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574FF9">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10</w:t>
            </w:r>
            <w:r w:rsidR="00574FF9">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451D79" w:rsidRDefault="001C1EDA" w:rsidP="00D01342">
            <w:pPr>
              <w:framePr w:hSpace="181" w:wrap="around" w:vAnchor="text" w:hAnchor="margin" w:xAlign="center" w:y="1"/>
              <w:jc w:val="left"/>
              <w:rPr>
                <w:color w:val="FFFFFF" w:themeColor="background1"/>
                <w:lang w:val="en-US"/>
              </w:rPr>
            </w:pPr>
            <w:r>
              <w:rPr>
                <w:color w:val="FFFFFF" w:themeColor="background1"/>
                <w:lang w:val="en-US"/>
              </w:rPr>
              <w:t>1</w:t>
            </w:r>
            <w:r w:rsidR="00574FF9">
              <w:rPr>
                <w:color w:val="FFFFFF" w:themeColor="background1"/>
                <w:lang w:val="en-US"/>
              </w:rPr>
              <w:t>5</w:t>
            </w:r>
            <w:r w:rsidR="00197D93" w:rsidRPr="00451D79">
              <w:rPr>
                <w:color w:val="FFFFFF" w:themeColor="background1"/>
                <w:lang w:val="en-US"/>
              </w:rPr>
              <w:t>.</w:t>
            </w:r>
            <w:r w:rsidR="00497E14">
              <w:rPr>
                <w:color w:val="FFFFFF" w:themeColor="background1"/>
                <w:lang w:val="en-US"/>
              </w:rPr>
              <w:t>V</w:t>
            </w:r>
            <w:r>
              <w:rPr>
                <w:color w:val="FFFFFF" w:themeColor="background1"/>
                <w:lang w:val="en-US"/>
              </w:rPr>
              <w:t>I</w:t>
            </w:r>
            <w:r w:rsidR="00D01342">
              <w:rPr>
                <w:color w:val="FFFFFF" w:themeColor="background1"/>
                <w:lang w:val="en-US"/>
              </w:rPr>
              <w:t>I</w:t>
            </w:r>
            <w:r w:rsidR="005F5CFC">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574FF9">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574FF9">
              <w:rPr>
                <w:color w:val="FFFFFF" w:themeColor="background1"/>
                <w:lang w:val="en-US"/>
              </w:rPr>
              <w:t>3</w:t>
            </w:r>
            <w:r w:rsidR="00E67963" w:rsidRPr="00D21C24">
              <w:rPr>
                <w:color w:val="FFFFFF" w:themeColor="background1"/>
                <w:lang w:val="en-US"/>
              </w:rPr>
              <w:t xml:space="preserve"> </w:t>
            </w:r>
            <w:r w:rsidR="00574FF9">
              <w:rPr>
                <w:color w:val="FFFFFF" w:themeColor="background1"/>
                <w:lang w:val="en-US"/>
              </w:rPr>
              <w:t>August</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4D33BA"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4" w:name="_Toc273023317"/>
            <w:bookmarkStart w:id="125" w:name="_Toc292704947"/>
            <w:bookmarkStart w:id="126" w:name="_Toc295387892"/>
            <w:bookmarkStart w:id="127" w:name="_Toc296675475"/>
            <w:bookmarkStart w:id="128" w:name="_Toc301945286"/>
            <w:bookmarkStart w:id="129" w:name="_Toc308530333"/>
            <w:bookmarkStart w:id="130" w:name="_Toc321233386"/>
            <w:bookmarkStart w:id="131" w:name="_Toc321311657"/>
            <w:bookmarkStart w:id="132" w:name="_Toc321820537"/>
            <w:bookmarkStart w:id="133" w:name="_Toc323035703"/>
            <w:bookmarkStart w:id="134" w:name="_Toc323904371"/>
            <w:bookmarkStart w:id="135" w:name="_Toc332272643"/>
            <w:bookmarkStart w:id="136" w:name="_Toc334776189"/>
            <w:bookmarkStart w:id="137" w:name="_Toc335901496"/>
            <w:bookmarkStart w:id="138" w:name="_Toc337110330"/>
            <w:bookmarkStart w:id="139" w:name="_Toc338779370"/>
            <w:bookmarkStart w:id="140" w:name="_Toc340225510"/>
            <w:bookmarkStart w:id="141" w:name="_Toc341451209"/>
            <w:bookmarkStart w:id="142" w:name="_Toc342912836"/>
            <w:bookmarkStart w:id="143" w:name="_Toc343262673"/>
            <w:bookmarkStart w:id="144" w:name="_Toc345579824"/>
            <w:bookmarkStart w:id="145" w:name="_Toc346885929"/>
            <w:bookmarkStart w:id="146" w:name="_Toc347929577"/>
            <w:bookmarkStart w:id="147" w:name="_Toc349288245"/>
            <w:bookmarkStart w:id="148" w:name="_Toc350415575"/>
            <w:bookmarkStart w:id="149" w:name="_Toc351549873"/>
            <w:bookmarkStart w:id="150" w:name="_Toc352940473"/>
            <w:bookmarkStart w:id="151" w:name="_Toc354053818"/>
            <w:bookmarkStart w:id="152" w:name="_Toc355708833"/>
            <w:bookmarkStart w:id="153" w:name="_Toc357001926"/>
            <w:bookmarkStart w:id="154" w:name="_Toc358192557"/>
            <w:bookmarkStart w:id="155" w:name="_Toc359489410"/>
            <w:bookmarkStart w:id="156" w:name="_Toc360696813"/>
            <w:bookmarkStart w:id="157" w:name="_Toc361921546"/>
            <w:bookmarkStart w:id="158" w:name="_Toc363741383"/>
            <w:bookmarkStart w:id="159" w:name="_Toc364672332"/>
            <w:bookmarkStart w:id="160" w:name="_Toc366157672"/>
            <w:bookmarkStart w:id="161" w:name="_Toc367715511"/>
            <w:bookmarkStart w:id="162" w:name="_Toc369007673"/>
            <w:bookmarkStart w:id="163" w:name="_Toc369007853"/>
            <w:bookmarkStart w:id="164" w:name="_Toc370373460"/>
            <w:bookmarkStart w:id="165" w:name="_Toc371588836"/>
            <w:bookmarkStart w:id="166" w:name="_Toc373157809"/>
            <w:bookmarkStart w:id="167" w:name="_Toc374006622"/>
            <w:bookmarkStart w:id="168" w:name="_Toc374692680"/>
            <w:bookmarkStart w:id="169" w:name="_Toc374692757"/>
            <w:bookmarkStart w:id="170" w:name="_Toc377026487"/>
            <w:bookmarkStart w:id="171" w:name="_Toc378322702"/>
            <w:bookmarkStart w:id="172" w:name="_Toc379440360"/>
            <w:bookmarkStart w:id="173" w:name="_Toc380582885"/>
            <w:bookmarkStart w:id="174" w:name="_Toc381784215"/>
            <w:bookmarkStart w:id="175" w:name="_Toc383182294"/>
            <w:bookmarkStart w:id="176" w:name="_Toc384625680"/>
            <w:bookmarkStart w:id="177" w:name="_Toc385496779"/>
            <w:bookmarkStart w:id="178" w:name="_Toc388946303"/>
            <w:bookmarkStart w:id="179" w:name="_Toc388947550"/>
            <w:bookmarkStart w:id="180" w:name="_Toc389730865"/>
            <w:bookmarkStart w:id="181" w:name="_Toc391386062"/>
            <w:bookmarkStart w:id="182" w:name="_Toc392235866"/>
            <w:bookmarkStart w:id="183" w:name="_Toc393713405"/>
            <w:bookmarkStart w:id="184" w:name="_Toc393714453"/>
            <w:bookmarkStart w:id="185" w:name="_Toc393715457"/>
            <w:bookmarkStart w:id="186" w:name="_Toc395100442"/>
            <w:bookmarkStart w:id="187" w:name="_Toc396212798"/>
            <w:bookmarkStart w:id="188" w:name="_Toc397517635"/>
            <w:bookmarkStart w:id="189" w:name="_Toc399160619"/>
            <w:bookmarkStart w:id="190" w:name="_Toc400374863"/>
            <w:bookmarkStart w:id="191" w:name="_Toc401757899"/>
            <w:bookmarkStart w:id="192" w:name="_Toc402967088"/>
            <w:bookmarkStart w:id="193" w:name="_Toc404332301"/>
            <w:bookmarkStart w:id="194" w:name="_Toc405386767"/>
            <w:bookmarkStart w:id="195" w:name="_Toc406508000"/>
            <w:bookmarkStart w:id="196" w:name="_Toc408576620"/>
            <w:bookmarkStart w:id="197" w:name="_Toc409708219"/>
            <w:bookmarkStart w:id="198" w:name="_Toc410904529"/>
            <w:bookmarkStart w:id="199" w:name="_Toc414884934"/>
            <w:bookmarkStart w:id="200" w:name="_Toc416360064"/>
            <w:bookmarkStart w:id="201" w:name="_Toc417984327"/>
            <w:bookmarkStart w:id="202" w:name="_Toc420414814"/>
            <w:bookmarkStart w:id="203" w:name="_Toc421783542"/>
            <w:bookmarkStart w:id="204" w:name="_Toc423078761"/>
            <w:bookmarkStart w:id="205" w:name="_Toc424300232"/>
            <w:bookmarkStart w:id="206" w:name="_Toc426533938"/>
            <w:bookmarkStart w:id="207" w:name="_Toc426534936"/>
            <w:bookmarkStart w:id="208" w:name="_Toc428193346"/>
            <w:bookmarkStart w:id="209" w:name="_Toc429469035"/>
            <w:bookmarkStart w:id="210" w:name="_Toc432498822"/>
            <w:bookmarkStart w:id="211" w:name="_Toc268773996"/>
            <w:bookmarkStart w:id="212" w:name="_Toc433358210"/>
            <w:bookmarkStart w:id="213" w:name="_Toc434843819"/>
            <w:bookmarkStart w:id="214" w:name="_Toc436383047"/>
            <w:bookmarkStart w:id="215" w:name="_Toc437264269"/>
            <w:bookmarkStart w:id="216" w:name="_Toc438219154"/>
            <w:bookmarkStart w:id="217" w:name="_Toc440443777"/>
            <w:bookmarkStart w:id="218" w:name="_Toc441671594"/>
            <w:bookmarkStart w:id="219" w:name="_Toc442711609"/>
            <w:bookmarkStart w:id="220" w:name="_Toc445368572"/>
            <w:bookmarkStart w:id="221" w:name="_Toc446578860"/>
            <w:bookmarkStart w:id="222" w:name="_Toc449442754"/>
            <w:bookmarkStart w:id="223" w:name="_Toc450747458"/>
            <w:bookmarkStart w:id="224" w:name="_Toc451863127"/>
            <w:bookmarkStart w:id="225" w:name="_Toc453320497"/>
            <w:bookmarkStart w:id="226" w:name="_Toc454789141"/>
            <w:bookmarkStart w:id="227" w:name="_Toc456103203"/>
            <w:bookmarkStart w:id="228" w:name="_Toc45610331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9" w:name="_Toc268773997"/>
            <w:bookmarkStart w:id="230" w:name="_Toc273023318"/>
            <w:bookmarkStart w:id="231" w:name="_Toc292704948"/>
            <w:bookmarkStart w:id="232" w:name="_Toc295387893"/>
            <w:bookmarkStart w:id="233" w:name="_Toc296675476"/>
            <w:bookmarkStart w:id="234" w:name="_Toc301945287"/>
            <w:bookmarkStart w:id="235" w:name="_Toc308530334"/>
            <w:bookmarkStart w:id="236" w:name="_Toc321233387"/>
            <w:bookmarkStart w:id="237" w:name="_Toc321311658"/>
            <w:bookmarkStart w:id="238" w:name="_Toc321820538"/>
            <w:bookmarkStart w:id="239" w:name="_Toc323035704"/>
            <w:bookmarkStart w:id="240" w:name="_Toc323904372"/>
            <w:bookmarkStart w:id="241" w:name="_Toc332272644"/>
            <w:bookmarkStart w:id="242" w:name="_Toc334776190"/>
            <w:bookmarkStart w:id="243" w:name="_Toc335901497"/>
            <w:bookmarkStart w:id="244" w:name="_Toc337110331"/>
            <w:bookmarkStart w:id="245" w:name="_Toc338779371"/>
            <w:bookmarkStart w:id="246" w:name="_Toc340225511"/>
            <w:bookmarkStart w:id="247" w:name="_Toc341451210"/>
            <w:bookmarkStart w:id="248" w:name="_Toc342912837"/>
            <w:bookmarkStart w:id="249" w:name="_Toc343262674"/>
            <w:bookmarkStart w:id="250" w:name="_Toc345579825"/>
            <w:bookmarkStart w:id="251" w:name="_Toc346885930"/>
            <w:bookmarkStart w:id="252" w:name="_Toc347929578"/>
            <w:bookmarkStart w:id="253" w:name="_Toc349288246"/>
            <w:bookmarkStart w:id="254" w:name="_Toc350415576"/>
            <w:bookmarkStart w:id="255" w:name="_Toc351549874"/>
            <w:bookmarkStart w:id="256" w:name="_Toc352940474"/>
            <w:bookmarkStart w:id="257" w:name="_Toc354053819"/>
            <w:bookmarkStart w:id="258" w:name="_Toc355708834"/>
            <w:bookmarkStart w:id="259" w:name="_Toc357001927"/>
            <w:bookmarkStart w:id="260" w:name="_Toc358192558"/>
            <w:bookmarkStart w:id="261" w:name="_Toc359489411"/>
            <w:bookmarkStart w:id="262" w:name="_Toc360696814"/>
            <w:bookmarkStart w:id="263" w:name="_Toc361921547"/>
            <w:bookmarkStart w:id="264" w:name="_Toc363741384"/>
            <w:bookmarkStart w:id="265" w:name="_Toc364672333"/>
            <w:bookmarkStart w:id="266" w:name="_Toc366157673"/>
            <w:bookmarkStart w:id="267" w:name="_Toc367715512"/>
            <w:bookmarkStart w:id="268" w:name="_Toc369007674"/>
            <w:bookmarkStart w:id="269" w:name="_Toc369007854"/>
            <w:bookmarkStart w:id="270" w:name="_Toc370373461"/>
            <w:bookmarkStart w:id="271" w:name="_Toc371588837"/>
            <w:bookmarkStart w:id="272" w:name="_Toc373157810"/>
            <w:bookmarkStart w:id="273" w:name="_Toc374006623"/>
            <w:bookmarkStart w:id="274" w:name="_Toc374692681"/>
            <w:bookmarkStart w:id="275" w:name="_Toc374692758"/>
            <w:bookmarkStart w:id="276" w:name="_Toc377026488"/>
            <w:bookmarkStart w:id="277" w:name="_Toc378322703"/>
            <w:bookmarkStart w:id="278" w:name="_Toc379440361"/>
            <w:bookmarkStart w:id="279" w:name="_Toc380582886"/>
            <w:bookmarkStart w:id="280" w:name="_Toc381784216"/>
            <w:bookmarkStart w:id="281" w:name="_Toc383182295"/>
            <w:bookmarkStart w:id="282" w:name="_Toc384625681"/>
            <w:bookmarkStart w:id="283" w:name="_Toc385496780"/>
            <w:bookmarkStart w:id="284" w:name="_Toc388946304"/>
            <w:bookmarkStart w:id="285" w:name="_Toc388947551"/>
            <w:bookmarkStart w:id="286" w:name="_Toc389730866"/>
            <w:bookmarkStart w:id="287" w:name="_Toc391386063"/>
            <w:bookmarkStart w:id="288" w:name="_Toc392235867"/>
            <w:bookmarkStart w:id="289" w:name="_Toc393713406"/>
            <w:bookmarkStart w:id="290" w:name="_Toc393714454"/>
            <w:bookmarkStart w:id="291" w:name="_Toc393715458"/>
            <w:bookmarkStart w:id="292" w:name="_Toc395100443"/>
            <w:bookmarkStart w:id="293" w:name="_Toc396212799"/>
            <w:bookmarkStart w:id="294" w:name="_Toc397517636"/>
            <w:bookmarkStart w:id="295" w:name="_Toc399160620"/>
            <w:bookmarkStart w:id="296" w:name="_Toc400374864"/>
            <w:bookmarkStart w:id="297" w:name="_Toc401757900"/>
            <w:bookmarkStart w:id="298" w:name="_Toc402967089"/>
            <w:bookmarkStart w:id="299" w:name="_Toc404332302"/>
            <w:bookmarkStart w:id="300" w:name="_Toc405386768"/>
            <w:bookmarkStart w:id="301" w:name="_Toc406508001"/>
            <w:bookmarkStart w:id="302" w:name="_Toc408576621"/>
            <w:bookmarkStart w:id="303" w:name="_Toc409708220"/>
            <w:bookmarkStart w:id="304" w:name="_Toc410904530"/>
            <w:bookmarkStart w:id="305" w:name="_Toc414884935"/>
            <w:bookmarkStart w:id="306" w:name="_Toc416360065"/>
            <w:bookmarkStart w:id="307" w:name="_Toc417984328"/>
            <w:bookmarkStart w:id="308" w:name="_Toc420414815"/>
            <w:bookmarkStart w:id="309" w:name="_Toc421783543"/>
            <w:bookmarkStart w:id="310" w:name="_Toc423078762"/>
            <w:bookmarkStart w:id="311" w:name="_Toc424300233"/>
            <w:bookmarkStart w:id="312" w:name="_Toc426533939"/>
            <w:bookmarkStart w:id="313" w:name="_Toc426534937"/>
            <w:bookmarkStart w:id="314" w:name="_Toc428193347"/>
            <w:bookmarkStart w:id="315" w:name="_Toc429469036"/>
            <w:bookmarkStart w:id="316" w:name="_Toc432498823"/>
            <w:bookmarkStart w:id="317" w:name="_Toc433358211"/>
            <w:bookmarkStart w:id="318" w:name="_Toc434843820"/>
            <w:bookmarkStart w:id="319" w:name="_Toc436383048"/>
            <w:bookmarkStart w:id="320" w:name="_Toc437264270"/>
            <w:bookmarkStart w:id="321" w:name="_Toc438219155"/>
            <w:bookmarkStart w:id="322" w:name="_Toc440443778"/>
            <w:bookmarkStart w:id="323" w:name="_Toc441671595"/>
            <w:bookmarkStart w:id="324" w:name="_Toc442711610"/>
            <w:bookmarkStart w:id="325" w:name="_Toc445368573"/>
            <w:bookmarkStart w:id="326" w:name="_Toc446578861"/>
            <w:bookmarkStart w:id="327" w:name="_Toc449442755"/>
            <w:bookmarkStart w:id="328" w:name="_Toc450747459"/>
            <w:bookmarkStart w:id="329" w:name="_Toc451863128"/>
            <w:bookmarkStart w:id="330" w:name="_Toc453320498"/>
            <w:bookmarkStart w:id="331" w:name="_Toc454789142"/>
            <w:bookmarkStart w:id="332" w:name="_Toc456103204"/>
            <w:bookmarkStart w:id="333" w:name="_Toc45610332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34" w:name="_Toc253407140"/>
      <w:bookmarkStart w:id="335" w:name="_Toc259783103"/>
      <w:bookmarkStart w:id="336" w:name="_Toc266181232"/>
      <w:bookmarkStart w:id="337" w:name="_Toc268773998"/>
      <w:bookmarkStart w:id="338" w:name="_Toc271700475"/>
      <w:bookmarkStart w:id="339" w:name="_Toc273023319"/>
      <w:bookmarkStart w:id="340" w:name="_Toc274223813"/>
      <w:bookmarkStart w:id="341" w:name="_Toc276717161"/>
      <w:bookmarkStart w:id="342" w:name="_Toc279669134"/>
      <w:bookmarkStart w:id="343" w:name="_Toc280349204"/>
      <w:bookmarkStart w:id="344" w:name="_Toc282526036"/>
      <w:bookmarkStart w:id="345" w:name="_Toc283737193"/>
      <w:bookmarkStart w:id="346" w:name="_Toc286218710"/>
      <w:bookmarkStart w:id="347" w:name="_Toc288660267"/>
      <w:bookmarkStart w:id="348" w:name="_Toc291005377"/>
      <w:bookmarkStart w:id="349" w:name="_Toc292704949"/>
      <w:bookmarkStart w:id="350" w:name="_Toc295387894"/>
      <w:bookmarkStart w:id="351" w:name="_Toc296675477"/>
      <w:bookmarkStart w:id="352" w:name="_Toc297804716"/>
      <w:bookmarkStart w:id="353" w:name="_Toc301945288"/>
      <w:bookmarkStart w:id="354" w:name="_Toc303344247"/>
      <w:bookmarkStart w:id="355" w:name="_Toc304892153"/>
      <w:bookmarkStart w:id="356" w:name="_Toc308530335"/>
      <w:bookmarkStart w:id="357" w:name="_Toc311103641"/>
      <w:bookmarkStart w:id="358" w:name="_Toc313973311"/>
      <w:bookmarkStart w:id="359" w:name="_Toc316479951"/>
      <w:bookmarkStart w:id="360" w:name="_Toc318964997"/>
      <w:bookmarkStart w:id="361" w:name="_Toc320536953"/>
      <w:bookmarkStart w:id="362" w:name="_Toc321233388"/>
      <w:bookmarkStart w:id="363" w:name="_Toc321311659"/>
      <w:bookmarkStart w:id="364" w:name="_Toc321820539"/>
      <w:bookmarkStart w:id="365" w:name="_Toc323035705"/>
      <w:bookmarkStart w:id="366" w:name="_Toc323904373"/>
      <w:bookmarkStart w:id="367" w:name="_Toc332272645"/>
      <w:bookmarkStart w:id="368" w:name="_Toc334776191"/>
      <w:bookmarkStart w:id="369" w:name="_Toc335901498"/>
      <w:bookmarkStart w:id="370" w:name="_Toc337110332"/>
      <w:bookmarkStart w:id="371" w:name="_Toc338779372"/>
      <w:bookmarkStart w:id="372" w:name="_Toc340225512"/>
      <w:bookmarkStart w:id="373" w:name="_Toc341451211"/>
      <w:bookmarkStart w:id="374" w:name="_Toc342912838"/>
      <w:bookmarkStart w:id="375" w:name="_Toc343262675"/>
      <w:bookmarkStart w:id="376" w:name="_Toc345579826"/>
      <w:bookmarkStart w:id="377" w:name="_Toc346885931"/>
      <w:bookmarkStart w:id="378" w:name="_Toc347929579"/>
      <w:bookmarkStart w:id="379" w:name="_Toc349288247"/>
      <w:bookmarkStart w:id="380" w:name="_Toc350415577"/>
      <w:bookmarkStart w:id="381" w:name="_Toc351549875"/>
      <w:bookmarkStart w:id="382" w:name="_Toc352940475"/>
      <w:bookmarkStart w:id="383" w:name="_Toc354053820"/>
      <w:bookmarkStart w:id="384" w:name="_Toc355708835"/>
      <w:bookmarkStart w:id="385" w:name="_Toc357001928"/>
      <w:bookmarkStart w:id="386" w:name="_Toc358192559"/>
      <w:bookmarkStart w:id="387" w:name="_Toc359489412"/>
      <w:bookmarkStart w:id="388" w:name="_Toc360696815"/>
      <w:bookmarkStart w:id="389" w:name="_Toc361921548"/>
      <w:bookmarkStart w:id="390" w:name="_Toc363741385"/>
      <w:bookmarkStart w:id="391" w:name="_Toc364672334"/>
      <w:bookmarkStart w:id="392" w:name="_Toc366157674"/>
      <w:bookmarkStart w:id="393" w:name="_Toc367715513"/>
      <w:bookmarkStart w:id="394" w:name="_Toc369007675"/>
      <w:bookmarkStart w:id="395" w:name="_Toc369007855"/>
      <w:bookmarkStart w:id="396" w:name="_Toc370373462"/>
      <w:bookmarkStart w:id="397" w:name="_Toc371588838"/>
      <w:bookmarkStart w:id="398" w:name="_Toc373157811"/>
      <w:bookmarkStart w:id="399" w:name="_Toc374006624"/>
      <w:bookmarkStart w:id="400" w:name="_Toc374692682"/>
      <w:bookmarkStart w:id="401" w:name="_Toc374692759"/>
      <w:bookmarkStart w:id="402" w:name="_Toc377026489"/>
      <w:bookmarkStart w:id="403" w:name="_Toc378322704"/>
      <w:bookmarkStart w:id="404" w:name="_Toc379440362"/>
      <w:bookmarkStart w:id="405" w:name="_Toc380582887"/>
      <w:bookmarkStart w:id="406" w:name="_Toc381784217"/>
      <w:bookmarkStart w:id="407" w:name="_Toc383182296"/>
      <w:bookmarkStart w:id="408" w:name="_Toc384625682"/>
      <w:bookmarkStart w:id="409" w:name="_Toc385496781"/>
      <w:bookmarkStart w:id="410" w:name="_Toc388946305"/>
      <w:bookmarkStart w:id="411" w:name="_Toc388947552"/>
      <w:bookmarkStart w:id="412" w:name="_Toc389730867"/>
      <w:bookmarkStart w:id="413" w:name="_Toc391386064"/>
      <w:bookmarkStart w:id="414" w:name="_Toc392235868"/>
      <w:bookmarkStart w:id="415" w:name="_Toc393713407"/>
      <w:bookmarkStart w:id="416" w:name="_Toc393714455"/>
      <w:bookmarkStart w:id="417" w:name="_Toc393715459"/>
      <w:bookmarkStart w:id="418" w:name="_Toc395100444"/>
      <w:bookmarkStart w:id="419" w:name="_Toc396212800"/>
      <w:bookmarkStart w:id="420" w:name="_Toc397517637"/>
      <w:bookmarkStart w:id="421" w:name="_Toc399160621"/>
      <w:bookmarkStart w:id="422" w:name="_Toc400374865"/>
      <w:bookmarkStart w:id="423" w:name="_Toc401757901"/>
      <w:bookmarkStart w:id="424" w:name="_Toc402967090"/>
      <w:bookmarkStart w:id="425" w:name="_Toc404332303"/>
      <w:bookmarkStart w:id="426" w:name="_Toc405386769"/>
      <w:bookmarkStart w:id="427" w:name="_Toc406508002"/>
      <w:bookmarkStart w:id="428" w:name="_Toc408576622"/>
      <w:bookmarkStart w:id="429" w:name="_Toc409708221"/>
      <w:bookmarkStart w:id="430" w:name="_Toc410904531"/>
      <w:bookmarkStart w:id="431" w:name="_Toc414884936"/>
      <w:bookmarkStart w:id="432" w:name="_Toc416360066"/>
      <w:bookmarkStart w:id="433" w:name="_Toc417984329"/>
      <w:bookmarkStart w:id="434" w:name="_Toc420414816"/>
      <w:bookmarkStart w:id="435" w:name="_Toc421783544"/>
      <w:bookmarkStart w:id="436" w:name="_Toc423078763"/>
      <w:bookmarkStart w:id="437" w:name="_Toc424300234"/>
      <w:bookmarkStart w:id="438" w:name="_Toc426533940"/>
      <w:bookmarkStart w:id="439" w:name="_Toc426534938"/>
      <w:bookmarkStart w:id="440" w:name="_Toc428193348"/>
      <w:bookmarkStart w:id="441" w:name="_Toc428372288"/>
      <w:bookmarkStart w:id="442" w:name="_Toc429469037"/>
      <w:bookmarkStart w:id="443" w:name="_Toc432498824"/>
      <w:bookmarkStart w:id="444" w:name="_Toc433358212"/>
      <w:bookmarkStart w:id="445" w:name="_Toc434843821"/>
      <w:bookmarkStart w:id="446" w:name="_Toc436383049"/>
      <w:bookmarkStart w:id="447" w:name="_Toc437264271"/>
      <w:bookmarkStart w:id="448" w:name="_Toc438219156"/>
      <w:bookmarkStart w:id="449" w:name="_Toc440443779"/>
      <w:bookmarkStart w:id="450" w:name="_Toc441671596"/>
      <w:bookmarkStart w:id="451" w:name="_Toc442711611"/>
      <w:bookmarkStart w:id="452" w:name="_Toc445368574"/>
      <w:bookmarkStart w:id="453" w:name="_Toc446578862"/>
      <w:bookmarkStart w:id="454" w:name="_Toc449442756"/>
      <w:bookmarkStart w:id="455" w:name="_Toc450747460"/>
      <w:bookmarkStart w:id="456" w:name="_Toc451863129"/>
      <w:bookmarkStart w:id="457" w:name="_Toc453320499"/>
      <w:bookmarkStart w:id="458" w:name="_Toc454789143"/>
      <w:bookmarkStart w:id="459" w:name="_Toc456103205"/>
      <w:bookmarkStart w:id="460" w:name="_Toc456103321"/>
      <w:bookmarkStart w:id="461" w:name="_Toc457223980"/>
      <w:bookmarkStart w:id="462" w:name="_Toc457308207"/>
      <w:r w:rsidRPr="001C4F41">
        <w:rPr>
          <w:lang w:val="en-US"/>
        </w:rPr>
        <w:t>Table</w:t>
      </w:r>
      <w:r w:rsidR="005427B9">
        <w:rPr>
          <w:lang w:val="en-US"/>
        </w:rPr>
        <w:t xml:space="preserve"> </w:t>
      </w:r>
      <w:r w:rsidRPr="001C4F41">
        <w:rPr>
          <w:lang w:val="en-US"/>
        </w:rPr>
        <w:t>of Contents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751461" w:rsidRDefault="00751461" w:rsidP="00FB00C4">
      <w:pPr>
        <w:spacing w:before="240"/>
        <w:jc w:val="right"/>
        <w:rPr>
          <w:i/>
          <w:iCs/>
          <w:lang w:val="en-US"/>
        </w:rPr>
      </w:pPr>
    </w:p>
    <w:p w:rsidR="006F36A5" w:rsidRPr="008F283B" w:rsidRDefault="00250FDB" w:rsidP="00FB00C4">
      <w:pPr>
        <w:spacing w:before="240"/>
        <w:jc w:val="right"/>
      </w:pPr>
      <w:r>
        <w:rPr>
          <w:i/>
          <w:iCs/>
          <w:lang w:val="en-US"/>
        </w:rPr>
        <w:tab/>
      </w:r>
      <w:r w:rsidR="008149B6" w:rsidRPr="00EB4E65">
        <w:rPr>
          <w:i/>
          <w:iCs/>
          <w:lang w:val="en-US"/>
        </w:rPr>
        <w:t>Page</w:t>
      </w:r>
    </w:p>
    <w:p w:rsidR="00B15B8E" w:rsidRPr="00B15B8E" w:rsidRDefault="003D4158" w:rsidP="00B15B8E">
      <w:pPr>
        <w:pStyle w:val="TOC1"/>
        <w:rPr>
          <w:rFonts w:asciiTheme="minorHAnsi" w:eastAsiaTheme="minorEastAsia" w:hAnsiTheme="minorHAnsi" w:cstheme="minorBidi"/>
          <w:b/>
          <w:bCs/>
          <w:sz w:val="22"/>
          <w:szCs w:val="22"/>
          <w:lang w:val="en-US" w:eastAsia="zh-CN"/>
        </w:rPr>
      </w:pPr>
      <w:r>
        <w:rPr>
          <w:b/>
          <w:bCs/>
          <w:lang w:val="en-US"/>
        </w:rPr>
        <w:fldChar w:fldCharType="begin"/>
      </w:r>
      <w:r>
        <w:rPr>
          <w:b/>
          <w:bCs/>
          <w:lang w:val="en-US"/>
        </w:rPr>
        <w:instrText xml:space="preserve"> TOC \h \z \t "Heading 1,1,Heading 2,1,Heading_2,1,Country,2" </w:instrText>
      </w:r>
      <w:r>
        <w:rPr>
          <w:b/>
          <w:bCs/>
          <w:lang w:val="en-US"/>
        </w:rPr>
        <w:fldChar w:fldCharType="separate"/>
      </w:r>
      <w:hyperlink w:anchor="_Toc457308208" w:history="1">
        <w:r w:rsidR="00B15B8E" w:rsidRPr="00B15B8E">
          <w:rPr>
            <w:rStyle w:val="Hyperlink"/>
            <w:b/>
            <w:bCs/>
            <w:lang w:val="en-US"/>
          </w:rPr>
          <w:t>GENERAL  INFORMATION</w:t>
        </w:r>
      </w:hyperlink>
    </w:p>
    <w:p w:rsidR="00B15B8E" w:rsidRDefault="00217F64">
      <w:pPr>
        <w:pStyle w:val="TOC1"/>
        <w:rPr>
          <w:rFonts w:asciiTheme="minorHAnsi" w:eastAsiaTheme="minorEastAsia" w:hAnsiTheme="minorHAnsi" w:cstheme="minorBidi"/>
          <w:sz w:val="22"/>
          <w:szCs w:val="22"/>
          <w:lang w:val="en-US" w:eastAsia="zh-CN"/>
        </w:rPr>
      </w:pPr>
      <w:hyperlink w:anchor="_Toc457308209" w:history="1">
        <w:r w:rsidR="00B15B8E" w:rsidRPr="006B6952">
          <w:rPr>
            <w:rStyle w:val="Hyperlink"/>
            <w:lang w:val="en-US"/>
          </w:rPr>
          <w:t>Lists annexed to the ITU Operational Bulletin</w:t>
        </w:r>
        <w:r w:rsidR="00B15B8E">
          <w:rPr>
            <w:rStyle w:val="Hyperlink"/>
            <w:lang w:val="en-US"/>
          </w:rPr>
          <w:t xml:space="preserve">: </w:t>
        </w:r>
        <w:r w:rsidR="00B15B8E" w:rsidRPr="00B15B8E">
          <w:rPr>
            <w:rStyle w:val="Hyperlink"/>
            <w:i/>
            <w:iCs/>
            <w:lang w:val="en-US"/>
          </w:rPr>
          <w:t>Note from TSB</w:t>
        </w:r>
        <w:r w:rsidR="00B15B8E">
          <w:rPr>
            <w:rStyle w:val="Hyperlink"/>
            <w:lang w:val="en-US"/>
          </w:rPr>
          <w:t xml:space="preserve"> </w:t>
        </w:r>
        <w:r w:rsidR="00B15B8E">
          <w:rPr>
            <w:webHidden/>
          </w:rPr>
          <w:tab/>
        </w:r>
        <w:r w:rsidR="00B15B8E">
          <w:rPr>
            <w:webHidden/>
          </w:rPr>
          <w:fldChar w:fldCharType="begin"/>
        </w:r>
        <w:r w:rsidR="00B15B8E">
          <w:rPr>
            <w:webHidden/>
          </w:rPr>
          <w:instrText xml:space="preserve"> PAGEREF _Toc457308209 \h </w:instrText>
        </w:r>
        <w:r w:rsidR="00B15B8E">
          <w:rPr>
            <w:webHidden/>
          </w:rPr>
        </w:r>
        <w:r w:rsidR="00B15B8E">
          <w:rPr>
            <w:webHidden/>
          </w:rPr>
          <w:fldChar w:fldCharType="separate"/>
        </w:r>
        <w:r w:rsidR="00E557CE">
          <w:rPr>
            <w:webHidden/>
          </w:rPr>
          <w:t>3</w:t>
        </w:r>
        <w:r w:rsidR="00B15B8E">
          <w:rPr>
            <w:webHidden/>
          </w:rPr>
          <w:fldChar w:fldCharType="end"/>
        </w:r>
      </w:hyperlink>
    </w:p>
    <w:p w:rsidR="00B15B8E" w:rsidRDefault="00217F64">
      <w:pPr>
        <w:pStyle w:val="TOC1"/>
        <w:rPr>
          <w:rFonts w:asciiTheme="minorHAnsi" w:eastAsiaTheme="minorEastAsia" w:hAnsiTheme="minorHAnsi" w:cstheme="minorBidi"/>
          <w:sz w:val="22"/>
          <w:szCs w:val="22"/>
          <w:lang w:val="en-US" w:eastAsia="zh-CN"/>
        </w:rPr>
      </w:pPr>
      <w:hyperlink w:anchor="_Toc457308210" w:history="1">
        <w:r w:rsidR="00B15B8E" w:rsidRPr="006B6952">
          <w:rPr>
            <w:rStyle w:val="Hyperlink"/>
            <w:lang w:val="en-US"/>
          </w:rPr>
          <w:t>Approval of ITU-T Recommendations</w:t>
        </w:r>
        <w:r w:rsidR="00B15B8E">
          <w:rPr>
            <w:webHidden/>
          </w:rPr>
          <w:tab/>
        </w:r>
        <w:r w:rsidR="00B15B8E">
          <w:rPr>
            <w:webHidden/>
          </w:rPr>
          <w:fldChar w:fldCharType="begin"/>
        </w:r>
        <w:r w:rsidR="00B15B8E">
          <w:rPr>
            <w:webHidden/>
          </w:rPr>
          <w:instrText xml:space="preserve"> PAGEREF _Toc457308210 \h </w:instrText>
        </w:r>
        <w:r w:rsidR="00B15B8E">
          <w:rPr>
            <w:webHidden/>
          </w:rPr>
        </w:r>
        <w:r w:rsidR="00B15B8E">
          <w:rPr>
            <w:webHidden/>
          </w:rPr>
          <w:fldChar w:fldCharType="separate"/>
        </w:r>
        <w:r w:rsidR="00E557CE">
          <w:rPr>
            <w:webHidden/>
          </w:rPr>
          <w:t>4</w:t>
        </w:r>
        <w:r w:rsidR="00B15B8E">
          <w:rPr>
            <w:webHidden/>
          </w:rPr>
          <w:fldChar w:fldCharType="end"/>
        </w:r>
      </w:hyperlink>
    </w:p>
    <w:p w:rsidR="00B15B8E" w:rsidRDefault="00217F64" w:rsidP="00217F64">
      <w:pPr>
        <w:pStyle w:val="TOC1"/>
        <w:rPr>
          <w:rFonts w:asciiTheme="minorHAnsi" w:eastAsiaTheme="minorEastAsia" w:hAnsiTheme="minorHAnsi" w:cstheme="minorBidi"/>
          <w:sz w:val="22"/>
          <w:szCs w:val="22"/>
          <w:lang w:val="en-US" w:eastAsia="zh-CN"/>
        </w:rPr>
      </w:pPr>
      <w:hyperlink w:anchor="_Toc457308212" w:history="1">
        <w:r w:rsidR="00B15B8E" w:rsidRPr="006B6952">
          <w:rPr>
            <w:rStyle w:val="Hyperlink"/>
            <w:lang w:val="es-ES"/>
          </w:rPr>
          <w:t>Telephone Service</w:t>
        </w:r>
      </w:hyperlink>
    </w:p>
    <w:p w:rsidR="00B15B8E" w:rsidRDefault="00217F64" w:rsidP="008B7C59">
      <w:pPr>
        <w:pStyle w:val="TOC2"/>
        <w:rPr>
          <w:rFonts w:asciiTheme="minorHAnsi" w:eastAsiaTheme="minorEastAsia" w:hAnsiTheme="minorHAnsi" w:cstheme="minorBidi"/>
          <w:noProof/>
          <w:sz w:val="22"/>
          <w:szCs w:val="22"/>
          <w:lang w:val="en-US" w:eastAsia="zh-CN"/>
        </w:rPr>
      </w:pPr>
      <w:hyperlink w:anchor="_Toc457308213" w:history="1">
        <w:r w:rsidR="009D2375">
          <w:rPr>
            <w:rStyle w:val="Hyperlink"/>
            <w:i/>
            <w:iCs/>
            <w:noProof/>
            <w:lang w:val="en-US"/>
          </w:rPr>
          <w:t>Burkina Faso</w:t>
        </w:r>
        <w:r w:rsidR="00B15B8E" w:rsidRPr="009D2375">
          <w:rPr>
            <w:rStyle w:val="Hyperlink"/>
            <w:i/>
            <w:iCs/>
            <w:noProof/>
            <w:lang w:val="en-US"/>
          </w:rPr>
          <w:t xml:space="preserve"> (</w:t>
        </w:r>
        <w:r w:rsidR="009D2375" w:rsidRPr="009D2375">
          <w:rPr>
            <w:rStyle w:val="Hyperlink"/>
            <w:rFonts w:cs="Arial"/>
            <w:i/>
            <w:iCs/>
            <w:lang w:val="pt-BR"/>
          </w:rPr>
          <w:t>Autorité de Régulation des Communications Electroniques et des Postes (ARCEP), Ouagadougou</w:t>
        </w:r>
        <w:r w:rsidR="00B15B8E" w:rsidRPr="009D2375">
          <w:rPr>
            <w:rStyle w:val="Hyperlink"/>
            <w:rFonts w:cs="Arial"/>
            <w:i/>
            <w:iCs/>
          </w:rPr>
          <w:t>)</w:t>
        </w:r>
        <w:r w:rsidR="00B15B8E" w:rsidRPr="009D2375">
          <w:rPr>
            <w:rStyle w:val="Hyperlink"/>
            <w:noProof/>
            <w:webHidden/>
          </w:rPr>
          <w:tab/>
        </w:r>
        <w:r w:rsidR="008B7C59">
          <w:rPr>
            <w:rStyle w:val="Hyperlink"/>
            <w:noProof/>
            <w:webHidden/>
          </w:rPr>
          <w:t>5</w:t>
        </w:r>
      </w:hyperlink>
    </w:p>
    <w:p w:rsidR="00B15B8E" w:rsidRDefault="00217F64" w:rsidP="008B7C59">
      <w:pPr>
        <w:pStyle w:val="TOC2"/>
        <w:rPr>
          <w:rFonts w:asciiTheme="minorHAnsi" w:eastAsiaTheme="minorEastAsia" w:hAnsiTheme="minorHAnsi" w:cstheme="minorBidi"/>
          <w:noProof/>
          <w:sz w:val="22"/>
          <w:szCs w:val="22"/>
          <w:lang w:val="en-US" w:eastAsia="zh-CN"/>
        </w:rPr>
      </w:pPr>
      <w:hyperlink w:anchor="_Toc457308214" w:history="1">
        <w:r w:rsidR="009D2375" w:rsidRPr="009D2375">
          <w:rPr>
            <w:rStyle w:val="Hyperlink"/>
            <w:i/>
            <w:iCs/>
            <w:noProof/>
          </w:rPr>
          <w:t>Denmark</w:t>
        </w:r>
        <w:r w:rsidR="00B15B8E" w:rsidRPr="009D2375">
          <w:rPr>
            <w:rStyle w:val="Hyperlink"/>
            <w:i/>
            <w:iCs/>
            <w:noProof/>
          </w:rPr>
          <w:t xml:space="preserve"> (</w:t>
        </w:r>
        <w:r w:rsidR="009D2375" w:rsidRPr="009D2375">
          <w:rPr>
            <w:rStyle w:val="Hyperlink"/>
            <w:rFonts w:cs="Arial"/>
            <w:i/>
            <w:iCs/>
          </w:rPr>
          <w:t>Danish Energy Agency, Copenhagen</w:t>
        </w:r>
        <w:r w:rsidR="00B15B8E" w:rsidRPr="009D2375">
          <w:rPr>
            <w:rStyle w:val="Hyperlink"/>
            <w:i/>
            <w:iCs/>
            <w:noProof/>
          </w:rPr>
          <w:t>)</w:t>
        </w:r>
        <w:r w:rsidR="00B15B8E" w:rsidRPr="009D2375">
          <w:rPr>
            <w:rStyle w:val="Hyperlink"/>
            <w:noProof/>
            <w:webHidden/>
          </w:rPr>
          <w:tab/>
        </w:r>
        <w:r w:rsidR="008B7C59">
          <w:rPr>
            <w:rStyle w:val="Hyperlink"/>
            <w:noProof/>
            <w:webHidden/>
          </w:rPr>
          <w:t>5</w:t>
        </w:r>
      </w:hyperlink>
    </w:p>
    <w:p w:rsidR="00B15B8E" w:rsidRDefault="00217F64" w:rsidP="008B7C59">
      <w:pPr>
        <w:pStyle w:val="TOC2"/>
        <w:rPr>
          <w:rFonts w:asciiTheme="minorHAnsi" w:eastAsiaTheme="minorEastAsia" w:hAnsiTheme="minorHAnsi" w:cstheme="minorBidi"/>
          <w:noProof/>
          <w:sz w:val="22"/>
          <w:szCs w:val="22"/>
          <w:lang w:val="en-US" w:eastAsia="zh-CN"/>
        </w:rPr>
      </w:pPr>
      <w:hyperlink w:anchor="_Toc457308215" w:history="1">
        <w:r w:rsidR="009D2375" w:rsidRPr="009D2375">
          <w:rPr>
            <w:rStyle w:val="Hyperlink"/>
            <w:i/>
            <w:iCs/>
            <w:noProof/>
          </w:rPr>
          <w:t>Germany</w:t>
        </w:r>
        <w:r w:rsidR="00B15B8E" w:rsidRPr="009D2375">
          <w:rPr>
            <w:rStyle w:val="Hyperlink"/>
            <w:i/>
            <w:iCs/>
            <w:noProof/>
          </w:rPr>
          <w:t xml:space="preserve"> (</w:t>
        </w:r>
        <w:r w:rsidR="009D2375" w:rsidRPr="009D2375">
          <w:rPr>
            <w:rStyle w:val="Hyperlink"/>
            <w:rFonts w:cs="Arial"/>
            <w:i/>
            <w:iCs/>
          </w:rPr>
          <w:t>Bundesnetzagentur (BNetzA), the German Federal Network Agency for Electricity, Gas, Telecommunications, Post and Railway,</w:t>
        </w:r>
        <w:r w:rsidR="009D2375" w:rsidRPr="009D2375">
          <w:rPr>
            <w:rStyle w:val="Hyperlink"/>
            <w:rFonts w:cs="Arial"/>
            <w:b/>
            <w:bCs/>
            <w:i/>
            <w:iCs/>
          </w:rPr>
          <w:t xml:space="preserve"> </w:t>
        </w:r>
        <w:r w:rsidR="009D2375" w:rsidRPr="009D2375">
          <w:rPr>
            <w:rStyle w:val="Hyperlink"/>
            <w:rFonts w:cs="Arial"/>
            <w:i/>
            <w:iCs/>
          </w:rPr>
          <w:t>Mainz</w:t>
        </w:r>
        <w:r w:rsidR="00B15B8E" w:rsidRPr="009D2375">
          <w:rPr>
            <w:rStyle w:val="Hyperlink"/>
            <w:i/>
            <w:iCs/>
            <w:noProof/>
          </w:rPr>
          <w:t>)</w:t>
        </w:r>
        <w:r w:rsidR="00B15B8E" w:rsidRPr="009D2375">
          <w:rPr>
            <w:rStyle w:val="Hyperlink"/>
            <w:noProof/>
            <w:webHidden/>
          </w:rPr>
          <w:tab/>
        </w:r>
        <w:r w:rsidR="008B7C59">
          <w:rPr>
            <w:rStyle w:val="Hyperlink"/>
            <w:noProof/>
            <w:webHidden/>
          </w:rPr>
          <w:t>6</w:t>
        </w:r>
      </w:hyperlink>
    </w:p>
    <w:p w:rsidR="00B15B8E" w:rsidRDefault="00217F64" w:rsidP="008B7C59">
      <w:pPr>
        <w:pStyle w:val="TOC2"/>
        <w:rPr>
          <w:noProof/>
        </w:rPr>
      </w:pPr>
      <w:hyperlink w:anchor="_Toc457308216" w:history="1">
        <w:r w:rsidR="009D2375" w:rsidRPr="009D2375">
          <w:rPr>
            <w:rStyle w:val="Hyperlink"/>
            <w:i/>
            <w:iCs/>
            <w:noProof/>
          </w:rPr>
          <w:t>Kenya</w:t>
        </w:r>
        <w:r w:rsidR="00B15B8E" w:rsidRPr="009D2375">
          <w:rPr>
            <w:rStyle w:val="Hyperlink"/>
            <w:i/>
            <w:iCs/>
            <w:noProof/>
          </w:rPr>
          <w:t xml:space="preserve"> (</w:t>
        </w:r>
        <w:r w:rsidR="009D2375" w:rsidRPr="009D2375">
          <w:rPr>
            <w:rStyle w:val="Hyperlink"/>
            <w:rFonts w:cs="Arial"/>
            <w:i/>
            <w:iCs/>
          </w:rPr>
          <w:t>Communications Authority of Kenya (CA), Nairobi</w:t>
        </w:r>
        <w:r w:rsidR="00B15B8E" w:rsidRPr="009D2375">
          <w:rPr>
            <w:rStyle w:val="Hyperlink"/>
            <w:i/>
            <w:iCs/>
            <w:noProof/>
          </w:rPr>
          <w:t>)</w:t>
        </w:r>
        <w:r w:rsidR="00B15B8E" w:rsidRPr="009D2375">
          <w:rPr>
            <w:rStyle w:val="Hyperlink"/>
            <w:noProof/>
            <w:webHidden/>
          </w:rPr>
          <w:tab/>
        </w:r>
        <w:r w:rsidR="008B7C59">
          <w:rPr>
            <w:rStyle w:val="Hyperlink"/>
            <w:noProof/>
            <w:webHidden/>
          </w:rPr>
          <w:t>138</w:t>
        </w:r>
      </w:hyperlink>
    </w:p>
    <w:p w:rsidR="009D2375" w:rsidRDefault="009D2375" w:rsidP="009D2375">
      <w:pPr>
        <w:pStyle w:val="TOC2"/>
        <w:rPr>
          <w:rFonts w:eastAsiaTheme="minorEastAsia"/>
          <w:i/>
          <w:iCs/>
        </w:rPr>
      </w:pPr>
      <w:r w:rsidRPr="009D2375">
        <w:rPr>
          <w:rStyle w:val="Hyperlink"/>
          <w:rFonts w:cs="Arial"/>
          <w:i/>
          <w:iCs/>
          <w:color w:val="auto"/>
          <w:u w:val="none"/>
        </w:rPr>
        <w:t>Kiribati</w:t>
      </w:r>
      <w:r w:rsidRPr="009D2375">
        <w:rPr>
          <w:rFonts w:eastAsiaTheme="minorEastAsia"/>
          <w:i/>
          <w:iCs/>
        </w:rPr>
        <w:t xml:space="preserve"> </w:t>
      </w:r>
      <w:r>
        <w:rPr>
          <w:rFonts w:eastAsiaTheme="minorEastAsia"/>
          <w:i/>
          <w:iCs/>
        </w:rPr>
        <w:t>(</w:t>
      </w:r>
      <w:r w:rsidRPr="009D2375">
        <w:rPr>
          <w:rFonts w:eastAsiaTheme="minorEastAsia"/>
          <w:i/>
          <w:iCs/>
        </w:rPr>
        <w:t>Communications Commission of Kiribati (CCK), Betio, Tarawa</w:t>
      </w:r>
      <w:r>
        <w:rPr>
          <w:rFonts w:eastAsiaTheme="minorEastAsia"/>
          <w:i/>
          <w:iCs/>
        </w:rPr>
        <w:t>)</w:t>
      </w:r>
      <w:r>
        <w:rPr>
          <w:rFonts w:eastAsiaTheme="minorEastAsia"/>
          <w:i/>
          <w:iCs/>
        </w:rPr>
        <w:tab/>
      </w:r>
      <w:r w:rsidR="00AC1D67" w:rsidRPr="00AC1D67">
        <w:rPr>
          <w:rFonts w:eastAsiaTheme="minorEastAsia"/>
        </w:rPr>
        <w:t>139</w:t>
      </w:r>
    </w:p>
    <w:p w:rsidR="009D2375" w:rsidRPr="00AC1D67" w:rsidRDefault="009D2375" w:rsidP="00057843">
      <w:pPr>
        <w:pStyle w:val="TOC2"/>
        <w:rPr>
          <w:rStyle w:val="Hyperlink"/>
          <w:rFonts w:cs="Arial"/>
          <w:color w:val="auto"/>
          <w:u w:val="none"/>
          <w:lang w:val="fr-CH"/>
        </w:rPr>
      </w:pPr>
      <w:r w:rsidRPr="00AC1D67">
        <w:rPr>
          <w:rStyle w:val="Hyperlink"/>
          <w:rFonts w:cs="Arial"/>
          <w:i/>
          <w:iCs/>
          <w:color w:val="auto"/>
          <w:u w:val="none"/>
          <w:lang w:val="fr-CH"/>
        </w:rPr>
        <w:t>Monaco (</w:t>
      </w:r>
      <w:r w:rsidRPr="00AC1D67">
        <w:rPr>
          <w:rStyle w:val="Hyperlink"/>
          <w:rFonts w:cs="Arial"/>
          <w:color w:val="auto"/>
          <w:u w:val="none"/>
          <w:lang w:val="fr-CH"/>
        </w:rPr>
        <w:t>Direction des Communications Electroniques (D.C.E.)</w:t>
      </w:r>
      <w:r w:rsidRPr="00AC1D67">
        <w:rPr>
          <w:rStyle w:val="Hyperlink"/>
          <w:rFonts w:cs="Arial"/>
          <w:i/>
          <w:iCs/>
          <w:color w:val="auto"/>
          <w:u w:val="none"/>
          <w:lang w:val="fr-CH"/>
        </w:rPr>
        <w:t>, Monaco)</w:t>
      </w:r>
      <w:r w:rsidRPr="00AC1D67">
        <w:rPr>
          <w:rStyle w:val="Hyperlink"/>
          <w:rFonts w:cs="Arial"/>
          <w:i/>
          <w:iCs/>
          <w:color w:val="auto"/>
          <w:u w:val="none"/>
          <w:lang w:val="fr-CH"/>
        </w:rPr>
        <w:tab/>
      </w:r>
      <w:r w:rsidR="00AC1D67" w:rsidRPr="00AC1D67">
        <w:rPr>
          <w:rStyle w:val="Hyperlink"/>
          <w:rFonts w:cs="Arial"/>
          <w:color w:val="auto"/>
          <w:u w:val="none"/>
          <w:lang w:val="fr-CH"/>
        </w:rPr>
        <w:t>141</w:t>
      </w:r>
    </w:p>
    <w:p w:rsidR="009D2375" w:rsidRPr="00AC1D67" w:rsidRDefault="009D2375" w:rsidP="00057843">
      <w:pPr>
        <w:pStyle w:val="TOC2"/>
        <w:rPr>
          <w:rStyle w:val="Hyperlink"/>
          <w:rFonts w:cs="Arial"/>
          <w:color w:val="auto"/>
          <w:u w:val="none"/>
        </w:rPr>
      </w:pPr>
      <w:r w:rsidRPr="00057843">
        <w:rPr>
          <w:rStyle w:val="Hyperlink"/>
          <w:rFonts w:cs="Arial"/>
          <w:i/>
          <w:iCs/>
          <w:color w:val="auto"/>
          <w:u w:val="none"/>
        </w:rPr>
        <w:t>Russian Federation (</w:t>
      </w:r>
      <w:r w:rsidRPr="00057843">
        <w:rPr>
          <w:rStyle w:val="Hyperlink"/>
          <w:rFonts w:cs="Arial"/>
          <w:iCs/>
          <w:color w:val="auto"/>
          <w:u w:val="none"/>
        </w:rPr>
        <w:t xml:space="preserve">Ministry of Telecom and Mass Communications of the </w:t>
      </w:r>
      <w:r w:rsidR="004D33BA">
        <w:rPr>
          <w:rStyle w:val="Hyperlink"/>
          <w:rFonts w:cs="Arial"/>
          <w:iCs/>
          <w:color w:val="auto"/>
          <w:u w:val="none"/>
        </w:rPr>
        <w:br/>
      </w:r>
      <w:r w:rsidRPr="00057843">
        <w:rPr>
          <w:rStyle w:val="Hyperlink"/>
          <w:rFonts w:cs="Arial"/>
          <w:iCs/>
          <w:color w:val="auto"/>
          <w:u w:val="none"/>
        </w:rPr>
        <w:t>Russian Federation</w:t>
      </w:r>
      <w:r w:rsidRPr="00057843">
        <w:rPr>
          <w:rStyle w:val="Hyperlink"/>
          <w:rFonts w:cs="Arial"/>
          <w:i/>
          <w:iCs/>
          <w:color w:val="auto"/>
          <w:u w:val="none"/>
        </w:rPr>
        <w:t>, Moscow)</w:t>
      </w:r>
      <w:r w:rsidRPr="00057843">
        <w:rPr>
          <w:rStyle w:val="Hyperlink"/>
          <w:rFonts w:cs="Arial"/>
          <w:i/>
          <w:iCs/>
          <w:color w:val="auto"/>
          <w:u w:val="none"/>
        </w:rPr>
        <w:tab/>
      </w:r>
      <w:r w:rsidR="00AC1D67">
        <w:rPr>
          <w:rStyle w:val="Hyperlink"/>
          <w:rFonts w:cs="Arial"/>
          <w:color w:val="auto"/>
          <w:u w:val="none"/>
        </w:rPr>
        <w:t>141</w:t>
      </w:r>
    </w:p>
    <w:p w:rsidR="009D2375" w:rsidRPr="00AC1D67" w:rsidRDefault="009D2375" w:rsidP="00057843">
      <w:pPr>
        <w:pStyle w:val="TOC2"/>
        <w:rPr>
          <w:rStyle w:val="Hyperlink"/>
          <w:rFonts w:cs="Arial"/>
          <w:color w:val="auto"/>
          <w:u w:val="none"/>
        </w:rPr>
      </w:pPr>
      <w:r w:rsidRPr="00057843">
        <w:rPr>
          <w:rStyle w:val="Hyperlink"/>
          <w:rFonts w:cs="Arial"/>
          <w:i/>
          <w:iCs/>
          <w:color w:val="auto"/>
          <w:u w:val="none"/>
        </w:rPr>
        <w:t>Tanzania (</w:t>
      </w:r>
      <w:r w:rsidRPr="00057843">
        <w:rPr>
          <w:rStyle w:val="Hyperlink"/>
          <w:rFonts w:cs="Arial"/>
          <w:iCs/>
          <w:color w:val="auto"/>
          <w:u w:val="none"/>
        </w:rPr>
        <w:t xml:space="preserve">Tanzania Communications Regulatory Authority (TCRA), </w:t>
      </w:r>
      <w:r w:rsidRPr="00057843">
        <w:rPr>
          <w:rStyle w:val="Hyperlink"/>
          <w:rFonts w:cs="Arial"/>
          <w:i/>
          <w:iCs/>
          <w:color w:val="auto"/>
          <w:u w:val="none"/>
        </w:rPr>
        <w:t>Dar-Es-Salaam)</w:t>
      </w:r>
      <w:r w:rsidRPr="00057843">
        <w:rPr>
          <w:rStyle w:val="Hyperlink"/>
          <w:rFonts w:cs="Arial"/>
          <w:i/>
          <w:iCs/>
          <w:color w:val="auto"/>
          <w:u w:val="none"/>
        </w:rPr>
        <w:tab/>
      </w:r>
      <w:r w:rsidR="00AC1D67">
        <w:rPr>
          <w:rStyle w:val="Hyperlink"/>
          <w:rFonts w:cs="Arial"/>
          <w:color w:val="auto"/>
          <w:u w:val="none"/>
        </w:rPr>
        <w:t>142</w:t>
      </w:r>
    </w:p>
    <w:p w:rsidR="009D2375" w:rsidRPr="00AC1D67" w:rsidRDefault="00217F64" w:rsidP="00AC1D67">
      <w:pPr>
        <w:pStyle w:val="TOC1"/>
        <w:rPr>
          <w:lang w:val="en-US"/>
        </w:rPr>
      </w:pPr>
      <w:hyperlink w:anchor="_Toc457308211" w:history="1">
        <w:r w:rsidR="009D2375" w:rsidRPr="00BF566A">
          <w:rPr>
            <w:rStyle w:val="Hyperlink"/>
            <w:lang w:val="en-US"/>
          </w:rPr>
          <w:t>Changes in Administrations/ROAs and other entities</w:t>
        </w:r>
        <w:r w:rsidR="009D2375">
          <w:rPr>
            <w:rStyle w:val="Hyperlink"/>
            <w:lang w:val="en-US"/>
          </w:rPr>
          <w:t xml:space="preserve"> </w:t>
        </w:r>
        <w:r w:rsidR="009D2375" w:rsidRPr="00BF566A">
          <w:rPr>
            <w:rStyle w:val="Hyperlink"/>
            <w:lang w:val="en-US"/>
          </w:rPr>
          <w:t>or Organizations</w:t>
        </w:r>
      </w:hyperlink>
    </w:p>
    <w:p w:rsidR="009D2375" w:rsidRDefault="009D2375" w:rsidP="009D2375">
      <w:pPr>
        <w:pStyle w:val="TOC2"/>
        <w:rPr>
          <w:rStyle w:val="Hyperlink"/>
          <w:i/>
          <w:iCs/>
          <w:noProof/>
          <w:color w:val="auto"/>
          <w:u w:val="none"/>
          <w:lang w:val="en-US"/>
        </w:rPr>
      </w:pPr>
      <w:r w:rsidRPr="00BF566A">
        <w:rPr>
          <w:rStyle w:val="Hyperlink"/>
          <w:i/>
          <w:iCs/>
          <w:noProof/>
          <w:color w:val="auto"/>
          <w:u w:val="none"/>
          <w:lang w:val="en-US"/>
        </w:rPr>
        <w:t>Bosnia and Herzegovina</w:t>
      </w:r>
      <w:r w:rsidR="00057843">
        <w:rPr>
          <w:rStyle w:val="Hyperlink"/>
          <w:i/>
          <w:iCs/>
          <w:noProof/>
          <w:color w:val="auto"/>
          <w:u w:val="none"/>
          <w:lang w:val="en-US"/>
        </w:rPr>
        <w:t>: Change of name</w:t>
      </w:r>
      <w:r>
        <w:rPr>
          <w:rStyle w:val="Hyperlink"/>
          <w:i/>
          <w:iCs/>
          <w:noProof/>
          <w:color w:val="auto"/>
          <w:u w:val="none"/>
          <w:lang w:val="en-US"/>
        </w:rPr>
        <w:tab/>
      </w:r>
      <w:r w:rsidR="00AC1D67" w:rsidRPr="00AC1D67">
        <w:rPr>
          <w:rStyle w:val="Hyperlink"/>
          <w:noProof/>
          <w:color w:val="auto"/>
          <w:u w:val="none"/>
          <w:lang w:val="en-US"/>
        </w:rPr>
        <w:t>145</w:t>
      </w:r>
    </w:p>
    <w:p w:rsidR="009D2375" w:rsidRPr="00BF566A" w:rsidRDefault="009D2375" w:rsidP="009D2375">
      <w:pPr>
        <w:pStyle w:val="TOC2"/>
        <w:rPr>
          <w:rStyle w:val="Hyperlink"/>
          <w:i/>
          <w:iCs/>
          <w:noProof/>
          <w:color w:val="auto"/>
          <w:u w:val="none"/>
          <w:lang w:val="en-US"/>
        </w:rPr>
      </w:pPr>
      <w:r w:rsidRPr="00BF566A">
        <w:rPr>
          <w:rStyle w:val="Hyperlink"/>
          <w:i/>
          <w:iCs/>
          <w:noProof/>
          <w:color w:val="auto"/>
          <w:u w:val="none"/>
          <w:lang w:val="en-US"/>
        </w:rPr>
        <w:t>Kyrgyzstan</w:t>
      </w:r>
      <w:r w:rsidR="00057843">
        <w:rPr>
          <w:rStyle w:val="Hyperlink"/>
          <w:i/>
          <w:iCs/>
          <w:noProof/>
          <w:color w:val="auto"/>
          <w:u w:val="none"/>
          <w:lang w:val="en-US"/>
        </w:rPr>
        <w:t>: Change of name</w:t>
      </w:r>
      <w:r>
        <w:rPr>
          <w:rStyle w:val="Hyperlink"/>
          <w:i/>
          <w:iCs/>
          <w:noProof/>
          <w:color w:val="auto"/>
          <w:u w:val="none"/>
          <w:lang w:val="en-US"/>
        </w:rPr>
        <w:tab/>
      </w:r>
      <w:r w:rsidR="00AC1D67" w:rsidRPr="00AC1D67">
        <w:rPr>
          <w:rStyle w:val="Hyperlink"/>
          <w:noProof/>
          <w:color w:val="auto"/>
          <w:u w:val="none"/>
          <w:lang w:val="en-US"/>
        </w:rPr>
        <w:t>145</w:t>
      </w:r>
    </w:p>
    <w:p w:rsidR="00B15B8E" w:rsidRDefault="00217F64">
      <w:pPr>
        <w:pStyle w:val="TOC1"/>
        <w:rPr>
          <w:rFonts w:asciiTheme="minorHAnsi" w:eastAsiaTheme="minorEastAsia" w:hAnsiTheme="minorHAnsi" w:cstheme="minorBidi"/>
          <w:sz w:val="22"/>
          <w:szCs w:val="22"/>
          <w:lang w:val="en-US" w:eastAsia="zh-CN"/>
        </w:rPr>
      </w:pPr>
      <w:hyperlink w:anchor="_Toc457308217" w:history="1">
        <w:r w:rsidR="00B15B8E" w:rsidRPr="006B6952">
          <w:rPr>
            <w:rStyle w:val="Hyperlink"/>
            <w:lang w:val="en-US"/>
          </w:rPr>
          <w:t>Service Restrictions</w:t>
        </w:r>
        <w:r w:rsidR="00B15B8E">
          <w:rPr>
            <w:webHidden/>
          </w:rPr>
          <w:tab/>
        </w:r>
        <w:r w:rsidR="00B15B8E">
          <w:rPr>
            <w:webHidden/>
          </w:rPr>
          <w:fldChar w:fldCharType="begin"/>
        </w:r>
        <w:r w:rsidR="00B15B8E">
          <w:rPr>
            <w:webHidden/>
          </w:rPr>
          <w:instrText xml:space="preserve"> PAGEREF _Toc457308217 \h </w:instrText>
        </w:r>
        <w:r w:rsidR="00B15B8E">
          <w:rPr>
            <w:webHidden/>
          </w:rPr>
        </w:r>
        <w:r w:rsidR="00B15B8E">
          <w:rPr>
            <w:webHidden/>
          </w:rPr>
          <w:fldChar w:fldCharType="separate"/>
        </w:r>
        <w:r w:rsidR="00E557CE">
          <w:rPr>
            <w:webHidden/>
          </w:rPr>
          <w:t>146</w:t>
        </w:r>
        <w:r w:rsidR="00B15B8E">
          <w:rPr>
            <w:webHidden/>
          </w:rPr>
          <w:fldChar w:fldCharType="end"/>
        </w:r>
      </w:hyperlink>
    </w:p>
    <w:p w:rsidR="00B15B8E" w:rsidRDefault="00217F64">
      <w:pPr>
        <w:pStyle w:val="TOC1"/>
        <w:rPr>
          <w:rFonts w:asciiTheme="minorHAnsi" w:eastAsiaTheme="minorEastAsia" w:hAnsiTheme="minorHAnsi" w:cstheme="minorBidi"/>
          <w:sz w:val="22"/>
          <w:szCs w:val="22"/>
          <w:lang w:val="en-US" w:eastAsia="zh-CN"/>
        </w:rPr>
      </w:pPr>
      <w:hyperlink w:anchor="_Toc457308218" w:history="1">
        <w:r w:rsidR="00B15B8E" w:rsidRPr="006B6952">
          <w:rPr>
            <w:rStyle w:val="Hyperlink"/>
            <w:lang w:val="en-US"/>
          </w:rPr>
          <w:t>Call – Back and alternative calling procedures (Res. 21 Rev. PP – 2006)</w:t>
        </w:r>
        <w:r w:rsidR="00B15B8E">
          <w:rPr>
            <w:webHidden/>
          </w:rPr>
          <w:tab/>
        </w:r>
        <w:r w:rsidR="00B15B8E">
          <w:rPr>
            <w:webHidden/>
          </w:rPr>
          <w:fldChar w:fldCharType="begin"/>
        </w:r>
        <w:r w:rsidR="00B15B8E">
          <w:rPr>
            <w:webHidden/>
          </w:rPr>
          <w:instrText xml:space="preserve"> PAGEREF _Toc457308218 \h </w:instrText>
        </w:r>
        <w:r w:rsidR="00B15B8E">
          <w:rPr>
            <w:webHidden/>
          </w:rPr>
        </w:r>
        <w:r w:rsidR="00B15B8E">
          <w:rPr>
            <w:webHidden/>
          </w:rPr>
          <w:fldChar w:fldCharType="separate"/>
        </w:r>
        <w:r w:rsidR="00E557CE">
          <w:rPr>
            <w:webHidden/>
          </w:rPr>
          <w:t>146</w:t>
        </w:r>
        <w:r w:rsidR="00B15B8E">
          <w:rPr>
            <w:webHidden/>
          </w:rPr>
          <w:fldChar w:fldCharType="end"/>
        </w:r>
      </w:hyperlink>
    </w:p>
    <w:p w:rsidR="00B15B8E" w:rsidRPr="00B15B8E" w:rsidRDefault="00217F64" w:rsidP="00B15B8E">
      <w:pPr>
        <w:pStyle w:val="TOC1"/>
        <w:rPr>
          <w:rFonts w:asciiTheme="minorHAnsi" w:eastAsiaTheme="minorEastAsia" w:hAnsiTheme="minorHAnsi" w:cstheme="minorBidi"/>
          <w:b/>
          <w:bCs/>
          <w:sz w:val="22"/>
          <w:szCs w:val="22"/>
          <w:lang w:val="en-US" w:eastAsia="zh-CN"/>
        </w:rPr>
      </w:pPr>
      <w:hyperlink w:anchor="_Toc457308219" w:history="1">
        <w:r w:rsidR="00B15B8E" w:rsidRPr="00B15B8E">
          <w:rPr>
            <w:rStyle w:val="Hyperlink"/>
            <w:b/>
            <w:bCs/>
            <w:lang w:val="en-US"/>
          </w:rPr>
          <w:t>AMENDMENTS  TO  S</w:t>
        </w:r>
        <w:r w:rsidR="00B15B8E" w:rsidRPr="00B15B8E">
          <w:rPr>
            <w:rStyle w:val="Hyperlink"/>
            <w:b/>
            <w:bCs/>
          </w:rPr>
          <w:t>ERVIC</w:t>
        </w:r>
        <w:r w:rsidR="00B15B8E" w:rsidRPr="00B15B8E">
          <w:rPr>
            <w:rStyle w:val="Hyperlink"/>
            <w:b/>
            <w:bCs/>
            <w:lang w:val="en-US"/>
          </w:rPr>
          <w:t>E  PUBLICATIONS</w:t>
        </w:r>
      </w:hyperlink>
    </w:p>
    <w:p w:rsidR="00B15B8E" w:rsidRDefault="00217F64" w:rsidP="00694614">
      <w:pPr>
        <w:pStyle w:val="TOC1"/>
        <w:rPr>
          <w:rFonts w:asciiTheme="minorHAnsi" w:eastAsiaTheme="minorEastAsia" w:hAnsiTheme="minorHAnsi" w:cstheme="minorBidi"/>
          <w:sz w:val="22"/>
          <w:szCs w:val="22"/>
          <w:lang w:val="en-US" w:eastAsia="zh-CN"/>
        </w:rPr>
      </w:pPr>
      <w:hyperlink w:anchor="_Toc457308222" w:history="1">
        <w:r w:rsidR="00B15B8E" w:rsidRPr="006B6952">
          <w:rPr>
            <w:rStyle w:val="Hyperlink"/>
            <w:lang w:val="en-US"/>
          </w:rPr>
          <w:t>List of Ship Stations and Maritime Mobile  Service Identity Assignments (List V)</w:t>
        </w:r>
        <w:r w:rsidR="00B15B8E">
          <w:rPr>
            <w:rStyle w:val="Hyperlink"/>
            <w:lang w:val="en-US"/>
          </w:rPr>
          <w:t xml:space="preserve"> </w:t>
        </w:r>
        <w:r w:rsidR="00B15B8E" w:rsidRPr="00694614">
          <w:rPr>
            <w:webHidden/>
            <w:lang w:val="en-US"/>
          </w:rPr>
          <w:tab/>
        </w:r>
      </w:hyperlink>
      <w:r w:rsidR="00694614" w:rsidRPr="00694614">
        <w:rPr>
          <w:lang w:val="en-US"/>
        </w:rPr>
        <w:t>147</w:t>
      </w:r>
    </w:p>
    <w:p w:rsidR="00057843" w:rsidRPr="00057843" w:rsidRDefault="00057843" w:rsidP="00057843">
      <w:pPr>
        <w:pStyle w:val="TOC1"/>
        <w:rPr>
          <w:lang w:val="en-US"/>
        </w:rPr>
      </w:pPr>
      <w:r w:rsidRPr="00057843">
        <w:rPr>
          <w:lang w:val="en-GB"/>
        </w:rPr>
        <w:t xml:space="preserve">List of </w:t>
      </w:r>
      <w:r w:rsidRPr="00057843">
        <w:rPr>
          <w:lang w:val="en-US"/>
        </w:rPr>
        <w:t>Issuer</w:t>
      </w:r>
      <w:r w:rsidRPr="00057843">
        <w:rPr>
          <w:lang w:val="en-GB"/>
        </w:rPr>
        <w:t xml:space="preserve"> Identifier Numbers for</w:t>
      </w:r>
      <w:r>
        <w:rPr>
          <w:lang w:val="en-GB"/>
        </w:rPr>
        <w:t xml:space="preserve"> </w:t>
      </w:r>
      <w:r w:rsidRPr="00057843">
        <w:rPr>
          <w:lang w:val="en-GB"/>
        </w:rPr>
        <w:t>the International Telecommunication Charge Card</w:t>
      </w:r>
      <w:r>
        <w:rPr>
          <w:lang w:val="en-GB"/>
        </w:rPr>
        <w:tab/>
      </w:r>
      <w:r w:rsidR="00694614">
        <w:rPr>
          <w:lang w:val="en-GB"/>
        </w:rPr>
        <w:t>147</w:t>
      </w:r>
    </w:p>
    <w:p w:rsidR="00B15B8E" w:rsidRDefault="00217F64" w:rsidP="00380BBA">
      <w:pPr>
        <w:pStyle w:val="TOC1"/>
        <w:rPr>
          <w:rFonts w:asciiTheme="minorHAnsi" w:eastAsiaTheme="minorEastAsia" w:hAnsiTheme="minorHAnsi" w:cstheme="minorBidi"/>
          <w:sz w:val="22"/>
          <w:szCs w:val="22"/>
          <w:lang w:val="en-US" w:eastAsia="zh-CN"/>
        </w:rPr>
      </w:pPr>
      <w:hyperlink w:anchor="_Toc457308223" w:history="1">
        <w:r w:rsidR="00B15B8E" w:rsidRPr="006B6952">
          <w:rPr>
            <w:rStyle w:val="Hyperlink"/>
            <w:rFonts w:eastAsia="Arial"/>
          </w:rPr>
          <w:t xml:space="preserve">Mobile Network Codes (MNC) for the international identification plan for public networks </w:t>
        </w:r>
        <w:r w:rsidR="004D33BA">
          <w:rPr>
            <w:rStyle w:val="Hyperlink"/>
            <w:rFonts w:eastAsia="Arial"/>
          </w:rPr>
          <w:br/>
        </w:r>
        <w:r w:rsidR="00B15B8E" w:rsidRPr="006B6952">
          <w:rPr>
            <w:rStyle w:val="Hyperlink"/>
            <w:rFonts w:eastAsia="Arial"/>
          </w:rPr>
          <w:t>and subscriptions</w:t>
        </w:r>
        <w:r w:rsidR="00B15B8E">
          <w:rPr>
            <w:webHidden/>
          </w:rPr>
          <w:tab/>
        </w:r>
      </w:hyperlink>
      <w:r w:rsidR="00380BBA">
        <w:t>148</w:t>
      </w:r>
    </w:p>
    <w:p w:rsidR="00B15B8E" w:rsidRDefault="00217F64" w:rsidP="00B15B8E">
      <w:pPr>
        <w:pStyle w:val="TOC1"/>
      </w:pPr>
      <w:hyperlink w:anchor="_Toc457308225" w:history="1">
        <w:r w:rsidR="00B15B8E" w:rsidRPr="006B6952">
          <w:rPr>
            <w:rStyle w:val="Hyperlink"/>
            <w:lang w:val="en-US"/>
          </w:rPr>
          <w:t>List of International Signalling Point Codes (ISPC)</w:t>
        </w:r>
        <w:r w:rsidR="00B15B8E">
          <w:rPr>
            <w:rStyle w:val="Hyperlink"/>
            <w:lang w:val="en-US"/>
          </w:rPr>
          <w:t xml:space="preserve"> </w:t>
        </w:r>
        <w:r w:rsidR="00B15B8E">
          <w:rPr>
            <w:webHidden/>
          </w:rPr>
          <w:tab/>
        </w:r>
        <w:r w:rsidR="00B15B8E">
          <w:rPr>
            <w:webHidden/>
          </w:rPr>
          <w:fldChar w:fldCharType="begin"/>
        </w:r>
        <w:r w:rsidR="00B15B8E">
          <w:rPr>
            <w:webHidden/>
          </w:rPr>
          <w:instrText xml:space="preserve"> PAGEREF _Toc457308225 \h </w:instrText>
        </w:r>
        <w:r w:rsidR="00B15B8E">
          <w:rPr>
            <w:webHidden/>
          </w:rPr>
        </w:r>
        <w:r w:rsidR="00B15B8E">
          <w:rPr>
            <w:webHidden/>
          </w:rPr>
          <w:fldChar w:fldCharType="separate"/>
        </w:r>
        <w:r w:rsidR="00E557CE">
          <w:rPr>
            <w:webHidden/>
          </w:rPr>
          <w:t>149</w:t>
        </w:r>
        <w:r w:rsidR="00B15B8E">
          <w:rPr>
            <w:webHidden/>
          </w:rPr>
          <w:fldChar w:fldCharType="end"/>
        </w:r>
      </w:hyperlink>
    </w:p>
    <w:p w:rsidR="00057843" w:rsidRPr="00057843" w:rsidRDefault="00057843" w:rsidP="00057843">
      <w:pPr>
        <w:pStyle w:val="TOC1"/>
        <w:rPr>
          <w:rFonts w:eastAsiaTheme="minorEastAsia"/>
        </w:rPr>
      </w:pPr>
      <w:r w:rsidRPr="00057843">
        <w:rPr>
          <w:rStyle w:val="Hyperlink"/>
          <w:color w:val="auto"/>
          <w:u w:val="none"/>
          <w:lang w:val="en-US"/>
        </w:rPr>
        <w:t>National</w:t>
      </w:r>
      <w:r w:rsidRPr="00057843">
        <w:rPr>
          <w:rFonts w:eastAsiaTheme="minorEastAsia"/>
          <w:lang w:val="en-US"/>
        </w:rPr>
        <w:t xml:space="preserve"> Numbering Plan</w:t>
      </w:r>
      <w:r>
        <w:rPr>
          <w:rFonts w:eastAsiaTheme="minorEastAsia"/>
          <w:lang w:val="en-US"/>
        </w:rPr>
        <w:tab/>
      </w:r>
      <w:r w:rsidR="00380BBA">
        <w:rPr>
          <w:rFonts w:eastAsiaTheme="minorEastAsia"/>
          <w:lang w:val="en-US"/>
        </w:rPr>
        <w:t>149</w:t>
      </w:r>
    </w:p>
    <w:p w:rsidR="00B961A9" w:rsidRDefault="003D415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b/>
          <w:bCs/>
          <w:noProof/>
          <w:szCs w:val="32"/>
          <w:lang w:val="en-US"/>
        </w:rPr>
        <w:fldChar w:fldCharType="end"/>
      </w:r>
      <w:r w:rsidR="00B961A9">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392D0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63" w:name="_Toc253407141"/>
      <w:bookmarkStart w:id="464" w:name="_Toc259783104"/>
      <w:bookmarkStart w:id="465" w:name="_Toc266181233"/>
      <w:bookmarkStart w:id="466" w:name="_Toc268773999"/>
      <w:bookmarkStart w:id="467" w:name="_Toc271700476"/>
      <w:bookmarkStart w:id="468" w:name="_Toc273023320"/>
      <w:bookmarkStart w:id="469" w:name="_Toc274223814"/>
      <w:bookmarkStart w:id="470" w:name="_Toc276717162"/>
      <w:bookmarkStart w:id="471" w:name="_Toc279669135"/>
      <w:bookmarkStart w:id="472" w:name="_Toc280349205"/>
      <w:bookmarkStart w:id="473" w:name="_Toc282526037"/>
      <w:bookmarkStart w:id="474" w:name="_Toc283737194"/>
      <w:bookmarkStart w:id="475" w:name="_Toc286218711"/>
      <w:bookmarkStart w:id="476" w:name="_Toc288660268"/>
      <w:bookmarkStart w:id="477" w:name="_Toc291005378"/>
      <w:bookmarkStart w:id="478" w:name="_Toc292704950"/>
      <w:bookmarkStart w:id="479" w:name="_Toc295387895"/>
      <w:bookmarkStart w:id="480" w:name="_Toc296675478"/>
      <w:bookmarkStart w:id="481" w:name="_Toc297804717"/>
      <w:bookmarkStart w:id="482" w:name="_Toc301945289"/>
      <w:bookmarkStart w:id="483" w:name="_Toc303344248"/>
      <w:bookmarkStart w:id="484" w:name="_Toc304892154"/>
      <w:bookmarkStart w:id="485" w:name="_Toc308530336"/>
      <w:bookmarkStart w:id="486" w:name="_Toc311103642"/>
      <w:bookmarkStart w:id="487" w:name="_Toc313973312"/>
      <w:bookmarkStart w:id="488" w:name="_Toc316479952"/>
      <w:bookmarkStart w:id="489" w:name="_Toc318964998"/>
      <w:bookmarkStart w:id="490" w:name="_Toc320536954"/>
      <w:bookmarkStart w:id="491" w:name="_Toc321233389"/>
      <w:bookmarkStart w:id="492" w:name="_Toc321311660"/>
      <w:bookmarkStart w:id="493" w:name="_Toc321820540"/>
      <w:bookmarkStart w:id="494" w:name="_Toc323035706"/>
      <w:bookmarkStart w:id="495" w:name="_Toc323904374"/>
      <w:bookmarkStart w:id="496" w:name="_Toc332272646"/>
      <w:bookmarkStart w:id="497" w:name="_Toc334776192"/>
      <w:bookmarkStart w:id="498" w:name="_Toc335901499"/>
      <w:bookmarkStart w:id="499" w:name="_Toc337110333"/>
      <w:bookmarkStart w:id="500" w:name="_Toc338779373"/>
      <w:bookmarkStart w:id="501" w:name="_Toc340225513"/>
      <w:bookmarkStart w:id="502" w:name="_Toc341451212"/>
      <w:bookmarkStart w:id="503" w:name="_Toc342912839"/>
      <w:bookmarkStart w:id="504" w:name="_Toc343262676"/>
      <w:bookmarkStart w:id="505" w:name="_Toc345579827"/>
      <w:bookmarkStart w:id="506" w:name="_Toc346885932"/>
      <w:bookmarkStart w:id="507" w:name="_Toc347929580"/>
      <w:bookmarkStart w:id="508" w:name="_Toc349288248"/>
      <w:bookmarkStart w:id="509" w:name="_Toc350415578"/>
      <w:bookmarkStart w:id="510" w:name="_Toc351549876"/>
      <w:bookmarkStart w:id="511" w:name="_Toc352940476"/>
      <w:bookmarkStart w:id="512" w:name="_Toc354053821"/>
      <w:bookmarkStart w:id="513" w:name="_Toc355708836"/>
      <w:bookmarkStart w:id="514" w:name="_Toc357001929"/>
      <w:bookmarkStart w:id="515" w:name="_Toc358192560"/>
      <w:bookmarkStart w:id="516" w:name="_Toc359489413"/>
      <w:bookmarkStart w:id="517" w:name="_Toc360696816"/>
      <w:bookmarkStart w:id="518" w:name="_Toc361921549"/>
      <w:bookmarkStart w:id="519" w:name="_Toc363741386"/>
      <w:bookmarkStart w:id="520" w:name="_Toc364672335"/>
      <w:bookmarkStart w:id="521" w:name="_Toc366157675"/>
      <w:bookmarkStart w:id="522" w:name="_Toc367715514"/>
      <w:bookmarkStart w:id="523" w:name="_Toc369007676"/>
      <w:bookmarkStart w:id="524" w:name="_Toc369007856"/>
      <w:bookmarkStart w:id="525" w:name="_Toc370373463"/>
      <w:bookmarkStart w:id="526" w:name="_Toc371588839"/>
      <w:bookmarkStart w:id="527" w:name="_Toc373157812"/>
      <w:bookmarkStart w:id="528" w:name="_Toc374006625"/>
      <w:bookmarkStart w:id="529" w:name="_Toc374692683"/>
      <w:bookmarkStart w:id="530" w:name="_Toc374692760"/>
      <w:bookmarkStart w:id="531" w:name="_Toc377026490"/>
      <w:bookmarkStart w:id="532" w:name="_Toc378322705"/>
      <w:bookmarkStart w:id="533" w:name="_Toc379440363"/>
      <w:bookmarkStart w:id="534" w:name="_Toc380582888"/>
      <w:bookmarkStart w:id="535" w:name="_Toc381784218"/>
      <w:bookmarkStart w:id="536" w:name="_Toc383182297"/>
      <w:bookmarkStart w:id="537" w:name="_Toc384625683"/>
      <w:bookmarkStart w:id="538" w:name="_Toc385496782"/>
      <w:bookmarkStart w:id="539" w:name="_Toc388946306"/>
      <w:bookmarkStart w:id="540" w:name="_Toc388947553"/>
      <w:bookmarkStart w:id="541" w:name="_Toc389730868"/>
      <w:bookmarkStart w:id="542" w:name="_Toc391386065"/>
      <w:bookmarkStart w:id="543" w:name="_Toc392235869"/>
      <w:bookmarkStart w:id="544" w:name="_Toc393713408"/>
      <w:bookmarkStart w:id="545" w:name="_Toc393714456"/>
      <w:bookmarkStart w:id="546" w:name="_Toc393715460"/>
      <w:bookmarkStart w:id="547" w:name="_Toc395100445"/>
      <w:bookmarkStart w:id="548" w:name="_Toc396212801"/>
      <w:bookmarkStart w:id="549" w:name="_Toc397517638"/>
      <w:bookmarkStart w:id="550" w:name="_Toc399160622"/>
      <w:bookmarkStart w:id="551" w:name="_Toc400374866"/>
      <w:bookmarkStart w:id="552" w:name="_Toc401757902"/>
      <w:bookmarkStart w:id="553" w:name="_Toc402967091"/>
      <w:bookmarkStart w:id="554" w:name="_Toc404332304"/>
      <w:bookmarkStart w:id="555" w:name="_Toc405386770"/>
      <w:bookmarkStart w:id="556" w:name="_Toc406508003"/>
      <w:bookmarkStart w:id="557" w:name="_Toc408576623"/>
      <w:bookmarkStart w:id="558" w:name="_Toc409708222"/>
      <w:bookmarkStart w:id="559" w:name="_Toc410904532"/>
      <w:bookmarkStart w:id="560" w:name="_Toc414884937"/>
      <w:bookmarkStart w:id="561" w:name="_Toc416360067"/>
      <w:bookmarkStart w:id="562" w:name="_Toc417984330"/>
      <w:bookmarkStart w:id="563" w:name="_Toc420414817"/>
      <w:bookmarkStart w:id="564" w:name="_Toc421783545"/>
      <w:bookmarkStart w:id="565" w:name="_Toc423078764"/>
      <w:bookmarkStart w:id="566" w:name="_Toc424300235"/>
      <w:bookmarkStart w:id="567" w:name="_Toc428193349"/>
      <w:bookmarkStart w:id="568" w:name="_Toc428372289"/>
      <w:bookmarkStart w:id="569" w:name="_Toc429469038"/>
      <w:bookmarkStart w:id="570" w:name="_Toc432498825"/>
      <w:bookmarkStart w:id="571" w:name="_Toc433358213"/>
      <w:bookmarkStart w:id="572" w:name="_Toc434843822"/>
      <w:bookmarkStart w:id="573" w:name="_Toc436383050"/>
      <w:bookmarkStart w:id="574" w:name="_Toc437264272"/>
      <w:bookmarkStart w:id="575" w:name="_Toc438219157"/>
      <w:bookmarkStart w:id="576" w:name="_Toc440443780"/>
      <w:bookmarkStart w:id="577" w:name="_Toc441671597"/>
      <w:bookmarkStart w:id="578" w:name="_Toc442711612"/>
      <w:bookmarkStart w:id="579" w:name="_Toc445368575"/>
      <w:bookmarkStart w:id="580" w:name="_Toc446578863"/>
      <w:bookmarkStart w:id="581" w:name="_Toc449442757"/>
      <w:bookmarkStart w:id="582" w:name="_Toc450747461"/>
      <w:bookmarkStart w:id="583" w:name="_Toc451863130"/>
      <w:bookmarkStart w:id="584" w:name="_Toc453320500"/>
      <w:bookmarkStart w:id="585" w:name="_Toc454789144"/>
      <w:bookmarkStart w:id="586" w:name="_Toc456103206"/>
      <w:bookmarkStart w:id="587" w:name="_Toc456103322"/>
      <w:bookmarkStart w:id="588" w:name="_Toc457308208"/>
      <w:r w:rsidR="00911AE9" w:rsidRPr="00DB3264">
        <w:rPr>
          <w:lang w:val="en-US"/>
        </w:rPr>
        <w:lastRenderedPageBreak/>
        <w:t>GENERAL  INFORMATION</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E10D9E" w:rsidRPr="0050515D" w:rsidRDefault="00911AE9" w:rsidP="0050515D">
      <w:pPr>
        <w:pStyle w:val="Heading20"/>
        <w:rPr>
          <w:lang w:val="en-US"/>
        </w:rPr>
      </w:pPr>
      <w:bookmarkStart w:id="589" w:name="_Toc253407142"/>
      <w:bookmarkStart w:id="590" w:name="_Toc259783105"/>
      <w:bookmarkStart w:id="591" w:name="_Toc262631768"/>
      <w:bookmarkStart w:id="592" w:name="_Toc265056484"/>
      <w:bookmarkStart w:id="593" w:name="_Toc266181234"/>
      <w:bookmarkStart w:id="594" w:name="_Toc268774000"/>
      <w:bookmarkStart w:id="595" w:name="_Toc271700477"/>
      <w:bookmarkStart w:id="596" w:name="_Toc273023321"/>
      <w:bookmarkStart w:id="597" w:name="_Toc274223815"/>
      <w:bookmarkStart w:id="598" w:name="_Toc276717163"/>
      <w:bookmarkStart w:id="599" w:name="_Toc279669136"/>
      <w:bookmarkStart w:id="600" w:name="_Toc280349206"/>
      <w:bookmarkStart w:id="601" w:name="_Toc282526038"/>
      <w:bookmarkStart w:id="602" w:name="_Toc283737195"/>
      <w:bookmarkStart w:id="603" w:name="_Toc286218712"/>
      <w:bookmarkStart w:id="604" w:name="_Toc288660269"/>
      <w:bookmarkStart w:id="605" w:name="_Toc291005379"/>
      <w:bookmarkStart w:id="606" w:name="_Toc292704951"/>
      <w:bookmarkStart w:id="607" w:name="_Toc295387896"/>
      <w:bookmarkStart w:id="608" w:name="_Toc296675479"/>
      <w:bookmarkStart w:id="609" w:name="_Toc297804718"/>
      <w:bookmarkStart w:id="610" w:name="_Toc301945290"/>
      <w:bookmarkStart w:id="611" w:name="_Toc303344249"/>
      <w:bookmarkStart w:id="612" w:name="_Toc304892155"/>
      <w:bookmarkStart w:id="613" w:name="_Toc308530337"/>
      <w:bookmarkStart w:id="614" w:name="_Toc311103643"/>
      <w:bookmarkStart w:id="615" w:name="_Toc313973313"/>
      <w:bookmarkStart w:id="616" w:name="_Toc316479953"/>
      <w:bookmarkStart w:id="617" w:name="_Toc318964999"/>
      <w:bookmarkStart w:id="618" w:name="_Toc320536955"/>
      <w:bookmarkStart w:id="619" w:name="_Toc321233390"/>
      <w:bookmarkStart w:id="620" w:name="_Toc321311661"/>
      <w:bookmarkStart w:id="621" w:name="_Toc321820541"/>
      <w:bookmarkStart w:id="622" w:name="_Toc323035707"/>
      <w:bookmarkStart w:id="623" w:name="_Toc323904375"/>
      <w:bookmarkStart w:id="624" w:name="_Toc332272647"/>
      <w:bookmarkStart w:id="625" w:name="_Toc334776193"/>
      <w:bookmarkStart w:id="626" w:name="_Toc335901500"/>
      <w:bookmarkStart w:id="627" w:name="_Toc337110334"/>
      <w:bookmarkStart w:id="628" w:name="_Toc338779374"/>
      <w:bookmarkStart w:id="629" w:name="_Toc340225514"/>
      <w:bookmarkStart w:id="630" w:name="_Toc341451213"/>
      <w:bookmarkStart w:id="631" w:name="_Toc342912840"/>
      <w:bookmarkStart w:id="632" w:name="_Toc343262677"/>
      <w:bookmarkStart w:id="633" w:name="_Toc345579828"/>
      <w:bookmarkStart w:id="634" w:name="_Toc346885933"/>
      <w:bookmarkStart w:id="635" w:name="_Toc347929581"/>
      <w:bookmarkStart w:id="636" w:name="_Toc349288249"/>
      <w:bookmarkStart w:id="637" w:name="_Toc350415579"/>
      <w:bookmarkStart w:id="638" w:name="_Toc351549877"/>
      <w:bookmarkStart w:id="639" w:name="_Toc352940477"/>
      <w:bookmarkStart w:id="640" w:name="_Toc354053822"/>
      <w:bookmarkStart w:id="641" w:name="_Toc355708837"/>
      <w:bookmarkStart w:id="642" w:name="_Toc357001930"/>
      <w:bookmarkStart w:id="643" w:name="_Toc358192561"/>
      <w:bookmarkStart w:id="644" w:name="_Toc359489414"/>
      <w:bookmarkStart w:id="645" w:name="_Toc360696817"/>
      <w:bookmarkStart w:id="646" w:name="_Toc361921550"/>
      <w:bookmarkStart w:id="647" w:name="_Toc363741387"/>
      <w:bookmarkStart w:id="648" w:name="_Toc364672336"/>
      <w:bookmarkStart w:id="649" w:name="_Toc366157676"/>
      <w:bookmarkStart w:id="650" w:name="_Toc367715515"/>
      <w:bookmarkStart w:id="651" w:name="_Toc369007677"/>
      <w:bookmarkStart w:id="652" w:name="_Toc369007857"/>
      <w:bookmarkStart w:id="653" w:name="_Toc370373464"/>
      <w:bookmarkStart w:id="654" w:name="_Toc371588840"/>
      <w:bookmarkStart w:id="655" w:name="_Toc373157813"/>
      <w:bookmarkStart w:id="656" w:name="_Toc374006626"/>
      <w:bookmarkStart w:id="657" w:name="_Toc374692684"/>
      <w:bookmarkStart w:id="658" w:name="_Toc374692761"/>
      <w:bookmarkStart w:id="659" w:name="_Toc377026491"/>
      <w:bookmarkStart w:id="660" w:name="_Toc378322706"/>
      <w:bookmarkStart w:id="661" w:name="_Toc379440364"/>
      <w:bookmarkStart w:id="662" w:name="_Toc380582889"/>
      <w:bookmarkStart w:id="663" w:name="_Toc381784219"/>
      <w:bookmarkStart w:id="664" w:name="_Toc383182298"/>
      <w:bookmarkStart w:id="665" w:name="_Toc384625684"/>
      <w:bookmarkStart w:id="666" w:name="_Toc385496783"/>
      <w:bookmarkStart w:id="667" w:name="_Toc388946307"/>
      <w:bookmarkStart w:id="668" w:name="_Toc388947554"/>
      <w:bookmarkStart w:id="669" w:name="_Toc389730869"/>
      <w:bookmarkStart w:id="670" w:name="_Toc391386066"/>
      <w:bookmarkStart w:id="671" w:name="_Toc392235870"/>
      <w:bookmarkStart w:id="672" w:name="_Toc393713409"/>
      <w:bookmarkStart w:id="673" w:name="_Toc393714457"/>
      <w:bookmarkStart w:id="674" w:name="_Toc393715461"/>
      <w:bookmarkStart w:id="675" w:name="_Toc395100446"/>
      <w:bookmarkStart w:id="676" w:name="_Toc396212802"/>
      <w:bookmarkStart w:id="677" w:name="_Toc397517639"/>
      <w:bookmarkStart w:id="678" w:name="_Toc399160623"/>
      <w:bookmarkStart w:id="679" w:name="_Toc400374867"/>
      <w:bookmarkStart w:id="680" w:name="_Toc401757903"/>
      <w:bookmarkStart w:id="681" w:name="_Toc402967092"/>
      <w:bookmarkStart w:id="682" w:name="_Toc404332305"/>
      <w:bookmarkStart w:id="683" w:name="_Toc405386771"/>
      <w:bookmarkStart w:id="684" w:name="_Toc406508004"/>
      <w:bookmarkStart w:id="685" w:name="_Toc408576624"/>
      <w:bookmarkStart w:id="686" w:name="_Toc409708223"/>
      <w:bookmarkStart w:id="687" w:name="_Toc410904533"/>
      <w:bookmarkStart w:id="688" w:name="_Toc414884938"/>
      <w:bookmarkStart w:id="689" w:name="_Toc416360068"/>
      <w:bookmarkStart w:id="690" w:name="_Toc417984331"/>
      <w:bookmarkStart w:id="691" w:name="_Toc420414818"/>
      <w:bookmarkStart w:id="692" w:name="_Toc421783546"/>
      <w:bookmarkStart w:id="693" w:name="_Toc423078765"/>
      <w:bookmarkStart w:id="694" w:name="_Toc424300236"/>
      <w:bookmarkStart w:id="695" w:name="_Toc428193350"/>
      <w:bookmarkStart w:id="696" w:name="_Toc428372290"/>
      <w:bookmarkStart w:id="697" w:name="_Toc429469039"/>
      <w:bookmarkStart w:id="698" w:name="_Toc432498826"/>
      <w:bookmarkStart w:id="699" w:name="_Toc433358214"/>
      <w:bookmarkStart w:id="700" w:name="_Toc434843823"/>
      <w:bookmarkStart w:id="701" w:name="_Toc436383051"/>
      <w:bookmarkStart w:id="702" w:name="_Toc437264273"/>
      <w:bookmarkStart w:id="703" w:name="_Toc438219158"/>
      <w:bookmarkStart w:id="704" w:name="_Toc440443781"/>
      <w:bookmarkStart w:id="705" w:name="_Toc441671598"/>
      <w:bookmarkStart w:id="706" w:name="_Toc442711613"/>
      <w:bookmarkStart w:id="707" w:name="_Toc445368576"/>
      <w:bookmarkStart w:id="708" w:name="_Toc446578864"/>
      <w:bookmarkStart w:id="709" w:name="_Toc449442758"/>
      <w:bookmarkStart w:id="710" w:name="_Toc450747462"/>
      <w:bookmarkStart w:id="711" w:name="_Toc451863131"/>
      <w:bookmarkStart w:id="712" w:name="_Toc453320501"/>
      <w:bookmarkStart w:id="713" w:name="_Toc454789145"/>
      <w:bookmarkStart w:id="714" w:name="_Toc456103207"/>
      <w:bookmarkStart w:id="715" w:name="_Toc456103323"/>
      <w:bookmarkStart w:id="716" w:name="_Toc457308209"/>
      <w:r w:rsidRPr="0050515D">
        <w:rPr>
          <w:lang w:val="en-US"/>
        </w:rPr>
        <w:t>Lists annexed to the ITU Operational Bulletin</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D31948" w:rsidRPr="00DB3264" w:rsidRDefault="00D31948" w:rsidP="00D31948">
      <w:pPr>
        <w:spacing w:before="200"/>
        <w:rPr>
          <w:rFonts w:asciiTheme="minorHAnsi" w:hAnsiTheme="minorHAnsi"/>
          <w:b/>
          <w:bCs/>
        </w:rPr>
      </w:pPr>
      <w:bookmarkStart w:id="717" w:name="_Toc105302119"/>
      <w:bookmarkStart w:id="718" w:name="_Toc106504837"/>
      <w:bookmarkStart w:id="719" w:name="_Toc107798484"/>
      <w:bookmarkStart w:id="720" w:name="_Toc109028728"/>
      <w:bookmarkStart w:id="721" w:name="_Toc109631795"/>
      <w:bookmarkStart w:id="722" w:name="_Toc109631890"/>
      <w:bookmarkStart w:id="723" w:name="_Toc110233107"/>
      <w:bookmarkStart w:id="724" w:name="_Toc110233322"/>
      <w:bookmarkStart w:id="725" w:name="_Toc111607471"/>
      <w:bookmarkStart w:id="726" w:name="_Toc113250000"/>
      <w:bookmarkStart w:id="727" w:name="_Toc114285869"/>
      <w:bookmarkStart w:id="728" w:name="_Toc116117066"/>
      <w:bookmarkStart w:id="729" w:name="_Toc117389514"/>
      <w:bookmarkStart w:id="730" w:name="_Toc119749612"/>
      <w:bookmarkStart w:id="731" w:name="_Toc121281070"/>
      <w:bookmarkStart w:id="732" w:name="_Toc122238432"/>
      <w:bookmarkStart w:id="733" w:name="_Toc122940721"/>
      <w:bookmarkStart w:id="734" w:name="_Toc126481926"/>
      <w:bookmarkStart w:id="735" w:name="_Toc127606592"/>
      <w:bookmarkStart w:id="736" w:name="_Toc128886943"/>
      <w:bookmarkStart w:id="737" w:name="_Toc131917082"/>
      <w:bookmarkStart w:id="738" w:name="_Toc131917356"/>
      <w:bookmarkStart w:id="739" w:name="_Toc135453245"/>
      <w:bookmarkStart w:id="740" w:name="_Toc136762578"/>
      <w:bookmarkStart w:id="741" w:name="_Toc138153363"/>
      <w:bookmarkStart w:id="742" w:name="_Toc139444662"/>
      <w:bookmarkStart w:id="743" w:name="_Toc140656512"/>
      <w:bookmarkStart w:id="744" w:name="_Toc141774304"/>
      <w:bookmarkStart w:id="745" w:name="_Toc143331177"/>
      <w:bookmarkStart w:id="746" w:name="_Toc144780335"/>
      <w:bookmarkStart w:id="747" w:name="_Toc146011631"/>
      <w:bookmarkStart w:id="748" w:name="_Toc147313830"/>
      <w:bookmarkStart w:id="749" w:name="_Toc148518933"/>
      <w:bookmarkStart w:id="750" w:name="_Toc148519277"/>
      <w:bookmarkStart w:id="751" w:name="_Toc150078542"/>
      <w:bookmarkStart w:id="752" w:name="_Toc151281224"/>
      <w:bookmarkStart w:id="753" w:name="_Toc152663483"/>
      <w:bookmarkStart w:id="754" w:name="_Toc153877708"/>
      <w:bookmarkStart w:id="755" w:name="_Toc156378795"/>
      <w:bookmarkStart w:id="756" w:name="_Toc158019338"/>
      <w:bookmarkStart w:id="757" w:name="_Toc159212689"/>
      <w:bookmarkStart w:id="758" w:name="_Toc160456136"/>
      <w:bookmarkStart w:id="759" w:name="_Toc161638205"/>
      <w:bookmarkStart w:id="760" w:name="_Toc162942676"/>
      <w:bookmarkStart w:id="761" w:name="_Toc164586120"/>
      <w:bookmarkStart w:id="762" w:name="_Toc165690490"/>
      <w:bookmarkStart w:id="763" w:name="_Toc166647544"/>
      <w:bookmarkStart w:id="764" w:name="_Toc168388002"/>
      <w:bookmarkStart w:id="765" w:name="_Toc169584443"/>
      <w:bookmarkStart w:id="766" w:name="_Toc170815249"/>
      <w:bookmarkStart w:id="767" w:name="_Toc171936761"/>
      <w:bookmarkStart w:id="768" w:name="_Toc173647010"/>
      <w:bookmarkStart w:id="769" w:name="_Toc174436269"/>
      <w:bookmarkStart w:id="770" w:name="_Toc176340203"/>
      <w:bookmarkStart w:id="771" w:name="_Toc177526404"/>
      <w:bookmarkStart w:id="772" w:name="_Toc178733525"/>
      <w:bookmarkStart w:id="773" w:name="_Toc181591757"/>
      <w:bookmarkStart w:id="774" w:name="_Toc182996109"/>
      <w:bookmarkStart w:id="775" w:name="_Toc184099119"/>
      <w:bookmarkStart w:id="776" w:name="_Toc187491733"/>
      <w:bookmarkStart w:id="777" w:name="_Toc188073917"/>
      <w:bookmarkStart w:id="778" w:name="_Toc191803606"/>
      <w:bookmarkStart w:id="779" w:name="_Toc192925234"/>
      <w:bookmarkStart w:id="780" w:name="_Toc193013099"/>
      <w:bookmarkStart w:id="781" w:name="_Toc196019478"/>
      <w:bookmarkStart w:id="782" w:name="_Toc197223434"/>
      <w:bookmarkStart w:id="783" w:name="_Toc198519367"/>
      <w:bookmarkStart w:id="784" w:name="_Toc200872012"/>
      <w:bookmarkStart w:id="785" w:name="_Toc202750807"/>
      <w:bookmarkStart w:id="786" w:name="_Toc202750917"/>
      <w:bookmarkStart w:id="787" w:name="_Toc202751280"/>
      <w:bookmarkStart w:id="788" w:name="_Toc203553649"/>
      <w:bookmarkStart w:id="789" w:name="_Toc204666529"/>
      <w:bookmarkStart w:id="790" w:name="_Toc205106594"/>
      <w:bookmarkStart w:id="791" w:name="_Toc206389934"/>
      <w:bookmarkStart w:id="792" w:name="_Toc208205449"/>
      <w:bookmarkStart w:id="793" w:name="_Toc211848177"/>
      <w:bookmarkStart w:id="794" w:name="_Toc212964587"/>
      <w:bookmarkStart w:id="795" w:name="_Toc214162711"/>
      <w:bookmarkStart w:id="796" w:name="_Toc215907199"/>
      <w:bookmarkStart w:id="797" w:name="_Toc219001148"/>
      <w:bookmarkStart w:id="798" w:name="_Toc219610057"/>
      <w:bookmarkStart w:id="799" w:name="_Toc222028812"/>
      <w:bookmarkStart w:id="800" w:name="_Toc223252037"/>
      <w:bookmarkStart w:id="801" w:name="_Toc224533682"/>
      <w:bookmarkStart w:id="802" w:name="_Toc226791560"/>
      <w:bookmarkStart w:id="803" w:name="_Toc228766354"/>
      <w:bookmarkStart w:id="804" w:name="_Toc229971353"/>
      <w:bookmarkStart w:id="805" w:name="_Toc232323931"/>
      <w:bookmarkStart w:id="806" w:name="_Toc233609592"/>
      <w:bookmarkStart w:id="807" w:name="_Toc235352384"/>
      <w:bookmarkStart w:id="808" w:name="_Toc236573557"/>
      <w:bookmarkStart w:id="809" w:name="_Toc240790085"/>
      <w:bookmarkStart w:id="810" w:name="_Toc242001425"/>
      <w:bookmarkStart w:id="811" w:name="_Toc243300311"/>
      <w:bookmarkStart w:id="812" w:name="_Toc244506936"/>
      <w:bookmarkStart w:id="813" w:name="_Toc248829258"/>
      <w:bookmarkStart w:id="814" w:name="_Toc262631799"/>
      <w:bookmarkStart w:id="815" w:name="_Toc253407143"/>
      <w:r w:rsidRPr="00DB3264">
        <w:rPr>
          <w:rFonts w:asciiTheme="minorHAnsi" w:hAnsiTheme="minorHAnsi"/>
          <w:b/>
          <w:bCs/>
        </w:rPr>
        <w:t xml:space="preserve">Note from </w:t>
      </w:r>
      <w:r w:rsidRPr="00DB3264">
        <w:rPr>
          <w:rFonts w:asciiTheme="minorHAnsi" w:hAnsiTheme="minorHAnsi"/>
          <w:b/>
          <w:bCs/>
          <w:lang w:val="en-US"/>
        </w:rPr>
        <w:t>TSB</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392D05" w:rsidRPr="00DB3264" w:rsidRDefault="00392D05" w:rsidP="00392D05">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Signalling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2E131A" w:rsidRPr="00577EF6" w:rsidRDefault="002E131A" w:rsidP="00577EF6">
      <w:pPr>
        <w:pStyle w:val="Heading20"/>
        <w:rPr>
          <w:lang w:val="en-US"/>
        </w:rPr>
      </w:pPr>
      <w:bookmarkStart w:id="816" w:name="_Toc456103208"/>
      <w:bookmarkStart w:id="817" w:name="_Toc456103324"/>
      <w:bookmarkStart w:id="818" w:name="_Toc457308210"/>
      <w:r w:rsidRPr="00577EF6">
        <w:rPr>
          <w:lang w:val="en-US"/>
        </w:rPr>
        <w:lastRenderedPageBreak/>
        <w:t>Approval of ITU-T Recommendations</w:t>
      </w:r>
      <w:bookmarkEnd w:id="816"/>
      <w:bookmarkEnd w:id="817"/>
      <w:bookmarkEnd w:id="818"/>
    </w:p>
    <w:p w:rsidR="00A074D2" w:rsidRPr="00561F9F" w:rsidRDefault="00A074D2" w:rsidP="00A074D2">
      <w:r w:rsidRPr="00561F9F">
        <w:t>By AAP-85, it was announced that the following ITU-T Recommendations were approved, in accordance with the procedures outlined in Recommendation ITU-T A.8:</w:t>
      </w:r>
    </w:p>
    <w:p w:rsidR="00A074D2" w:rsidRPr="00561F9F" w:rsidRDefault="00A074D2" w:rsidP="004D33BA">
      <w:pPr>
        <w:spacing w:before="160"/>
      </w:pPr>
      <w:r w:rsidRPr="00561F9F">
        <w:t>–</w:t>
      </w:r>
      <w:r>
        <w:tab/>
      </w:r>
      <w:r w:rsidRPr="00561F9F">
        <w:t>ITU-T G.997.2 (2015) Amd. 2 (07/2016)</w:t>
      </w:r>
    </w:p>
    <w:p w:rsidR="00A074D2" w:rsidRPr="00561F9F" w:rsidRDefault="00A074D2" w:rsidP="004D33BA">
      <w:pPr>
        <w:spacing w:before="160"/>
      </w:pPr>
      <w:r w:rsidRPr="00561F9F">
        <w:t xml:space="preserve">– </w:t>
      </w:r>
      <w:r>
        <w:tab/>
      </w:r>
      <w:r w:rsidRPr="00561F9F">
        <w:t>ITU-T G.1011 (07/2016): Reference guide to quality of experience assessment methodologies</w:t>
      </w:r>
    </w:p>
    <w:p w:rsidR="00A074D2" w:rsidRPr="00561F9F" w:rsidRDefault="00A074D2" w:rsidP="004D33BA">
      <w:pPr>
        <w:spacing w:before="160"/>
      </w:pPr>
      <w:r w:rsidRPr="00561F9F">
        <w:t xml:space="preserve">– </w:t>
      </w:r>
      <w:r>
        <w:tab/>
      </w:r>
      <w:r w:rsidRPr="00561F9F">
        <w:t>ITU-T G.1022 (07/2016): Buffer Models for Media Streams on TCP Transport</w:t>
      </w:r>
    </w:p>
    <w:p w:rsidR="00A074D2" w:rsidRPr="00561F9F" w:rsidRDefault="00A074D2" w:rsidP="004D33BA">
      <w:pPr>
        <w:spacing w:before="160"/>
        <w:ind w:left="567" w:hanging="567"/>
      </w:pPr>
      <w:r w:rsidRPr="00561F9F">
        <w:t xml:space="preserve">– </w:t>
      </w:r>
      <w:r>
        <w:tab/>
      </w:r>
      <w:r w:rsidRPr="00561F9F">
        <w:t>ITU-T G.1050 (07/2016): Network model for evaluating multimedia transmission performance over Internet Protocol</w:t>
      </w:r>
    </w:p>
    <w:p w:rsidR="00A074D2" w:rsidRPr="00561F9F" w:rsidRDefault="00A074D2" w:rsidP="004D33BA">
      <w:pPr>
        <w:spacing w:before="160"/>
        <w:rPr>
          <w:lang w:val="fr-CH"/>
        </w:rPr>
      </w:pPr>
      <w:r w:rsidRPr="00561F9F">
        <w:rPr>
          <w:lang w:val="fr-CH"/>
        </w:rPr>
        <w:t xml:space="preserve">– </w:t>
      </w:r>
      <w:r>
        <w:rPr>
          <w:lang w:val="fr-CH"/>
        </w:rPr>
        <w:tab/>
      </w:r>
      <w:r w:rsidRPr="00561F9F">
        <w:rPr>
          <w:lang w:val="fr-CH"/>
        </w:rPr>
        <w:t>ITU-T G.9701 (2014) Amd. 2 (07/2016)</w:t>
      </w:r>
    </w:p>
    <w:p w:rsidR="00A074D2" w:rsidRPr="00561F9F" w:rsidRDefault="00A074D2" w:rsidP="004D33BA">
      <w:pPr>
        <w:spacing w:before="160"/>
        <w:rPr>
          <w:lang w:val="fr-CH"/>
        </w:rPr>
      </w:pPr>
      <w:r w:rsidRPr="00561F9F">
        <w:rPr>
          <w:lang w:val="fr-CH"/>
        </w:rPr>
        <w:t xml:space="preserve">– </w:t>
      </w:r>
      <w:r>
        <w:rPr>
          <w:lang w:val="fr-CH"/>
        </w:rPr>
        <w:tab/>
      </w:r>
      <w:r w:rsidRPr="00561F9F">
        <w:rPr>
          <w:lang w:val="fr-CH"/>
        </w:rPr>
        <w:t>ITU-T G.9961 (2015) Amd. 2 (07/2016)</w:t>
      </w:r>
    </w:p>
    <w:p w:rsidR="00A074D2" w:rsidRPr="004D33BA" w:rsidRDefault="00A074D2" w:rsidP="004D33BA">
      <w:pPr>
        <w:spacing w:before="160"/>
        <w:rPr>
          <w:lang w:val="fr-CH"/>
        </w:rPr>
      </w:pPr>
      <w:r w:rsidRPr="004D33BA">
        <w:rPr>
          <w:lang w:val="fr-CH"/>
        </w:rPr>
        <w:t xml:space="preserve">– </w:t>
      </w:r>
      <w:r w:rsidRPr="004D33BA">
        <w:rPr>
          <w:lang w:val="fr-CH"/>
        </w:rPr>
        <w:tab/>
        <w:t>ITU-T G.9963 (2015) Amd. 1 (07/2016)</w:t>
      </w:r>
    </w:p>
    <w:p w:rsidR="00A074D2" w:rsidRPr="004D33BA" w:rsidRDefault="00A074D2" w:rsidP="004D33BA">
      <w:pPr>
        <w:spacing w:before="160"/>
        <w:rPr>
          <w:lang w:val="fr-CH"/>
        </w:rPr>
      </w:pPr>
      <w:r w:rsidRPr="004D33BA">
        <w:rPr>
          <w:lang w:val="fr-CH"/>
        </w:rPr>
        <w:t xml:space="preserve">– </w:t>
      </w:r>
      <w:r w:rsidRPr="004D33BA">
        <w:rPr>
          <w:lang w:val="fr-CH"/>
        </w:rPr>
        <w:tab/>
        <w:t>ITU-T P.10/G.100 (2006) Amd. 5 (07/2016)</w:t>
      </w:r>
    </w:p>
    <w:p w:rsidR="00A074D2" w:rsidRPr="00561F9F" w:rsidRDefault="00A074D2" w:rsidP="004D33BA">
      <w:pPr>
        <w:spacing w:before="160"/>
        <w:ind w:left="567" w:hanging="567"/>
      </w:pPr>
      <w:r w:rsidRPr="00A074D2">
        <w:rPr>
          <w:lang w:val="en-US"/>
        </w:rPr>
        <w:t xml:space="preserve">– </w:t>
      </w:r>
      <w:r>
        <w:rPr>
          <w:lang w:val="en-US"/>
        </w:rPr>
        <w:tab/>
      </w:r>
      <w:r w:rsidRPr="00A074D2">
        <w:rPr>
          <w:lang w:val="en-US"/>
        </w:rPr>
        <w:t>ITU-T P.381 (07/2016): Technical requireme</w:t>
      </w:r>
      <w:r w:rsidRPr="00561F9F">
        <w:t>nts and test methods for the universal wired headset or headphone interface of digital mobile terminals</w:t>
      </w:r>
    </w:p>
    <w:p w:rsidR="00A074D2" w:rsidRPr="00561F9F" w:rsidRDefault="00A074D2" w:rsidP="004D33BA">
      <w:pPr>
        <w:spacing w:before="160"/>
        <w:ind w:left="567" w:hanging="567"/>
      </w:pPr>
      <w:r w:rsidRPr="00561F9F">
        <w:t xml:space="preserve">– </w:t>
      </w:r>
      <w:r>
        <w:tab/>
      </w:r>
      <w:r w:rsidRPr="00561F9F">
        <w:t xml:space="preserve">ITU-T P.382 (07/2016): Technical requirements and test methods for multi-microphone wired headset or headphone interfaces of digital wireless terminals </w:t>
      </w:r>
    </w:p>
    <w:p w:rsidR="00A074D2" w:rsidRPr="00561F9F" w:rsidRDefault="00A074D2" w:rsidP="004D33BA">
      <w:pPr>
        <w:spacing w:before="160"/>
      </w:pPr>
      <w:r w:rsidRPr="00561F9F">
        <w:t xml:space="preserve">– </w:t>
      </w:r>
      <w:r>
        <w:tab/>
      </w:r>
      <w:r w:rsidRPr="00561F9F">
        <w:t>ITU-T P.800.1 (07/2016): Mean opinion score (MOS) terminology</w:t>
      </w:r>
    </w:p>
    <w:p w:rsidR="00A074D2" w:rsidRPr="00561F9F" w:rsidRDefault="00A074D2" w:rsidP="004D33BA">
      <w:pPr>
        <w:spacing w:before="160"/>
      </w:pPr>
      <w:r w:rsidRPr="00561F9F">
        <w:t xml:space="preserve">– </w:t>
      </w:r>
      <w:r>
        <w:tab/>
      </w:r>
      <w:r w:rsidRPr="00561F9F">
        <w:t>ITU-T P.800.2 (07/2016): Mean opinion score interpretation and reporting</w:t>
      </w:r>
    </w:p>
    <w:p w:rsidR="00A074D2" w:rsidRPr="00561F9F" w:rsidRDefault="00A074D2" w:rsidP="004D33BA">
      <w:pPr>
        <w:spacing w:before="160"/>
      </w:pPr>
      <w:r w:rsidRPr="00561F9F">
        <w:t xml:space="preserve">– </w:t>
      </w:r>
      <w:r>
        <w:tab/>
      </w:r>
      <w:r w:rsidRPr="00561F9F">
        <w:t>ITU-T P.1305 (07/2016): Effect of delays on the telemeeting quality</w:t>
      </w:r>
    </w:p>
    <w:p w:rsidR="00A074D2" w:rsidRDefault="00A074D2" w:rsidP="004D33BA">
      <w:pPr>
        <w:spacing w:before="160"/>
        <w:ind w:left="567" w:hanging="567"/>
      </w:pPr>
      <w:r w:rsidRPr="00561F9F">
        <w:t xml:space="preserve">– </w:t>
      </w:r>
      <w:r>
        <w:tab/>
      </w:r>
      <w:r w:rsidRPr="00561F9F">
        <w:t>ITU-T Y.1540 (07/2016): Internet protocol data communication service – IP packet transfer and availability performance parameters</w:t>
      </w:r>
    </w:p>
    <w:p w:rsidR="001C1EDA" w:rsidRDefault="001C1EDA" w:rsidP="001C1EDA">
      <w:pPr>
        <w:ind w:left="567" w:hanging="567"/>
        <w:rPr>
          <w:rFonts w:cs="Arial"/>
        </w:rPr>
      </w:pPr>
    </w:p>
    <w:p w:rsidR="00C85F15" w:rsidRDefault="00C85F15" w:rsidP="001C1EDA">
      <w:pPr>
        <w:ind w:left="567" w:hanging="567"/>
        <w:rPr>
          <w:rFonts w:cs="Arial"/>
        </w:rPr>
      </w:pPr>
      <w:r>
        <w:rPr>
          <w:rFonts w:cs="Arial"/>
        </w:rPr>
        <w:br w:type="page"/>
      </w:r>
    </w:p>
    <w:p w:rsidR="00C85F15" w:rsidRPr="00C736F7" w:rsidRDefault="00C85F15" w:rsidP="00C85F15">
      <w:pPr>
        <w:spacing w:before="0"/>
        <w:rPr>
          <w:sz w:val="4"/>
          <w:lang w:val="en-US"/>
        </w:rPr>
      </w:pPr>
    </w:p>
    <w:p w:rsidR="00FB1F65" w:rsidRPr="004D33BA" w:rsidRDefault="00FB1F65" w:rsidP="00577EF6">
      <w:pPr>
        <w:pStyle w:val="Heading20"/>
        <w:rPr>
          <w:lang w:val="en-GB"/>
        </w:rPr>
      </w:pPr>
      <w:bookmarkStart w:id="819" w:name="_Toc333228144"/>
      <w:bookmarkStart w:id="820" w:name="_Toc445368578"/>
      <w:bookmarkStart w:id="821" w:name="_Toc436383053"/>
      <w:bookmarkStart w:id="822" w:name="_Toc337110339"/>
      <w:bookmarkStart w:id="823" w:name="_Toc421783550"/>
      <w:bookmarkStart w:id="824" w:name="_Toc423078770"/>
      <w:bookmarkStart w:id="825" w:name="_Toc424300239"/>
      <w:bookmarkStart w:id="826" w:name="_Toc429469042"/>
      <w:bookmarkStart w:id="827" w:name="_Toc449442762"/>
      <w:bookmarkStart w:id="828" w:name="_Toc453320503"/>
      <w:bookmarkStart w:id="829" w:name="_Toc456103210"/>
      <w:bookmarkStart w:id="830" w:name="_Toc456103326"/>
      <w:bookmarkStart w:id="831" w:name="_Toc457308212"/>
      <w:r w:rsidRPr="004D33BA">
        <w:rPr>
          <w:lang w:val="en-GB"/>
        </w:rPr>
        <w:t>Telephone Service</w:t>
      </w:r>
      <w:bookmarkEnd w:id="819"/>
      <w:r w:rsidRPr="004D33BA">
        <w:rPr>
          <w:lang w:val="en-GB"/>
        </w:rPr>
        <w:br/>
        <w:t>(Recommendation ITU-T E.164)</w:t>
      </w:r>
      <w:bookmarkEnd w:id="820"/>
      <w:bookmarkEnd w:id="821"/>
      <w:bookmarkEnd w:id="822"/>
      <w:bookmarkEnd w:id="823"/>
      <w:bookmarkEnd w:id="824"/>
      <w:bookmarkEnd w:id="825"/>
      <w:bookmarkEnd w:id="826"/>
      <w:bookmarkEnd w:id="827"/>
      <w:bookmarkEnd w:id="828"/>
      <w:bookmarkEnd w:id="829"/>
      <w:bookmarkEnd w:id="830"/>
      <w:bookmarkEnd w:id="831"/>
    </w:p>
    <w:p w:rsidR="00FB1F65" w:rsidRPr="00577EF6" w:rsidRDefault="00FB1F65" w:rsidP="00577EF6">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pPr>
      <w:r w:rsidRPr="00577EF6">
        <w:t>url: www.itu.int/itu-t/inr/nnp</w:t>
      </w:r>
    </w:p>
    <w:p w:rsidR="006F5400" w:rsidRDefault="006F5400" w:rsidP="006F5400">
      <w:pPr>
        <w:overflowPunct/>
        <w:autoSpaceDE/>
        <w:autoSpaceDN/>
        <w:adjustRightInd/>
        <w:spacing w:before="0"/>
        <w:textAlignment w:val="auto"/>
        <w:rPr>
          <w:rFonts w:eastAsia="SimSun" w:cs="Arial"/>
          <w:lang w:val="pt-BR" w:eastAsia="zh-CN"/>
        </w:rPr>
      </w:pPr>
      <w:bookmarkStart w:id="832" w:name="_Toc215907216"/>
    </w:p>
    <w:p w:rsidR="006F5400" w:rsidRPr="00252493" w:rsidRDefault="006F5400" w:rsidP="006F5400">
      <w:pPr>
        <w:tabs>
          <w:tab w:val="left" w:pos="1560"/>
          <w:tab w:val="left" w:pos="2127"/>
        </w:tabs>
        <w:spacing w:before="0"/>
        <w:jc w:val="left"/>
        <w:outlineLvl w:val="3"/>
        <w:rPr>
          <w:rFonts w:cs="Arial"/>
          <w:b/>
          <w:bCs/>
        </w:rPr>
      </w:pPr>
      <w:r w:rsidRPr="00252493">
        <w:rPr>
          <w:rFonts w:eastAsia="SimSun" w:cs="Arial"/>
          <w:b/>
          <w:bCs/>
          <w:lang w:val="pt-BR" w:eastAsia="zh-CN"/>
        </w:rPr>
        <w:t>Burkina Faso</w:t>
      </w:r>
      <w:r>
        <w:rPr>
          <w:rFonts w:eastAsia="SimSun" w:cs="Arial"/>
          <w:b/>
          <w:bCs/>
          <w:lang w:val="pt-BR" w:eastAsia="zh-CN"/>
        </w:rPr>
        <w:fldChar w:fldCharType="begin"/>
      </w:r>
      <w:r>
        <w:instrText xml:space="preserve"> TC "</w:instrText>
      </w:r>
      <w:r w:rsidRPr="0096459C">
        <w:rPr>
          <w:rFonts w:eastAsia="SimSun" w:cs="Arial"/>
          <w:b/>
          <w:bCs/>
          <w:lang w:val="pt-BR" w:eastAsia="zh-CN"/>
        </w:rPr>
        <w:instrText>Burkina Faso</w:instrText>
      </w:r>
      <w:r>
        <w:instrText xml:space="preserve">" \f C \l "1" </w:instrText>
      </w:r>
      <w:r>
        <w:rPr>
          <w:rFonts w:eastAsia="SimSun" w:cs="Arial"/>
          <w:b/>
          <w:bCs/>
          <w:lang w:val="pt-BR" w:eastAsia="zh-CN"/>
        </w:rPr>
        <w:fldChar w:fldCharType="end"/>
      </w:r>
      <w:r w:rsidRPr="00252493">
        <w:rPr>
          <w:rFonts w:eastAsia="SimSun" w:cs="Arial"/>
          <w:b/>
          <w:bCs/>
          <w:lang w:val="pt-BR" w:eastAsia="zh-CN"/>
        </w:rPr>
        <w:t xml:space="preserve"> (country code +226)</w:t>
      </w:r>
    </w:p>
    <w:p w:rsidR="006F5400" w:rsidRPr="00BE493D" w:rsidRDefault="006F5400" w:rsidP="006F5400">
      <w:r>
        <w:t>Communication of 29</w:t>
      </w:r>
      <w:r w:rsidRPr="00BE493D">
        <w:t>.VII.2016:</w:t>
      </w:r>
    </w:p>
    <w:p w:rsidR="006F5400" w:rsidRPr="000B7870" w:rsidRDefault="006F5400" w:rsidP="006F5400">
      <w:pPr>
        <w:rPr>
          <w:rFonts w:eastAsia="SimSun"/>
          <w:lang w:val="pt-BR" w:eastAsia="zh-CN"/>
        </w:rPr>
      </w:pPr>
      <w:r w:rsidRPr="000B7870">
        <w:rPr>
          <w:rFonts w:eastAsia="SimSun"/>
          <w:lang w:val="pt-BR" w:eastAsia="zh-CN"/>
        </w:rPr>
        <w:t xml:space="preserve">The </w:t>
      </w:r>
      <w:r w:rsidRPr="003B5F70">
        <w:rPr>
          <w:rFonts w:eastAsia="SimSun"/>
          <w:i/>
          <w:iCs/>
          <w:lang w:val="pt-BR" w:eastAsia="zh-CN"/>
        </w:rPr>
        <w:t>Autorité de Régulation des Communications Electroniques et des Postes (ARCEP)</w:t>
      </w:r>
      <w:r w:rsidRPr="000B7870">
        <w:rPr>
          <w:rFonts w:eastAsia="SimSun"/>
          <w:lang w:val="pt-BR" w:eastAsia="zh-CN"/>
        </w:rPr>
        <w:t>, Ouagadougou</w:t>
      </w:r>
      <w:r w:rsidR="00B650E8">
        <w:rPr>
          <w:rFonts w:eastAsia="SimSun"/>
          <w:lang w:val="pt-BR" w:eastAsia="zh-CN"/>
        </w:rPr>
        <w:fldChar w:fldCharType="begin"/>
      </w:r>
      <w:r w:rsidR="00B650E8">
        <w:instrText xml:space="preserve"> TC "</w:instrText>
      </w:r>
      <w:r w:rsidR="00B650E8" w:rsidRPr="00547768">
        <w:rPr>
          <w:rFonts w:eastAsia="SimSun"/>
          <w:i/>
          <w:iCs/>
          <w:lang w:val="pt-BR" w:eastAsia="zh-CN"/>
        </w:rPr>
        <w:instrText>Autorité de Régulation des Communications Electroniques et des Postes (ARCEP)</w:instrText>
      </w:r>
      <w:r w:rsidR="00B650E8" w:rsidRPr="00547768">
        <w:rPr>
          <w:rFonts w:eastAsia="SimSun"/>
          <w:lang w:val="pt-BR" w:eastAsia="zh-CN"/>
        </w:rPr>
        <w:instrText>, Ouagadougou</w:instrText>
      </w:r>
      <w:r w:rsidR="00B650E8">
        <w:instrText xml:space="preserve">" \f C \l "1" </w:instrText>
      </w:r>
      <w:r w:rsidR="00B650E8">
        <w:rPr>
          <w:rFonts w:eastAsia="SimSun"/>
          <w:lang w:val="pt-BR" w:eastAsia="zh-CN"/>
        </w:rPr>
        <w:fldChar w:fldCharType="end"/>
      </w:r>
      <w:r w:rsidRPr="000B7870">
        <w:rPr>
          <w:rFonts w:eastAsia="SimSun"/>
          <w:lang w:val="pt-BR" w:eastAsia="zh-CN"/>
        </w:rPr>
        <w:t>, announces the assignment of the following new number series in the National Numbering Plan of Burkina Faso.</w:t>
      </w:r>
    </w:p>
    <w:p w:rsidR="006F5400" w:rsidRPr="006C7A4A" w:rsidRDefault="006F5400" w:rsidP="006F5400"/>
    <w:tbl>
      <w:tblPr>
        <w:tblStyle w:val="TableGrid"/>
        <w:tblW w:w="9072" w:type="dxa"/>
        <w:jc w:val="center"/>
        <w:tblLook w:val="01E0" w:firstRow="1" w:lastRow="1" w:firstColumn="1" w:lastColumn="1" w:noHBand="0" w:noVBand="0"/>
      </w:tblPr>
      <w:tblGrid>
        <w:gridCol w:w="2451"/>
        <w:gridCol w:w="1381"/>
        <w:gridCol w:w="3447"/>
        <w:gridCol w:w="1793"/>
      </w:tblGrid>
      <w:tr w:rsidR="006F5400" w:rsidRPr="00DC7F9B" w:rsidTr="00BF566A">
        <w:trPr>
          <w:jc w:val="center"/>
        </w:trPr>
        <w:tc>
          <w:tcPr>
            <w:tcW w:w="1351" w:type="pct"/>
            <w:vAlign w:val="center"/>
          </w:tcPr>
          <w:p w:rsidR="006F5400" w:rsidRPr="00DC7F9B" w:rsidRDefault="006F5400" w:rsidP="00BF566A">
            <w:pPr>
              <w:overflowPunct/>
              <w:autoSpaceDE/>
              <w:adjustRightInd/>
              <w:spacing w:before="60" w:after="60" w:line="276" w:lineRule="auto"/>
              <w:jc w:val="center"/>
              <w:rPr>
                <w:rFonts w:asciiTheme="minorHAnsi" w:hAnsiTheme="minorHAnsi" w:cs="Arial"/>
                <w:i/>
                <w:lang w:val="fr-FR"/>
              </w:rPr>
            </w:pPr>
            <w:r w:rsidRPr="00DC7F9B">
              <w:rPr>
                <w:rFonts w:asciiTheme="minorHAnsi" w:hAnsiTheme="minorHAnsi" w:cs="Arial"/>
                <w:i/>
                <w:lang w:val="fr-FR"/>
              </w:rPr>
              <w:t>Operator</w:t>
            </w:r>
          </w:p>
        </w:tc>
        <w:tc>
          <w:tcPr>
            <w:tcW w:w="761" w:type="pct"/>
            <w:vAlign w:val="center"/>
          </w:tcPr>
          <w:p w:rsidR="006F5400" w:rsidRPr="00DC7F9B" w:rsidRDefault="006F5400" w:rsidP="00BF566A">
            <w:pPr>
              <w:overflowPunct/>
              <w:autoSpaceDE/>
              <w:adjustRightInd/>
              <w:spacing w:before="60" w:after="60" w:line="276" w:lineRule="auto"/>
              <w:jc w:val="center"/>
              <w:rPr>
                <w:rFonts w:asciiTheme="minorHAnsi" w:hAnsiTheme="minorHAnsi" w:cs="Arial"/>
                <w:i/>
                <w:lang w:val="fr-FR"/>
              </w:rPr>
            </w:pPr>
            <w:r w:rsidRPr="00DC7F9B">
              <w:rPr>
                <w:rFonts w:asciiTheme="minorHAnsi" w:hAnsiTheme="minorHAnsi" w:cs="Arial"/>
                <w:i/>
                <w:lang w:val="fr-FR"/>
              </w:rPr>
              <w:t>Service</w:t>
            </w:r>
          </w:p>
        </w:tc>
        <w:tc>
          <w:tcPr>
            <w:tcW w:w="1900" w:type="pct"/>
            <w:vAlign w:val="center"/>
          </w:tcPr>
          <w:p w:rsidR="006F5400" w:rsidRPr="006F5400" w:rsidRDefault="006F5400" w:rsidP="00BF566A">
            <w:pPr>
              <w:overflowPunct/>
              <w:autoSpaceDE/>
              <w:adjustRightInd/>
              <w:spacing w:before="60" w:after="60" w:line="276" w:lineRule="auto"/>
              <w:jc w:val="left"/>
              <w:rPr>
                <w:rFonts w:asciiTheme="minorHAnsi" w:hAnsiTheme="minorHAnsi" w:cs="Arial"/>
                <w:i/>
                <w:lang w:val="de-CH"/>
              </w:rPr>
            </w:pPr>
            <w:r w:rsidRPr="006F5400">
              <w:rPr>
                <w:rFonts w:asciiTheme="minorHAnsi" w:hAnsiTheme="minorHAnsi" w:cs="Arial"/>
                <w:i/>
                <w:lang w:val="de-CH"/>
              </w:rPr>
              <w:t>Number series</w:t>
            </w:r>
            <w:r w:rsidRPr="006F5400">
              <w:rPr>
                <w:rFonts w:asciiTheme="minorHAnsi" w:hAnsiTheme="minorHAnsi" w:cs="Arial"/>
                <w:i/>
                <w:lang w:val="de-CH"/>
              </w:rPr>
              <w:br/>
            </w:r>
            <w:r w:rsidRPr="006F5400">
              <w:rPr>
                <w:rFonts w:cs="Arial"/>
                <w:i/>
                <w:lang w:val="de-CH"/>
              </w:rPr>
              <w:t>AB PQ MC DU</w:t>
            </w:r>
          </w:p>
        </w:tc>
        <w:tc>
          <w:tcPr>
            <w:tcW w:w="988" w:type="pct"/>
            <w:vAlign w:val="center"/>
          </w:tcPr>
          <w:p w:rsidR="006F5400" w:rsidRPr="00DC7F9B" w:rsidRDefault="006F5400" w:rsidP="00BF566A">
            <w:pPr>
              <w:overflowPunct/>
              <w:autoSpaceDE/>
              <w:adjustRightInd/>
              <w:spacing w:before="60" w:after="60" w:line="276" w:lineRule="auto"/>
              <w:jc w:val="center"/>
              <w:rPr>
                <w:rFonts w:asciiTheme="minorHAnsi" w:hAnsiTheme="minorHAnsi" w:cs="Arial"/>
                <w:i/>
                <w:lang w:val="fr-FR"/>
              </w:rPr>
            </w:pPr>
            <w:r w:rsidRPr="00DC7F9B">
              <w:rPr>
                <w:rFonts w:asciiTheme="minorHAnsi" w:hAnsiTheme="minorHAnsi" w:cs="Arial"/>
                <w:i/>
                <w:lang w:val="fr-FR"/>
              </w:rPr>
              <w:t>Date</w:t>
            </w:r>
          </w:p>
        </w:tc>
      </w:tr>
      <w:tr w:rsidR="006F5400" w:rsidRPr="00DC7F9B" w:rsidTr="00BF566A">
        <w:trPr>
          <w:jc w:val="center"/>
        </w:trPr>
        <w:tc>
          <w:tcPr>
            <w:tcW w:w="1351" w:type="pct"/>
          </w:tcPr>
          <w:p w:rsidR="006F5400" w:rsidRPr="00DC7F9B" w:rsidRDefault="006F5400" w:rsidP="00BF566A">
            <w:pPr>
              <w:overflowPunct/>
              <w:autoSpaceDE/>
              <w:autoSpaceDN/>
              <w:adjustRightInd/>
              <w:spacing w:before="60" w:after="60" w:line="276" w:lineRule="auto"/>
              <w:rPr>
                <w:rFonts w:asciiTheme="minorHAnsi" w:hAnsiTheme="minorHAnsi" w:cs="Arial"/>
                <w:lang w:val="es-ES_tradnl"/>
              </w:rPr>
            </w:pPr>
            <w:r w:rsidRPr="00DC7F9B">
              <w:rPr>
                <w:lang w:val="es-ES_tradnl"/>
              </w:rPr>
              <w:t>Airtel Burkina Faso S.A.</w:t>
            </w:r>
          </w:p>
        </w:tc>
        <w:tc>
          <w:tcPr>
            <w:tcW w:w="761" w:type="pct"/>
          </w:tcPr>
          <w:p w:rsidR="006F5400" w:rsidRPr="00DC7F9B" w:rsidRDefault="006F5400" w:rsidP="00BF566A">
            <w:pPr>
              <w:overflowPunct/>
              <w:autoSpaceDE/>
              <w:autoSpaceDN/>
              <w:adjustRightInd/>
              <w:spacing w:before="60" w:after="60" w:line="276" w:lineRule="auto"/>
              <w:rPr>
                <w:rFonts w:asciiTheme="minorHAnsi" w:hAnsiTheme="minorHAnsi" w:cs="Arial"/>
                <w:lang w:val="es-ES"/>
              </w:rPr>
            </w:pPr>
            <w:r w:rsidRPr="00DC7F9B">
              <w:rPr>
                <w:rFonts w:asciiTheme="minorHAnsi" w:hAnsiTheme="minorHAnsi" w:cs="Arial"/>
                <w:lang w:val="es-ES"/>
              </w:rPr>
              <w:t>GSM Service</w:t>
            </w:r>
          </w:p>
        </w:tc>
        <w:tc>
          <w:tcPr>
            <w:tcW w:w="1900" w:type="pct"/>
          </w:tcPr>
          <w:p w:rsidR="006F5400" w:rsidRPr="00DC7F9B" w:rsidRDefault="006F5400" w:rsidP="00BF566A">
            <w:pPr>
              <w:overflowPunct/>
              <w:autoSpaceDE/>
              <w:autoSpaceDN/>
              <w:adjustRightInd/>
              <w:spacing w:before="60" w:after="60" w:line="276" w:lineRule="auto"/>
              <w:rPr>
                <w:rFonts w:asciiTheme="minorHAnsi" w:hAnsiTheme="minorHAnsi" w:cs="Arial"/>
                <w:lang w:val="fr-FR"/>
              </w:rPr>
            </w:pPr>
            <w:r w:rsidRPr="00DC7F9B">
              <w:rPr>
                <w:rFonts w:asciiTheme="minorHAnsi" w:hAnsiTheme="minorHAnsi" w:cs="Arial"/>
                <w:color w:val="000000" w:themeColor="text1"/>
                <w:lang w:val="fr-FR"/>
              </w:rPr>
              <w:t>55 10 XX XX – 55 59 XX XX</w:t>
            </w:r>
          </w:p>
        </w:tc>
        <w:tc>
          <w:tcPr>
            <w:tcW w:w="988" w:type="pct"/>
          </w:tcPr>
          <w:p w:rsidR="006F5400" w:rsidRPr="00DC7F9B" w:rsidRDefault="006F5400" w:rsidP="00BF566A">
            <w:pPr>
              <w:overflowPunct/>
              <w:autoSpaceDE/>
              <w:autoSpaceDN/>
              <w:adjustRightInd/>
              <w:spacing w:before="60" w:after="60" w:line="276" w:lineRule="auto"/>
              <w:rPr>
                <w:rFonts w:asciiTheme="minorHAnsi" w:hAnsiTheme="minorHAnsi" w:cs="Arial"/>
                <w:lang w:val="es-ES"/>
              </w:rPr>
            </w:pPr>
            <w:r w:rsidRPr="00DC7F9B">
              <w:rPr>
                <w:rFonts w:asciiTheme="minorHAnsi" w:hAnsiTheme="minorHAnsi" w:cs="Arial"/>
                <w:lang w:val="es-ES"/>
              </w:rPr>
              <w:t>29.VII.2016</w:t>
            </w:r>
          </w:p>
        </w:tc>
      </w:tr>
    </w:tbl>
    <w:p w:rsidR="006F5400" w:rsidRPr="000B7870" w:rsidRDefault="006F5400" w:rsidP="006F5400">
      <w:pPr>
        <w:overflowPunct/>
        <w:autoSpaceDE/>
        <w:autoSpaceDN/>
        <w:adjustRightInd/>
        <w:spacing w:before="0"/>
        <w:textAlignment w:val="auto"/>
        <w:rPr>
          <w:rFonts w:eastAsia="SimSun" w:cs="Arial"/>
          <w:lang w:val="pt-BR" w:eastAsia="zh-CN"/>
        </w:rPr>
      </w:pPr>
    </w:p>
    <w:p w:rsidR="006F5400" w:rsidRPr="000B7870" w:rsidRDefault="006F5400" w:rsidP="006F5400">
      <w:pPr>
        <w:overflowPunct/>
        <w:autoSpaceDE/>
        <w:autoSpaceDN/>
        <w:adjustRightInd/>
        <w:spacing w:before="0"/>
        <w:textAlignment w:val="auto"/>
        <w:rPr>
          <w:rFonts w:eastAsia="SimSun" w:cs="Arial"/>
          <w:lang w:val="pt-BR" w:eastAsia="zh-CN"/>
        </w:rPr>
      </w:pPr>
      <w:r w:rsidRPr="000B7870">
        <w:rPr>
          <w:rFonts w:eastAsia="SimSun" w:cs="Arial"/>
          <w:lang w:val="pt-BR" w:eastAsia="zh-CN"/>
        </w:rPr>
        <w:t>Contact:</w:t>
      </w:r>
    </w:p>
    <w:p w:rsidR="006F5400" w:rsidRPr="000B7870" w:rsidRDefault="006F5400" w:rsidP="00B650E8">
      <w:pPr>
        <w:overflowPunct/>
        <w:autoSpaceDE/>
        <w:autoSpaceDN/>
        <w:adjustRightInd/>
        <w:spacing w:before="0"/>
        <w:ind w:firstLine="720"/>
        <w:textAlignment w:val="auto"/>
        <w:rPr>
          <w:rFonts w:eastAsia="SimSun" w:cs="Arial"/>
          <w:lang w:val="pt-BR" w:eastAsia="zh-CN"/>
        </w:rPr>
      </w:pPr>
      <w:r w:rsidRPr="000B7870">
        <w:rPr>
          <w:rFonts w:eastAsia="SimSun" w:cs="Arial"/>
          <w:lang w:val="pt-BR" w:eastAsia="zh-CN"/>
        </w:rPr>
        <w:t xml:space="preserve">Autorité de Régulation des Communications Electroniques et des Postes (ARCEP) </w:t>
      </w:r>
    </w:p>
    <w:p w:rsidR="006F5400" w:rsidRPr="000B7870" w:rsidRDefault="006F5400" w:rsidP="006F5400">
      <w:pPr>
        <w:overflowPunct/>
        <w:autoSpaceDE/>
        <w:autoSpaceDN/>
        <w:adjustRightInd/>
        <w:spacing w:before="0"/>
        <w:ind w:firstLine="720"/>
        <w:textAlignment w:val="auto"/>
        <w:rPr>
          <w:rFonts w:eastAsia="SimSun" w:cs="Arial"/>
          <w:lang w:val="pt-BR" w:eastAsia="zh-CN"/>
        </w:rPr>
      </w:pPr>
      <w:r w:rsidRPr="000B7870">
        <w:rPr>
          <w:rFonts w:eastAsia="SimSun" w:cs="Arial"/>
          <w:lang w:val="pt-BR" w:eastAsia="zh-CN"/>
        </w:rPr>
        <w:t xml:space="preserve">B.P. 6437 </w:t>
      </w:r>
    </w:p>
    <w:p w:rsidR="006F5400" w:rsidRPr="000B7870" w:rsidRDefault="006F5400" w:rsidP="006F5400">
      <w:pPr>
        <w:overflowPunct/>
        <w:autoSpaceDE/>
        <w:autoSpaceDN/>
        <w:adjustRightInd/>
        <w:spacing w:before="0"/>
        <w:ind w:firstLine="720"/>
        <w:textAlignment w:val="auto"/>
        <w:rPr>
          <w:rFonts w:eastAsia="SimSun" w:cs="Arial"/>
          <w:lang w:val="pt-BR" w:eastAsia="zh-CN"/>
        </w:rPr>
      </w:pPr>
      <w:r w:rsidRPr="000B7870">
        <w:rPr>
          <w:rFonts w:eastAsia="SimSun" w:cs="Arial"/>
          <w:lang w:val="pt-BR" w:eastAsia="zh-CN"/>
        </w:rPr>
        <w:t xml:space="preserve">OUAGADOUGOU 01 </w:t>
      </w:r>
    </w:p>
    <w:p w:rsidR="006F5400" w:rsidRPr="000B7870" w:rsidRDefault="006F5400" w:rsidP="006F5400">
      <w:pPr>
        <w:overflowPunct/>
        <w:autoSpaceDE/>
        <w:autoSpaceDN/>
        <w:adjustRightInd/>
        <w:spacing w:before="0"/>
        <w:ind w:firstLine="720"/>
        <w:textAlignment w:val="auto"/>
        <w:rPr>
          <w:rFonts w:eastAsia="SimSun" w:cs="Arial"/>
          <w:lang w:val="pt-BR" w:eastAsia="zh-CN"/>
        </w:rPr>
      </w:pPr>
      <w:r w:rsidRPr="000B7870">
        <w:rPr>
          <w:rFonts w:eastAsia="SimSun" w:cs="Arial"/>
          <w:lang w:val="pt-BR" w:eastAsia="zh-CN"/>
        </w:rPr>
        <w:t xml:space="preserve">Burkina Faso </w:t>
      </w:r>
    </w:p>
    <w:p w:rsidR="006F5400" w:rsidRPr="000B7870" w:rsidRDefault="006F5400" w:rsidP="006F5400">
      <w:pPr>
        <w:tabs>
          <w:tab w:val="clear" w:pos="1276"/>
          <w:tab w:val="left" w:pos="1418"/>
        </w:tabs>
        <w:overflowPunct/>
        <w:autoSpaceDE/>
        <w:autoSpaceDN/>
        <w:adjustRightInd/>
        <w:spacing w:before="0"/>
        <w:ind w:firstLine="720"/>
        <w:textAlignment w:val="auto"/>
        <w:rPr>
          <w:rFonts w:eastAsia="SimSun" w:cs="Arial"/>
          <w:lang w:val="pt-BR" w:eastAsia="zh-CN"/>
        </w:rPr>
      </w:pPr>
      <w:r w:rsidRPr="000B7870">
        <w:rPr>
          <w:rFonts w:eastAsia="SimSun" w:cs="Arial"/>
          <w:lang w:val="pt-BR" w:eastAsia="zh-CN"/>
        </w:rPr>
        <w:t>T</w:t>
      </w:r>
      <w:r>
        <w:rPr>
          <w:rFonts w:eastAsia="SimSun" w:cs="Arial"/>
          <w:lang w:val="pt-BR" w:eastAsia="zh-CN"/>
        </w:rPr>
        <w:t>e</w:t>
      </w:r>
      <w:r w:rsidRPr="000B7870">
        <w:rPr>
          <w:rFonts w:eastAsia="SimSun" w:cs="Arial"/>
          <w:lang w:val="pt-BR" w:eastAsia="zh-CN"/>
        </w:rPr>
        <w:t>l:</w:t>
      </w:r>
      <w:r w:rsidRPr="000B7870">
        <w:rPr>
          <w:rFonts w:eastAsia="SimSun" w:cs="Arial"/>
          <w:lang w:val="pt-BR" w:eastAsia="zh-CN"/>
        </w:rPr>
        <w:tab/>
        <w:t xml:space="preserve">+226 25 37 53 60/61/62 </w:t>
      </w:r>
    </w:p>
    <w:p w:rsidR="006F5400" w:rsidRPr="000B7870" w:rsidRDefault="006F5400" w:rsidP="006F5400">
      <w:pPr>
        <w:tabs>
          <w:tab w:val="clear" w:pos="1276"/>
          <w:tab w:val="left" w:pos="1418"/>
        </w:tabs>
        <w:overflowPunct/>
        <w:autoSpaceDE/>
        <w:autoSpaceDN/>
        <w:adjustRightInd/>
        <w:spacing w:before="0"/>
        <w:ind w:firstLine="720"/>
        <w:textAlignment w:val="auto"/>
        <w:rPr>
          <w:rFonts w:eastAsia="SimSun" w:cs="Arial"/>
          <w:lang w:val="pt-BR" w:eastAsia="zh-CN"/>
        </w:rPr>
      </w:pPr>
      <w:r w:rsidRPr="000B7870">
        <w:rPr>
          <w:rFonts w:eastAsia="SimSun" w:cs="Arial"/>
          <w:lang w:val="pt-BR" w:eastAsia="zh-CN"/>
        </w:rPr>
        <w:t xml:space="preserve">Fax: </w:t>
      </w:r>
      <w:r w:rsidRPr="000B7870">
        <w:rPr>
          <w:rFonts w:eastAsia="SimSun" w:cs="Arial"/>
          <w:lang w:val="pt-BR" w:eastAsia="zh-CN"/>
        </w:rPr>
        <w:tab/>
        <w:t xml:space="preserve">+226 25 37 53 64 </w:t>
      </w:r>
    </w:p>
    <w:p w:rsidR="006F5400" w:rsidRPr="000B7870" w:rsidRDefault="006F5400" w:rsidP="006F5400">
      <w:pPr>
        <w:tabs>
          <w:tab w:val="clear" w:pos="1276"/>
          <w:tab w:val="left" w:pos="1418"/>
        </w:tabs>
        <w:overflowPunct/>
        <w:autoSpaceDE/>
        <w:autoSpaceDN/>
        <w:adjustRightInd/>
        <w:spacing w:before="0"/>
        <w:ind w:firstLine="720"/>
        <w:textAlignment w:val="auto"/>
        <w:rPr>
          <w:rFonts w:eastAsia="SimSun" w:cs="Arial"/>
          <w:lang w:val="pt-BR" w:eastAsia="zh-CN"/>
        </w:rPr>
      </w:pPr>
      <w:r w:rsidRPr="000B7870">
        <w:rPr>
          <w:rFonts w:eastAsia="SimSun" w:cs="Arial"/>
          <w:lang w:val="pt-BR" w:eastAsia="zh-CN"/>
        </w:rPr>
        <w:t xml:space="preserve">E-mail: </w:t>
      </w:r>
      <w:r w:rsidRPr="000B7870">
        <w:rPr>
          <w:rFonts w:eastAsia="SimSun" w:cs="Arial"/>
          <w:lang w:val="pt-BR" w:eastAsia="zh-CN"/>
        </w:rPr>
        <w:tab/>
        <w:t xml:space="preserve">secretariat@arcep.bf </w:t>
      </w:r>
    </w:p>
    <w:p w:rsidR="006F5400" w:rsidRDefault="006F5400" w:rsidP="006F5400">
      <w:pPr>
        <w:tabs>
          <w:tab w:val="clear" w:pos="1276"/>
          <w:tab w:val="left" w:pos="1418"/>
        </w:tabs>
        <w:overflowPunct/>
        <w:autoSpaceDE/>
        <w:autoSpaceDN/>
        <w:adjustRightInd/>
        <w:spacing w:before="0"/>
        <w:ind w:firstLine="720"/>
        <w:jc w:val="left"/>
        <w:textAlignment w:val="auto"/>
        <w:rPr>
          <w:rFonts w:eastAsia="SimSun" w:cs="Arial"/>
          <w:lang w:val="pt-BR" w:eastAsia="zh-CN"/>
        </w:rPr>
      </w:pPr>
      <w:r w:rsidRPr="000B7870">
        <w:rPr>
          <w:rFonts w:eastAsia="SimSun" w:cs="Arial"/>
          <w:lang w:val="pt-BR" w:eastAsia="zh-CN"/>
        </w:rPr>
        <w:t xml:space="preserve">URL: </w:t>
      </w:r>
      <w:r w:rsidRPr="000B7870">
        <w:rPr>
          <w:rFonts w:eastAsia="SimSun" w:cs="Arial"/>
          <w:lang w:val="pt-BR" w:eastAsia="zh-CN"/>
        </w:rPr>
        <w:tab/>
      </w:r>
      <w:r w:rsidRPr="009B2430">
        <w:rPr>
          <w:rFonts w:eastAsia="SimSun" w:cs="Arial"/>
          <w:lang w:val="pt-BR" w:eastAsia="zh-CN"/>
        </w:rPr>
        <w:t>www.arcep.bf</w:t>
      </w:r>
    </w:p>
    <w:p w:rsidR="006F5400" w:rsidRDefault="006F5400" w:rsidP="006F5400">
      <w:pPr>
        <w:overflowPunct/>
        <w:autoSpaceDE/>
        <w:autoSpaceDN/>
        <w:adjustRightInd/>
        <w:spacing w:before="0"/>
        <w:jc w:val="left"/>
        <w:textAlignment w:val="auto"/>
        <w:rPr>
          <w:rFonts w:eastAsia="SimSun" w:cs="Arial"/>
          <w:lang w:val="pt-BR" w:eastAsia="zh-CN"/>
        </w:rPr>
      </w:pPr>
    </w:p>
    <w:p w:rsidR="004D33BA" w:rsidRPr="000B7870" w:rsidRDefault="004D33BA" w:rsidP="006F5400">
      <w:pPr>
        <w:overflowPunct/>
        <w:autoSpaceDE/>
        <w:autoSpaceDN/>
        <w:adjustRightInd/>
        <w:spacing w:before="0"/>
        <w:jc w:val="left"/>
        <w:textAlignment w:val="auto"/>
        <w:rPr>
          <w:rFonts w:eastAsia="SimSun" w:cs="Arial"/>
          <w:lang w:val="pt-BR" w:eastAsia="zh-CN"/>
        </w:rPr>
      </w:pPr>
    </w:p>
    <w:p w:rsidR="006F5400" w:rsidRPr="00BE493D" w:rsidRDefault="006F5400" w:rsidP="006F5400">
      <w:pPr>
        <w:tabs>
          <w:tab w:val="left" w:pos="1560"/>
          <w:tab w:val="left" w:pos="2127"/>
        </w:tabs>
        <w:spacing w:before="0"/>
        <w:jc w:val="left"/>
        <w:outlineLvl w:val="3"/>
        <w:rPr>
          <w:rFonts w:cs="Arial"/>
          <w:b/>
        </w:rPr>
      </w:pPr>
      <w:r w:rsidRPr="00BE493D">
        <w:rPr>
          <w:rFonts w:cs="Arial"/>
          <w:b/>
        </w:rPr>
        <w:t>Denmark</w:t>
      </w:r>
      <w:r>
        <w:rPr>
          <w:rFonts w:cs="Arial"/>
          <w:b/>
        </w:rPr>
        <w:fldChar w:fldCharType="begin"/>
      </w:r>
      <w:r>
        <w:instrText xml:space="preserve"> TC "</w:instrText>
      </w:r>
      <w:r w:rsidRPr="0011127C">
        <w:rPr>
          <w:rFonts w:cs="Arial"/>
          <w:b/>
        </w:rPr>
        <w:instrText>Denmark</w:instrText>
      </w:r>
      <w:r>
        <w:instrText xml:space="preserve">" \f C \l "1" </w:instrText>
      </w:r>
      <w:r>
        <w:rPr>
          <w:rFonts w:cs="Arial"/>
          <w:b/>
        </w:rPr>
        <w:fldChar w:fldCharType="end"/>
      </w:r>
      <w:r w:rsidRPr="00BE493D">
        <w:rPr>
          <w:rFonts w:cs="Arial"/>
          <w:b/>
        </w:rPr>
        <w:t xml:space="preserve"> (country code +45)</w:t>
      </w:r>
      <w:r w:rsidRPr="00BE493D">
        <w:rPr>
          <w:rFonts w:cs="Arial"/>
          <w:b/>
          <w:i/>
          <w:noProof/>
          <w:lang w:eastAsia="zh-CN"/>
        </w:rPr>
        <w:t xml:space="preserve"> </w:t>
      </w:r>
    </w:p>
    <w:p w:rsidR="006F5400" w:rsidRPr="00BE493D" w:rsidRDefault="006F5400" w:rsidP="006F5400">
      <w:r w:rsidRPr="00BE493D">
        <w:t>Communication of 22.VII.2016:</w:t>
      </w:r>
    </w:p>
    <w:p w:rsidR="006F5400" w:rsidRPr="00BE493D" w:rsidRDefault="006F5400" w:rsidP="006F5400">
      <w:r w:rsidRPr="00BE493D">
        <w:t xml:space="preserve">The </w:t>
      </w:r>
      <w:r w:rsidRPr="00BE493D">
        <w:rPr>
          <w:i/>
        </w:rPr>
        <w:t>Danish Energy Agency</w:t>
      </w:r>
      <w:r w:rsidRPr="00BE493D">
        <w:t>, Copenhagen</w:t>
      </w:r>
      <w:r w:rsidR="00B650E8">
        <w:fldChar w:fldCharType="begin"/>
      </w:r>
      <w:r w:rsidR="00B650E8">
        <w:instrText xml:space="preserve"> TC "</w:instrText>
      </w:r>
      <w:r w:rsidR="00B650E8" w:rsidRPr="002B77B2">
        <w:rPr>
          <w:i/>
        </w:rPr>
        <w:instrText>Danish Energy Agency</w:instrText>
      </w:r>
      <w:r w:rsidR="00B650E8" w:rsidRPr="002B77B2">
        <w:instrText>, Copenhagen</w:instrText>
      </w:r>
      <w:r w:rsidR="00B650E8">
        <w:instrText xml:space="preserve">" \f C \l "1" </w:instrText>
      </w:r>
      <w:r w:rsidR="00B650E8">
        <w:fldChar w:fldCharType="end"/>
      </w:r>
      <w:r w:rsidRPr="00BE493D">
        <w:t>, announces the following changes to the Danish telephone numbering plan:</w:t>
      </w:r>
      <w:bookmarkStart w:id="833" w:name="dtmis_Start"/>
      <w:bookmarkStart w:id="834" w:name="dtmis_Underskriver"/>
      <w:bookmarkEnd w:id="833"/>
      <w:bookmarkEnd w:id="834"/>
    </w:p>
    <w:p w:rsidR="006F5400" w:rsidRPr="00BE493D" w:rsidRDefault="006F5400" w:rsidP="006F5400">
      <w:pPr>
        <w:numPr>
          <w:ilvl w:val="0"/>
          <w:numId w:val="4"/>
        </w:numPr>
        <w:tabs>
          <w:tab w:val="clear" w:pos="567"/>
          <w:tab w:val="clear" w:pos="1276"/>
          <w:tab w:val="clear" w:pos="1843"/>
          <w:tab w:val="clear" w:pos="5387"/>
          <w:tab w:val="clear" w:pos="5954"/>
        </w:tabs>
        <w:overflowPunct/>
        <w:autoSpaceDE/>
        <w:autoSpaceDN/>
        <w:adjustRightInd/>
        <w:spacing w:after="160" w:line="360" w:lineRule="auto"/>
        <w:ind w:left="357" w:hanging="357"/>
        <w:jc w:val="left"/>
        <w:textAlignment w:val="auto"/>
        <w:rPr>
          <w:rFonts w:cs="Arial"/>
          <w:iCs/>
        </w:rPr>
      </w:pPr>
      <w:r w:rsidRPr="00BE493D">
        <w:rPr>
          <w:rFonts w:cs="Arial"/>
          <w:bCs/>
        </w:rPr>
        <w:t xml:space="preserve">assignment </w:t>
      </w:r>
      <w:r w:rsidRPr="00BE493D">
        <w:rPr>
          <w:rFonts w:cs="Arial"/>
          <w:bCs/>
          <w:iCs/>
        </w:rPr>
        <w:t>–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6F5400" w:rsidRPr="00BE493D" w:rsidTr="00BF566A">
        <w:trPr>
          <w:jc w:val="center"/>
        </w:trPr>
        <w:tc>
          <w:tcPr>
            <w:tcW w:w="3397" w:type="dxa"/>
            <w:hideMark/>
          </w:tcPr>
          <w:p w:rsidR="006F5400" w:rsidRPr="00BE493D" w:rsidRDefault="006F5400" w:rsidP="00BF566A">
            <w:pPr>
              <w:spacing w:before="0" w:line="276" w:lineRule="auto"/>
              <w:jc w:val="center"/>
              <w:rPr>
                <w:rFonts w:cs="Arial"/>
                <w:i/>
              </w:rPr>
            </w:pPr>
            <w:r w:rsidRPr="00BE493D">
              <w:rPr>
                <w:rFonts w:cs="Arial"/>
                <w:i/>
              </w:rPr>
              <w:t>Provider</w:t>
            </w:r>
          </w:p>
        </w:tc>
        <w:tc>
          <w:tcPr>
            <w:tcW w:w="4386" w:type="dxa"/>
            <w:hideMark/>
          </w:tcPr>
          <w:p w:rsidR="006F5400" w:rsidRPr="00BE493D" w:rsidRDefault="006F5400" w:rsidP="00BF566A">
            <w:pPr>
              <w:numPr>
                <w:ilvl w:val="12"/>
                <w:numId w:val="0"/>
              </w:numPr>
              <w:spacing w:before="0" w:line="276" w:lineRule="auto"/>
              <w:jc w:val="center"/>
              <w:rPr>
                <w:rFonts w:cs="Arial"/>
              </w:rPr>
            </w:pPr>
            <w:r w:rsidRPr="00BE493D">
              <w:rPr>
                <w:rFonts w:cs="Arial"/>
                <w:bCs/>
                <w:i/>
              </w:rPr>
              <w:t>Numbering series</w:t>
            </w:r>
          </w:p>
        </w:tc>
        <w:tc>
          <w:tcPr>
            <w:tcW w:w="1846" w:type="dxa"/>
            <w:hideMark/>
          </w:tcPr>
          <w:p w:rsidR="006F5400" w:rsidRPr="00BE493D" w:rsidRDefault="006F5400" w:rsidP="00BF566A">
            <w:pPr>
              <w:numPr>
                <w:ilvl w:val="12"/>
                <w:numId w:val="0"/>
              </w:numPr>
              <w:spacing w:before="0" w:line="276" w:lineRule="auto"/>
              <w:jc w:val="left"/>
              <w:rPr>
                <w:rFonts w:cs="Arial"/>
                <w:i/>
              </w:rPr>
            </w:pPr>
            <w:r w:rsidRPr="00BE493D">
              <w:rPr>
                <w:rFonts w:cs="Arial"/>
                <w:i/>
              </w:rPr>
              <w:t xml:space="preserve">Date of </w:t>
            </w:r>
            <w:r w:rsidRPr="00BE493D">
              <w:rPr>
                <w:rFonts w:cs="Arial"/>
                <w:bCs/>
                <w:i/>
              </w:rPr>
              <w:t>assignment</w:t>
            </w:r>
          </w:p>
        </w:tc>
      </w:tr>
      <w:tr w:rsidR="006F5400" w:rsidRPr="00BE493D" w:rsidTr="00BF566A">
        <w:trPr>
          <w:jc w:val="center"/>
        </w:trPr>
        <w:tc>
          <w:tcPr>
            <w:tcW w:w="3397" w:type="dxa"/>
          </w:tcPr>
          <w:p w:rsidR="006F5400" w:rsidRPr="00BE493D" w:rsidRDefault="006F5400" w:rsidP="00BF566A">
            <w:pPr>
              <w:numPr>
                <w:ilvl w:val="12"/>
                <w:numId w:val="0"/>
              </w:numPr>
              <w:spacing w:before="0"/>
              <w:jc w:val="left"/>
              <w:rPr>
                <w:rFonts w:cs="Arial"/>
                <w:lang w:val="es-ES"/>
              </w:rPr>
            </w:pPr>
            <w:r w:rsidRPr="00BE493D">
              <w:rPr>
                <w:lang w:val="da-DK"/>
              </w:rPr>
              <w:t>iCentrex Sweden AB</w:t>
            </w:r>
          </w:p>
        </w:tc>
        <w:tc>
          <w:tcPr>
            <w:tcW w:w="4386" w:type="dxa"/>
          </w:tcPr>
          <w:p w:rsidR="006F5400" w:rsidRPr="00BE493D" w:rsidRDefault="006F5400" w:rsidP="00BF566A">
            <w:pPr>
              <w:spacing w:before="0"/>
              <w:jc w:val="left"/>
              <w:rPr>
                <w:rFonts w:cs="Arial"/>
                <w:lang w:val="da-DK"/>
              </w:rPr>
            </w:pPr>
            <w:r w:rsidRPr="00BE493D">
              <w:t>81376fgh</w:t>
            </w:r>
          </w:p>
        </w:tc>
        <w:tc>
          <w:tcPr>
            <w:tcW w:w="1846" w:type="dxa"/>
          </w:tcPr>
          <w:p w:rsidR="006F5400" w:rsidRPr="00BE493D" w:rsidRDefault="006F5400" w:rsidP="00BF566A">
            <w:pPr>
              <w:numPr>
                <w:ilvl w:val="12"/>
                <w:numId w:val="0"/>
              </w:numPr>
              <w:spacing w:before="0" w:line="276" w:lineRule="auto"/>
              <w:jc w:val="center"/>
              <w:rPr>
                <w:rFonts w:cs="Arial"/>
              </w:rPr>
            </w:pPr>
            <w:r w:rsidRPr="00BE493D">
              <w:rPr>
                <w:rFonts w:cs="Arial"/>
              </w:rPr>
              <w:t>12 July 2016</w:t>
            </w:r>
          </w:p>
        </w:tc>
      </w:tr>
    </w:tbl>
    <w:p w:rsidR="006F5400" w:rsidRPr="00BE493D" w:rsidRDefault="006F5400" w:rsidP="006F5400">
      <w:pPr>
        <w:tabs>
          <w:tab w:val="left" w:pos="1800"/>
        </w:tabs>
        <w:spacing w:before="0"/>
        <w:jc w:val="left"/>
        <w:rPr>
          <w:rFonts w:cs="Arial"/>
          <w:lang w:val="es-ES_tradnl"/>
        </w:rPr>
      </w:pPr>
    </w:p>
    <w:p w:rsidR="006F5400" w:rsidRPr="00BE493D" w:rsidRDefault="006F5400" w:rsidP="006F5400">
      <w:pPr>
        <w:tabs>
          <w:tab w:val="left" w:pos="1800"/>
        </w:tabs>
        <w:spacing w:before="0"/>
        <w:ind w:left="1080" w:hanging="1080"/>
        <w:jc w:val="left"/>
        <w:rPr>
          <w:rFonts w:cs="Arial"/>
        </w:rPr>
      </w:pPr>
      <w:r w:rsidRPr="00BE493D">
        <w:rPr>
          <w:rFonts w:cs="Arial"/>
        </w:rPr>
        <w:t>Contact:</w:t>
      </w:r>
    </w:p>
    <w:p w:rsidR="006F5400" w:rsidRPr="00B650E8" w:rsidRDefault="006F5400" w:rsidP="00B650E8">
      <w:pPr>
        <w:tabs>
          <w:tab w:val="clear" w:pos="1276"/>
          <w:tab w:val="left" w:pos="1418"/>
        </w:tabs>
        <w:overflowPunct/>
        <w:autoSpaceDE/>
        <w:autoSpaceDN/>
        <w:adjustRightInd/>
        <w:spacing w:before="0"/>
        <w:ind w:firstLine="720"/>
        <w:jc w:val="left"/>
        <w:textAlignment w:val="auto"/>
        <w:rPr>
          <w:rFonts w:eastAsia="SimSun" w:cs="Arial"/>
          <w:lang w:val="pt-BR" w:eastAsia="zh-CN"/>
        </w:rPr>
      </w:pPr>
      <w:r w:rsidRPr="00B650E8">
        <w:rPr>
          <w:rFonts w:eastAsia="SimSun" w:cs="Arial"/>
          <w:lang w:val="pt-BR" w:eastAsia="zh-CN"/>
        </w:rPr>
        <w:t>Danish Energy Agency</w:t>
      </w:r>
    </w:p>
    <w:p w:rsidR="006F5400" w:rsidRPr="00B650E8" w:rsidRDefault="006F5400" w:rsidP="00B650E8">
      <w:pPr>
        <w:tabs>
          <w:tab w:val="clear" w:pos="1276"/>
          <w:tab w:val="left" w:pos="1418"/>
        </w:tabs>
        <w:overflowPunct/>
        <w:autoSpaceDE/>
        <w:autoSpaceDN/>
        <w:adjustRightInd/>
        <w:spacing w:before="0"/>
        <w:ind w:firstLine="720"/>
        <w:jc w:val="left"/>
        <w:textAlignment w:val="auto"/>
        <w:rPr>
          <w:rFonts w:eastAsia="SimSun" w:cs="Arial"/>
          <w:lang w:val="pt-BR" w:eastAsia="zh-CN"/>
        </w:rPr>
      </w:pPr>
      <w:r w:rsidRPr="00B650E8">
        <w:rPr>
          <w:rFonts w:eastAsia="SimSun" w:cs="Arial"/>
          <w:lang w:val="pt-BR" w:eastAsia="zh-CN"/>
        </w:rPr>
        <w:t>Amaliegade 44</w:t>
      </w:r>
    </w:p>
    <w:p w:rsidR="006F5400" w:rsidRPr="00B650E8" w:rsidRDefault="006F5400" w:rsidP="00B650E8">
      <w:pPr>
        <w:tabs>
          <w:tab w:val="clear" w:pos="1276"/>
          <w:tab w:val="left" w:pos="1418"/>
        </w:tabs>
        <w:overflowPunct/>
        <w:autoSpaceDE/>
        <w:autoSpaceDN/>
        <w:adjustRightInd/>
        <w:spacing w:before="0"/>
        <w:ind w:firstLine="720"/>
        <w:jc w:val="left"/>
        <w:textAlignment w:val="auto"/>
        <w:rPr>
          <w:rFonts w:eastAsia="SimSun" w:cs="Arial"/>
          <w:lang w:val="pt-BR" w:eastAsia="zh-CN"/>
        </w:rPr>
      </w:pPr>
      <w:r w:rsidRPr="00B650E8">
        <w:rPr>
          <w:rFonts w:eastAsia="SimSun" w:cs="Arial"/>
          <w:lang w:val="pt-BR" w:eastAsia="zh-CN"/>
        </w:rPr>
        <w:t>1256 COPENHAGEN K</w:t>
      </w:r>
    </w:p>
    <w:p w:rsidR="006F5400" w:rsidRPr="00BE493D" w:rsidRDefault="006F5400" w:rsidP="00B650E8">
      <w:pPr>
        <w:tabs>
          <w:tab w:val="clear" w:pos="1276"/>
          <w:tab w:val="left" w:pos="1418"/>
        </w:tabs>
        <w:overflowPunct/>
        <w:autoSpaceDE/>
        <w:autoSpaceDN/>
        <w:adjustRightInd/>
        <w:spacing w:before="0"/>
        <w:ind w:left="709" w:firstLine="11"/>
        <w:jc w:val="left"/>
        <w:textAlignment w:val="auto"/>
        <w:rPr>
          <w:rFonts w:cs="Arial"/>
          <w:lang w:val="de-CH"/>
        </w:rPr>
      </w:pPr>
      <w:r w:rsidRPr="00B650E8">
        <w:rPr>
          <w:rFonts w:eastAsia="SimSun" w:cs="Arial"/>
          <w:lang w:val="pt-BR" w:eastAsia="zh-CN"/>
        </w:rPr>
        <w:t>Denmark</w:t>
      </w:r>
      <w:r w:rsidRPr="00BE493D">
        <w:rPr>
          <w:rFonts w:cs="Arial"/>
          <w:lang w:val="de-CH"/>
        </w:rPr>
        <w:br/>
        <w:t>Tel:</w:t>
      </w:r>
      <w:r w:rsidRPr="00BE493D">
        <w:rPr>
          <w:rFonts w:cs="Arial"/>
          <w:lang w:val="de-CH"/>
        </w:rPr>
        <w:tab/>
        <w:t>+</w:t>
      </w:r>
      <w:r w:rsidRPr="00B650E8">
        <w:rPr>
          <w:rFonts w:eastAsia="SimSun" w:cs="Arial"/>
          <w:lang w:val="pt-BR" w:eastAsia="zh-CN"/>
        </w:rPr>
        <w:t xml:space="preserve">45 33 92 67 00 </w:t>
      </w:r>
      <w:r w:rsidRPr="00B650E8">
        <w:rPr>
          <w:rFonts w:eastAsia="SimSun" w:cs="Arial"/>
          <w:lang w:val="pt-BR" w:eastAsia="zh-CN"/>
        </w:rPr>
        <w:br/>
        <w:t>Fax:</w:t>
      </w:r>
      <w:r w:rsidRPr="00B650E8">
        <w:rPr>
          <w:rFonts w:eastAsia="SimSun" w:cs="Arial"/>
          <w:lang w:val="pt-BR" w:eastAsia="zh-CN"/>
        </w:rPr>
        <w:tab/>
        <w:t>+45 33 11 47 43</w:t>
      </w:r>
      <w:r w:rsidRPr="00B650E8">
        <w:rPr>
          <w:rFonts w:eastAsia="SimSun" w:cs="Arial"/>
          <w:lang w:val="pt-BR" w:eastAsia="zh-CN"/>
        </w:rPr>
        <w:br/>
        <w:t>E-mail:</w:t>
      </w:r>
      <w:r w:rsidRPr="00B650E8">
        <w:rPr>
          <w:rFonts w:eastAsia="SimSun" w:cs="Arial"/>
          <w:lang w:val="pt-BR" w:eastAsia="zh-CN"/>
        </w:rPr>
        <w:tab/>
        <w:t xml:space="preserve">ens@ens.dk </w:t>
      </w:r>
      <w:r w:rsidRPr="00B650E8">
        <w:rPr>
          <w:rFonts w:eastAsia="SimSun" w:cs="Arial"/>
          <w:lang w:val="pt-BR" w:eastAsia="zh-CN"/>
        </w:rPr>
        <w:br/>
        <w:t>URL:</w:t>
      </w:r>
      <w:r w:rsidRPr="00B650E8">
        <w:rPr>
          <w:rFonts w:eastAsia="SimSun" w:cs="Arial"/>
          <w:lang w:val="pt-BR" w:eastAsia="zh-CN"/>
        </w:rPr>
        <w:tab/>
        <w:t>www</w:t>
      </w:r>
      <w:r w:rsidRPr="00BE493D">
        <w:rPr>
          <w:rFonts w:cs="Arial"/>
          <w:lang w:val="de-CH"/>
        </w:rPr>
        <w:t xml:space="preserve">.ens.dk </w:t>
      </w:r>
    </w:p>
    <w:p w:rsidR="006F5400" w:rsidRPr="006F5400" w:rsidRDefault="006F5400" w:rsidP="006F5400">
      <w:pPr>
        <w:overflowPunct/>
        <w:autoSpaceDE/>
        <w:autoSpaceDN/>
        <w:adjustRightInd/>
        <w:spacing w:before="0"/>
        <w:jc w:val="left"/>
        <w:textAlignment w:val="auto"/>
        <w:rPr>
          <w:rFonts w:eastAsia="SimSun" w:cs="Arial"/>
          <w:lang w:val="de-CH" w:eastAsia="zh-CN"/>
        </w:rPr>
      </w:pPr>
    </w:p>
    <w:p w:rsidR="006F5400" w:rsidRPr="006F5400" w:rsidRDefault="006F5400" w:rsidP="006F5400">
      <w:pPr>
        <w:overflowPunct/>
        <w:autoSpaceDE/>
        <w:autoSpaceDN/>
        <w:adjustRightInd/>
        <w:spacing w:before="0"/>
        <w:jc w:val="left"/>
        <w:textAlignment w:val="auto"/>
        <w:rPr>
          <w:rFonts w:cs="Arial"/>
          <w:b/>
          <w:lang w:val="de-CH"/>
        </w:rPr>
      </w:pPr>
      <w:r w:rsidRPr="006F5400">
        <w:rPr>
          <w:rFonts w:cs="Arial"/>
          <w:b/>
          <w:lang w:val="de-CH"/>
        </w:rPr>
        <w:br w:type="page"/>
      </w:r>
    </w:p>
    <w:p w:rsidR="006F5400" w:rsidRPr="00BE493D" w:rsidRDefault="006F5400" w:rsidP="006F5400">
      <w:pPr>
        <w:tabs>
          <w:tab w:val="left" w:pos="1560"/>
          <w:tab w:val="left" w:pos="2127"/>
        </w:tabs>
        <w:spacing w:before="0"/>
        <w:jc w:val="left"/>
        <w:outlineLvl w:val="3"/>
        <w:rPr>
          <w:rFonts w:cs="Arial"/>
          <w:b/>
        </w:rPr>
      </w:pPr>
      <w:r w:rsidRPr="00BE493D">
        <w:rPr>
          <w:rFonts w:cs="Arial"/>
          <w:b/>
        </w:rPr>
        <w:lastRenderedPageBreak/>
        <w:t>Germany</w:t>
      </w:r>
      <w:r>
        <w:rPr>
          <w:rFonts w:cs="Arial"/>
          <w:b/>
        </w:rPr>
        <w:fldChar w:fldCharType="begin"/>
      </w:r>
      <w:r>
        <w:instrText xml:space="preserve"> TC "</w:instrText>
      </w:r>
      <w:r w:rsidRPr="00F82C74">
        <w:rPr>
          <w:rFonts w:cs="Arial"/>
          <w:b/>
        </w:rPr>
        <w:instrText>Germany</w:instrText>
      </w:r>
      <w:r>
        <w:instrText xml:space="preserve">" \f C \l "1" </w:instrText>
      </w:r>
      <w:r>
        <w:rPr>
          <w:rFonts w:cs="Arial"/>
          <w:b/>
        </w:rPr>
        <w:fldChar w:fldCharType="end"/>
      </w:r>
      <w:r w:rsidRPr="00BE493D">
        <w:rPr>
          <w:rFonts w:cs="Arial"/>
          <w:b/>
        </w:rPr>
        <w:t xml:space="preserve"> (country code +49)</w:t>
      </w:r>
      <w:r w:rsidRPr="00BE493D">
        <w:rPr>
          <w:rFonts w:cs="Arial"/>
          <w:b/>
          <w:i/>
          <w:noProof/>
          <w:lang w:eastAsia="zh-CN"/>
        </w:rPr>
        <w:t xml:space="preserve"> </w:t>
      </w:r>
    </w:p>
    <w:p w:rsidR="006F5400" w:rsidRPr="00BE493D" w:rsidRDefault="006F5400" w:rsidP="006F5400">
      <w:r w:rsidRPr="00BE493D">
        <w:t xml:space="preserve">Communication of </w:t>
      </w:r>
      <w:r>
        <w:t>20</w:t>
      </w:r>
      <w:r w:rsidRPr="00BE493D">
        <w:t>.VII.2016:</w:t>
      </w:r>
    </w:p>
    <w:p w:rsidR="006F5400" w:rsidRPr="00BE493D" w:rsidRDefault="006F5400" w:rsidP="006F5400">
      <w:pPr>
        <w:rPr>
          <w:lang w:eastAsia="zh-CN"/>
        </w:rPr>
      </w:pPr>
      <w:r w:rsidRPr="00BE493D">
        <w:rPr>
          <w:lang w:eastAsia="zh-CN"/>
        </w:rPr>
        <w:t xml:space="preserve">The </w:t>
      </w:r>
      <w:r w:rsidRPr="00217F64">
        <w:rPr>
          <w:i/>
          <w:iCs/>
          <w:lang w:eastAsia="zh-CN"/>
        </w:rPr>
        <w:t>Bundesnetzagentur (BNetzA), the German Federal Network Agency for Electricity, Gas, Telecommunications, Post and Railway</w:t>
      </w:r>
      <w:bookmarkStart w:id="835" w:name="_GoBack"/>
      <w:bookmarkEnd w:id="835"/>
      <w:r w:rsidRPr="006F5400">
        <w:rPr>
          <w:lang w:eastAsia="zh-CN"/>
        </w:rPr>
        <w:t>,</w:t>
      </w:r>
      <w:r w:rsidRPr="00BE493D">
        <w:rPr>
          <w:b/>
          <w:bCs/>
          <w:lang w:eastAsia="zh-CN"/>
        </w:rPr>
        <w:t xml:space="preserve"> </w:t>
      </w:r>
      <w:r w:rsidRPr="00BE493D">
        <w:rPr>
          <w:lang w:eastAsia="zh-CN"/>
        </w:rPr>
        <w:t>Mainz</w:t>
      </w:r>
      <w:r w:rsidR="00B650E8">
        <w:rPr>
          <w:lang w:eastAsia="zh-CN"/>
        </w:rPr>
        <w:fldChar w:fldCharType="begin"/>
      </w:r>
      <w:r w:rsidR="00B650E8">
        <w:instrText xml:space="preserve"> TC "</w:instrText>
      </w:r>
      <w:r w:rsidR="00B650E8" w:rsidRPr="00C76971">
        <w:rPr>
          <w:lang w:eastAsia="zh-CN"/>
        </w:rPr>
        <w:instrText>Bundesnetzagentur (BNetzA), the German Federal Network Agency for Electricity, Gas, Telecommunications, Post and Railway,</w:instrText>
      </w:r>
      <w:r w:rsidR="00B650E8" w:rsidRPr="00C76971">
        <w:rPr>
          <w:b/>
          <w:bCs/>
          <w:lang w:eastAsia="zh-CN"/>
        </w:rPr>
        <w:instrText xml:space="preserve"> </w:instrText>
      </w:r>
      <w:r w:rsidR="00B650E8" w:rsidRPr="00C76971">
        <w:rPr>
          <w:lang w:eastAsia="zh-CN"/>
        </w:rPr>
        <w:instrText>Mainz</w:instrText>
      </w:r>
      <w:r w:rsidR="00B650E8">
        <w:instrText xml:space="preserve">" \f C \l "1" </w:instrText>
      </w:r>
      <w:r w:rsidR="00B650E8">
        <w:rPr>
          <w:lang w:eastAsia="zh-CN"/>
        </w:rPr>
        <w:fldChar w:fldCharType="end"/>
      </w:r>
      <w:r w:rsidRPr="00BE493D">
        <w:rPr>
          <w:lang w:eastAsia="zh-CN"/>
        </w:rPr>
        <w:t>, announces the National Numbering Plan for Germany:</w:t>
      </w:r>
    </w:p>
    <w:p w:rsidR="006F5400" w:rsidRPr="00BE493D" w:rsidRDefault="006F5400" w:rsidP="006F5400">
      <w:pPr>
        <w:rPr>
          <w:lang w:eastAsia="zh-CN"/>
        </w:rPr>
      </w:pPr>
      <w:r w:rsidRPr="00BE493D">
        <w:rPr>
          <w:lang w:eastAsia="zh-CN"/>
        </w:rPr>
        <w:t>Presentation of E.164 National Numbering Plan for country code +49 (Germany):</w:t>
      </w:r>
    </w:p>
    <w:p w:rsidR="006F5400" w:rsidRPr="00BE493D" w:rsidRDefault="006F5400" w:rsidP="006F5400">
      <w:pPr>
        <w:tabs>
          <w:tab w:val="left" w:pos="2473"/>
          <w:tab w:val="left" w:pos="3790"/>
          <w:tab w:val="left" w:pos="5070"/>
          <w:tab w:val="left" w:pos="7710"/>
        </w:tabs>
        <w:overflowPunct/>
        <w:autoSpaceDE/>
        <w:autoSpaceDN/>
        <w:adjustRightInd/>
        <w:spacing w:before="0"/>
        <w:textAlignment w:val="auto"/>
        <w:rPr>
          <w:rFonts w:cstheme="minorBidi"/>
          <w:lang w:eastAsia="zh-CN"/>
        </w:rPr>
      </w:pPr>
      <w:r w:rsidRPr="00BE493D">
        <w:rPr>
          <w:rFonts w:cstheme="minorBidi"/>
          <w:lang w:eastAsia="zh-CN"/>
        </w:rPr>
        <w:tab/>
      </w:r>
      <w:r w:rsidRPr="00BE493D">
        <w:rPr>
          <w:rFonts w:cstheme="minorBidi"/>
          <w:lang w:eastAsia="zh-CN"/>
        </w:rPr>
        <w:tab/>
      </w:r>
      <w:r w:rsidRPr="00BE493D">
        <w:rPr>
          <w:rFonts w:cstheme="minorBidi"/>
          <w:lang w:eastAsia="zh-CN"/>
        </w:rPr>
        <w:tab/>
      </w:r>
      <w:r w:rsidRPr="00BE493D">
        <w:rPr>
          <w:rFonts w:cstheme="minorBidi"/>
          <w:lang w:eastAsia="zh-CN"/>
        </w:rPr>
        <w:tab/>
      </w:r>
    </w:p>
    <w:p w:rsidR="006F5400" w:rsidRPr="00BE493D" w:rsidRDefault="006F5400" w:rsidP="006F5400">
      <w:pPr>
        <w:tabs>
          <w:tab w:val="left" w:pos="2473"/>
          <w:tab w:val="left" w:pos="7710"/>
        </w:tabs>
        <w:overflowPunct/>
        <w:autoSpaceDE/>
        <w:autoSpaceDN/>
        <w:adjustRightInd/>
        <w:spacing w:before="0"/>
        <w:ind w:left="567" w:hanging="567"/>
        <w:textAlignment w:val="auto"/>
        <w:rPr>
          <w:rFonts w:cstheme="minorBidi"/>
          <w:lang w:eastAsia="zh-CN"/>
        </w:rPr>
      </w:pPr>
      <w:r w:rsidRPr="00BE493D">
        <w:rPr>
          <w:rFonts w:cstheme="minorBidi"/>
          <w:lang w:eastAsia="zh-CN"/>
        </w:rPr>
        <w:t>a)</w:t>
      </w:r>
      <w:r>
        <w:rPr>
          <w:rFonts w:cstheme="minorBidi"/>
          <w:lang w:eastAsia="zh-CN"/>
        </w:rPr>
        <w:tab/>
      </w:r>
      <w:r w:rsidRPr="00BE493D">
        <w:rPr>
          <w:rFonts w:cstheme="minorBidi"/>
          <w:lang w:eastAsia="zh-CN"/>
        </w:rPr>
        <w:t>General Survey:</w:t>
      </w:r>
      <w:r w:rsidRPr="00BE493D">
        <w:rPr>
          <w:rFonts w:cstheme="minorBidi"/>
          <w:lang w:eastAsia="zh-CN"/>
        </w:rPr>
        <w:tab/>
        <w:t xml:space="preserve">Minimum number length (excluding country code): </w:t>
      </w:r>
      <w:r w:rsidRPr="00BE493D">
        <w:rPr>
          <w:rFonts w:cstheme="minorBidi"/>
          <w:lang w:eastAsia="zh-CN"/>
        </w:rPr>
        <w:tab/>
        <w:t xml:space="preserve">  3 digits</w:t>
      </w:r>
    </w:p>
    <w:p w:rsidR="006F5400" w:rsidRPr="00BE493D" w:rsidRDefault="006F5400" w:rsidP="006F5400">
      <w:pPr>
        <w:tabs>
          <w:tab w:val="left" w:pos="2473"/>
          <w:tab w:val="left" w:pos="7710"/>
        </w:tabs>
        <w:overflowPunct/>
        <w:autoSpaceDE/>
        <w:autoSpaceDN/>
        <w:adjustRightInd/>
        <w:spacing w:before="0"/>
        <w:textAlignment w:val="auto"/>
        <w:rPr>
          <w:rFonts w:cstheme="minorBidi"/>
          <w:lang w:eastAsia="zh-CN"/>
        </w:rPr>
      </w:pPr>
      <w:r w:rsidRPr="00BE493D">
        <w:rPr>
          <w:rFonts w:cstheme="minorBidi"/>
          <w:lang w:eastAsia="zh-CN"/>
        </w:rPr>
        <w:tab/>
      </w:r>
      <w:r w:rsidRPr="00BE493D">
        <w:rPr>
          <w:rFonts w:cstheme="minorBidi"/>
          <w:lang w:eastAsia="zh-CN"/>
        </w:rPr>
        <w:tab/>
      </w:r>
      <w:r w:rsidRPr="00BE493D">
        <w:rPr>
          <w:rFonts w:cstheme="minorBidi"/>
          <w:lang w:eastAsia="zh-CN"/>
        </w:rPr>
        <w:tab/>
      </w:r>
      <w:r w:rsidRPr="00BE493D">
        <w:rPr>
          <w:rFonts w:cstheme="minorBidi"/>
          <w:lang w:eastAsia="zh-CN"/>
        </w:rPr>
        <w:tab/>
        <w:t>Maximum number length (excluding country code):</w:t>
      </w:r>
      <w:r w:rsidRPr="00BE493D">
        <w:rPr>
          <w:rFonts w:cstheme="minorBidi"/>
          <w:lang w:eastAsia="zh-CN"/>
        </w:rPr>
        <w:tab/>
        <w:t>13 digits</w:t>
      </w:r>
    </w:p>
    <w:p w:rsidR="006F5400" w:rsidRPr="00BE493D" w:rsidRDefault="006F5400" w:rsidP="006F5400">
      <w:pPr>
        <w:tabs>
          <w:tab w:val="left" w:pos="2473"/>
          <w:tab w:val="left" w:pos="3790"/>
          <w:tab w:val="left" w:pos="7710"/>
        </w:tabs>
        <w:overflowPunct/>
        <w:autoSpaceDE/>
        <w:autoSpaceDN/>
        <w:adjustRightInd/>
        <w:spacing w:before="0"/>
        <w:textAlignment w:val="auto"/>
        <w:rPr>
          <w:rFonts w:cstheme="minorBidi"/>
          <w:lang w:eastAsia="zh-CN"/>
        </w:rPr>
      </w:pPr>
      <w:r w:rsidRPr="00BE493D">
        <w:rPr>
          <w:rFonts w:cstheme="minorBidi"/>
          <w:lang w:eastAsia="zh-CN"/>
        </w:rPr>
        <w:tab/>
      </w:r>
      <w:r w:rsidRPr="00BE493D">
        <w:rPr>
          <w:rFonts w:cstheme="minorBidi"/>
          <w:lang w:eastAsia="zh-CN"/>
        </w:rPr>
        <w:tab/>
      </w:r>
      <w:r w:rsidRPr="00BE493D">
        <w:rPr>
          <w:rFonts w:cstheme="minorBidi"/>
          <w:lang w:eastAsia="zh-CN"/>
        </w:rPr>
        <w:tab/>
      </w:r>
      <w:r w:rsidRPr="00BE493D">
        <w:rPr>
          <w:rFonts w:cstheme="minorBidi"/>
          <w:lang w:eastAsia="zh-CN"/>
        </w:rPr>
        <w:tab/>
        <w:t xml:space="preserve">(Exceptions: </w:t>
      </w:r>
      <w:r w:rsidRPr="00BE493D">
        <w:rPr>
          <w:rFonts w:cstheme="minorBidi"/>
          <w:lang w:eastAsia="zh-CN"/>
        </w:rPr>
        <w:tab/>
        <w:t xml:space="preserve">IVPN (NDC 181): </w:t>
      </w:r>
      <w:r w:rsidRPr="00BE493D">
        <w:rPr>
          <w:rFonts w:cstheme="minorBidi"/>
          <w:lang w:eastAsia="zh-CN"/>
        </w:rPr>
        <w:tab/>
      </w:r>
      <w:r>
        <w:rPr>
          <w:rFonts w:cstheme="minorBidi"/>
          <w:lang w:eastAsia="zh-CN"/>
        </w:rPr>
        <w:tab/>
      </w:r>
      <w:r>
        <w:rPr>
          <w:rFonts w:cstheme="minorBidi"/>
          <w:lang w:eastAsia="zh-CN"/>
        </w:rPr>
        <w:tab/>
      </w:r>
      <w:r w:rsidRPr="00BE493D">
        <w:rPr>
          <w:rFonts w:cstheme="minorBidi"/>
          <w:lang w:eastAsia="zh-CN"/>
        </w:rPr>
        <w:t>14 digits</w:t>
      </w:r>
    </w:p>
    <w:p w:rsidR="006F5400" w:rsidRPr="00BE493D" w:rsidRDefault="006F5400" w:rsidP="004D33BA">
      <w:pPr>
        <w:tabs>
          <w:tab w:val="left" w:pos="2473"/>
          <w:tab w:val="left" w:pos="3790"/>
          <w:tab w:val="left" w:pos="7710"/>
        </w:tabs>
        <w:overflowPunct/>
        <w:autoSpaceDE/>
        <w:autoSpaceDN/>
        <w:adjustRightInd/>
        <w:spacing w:before="0"/>
        <w:textAlignment w:val="auto"/>
        <w:rPr>
          <w:rFonts w:cstheme="minorBidi"/>
          <w:lang w:eastAsia="zh-CN"/>
        </w:rPr>
      </w:pPr>
      <w:r w:rsidRPr="00BE493D">
        <w:rPr>
          <w:rFonts w:cstheme="minorBidi"/>
          <w:lang w:eastAsia="zh-CN"/>
        </w:rPr>
        <w:tab/>
      </w:r>
      <w:r w:rsidRPr="00BE493D">
        <w:rPr>
          <w:rFonts w:cstheme="minorBidi"/>
          <w:lang w:eastAsia="zh-CN"/>
        </w:rPr>
        <w:tab/>
      </w:r>
      <w:r w:rsidRPr="00BE493D">
        <w:rPr>
          <w:rFonts w:cstheme="minorBidi"/>
          <w:lang w:eastAsia="zh-CN"/>
        </w:rPr>
        <w:tab/>
      </w:r>
      <w:r w:rsidRPr="00BE493D">
        <w:rPr>
          <w:rFonts w:cstheme="minorBidi"/>
          <w:lang w:eastAsia="zh-CN"/>
        </w:rPr>
        <w:tab/>
      </w:r>
      <w:r w:rsidR="004D33BA">
        <w:rPr>
          <w:rFonts w:cstheme="minorBidi"/>
          <w:lang w:eastAsia="zh-CN"/>
        </w:rPr>
        <w:tab/>
      </w:r>
      <w:r w:rsidRPr="00BE493D">
        <w:rPr>
          <w:rFonts w:cstheme="minorBidi"/>
          <w:lang w:eastAsia="zh-CN"/>
        </w:rPr>
        <w:t>Paging Services (NDC 168, 169):</w:t>
      </w:r>
      <w:r w:rsidRPr="00BE493D">
        <w:rPr>
          <w:rFonts w:cstheme="minorBidi"/>
          <w:lang w:eastAsia="zh-CN"/>
        </w:rPr>
        <w:tab/>
        <w:t>14 digits)</w:t>
      </w:r>
    </w:p>
    <w:p w:rsidR="006F5400" w:rsidRPr="00BE493D" w:rsidRDefault="006F5400" w:rsidP="006F5400">
      <w:pPr>
        <w:tabs>
          <w:tab w:val="left" w:pos="2473"/>
          <w:tab w:val="left" w:pos="3790"/>
          <w:tab w:val="left" w:pos="5070"/>
          <w:tab w:val="left" w:pos="7710"/>
        </w:tabs>
        <w:overflowPunct/>
        <w:autoSpaceDE/>
        <w:autoSpaceDN/>
        <w:adjustRightInd/>
        <w:spacing w:before="0"/>
        <w:textAlignment w:val="auto"/>
        <w:rPr>
          <w:rFonts w:cstheme="minorBidi"/>
          <w:lang w:eastAsia="zh-CN"/>
        </w:rPr>
      </w:pPr>
    </w:p>
    <w:p w:rsidR="006F5400" w:rsidRPr="00BE493D" w:rsidRDefault="006F5400" w:rsidP="006F5400">
      <w:pPr>
        <w:tabs>
          <w:tab w:val="left" w:pos="5070"/>
          <w:tab w:val="left" w:pos="7710"/>
        </w:tabs>
        <w:overflowPunct/>
        <w:autoSpaceDE/>
        <w:autoSpaceDN/>
        <w:adjustRightInd/>
        <w:spacing w:before="0"/>
        <w:textAlignment w:val="auto"/>
        <w:rPr>
          <w:rFonts w:cstheme="minorBidi"/>
          <w:lang w:eastAsia="zh-CN"/>
        </w:rPr>
      </w:pPr>
      <w:r w:rsidRPr="00BE493D">
        <w:rPr>
          <w:rFonts w:cstheme="minorBidi"/>
          <w:lang w:eastAsia="zh-CN"/>
        </w:rPr>
        <w:t xml:space="preserve">b) </w:t>
      </w:r>
      <w:r>
        <w:rPr>
          <w:rFonts w:cstheme="minorBidi"/>
          <w:lang w:eastAsia="zh-CN"/>
        </w:rPr>
        <w:tab/>
      </w:r>
      <w:r w:rsidRPr="00BE493D">
        <w:rPr>
          <w:rFonts w:cstheme="minorBidi"/>
          <w:lang w:eastAsia="zh-CN"/>
        </w:rPr>
        <w:t>Detailed National Numbering Plan:</w:t>
      </w:r>
    </w:p>
    <w:p w:rsidR="006F5400" w:rsidRPr="00BE493D" w:rsidRDefault="006F5400" w:rsidP="006F5400">
      <w:pPr>
        <w:overflowPunct/>
        <w:autoSpaceDE/>
        <w:autoSpaceDN/>
        <w:adjustRightInd/>
        <w:spacing w:before="0"/>
        <w:jc w:val="left"/>
        <w:textAlignment w:val="auto"/>
        <w:rPr>
          <w:rFonts w:eastAsia="SimSun" w:cs="Arial"/>
          <w:lang w:eastAsia="zh-CN"/>
        </w:rPr>
      </w:pPr>
    </w:p>
    <w:tbl>
      <w:tblPr>
        <w:tblW w:w="9628" w:type="dxa"/>
        <w:tblInd w:w="93" w:type="dxa"/>
        <w:tblLook w:val="00A0" w:firstRow="1" w:lastRow="0" w:firstColumn="1" w:lastColumn="0" w:noHBand="0" w:noVBand="0"/>
      </w:tblPr>
      <w:tblGrid>
        <w:gridCol w:w="1827"/>
        <w:gridCol w:w="1245"/>
        <w:gridCol w:w="1173"/>
        <w:gridCol w:w="2460"/>
        <w:gridCol w:w="2923"/>
      </w:tblGrid>
      <w:tr w:rsidR="006F5400" w:rsidRPr="00F96487" w:rsidTr="00BF566A">
        <w:trPr>
          <w:trHeight w:val="300"/>
          <w:tblHeader/>
        </w:trPr>
        <w:tc>
          <w:tcPr>
            <w:tcW w:w="1827" w:type="dxa"/>
            <w:tcBorders>
              <w:top w:val="single" w:sz="4" w:space="0" w:color="auto"/>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w:t>
            </w:r>
          </w:p>
        </w:tc>
        <w:tc>
          <w:tcPr>
            <w:tcW w:w="2418" w:type="dxa"/>
            <w:gridSpan w:val="2"/>
            <w:tcBorders>
              <w:top w:val="single" w:sz="4" w:space="0" w:color="auto"/>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(2)</w:t>
            </w:r>
          </w:p>
        </w:tc>
        <w:tc>
          <w:tcPr>
            <w:tcW w:w="2460" w:type="dxa"/>
            <w:tcBorders>
              <w:top w:val="single" w:sz="4" w:space="0" w:color="auto"/>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(3)</w:t>
            </w:r>
          </w:p>
        </w:tc>
        <w:tc>
          <w:tcPr>
            <w:tcW w:w="2923" w:type="dxa"/>
            <w:tcBorders>
              <w:top w:val="single" w:sz="4" w:space="0" w:color="auto"/>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(4)</w:t>
            </w:r>
          </w:p>
        </w:tc>
      </w:tr>
      <w:tr w:rsidR="006F5400" w:rsidRPr="00F96487" w:rsidTr="00BF566A">
        <w:trPr>
          <w:trHeight w:val="300"/>
          <w:tblHeader/>
        </w:trPr>
        <w:tc>
          <w:tcPr>
            <w:tcW w:w="1827" w:type="dxa"/>
            <w:vMerge w:val="restart"/>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i/>
                <w:iCs/>
                <w:lang w:eastAsia="zh-CN"/>
              </w:rPr>
            </w:pPr>
            <w:r w:rsidRPr="00F96487">
              <w:rPr>
                <w:rFonts w:cstheme="minorBidi"/>
                <w:i/>
                <w:iCs/>
                <w:lang w:eastAsia="zh-CN"/>
              </w:rPr>
              <w:t>NDC - National Destination Code or leading digits of N(S)N - National Significant Number</w:t>
            </w:r>
          </w:p>
        </w:tc>
        <w:tc>
          <w:tcPr>
            <w:tcW w:w="2418" w:type="dxa"/>
            <w:gridSpan w:val="2"/>
            <w:tcBorders>
              <w:top w:val="single" w:sz="4" w:space="0" w:color="auto"/>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i/>
                <w:iCs/>
                <w:lang w:eastAsia="zh-CN"/>
              </w:rPr>
            </w:pPr>
            <w:r w:rsidRPr="00F96487">
              <w:rPr>
                <w:rFonts w:cstheme="minorBidi"/>
                <w:i/>
                <w:iCs/>
                <w:lang w:eastAsia="zh-CN"/>
              </w:rPr>
              <w:t xml:space="preserve"> N(S)N Number Length</w:t>
            </w:r>
          </w:p>
        </w:tc>
        <w:tc>
          <w:tcPr>
            <w:tcW w:w="2460" w:type="dxa"/>
            <w:vMerge w:val="restart"/>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i/>
                <w:iCs/>
                <w:lang w:eastAsia="zh-CN"/>
              </w:rPr>
            </w:pPr>
            <w:r w:rsidRPr="00F96487">
              <w:rPr>
                <w:rFonts w:cstheme="minorBidi"/>
                <w:i/>
                <w:iCs/>
                <w:lang w:eastAsia="zh-CN"/>
              </w:rPr>
              <w:t>Usage of E.164 number</w:t>
            </w:r>
          </w:p>
        </w:tc>
        <w:tc>
          <w:tcPr>
            <w:tcW w:w="2923" w:type="dxa"/>
            <w:vMerge w:val="restart"/>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i/>
                <w:iCs/>
                <w:lang w:eastAsia="zh-CN"/>
              </w:rPr>
            </w:pPr>
            <w:r w:rsidRPr="00F96487">
              <w:rPr>
                <w:rFonts w:cstheme="minorBidi"/>
                <w:i/>
                <w:iCs/>
                <w:lang w:eastAsia="zh-CN"/>
              </w:rPr>
              <w:t>Additional Information</w:t>
            </w:r>
          </w:p>
        </w:tc>
      </w:tr>
      <w:tr w:rsidR="006F5400" w:rsidRPr="00F96487" w:rsidTr="00BF566A">
        <w:trPr>
          <w:trHeight w:val="1215"/>
          <w:tblHeader/>
        </w:trPr>
        <w:tc>
          <w:tcPr>
            <w:tcW w:w="1827" w:type="dxa"/>
            <w:vMerge/>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b/>
                <w:bCs/>
                <w:lang w:eastAsia="zh-CN"/>
              </w:rPr>
            </w:pP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i/>
                <w:iCs/>
                <w:lang w:eastAsia="zh-CN"/>
              </w:rPr>
            </w:pPr>
            <w:r w:rsidRPr="00F96487">
              <w:rPr>
                <w:rFonts w:cstheme="minorBidi"/>
                <w:i/>
                <w:iCs/>
                <w:lang w:eastAsia="zh-CN"/>
              </w:rPr>
              <w:t>Maximum Length</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i/>
                <w:iCs/>
                <w:lang w:eastAsia="zh-CN"/>
              </w:rPr>
            </w:pPr>
            <w:r w:rsidRPr="00F96487">
              <w:rPr>
                <w:rFonts w:cstheme="minorBidi"/>
                <w:i/>
                <w:iCs/>
                <w:lang w:eastAsia="zh-CN"/>
              </w:rPr>
              <w:t>Minimum Length</w:t>
            </w:r>
          </w:p>
        </w:tc>
        <w:tc>
          <w:tcPr>
            <w:tcW w:w="2460" w:type="dxa"/>
            <w:vMerge/>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b/>
                <w:bCs/>
                <w:lang w:eastAsia="zh-CN"/>
              </w:rPr>
            </w:pPr>
          </w:p>
        </w:tc>
        <w:tc>
          <w:tcPr>
            <w:tcW w:w="2923" w:type="dxa"/>
            <w:vMerge/>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b/>
                <w:bCs/>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115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3</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3</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Public Service Number for German administration</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1160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Harmonised European Services of Social Value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1161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Harmonised European Services of Social Value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Mass-traffic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15020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lang w:eastAsia="zh-CN"/>
              </w:rPr>
              <w:t>Interactive digital media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15050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NAKA AG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15080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Easy World Call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1511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1512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1514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1515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1516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1517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lastRenderedPageBreak/>
              <w:t>1521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 / MVNO Lycamobile Germany</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1526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color w:val="000000"/>
                <w:lang w:eastAsia="zh-CN"/>
              </w:rPr>
            </w:pPr>
            <w:r w:rsidRPr="00F96487">
              <w:rPr>
                <w:rFonts w:cstheme="minorBidi"/>
                <w:color w:val="000000"/>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color w:val="000000"/>
                <w:lang w:eastAsia="zh-CN"/>
              </w:rPr>
            </w:pPr>
            <w:r w:rsidRPr="00F96487">
              <w:rPr>
                <w:rFonts w:cstheme="minorBidi"/>
                <w:color w:val="000000"/>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 / MVNO Truphone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15555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Tismi BV</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15678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Argon Networks UG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val="de-DE" w:eastAsia="zh-CN"/>
              </w:rPr>
              <w:t xml:space="preserve">E-Plus Mobilfunk GmbH &amp; Co. </w:t>
            </w:r>
            <w:r w:rsidRPr="00F96487">
              <w:rPr>
                <w:rFonts w:cstheme="minorBidi"/>
                <w:color w:val="000000"/>
                <w:lang w:eastAsia="zh-CN"/>
              </w:rPr>
              <w:t xml:space="preserve">KG </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val="de-DE" w:eastAsia="zh-CN"/>
              </w:rPr>
              <w:t xml:space="preserve">E-Plus Mobilfunk GmbH &amp; Co. </w:t>
            </w:r>
            <w:r w:rsidRPr="00F96487">
              <w:rPr>
                <w:rFonts w:cstheme="minorBidi"/>
                <w:color w:val="000000"/>
                <w:lang w:eastAsia="zh-CN"/>
              </w:rPr>
              <w:t>KG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val="de-DE" w:eastAsia="zh-CN"/>
              </w:rPr>
              <w:t xml:space="preserve">E-Plus Mobilfunk GmbH &amp; Co. </w:t>
            </w:r>
            <w:r w:rsidRPr="00F96487">
              <w:rPr>
                <w:rFonts w:cstheme="minorBidi"/>
                <w:color w:val="000000"/>
                <w:lang w:eastAsia="zh-CN"/>
              </w:rPr>
              <w:t xml:space="preserve">KG </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val="de-DE" w:eastAsia="zh-CN"/>
              </w:rPr>
              <w:t xml:space="preserve">E-Plus Mobilfunk GmbH &amp; Co. </w:t>
            </w:r>
            <w:r w:rsidRPr="00F96487">
              <w:rPr>
                <w:rFonts w:cstheme="minorBidi"/>
                <w:color w:val="000000"/>
                <w:lang w:eastAsia="zh-CN"/>
              </w:rPr>
              <w:t>KG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val="de-DE" w:eastAsia="zh-CN"/>
              </w:rPr>
              <w:t xml:space="preserve">E-Plus Mobilfunk GmbH &amp; Co. </w:t>
            </w:r>
            <w:r w:rsidRPr="00F96487">
              <w:rPr>
                <w:rFonts w:cstheme="minorBidi"/>
                <w:color w:val="000000"/>
                <w:lang w:eastAsia="zh-CN"/>
              </w:rPr>
              <w:t>KG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val="de-DE" w:eastAsia="zh-CN"/>
              </w:rPr>
              <w:t xml:space="preserve">E-Plus Mobilfunk GmbH &amp; Co. </w:t>
            </w:r>
            <w:r w:rsidRPr="00F96487">
              <w:rPr>
                <w:rFonts w:cstheme="minorBidi"/>
                <w:color w:val="000000"/>
                <w:lang w:eastAsia="zh-CN"/>
              </w:rPr>
              <w:t>KG / MVNO Sipgate Wireless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15888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val="de-DE" w:eastAsia="zh-CN"/>
              </w:rPr>
            </w:pPr>
            <w:r w:rsidRPr="00F96487">
              <w:rPr>
                <w:rFonts w:cstheme="minorBidi"/>
                <w:color w:val="000000"/>
                <w:lang w:val="de-DE" w:eastAsia="zh-CN"/>
              </w:rPr>
              <w:t>TelcoVillage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1590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Telefónica Germany GmbH &amp; Co. OHG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val="de-DE" w:eastAsia="zh-CN"/>
              </w:rPr>
              <w:t xml:space="preserve">E-Plus Mobilfunk GmbH &amp; Co. </w:t>
            </w:r>
            <w:r w:rsidRPr="00F96487">
              <w:rPr>
                <w:rFonts w:cstheme="minorBidi"/>
                <w:color w:val="000000"/>
                <w:lang w:eastAsia="zh-CN"/>
              </w:rPr>
              <w:t>KG</w:t>
            </w:r>
          </w:p>
        </w:tc>
      </w:tr>
      <w:tr w:rsidR="006F5400" w:rsidRPr="00217F64"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13</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4</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paging services</w:t>
            </w:r>
          </w:p>
        </w:tc>
        <w:tc>
          <w:tcPr>
            <w:tcW w:w="2923" w:type="dxa"/>
            <w:tcBorders>
              <w:top w:val="nil"/>
              <w:left w:val="nil"/>
              <w:bottom w:val="single" w:sz="4" w:space="0" w:color="auto"/>
              <w:right w:val="single" w:sz="4" w:space="0" w:color="auto"/>
            </w:tcBorders>
            <w:vAlign w:val="bottom"/>
          </w:tcPr>
          <w:p w:rsidR="006F5400" w:rsidRPr="00F96487" w:rsidRDefault="006F5400" w:rsidP="00BF566A">
            <w:pPr>
              <w:overflowPunct/>
              <w:autoSpaceDE/>
              <w:autoSpaceDN/>
              <w:adjustRightInd/>
              <w:spacing w:before="0"/>
              <w:jc w:val="left"/>
              <w:textAlignment w:val="auto"/>
              <w:rPr>
                <w:rFonts w:cstheme="minorBidi"/>
                <w:lang w:val="de-DE" w:eastAsia="zh-CN"/>
              </w:rPr>
            </w:pPr>
            <w:r w:rsidRPr="00F96487">
              <w:rPr>
                <w:rFonts w:cstheme="minorBidi"/>
                <w:lang w:val="de-DE" w:eastAsia="zh-CN"/>
              </w:rPr>
              <w:t xml:space="preserve">e*Message Wireless Information Services Deutschland GmbH </w:t>
            </w:r>
          </w:p>
        </w:tc>
      </w:tr>
      <w:tr w:rsidR="006F5400" w:rsidRPr="00217F64"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lastRenderedPageBreak/>
              <w:t>168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14</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4</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Mobile paging services</w:t>
            </w:r>
          </w:p>
        </w:tc>
        <w:tc>
          <w:tcPr>
            <w:tcW w:w="2923" w:type="dxa"/>
            <w:tcBorders>
              <w:top w:val="nil"/>
              <w:left w:val="nil"/>
              <w:bottom w:val="single" w:sz="4" w:space="0" w:color="auto"/>
              <w:right w:val="single" w:sz="4" w:space="0" w:color="auto"/>
            </w:tcBorders>
            <w:vAlign w:val="bottom"/>
          </w:tcPr>
          <w:p w:rsidR="006F5400" w:rsidRPr="00F96487" w:rsidRDefault="006F5400" w:rsidP="00BF566A">
            <w:pPr>
              <w:overflowPunct/>
              <w:autoSpaceDE/>
              <w:autoSpaceDN/>
              <w:adjustRightInd/>
              <w:spacing w:before="0"/>
              <w:jc w:val="left"/>
              <w:textAlignment w:val="auto"/>
              <w:rPr>
                <w:rFonts w:cstheme="minorBidi"/>
                <w:lang w:val="de-DE" w:eastAsia="zh-CN"/>
              </w:rPr>
            </w:pPr>
            <w:r w:rsidRPr="00F96487">
              <w:rPr>
                <w:rFonts w:cstheme="minorBidi"/>
                <w:lang w:val="de-DE" w:eastAsia="zh-CN"/>
              </w:rPr>
              <w:t xml:space="preserve">e*Message Wireless Information Services Deutschland GmbH </w:t>
            </w:r>
          </w:p>
        </w:tc>
      </w:tr>
      <w:tr w:rsidR="006F5400" w:rsidRPr="00217F64"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14</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4</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paging services</w:t>
            </w:r>
          </w:p>
        </w:tc>
        <w:tc>
          <w:tcPr>
            <w:tcW w:w="2923" w:type="dxa"/>
            <w:tcBorders>
              <w:top w:val="nil"/>
              <w:left w:val="nil"/>
              <w:bottom w:val="single" w:sz="4" w:space="0" w:color="auto"/>
              <w:right w:val="single" w:sz="4" w:space="0" w:color="auto"/>
            </w:tcBorders>
            <w:vAlign w:val="bottom"/>
          </w:tcPr>
          <w:p w:rsidR="006F5400" w:rsidRPr="00F96487" w:rsidRDefault="006F5400" w:rsidP="00BF566A">
            <w:pPr>
              <w:overflowPunct/>
              <w:autoSpaceDE/>
              <w:autoSpaceDN/>
              <w:adjustRightInd/>
              <w:spacing w:before="0"/>
              <w:jc w:val="left"/>
              <w:textAlignment w:val="auto"/>
              <w:rPr>
                <w:rFonts w:cstheme="minorBidi"/>
                <w:lang w:val="de-DE" w:eastAsia="zh-CN"/>
              </w:rPr>
            </w:pPr>
            <w:r w:rsidRPr="00F96487">
              <w:rPr>
                <w:rFonts w:cstheme="minorBidi"/>
                <w:lang w:val="de-DE" w:eastAsia="zh-CN"/>
              </w:rPr>
              <w:t xml:space="preserve">e*Message Wireless Information Services Deutschland GmbH </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Vodafone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Telekom Deutschland GmbH</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Telefónica Germany GmbH &amp; Co. OHG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val="de-DE" w:eastAsia="zh-CN"/>
              </w:rPr>
              <w:t xml:space="preserve">E-Plus Mobilfunk GmbH &amp; Co. </w:t>
            </w:r>
            <w:r w:rsidRPr="00F96487">
              <w:rPr>
                <w:rFonts w:cstheme="minorBidi"/>
                <w:color w:val="000000"/>
                <w:lang w:eastAsia="zh-CN"/>
              </w:rPr>
              <w:t>KG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val="de-DE" w:eastAsia="zh-CN"/>
              </w:rPr>
              <w:t xml:space="preserve">E-Plus Mobilfunk GmbH &amp; Co. </w:t>
            </w:r>
            <w:r w:rsidRPr="00F96487">
              <w:rPr>
                <w:rFonts w:cstheme="minorBidi"/>
                <w:color w:val="000000"/>
                <w:lang w:eastAsia="zh-CN"/>
              </w:rPr>
              <w:t>KG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Mobile telephony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Telefónica Germany GmbH &amp; Co. OHG</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8</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Medium rate service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85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14</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8</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International Virtual Private Networks (IVPN)</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Virtual private networks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Virtual private networks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Virtual private networks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Virtual private networks</w:t>
            </w:r>
          </w:p>
        </w:tc>
        <w:tc>
          <w:tcPr>
            <w:tcW w:w="2923" w:type="dxa"/>
            <w:tcBorders>
              <w:top w:val="nil"/>
              <w:left w:val="nil"/>
              <w:bottom w:val="single" w:sz="4" w:space="0" w:color="auto"/>
              <w:right w:val="single" w:sz="4" w:space="0" w:color="auto"/>
            </w:tcBorders>
            <w:vAlign w:val="bottom"/>
          </w:tcPr>
          <w:p w:rsidR="006F5400" w:rsidRPr="00F96487" w:rsidRDefault="006F5400" w:rsidP="00BF566A">
            <w:pPr>
              <w:overflowPunct/>
              <w:autoSpaceDE/>
              <w:autoSpaceDN/>
              <w:adjustRightInd/>
              <w:spacing w:before="0"/>
              <w:jc w:val="left"/>
              <w:textAlignment w:val="auto"/>
              <w:rPr>
                <w:rFonts w:cstheme="minorBidi"/>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Virtual private networks</w:t>
            </w:r>
          </w:p>
        </w:tc>
        <w:tc>
          <w:tcPr>
            <w:tcW w:w="2923" w:type="dxa"/>
            <w:tcBorders>
              <w:top w:val="nil"/>
              <w:left w:val="nil"/>
              <w:bottom w:val="single" w:sz="4" w:space="0" w:color="auto"/>
              <w:right w:val="single" w:sz="4" w:space="0" w:color="auto"/>
            </w:tcBorders>
            <w:vAlign w:val="bottom"/>
          </w:tcPr>
          <w:p w:rsidR="006F5400" w:rsidRPr="00F96487" w:rsidRDefault="006F5400" w:rsidP="00BF566A">
            <w:pPr>
              <w:overflowPunct/>
              <w:autoSpaceDE/>
              <w:autoSpaceDN/>
              <w:adjustRightInd/>
              <w:spacing w:before="0"/>
              <w:jc w:val="left"/>
              <w:textAlignment w:val="auto"/>
              <w:rPr>
                <w:rFonts w:cstheme="minorBidi"/>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Virtual private networks</w:t>
            </w:r>
          </w:p>
        </w:tc>
        <w:tc>
          <w:tcPr>
            <w:tcW w:w="2923" w:type="dxa"/>
            <w:tcBorders>
              <w:top w:val="nil"/>
              <w:left w:val="nil"/>
              <w:bottom w:val="single" w:sz="4" w:space="0" w:color="auto"/>
              <w:right w:val="single" w:sz="4" w:space="0" w:color="auto"/>
            </w:tcBorders>
            <w:vAlign w:val="bottom"/>
          </w:tcPr>
          <w:p w:rsidR="006F5400" w:rsidRPr="00F96487" w:rsidRDefault="006F5400" w:rsidP="00BF566A">
            <w:pPr>
              <w:overflowPunct/>
              <w:autoSpaceDE/>
              <w:autoSpaceDN/>
              <w:adjustRightInd/>
              <w:spacing w:before="0"/>
              <w:jc w:val="left"/>
              <w:textAlignment w:val="auto"/>
              <w:rPr>
                <w:rFonts w:cstheme="minorBidi"/>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lastRenderedPageBreak/>
              <w:t>188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Virtual private networks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Virtual private networks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4</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Online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4</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Online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4</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Online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Online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85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7</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7</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Routing number for 115 public service number for German administration</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7</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7</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Routing numbers for 1160 and 1161 numbers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142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Terminating operator codes for generation of routing numbers for International Freephone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85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Routing numbers for directory enquiry services and connecting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60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19890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7</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7</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Routing numbers for connecting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lang w:eastAsia="zh-CN"/>
              </w:rPr>
            </w:pPr>
            <w:r w:rsidRPr="00F96487">
              <w:rPr>
                <w:rFonts w:cstheme="minorBidi"/>
                <w:lang w:eastAsia="zh-CN"/>
              </w:rPr>
              <w:t>199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not determined</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not determined</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Routing number for internal traffic routing</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Wuppertal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Duisburg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Bottrop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Gladbeck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Bottrop-Kirchhellen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Velbert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Velbert-Langenberg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Velbert-Neviges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Essen-Kettwig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Heiligenhaus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Wülfrath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2064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Dinslaken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Duisburg-Rheinhausen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Duisburg-Homberg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Oberhausen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Gelsenkirchen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Mettmann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Düsseldorf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Haan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Meerbusch-Büderich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Dormagen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Neuss-Norf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Leverkusen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Meerbusch-Lank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Kempen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Nettetal-Lobberich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Willich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Willich-Anrath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Nettetal-Kaldenkirchen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Grefrath bei Krefeld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Meerbusch-Osterath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Mönchengladbach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Viersen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Schwalmtal Niederrhein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Jüchen-Otzenrath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Jüchen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Mönchengladbach-Rheydt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Leverkusen-Opladen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Langenfeld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Burscheid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Leichlingen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Grevenbroich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Grevenbroich-Kapellen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Rommerskirchen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Remscheid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Hückeswagen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Dabringhausen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2195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Radevormwald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2196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Wermelskirchen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Bergisch Gladbach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Köln-Porz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Bensberg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Rösrath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Overath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Kürten-Dürscheid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Niederkassel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Bornheim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Königswinter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Honnef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Meckenheim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Bornheim-Merten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Remagen-Rolandseck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Brühl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Hürth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Erftstadt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Wesseling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Kerpen Rheinland-Türnich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Pulheim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Siegburg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Hennef Sieg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Königswinter-Oberpleis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Lohmar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Neunkirchen-Seelscheid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Hennef-Uckerath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Euskirchen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Zülpich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Münstereifel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Weilerswist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Euskirchen-Flamersheim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Mechernich-Satzvey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Reckerscheid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Gummersbach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Engelskirchen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Marienheide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Reichshof-Eckenhagen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Lindlar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Wipperfürth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Kürten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Kierspe-Rönsahl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Bergheim Erft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Bedburg Erft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Kerpen-Horrem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Elsdorf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Kerpen-Buir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Waldbröl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Windeck Sieg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Nümbrecht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Morsbach Sieg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Ruppichteroth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Reichshof-Brüchermühle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2297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Wildbergerhütte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Holzwickede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Schwerte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Castrop-Rauxel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Lünen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Unna-Hemmerde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Waltrop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Dortmund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Hattingen Ruhr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Wanne-Eickel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Bochum-Wattenscheid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Herdecke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Hagen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Gevelsberg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Ennepetal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Hagen-Hohenlimburg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Wetter Ruhr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Hagen-Dahl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Breckerfeld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Sprockhövel-Haßlinghausen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Bochum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Lüdenscheid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Altena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Halver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Meinerzhagen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Schalksmühle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Herscheid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Meinerzhagen-Valbert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Kierspe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Haltern-Lippramsdorf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Recklinghausen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Dorsten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Datteln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Haltern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Herten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Henrichenburg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Oer-Erkenschwick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Dorsten-Wulfen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Iserlohn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Hemer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Menden Sauerland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Iserlohn-Letmathe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Balve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Wickede Ruhr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Fröndenberg-Langschede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Menden-Asbeck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Hamm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Ahlen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Bönen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Welver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Hamm-Rhynern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Drensteinfurt-Walstedde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Hamm-Uentrop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Plettenberg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Werdohl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Sundern-Allendorf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2394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Neuenrade-Affeln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2395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Finnentrop-Rönkhausen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Baesweiler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Stolberg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Eschweiler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Alsdorf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Würselen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Herzogenrath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Herzogenrath-Kohlscheid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Aachen-Kornelimünster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Stolberg-Gressenich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Aachen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Düren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Kreuzau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Langerwehe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Vettweiss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Nideggen-Embken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Nörvenich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Nideggen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Niederzier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Hürtgenwald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Erkelenz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Wassenberg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Hückelhoven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Wegberg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Erkelenz-Lövenich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Wegberg-Rödgen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Nettersheim-Tondorf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Mechernich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Schleiden-Gemünd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Schleiden 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Heimbach 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Dahlem bei Kall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Hellenthal-Rescheid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Blankenheim Ahr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Geilenkirchen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Heinsberg Rheinland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Heinsberg-Randerath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Gangelt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Waldfeucht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Selfkant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Jülich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Linnich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Aldenhoven bei Jülich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Roetgen 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Monschau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Simmerath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Nideggen-Schmidt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Hellenthal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Mechernich-Eiserfey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Schleiden-Dreiborn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2486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Nettersheim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Münster-Hiltrup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Nottuln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Telgte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Altenberge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Münster-Wolbeck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Havixbeck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Drensteinfurt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Nottuln-Appelhülsen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Wadersloh-Diestedde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Beckum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Wadersloh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Ennigerloh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Beckum-Neubeckum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Sendenhorst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Lippetal-Lippborg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Ennigerloh-Enniger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Oelde-Stromberg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Ostbevern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Münster-Nienberge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Münster-Roxel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Sendenhorst-Albersloh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Münster-Albachten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Drensteinfurt-Rinkerode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Coesfeld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Gescher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2543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Billerbeck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Rosendahl-Darfeld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Coesfeld-Lette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Rosendahl-Osterwick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Dülmen-Rorup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Steinfurt-Burgsteinfurt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Steinfurt-Borghorst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Ochtrup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Laer Kreis Steinfurt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Schöppingen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Metelen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Wettringen Kreis Steinfurt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Horstmar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Ahaus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Gronau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Stadtlohn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Vreden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Gronau-Epe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Legden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Ahaus-Alstätte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Heek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Greven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Emsdetten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Saerbeck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Greven-Reckenfeld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Everswinkel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Sassenberg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Warendorf-Milte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Warendorf-Hoetmar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Beelen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Ennigerloh-Westkirchen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Harsewinkel-Greffen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2590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Dülmen-Buldern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Lüdinghausen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Ascheberg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Dülmen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2597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Senden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Senden-Ottmarsbocholt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2599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Ascheberg-Herbern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Nauort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Montabaur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Ems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Nassau Lahn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Winningen Mosel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Kobern-Gondorf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Welschneudorf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Koblenz am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Neuhäusel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Lahnstein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Bendorf am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Ransbach-Baumbach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Höhr-Grenzhausen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Ochtendung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Selters Westferwald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Braubach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Rhens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Mülheim-Kärlich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Neuwied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Andernach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Brohl-Lützing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Rengsdorf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Rheinbrohl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Burgbrohl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Weissenthurm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Waldbreitbach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Anhausen Kreis Neuwied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Neuenahr-Ahrweiler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Remagen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Altenahr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Linz am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Vettelschoss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Königsfeld 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Kesseling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Mayen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Mendig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Kaisersesch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2654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Polch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Weibern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Virneburg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Uersfeld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Marienberg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Hachenburg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Westerburg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Rennerod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Freilingen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Stein-Neukirch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Cochem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Treis-Karden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Ellenz-Poltersdorf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Bertrich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Ediger-Eller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Ulmen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Lutzerath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Büchel bei Cochem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Mündersbach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Altenkirchen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Hamm Sieg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Asbach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Puderbach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Flammersfeld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Weyerbusch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Horhausen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Kroppach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Dierdorf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Adenau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Antweiler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Wershofen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Insul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Nohn 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2697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Blankenheim-Ahrhütte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Lennestadt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Attendorn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Kirchhundem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Finnentrop-Serkenrode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Lennestadt-Oedingen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lastRenderedPageBreak/>
              <w:t>2732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Kreuztal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Hilchenbach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Freudenberg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Neunkirchen Siegerl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Burbach Siegerl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Netphen-Deuz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Netphen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Betzdorf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Brachbach Sieg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Molzhain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Diedenshausen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Berleburg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Laasphe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Erndtebrück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Laasphe-Feudingen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Berleburg-Schwarzenau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Berleburg-Girkhausen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Berleburg-Aue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Olpe Biggesee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Wenden Südsauerland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Drolshagen-Bleche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Welschen Ennest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Eschenburg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Dillenburg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Herborn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Haiger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Dietzhölztal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Driedorf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Endbach-Hartenrod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Breitscheid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Siegbach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2779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Greifenstein-Beilstein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Xanten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Wesel-Büderich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Xanten-Marienbaum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Kleve Niederrhein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Emmerich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Uedem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Kranenburg Niederrhein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Goch-Hassum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Emmerich-Elten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Geldern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Kevelaer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Kerken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Straelen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Wachtendonk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Weeze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Sonsbeck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Straelen-Herongen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Moers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Kamp-Lintfort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Rheinberg-Orsoy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Neukirchen-Vluyn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Rees-Haldern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Hamminkeln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Schermbeck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Voerde Niederrhein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Hamminkeln-Brünen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Rees-Mehr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Hünxe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Wesel-Bislich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Borken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Südlohn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Raesfeld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Dorsten-Rhade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Heiden Kreis Borken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Bocholt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Rhede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Isselburg-Werth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Isselburg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Meschede-Freienohl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Bestwig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Bestwig-Ramsbeck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Meschede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Soest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Lippetal-Herzfeld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Möhnesee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Warstein-Allagen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Neuengeseke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Soest-Ostönnen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Neheim-Hüsten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Sundern Sauerland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Sundern-Altenhellefeld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Sundern-Hachen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Arnsberg-Oeventrop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Lippstadt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Geseke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Erwitte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Rietberg-Mastholte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Lippstadt-Benninghausen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Anröchte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Lippstadt-Rebbeke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Rüthen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Wünnenberg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Rüthen-Oestereiden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Büren-Wewelsburg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Wünnenberg-Haaren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Büren-Harth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Brilon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Brilon-Messinghausen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Brilon-Alme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Schmallenberg-Dorlar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Schmallenberg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Eslohe Sauerland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Schmallenberg-Fredeburg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Schmallenberg-Oberkirchen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Schmallenberg-Bödefeld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Winterberg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Medebach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Winterberg-Siedlinghausen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Hallenberg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Winterberg-Niedersfeld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Marsberg-Bredelar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Marsberg-Canstein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2994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Marsberg-Westheim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5</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Berlin</w:t>
            </w:r>
          </w:p>
        </w:tc>
      </w:tr>
      <w:tr w:rsidR="006F5400" w:rsidRPr="00F96487" w:rsidTr="00BF566A">
        <w:trPr>
          <w:trHeight w:val="114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310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3</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3</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Testing of carrier selection and carrier pre-selection for long-distance calls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Not accessible from other countries</w:t>
            </w:r>
          </w:p>
        </w:tc>
      </w:tr>
      <w:tr w:rsidR="006F5400" w:rsidRPr="00F96487" w:rsidTr="00BF566A">
        <w:trPr>
          <w:trHeight w:val="85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311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3</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3</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Testing of carrier selection and carrier pre-selection for local calls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Not accessible from other countries</w:t>
            </w:r>
          </w:p>
        </w:tc>
      </w:tr>
      <w:tr w:rsidR="006F5400" w:rsidRPr="00F96487" w:rsidTr="00BF566A">
        <w:trPr>
          <w:trHeight w:val="85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National subscriber number</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Oranienburg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Hennigsdorf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Birkenwerder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Nassenheide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Leegebruch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Zehlendorf Kreis Oberhavel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Liebenwalde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Kremmen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Mühlenbeck Kreis Oberhavel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Zehdenick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Marienthal Kreis Oberhavel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Menz Kreis Oberhavel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Schulzendorf Kreis Oberhavel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Gutengermendorf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Seilershof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Grieben Kreis Oberhavel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Bredereiche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Himmelpfort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Fürstenberg Havel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33094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Löwenberg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Potsdam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Bergholz-Rehbrücke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Glienicke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Töplitz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Kleinmachnow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Beelitz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Michendorf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Fichtenwalde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Kreutz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Fahrland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Caputh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Nauen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Börnicke Kreis Havelland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Pausin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Brieselang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Ketzin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Wustermark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Friesack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Paulinenaue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Senzke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Behnitz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Werder Havel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Teltow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Stahnsdorf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Angermünde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Schwedt/Oder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Casekow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Gartz Oder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Tantow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Greiffenberg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Pinnow Kreis Uckermark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Passow Kreis Uckermark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Altkünkendorf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Stolpe/Oder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Eberswalde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Finowfurt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Joachimsthal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Liepe Kreis Barnim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Altenhof Kreis Barnim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Ziethen Kreis Barnim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Lüdersdorf Kreis Barnim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Chorin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Friedrichswalde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Hohensaaten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Oderberg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Biesenthal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Bernau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Schönebeck Kreis Barnim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Blumberg Kreis Barnim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Zerpenschleuse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Klosterfelde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Wandlitz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33398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Werneuchen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Strausberg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Neuenhagen bei Berlin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Müncheberg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Buckow Märkische Schweiz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Herzfelde bei Strausberg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Rehfelde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Prötzel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Reichenberg bei Strausberg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Altlandsberg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Fredersdorf-Vogelsdorf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Freienwalde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Heckelberg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Neulewin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Wölsickendorf/Wollenberg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Wriezen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Altreetz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Falkenberg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Golzow bei Seelow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Zechin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Neutrebbin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Letschin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Neuhardenberg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Trebnitz bei Müncheberg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Neuendorf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33479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Küstrin-Kietz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Frankfurt (Oder)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Podelzig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 Zeschdorf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Falkenhagen bei Seelow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Lebus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Boossen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Müllrose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Briesen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Jacobsdorf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Brieskow-Finkenheerd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Fürstenwalde Spree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Erkner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Saarow-Pieskow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Hangelsberg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Spreenhagen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Berkenbrück Kreis Oder-Spree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Arensdorf Kreis Oder-Spree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Steinhöfel Kreis Oder-Spree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Beerfelde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Rüdersdorf bei Berlin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Eisenhüttenstadt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Neuzelle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Ziltendorf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Fünfeichen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Grunow Kreis Oder-Spree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Bahro</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Steinsdorf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Beeskow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Lieberose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Pfaffendorfb Beeskow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Weichensdorf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Trebatsch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Tauche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Friedland bei Beeskow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Glienicke bei Beeskow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Storkow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33679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Wendisch Rietz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Grossbeeren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Wünsdorf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Sperenberg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Baruth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Rangsdorf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Luckenwalde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Jüterbog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Trebbin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Hennickendorf bei Luckenwalde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Stülpe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Felgentreu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Niedergörsdorf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Oehna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Blönsdorf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Hohenseefeld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Petkus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Werbig bei Jüterbog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Marzahna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Treuenbrietzen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 Wusterhausen</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Münchehofe Kreis Dahme-Spreewald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Zeuthen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Bestensee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Mittenwalde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Märkisch Buchholz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Teupitz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Friedersdorf bei Berlin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Prieros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Töpchin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Zossen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Ludwigsfelde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Mahlow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Brandenburg an der Havel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Lehnin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Ziesar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Weseram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Rogäsen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Wollin bei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Pritzerbe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Golzow bei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Butzow bei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Brielow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Päwesin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Wusterwitz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Belzig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Niemegk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Brück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Borkheide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Dippmannsdorf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Görzke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Wiesenburg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Rathenow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Premnitz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Zollchow bei Rathenow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Hohennauen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Grosswudicke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Stechow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Rhinow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Buschow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Nitzahn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33878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Nennhausen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Neuruppin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Walsleben bei Neuruppin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Zechlinerhütte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Karwesee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Flecken Zechlin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Rägelin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Wustrau-Altfriesack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Herzberg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Wildberg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Gühlen-Glienicke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Rheinsberg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Fehrbellin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Lindow 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Wittstock Dosse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Pritzwalk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Heiligengrabe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Wulfersdorf bei Wittstock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Fretzdorf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Herzsprung bei Wittstock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Dranse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Freyenstein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Meyenburg Kreis Prignitz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Stepenitz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Dosse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Kyritz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Breddin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Zernitz bei Neustadt Dosse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Dessow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Dannenwalde Kreis Prignitz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Wutike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Gumtow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Segeletz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Wusterhausen Dosse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Putlitz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Hoppenrade Kreis Prignitz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Pankow Kreis Prignitz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Blumenthal bei Pritzwalk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Falkenhagen Kreis Prignitz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33989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Sadenbeck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Dessau Anh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Leipzig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Delitzsch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Zwenkau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Schkeuditz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Markranstädt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Rötha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Zwochau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Löbnitz bei Delitzsch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Torgau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Schildau Gneisenaustadt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Arzberg bei Torgau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Dommitzsch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Belgern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Eilenburg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Jesewitz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Hohenpriessnitz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Düben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Mockrehna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Wurzen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Kühren bei Wurzen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Falkenhain bei Wurzen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Brandis bei Wurzen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Naunhof bei Grimma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Rackwitz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Krensitz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Groitzsch bei Pegau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Liebertwolkwitz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Taucha bei Leipzig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34299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Gaschwitz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Döbeln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Leisnig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Rosswein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Ostrau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Mochau-Lüttewitz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Waldheim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Hartha bei Döbeln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Borna 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Geithain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Neukieritzsch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Regis-Breitingen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Kohren-Sahlis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Lausick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Oelzschau bei Borna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Frohburg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Oschatz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Dahlen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Mügeln bei Oschatz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Cavertitz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Wermsdorf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Grimma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Colditz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Nerchau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Trebsen Mulde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Grossbothen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Mutzschen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34386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Dürrweitzschen bei Grimma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Heuckewalde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Reuden bei Zeitz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Droyssig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Kayna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Weissenfels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Hohenmölsen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Teuchern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Stößen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Grosskorbetha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Naumburg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Nebra Unstrut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Laucha Unstrut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Kösen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Freyburg Unstrut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Bibra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Janisroda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Eckartsberga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Altenburg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Meuselwitz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Schmölln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Lucka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Gößnitz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Ehrenhain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Dobitschen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Nöbdenitz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Langenleuba-Niederhain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34498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Halle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Ostrau Saalkreis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Teutschenthal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Landsberg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Nauendorf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Gröbers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Teicha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Wettin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Salzmünde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Merseburg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Dürrenberg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Mücheln Geiseltal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Braunsbedra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Lauchstädt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Schafstädt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Zöschen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Wallendorf Luppe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Sangerhausen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Rossla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Allstedt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Rottleberode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Stolberg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Wallhausen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Hayn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Blankenheim bei Sangerhausen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Artern Unstrut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Frankenhausen Kyffhäuser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Heldrungen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Könnern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34692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Alsleben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Bernburg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Nienburg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Preusslitz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Aschersleben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Frose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Sylda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Ermsleben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Winningen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Giersleben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Lutherstadt Eisleben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Hettstedt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Querfurt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Helbra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Schwittersdorf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Röblingen am 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Wippra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Rothenschirmbach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Abberode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Greifenhagen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Mansfeld Südharz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Gerbstedt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34785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Sandersleben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Roßlau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Coswig 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Oranienbaum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Wörlitz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Raguhn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Jeber-Bergfrieden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Aken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Lutherstadt Wittenberg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Kropstädt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Mühlanger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Cobbelsdorf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Zahna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Schmiedeberg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Pretzsch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Globig-Bleddin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Seegrehna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Bitterfeld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Gräfenhainichen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Roitzsch bei Bitterfeld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Gossa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Zörbig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Köthen 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Osternienburg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Görzig Kreis Köthen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Gröbzig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Quellendorf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Radegast Kreis Köthen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34979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Wulfen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Pirna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Struppen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Königstein Sächsische Schweiz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Schandau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Gottleuba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 Wehlen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Liebstadt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Dürrröhrsdorf-Dittersbach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Weesenstein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Krippen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Langenhennersdorf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Rosenthal Sächsische Schweiz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Dippoldiswalde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Kipsdorf Kurort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Glashütte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Lauenstein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Höckendorf bei Dippoldiswalde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Altenberg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Hermsdorf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35058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Pretzschendorf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Dresden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Arnsdorf bei Dresden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Klingenberg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Tharandt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Wilsdruff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Ottendorf-Okrilla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Kreischa bei Dresden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Moritzburg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Radeburg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Mohorn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Grossenhain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Coswig bei Dresden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Tauscha bei Großenhain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Lommatzsch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Weinböhla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Krögis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Burkhardswalde-Munzig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Ziegenhain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Zehren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Schönfeld bei Großenhain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Basslitz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Riesa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Gröditz bei Riesa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Strehla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Glaubitz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Heyda bei Riesa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Diesbar-Seusslitz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Stauchitz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Radeberg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Heidenau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Finsterwalde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Doberlug-Kirchhain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Sonnewalde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Crinitz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Rückersdorf bei Finsterwalde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Schönborn Kreis Elbe-Elster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Priessen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Dollenchen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Elsterwerda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Liebenwerda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Mühlberg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Hirschfeld bei Elsterwerda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Herzberg Elster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Schlieben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Schönewalde bei Herzberg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Fermerswalde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Lebusa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Falkenberg Elster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Jessen Elster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Elster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Steinsdorf bei Jessen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Annaburg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Prettin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Seyda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Klöden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35389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Holzdorf Elster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Lübbenau Spreewald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Vetschau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Altdöbern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Gollmitz bei Calau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Laasow bei Calau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Zinnitz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Luckau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Dahme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Golssen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Drahnsdorf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Uckro</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Walddrehna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Terpt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Lübben Spreewald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Birkenhainchen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Schlepzig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 Lübbenau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Schönwalde bei Lübben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Straupitz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Wittmannsdorf-Bückchen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Rietzneuendorf-Friedrichshof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35478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Goyatz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Cottbus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Döbern NL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Drebkau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 Spreewald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Krieschow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Komptendorf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Briesen bei Cottbus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Jänschwalde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Ossnig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Drachhausen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Forst Lausitz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Spremberg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Schwarze Pumpe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Bärenklau NL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Kerkwitz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Lauschütz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Gosda bei Klinge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Simmersdorf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Briesnig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Bagenz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35698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Hoyerswerda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Lauta bei Hoyerswerda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Bernsdorf OL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Lohsa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Wittichenau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 Särchen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Burghammer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Uhyst Spree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Senftenberg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Lauchhammer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Welzow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Ruhland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Großräschen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Klettwitz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Ortrand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Hosena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Weisswasser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Muskau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Rietschen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Schleife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Boxberg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Pechern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Kamenz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Ossling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Elstra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Panschwitz-Kuckau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35797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Schwepnitz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Görlitz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Zodel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Hagenwerder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Kodersdorf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Königshain bei Görlitz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Nieder-Seifersdorf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Reichenbach OL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Gersdorf bei Görlitz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Zittau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Großschönau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Oderwitz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Hirschfelde bei Zittau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Oybin Kurort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Löbau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Neugersdorf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Neusalza-Spremberg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Herrnhut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Bernstadt an der Eigen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Obercunnersdorf bei Löbau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Weissenberg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Cunewalde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Niesky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Rothenburg OL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Horka OL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Mücka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Hähnichen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35895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Klitten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Bautzen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Kirschau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Seitschen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Königswartha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Guttau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Neschwitz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Grossdubrau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Kleinwelka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Sohland Spree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Prischwitz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Großpostwitz OL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Hochkirch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Bischofswerda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Neukirch Lausitz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Großröhrsdorf OL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Grossharthau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Pulsnitz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in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Sebnitz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Stolpen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Hinterhermsdorf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35975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Mühlhausen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Schlotheim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Grossengottern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Horsmar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Diedorf bei Mühlhausen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Körner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Struth bei Mühlhausen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Lengenfeld Unterm 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Kammerforst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Menteroda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Langensalza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Tennstedt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Tonna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Kirchheilingen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Leinefelde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Heiligenstadt Heilbad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Teistungen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Weißenborn-Lüderode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Worbis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Dingelstädt Eichsfeld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Niederorschel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Grossbodungen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Arenshausen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Heuthen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Reinholterode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36087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Wüstheuterode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Elxleben bei Arnstadt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Walschleben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Neudietendorf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Vieselbach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Stotternheim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Gräfenroda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Grossfahner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Plaue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Ermstedt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Klettbach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Gotha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Waltershausen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Friedrichroda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Ohrdruf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Tambach-Dietharz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Georgenthal Thüringer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Friedrichswerth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Goldbach bei Gotha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Wechmar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Luisenthal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Tabarz Thüringer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Stadtilm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Nordhausen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Sondershausen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Grossberndten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Ellrich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Heringen Helme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Wolkramshausen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Grosswechsungen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Klettenberg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Schiedungen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Bleicherode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Sömmerda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Kölleda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Greussen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Grossenehrich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Schlossvippach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Kleinneuhausen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Buttstädt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Weissensee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Kindelbrück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Straussfurt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Rastenberg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Ostramondra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36379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Holzengel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Camburg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Reinstädt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Orlamünde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Kahla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Isserstedt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Ottendorf bei Stadtroda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Dornburg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Stadtroda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Weimar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Apolda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Kranichfeld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Buttelstedt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Berlstedt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Mellingen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Magdala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Berka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Blankenhain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Sulza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Ossmannstedt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Gebstedt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Wormstedt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Oberndorf bei Apolda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Pößneck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an der Orla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Triptis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Ziegenrück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36484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Knau bei Pößneck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Hermsdorf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Ronneburg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Münchenbernsdorf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Köstritz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Kraftsdorf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Niederpöllnitz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Seelingstädt bei Gera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Greiz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Elsterberg bei Plauen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Triebes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Berga Elster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Teichwolframsdorf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Langenwetzendorf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Auma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Zeulenroda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Schleiz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Remptendorf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Thimmendorf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Hirschberg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Mühltroff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Tanna bei Schleiz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Saalburg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Dittersdorf bei Schleiz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Gefell bei Schleiz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Lobenstein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Wurzbach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Lehesten Thüringer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Eisenberg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Bürgel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Crossen an der Elster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Schkölen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36695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Söllmnitz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Lauscha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Gräfenthal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Oberweißbach Thüringer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Saalfeld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Rudolstadt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Sitzendorf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Unterloquitz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Kaulsdorf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Leutenberg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Probstzella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Arnsgereuth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Drognitz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Blankenburg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Uhlstädt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Teichel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Remda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Sonneberg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Heubisch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Steinach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Neuhaus-Schierschnitz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Schalkau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Ilmenau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Grossbreitenbach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Schmiedefeld am Rennsteig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Gehren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Stützerbach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Gräfinau-Angstedt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Neuhaus am Rennweg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Zella-Mehlis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Schmalkalden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Trusetal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Schleusingen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Oberhof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Benshausen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Rohr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Gehlberg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Suhl-Dietzhausen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Steinbach-Hallenberg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Wernshausen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Kleinschmalkalden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Hildburghausen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Masserberg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Colberg-Heldburg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Themar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Schönbrunn bei Hildburghaus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Straufhain-Streufdorf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36878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Eisenach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Grossenlupnitz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Wutha-Farnroda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Gerstungen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Treffurt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Mihla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Marksuhl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Creuzburg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Unterellen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Neuenhof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Ruhla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Oepfershausen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Wasungen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Bettenhausen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Rentwertshausen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Henneberg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Erbenhausen Thüringen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Jüchsen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Römhild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Obermaßfeld-Grimmenthal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Salzungen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Liebenstein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Vacha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Dorndorf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Dermbach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Stadtlengsfeld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Kaltennordheim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Geisa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Rossdorf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36969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Merkers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Chemnitz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Wittgensdorf bei Chemnitz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Claussnitz bei Chemnitz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Gersdorf bei Chemnitz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Lichtenstein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Frankenberg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Hainichen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Auerswalde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Einsiedel bei Chemnitz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Meinersdorf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Limbach-Oberfrohna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Hohenstein-Ernstthal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Burgstädt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Zschopau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Flöha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Mittweida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Augustusburg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Oederan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Eppendorf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Grünhainichen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Lugau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Stollberg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Thum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37298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Oelsnitz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Freiberg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Mulda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Frankenstein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Brand-Erbisdorf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Lichtenberg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Reinsberg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Niederbobritzsch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Frauenstein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Rechenberg-Bienenmühle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Grossschirma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Grosshartmannsdorf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Annaberg-Buchholz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Ehrenfriedersdorf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Cranzahl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Jöhstadt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Crottendorf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Geyer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Bärenstein Kreis Annaberg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Oberwiesenthal Kurort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Scheibenberg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Marienberg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Olbernhau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Neuhausen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Seiffen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Zöblitz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Reitzenhain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Sayda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Rübenau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Lengefeld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Deutschneudorf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Wolkenstein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Rochlitz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Penig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Geringswalde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Lunzenau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Wechselburg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Plauen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Oelsnitz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Markneukirchen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Adorf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Eichigt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Mehltheuer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Pausa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Gutenfürst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Bobenneukirchen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Reuth bei Plauen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Weischlitz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Elster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Brambach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Jocketa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Auerbach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Falkenstein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Rothenkirchen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Bergen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Schöneck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Tannenbergsthal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Klingenthal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37468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Treuen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Zwickau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Neumark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Mülsen Skt Jacob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Kirchberg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Wildenfels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Hartenstein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Lengenfeld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Ebersbrunn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Waldenburg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Wolkenburg Mulde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Werdau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Crimmitschau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Glauchau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Meerane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Reichenbach Vogtland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Aue 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Schneeberg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Johanngeorgenstadt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Schwarzenberg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37752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Eibenstock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Zwönitz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37755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Schönheide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37756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Breitenbrunn Erzgebirge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37757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Rittersgrün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Rostock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Gelbensande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Volkenshagen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Doberan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Broderstorf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Tessin bei Rostock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Graal-Müritz Seeheilbad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Stäbelow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Kavelstorf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Sanitz bei Rostock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Ribnitz-Damgarten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Wustrow Ostseebad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Semlow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Saal Vorpom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Gresenhorst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Trinwillershagen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Dierhagen Ostseebad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Lüdershagen bei Barth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Dettmannsdorf-Kölzow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Sülze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Zingst Ostseebad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Prerow Ostseebad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Born Darß</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Kröpelin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Kühlungsborn Ostseebad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Neubukow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Satow bei Bad Doberan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Rerik Ostseebad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38297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Moitin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Insel Hiddensee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Putbus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Sagard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Sellin Ostseebad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Garz Rügen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Gingst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Samtens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Poseritz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Göhren Rügen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Trent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Stralsund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Tribsees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Martensdorf bei Stralsund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Richtenberg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Prohn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Velgast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Rolofshagen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Grimmen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Elmenhorst Vorpom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Miltzow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Rakow Vorpom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Bisdorf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Horst bei Grimmen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Grammendorf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Greifswald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Mesekenhagen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Kemnitz bei Greifswald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Gützkow bei Greifswald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Wusterhusen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Züssow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Behrenhoff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Wolgast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Kröslin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Karlshagen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Usedom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Katzow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Lassan bei Wolgast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Koserow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Zirchow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Zinnowitz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Heringsdorf Seebad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Benz Usedom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Bergen auf Rügen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Altenkirchen Rügen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Sassnitz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38393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Binz Ostseebad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Wismar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Neukloster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Kleinen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Bobitz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Kirchdorf Poel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Neuburg-Steinhausen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Blowatz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Hohenkirchen bei Wismar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Glasin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Güstrow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Schwaan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Tarnow bei Bützow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Hoppenrade bei Güstrow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Kritzkow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Plaaz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Langhagen bei Güstrow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Krakow am 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Zehna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Laage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Bützow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Baumgarten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Bernitt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Jürgenshagen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Sternberg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Witzin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Brüel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Ventschow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Dabel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Gustävel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38488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Schwerin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Raben Steinfeld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Plate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Crivitz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Holthusen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Cambs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Lübstorf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Rastow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Dümmer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Parchim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Grebbin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Ziegendorf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Raduhn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Kladrum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Siggelkow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Godems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Spornitz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Mestlin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Domsühl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Lübz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Gallin bei Lübz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Karbow-Vietlübbe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Plau am 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Goldberg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Ganzlin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Karow bei Lübz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Ludwigslust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Malliss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Picher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Zierzow bei Ludwigslust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Wöbbelin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Leussow bei Ludwigslust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Eldena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Grabow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Neustadt-Glewe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Dömitz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Tewswoos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Perleberg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Wittenberge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Lanz 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Mellen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Reetz bei Perleberg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Dallmin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Kleinow Kreis Prignitz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Berge bei Perleberg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Glöwen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Warnow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Wolfshagen bei Perleberg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Wilsnack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Lenzen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Dergenthin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Cumlosen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Viesecke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38797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Karstädt Kreis Prignitz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Grevesmühlen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Lüdersdorf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Diedrichshagen bei Grevesmühlen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Selmsdorf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Mallentin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Klütz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Dassow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Kalkhorst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Schönberg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Hagenow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Neuhaus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Lüttenmark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Bennin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Gülze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Kaarssen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Boizenburg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Vellahn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Gammelin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Zarrentin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Drönnewitz bei Hagenow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Redefin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Lübtheen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Pritzier bei Hagenow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Lassahn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 Zachun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Gadebusch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Mühlen Eichsen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Rehna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Carlow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Lützow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Schlagsdorf bei Gadebusch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38876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Roggendorf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Beetzendorf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Apenburg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Oebisfelde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Jübar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Köckte bei Gardelegen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Kusey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Miesterhorst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Tangeln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Kunrau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Salzwedel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Diesdorf Altm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Brunau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Dähre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Mahlsdorf bei Salzwedel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Wallstawe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Fleetmark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Kuhfelde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Pretzier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Bonese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Haldensleben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Bartensleben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Calvörde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Erxleben bei Haldensleben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Süplingen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Flechtingen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Hörsingen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Klüden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Rätzlingen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Uthmöden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Wegenstedt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Weferlingen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Bebertal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Gardelegen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Kalbe Milde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Kakerbeck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Mieste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Messdorf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Zichtau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Jävenitz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Jerchel Altmark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Letzlingen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Bismark Altmark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Klötze Altmark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Magdeburg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Gommern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Wolmirstedt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Ammensleben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Niederndodeleben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Langenweddingen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Eichenbarleben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Colbitz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Loitsche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Wanzleben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 bei Magdeburg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Möckern bei Magdeburg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Theessen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Altengrabow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Hohenziatz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Zerbst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Leitzkau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Prödel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Nedlitz bei Zerbst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Steutz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Lindau Anh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Güterglück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Dobritz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Stassfurt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Güsten Anh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Unseburg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Kroppenstedt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Löderburg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Förderstedt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Schneidlingen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Schönebeck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Calbe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Biederitz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Dreileben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Rosenburg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Zuchau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Eickendorf Kreis Schönebeck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39298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Barby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Stendal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Schinne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Tangermünde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Schönhausen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Kläden bei Stendal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Vinzelberg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Klietz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Genthin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Redekin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Gladau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Jerichow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Tucheim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Klitsche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Parey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Tangerhütte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Lüderitz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Grieben bei Tangerhütte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Angern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Bellingen bei Stendal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Kehnert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Osterburg Altmark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Kamern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Sandau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Arendsee Altmark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Seehausen Altmark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Havelberg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Goldbeck Altm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Schollene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Lückstedt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Rönnebeck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Werben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Hohenberg-Krusemark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Wanzer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Neukirchen Altmark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Geestgottberg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Garz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39399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Wefensleben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Neuwegersleben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Völpke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Gröningen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Hötensleben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Harbke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Seehausen Börde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Hadmersleben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Eilsleben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Halberstadt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Osterwieck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Badersleben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Wegeleben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Schwanebeck Sachsen-Anhalt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Dingelstedt am Huy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Ströbeck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Pabstorf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Wernigerode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Blankenburg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Wasserleben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Ilsenburg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Derenburg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Elbingerode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Schierke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Altenbrak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Benneckenstein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Heudeber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Hasselfelde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Quedlinburg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Hedersleben bei Aschersleben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Gatersleben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Ballenstedt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Harzgerode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Gernrode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Friedrichsbrunn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Güntersberge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Strassberg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Oschersleben Bode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Neubrandenburg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Zwiedorf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Friedland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Kleeth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 Stargard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Wildberg bei Altentreptow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Nemerow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Glienke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Kotelow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Altentreptow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Penzlin bei Waren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Woldegk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Bredenfelde bei Strasburg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Burow bei Altentreptow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Cölpin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Oertzenhof bei Strasburg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Schönbeck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Siedenbollentin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Anklam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Liepen bei Anklam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Sarnow bei Anklam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Krien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 Bünzow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Ducherow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Spantekow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Medow bei Anklam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Pasewalk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Nechlin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Jatznick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Brüssow bei Pasewalk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Zerrenthin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Rothenklempenow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Hetzdorf bei Strasburg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Krackow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Züsedom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Viereck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Grambow bei Pasewalk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Penkun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Blumenhagen bei Strasburg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Löcknitz Vorpom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Torgelow bei Ueckermünde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Ueckermünde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Rothemühl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Altwarp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Mönkebude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Ahlbeck bei Torgelow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Hintersee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Borkenfriede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Ferdinandshof bei Torgelow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39779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Eggesin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Neustrelitz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Triepkendorf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Carpin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Kratzeburg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Rechlin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Hohenzieritz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Wokuhl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Blankensee bei Neustrelitz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Schwarz bei Neustrelitz</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Wustrow Kreis Mecklenburg-Strelitz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Blankenförde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Feldberg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Wesenberg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Mirow Kreis Neustrelitz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Prenzlau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Göritz bei Prenzlau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Schönermark bei Prenzlau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Holzendorf bei Prenzlau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Kleptow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Parmen-Weggun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Beenz bei Prenzlau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Drense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Bietikow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Fürstenwerder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Gramzow bei Prenzlau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Schmölln bei Prenzlau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Seehausen bei Prenzlau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Templin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Ringenwalde bei Templin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Gollin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 Dölln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Hassleben bei Prenzlau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Jakobshagen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Milmersdorf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Gerswalde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Lychen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39889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Boitzenburg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Waren Müritz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Ankershagen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Dambeck bei Röbel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Priborn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Stuer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Wredenhagen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Grabowhöfe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Nossentiner Hütte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Möllenhagen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Jabel bei Waren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Röbel Müritz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Malchow bei Waren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Vollrathsruhe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 Plasten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Malchin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Faulenrost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Grammentin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Schwinkendorf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Stavenhagen Reuterstadt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Jürgenstorf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Gielow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Dargun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Teterow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Gnoien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Altkalen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Thürkow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 Bützin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Jördenstorf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Roge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Demmin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Daberkow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Görmin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Hohenmocker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Metschow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Nossendorf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Törpin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Jarmen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Loitz bei Demmin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39999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Tutow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5</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Pinneberg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Ahrensburg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Aumühle bei Hamburg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Seevetal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Quickborn Kreis Pinneberg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Siek Kreis Stormarn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Rosengarten Kreis Harburg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Tangstedt Bz Hamburg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Ellerhoop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Elmshorn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Uetersen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Barmstedt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Glückstadt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Seestermühe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Horst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Westerhorn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Kollmar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Haseldorf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Lüneburg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Amelinghausen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Wittorf Kreis Lünebeburg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Embsen Kreis Lünebeburg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Kirchgellersen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Scharnebeck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Betzendorf Kreis Lünebeburg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Hohnstorf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Estorf Kreis Stade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Steinkirchen Kreis Stade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Drochtersen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Himmelpforten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Stade-Bützfleth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Drochtersen-Assel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Fredenbeck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Schwarzenbek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Geesthacht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Lauenburg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Trittau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Talkau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Basthorst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Buxtehude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Jork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Horneburg Niederelbe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Harsefeld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Hollenstedt Nordheide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Ahlerstedt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Apensen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 Wulmstorf-Elstorf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Sauensiek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Winsen Luhe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Salzhausen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Wulfsen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Stelle Kreis Harburg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Egestorf Nordheide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Marschacht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Drage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Radbruch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Winsen-Tönnhausen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Königsmoor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Buchholz in der Nordheide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Tostedt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Jesteburg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Hanstedt Nordheide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Marxen Auetal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Buchholz-Trelde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Holm-Seppensen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Welle Nordheide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Undeloh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Kaltenkirchen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Bramstedt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Henstedt-Ulzburg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Sievershütten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4195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Hartenholm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Achim bei Bremen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Weyhe bei Bremen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Thedinghausen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Ottersberg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Stuhr-Heiligenrode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Oyten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Schwanewede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Delmenhorst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Ganderkesee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Ganderkesee-Bookholzberg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Ippener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Verden-Walle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Verden Aller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Langwedel Kreis Verden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Blender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Dörverden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Langwedel-Etelsen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Kirchlinteln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Bendingbostel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Neddenaverbergen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Dörverden-Westen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Syke-Heiligenfelde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Bassum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Syke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Twistringen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Harpstedt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Neuenkirchen bei Bassum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Twistringen-Heiligenloh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Affinghausen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Bassum-Neubruchhausen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Bassum-Nordwohlde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Hoya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Bruchhausen-Vilsen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Asendorf Kreis Diepholz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Eystrup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Martfeld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Hilgermissen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Schwarme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Visselhövede-Wittorf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Rotenburg Wümme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Visselhövede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Scheessel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Sottrum Kreis Rotenburg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Fintel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Brockel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Lauenbrück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Bötersen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Ahausen-Kirchwalsede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Kirchdorf bei Sulingen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Varrel bei Sulingen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Ehrenburg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Borstel bei Sulingen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Schwaförden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Sittensen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Tarmstedt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Rhade bei Zeven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Gyhum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Heeslingen-Boitzen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Horstedt Kreis Rotenburg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Kirchtimke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Ritterhude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Ottersberg-Fischerhude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Riede Kreis Verden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Emtinghausen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Schwanewede-Aschwarden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Ottersberg-Posthausen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4298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Lilienthal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Kirchbarkau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Raisdorf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Schwedeneck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Heidmühlen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Bordesholm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Bornhöved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Brokstedt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Grossenaspe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Rickling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Langwedel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Rendsburg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Hamdorf bei Rendsburg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Erfde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Bredenbek bei Rendsburg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Hohn bei Rendsburg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Owschlag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Jevenstedt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 Duvenstedt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Christiansholm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Achterwehr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Preetz Kreis Plön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Laboe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Schönberg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Gettorf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Flintbek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Dänischenhagen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Eckernförde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Damp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Ascheffel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Fleckeby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Rieseby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Wittensee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Sehestedt Eider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Loose bei Eckernförde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Oldenburg in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Heiligenhafen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Lensahn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Dahme Kreis Ostholstein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Heringsdorf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Grömitz-Cismar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Grossenbrode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 auf Fehmarn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Westfehmarn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Lütjenburg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Wangels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Grebin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Selent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Hohenfelde bei Kiel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Nortorf bei Neumünster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Boostedt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4394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Bokhorst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Brake Unterweser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Rastede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Zwischenahn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Elsfleth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Edewecht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Hude Oldenburg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Westerstede-Ocholt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Oldenburg (Oldb)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Wilhelmshaven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Sande Kreis Friesl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Fedderwarden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Wangerland-Hooksiel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Wangerland-Horumersiel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Wildeshausen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Dötlingen-Brettorf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Dötlingen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Colnrade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Grossenkneten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Vechta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Lohne Oldenburg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Dinklage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Goldenstedt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Visbek Kreis Vechta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Bakum Kreis Vechta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Vechta-Langförden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Varel Jadebusen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Zetel-Neuenburg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Jade-Schweiburg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Varel-Altjührden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Wiefelstede-Spohle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Jever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Wittmund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Wangerland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Wittmund-Carolinensiel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Friedeburg Ostfriesland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Wittmund-Ardorf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Wittmund-Funnix</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Friedeburg-Reepsholt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Wangerooge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Cloppenburg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Lastrup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Emstek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Garrel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Molbergen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Lastrup-Hemmelte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Cappeln Oldenburg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Molbergen-Peheim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Ovelgönne-Strückhausen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Hatten-Sandkrug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Ovelgönne-Großenmeer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Hude-Wüsting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Elsfleth-Huntorf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Edewecht-Friedrichsfehn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Grossenkneten-Huntlosen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Westerstede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Friesoythe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Saterland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Friesoythe-Gehlenberg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Bösel Oldenburg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Friesoythe-Thüle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Friesoythe-Markhausen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Barßel-Harkebrügge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Saterland-Ramsloh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4499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Barssel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Kastorf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Lübeck-Travemünde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Timmendorfer Strand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Ratekau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Stockelsdorf-Curau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Stockelsdorf-Krumbeck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Krummesse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 Grönau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Eutin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Malente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Scharbeutz-Pönitz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Ahrensbök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Ascheberg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Schönwalde am Bungsberg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Süsel-Bujendorf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Oldesloe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Bargteheide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Reinfeld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Steinburg Kreis Storman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Steinhorst Lauenburg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Sülfeld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Westerau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Ratzeburg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Mölln Lauenburg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Nusse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Berkenthin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Seedorf Lauenburg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Mustin Lauenburg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Gudow Lauenburg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Bühnsdorf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Segeberg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Leezen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Geschendorf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Wahlstedt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Seedorf bei Bad Segeberg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Ahrensbök-Gnissau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Blunk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Todesfelde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Wensin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in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Grömitz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Scharbeutz-Haffkrug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4564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Schashagen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Freienwill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Havetoft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Grossenwiehe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Medelby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Wanderup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Janneby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Handewitt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Eggebek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Flensburg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Schleswig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Taarstedt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Böklund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Kropp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Jübek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Treia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Dörpstedt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Barderup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Glücksburg Ostsee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Steinbergkirche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Satrup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Husby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Sörup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Langballig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Tarp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Schafflund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Süderbrarup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Kappeln Schlei</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Gelting Angeln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Karby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Mohrkirch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Sylt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Niebüll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Süderlügum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Neukirchen bei Niebüll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Emmelsbüll-Horsbüll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Ladelund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Dagebüll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Klanxbüll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Bredstedt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Langenhorn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Joldelund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Ockholm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Wyk auf Föhr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Amrum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Oldsum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4684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Langeneß Hallig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Sandstedt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Loxstedt-Donnern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Drangstedt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Wremen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Schiffdorf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Langen-Neuenwalde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Ringstedt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Bremerhaven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Cuxhaven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Cuxhaven-Altenbruch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Cuxhaven-Altenwalde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Cuxhaven-Lüdingworth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Helgoland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Nordenham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Stadland-Rodenkirchen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Butjadingen-Burhave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Stadland-Seefeld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Butjadingen-Stollhamm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Butjadingen-Tossens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Stadland-Schwei</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Loxstedt-Dedesdorf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Nordholz bei Bremerhaven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 bei Bremerhaven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Loxstedt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Bederkesa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Hagen bei Bremerhaven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Beverstedt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Stubben bei Bremerhaven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Schiffdorf-Geestenseth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Otterndorf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Neuhaus Oste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Balje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Bülkau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Ihlienworth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Odisheim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Wanna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Nordleda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Bremervörde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Kutenholz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Gnarrenburg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Gnarrenburg-Klenkendorf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Ebersdorf bei Bremervörde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Basdahl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Bremervörde-Bevern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Hipstedt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Bremervörde-Iselersheim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Wischhafen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Hemmoor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Oberndorf Oste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Lamstedt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Hechthausen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Grossenwörden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Osten-Altendorf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Cadenberge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Wingst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Freiburg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Osterholz-Scharmbeck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Worpswede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Worpswede-Ostersode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Garlstedt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4796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Teufelsmoor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Wrohm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Pahlen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Nordhastedt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Schafstedt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Sarzbüttel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Heide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Itzehoe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Kellinghusen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Krempe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 Dithmarschen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Hohenlockstedt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Wacken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Lägerdorf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Wewelsfleth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Süderhastedt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Meldorf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Wesselburen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Albersdorf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Hennstedt Dithmarschen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Neuenkirchen Dithmarschen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Tellingstedt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Wöhrden Dithmarschen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Husum Nordsee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Nordstrand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Viöl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Pellworm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Ostenfeld Husum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Hattstedt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Oster-Ohrstedt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Rantrum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Hooge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Brunsbüttel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Sankt Michaelisdonn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Friedrichskoog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Eddelak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Kronprinzenkoog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Sankt Margarethen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Windbergen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Tönning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Garding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Sankt Peter-Ording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Oldenswort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Osterhever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Hohenwestedt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Hanerau-Hademarschen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Aukrug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Todenbüttel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Stafstedt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Reher 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Hennstedt bei Itzehoe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Friedrichstadt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Lunden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Süderstapel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Schwabstedt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Bergenhusen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Schenefeld Mittelholstein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4893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Hohenaspe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Jemgum-Ditzum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Wymeer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Leer Ostfriesland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Wirdum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Emden 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Borkum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Krummhörn-Pewsum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Moormerland-Oldersum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Hinte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Krummhörn-Greetsiel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Krummhörn-Loquard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Ihlow-Riepe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Ihlow Kreis Aurich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Norderney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Dornum Ostfriesland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Marienhafe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Juist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Hagermarsch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Baltrum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Südbrookmerland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Grossefehn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Wiesmoor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Grossefehn-Timmel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Grossefehn-Bagband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Aurich-Ogenbargen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Wiesmoor-Marcardsmoor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Holtland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Weener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Rhauderfehn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Moormerland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Westoverledingen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Uplengen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Detern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Jemgum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Dollart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Papenburg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Papenburg-Aschendorf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Dörpen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Rhede Ems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Surwold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Neubörger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Rhauderfehn-Burlage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Neulehe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Esens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Langeoog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Wittmund-Burhafe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Neuharlingersiel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Westerholt Ostfriesland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Spiekeroog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4977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Blomberg Ostfriesland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Nienburg Weser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Liebenau Kreis Nieburg Weser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Rohrsen Kreis Nienburg Weser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Estorf Weser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Steimbke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Pennigsehl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Wunstorf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am Rübenberge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Wunstorf-Grossenheidorn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Munzel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Neustadt-Schneeren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Rehburg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Springe Deister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Münder am Deister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Springe-Eldagsen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Springe-Bennigsen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Bergen Kreis Celle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Hermannsburg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Faßberg-Müden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Bergen-Sülze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Fassberg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Winsen-Meissendorf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Holle bei Hildesheim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Salzdetfurth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Groß Düngen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Sibbesse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Sarstedt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Bockenem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Elze Leine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Nordstemmen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Schwarmstedt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Neustadt-Mandelsloh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Neustadt-Esperke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Rodewald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Hohne bei Celle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Hambühren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Burgdorf-Ehlershausen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5086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Celle-Scheuen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Pattensen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Laatzen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Wennigsen Deister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Barsinghausen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Gehrden Han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Ronnenberg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Hannover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Hildesheim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Schellerten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Algermissen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Hohenhameln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Söhlde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Wedemark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Garbsen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Lehrte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Burgwedel-Fuhrberg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Burgdorf Kreis Hannover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Seelze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Sehnde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Burgwedel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Celle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Eschede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Winsen Aller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Wathlingen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Beedenbostel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Wietze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Uetze-Hänigsen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Steinhorst Niedersachsen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Hessisch Oldendorf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Salzhemmendorf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Aerzen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Emmerthal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Coppenbrügge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Emmerthal-Börry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Hemeringen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Coppenbrügge-Bisperode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Walsrode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Fallingbostel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Fallingbostel-Dorfmark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Hodenhagen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Rethem Aller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Walsrode-Kirchboitzen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Walsrode-Westenholz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Walsrode-Stellichte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Peine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Ilsede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Uetze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Lahstedt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Lehrte-Arpke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Edemissen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Edemissen-Abbensen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Alfeld Leine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Gronau Leine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Lamspringe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Freden Leine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Duingen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Salzhemmendorf-Wallensen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Delligsen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Soltau-Emmingen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Soltau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Schneverdingen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Bispingen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Neuenkirchen bei Soltau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Wietzendorf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Soltau-Frielingen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Schneverdingen-Wintermoor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5199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Schneverdingen-Heber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Halle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Oerlinghausen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Werther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Steinhagen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Bielefeld-Sennestadt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Bielefeld-Jöllenbeck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Schloss Holte-Stukenbrock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Leopoldshöhe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Gütersloh-Friedrichsdorf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Bielefeld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Herford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Salzuflen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Enger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Spenge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Bruchmühlen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Vlotho-Exter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Detmold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Lage Lippe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Steinheim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Horn-Bad Meinberg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Blomberg Lippe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Blomberg-Grossenmarpe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Augustdorf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Nieheim-Himmighausen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Gütersloh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Rheda-Wiedenbrück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Rietberg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Herzebrock-Clarholz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Verl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Harsewinkel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Langenberg Kreis Gütersloh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Delbrück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Paderborn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Lippspringe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Driburg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Paderborn-Schloss Neuhaus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Altenbeken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Hövelhof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Salzkotten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Driburg-Neuenheerse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Lemgo</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Extertal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Barntrup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Kalletal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Dörentrup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Lemgo-Kirchheide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Höxter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Brakel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Beverungen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Höxter-Ottbergen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Marienmünster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Höxter-Fürstenau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Höxter-Ovenhausen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Pyrmont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Schieder-Schwalenberg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Lügde-Rischenau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Schwalenberg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Pyrmont-Kleinenberg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Ottenstein Niedersachsen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Lichtenau-Atteln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Paderborn-Dahl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Hövelhof-Espeln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Lichtenau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Salzgitter-Üfingen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Lehre-Essenrode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Vechelde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Wendeburg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Sickte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Cremlingen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Braunschweig-Wenden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Lehre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Lehre-Wendhausen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Braunschweig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Torfhaus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Goslar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Harzburg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Clausthal-Zellerfeld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Vienenburg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Goslar-Hahnenklee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Grund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Altenau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Schulenberg im Oberharz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Wolfenbüttel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Schöppenstedt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Dettum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Hornburg Kreis Wolfenbüttel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Semmenstedt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Kissenbrück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Salzgitter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Lengede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Baddeckenstedt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Liebenburg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Burgdorf bei Salzgitter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Helmstedt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Königslutter am Elm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Jerxheim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Frellstedt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Helmstedt-Barmke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Bahrdorf-Mackendorf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Wolfsburg-Fallersleben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Wolfsburg-Vorsfelde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Velpke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Wolfsburg-Neindorf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Jembke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Parsau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Gifhorn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Meinersen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Hillerse Kreis Gifhorn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Isenbüttel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Müden Aller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Wesendorf Kreis Gifhorn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Ehra-Lessien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Sassenburg-Platendorf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Sassenburg-Grussendorf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Gandersheim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Lutter am Barenberge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Seesen-Groß Rhüden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Georgsmarienhütte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Bissendorf Kreis Osnabrück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Iburg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Westerkappeln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Hasbergen Kreis Osnabrück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Wallenhorst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Hilter am Teutoburger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Osnabrück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Dissen am Teutoburger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Versmold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Rothenfelde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Borgholzhausen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Melle-Buer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Melle-Neuenkirchen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Melle-Wellingholzhausen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Quakenbrück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Essen Oldenburg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Berge bei Quakenbrück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Nortrup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Menslage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Bakum-Lüsche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Bersenbrück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Diepholz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Barnstorf Kreis Diepholz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Lemförde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Wagenfeld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Drebber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Rehden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Lembruch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Barver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Ibbenbüren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Mettingen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Hörstel-Riesenbeck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Tecklenburg-Brochterbeck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Westerkappeln-Velpe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Hopsten-Schale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Hopsten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Hörstel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Bramsche Hase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Ankum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Alfhausen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Neuenkirchen bei Bramsche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Merzen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Voltlage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Bramsche-Engter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Bohmte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Ostercappeln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Stemwede-Dielingen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Bohmte-Hunteburg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Ostercappeln-Venne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Lengerich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Tecklenburg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Lienen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Lienen-Kattenvenne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Ladbergen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Damme Dümmer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Steinfeld Oldenburg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Neuenkirchen Kreis Vechta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Holdorf Niedersachsen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5495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Vörden Kreis Vechta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Dransfeld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Nörten-Hardenberg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Friedland Kreis Göttingen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Hardegsen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Adelebsen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Ebergötzen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Gleichen-Rittmarshausen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Rosdorf Kreis Göttingen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Göttingen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Braunlage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Herzberg am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Osterode am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Sachsa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Lauterberg im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Walkenried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Duderstadt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Gieboldehausen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Rhumspringe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Holzminden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Stadtoldendorf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Bodenwerder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Eschershausen an der Lenne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Holzminden-Neuhaus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Hann. Münden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Witzenhausen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Staufenberg Niedersachsen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Reinhardshagen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Hedemünden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Katlenburg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Moringen-Fredelsloh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Lindau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Einbeck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Dassel-Markoldendorf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Kreiensen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Dassel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Einbeck-Wenzen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Uslar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Bodenfelde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Uslar-Volpriehausen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Oberweser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Sankt Andreasberg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Braunlage-Hohegeiss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Hattorf am Harz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Herzberg-Sieber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Gleichen-Bremke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Bovenden-Lenglern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5594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Bovenden-Reyershausen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Schauenburg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Hessisch Lichtenau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Gudensberg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Grossalmerode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Kaufungen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Zierenberg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Fuldatal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Söhrewald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Ahnatal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Kassel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Wildungen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Fritzlar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Edertal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Emstal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Naumburg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Zwesten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Willingen Upland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Diemelsee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Waldeck-Sachsenhausen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Vöhl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Lichtenfels-Goddelsheim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Warburg-Scherfede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Borgentreich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Willebadessen-Peckelsheim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Borgentreich-Borgholz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Willebadessen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Lichtenau-Kleinenberg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Brakel-Gehrden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Cornberg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Eschwege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Sooden-Allendorf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Sontra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Herleshausen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Wanfried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Waldkappel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Meissner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Wehretal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Ringgau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Melsungen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Felsberg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Spangenberg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Morschen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Guxhagen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Hofgeismar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Karlshafen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Immenhausen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Grebenstein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Trendelburg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Liebenau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Calden-Westuffeln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Homberg Efze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Borken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Wabern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Knüllwald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Schwarzenborn Knüll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Arolsen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Volkmarsen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Diemelstadt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Twistetal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5696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Arolsen-Landau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Petershagen-Lahde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Petershagen-Friedewalde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Petershagen-Windheim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Porta Westfalica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Petershagen Weser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Minden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Bückeburg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Nenndorf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Lindhorst bei Stadthagen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Wiedensahl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Oeynhausen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Löhne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Vlotho</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Bergkirchen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Lübbecke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Preussisch Oldendorf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Espelkamp-Gestringen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Hüllhorst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Stemwede-Levern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Rödinghausen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Rinteln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Auetal-Hattendorf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Auetal-Bernsen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Extertal-Bremke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Kalletal-Varenholz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Stolzenau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Uchte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Steyerberg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Raddestorf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Rehburg-Loccum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Warmsen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Petershagen-Heimsen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Steyerberg-Voigtei</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Rahden Westfalen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Espelkamp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Stemwede-Wehdem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Wagenfeld-Ströhen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Diepenau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Preussisch Ströhen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5777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Diepenau-Essern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Wrestedt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Rätzlingen Kreis Uelzen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Oetzen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Barum bei Bad Bevensen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Altenmedingen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Gerdau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Uelzen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Suhlendorf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Bevensen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Bienenbüttel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Bodenteich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Suderburg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Unterlüß</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Himbergen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Wriedel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Hankensbüttel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Brome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Wittingen-Knesebeck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Wahrenholz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Wittingen-Radenbeck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Sprakensehl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 Oesingen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Wittingen-Ohrdorf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Schnackenburg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Lüchow Wendland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Schnega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Wustrow Wendland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Clenze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Bergen Dumme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Gartow Niedersachsen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Trebel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Waddeweitz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Neetze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Dahlenburg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Bleckede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 Darchau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Bleckede-Barskamp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Nahrendorf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Bleckede-Brackede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Hitzacker-Wietzetze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Thomasburg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Dannenberg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Hitzacker Elbe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Zernien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Jameln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Gusborn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Stoetze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Eimke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Soltendieck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Emmendorf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Gorleben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5883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Lemgow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Fürstenau bei Bramsche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Emsbüren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Lengerich Emsl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Beesten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Lünne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Geeste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Wietmarschen-Lohne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Wettrup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Lingen (Ems)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Nordhorn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Bentheim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Schüttorf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Bentheim-Gildehaus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Wietmarschen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Engden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Meppen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Haren Ems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Lathen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Haren-Rütenbrock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Twist-Schöninghsdorf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Twist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Geeste-Gross Hesepe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Sustrum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Neuenhaus Dinkel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Uelsen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Emlichheim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Hoogstede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Georgsdorf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Laar Vechte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Itterbeck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Werlte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Sögel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Börger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Lorup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Esterwegen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Rastdorf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Lindern Oldenburg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Haselünne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Herzlake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Bawinkel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Lähden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 Berssen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Meppen-Apeldorn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Neuenkirchen Kreis Steinfurt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Rheine-Mesum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Salzbergen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Spelle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5978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Hörstel-Dreierwalde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Ober-Mörlen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Rosbach von der Höhe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Lich-Eberstadt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Rosbach-Rodheim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Echzell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Heigenbrücken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Aschaffenburg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Obernburg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Alzenau in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Schöllkrippen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Grossostheim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Stockstadt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Sulzbach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Mömbris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Friedberg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Nauheim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Butzbach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Wöllstadt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Reichelsheim Wetterau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Wölfersheim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Glauburg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Büdingen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Nidda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Schotten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Gedern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Ortenberg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Altenstadt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Büdingen-Eckartshausen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Kefenrod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Biebergemünd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Gelnhausen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Orb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Wächtersbach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Birstein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Freigericht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Soden-Salmünster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Flörsbachtal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Gründau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Jossgrund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Michelstadt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Erbach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König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Michelstadt-Vielbrunn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Beerfelden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Babenhausen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Rödermark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Gross-Umstadt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Niederreifenberg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Weilrod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Schmitten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Waldsolms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Grävenwiesbach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Waldems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Heimbuchenthal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Laufach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Weibersbrunn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Bessenbach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6096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Wiesen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Vilbel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Neu-Isenburg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Heusenstamm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Mörfelden-Walldorf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Rodgau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Kelsterbach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Mühlheim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Frankfurt-Bergen-Enkheim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Aarbergen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Hofheim-Wallau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Eltville am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Schwalbach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Idstein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Niedernhausen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Taunusstein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Schlangenbad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Schwabenheim an der Selz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Mainz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Ingelheim am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Oppenheim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Mainz-Kastel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Bodenheim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Nieder-Olm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Mommenheim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Budenheim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Rüsselsheim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Bischofsheim bei Rüsselsheim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Flörsheim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Hochheim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Trebur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Weiterstadt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Darmstadt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Gross-Gerau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Ober-Ramstadt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Griesheim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Pfungstadt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Riedstadt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Messel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Brensbach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Reinheim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Höchst im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Reichelsheim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Breuberg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Fischbachtal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Modautal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Oberursel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val="de-DE" w:eastAsia="zh-CN"/>
              </w:rPr>
            </w:pPr>
            <w:r w:rsidRPr="00F96487">
              <w:rPr>
                <w:rFonts w:cstheme="minorBidi"/>
                <w:color w:val="000000"/>
                <w:lang w:val="de-DE" w:eastAsia="zh-CN"/>
              </w:rPr>
              <w:t>Bad Homburg von der Höhe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Kronberg im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Königstein im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Friedrichsdorf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Seligenstadt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Erlensee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Langenselbold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Hammersbach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Grosskrotzenburg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Kahl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6190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Hattersheim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Hofheim am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Kelkheim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Soden am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6198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Eppstein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Weinheim Bergstr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Schwetzingen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Viernheim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Hockenheim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Lampertheim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Wald-Michelbach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Mörlenbach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Mannheim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Wilhelmsfeld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Heidelberg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Wiesloch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Neckargemünd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Sandhausen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Meckesheim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Walldorf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Schönau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Neckarsteinach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Hochdorf-Assenheim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Speyer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Frankenthal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Mutterstadt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Schifferstadt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Neuhofen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Maxdorf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Dirmstein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Bobenheim-Roxheim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Worms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Monsheim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Westhofen Rheinhessenen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Biblis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Eich Rheinhessen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Worms-Pfeddersheim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Guntersblum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Bensheim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Heppenheim Bergstraße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Fürth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Lautertal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Lindenfels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Lampertheim-Hüttenfeld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Seeheim-Jugenheim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Gernsheim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Mosbach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Aglasterhausen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Neckargerach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Neudenau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Billigheim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Hassmersheim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Fahrenbach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Hüffenhardt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Gundelsheim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Eberbach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Hirschhorn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Waldbrunn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Rothenberg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Hesseneck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Buchen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Walldürn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Hardheim Odenwald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Mudau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Walldürn-Altheim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Walldürn-Rippberg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Limbach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Adelsheim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Seckach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Schefflenz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Krautheim Jagst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Rosenberg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Ahorn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Ravenstein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6298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Möckmühl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Otterbach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Winnweiler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Enkenbach-Alsenborn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Wolfstein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Hochspeyer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Trippstadt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Schopp</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Olsbrücken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Kaiserslautern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an der Weinstraße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Dürkheim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Edenkoben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Hassloch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Lambrecht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Deidesheim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Neustadt-Lachen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Elmstein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Weidenthal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Pirmasens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Zweibrücken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Waldfischbach-Burgalben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Thaleischweiler-Fröschen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Trulben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Dellfeld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Grossbundenbach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Hornbach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Grosssteinhausen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Wörth-Schaidt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Landau in der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Schweigen-Rechtenbach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Bergzabern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Schwegenheim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Albersweiler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Annweiler am Trifels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Hochstadt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Offenbach an der Queich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Billigheim-Ingenheim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Eisenberg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Kirchheimbolanden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Freinsheim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Albisheim Pfrimm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Carlsberg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Standenbühl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Kriegsfeld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Grünstadt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Rockenhausen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Alsenz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Nußbach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Landstuhl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Bruchmühlbach-Miesau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Schönenberg-Kübelberg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Wallhalben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Kusel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Lauterecken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Glan-Münchweiler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Reichenbach-Steegen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Altenkirchen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Sankt Julian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Hauenstein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Fischbach bei Dahn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Bundenthal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Münchweiler an der Rodalb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Hinterweidenthal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Leimen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6398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Vorderweidenthal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Grünberg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Linden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Laubach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Lollar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Rabenau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Buseck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Biebertal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Lahntal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Kirchhain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Wetter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Ebsdorfergrund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Rauschenberg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Fronhausen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Cölbe-Schönstadt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Stadtallendorf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Schweinsberg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Hahnstätten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Limburg an der Lahn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Hadamar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Camberg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Wallmerod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Dornburg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Hünfelden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Holzappel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Kölschhausen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Wetzlar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Braunfels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Ehringshausen Dill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Bischoffen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Schöffengrund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Hohenahr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Langgöns-Niederkleen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Ehringshausen-Katzenfurt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Frankenberg Eder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Battenberg Eder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Gemünden Wohra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Lichtenfels-Sachsenberg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Frankenau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Haina Kloster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Burgwald Eder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Rosenthal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Biedenkopf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Gladenbach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Angelburg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Breidenbach bei Biedenkopf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Dautphetal-Friedensdorf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Hatzfeld Eder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Dautphetal-Mornshausen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Leun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Villmar-Aumenau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Weilmünster-Wolfenhausen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Mengerskirchen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Greifenstein-Nenderoth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Greifenstein-Ulm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Waldbrunn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Runkel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Selters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Beselich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Nentershausen Westerwald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6486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Katzenelnbogen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Hermeskeil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Thalfang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Kordel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Welschbillig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Neumagen-Dhron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Hetzerath Mosel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Büdlich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Mettendorf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Holsthum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Rodershausen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Irrel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Bollendorf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Oberweis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Bernkastel-Kues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Zeltingen-Rachtig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Morbach Hunsrück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Mülheim Mosel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Osann-Monzel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Traben-Trarbach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Bullay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Büchenbeuren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Rhaunen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Blankenrath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Irrhausen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Prüm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Olzheim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Schönecken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Waxweiler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Bleialf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Pronsfeld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Hallschlag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Büdesheim 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Leidenborn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Bitburg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Speicher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Kyllburg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Neuerburg 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Dudeldorf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Körperich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Oberkail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Bickendorf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Wittlich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Manderscheid 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Gillenfeld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Landscheid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Salmtal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Zemmer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Saarburg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Freudenburg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Palzem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Wellen Mosel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Beuren Hochwald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Pluwig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Kell am 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Daun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Hillesheim Eifel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Birresborn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Dockweiler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Üdersdorf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Jünkerath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6599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Weidenbach bei Gerolstein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Fulda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Philippsthal Werra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Hersfeld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Bebra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Rotenburg an der Fulda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Heringen Werra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Niederaula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Wildeck-Obersuhl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Nentershausen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Oberaula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Schenklengsfeld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Schwalmtal-Storndorf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Homberg Ohm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Gemünden Felda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Romrod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Feldatal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Schwalmtal-Renzendorf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Ottrau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Lauterbach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Herbstein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Grebenhain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Ulrichstein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Grebenau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Herbstein-Stockhausen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Salzschlirf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Hosenfeld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Hünfeld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Burghaun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Gersfeld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Neuhof Kreis Fulda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Hofbieber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Poppenhausen Wasserkuppe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Eichenzell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Steinau-Marjoss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Schlüchtern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Steinau an der Straße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Sinntal-Sterbfritz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Sinntal-Altengronau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Freiensteinau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Steinau-Ulmbach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Birstein-Lichenroth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Neuhof-Hauswurz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Ludwigsau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Eiterfeld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Haunetal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Friedewald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Breitenbach am Herzberg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Hohenroda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Neuenstein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Wildeck-Hönebach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Hilders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Tann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Ehrenberg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Hofbieber-Schwarzbach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Schwalmstadt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Neukirchen Knüll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Gilserberg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Willingshausen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6698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Schrecksbach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Sprendlingen Rheinhessen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Wöllstein Rheinhessen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Langenlonsheim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Wallhausen Nahe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Windesheim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val="de-DE" w:eastAsia="zh-CN"/>
              </w:rPr>
            </w:pPr>
            <w:r w:rsidRPr="00F96487">
              <w:rPr>
                <w:rFonts w:cstheme="minorBidi"/>
                <w:color w:val="000000"/>
                <w:lang w:val="de-DE" w:eastAsia="zh-CN"/>
              </w:rPr>
              <w:t>Bad Münster am Stein-Ebernburg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Fürfeld Kreis Bad Kreuznach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Kreuznach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Bingen am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Rüdesheim am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Oestrich-Winkel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Stromberg Hunsrück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Gau-Algesheim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Lorch Rheingau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Gensingen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Ober-Hilbersheim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Alzey</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Wörrstadt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Gau-Odernheim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Flonheim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Eppelsheim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Bechenheim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Köngernheim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Goar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Boppard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Bacharach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Oberwesel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Gondershausen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Pfalzfeld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Emmelshausen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Sobernheim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Kirn Nahe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Meisenheim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Martinstein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Odernheim am Glan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Winterbach Soonwald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Becherbach bei Kirn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Waldböckelheim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Simmern Hunsrück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Kastellaun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Kirchberg Hunsrück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Rheinböllen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Gemünden Hunsrück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Kisselbach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Goarshausen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Nastätten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Kamp-Bornhofen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Kaub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Strüth Taunus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Dachsenhausen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Idar-Oberstein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Birkenfeld Nahe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Baumholder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Herrstein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Kempfeld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Niederbrombach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6789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Heimbach Nahe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Völklingen-Lauterbach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Mandelbachtal-Ommersheim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Mandelbachtal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Kleinblittersdorf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Heusweiler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Grossrosseln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Saarbrücken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Neunkirchen Saar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Illingen Saar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Bexbach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Eppelborn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Saarlouis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Beckingen-Reimsbach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Rehlingen-Siersburg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Beckingen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Überherrn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Wallerfangen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Saarwellingen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Homburg Saar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Blieskastel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Blieskastel-Altheim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Homburg-Einöd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Kirkel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Wendel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Nohfelden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Marpingen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Oberthal Saar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Wendel-Niederkirchen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Namborn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Ottweiler-Fürth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Merzig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Mettlach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Mettlach-Orscholz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Perl-Nennig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Perl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Mettlach-Tünsdorf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Merzig-Silwingen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Wadern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Losheim am 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Nonnweiler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Wadern-Nunkirchen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Nonnweiler-Primstal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Weiskirchen Saar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Schmelz Saar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Lebach-Steinbach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Saarbrücken-Ensheim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Ingbert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Sulzbach Saar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6898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Völklingen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5</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Frankfurt am Main</w:t>
            </w:r>
          </w:p>
        </w:tc>
      </w:tr>
      <w:tr w:rsidR="006F5400" w:rsidRPr="00F96487" w:rsidTr="00BF566A">
        <w:trPr>
          <w:trHeight w:val="85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Personal Numbers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Kirchheim unter Teck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Nürtingen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Weilheim an der Teck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Wendlingen am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Neuffen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Böblingen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Herrenberg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 Der 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Mühlacker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Vaihingen an der 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Maulbronn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Mönsheim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Oberderdingen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Zaberfeld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Calw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Liebenzell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Teinach-Zavelstein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Wildberg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Neuweiler Kreis Calw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Beilstein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Wimpfen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Rappenau-Bonfeld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Tübingen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Gomaringen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Ammerbuch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Wildbad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Neuenbürg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Herrenalb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Schömberg bei Neuenbürg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7085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Enzklösterle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Stuttgart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Reutlingen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Johann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Metzingen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Trochtelfingen Hohenz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Urach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Burladingen-Melchingen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Neckartenzlingen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Sonnenbühl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Lichtenstein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Löwenstein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Heilbronn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Neckarsulm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Lauffen am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Weinsberg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Brackenheim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Friedrichshall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Schwaigern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Neuenstadt am Kocher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Ludwigsburg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Bietigheim-Bissingen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Besigheim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Marbach am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Markgröningen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Remseck am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Sachsenheim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Grossbottwar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Korntal-Münchingen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Waiblingen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Leonberg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Plochingen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Kornwestheim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Ditzingen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Waldenbuch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Neuhausen auf den Fildern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Renningen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Göppingen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Süßen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Ebersbach an der Fils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Boll Kreis Göppingen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Göppingen-Hohenstaufen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Adelberg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Schwäbisch Gmünd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Lorch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Heubach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Mögglingen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Leinzell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Spraitbach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Schorndorf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Welzheim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Rudersberg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Kaisersbach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Backnang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Murrhardt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Sulzbach an der Murr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Spiegelberg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7195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Winnenden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Karlsbad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Walzbachtal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Malsch-Völkersbach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Karlsruhe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Forbach-Hundsbach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Baden-Baden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Rastatt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Bühl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Gernsbach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Gaggenau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Bühl-Sand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Lichtenau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Forbach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Iffezheim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Pforzheim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Königsbach-Stein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Niefern-Öschelbronn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Tiefenbronn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Unterreichenbach Kreis Calw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Keltern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Neulingen Enzkreis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Pfinztal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Ettlingen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Weingarten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Durmersheim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Malsch Kreis Karlsruhe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Linkenheim-Hochstetten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Marxzell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Stutensee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Kraichtal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Bruchsal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Schönborn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Waghäusel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Graben-Neudorf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Philippsburg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Bruchsal-Untergrombach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Oberderdingen-Flehingen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Östringen-Odenheim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Sinsheim-Hilsbach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Sinsheim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Eppingen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Waibstadt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Rappenau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Angelbachtal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Kirchardt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Gemmingen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Rappenau-Obergimpern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Sulzfeld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Wörth am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Rülzheim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Hagenbach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Germersheim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Kandel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Herxheim bei Landau 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7277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Wörth-Büchelberg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Roggenburg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Pfaffenhofen an der Roth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Illertissen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Blaustein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Erbach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Vöhringen Iller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Senden Iller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Nersingen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Weissenhorn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Ulm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Heidenheim an der Brenz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Giengen an der Brenz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Herbrechtingen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Sontheim an der Brenz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Neresheim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Dischingen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Königsbronn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Steinheim am Albuch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Geislingen an der Steige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Lauterstein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Laichingen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Deggingen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Wiesensteig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Nellingen Alb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Neenstetten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Buch bei Illertissen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Blaubeuren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Langenau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Illerkirchberg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Dietenheim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Beimerstetten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Biberach an der Riß</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Ochsenhausen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Schwendi</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Erolzheim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Hochdorf Riß</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Schemmerhofen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Attenweiler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Eberhardzell-Füramoos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Aalen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Bopfingen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Lauchheim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Oberkochen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Essingen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Abtsgmünd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Aalen-Ebnat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Riedlingen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Zwiefalten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Uttenweiler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Obermarchtal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Langenenslingen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Römerstein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Münsingen-Buttenhausen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Schelklingen-Hütten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Gomadingen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Hayingen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Hohenstein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Pfronstetten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Heroldstatt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Ehingen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Laupheim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Munderkingen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Schelklingen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7395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Ehingen-Dächingen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Fluorn-Winzeln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Dunningen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Epfendorf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Rottweil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Deisslingen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Schramberg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Oberndorf am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Spaichingen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Trossingen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Gosheim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Schömberg bei Balingen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Egesheim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Albstadt-Ebingen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Albstadt-Tailfingen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Winterlingen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Albstadt-Laufen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Messstetten-Oberdigisheim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Rippoldsau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Freudenstadt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Baiersbronn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Dornstetten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Alpirsbach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Pfalzgrafenweiler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Lossburg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Baiersbronn-Schwarzenberg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Baiersbronn-Obertal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Horb am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Nagold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Altensteig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 am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Dornhan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Haiterbach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Rottenburg-Ergenzingen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Nagold-Hochdorf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Tuttlingen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Immendingen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Mühlheim an der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Talheim Kreis Tuttlingen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Emmingen-Liptingen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Beuron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Neuhausen ob 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Rottenburg am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Mössingen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Haigerloch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Burladingen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Jungingen bei Hechingen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Hirrlingen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Horb-Dettingen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Horb-Mühringen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Simmersfeld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Empfingen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7486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Horb-Altheim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Wolpertswende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Wilhelmsdorf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Horgenzell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Fronreute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Wangen-Leupolz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Ravensburg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Bodnegg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Wangen im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Waldsee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Wolfegg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Neukirch bei Tettnang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Waldburg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Konstanz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Meersburg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Allensbach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Reichenau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Friedrichshafen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Tettnang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Kressbronn am Bodensee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Immenstaad am Bodensee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Oberteuringen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Überlingen Bodensee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Pfullendorf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Salem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Heiligenberg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Deggenhausertal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Uhldingen-Mühlhofen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Herdwangen-Schönach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Illmensee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Leutkirch im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Isny im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Kisslegg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Wurzach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Aichstetten Kreis Ravensburg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Argenbühl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Leutkirch-Friesenhofen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Wurzach-Hauerz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Isny-Eisenbach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Sigmaringen-Gutenstein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Sigmaringen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Mengen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Stetten am kalten Markt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Gammertingen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Messkirch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Krauchenwies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Veringenstadt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 Hohenz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Schwenningen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Saulgau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Buchau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Schussenried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Herbertingen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7587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Hosskirch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Oberried Breisgau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Freiburg im Breisgau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Schopfheim-Gersbach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Lörrach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Schopfheim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Rheinfelden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Grenzach-Wyhlen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Zell im Wiesental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Kandern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Steinen Kreis Lörrach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Efringen-Kirchen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Tegernau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Müllheim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Badenweiler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Staufen im Breisgau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Schliengen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Münstertal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Emmendingen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Endingen Kaiserstuhl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Herbolzheim Breisgau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Kenzingen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Freiamt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Weisweil Breisgau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Titisee-Neustadt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Hinterzarten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Lenzkirch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Löffingen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Feldberg-Altglashütten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Schluchsee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Eisenbach Hochschwarzwald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Peter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Kirchzarten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Vogtsburg im Kaiserstuhl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Eichstetten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Freiburg-Tiengen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March Breisgau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Denzlingen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Breisach am 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Ihringen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Märgen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Todtnau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Blasien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Schönau im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Todtmoos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Bernau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Feldberg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Waldkirch Breisgau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Elzach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Simonswald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Glottertal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7685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Gutach-Bleibach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Blumberg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Bonndorf im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Geisingen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Wolterdingen Schwarzw</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Oberbaldingen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Bräunlingen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Geisingen-Leipferdingen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Wutach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Donaueschingen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Schwenningen am Neckar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Villingen im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Triberg im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Furtwangen im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 Georgen im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Königsfeld im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Dürrheim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Vöhrenbach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Niedereschach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Tennenbronn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Singen Hohentwiel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Radolfzell am Bodensee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Engen Hegau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Gailingen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Öhningen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Steisslingen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Hilzingen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Tiengen Hochrhein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Klettgau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Ühlingen-Birkendorf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Stühlingen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Wutöschingen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Grafenhausen Hochschwarzwald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Waldshut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Albbruck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Görwihl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Weilheim Kreis Waldshut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Säckingen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Wehr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Herrischried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Rickenbach Hotzenwald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Stockach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Bodman-Ludwigshafen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Eigeltingen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7777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Sauldorf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Oberkirch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Gengenbach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Oppenau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Appenweier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Peterstal-Griesbach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Neuried Ortenaukreis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Hohberg bei Offenburg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Offenburg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Lahr Schwarzwald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Ettenheim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Seelbach Schutter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Kippenheim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Schuttertal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Hausach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Haslach im Kinzigtal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Hornberg Schwarzwaldbahn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Zell am Harmersbach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Schiltach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Oberharmersbach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Schapbach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Achern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Kappelrodeck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Renchen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Rheinau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Willstätt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Kehl-Bodersweier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7854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Kehl-Goldscheuer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Mainhardt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Ilshofen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Braunsbach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Schwäbisch Hall-Sulzdorf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Schwäbisch Hall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Boxberg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Mergentheim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Niederstetten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Creglingen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Weikersheim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Schrozberg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Schrozberg-Bartenstein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Dörzbach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Mulfingen Jagst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Schrozberg-Spielbach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Künzelsau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Öhringen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Neuenstein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Schöntal Jagst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Kupferzell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Wüstenrot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Bretzfeld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Forchtenberg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Öhringen-Ohrnberg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Pfedelbach-Untersteinbach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Schnelldorf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Crailsheim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Gerabronn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Blaufelden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Kirchberg an der Jagst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Wallhausen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Kressberg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 Am See-Brettheim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Frankenhardt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Ellwangen Jagst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Fichtenau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Adelmannsfelden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Stödtlen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Ellwangen-Röhlingen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Unterschneidheim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Jagstzell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Gaildorf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Gschwend bei Gaildorf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Obersontheim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Bühlerzell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Untergröningen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Sulzbach-Laufen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7977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Oberrot bei Gaildorf</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Freephone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Weyarn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Waakirchen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Tegernsee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Bayrischzell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Holzkirchen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Miesbach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Hausham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Dietramszell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Fischbachau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Kreuth bei Tegernsee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Rosenheim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Rohrdorf Kreis Rosenheim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Oberaudorf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Brannenburg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Raubling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Stephanskirchen Simssee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Vogtareuth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Rott am Inn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Tölz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Lenggries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Jachenau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Lenggries-Fall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Heilbrunn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Prien am Chiemsee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Aschau im Chiemgau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Breitbrunn am Chiemsee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Eggstätt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Aschau-Sachrang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Aibling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Bruckmühl Mangfall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Feldkirchen-Westerham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 bei Bad Aibling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Tuntenhausen-Schönau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Feilnbach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Tuntenhausen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Wasserburg am Inn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Haag in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Gars am Inn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Schnaitsee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Amerang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Pfaffing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Dorfen 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Schwindegg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Taufkirchen Vils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Sankt Wolfgang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Buchbach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Kirchseeon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Grafing bei München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Glonn Kreis Ebersberg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Steinhöring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8095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Aying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Höhenkirchen-Siegertsbrunn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Sauerlach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Gilching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Vaterstetten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Hallbergmoos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Erding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Moosinning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Forstern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Haimhausen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Odelzhausen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Sulzemoos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 Indersdorf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Petershausen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Schwabhausen bei Dachau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Röhrmoos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Fürstenfeldbruck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Olching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Inning am Ammersee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Grafrath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Mammendorf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Moorenweis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Starnberg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Herrsching am Ammersee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Wessling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Feldafing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Tutzing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Neufahrn bei Freising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Allershausen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Zolling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Attenkirchen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Straßlach-Dingharting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Wolfratshausen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Egling bei Wolfratshausen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Münsing Starnberger 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Icking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Eurasburg an der Loisach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Landsberg am Lech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Schondorf am Ammersee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Geltendorf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Vilgertshofen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val="de-DE" w:eastAsia="zh-CN"/>
              </w:rPr>
            </w:pPr>
            <w:r w:rsidRPr="00F96487">
              <w:rPr>
                <w:rFonts w:cstheme="minorBidi"/>
                <w:color w:val="000000"/>
                <w:lang w:val="de-DE" w:eastAsia="zh-CN"/>
              </w:rPr>
              <w:t>Weil Kreis Landsberg am Lech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8196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Pürgen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Althegnenberg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Grossaitingen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Mickhausen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Egling an der Paar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Affing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Eurasburg bei Augsburg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Augsburg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Günzburg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Burgau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Ichenhausen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Offingen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Jettingen-Scheppach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Bibertal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Gablingen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Königsbrunn bei Augsburg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Schwabmünchen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Kissing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Bobingen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Fischach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Aindling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Gessertshausen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Langenneufnach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Buchloe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Fuchstal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Türkheim Wertach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Wörishofen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Lamerdingen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Ettringen Wertach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Hilgertshausen-Tandern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Aichach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Schrobenhausen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Pöttmes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Altomünster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Inchenhofen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Sielenbach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Schiltberg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Mindelheim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Mittelneufnach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Breitenbrunn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Pfaffenhausen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Kirchheim in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Dirlewang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Tussenhausen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Unteregg bei Mindelheim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Meitingen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Buttenwiesen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Baar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Thannhausen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Krumbach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Neuburg an der Kammel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Ziemetshausen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Burtenbach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Zusmarshausen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Dinkelscherben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Welden bei Augsburg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Horgau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Altenmünster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8296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Villenbach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Görisried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Waltenhofen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Wildpoldsried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Ronsberg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Kempten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Missen-Wilhams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Sonthofen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Oberstdorf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Immenstadt im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Hindelang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Oberstaufen-Thalkirchdorf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Fischen im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Rettenberg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Balderschwang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Memmingen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Ottobeuren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Babenhausen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Grönenbach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Fellheim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Erkheim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Altenstadt Iller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Böhen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Baisweil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Kaufbeuren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Marktoberdorf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Aitrang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Westendorf bei Kaufbeuren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Stöttwang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Pforzen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Friesenried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Stötten am Auerberg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Nesselwang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Pfronten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Wertach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Oy-Mittelberg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Roßhaupten Forggensee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Halblech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Rückholz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Wiggensbach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Obergünzburg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Altusried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Dietmannsried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Weitnau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Sulzberg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Unterthingau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Buchenberg bei Kempten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Waltenhofen-Oberdorf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Achberg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Lindenberg im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Lindau Bodensee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Grünenbach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Röthenbach Allgäu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Hergatz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Oberstaufen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Weiler-Simmerberg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Hergensweiler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Weissensberg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 Rettenbach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Holzgünz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Lautrach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8395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Tannheim Württemberg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Münchsmünster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Pförring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Oberdolling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Stammham bei Ingolstadt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Böhmfeld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Grossmehring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Ingolstadt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Eichstätt 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Dollnstein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Titting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Nassenfels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Walting Kreis Eichstätt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Wellheim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Neuburg an der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Königsmoos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Rennertshofen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Ehekirchen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Pfaffenhofen an der Ilm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Wolnzach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Hohenwart Paar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Schweitenkirchen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Gerolsbach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Pörnbach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Ingolstadt-Zuchering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Geisenfeld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Reichertshofen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Karlshuld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Lenting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Vohburg an der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Gaimersheim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Manching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Berching-Holnstein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Beilngries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Greding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Dietfurt an der Altmühl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Kipfenberg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Denkendorf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Kinding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Altmannstein-Pondorf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8469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Freystadt-Burggriesbach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Thyrnau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Fürstenzell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Neuhaus am Inn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Tittling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Hutthurm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Höhenstadt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Neuburg am Inn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Ruderting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Passau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Pocking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Griesbach im Rottal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Rotthalmünster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Tettenweis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Haarbach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Kößlarn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Füssing-Aigen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Pocking-Hartkirchen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Vilshofen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Ortenburg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Aidenbach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Eging am 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Hofkirchen 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Windorf-Otterskirchen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Osterhofen-Gergweis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Vilshofen-Sandbach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Vilshofen-Pleinting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Philippsreut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Freyung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Grafenau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Spiegelau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Schönberg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Perlesreut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Haidmühle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Mauth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Hohenau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Pfarrkirchen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Triftern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Birnbach Rottal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Johanniskirchen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Dietersburg-Baumgarten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Simbach am Inn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Tann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Wittibreut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Waldkirchen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Röhrnbach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Neureichenau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Breitenberg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Grainet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Hauzenberg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Obernzell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Wegscheid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8593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Untergriesbach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Traunstein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Trostberg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Tacherting-Peterskirchen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Kirchweidach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Kienberg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Palling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8630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Oberneukirchen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 xml:space="preserve">Mühldorf am Inn </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Tüßling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Garching an der 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Pleiskirchen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Ampfing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Lohkirchen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Waldkraiburg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Neumarkt-Sankt Veit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Reit Im Winkl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Grassau Kreis Traunstein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Übersee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Schleching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Marktschellenberg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Reichenhall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Berchtesgaden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Freilassing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Anger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Ramsau bei Berchtesgaden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Grabenstätt Chiemsee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Siegsdorf Kreis Traunstein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Ruhpolding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Chieming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Teisendorf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Seeon-Seebruck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Traunreut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Reischach Kreis Altötting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Altötting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Burghausen Salzach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Burgkirchen an der 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Waging am 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Laufen Salzach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Tittmoning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Fridolfing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Kirchanschöring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Petting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8687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Taching-Tengling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Wörth an der Isar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Essenbach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Altdorf-Pfettrach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Altfraunhofen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Adlkofen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Weihmichl-Unterneuhausen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Eching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Landshut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Eggenfelden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Gangkofen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Arnstorf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Massing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Wurmannsquick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Schönau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Falkenberg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Geratskirchen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Dingolfing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Frontenhausen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Mengkofen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Reisbach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Gangkofen-Kollbach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Vilsbiburg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Velden Vils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Geisenhausen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Gerzen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Bodenkirchen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Mainburg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 in der Hallertau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Elsendorf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Volkenschwand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Nandlstadt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Moosburg an der Isar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Wartenberg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Mauern Kreis Freising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Bruckberg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Gammelsdorf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Ergoldsbach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Mallersdorf-Pfaffenberg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Neufahrn in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Bayerbach bei Ergoldsbach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Rottenburg an der Laaber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Pfeffenhausen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Rohr in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Hohenthann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8785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Rottenburg-Oberroning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Seeshaupt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Huglfing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Peissenberg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Hohenpeissenberg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Utting am Ammersee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Dießen am Ammersee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Pähl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Wessobrunn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Weilheim in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Garmisch-Partenkirchen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Oberammergau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Mittenwald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Oberau Loisach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Krün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Murnau am Staffelsee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Kohlgrub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Uffing am Staffelsee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Obersöchering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Kochel am 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Penzberg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Benediktbeuern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Kochel-Walchensee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Bernbeuren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Schongau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Steingaden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Rottenbuch Oberbayern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Schwabsoien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8869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Kinsau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5</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München</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Premium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Information services</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Premium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Entertainment services</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10</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Premium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Other premium services</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Non-geographic number - Premium services</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Dialers subject to registration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Donauwörth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Tapfheim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Dillingen an der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Lauingen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Gundelfingen an der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Höchstädt an der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Glött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Wittislingen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Bachhagel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Mertingen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Harburg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Nördlingen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Oettingen in 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Möttingen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Bissingen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Alerheim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Fremdingen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Marktoffingen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Mönchsdeggingen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Bissingen-Unterringingen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9090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Rain Lech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Monheim Schwaben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Wemding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Polsingen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Tagmersheim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Marxheim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9099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Kaisheim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Langenzenn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Wilhermsdorf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Cadolzburg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Grosshabersdorf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 Erlbach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Trautskirchen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Nürnberg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Lauf an der Pegnitz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Eckental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Rosstal Mittelfrankenanken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Feucht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Wendelstein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Erlangen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Herzogenaurach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Baiersdorf Mittelfrankenanken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Neunkirchen am Brand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Heßdorf Mittelfrankenanken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Weißenburg in 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Treuchtlingen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Pappenheim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Pleinfeld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Solnhofen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 Berolzheim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Nennslingen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Ettenstatt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Weissenburg-Suffersheim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Hersbruck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Hartenstein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Schnaittach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Pommelsbrunn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Simmelsdorf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Neuhaus an der Pegnitz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Alfeld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Offenhausen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an der Aisch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Scheinfeld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Dachsbach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Langenfeld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Sugenheim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Münchsteinach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Oberscheinfeld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Schwanstetten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Roth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Georgensgmünd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Thalmässing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Hilpoltstein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Spalt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Allersberg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Heideck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Abenberg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Freystadt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Pyrbaum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Neumarkt in der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Velburg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Burgthann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Deining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Mühlhausen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Lauterhofen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Altdorf bei Nürnberg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Postbauer-Heng</w:t>
            </w:r>
          </w:p>
        </w:tc>
      </w:tr>
      <w:tr w:rsidR="006F5400" w:rsidRPr="00F96487" w:rsidTr="00BF566A">
        <w:trPr>
          <w:trHeight w:val="31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val="de-DE" w:eastAsia="zh-CN"/>
              </w:rPr>
            </w:pPr>
            <w:r w:rsidRPr="00F96487">
              <w:rPr>
                <w:rFonts w:cstheme="minorBidi"/>
                <w:color w:val="000000"/>
                <w:lang w:val="de-DE" w:eastAsia="zh-CN"/>
              </w:rPr>
              <w:t>Berg bei Neumarkt in der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Heroldsbach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Forchheim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Gräfenberg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Höchstadt an der Aisch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Ebermannstadt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Adelsdorf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Wiesenttal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Egloffstein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Heiligenstadt in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9199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Kunreuth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Gesees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Waischenfeld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Neudrossenfeld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Plankenfels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Mistelgau-Obernsees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Königsfeld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Bindlach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Emtmannsberg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Bayreuth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Kasendorf-Azendorf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Kulmbach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Presseck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Rugendorf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Stadtsteinach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Neuenmarkt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Thurnau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Mainleus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Marktredwitz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Wunsiedel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Arzberg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Neusorg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Thierstein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Nagel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Röslau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Pegnitz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Gößweinstein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Pottenstein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Betzenstein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Obertrubach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Pegnitz-Trockau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Münchberg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Helmbrechts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Weissenstadt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Gefrees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Marktleugast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Stammbach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Zell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Wilhelmsthal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Kronach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Wallenfels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Ludwigsstadt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Küps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Pressig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Mitwitz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Nordhalben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Teuschnitz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Tettau Kreis Kronach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Creussen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Thurnau-Alladorf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Fichtelberg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Berneck im Fichtelgebirge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Hollfeld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Speichersdorf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Bischofsgrün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Warmensteinach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Weidenberg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Mistelgau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Selbitz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Hof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Naila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Schwarzenbach an der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Kirchenlamitz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Oberkotzau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Selb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Steben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9289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Schwarzenbach am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Konradsreuth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Berg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Regnitzlosau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9295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Töpen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Rottendorf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Eibelstadt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Estenfeld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Altertheim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Würzburg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Kitzingen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Iphofen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Dettelbach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Kleinlangheim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 Einersheim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Ochsenfurt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Marktbreit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Sommerhausen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Giebelstadt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Aub Kreis Würzburg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Bütthard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Gaukönigshofen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Röttingen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Ippesheim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Königheim-Brehmen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Tauberbischofsheim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Wertheim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Lauda-Königshofen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Gerchsheim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Külsheim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Grünsfeld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Wittighausen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Werbach-Gamburg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Werbach-Wenkheim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Eussenheim-Hundsbach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Gemünden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Lohr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Karlstadt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Rieneck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Frammersbach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Burgsinn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Gräfendorf 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Gössenheim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Karlstadt-Wiesenfeld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Thüngen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Arnstein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Zellingen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Rimpar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Geroldshausen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Unterpleichfeld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Uettingen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Miltenberg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Klingenberg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Amorbach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Eschau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Freudenberg Baden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Collenberg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Freudenberg-Boxtal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Eichenbühl-Riedern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Volkach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Gerolzhofen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Wiesentheid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9385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Kolitzheim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9386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Prosselsheim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Marktheidenfeld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Faulbach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Rothenfels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9394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Esselbach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Triefenstein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9396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Urspringen bei Lohr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Wertheim-Dertingen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9398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Birkenfeld bei Würzburg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Neutraubling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Regenstauf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Donaustauf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Nittendorf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Abbach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Mintraching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Wenzenbach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Altenthann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9409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Pielenhofen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Regensburg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Feldkirchen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Straubing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Bogen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Geiselhöring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Strasskirchen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Oberschneiding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Leiblfing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Kirchroth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Rain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Nabburg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Bodenwöhr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Schwarzenfeld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Nittenau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Fensterbach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Neunburg-Kemnath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Kelheim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Riedenburg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Abensberg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Siegenburg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an der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Altmannstein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Hausen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Schierling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Langquaid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Thalmassing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Aufhausen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Roding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Falkenstein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Neukirchen-Balbini</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Stamsried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Michelsneukirchen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Zell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Roding-Neubäu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Burglengenfeld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Hohenfels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Kallmünz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Schmidmühlen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9480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Sünching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Pfatter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Wörth an der Donau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9484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Brennberg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Hemau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9492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Parsberg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9493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Beratzhausen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9495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Breitenbrunn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9497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Seubersdorf in der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9498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Laaber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9499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Painten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Frensdorf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Oberhaid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Stadelhofen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Litzendorf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Hassfurt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Eltmann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Hofheim in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Zeil am 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Königsberg in 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Riedbach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Knetzgau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Donnersdorf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Oberaurach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Maroldsweisach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Untermerzbach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Burgpreppach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Pfarrweisach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Kirchlauter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Schesslitz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Hirschaid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Baunach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Buttenheim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Burgebrach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Zapfendorf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Mühlhausen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Burgwindheim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Burghaslach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Ebrach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Untersteinbach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Schlüsselfeld-Aschbach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Geiselwind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Grub am Forst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Sonnefeld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Rödental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Rodach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Untersiemau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Meeder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Seßlach-Gemünda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bei Coburg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Sesslach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Lichtenfels 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Burgkunstadt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Staffelstein Oberfranken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Marktzeuln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Weismain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9576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Lichtenfels-Isling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an der Waldnaab</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Floss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Wernberg-Köblitz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Weiherhammer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Pfreimd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Luhe-Wildenau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Kohlberg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Weiden in der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Amberg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Hirschau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Ensdorf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Kastl bei Amberg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Freudenberg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Ursensollen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Tirschenreuth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Waldsassen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Mitterteich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Bärnau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Plößberg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Falkenberg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Neualbenreuth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9639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Mähring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Grafenwöhr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Kemnath 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Auerbach in der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Pressath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Eschenbach in der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Freihung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Kirchenthumbach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Neustadt am Kulm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Vohenstrauss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Waidhaus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Eslarn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Pleystein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Tännesberg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Moosbach bei Vohenstrauß</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Waldthurn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9658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Georgenberg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9659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Leuchtenberg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Sulzbach-Rosenberg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Vilseck</w:t>
            </w:r>
          </w:p>
        </w:tc>
      </w:tr>
      <w:tr w:rsidR="006F5400" w:rsidRPr="00F96487" w:rsidTr="00BF566A">
        <w:trPr>
          <w:trHeight w:val="570"/>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Neukirchen bei Sulzbach-Rosenberg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Hahnbach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Königstein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Illschwang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Oberviechtach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Neunburg vorm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Tiefenbach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Schönsee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Altendorf am Nabburg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Winklarn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Oberviechtach-Pullenried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Windischeschenbach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9682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Erbendorf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9683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Friedenfels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Sandberg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Euerdorf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Bocklet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Kissingen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Üchtelhausen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Schweinfurt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Werneck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Röthlein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Stadtlauringen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Poppenhausen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Euerbach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Schonungen-Marktsteinach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Wülfershausen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Grettstadt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Hammelburg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Münnerstadt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Burkardroth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Massbach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Oberthulba</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Wartmannsroth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Rottershausen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Brückenau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Kalbach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Zeitlofs-Detter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Wildflecken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Zeitlofs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Geroda 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9749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Oberbach Unterfranken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Königshofen im Grabfeld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Saal an der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Sulzdorf an der Lederhecke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Höchheim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Trappstadt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Grosswenkheim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val="de-DE" w:eastAsia="zh-CN"/>
              </w:rPr>
            </w:pPr>
            <w:r w:rsidRPr="00F96487">
              <w:rPr>
                <w:rFonts w:cstheme="minorBidi"/>
                <w:color w:val="000000"/>
                <w:lang w:val="de-DE" w:eastAsia="zh-CN"/>
              </w:rPr>
              <w:t>Bad Neustadt an der Saale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Bischofsheim an der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Unsleben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Oberelsbach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Schönau an der Brend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Mellrichstadt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Ostheim von der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Fladungen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9779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Nordheim von der Rhön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9802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Ansbach-Katterbach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Colmberg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Aurach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Burgoberbach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Ansbach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Lehrberg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Bechhofen an der Heide</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Leutershausen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Dietenhofen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Herrieden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Weidenbach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Lichtenau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Rügland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Flachslanden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Gunzenhausen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Wassertrüdingen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Heidenheim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9834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Theilenhofen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Ehingen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Gunzenhausen-Cronheim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Haundorf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Bad Windsheim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Uffenheim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Burgbernheim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Obernzenn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Oberdachstetten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Ipsheim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Ergersheim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Simmershofen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Dinkelsbühl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Feuchtwangen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Wilburgstetten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Wittelshofen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Dentlein am Forst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Dürrwangen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9857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Schopfloch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Rothenburg ob der Tauber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Adelshofen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9867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Geslau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9868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Schillingsfürst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9869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Wettringen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Windsbach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Heilsbronn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Abenberg-Wassermungenau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Neuendettelsau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Wolframs-Eschenbach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9876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Rohr Mittelfranken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9901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Hengersberg 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9903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Schöllnach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9904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Lalling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9905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Bernried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9906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Mariaposching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9907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Zenting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9908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Schöfweg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Deggendorf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9920</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Bischofsmais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Regen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Zwiesel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Teisnach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Bodenmais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Bayerisch Eisenstein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Frauenau</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Kirchberg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Kirchdorf im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9929</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Ruhmannsfelden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9931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Plattling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9932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Osterhofen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9933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Wallersdorf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9935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Stephansposching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9936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Wallerfing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9937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Oberpöring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9938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Moos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9941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Kötzting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9942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Viechtach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9943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Lam Oberpfalz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9944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Miltach</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9945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Arnbruck</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9946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Hohenwarth bei Kötzing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9947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Neukirchen bei Hl Blut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9948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Eschlkam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9951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Landau an der Isar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9952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Eichendorf</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9953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Pilsting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9954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Simbach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9955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Mamming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9956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Eichendorf-Aufhausen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9961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Mitterfels</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9962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Schwarzach Niederbayern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9963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Konzell</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9964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Stallwang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9965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Sankt Englmar</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9966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Wiesenfelden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9971</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Cham</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9972</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Waldmünchen</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9973</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Furth im Wald</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9974</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Traitsching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9975</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Waldmünchen-Geigant</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9976</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Rötz</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9977</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Arnschwang</w:t>
            </w:r>
          </w:p>
        </w:tc>
      </w:tr>
      <w:tr w:rsidR="006F5400" w:rsidRPr="00F96487" w:rsidTr="00BF566A">
        <w:trPr>
          <w:trHeight w:val="285"/>
        </w:trPr>
        <w:tc>
          <w:tcPr>
            <w:tcW w:w="1827" w:type="dxa"/>
            <w:tcBorders>
              <w:top w:val="nil"/>
              <w:left w:val="single" w:sz="4" w:space="0" w:color="auto"/>
              <w:bottom w:val="single" w:sz="4" w:space="0" w:color="auto"/>
              <w:right w:val="single" w:sz="4" w:space="0" w:color="auto"/>
            </w:tcBorders>
            <w:vAlign w:val="center"/>
          </w:tcPr>
          <w:p w:rsidR="006F5400" w:rsidRPr="00F96487" w:rsidRDefault="006F5400" w:rsidP="00BF566A">
            <w:pPr>
              <w:overflowPunct/>
              <w:autoSpaceDE/>
              <w:autoSpaceDN/>
              <w:adjustRightInd/>
              <w:spacing w:before="0"/>
              <w:ind w:left="567"/>
              <w:jc w:val="left"/>
              <w:textAlignment w:val="auto"/>
              <w:rPr>
                <w:rFonts w:cstheme="minorBidi"/>
                <w:color w:val="000000"/>
                <w:lang w:eastAsia="zh-CN"/>
              </w:rPr>
            </w:pPr>
            <w:r w:rsidRPr="00F96487">
              <w:rPr>
                <w:rFonts w:cstheme="minorBidi"/>
                <w:color w:val="000000"/>
                <w:lang w:eastAsia="zh-CN"/>
              </w:rPr>
              <w:t>9978</w:t>
            </w:r>
          </w:p>
        </w:tc>
        <w:tc>
          <w:tcPr>
            <w:tcW w:w="1245"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11</w:t>
            </w:r>
          </w:p>
        </w:tc>
        <w:tc>
          <w:tcPr>
            <w:tcW w:w="117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center"/>
              <w:textAlignment w:val="auto"/>
              <w:rPr>
                <w:rFonts w:cstheme="minorBidi"/>
                <w:lang w:eastAsia="zh-CN"/>
              </w:rPr>
            </w:pPr>
            <w:r w:rsidRPr="00F96487">
              <w:rPr>
                <w:rFonts w:cstheme="minorBidi"/>
                <w:lang w:eastAsia="zh-CN"/>
              </w:rPr>
              <w:t>6</w:t>
            </w:r>
          </w:p>
        </w:tc>
        <w:tc>
          <w:tcPr>
            <w:tcW w:w="2460"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lang w:eastAsia="zh-CN"/>
              </w:rPr>
            </w:pPr>
            <w:r w:rsidRPr="00F96487">
              <w:rPr>
                <w:rFonts w:cstheme="minorBidi"/>
                <w:lang w:eastAsia="zh-CN"/>
              </w:rPr>
              <w:t>Geographic Area Code</w:t>
            </w:r>
          </w:p>
        </w:tc>
        <w:tc>
          <w:tcPr>
            <w:tcW w:w="2923" w:type="dxa"/>
            <w:tcBorders>
              <w:top w:val="nil"/>
              <w:left w:val="nil"/>
              <w:bottom w:val="single" w:sz="4" w:space="0" w:color="auto"/>
              <w:right w:val="single" w:sz="4" w:space="0" w:color="auto"/>
            </w:tcBorders>
            <w:vAlign w:val="center"/>
          </w:tcPr>
          <w:p w:rsidR="006F5400" w:rsidRPr="00F96487" w:rsidRDefault="006F5400" w:rsidP="00BF566A">
            <w:pPr>
              <w:overflowPunct/>
              <w:autoSpaceDE/>
              <w:autoSpaceDN/>
              <w:adjustRightInd/>
              <w:spacing w:before="0"/>
              <w:jc w:val="left"/>
              <w:textAlignment w:val="auto"/>
              <w:rPr>
                <w:rFonts w:cstheme="minorBidi"/>
                <w:color w:val="000000"/>
                <w:lang w:eastAsia="zh-CN"/>
              </w:rPr>
            </w:pPr>
            <w:r w:rsidRPr="00F96487">
              <w:rPr>
                <w:rFonts w:cstheme="minorBidi"/>
                <w:color w:val="000000"/>
                <w:lang w:eastAsia="zh-CN"/>
              </w:rPr>
              <w:t>Schönthal Oberpfalz</w:t>
            </w:r>
          </w:p>
        </w:tc>
      </w:tr>
    </w:tbl>
    <w:p w:rsidR="006F5400" w:rsidRPr="00856C9E" w:rsidRDefault="006F5400" w:rsidP="006F5400">
      <w:pPr>
        <w:pStyle w:val="NoSpacing"/>
        <w:rPr>
          <w:sz w:val="20"/>
          <w:szCs w:val="20"/>
        </w:rPr>
      </w:pPr>
    </w:p>
    <w:p w:rsidR="006F5400" w:rsidRPr="00290948" w:rsidRDefault="006F5400" w:rsidP="006F5400">
      <w:pPr>
        <w:pStyle w:val="BodyText2"/>
        <w:tabs>
          <w:tab w:val="left" w:pos="5220"/>
        </w:tabs>
        <w:rPr>
          <w:rFonts w:ascii="Calibri" w:hAnsi="Calibri" w:cstheme="minorBidi"/>
          <w:lang w:val="pt-BR"/>
        </w:rPr>
      </w:pPr>
    </w:p>
    <w:p w:rsidR="006F5400" w:rsidRPr="00290948" w:rsidRDefault="006F5400" w:rsidP="006F5400">
      <w:pPr>
        <w:pStyle w:val="BodyText2"/>
        <w:keepNext/>
        <w:tabs>
          <w:tab w:val="left" w:pos="5220"/>
        </w:tabs>
        <w:rPr>
          <w:rFonts w:ascii="Calibri" w:hAnsi="Calibri" w:cstheme="minorBidi"/>
        </w:rPr>
      </w:pPr>
      <w:r w:rsidRPr="00290948">
        <w:rPr>
          <w:rFonts w:ascii="Calibri" w:hAnsi="Calibri" w:cstheme="minorBidi"/>
        </w:rPr>
        <w:t>Contact:</w:t>
      </w:r>
    </w:p>
    <w:p w:rsidR="006F5400" w:rsidRPr="00290948" w:rsidRDefault="006F5400" w:rsidP="006F5400">
      <w:pPr>
        <w:keepNext/>
        <w:overflowPunct/>
        <w:autoSpaceDE/>
        <w:autoSpaceDN/>
        <w:adjustRightInd/>
        <w:spacing w:before="0"/>
        <w:ind w:left="720"/>
        <w:jc w:val="left"/>
        <w:textAlignment w:val="auto"/>
        <w:rPr>
          <w:rFonts w:cstheme="minorBidi"/>
          <w:lang w:val="de-DE" w:eastAsia="zh-CN"/>
        </w:rPr>
      </w:pPr>
      <w:r w:rsidRPr="00290948">
        <w:rPr>
          <w:rFonts w:cstheme="minorBidi"/>
          <w:lang w:val="de-DE" w:eastAsia="zh-CN"/>
        </w:rPr>
        <w:t>Bundesnetzagentur für Elektrizität, Gas, Telekommunikation, Post und Eisenbahnen</w:t>
      </w:r>
    </w:p>
    <w:p w:rsidR="006F5400" w:rsidRPr="00290948" w:rsidRDefault="006F5400" w:rsidP="006F5400">
      <w:pPr>
        <w:keepNext/>
        <w:overflowPunct/>
        <w:autoSpaceDE/>
        <w:autoSpaceDN/>
        <w:adjustRightInd/>
        <w:spacing w:before="0"/>
        <w:ind w:left="720"/>
        <w:jc w:val="left"/>
        <w:textAlignment w:val="auto"/>
        <w:rPr>
          <w:rFonts w:cstheme="minorBidi"/>
          <w:lang w:val="de-DE" w:eastAsia="zh-CN"/>
        </w:rPr>
      </w:pPr>
      <w:r w:rsidRPr="00290948">
        <w:rPr>
          <w:rFonts w:cstheme="minorBidi"/>
          <w:lang w:val="de-DE" w:eastAsia="zh-CN"/>
        </w:rPr>
        <w:t>Monika Möllemann</w:t>
      </w:r>
    </w:p>
    <w:p w:rsidR="006F5400" w:rsidRPr="00290948" w:rsidRDefault="006F5400" w:rsidP="006F5400">
      <w:pPr>
        <w:keepNext/>
        <w:overflowPunct/>
        <w:autoSpaceDE/>
        <w:autoSpaceDN/>
        <w:adjustRightInd/>
        <w:spacing w:before="0"/>
        <w:ind w:left="720"/>
        <w:jc w:val="left"/>
        <w:textAlignment w:val="auto"/>
        <w:rPr>
          <w:rFonts w:cstheme="minorBidi"/>
          <w:lang w:eastAsia="zh-CN"/>
        </w:rPr>
      </w:pPr>
      <w:r w:rsidRPr="00290948">
        <w:rPr>
          <w:rFonts w:cstheme="minorBidi"/>
          <w:lang w:eastAsia="zh-CN"/>
        </w:rPr>
        <w:t>Tulpenfeld 4</w:t>
      </w:r>
    </w:p>
    <w:p w:rsidR="006F5400" w:rsidRPr="00290948" w:rsidRDefault="006F5400" w:rsidP="006F5400">
      <w:pPr>
        <w:keepNext/>
        <w:overflowPunct/>
        <w:autoSpaceDE/>
        <w:autoSpaceDN/>
        <w:adjustRightInd/>
        <w:spacing w:before="0"/>
        <w:ind w:left="720"/>
        <w:jc w:val="left"/>
        <w:textAlignment w:val="auto"/>
        <w:rPr>
          <w:rFonts w:cstheme="minorBidi"/>
          <w:lang w:eastAsia="zh-CN"/>
        </w:rPr>
      </w:pPr>
      <w:r w:rsidRPr="00290948">
        <w:rPr>
          <w:rFonts w:cstheme="minorBidi"/>
          <w:lang w:eastAsia="zh-CN"/>
        </w:rPr>
        <w:t>53113 Bonn</w:t>
      </w:r>
    </w:p>
    <w:p w:rsidR="006F5400" w:rsidRPr="00290948" w:rsidRDefault="006F5400" w:rsidP="006F5400">
      <w:pPr>
        <w:keepNext/>
        <w:overflowPunct/>
        <w:autoSpaceDE/>
        <w:autoSpaceDN/>
        <w:adjustRightInd/>
        <w:spacing w:before="0"/>
        <w:ind w:left="720"/>
        <w:jc w:val="left"/>
        <w:textAlignment w:val="auto"/>
        <w:rPr>
          <w:rFonts w:cstheme="minorBidi"/>
          <w:lang w:eastAsia="zh-CN"/>
        </w:rPr>
      </w:pPr>
      <w:r w:rsidRPr="00290948">
        <w:rPr>
          <w:rFonts w:cstheme="minorBidi"/>
          <w:lang w:eastAsia="zh-CN"/>
        </w:rPr>
        <w:t>Germany</w:t>
      </w:r>
    </w:p>
    <w:p w:rsidR="006F5400" w:rsidRPr="00290948" w:rsidRDefault="006F5400" w:rsidP="006F5400">
      <w:pPr>
        <w:keepNext/>
        <w:overflowPunct/>
        <w:autoSpaceDE/>
        <w:autoSpaceDN/>
        <w:adjustRightInd/>
        <w:spacing w:before="0"/>
        <w:ind w:left="720"/>
        <w:jc w:val="left"/>
        <w:textAlignment w:val="auto"/>
        <w:rPr>
          <w:rFonts w:cstheme="minorBidi"/>
          <w:lang w:val="fr-CH" w:eastAsia="zh-CN"/>
        </w:rPr>
      </w:pPr>
      <w:r>
        <w:rPr>
          <w:rFonts w:cstheme="minorBidi"/>
          <w:lang w:val="fr-CH" w:eastAsia="zh-CN"/>
        </w:rPr>
        <w:t>Tel</w:t>
      </w:r>
      <w:r w:rsidRPr="00290948">
        <w:rPr>
          <w:rFonts w:cstheme="minorBidi"/>
          <w:lang w:val="fr-CH" w:eastAsia="zh-CN"/>
        </w:rPr>
        <w:t>:</w:t>
      </w:r>
      <w:r w:rsidRPr="00290948">
        <w:rPr>
          <w:rFonts w:cstheme="minorBidi"/>
          <w:lang w:val="fr-CH" w:eastAsia="zh-CN"/>
        </w:rPr>
        <w:tab/>
      </w:r>
      <w:r>
        <w:rPr>
          <w:rFonts w:cstheme="minorBidi"/>
          <w:lang w:val="fr-CH" w:eastAsia="zh-CN"/>
        </w:rPr>
        <w:tab/>
      </w:r>
      <w:r w:rsidRPr="00290948">
        <w:rPr>
          <w:rFonts w:cstheme="minorBidi"/>
          <w:lang w:val="fr-CH" w:eastAsia="zh-CN"/>
        </w:rPr>
        <w:t>+49 228 14-1171</w:t>
      </w:r>
    </w:p>
    <w:p w:rsidR="006F5400" w:rsidRPr="00290948" w:rsidRDefault="006F5400" w:rsidP="006F5400">
      <w:pPr>
        <w:keepNext/>
        <w:overflowPunct/>
        <w:autoSpaceDE/>
        <w:autoSpaceDN/>
        <w:adjustRightInd/>
        <w:spacing w:before="0"/>
        <w:ind w:left="720"/>
        <w:jc w:val="left"/>
        <w:textAlignment w:val="auto"/>
        <w:rPr>
          <w:rFonts w:cstheme="minorBidi"/>
          <w:lang w:val="pt-BR" w:eastAsia="zh-CN"/>
        </w:rPr>
      </w:pPr>
      <w:r w:rsidRPr="00290948">
        <w:rPr>
          <w:rFonts w:cstheme="minorBidi"/>
          <w:lang w:val="pt-BR" w:eastAsia="zh-CN"/>
        </w:rPr>
        <w:t>Fax:</w:t>
      </w:r>
      <w:r w:rsidRPr="00290948">
        <w:rPr>
          <w:rFonts w:cstheme="minorBidi"/>
          <w:lang w:val="pt-BR" w:eastAsia="zh-CN"/>
        </w:rPr>
        <w:tab/>
      </w:r>
      <w:r>
        <w:rPr>
          <w:rFonts w:cstheme="minorBidi"/>
          <w:lang w:val="pt-BR" w:eastAsia="zh-CN"/>
        </w:rPr>
        <w:tab/>
      </w:r>
      <w:r w:rsidRPr="00290948">
        <w:rPr>
          <w:rFonts w:cstheme="minorBidi"/>
          <w:lang w:val="pt-BR" w:eastAsia="zh-CN"/>
        </w:rPr>
        <w:t>+49 228 14-6117</w:t>
      </w:r>
    </w:p>
    <w:p w:rsidR="006F5400" w:rsidRDefault="006F5400" w:rsidP="006F5400">
      <w:pPr>
        <w:keepNext/>
        <w:overflowPunct/>
        <w:autoSpaceDE/>
        <w:autoSpaceDN/>
        <w:adjustRightInd/>
        <w:spacing w:before="0"/>
        <w:ind w:left="720"/>
        <w:jc w:val="left"/>
        <w:textAlignment w:val="auto"/>
        <w:rPr>
          <w:rFonts w:cstheme="minorBidi"/>
          <w:color w:val="000000" w:themeColor="text1"/>
          <w:lang w:val="pt-BR" w:eastAsia="zh-CN"/>
        </w:rPr>
      </w:pPr>
      <w:r w:rsidRPr="00290948">
        <w:rPr>
          <w:lang w:val="pt-BR"/>
        </w:rPr>
        <w:t xml:space="preserve">E-mail: </w:t>
      </w:r>
      <w:r w:rsidRPr="00290948">
        <w:rPr>
          <w:lang w:val="pt-BR"/>
        </w:rPr>
        <w:tab/>
      </w:r>
      <w:r>
        <w:rPr>
          <w:rFonts w:cstheme="minorBidi"/>
          <w:color w:val="000000" w:themeColor="text1"/>
          <w:lang w:val="pt-BR" w:eastAsia="zh-CN"/>
        </w:rPr>
        <w:t>monika.moellemann@bnetza.de</w:t>
      </w:r>
    </w:p>
    <w:p w:rsidR="006F5400" w:rsidRPr="00290948" w:rsidRDefault="006F5400" w:rsidP="006F5400">
      <w:pPr>
        <w:overflowPunct/>
        <w:autoSpaceDE/>
        <w:autoSpaceDN/>
        <w:adjustRightInd/>
        <w:spacing w:before="0"/>
        <w:ind w:left="720"/>
        <w:jc w:val="left"/>
        <w:textAlignment w:val="auto"/>
        <w:rPr>
          <w:rFonts w:cstheme="minorBidi"/>
          <w:color w:val="000000" w:themeColor="text1"/>
          <w:lang w:val="pt-BR" w:eastAsia="zh-CN"/>
        </w:rPr>
      </w:pPr>
      <w:r w:rsidRPr="00290948">
        <w:rPr>
          <w:rFonts w:cstheme="minorBidi"/>
          <w:color w:val="000000" w:themeColor="text1"/>
          <w:lang w:val="pt-BR" w:eastAsia="zh-CN"/>
        </w:rPr>
        <w:t>URL</w:t>
      </w:r>
      <w:r w:rsidRPr="00290948">
        <w:rPr>
          <w:lang w:val="pt-BR"/>
        </w:rPr>
        <w:t xml:space="preserve">: </w:t>
      </w:r>
      <w:r w:rsidRPr="00290948">
        <w:rPr>
          <w:lang w:val="pt-BR"/>
        </w:rPr>
        <w:tab/>
      </w:r>
      <w:r>
        <w:rPr>
          <w:lang w:val="pt-BR"/>
        </w:rPr>
        <w:tab/>
      </w:r>
      <w:r w:rsidRPr="00290948">
        <w:rPr>
          <w:rFonts w:cstheme="minorBidi"/>
          <w:color w:val="000000" w:themeColor="text1"/>
          <w:lang w:val="pt-BR" w:eastAsia="zh-CN"/>
        </w:rPr>
        <w:t>www.bundesnetzagentur.de</w:t>
      </w:r>
    </w:p>
    <w:p w:rsidR="006F5400" w:rsidRPr="00290948" w:rsidRDefault="006F5400" w:rsidP="006F5400">
      <w:pPr>
        <w:pStyle w:val="BodyText2"/>
        <w:tabs>
          <w:tab w:val="left" w:pos="5220"/>
        </w:tabs>
        <w:rPr>
          <w:rFonts w:ascii="Calibri" w:hAnsi="Calibri" w:cstheme="minorBidi"/>
          <w:lang w:val="pt-BR"/>
        </w:rPr>
      </w:pPr>
    </w:p>
    <w:p w:rsidR="006F5400" w:rsidRDefault="006F5400" w:rsidP="006F5400">
      <w:pPr>
        <w:overflowPunct/>
        <w:autoSpaceDE/>
        <w:autoSpaceDN/>
        <w:adjustRightInd/>
        <w:spacing w:before="0"/>
        <w:jc w:val="left"/>
        <w:textAlignment w:val="auto"/>
        <w:rPr>
          <w:lang w:val="pt-BR"/>
        </w:rPr>
      </w:pPr>
      <w:r>
        <w:rPr>
          <w:lang w:val="pt-BR"/>
        </w:rPr>
        <w:br w:type="page"/>
      </w:r>
    </w:p>
    <w:p w:rsidR="006F5400" w:rsidRPr="00B25C4D" w:rsidRDefault="006F5400" w:rsidP="006F5400">
      <w:pPr>
        <w:tabs>
          <w:tab w:val="left" w:pos="1560"/>
          <w:tab w:val="left" w:pos="2127"/>
        </w:tabs>
        <w:spacing w:before="0"/>
        <w:jc w:val="left"/>
        <w:outlineLvl w:val="3"/>
        <w:rPr>
          <w:rFonts w:cs="Arial"/>
          <w:b/>
        </w:rPr>
      </w:pPr>
      <w:r>
        <w:rPr>
          <w:rFonts w:cs="Arial"/>
          <w:b/>
        </w:rPr>
        <w:t>Kenya</w:t>
      </w:r>
      <w:r w:rsidR="00FA5F94">
        <w:rPr>
          <w:rFonts w:cs="Arial"/>
          <w:b/>
        </w:rPr>
        <w:fldChar w:fldCharType="begin"/>
      </w:r>
      <w:r w:rsidR="00FA5F94">
        <w:instrText xml:space="preserve"> TC "</w:instrText>
      </w:r>
      <w:r w:rsidR="00FA5F94" w:rsidRPr="00467B57">
        <w:rPr>
          <w:rFonts w:cs="Arial"/>
          <w:b/>
        </w:rPr>
        <w:instrText>Kenya</w:instrText>
      </w:r>
      <w:r w:rsidR="00FA5F94">
        <w:instrText xml:space="preserve">" \f C \l "1" </w:instrText>
      </w:r>
      <w:r w:rsidR="00FA5F94">
        <w:rPr>
          <w:rFonts w:cs="Arial"/>
          <w:b/>
        </w:rPr>
        <w:fldChar w:fldCharType="end"/>
      </w:r>
      <w:r>
        <w:rPr>
          <w:rFonts w:cs="Arial"/>
          <w:b/>
        </w:rPr>
        <w:t xml:space="preserve"> (country code +254</w:t>
      </w:r>
      <w:r w:rsidRPr="0005039B">
        <w:rPr>
          <w:rFonts w:cs="Arial"/>
          <w:b/>
        </w:rPr>
        <w:t>)</w:t>
      </w:r>
    </w:p>
    <w:p w:rsidR="006F5400" w:rsidRDefault="006F5400" w:rsidP="00FA5F94">
      <w:r w:rsidRPr="00B25C4D">
        <w:t>Communication</w:t>
      </w:r>
      <w:r>
        <w:t xml:space="preserve"> </w:t>
      </w:r>
      <w:r w:rsidRPr="00B25C4D">
        <w:t xml:space="preserve">of </w:t>
      </w:r>
      <w:r w:rsidRPr="00841DCC">
        <w:rPr>
          <w:color w:val="000000" w:themeColor="text1"/>
        </w:rPr>
        <w:t>29</w:t>
      </w:r>
      <w:r w:rsidRPr="00B25C4D">
        <w:t>.</w:t>
      </w:r>
      <w:r>
        <w:t>VII</w:t>
      </w:r>
      <w:r w:rsidRPr="00B25C4D">
        <w:t>.201</w:t>
      </w:r>
      <w:r>
        <w:t>6</w:t>
      </w:r>
      <w:r w:rsidRPr="00B25C4D">
        <w:t>:</w:t>
      </w:r>
    </w:p>
    <w:p w:rsidR="006F5400" w:rsidRDefault="006F5400" w:rsidP="00FA5F94">
      <w:r w:rsidRPr="00B25C4D">
        <w:t xml:space="preserve">The </w:t>
      </w:r>
      <w:r w:rsidRPr="000642E8">
        <w:rPr>
          <w:i/>
        </w:rPr>
        <w:t>Communications Authority of Kenya (CA</w:t>
      </w:r>
      <w:r>
        <w:rPr>
          <w:i/>
        </w:rPr>
        <w:t>)</w:t>
      </w:r>
      <w:r w:rsidRPr="00B25C4D">
        <w:t xml:space="preserve">, </w:t>
      </w:r>
      <w:r w:rsidRPr="000642E8">
        <w:t>Nairobi</w:t>
      </w:r>
      <w:r w:rsidR="0098351E">
        <w:fldChar w:fldCharType="begin"/>
      </w:r>
      <w:r w:rsidR="0098351E">
        <w:instrText xml:space="preserve"> TC "</w:instrText>
      </w:r>
      <w:r w:rsidR="0098351E" w:rsidRPr="009D5069">
        <w:rPr>
          <w:i/>
        </w:rPr>
        <w:instrText>Communications Authority of Kenya (CA)</w:instrText>
      </w:r>
      <w:r w:rsidR="0098351E" w:rsidRPr="009D5069">
        <w:instrText>, Nairobi</w:instrText>
      </w:r>
      <w:r w:rsidR="0098351E">
        <w:instrText xml:space="preserve">" \f C \l "1" </w:instrText>
      </w:r>
      <w:r w:rsidR="0098351E">
        <w:fldChar w:fldCharType="end"/>
      </w:r>
      <w:r w:rsidRPr="00B25C4D">
        <w:t xml:space="preserve">, announces </w:t>
      </w:r>
      <w:r w:rsidRPr="00B55250">
        <w:t xml:space="preserve">the following </w:t>
      </w:r>
      <w:r>
        <w:t>update to the National Numbering Plan of Kenya.</w:t>
      </w:r>
    </w:p>
    <w:p w:rsidR="006F5400" w:rsidRDefault="006F5400" w:rsidP="006F5400">
      <w:pPr>
        <w:spacing w:before="0"/>
        <w:jc w:val="left"/>
        <w:rPr>
          <w:rFonts w:cs="Arial"/>
        </w:rPr>
      </w:pPr>
    </w:p>
    <w:p w:rsidR="006F5400" w:rsidRPr="001743ED" w:rsidRDefault="006F5400" w:rsidP="006F5400">
      <w:pPr>
        <w:overflowPunct/>
        <w:autoSpaceDE/>
        <w:autoSpaceDN/>
        <w:adjustRightInd/>
        <w:spacing w:before="0"/>
        <w:jc w:val="center"/>
        <w:textAlignment w:val="auto"/>
        <w:rPr>
          <w:rFonts w:eastAsia="Batang"/>
          <w:b/>
          <w:i/>
          <w:iCs/>
        </w:rPr>
      </w:pPr>
      <w:r w:rsidRPr="00D5409C">
        <w:rPr>
          <w:rFonts w:eastAsia="Batang"/>
          <w:b/>
          <w:i/>
          <w:iCs/>
        </w:rPr>
        <w:t>Description of introduction of new resource for national E.164 numbering plan for Kenya</w:t>
      </w:r>
      <w:r w:rsidRPr="001743ED">
        <w:rPr>
          <w:rFonts w:eastAsia="Batang"/>
          <w:b/>
          <w:i/>
          <w:iCs/>
        </w:rPr>
        <w:br/>
        <w:t>(</w:t>
      </w:r>
      <w:r w:rsidRPr="00D5409C">
        <w:rPr>
          <w:rFonts w:eastAsia="Batang"/>
          <w:b/>
          <w:i/>
          <w:iCs/>
        </w:rPr>
        <w:t>country code 254</w:t>
      </w:r>
      <w:r w:rsidRPr="001743ED">
        <w:rPr>
          <w:rFonts w:eastAsia="Batang"/>
          <w:b/>
          <w:i/>
          <w:iCs/>
        </w:rPr>
        <w:t>)</w:t>
      </w:r>
    </w:p>
    <w:p w:rsidR="006F5400" w:rsidRDefault="006F5400" w:rsidP="006F5400">
      <w:pPr>
        <w:overflowPunct/>
        <w:autoSpaceDE/>
        <w:autoSpaceDN/>
        <w:adjustRightInd/>
        <w:spacing w:before="0"/>
        <w:contextualSpacing/>
        <w:jc w:val="left"/>
        <w:textAlignment w:val="auto"/>
        <w:rPr>
          <w:rFonts w:eastAsia="Batang"/>
          <w:bC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8"/>
        <w:gridCol w:w="1152"/>
        <w:gridCol w:w="1152"/>
        <w:gridCol w:w="2736"/>
        <w:gridCol w:w="2024"/>
      </w:tblGrid>
      <w:tr w:rsidR="006F5400" w:rsidRPr="00FA5F94" w:rsidTr="00FA5F94">
        <w:trPr>
          <w:tblHeader/>
          <w:jc w:val="center"/>
        </w:trPr>
        <w:tc>
          <w:tcPr>
            <w:tcW w:w="1977" w:type="dxa"/>
            <w:tcBorders>
              <w:bottom w:val="nil"/>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rPr>
            </w:pPr>
            <w:r w:rsidRPr="00FA5F94">
              <w:rPr>
                <w:bCs/>
                <w:i/>
                <w:iCs/>
                <w:noProof/>
              </w:rPr>
              <w:t>(1)</w:t>
            </w:r>
          </w:p>
        </w:tc>
        <w:tc>
          <w:tcPr>
            <w:tcW w:w="2268" w:type="dxa"/>
            <w:gridSpan w:val="2"/>
            <w:tcBorders>
              <w:bottom w:val="nil"/>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rPr>
            </w:pPr>
            <w:r w:rsidRPr="00FA5F94">
              <w:rPr>
                <w:bCs/>
                <w:i/>
                <w:iCs/>
                <w:noProof/>
              </w:rPr>
              <w:t>(2)</w:t>
            </w:r>
          </w:p>
        </w:tc>
        <w:tc>
          <w:tcPr>
            <w:tcW w:w="2693" w:type="dxa"/>
            <w:tcBorders>
              <w:bottom w:val="nil"/>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rPr>
            </w:pPr>
            <w:r w:rsidRPr="00FA5F94">
              <w:rPr>
                <w:bCs/>
                <w:i/>
                <w:iCs/>
                <w:noProof/>
              </w:rPr>
              <w:t>(3)</w:t>
            </w:r>
          </w:p>
        </w:tc>
        <w:tc>
          <w:tcPr>
            <w:tcW w:w="1992" w:type="dxa"/>
            <w:tcBorders>
              <w:bottom w:val="nil"/>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rPr>
            </w:pPr>
            <w:r w:rsidRPr="00FA5F94">
              <w:rPr>
                <w:bCs/>
                <w:i/>
                <w:iCs/>
                <w:noProof/>
              </w:rPr>
              <w:t>(4)</w:t>
            </w:r>
          </w:p>
        </w:tc>
      </w:tr>
      <w:tr w:rsidR="006F5400" w:rsidRPr="00FA5F94" w:rsidTr="00FA5F94">
        <w:trPr>
          <w:tblHeader/>
          <w:jc w:val="center"/>
        </w:trPr>
        <w:tc>
          <w:tcPr>
            <w:tcW w:w="1977" w:type="dxa"/>
            <w:vMerge w:val="restart"/>
            <w:tcBorders>
              <w:top w:val="nil"/>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rPr>
            </w:pPr>
            <w:r w:rsidRPr="00FA5F94">
              <w:rPr>
                <w:bCs/>
                <w:i/>
                <w:iCs/>
                <w:noProof/>
              </w:rPr>
              <w:t xml:space="preserve">NDC (national destination code) </w:t>
            </w:r>
            <w:r w:rsidRPr="00FA5F94">
              <w:rPr>
                <w:bCs/>
                <w:i/>
                <w:iCs/>
                <w:noProof/>
                <w:color w:val="000000"/>
              </w:rPr>
              <w:t>or leading digits of N(S)N (national (significant) number)</w:t>
            </w:r>
          </w:p>
        </w:tc>
        <w:tc>
          <w:tcPr>
            <w:tcW w:w="2268" w:type="dxa"/>
            <w:gridSpan w:val="2"/>
            <w:tcBorders>
              <w:top w:val="nil"/>
              <w:bottom w:val="single" w:sz="6" w:space="0" w:color="auto"/>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i/>
                <w:iCs/>
                <w:noProof/>
              </w:rPr>
            </w:pPr>
            <w:r w:rsidRPr="00FA5F94">
              <w:rPr>
                <w:bCs/>
                <w:i/>
                <w:iCs/>
                <w:noProof/>
              </w:rPr>
              <w:t xml:space="preserve">N(S)N </w:t>
            </w:r>
            <w:r w:rsidRPr="00FA5F94">
              <w:rPr>
                <w:bCs/>
                <w:i/>
                <w:iCs/>
                <w:noProof/>
                <w:color w:val="000000"/>
              </w:rPr>
              <w:t>number length</w:t>
            </w:r>
          </w:p>
        </w:tc>
        <w:tc>
          <w:tcPr>
            <w:tcW w:w="2693" w:type="dxa"/>
            <w:vMerge w:val="restart"/>
            <w:tcBorders>
              <w:top w:val="nil"/>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rPr>
            </w:pPr>
            <w:r w:rsidRPr="00FA5F94">
              <w:rPr>
                <w:bCs/>
                <w:i/>
                <w:iCs/>
                <w:noProof/>
                <w:color w:val="000000"/>
              </w:rPr>
              <w:t>Usage of E.164 number</w:t>
            </w:r>
          </w:p>
        </w:tc>
        <w:tc>
          <w:tcPr>
            <w:tcW w:w="1992" w:type="dxa"/>
            <w:vMerge w:val="restart"/>
            <w:tcBorders>
              <w:top w:val="nil"/>
            </w:tcBorders>
            <w:shd w:val="clear" w:color="auto" w:fill="auto"/>
            <w:tcMar>
              <w:left w:w="85" w:type="dxa"/>
              <w:right w:w="85" w:type="dxa"/>
            </w:tcMar>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i/>
                <w:iCs/>
                <w:noProof/>
              </w:rPr>
            </w:pPr>
            <w:r w:rsidRPr="00FA5F94">
              <w:rPr>
                <w:bCs/>
                <w:i/>
                <w:iCs/>
                <w:noProof/>
                <w:color w:val="000000"/>
              </w:rPr>
              <w:t>Time and date of introduction</w:t>
            </w:r>
          </w:p>
        </w:tc>
      </w:tr>
      <w:tr w:rsidR="006F5400" w:rsidRPr="00FA5F94" w:rsidTr="00FA5F94">
        <w:trPr>
          <w:tblHeader/>
          <w:jc w:val="center"/>
        </w:trPr>
        <w:tc>
          <w:tcPr>
            <w:tcW w:w="1977" w:type="dxa"/>
            <w:vMerge/>
            <w:tcBorders>
              <w:bottom w:val="single" w:sz="4" w:space="0" w:color="auto"/>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rPr>
            </w:pPr>
          </w:p>
        </w:tc>
        <w:tc>
          <w:tcPr>
            <w:tcW w:w="1134" w:type="dxa"/>
            <w:tcBorders>
              <w:bottom w:val="single" w:sz="4" w:space="0" w:color="auto"/>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rPr>
            </w:pPr>
            <w:r w:rsidRPr="00FA5F94">
              <w:rPr>
                <w:bCs/>
                <w:i/>
                <w:iCs/>
                <w:noProof/>
              </w:rPr>
              <w:t>Maximum length</w:t>
            </w:r>
          </w:p>
        </w:tc>
        <w:tc>
          <w:tcPr>
            <w:tcW w:w="1134" w:type="dxa"/>
            <w:tcBorders>
              <w:bottom w:val="single" w:sz="4" w:space="0" w:color="auto"/>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rPr>
            </w:pPr>
            <w:r w:rsidRPr="00FA5F94">
              <w:rPr>
                <w:bCs/>
                <w:i/>
                <w:iCs/>
                <w:noProof/>
                <w:color w:val="000000"/>
              </w:rPr>
              <w:t>Minimum length</w:t>
            </w:r>
          </w:p>
        </w:tc>
        <w:tc>
          <w:tcPr>
            <w:tcW w:w="2693" w:type="dxa"/>
            <w:vMerge/>
            <w:tcBorders>
              <w:bottom w:val="single" w:sz="4" w:space="0" w:color="auto"/>
            </w:tcBorders>
            <w:shd w:val="clear" w:color="auto" w:fill="auto"/>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rPr>
            </w:pPr>
          </w:p>
        </w:tc>
        <w:tc>
          <w:tcPr>
            <w:tcW w:w="1992" w:type="dxa"/>
            <w:vMerge/>
            <w:tcBorders>
              <w:bottom w:val="single" w:sz="4" w:space="0" w:color="auto"/>
            </w:tcBorders>
            <w:shd w:val="clear" w:color="auto" w:fill="auto"/>
            <w:tcMar>
              <w:left w:w="68" w:type="dxa"/>
              <w:right w:w="68" w:type="dxa"/>
            </w:tcMar>
            <w:vAlign w:val="center"/>
          </w:tcPr>
          <w:p w:rsidR="006F5400" w:rsidRPr="00FA5F94"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rPr>
            </w:pPr>
          </w:p>
        </w:tc>
      </w:tr>
      <w:tr w:rsidR="006F5400" w:rsidRPr="00B55250" w:rsidTr="00FA5F94">
        <w:trPr>
          <w:jc w:val="center"/>
        </w:trPr>
        <w:tc>
          <w:tcPr>
            <w:tcW w:w="1977"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sidRPr="00B55250">
              <w:rPr>
                <w:noProof/>
              </w:rPr>
              <w:t>740  (NDC)</w:t>
            </w:r>
          </w:p>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sidRPr="00B55250">
              <w:rPr>
                <w:noProof/>
              </w:rPr>
              <w:t>741  (NDC)</w:t>
            </w:r>
          </w:p>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sidRPr="00B55250">
              <w:rPr>
                <w:noProof/>
              </w:rPr>
              <w:t>742  (NDC)</w:t>
            </w:r>
          </w:p>
        </w:tc>
        <w:tc>
          <w:tcPr>
            <w:tcW w:w="1134"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1134"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2693"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rPr>
            </w:pPr>
            <w:r w:rsidRPr="00841DCC">
              <w:rPr>
                <w:rFonts w:eastAsia="Calibri"/>
                <w:noProof/>
                <w:color w:val="000000" w:themeColor="text1"/>
              </w:rPr>
              <w:t xml:space="preserve">Non Geographical number for mobile telephony services – </w:t>
            </w:r>
            <w:r>
              <w:rPr>
                <w:rFonts w:eastAsia="Calibri"/>
                <w:noProof/>
              </w:rPr>
              <w:br/>
            </w:r>
            <w:r w:rsidRPr="00B55250">
              <w:rPr>
                <w:rFonts w:eastAsia="Calibri"/>
                <w:noProof/>
              </w:rPr>
              <w:t>Safaricom Ltd</w:t>
            </w:r>
          </w:p>
        </w:tc>
        <w:tc>
          <w:tcPr>
            <w:tcW w:w="1992"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sidRPr="00B55250">
              <w:rPr>
                <w:noProof/>
              </w:rPr>
              <w:t>18</w:t>
            </w:r>
            <w:r w:rsidRPr="00B55250">
              <w:rPr>
                <w:noProof/>
                <w:vertAlign w:val="superscript"/>
              </w:rPr>
              <w:t>th</w:t>
            </w:r>
            <w:r w:rsidRPr="00B55250">
              <w:rPr>
                <w:noProof/>
              </w:rPr>
              <w:t xml:space="preserve"> July 2016</w:t>
            </w:r>
          </w:p>
        </w:tc>
      </w:tr>
      <w:tr w:rsidR="006F5400" w:rsidRPr="00B55250" w:rsidTr="00FA5F94">
        <w:trPr>
          <w:jc w:val="center"/>
        </w:trPr>
        <w:tc>
          <w:tcPr>
            <w:tcW w:w="1977"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noProof/>
              </w:rPr>
            </w:pPr>
            <w:r w:rsidRPr="00B55250">
              <w:rPr>
                <w:noProof/>
              </w:rPr>
              <w:t xml:space="preserve">778 </w:t>
            </w:r>
            <w:r w:rsidRPr="00B55250">
              <w:rPr>
                <w:bCs/>
                <w:noProof/>
              </w:rPr>
              <w:t>(NDC)</w:t>
            </w:r>
          </w:p>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noProof/>
              </w:rPr>
            </w:pPr>
            <w:r w:rsidRPr="00B55250">
              <w:rPr>
                <w:noProof/>
              </w:rPr>
              <w:t xml:space="preserve">779 </w:t>
            </w:r>
            <w:r w:rsidRPr="00B55250">
              <w:rPr>
                <w:bCs/>
                <w:noProof/>
              </w:rPr>
              <w:t>(NDC)</w:t>
            </w:r>
          </w:p>
        </w:tc>
        <w:tc>
          <w:tcPr>
            <w:tcW w:w="1134"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1134"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2693"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rPr>
            </w:pPr>
            <w:r w:rsidRPr="00841DCC">
              <w:rPr>
                <w:rFonts w:eastAsia="Calibri"/>
                <w:noProof/>
                <w:color w:val="000000" w:themeColor="text1"/>
              </w:rPr>
              <w:t xml:space="preserve">Non Geographical number for mobile telephony services – </w:t>
            </w:r>
            <w:r>
              <w:rPr>
                <w:rFonts w:eastAsia="Calibri"/>
                <w:noProof/>
              </w:rPr>
              <w:br/>
            </w:r>
            <w:r w:rsidRPr="00B55250">
              <w:rPr>
                <w:noProof/>
              </w:rPr>
              <w:t>Telkom Kenya</w:t>
            </w:r>
          </w:p>
        </w:tc>
        <w:tc>
          <w:tcPr>
            <w:tcW w:w="1992"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sidRPr="00B55250">
              <w:rPr>
                <w:noProof/>
              </w:rPr>
              <w:t>22</w:t>
            </w:r>
            <w:r w:rsidRPr="00B55250">
              <w:rPr>
                <w:noProof/>
                <w:vertAlign w:val="superscript"/>
              </w:rPr>
              <w:t>nd</w:t>
            </w:r>
            <w:r w:rsidRPr="00B55250">
              <w:rPr>
                <w:noProof/>
              </w:rPr>
              <w:t xml:space="preserve"> July 2016</w:t>
            </w:r>
          </w:p>
        </w:tc>
      </w:tr>
      <w:tr w:rsidR="006F5400" w:rsidRPr="00B55250" w:rsidTr="00FA5F94">
        <w:trPr>
          <w:jc w:val="center"/>
        </w:trPr>
        <w:tc>
          <w:tcPr>
            <w:tcW w:w="1977"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noProof/>
              </w:rPr>
            </w:pPr>
            <w:r w:rsidRPr="00B55250">
              <w:rPr>
                <w:noProof/>
              </w:rPr>
              <w:t xml:space="preserve">798 </w:t>
            </w:r>
            <w:r w:rsidRPr="00B55250">
              <w:rPr>
                <w:bCs/>
                <w:noProof/>
              </w:rPr>
              <w:t>(NDC)</w:t>
            </w:r>
          </w:p>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sidRPr="00B55250">
              <w:rPr>
                <w:noProof/>
              </w:rPr>
              <w:t xml:space="preserve">799 </w:t>
            </w:r>
            <w:r w:rsidRPr="00B55250">
              <w:rPr>
                <w:bCs/>
                <w:noProof/>
              </w:rPr>
              <w:t>(NDC)</w:t>
            </w:r>
            <w:r w:rsidRPr="00B55250">
              <w:rPr>
                <w:noProof/>
              </w:rPr>
              <w:t xml:space="preserve"> </w:t>
            </w:r>
          </w:p>
        </w:tc>
        <w:tc>
          <w:tcPr>
            <w:tcW w:w="1134"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1134"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2693"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rPr>
            </w:pPr>
            <w:r w:rsidRPr="00841DCC">
              <w:rPr>
                <w:rFonts w:eastAsia="Calibri"/>
                <w:noProof/>
                <w:color w:val="000000" w:themeColor="text1"/>
              </w:rPr>
              <w:t xml:space="preserve">Non Geographical number for mobile telephony services – </w:t>
            </w:r>
            <w:r>
              <w:rPr>
                <w:rFonts w:eastAsia="Calibri"/>
                <w:noProof/>
              </w:rPr>
              <w:br/>
            </w:r>
            <w:r w:rsidRPr="00B55250">
              <w:rPr>
                <w:noProof/>
              </w:rPr>
              <w:t>Safaricom Limited</w:t>
            </w:r>
          </w:p>
        </w:tc>
        <w:tc>
          <w:tcPr>
            <w:tcW w:w="1992" w:type="dxa"/>
            <w:tcBorders>
              <w:top w:val="single" w:sz="4" w:space="0" w:color="auto"/>
              <w:bottom w:val="single" w:sz="6" w:space="0" w:color="auto"/>
            </w:tcBorders>
          </w:tcPr>
          <w:p w:rsidR="006F5400" w:rsidRPr="00B55250"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sidRPr="00B55250">
              <w:rPr>
                <w:noProof/>
              </w:rPr>
              <w:t>18</w:t>
            </w:r>
            <w:r w:rsidRPr="00B55250">
              <w:rPr>
                <w:noProof/>
                <w:vertAlign w:val="superscript"/>
              </w:rPr>
              <w:t>th</w:t>
            </w:r>
            <w:r w:rsidRPr="00B55250">
              <w:rPr>
                <w:noProof/>
              </w:rPr>
              <w:t xml:space="preserve"> July 2016</w:t>
            </w:r>
          </w:p>
        </w:tc>
      </w:tr>
    </w:tbl>
    <w:p w:rsidR="006F5400" w:rsidRDefault="006F5400" w:rsidP="006F5400">
      <w:pPr>
        <w:overflowPunct/>
        <w:autoSpaceDE/>
        <w:autoSpaceDN/>
        <w:adjustRightInd/>
        <w:spacing w:before="0"/>
        <w:jc w:val="left"/>
        <w:textAlignment w:val="auto"/>
        <w:rPr>
          <w:rFonts w:eastAsia="Batang"/>
        </w:rPr>
      </w:pPr>
    </w:p>
    <w:p w:rsidR="006F5400" w:rsidRPr="000F4816" w:rsidRDefault="006F5400" w:rsidP="006F5400">
      <w:pPr>
        <w:overflowPunct/>
        <w:autoSpaceDE/>
        <w:autoSpaceDN/>
        <w:adjustRightInd/>
        <w:spacing w:before="0"/>
        <w:jc w:val="left"/>
        <w:textAlignment w:val="auto"/>
        <w:rPr>
          <w:rFonts w:eastAsia="Batang"/>
        </w:rPr>
      </w:pPr>
    </w:p>
    <w:p w:rsidR="006F5400" w:rsidRPr="000F4816" w:rsidRDefault="006F5400" w:rsidP="006F5400">
      <w:pPr>
        <w:overflowPunct/>
        <w:autoSpaceDE/>
        <w:autoSpaceDN/>
        <w:adjustRightInd/>
        <w:spacing w:before="0"/>
        <w:jc w:val="left"/>
        <w:textAlignment w:val="auto"/>
        <w:rPr>
          <w:rFonts w:eastAsia="Batang"/>
          <w:bCs/>
        </w:rPr>
      </w:pPr>
      <w:r w:rsidRPr="000F4816">
        <w:rPr>
          <w:rFonts w:eastAsia="Batang"/>
          <w:bCs/>
        </w:rPr>
        <w:t xml:space="preserve">Contact: </w:t>
      </w:r>
    </w:p>
    <w:p w:rsidR="006F5400" w:rsidRDefault="006F5400" w:rsidP="006F5400">
      <w:pPr>
        <w:overflowPunct/>
        <w:autoSpaceDE/>
        <w:autoSpaceDN/>
        <w:adjustRightInd/>
        <w:spacing w:before="0"/>
        <w:ind w:left="720"/>
        <w:jc w:val="left"/>
        <w:textAlignment w:val="auto"/>
        <w:rPr>
          <w:rFonts w:eastAsia="Batang"/>
        </w:rPr>
      </w:pPr>
      <w:r>
        <w:rPr>
          <w:rFonts w:eastAsia="Batang"/>
        </w:rPr>
        <w:t xml:space="preserve">Mr </w:t>
      </w:r>
      <w:r w:rsidRPr="002D1BB0">
        <w:rPr>
          <w:rFonts w:eastAsia="Batang"/>
        </w:rPr>
        <w:t>Peter Nyongesa</w:t>
      </w:r>
    </w:p>
    <w:p w:rsidR="006F5400" w:rsidRDefault="006F5400" w:rsidP="006F5400">
      <w:pPr>
        <w:overflowPunct/>
        <w:autoSpaceDE/>
        <w:autoSpaceDN/>
        <w:adjustRightInd/>
        <w:spacing w:before="0"/>
        <w:ind w:left="720"/>
        <w:textAlignment w:val="auto"/>
        <w:rPr>
          <w:rFonts w:eastAsia="Batang"/>
        </w:rPr>
      </w:pPr>
      <w:r w:rsidRPr="002D1BB0">
        <w:rPr>
          <w:rFonts w:eastAsia="Batang"/>
        </w:rPr>
        <w:t xml:space="preserve">Communications Authority of Kenya </w:t>
      </w:r>
    </w:p>
    <w:p w:rsidR="006F5400" w:rsidRDefault="006F5400" w:rsidP="006F5400">
      <w:pPr>
        <w:overflowPunct/>
        <w:autoSpaceDE/>
        <w:autoSpaceDN/>
        <w:adjustRightInd/>
        <w:spacing w:before="0"/>
        <w:ind w:left="720"/>
        <w:textAlignment w:val="auto"/>
        <w:rPr>
          <w:rFonts w:eastAsia="Batang"/>
        </w:rPr>
      </w:pPr>
      <w:r w:rsidRPr="002D1BB0">
        <w:rPr>
          <w:rFonts w:eastAsia="Batang"/>
        </w:rPr>
        <w:t xml:space="preserve">Waiyaki Way, Nairobi. </w:t>
      </w:r>
    </w:p>
    <w:p w:rsidR="006F5400" w:rsidRPr="00B80B2E" w:rsidRDefault="006F5400" w:rsidP="006F5400">
      <w:pPr>
        <w:overflowPunct/>
        <w:autoSpaceDE/>
        <w:autoSpaceDN/>
        <w:adjustRightInd/>
        <w:spacing w:before="0"/>
        <w:ind w:left="720"/>
        <w:textAlignment w:val="auto"/>
        <w:rPr>
          <w:rFonts w:eastAsia="Batang"/>
        </w:rPr>
      </w:pPr>
      <w:r w:rsidRPr="00B80B2E">
        <w:rPr>
          <w:rFonts w:eastAsia="Batang"/>
        </w:rPr>
        <w:t>P.O. Box 14448</w:t>
      </w:r>
    </w:p>
    <w:p w:rsidR="006F5400" w:rsidRDefault="006F5400" w:rsidP="006F5400">
      <w:pPr>
        <w:overflowPunct/>
        <w:autoSpaceDE/>
        <w:autoSpaceDN/>
        <w:adjustRightInd/>
        <w:spacing w:before="0"/>
        <w:ind w:left="720"/>
        <w:jc w:val="left"/>
        <w:textAlignment w:val="auto"/>
        <w:rPr>
          <w:rFonts w:eastAsia="Batang"/>
        </w:rPr>
      </w:pPr>
      <w:r w:rsidRPr="00B80B2E">
        <w:rPr>
          <w:rFonts w:eastAsia="Batang"/>
        </w:rPr>
        <w:t>NAIROBI 00800</w:t>
      </w:r>
    </w:p>
    <w:p w:rsidR="006F5400" w:rsidRDefault="006F5400" w:rsidP="006F5400">
      <w:pPr>
        <w:overflowPunct/>
        <w:autoSpaceDE/>
        <w:autoSpaceDN/>
        <w:adjustRightInd/>
        <w:spacing w:before="0"/>
        <w:ind w:left="720"/>
        <w:jc w:val="left"/>
        <w:textAlignment w:val="auto"/>
        <w:rPr>
          <w:rFonts w:eastAsia="Batang"/>
        </w:rPr>
      </w:pPr>
      <w:r>
        <w:rPr>
          <w:rFonts w:eastAsia="Batang"/>
        </w:rPr>
        <w:t>Kenya</w:t>
      </w:r>
    </w:p>
    <w:p w:rsidR="006F5400" w:rsidRPr="000F4816" w:rsidRDefault="006F5400" w:rsidP="00FA5F94">
      <w:pPr>
        <w:tabs>
          <w:tab w:val="clear" w:pos="1276"/>
          <w:tab w:val="left" w:pos="1560"/>
        </w:tabs>
        <w:overflowPunct/>
        <w:autoSpaceDE/>
        <w:autoSpaceDN/>
        <w:adjustRightInd/>
        <w:spacing w:before="0"/>
        <w:ind w:left="720"/>
        <w:jc w:val="left"/>
        <w:textAlignment w:val="auto"/>
        <w:rPr>
          <w:rFonts w:eastAsia="Batang"/>
        </w:rPr>
      </w:pPr>
      <w:r w:rsidRPr="000F4816">
        <w:rPr>
          <w:rFonts w:eastAsia="Batang"/>
        </w:rPr>
        <w:t xml:space="preserve">Tel: </w:t>
      </w:r>
      <w:r w:rsidR="00FA5F94">
        <w:rPr>
          <w:rFonts w:eastAsia="Batang"/>
        </w:rPr>
        <w:tab/>
      </w:r>
      <w:r w:rsidRPr="002D1BB0">
        <w:rPr>
          <w:rFonts w:eastAsia="Batang"/>
        </w:rPr>
        <w:t>+254 20 4242000/+254 703 042000</w:t>
      </w:r>
    </w:p>
    <w:p w:rsidR="006F5400" w:rsidRPr="000F4816" w:rsidRDefault="006F5400" w:rsidP="00FA5F94">
      <w:pPr>
        <w:tabs>
          <w:tab w:val="clear" w:pos="1276"/>
          <w:tab w:val="left" w:pos="1560"/>
        </w:tabs>
        <w:overflowPunct/>
        <w:autoSpaceDE/>
        <w:autoSpaceDN/>
        <w:adjustRightInd/>
        <w:spacing w:before="0"/>
        <w:ind w:left="720"/>
        <w:jc w:val="left"/>
        <w:textAlignment w:val="auto"/>
        <w:rPr>
          <w:rFonts w:eastAsia="Batang"/>
        </w:rPr>
      </w:pPr>
      <w:r w:rsidRPr="000F4816">
        <w:rPr>
          <w:rFonts w:eastAsia="Batang"/>
        </w:rPr>
        <w:t xml:space="preserve">Fax: </w:t>
      </w:r>
      <w:r w:rsidR="004D33BA">
        <w:rPr>
          <w:rFonts w:eastAsia="Batang"/>
        </w:rPr>
        <w:tab/>
      </w:r>
      <w:r w:rsidRPr="002D1BB0">
        <w:rPr>
          <w:rFonts w:eastAsia="Batang"/>
        </w:rPr>
        <w:t>No Fax</w:t>
      </w:r>
    </w:p>
    <w:p w:rsidR="006F5400" w:rsidRPr="000F4816" w:rsidRDefault="006F5400" w:rsidP="00FA5F94">
      <w:pPr>
        <w:tabs>
          <w:tab w:val="clear" w:pos="1276"/>
          <w:tab w:val="left" w:pos="1560"/>
        </w:tabs>
        <w:overflowPunct/>
        <w:autoSpaceDE/>
        <w:autoSpaceDN/>
        <w:adjustRightInd/>
        <w:spacing w:before="0"/>
        <w:ind w:left="720"/>
        <w:jc w:val="left"/>
        <w:textAlignment w:val="auto"/>
        <w:rPr>
          <w:rFonts w:eastAsia="Batang"/>
        </w:rPr>
      </w:pPr>
      <w:r w:rsidRPr="000F4816">
        <w:rPr>
          <w:rFonts w:eastAsia="Batang"/>
        </w:rPr>
        <w:t xml:space="preserve">E-mail: </w:t>
      </w:r>
      <w:r w:rsidR="00FA5F94">
        <w:rPr>
          <w:rFonts w:eastAsia="Batang"/>
        </w:rPr>
        <w:tab/>
      </w:r>
      <w:r w:rsidRPr="002D1BB0">
        <w:rPr>
          <w:rFonts w:eastAsia="Batang"/>
          <w:color w:val="000000" w:themeColor="text1"/>
        </w:rPr>
        <w:t>nyongesa@ca.go.ke; info@ca.go.ke</w:t>
      </w:r>
    </w:p>
    <w:p w:rsidR="006F5400" w:rsidRPr="000F4816" w:rsidRDefault="006F5400" w:rsidP="00FA5F94">
      <w:pPr>
        <w:tabs>
          <w:tab w:val="clear" w:pos="1276"/>
          <w:tab w:val="left" w:pos="1560"/>
        </w:tabs>
        <w:overflowPunct/>
        <w:autoSpaceDE/>
        <w:autoSpaceDN/>
        <w:adjustRightInd/>
        <w:spacing w:before="0"/>
        <w:ind w:left="720"/>
        <w:jc w:val="left"/>
        <w:textAlignment w:val="auto"/>
        <w:rPr>
          <w:rFonts w:eastAsia="Batang"/>
        </w:rPr>
      </w:pPr>
      <w:r w:rsidRPr="000F4816">
        <w:rPr>
          <w:rFonts w:eastAsia="Batang"/>
        </w:rPr>
        <w:t xml:space="preserve">URL: </w:t>
      </w:r>
      <w:r w:rsidR="00FA5F94">
        <w:rPr>
          <w:rFonts w:eastAsia="Batang"/>
        </w:rPr>
        <w:tab/>
      </w:r>
      <w:r w:rsidRPr="002D1BB0">
        <w:rPr>
          <w:rFonts w:eastAsia="Batang"/>
          <w:color w:val="000000" w:themeColor="text1"/>
        </w:rPr>
        <w:t>www.ca.go.ke</w:t>
      </w:r>
    </w:p>
    <w:p w:rsidR="006F5400" w:rsidRPr="000F4816" w:rsidRDefault="006F5400" w:rsidP="006F5400">
      <w:pPr>
        <w:spacing w:before="0"/>
        <w:jc w:val="left"/>
        <w:rPr>
          <w:rFonts w:cs="Arial"/>
        </w:rPr>
      </w:pPr>
    </w:p>
    <w:p w:rsidR="006F5400" w:rsidRDefault="006F5400" w:rsidP="006F5400">
      <w:pPr>
        <w:overflowPunct/>
        <w:autoSpaceDE/>
        <w:autoSpaceDN/>
        <w:adjustRightInd/>
        <w:spacing w:before="0"/>
        <w:jc w:val="left"/>
        <w:textAlignment w:val="auto"/>
        <w:rPr>
          <w:lang w:val="pt-BR"/>
        </w:rPr>
      </w:pPr>
      <w:r>
        <w:rPr>
          <w:lang w:val="pt-BR"/>
        </w:rPr>
        <w:br w:type="page"/>
      </w:r>
    </w:p>
    <w:p w:rsidR="006F5400" w:rsidRPr="00F93F72" w:rsidRDefault="006F5400" w:rsidP="006F5400">
      <w:pPr>
        <w:tabs>
          <w:tab w:val="left" w:pos="1560"/>
          <w:tab w:val="left" w:pos="2127"/>
        </w:tabs>
        <w:spacing w:before="0"/>
        <w:jc w:val="left"/>
        <w:outlineLvl w:val="3"/>
        <w:rPr>
          <w:rFonts w:cs="Arial"/>
          <w:b/>
        </w:rPr>
      </w:pPr>
      <w:r w:rsidRPr="00BC191C">
        <w:rPr>
          <w:rFonts w:cs="Arial"/>
          <w:b/>
        </w:rPr>
        <w:t>Kiribati</w:t>
      </w:r>
      <w:r w:rsidR="00FA5F94">
        <w:rPr>
          <w:rFonts w:cs="Arial"/>
          <w:b/>
        </w:rPr>
        <w:fldChar w:fldCharType="begin"/>
      </w:r>
      <w:r w:rsidR="00FA5F94">
        <w:instrText xml:space="preserve"> TC "</w:instrText>
      </w:r>
      <w:r w:rsidR="00FA5F94" w:rsidRPr="00AD2450">
        <w:rPr>
          <w:rFonts w:cs="Arial"/>
          <w:b/>
        </w:rPr>
        <w:instrText>Kiribati</w:instrText>
      </w:r>
      <w:r w:rsidR="00FA5F94">
        <w:instrText xml:space="preserve">" \f C \l "1" </w:instrText>
      </w:r>
      <w:r w:rsidR="00FA5F94">
        <w:rPr>
          <w:rFonts w:cs="Arial"/>
          <w:b/>
        </w:rPr>
        <w:fldChar w:fldCharType="end"/>
      </w:r>
      <w:r w:rsidRPr="00BC191C">
        <w:rPr>
          <w:rFonts w:cs="Arial"/>
          <w:b/>
        </w:rPr>
        <w:t xml:space="preserve"> (country code +686)</w:t>
      </w:r>
    </w:p>
    <w:p w:rsidR="006F5400" w:rsidRPr="00F93F72" w:rsidRDefault="006F5400" w:rsidP="00FA5F94">
      <w:r w:rsidRPr="00F93F72">
        <w:t xml:space="preserve">Communication of </w:t>
      </w:r>
      <w:r>
        <w:t>1</w:t>
      </w:r>
      <w:r w:rsidRPr="00F93F72">
        <w:t>.V</w:t>
      </w:r>
      <w:r>
        <w:t>I</w:t>
      </w:r>
      <w:r w:rsidRPr="00F93F72">
        <w:t>II.2016:</w:t>
      </w:r>
    </w:p>
    <w:p w:rsidR="006F5400" w:rsidRPr="00E72808" w:rsidRDefault="006F5400" w:rsidP="009D2375">
      <w:r w:rsidRPr="00E72808">
        <w:rPr>
          <w:iCs/>
        </w:rPr>
        <w:t xml:space="preserve">The </w:t>
      </w:r>
      <w:r w:rsidRPr="00E72808">
        <w:rPr>
          <w:i/>
          <w:iCs/>
        </w:rPr>
        <w:t>Communications Commission of Kiribati (</w:t>
      </w:r>
      <w:r w:rsidRPr="00E72808">
        <w:rPr>
          <w:i/>
        </w:rPr>
        <w:t xml:space="preserve">CCK), </w:t>
      </w:r>
      <w:r w:rsidRPr="00E72808">
        <w:t>Betio, Tarawa</w:t>
      </w:r>
      <w:r w:rsidR="0098351E">
        <w:fldChar w:fldCharType="begin"/>
      </w:r>
      <w:r w:rsidR="0098351E">
        <w:instrText xml:space="preserve"> TC "</w:instrText>
      </w:r>
      <w:r w:rsidR="0098351E" w:rsidRPr="002F5EEF">
        <w:rPr>
          <w:i/>
          <w:iCs/>
        </w:rPr>
        <w:instrText>Communications Commission of Kiribati (</w:instrText>
      </w:r>
      <w:r w:rsidR="0098351E" w:rsidRPr="002F5EEF">
        <w:rPr>
          <w:i/>
        </w:rPr>
        <w:instrText xml:space="preserve">CCK), </w:instrText>
      </w:r>
      <w:r w:rsidR="0098351E" w:rsidRPr="002F5EEF">
        <w:instrText>Betio, Tarawa</w:instrText>
      </w:r>
      <w:r w:rsidR="0098351E">
        <w:instrText xml:space="preserve">" \f C \l "1" </w:instrText>
      </w:r>
      <w:r w:rsidR="0098351E">
        <w:fldChar w:fldCharType="end"/>
      </w:r>
      <w:r w:rsidRPr="00E72808">
        <w:t>, announces update</w:t>
      </w:r>
      <w:r>
        <w:t>s to the</w:t>
      </w:r>
      <w:r w:rsidRPr="00E72808">
        <w:t xml:space="preserve"> National Numbering Plan </w:t>
      </w:r>
      <w:r>
        <w:t>of</w:t>
      </w:r>
      <w:r w:rsidRPr="00E72808">
        <w:t xml:space="preserve"> Kiribati. </w:t>
      </w:r>
    </w:p>
    <w:p w:rsidR="006F5400" w:rsidRPr="004D33BA" w:rsidRDefault="006F5400" w:rsidP="006F5400">
      <w:pPr>
        <w:keepNext/>
        <w:keepLines/>
        <w:spacing w:before="240"/>
        <w:jc w:val="center"/>
        <w:rPr>
          <w:b/>
          <w:bCs/>
        </w:rPr>
      </w:pPr>
      <w:r w:rsidRPr="004D33BA">
        <w:rPr>
          <w:b/>
        </w:rPr>
        <w:t>Table</w:t>
      </w:r>
      <w:r w:rsidRPr="004D33BA">
        <w:rPr>
          <w:b/>
          <w:bCs/>
          <w:caps/>
        </w:rPr>
        <w:t xml:space="preserve"> </w:t>
      </w:r>
      <w:r w:rsidRPr="004D33BA">
        <w:rPr>
          <w:b/>
          <w:bCs/>
          <w:caps/>
        </w:rPr>
        <w:sym w:font="Symbol" w:char="F02D"/>
      </w:r>
      <w:r w:rsidRPr="004D33BA">
        <w:rPr>
          <w:b/>
          <w:bCs/>
          <w:caps/>
        </w:rPr>
        <w:t xml:space="preserve"> </w:t>
      </w:r>
      <w:r w:rsidRPr="004D33BA">
        <w:rPr>
          <w:b/>
        </w:rPr>
        <w:t xml:space="preserve">Description of number change for national ITU-T E.164 numbering plan </w:t>
      </w:r>
      <w:r w:rsidRPr="004D33BA">
        <w:rPr>
          <w:b/>
        </w:rPr>
        <w:br/>
      </w:r>
      <w:r w:rsidRPr="004D33BA">
        <w:rPr>
          <w:b/>
          <w:bCs/>
        </w:rPr>
        <w:t>for country code 686: Kiribati</w:t>
      </w:r>
    </w:p>
    <w:p w:rsidR="006F5400" w:rsidRDefault="006F5400" w:rsidP="006F5400">
      <w:pPr>
        <w:overflowPunct/>
        <w:autoSpaceDE/>
        <w:autoSpaceDN/>
        <w:adjustRightInd/>
        <w:spacing w:before="0"/>
        <w:jc w:val="left"/>
        <w:textAlignment w:val="auto"/>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964"/>
        <w:gridCol w:w="1101"/>
        <w:gridCol w:w="1510"/>
        <w:gridCol w:w="850"/>
        <w:gridCol w:w="851"/>
        <w:gridCol w:w="1101"/>
        <w:gridCol w:w="1374"/>
      </w:tblGrid>
      <w:tr w:rsidR="006F5400" w:rsidRPr="001C4466" w:rsidTr="00424802">
        <w:tc>
          <w:tcPr>
            <w:tcW w:w="1367" w:type="dxa"/>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(1)</w:t>
            </w:r>
          </w:p>
        </w:tc>
        <w:tc>
          <w:tcPr>
            <w:tcW w:w="2065" w:type="dxa"/>
            <w:gridSpan w:val="2"/>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(2)</w:t>
            </w:r>
          </w:p>
        </w:tc>
        <w:tc>
          <w:tcPr>
            <w:tcW w:w="1510" w:type="dxa"/>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 xml:space="preserve">(3) </w:t>
            </w:r>
          </w:p>
        </w:tc>
        <w:tc>
          <w:tcPr>
            <w:tcW w:w="1701" w:type="dxa"/>
            <w:gridSpan w:val="2"/>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(4)</w:t>
            </w:r>
          </w:p>
        </w:tc>
        <w:tc>
          <w:tcPr>
            <w:tcW w:w="1101" w:type="dxa"/>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(5)</w:t>
            </w:r>
          </w:p>
        </w:tc>
        <w:tc>
          <w:tcPr>
            <w:tcW w:w="1374" w:type="dxa"/>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(6)</w:t>
            </w:r>
          </w:p>
        </w:tc>
      </w:tr>
      <w:tr w:rsidR="006F5400" w:rsidRPr="001C4466" w:rsidTr="00424802">
        <w:tc>
          <w:tcPr>
            <w:tcW w:w="1367" w:type="dxa"/>
            <w:vMerge w:val="restart"/>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Communicated time and date of change</w:t>
            </w:r>
          </w:p>
        </w:tc>
        <w:tc>
          <w:tcPr>
            <w:tcW w:w="2065" w:type="dxa"/>
            <w:gridSpan w:val="2"/>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N(S)N</w:t>
            </w:r>
          </w:p>
        </w:tc>
        <w:tc>
          <w:tcPr>
            <w:tcW w:w="1510" w:type="dxa"/>
            <w:vMerge w:val="restart"/>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Usage of E.164 number</w:t>
            </w:r>
          </w:p>
        </w:tc>
        <w:tc>
          <w:tcPr>
            <w:tcW w:w="1701" w:type="dxa"/>
            <w:gridSpan w:val="2"/>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Parallel running</w:t>
            </w:r>
          </w:p>
        </w:tc>
        <w:tc>
          <w:tcPr>
            <w:tcW w:w="1101" w:type="dxa"/>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Operator</w:t>
            </w:r>
          </w:p>
        </w:tc>
        <w:tc>
          <w:tcPr>
            <w:tcW w:w="1374" w:type="dxa"/>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Proposed wording of announcement</w:t>
            </w:r>
          </w:p>
        </w:tc>
      </w:tr>
      <w:tr w:rsidR="006F5400" w:rsidRPr="001C4466" w:rsidTr="00424802">
        <w:trPr>
          <w:trHeight w:val="93"/>
        </w:trPr>
        <w:tc>
          <w:tcPr>
            <w:tcW w:w="1367" w:type="dxa"/>
            <w:vMerge/>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sz w:val="18"/>
                <w:szCs w:val="18"/>
              </w:rPr>
            </w:pPr>
          </w:p>
        </w:tc>
        <w:tc>
          <w:tcPr>
            <w:tcW w:w="964" w:type="dxa"/>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Old</w:t>
            </w:r>
            <w:r w:rsidRPr="002B63C5">
              <w:rPr>
                <w:bCs/>
                <w:i/>
                <w:iCs/>
                <w:sz w:val="18"/>
                <w:szCs w:val="18"/>
              </w:rPr>
              <w:br/>
              <w:t>number</w:t>
            </w:r>
          </w:p>
        </w:tc>
        <w:tc>
          <w:tcPr>
            <w:tcW w:w="1101" w:type="dxa"/>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rPr>
            </w:pPr>
            <w:r w:rsidRPr="002B63C5">
              <w:rPr>
                <w:bCs/>
                <w:i/>
                <w:iCs/>
                <w:sz w:val="18"/>
                <w:szCs w:val="18"/>
              </w:rPr>
              <w:t>New</w:t>
            </w:r>
            <w:r w:rsidRPr="002B63C5">
              <w:rPr>
                <w:bCs/>
                <w:i/>
                <w:iCs/>
                <w:sz w:val="18"/>
                <w:szCs w:val="18"/>
              </w:rPr>
              <w:br/>
              <w:t>number</w:t>
            </w:r>
          </w:p>
        </w:tc>
        <w:tc>
          <w:tcPr>
            <w:tcW w:w="1510" w:type="dxa"/>
            <w:vMerge/>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sz w:val="18"/>
                <w:szCs w:val="18"/>
              </w:rPr>
            </w:pPr>
          </w:p>
        </w:tc>
        <w:tc>
          <w:tcPr>
            <w:tcW w:w="850" w:type="dxa"/>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sz w:val="18"/>
                <w:szCs w:val="18"/>
              </w:rPr>
            </w:pPr>
            <w:r w:rsidRPr="002B63C5">
              <w:rPr>
                <w:bCs/>
                <w:i/>
                <w:iCs/>
                <w:sz w:val="18"/>
                <w:szCs w:val="18"/>
              </w:rPr>
              <w:t>Begins</w:t>
            </w:r>
          </w:p>
        </w:tc>
        <w:tc>
          <w:tcPr>
            <w:tcW w:w="850" w:type="dxa"/>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sz w:val="18"/>
                <w:szCs w:val="18"/>
              </w:rPr>
            </w:pPr>
            <w:r w:rsidRPr="002B63C5">
              <w:rPr>
                <w:bCs/>
                <w:i/>
                <w:iCs/>
                <w:sz w:val="18"/>
                <w:szCs w:val="18"/>
              </w:rPr>
              <w:t>Ends</w:t>
            </w:r>
          </w:p>
        </w:tc>
        <w:tc>
          <w:tcPr>
            <w:tcW w:w="1101" w:type="dxa"/>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sz w:val="18"/>
                <w:szCs w:val="18"/>
              </w:rPr>
            </w:pPr>
          </w:p>
        </w:tc>
        <w:tc>
          <w:tcPr>
            <w:tcW w:w="1374" w:type="dxa"/>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sz w:val="18"/>
                <w:szCs w:val="18"/>
              </w:rPr>
            </w:pP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Mar</w:t>
            </w:r>
            <w:r>
              <w:rPr>
                <w:sz w:val="18"/>
                <w:szCs w:val="18"/>
              </w:rPr>
              <w:t>ch</w:t>
            </w:r>
            <w:r w:rsidRPr="001C4466">
              <w:rPr>
                <w:sz w:val="18"/>
                <w:szCs w:val="18"/>
              </w:rPr>
              <w:t xml:space="preserve"> 2014</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30000000-30009999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Overseas Operator</w:t>
            </w:r>
          </w:p>
        </w:tc>
        <w:tc>
          <w:tcPr>
            <w:tcW w:w="85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p>
        </w:tc>
        <w:tc>
          <w:tcPr>
            <w:tcW w:w="85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Epcatem Telecom</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Mar</w:t>
            </w:r>
            <w:r>
              <w:rPr>
                <w:sz w:val="18"/>
                <w:szCs w:val="18"/>
              </w:rPr>
              <w:t>ch</w:t>
            </w:r>
            <w:r w:rsidRPr="001C4466">
              <w:rPr>
                <w:sz w:val="18"/>
                <w:szCs w:val="18"/>
              </w:rPr>
              <w:t xml:space="preserve"> 2014</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30010000-30019999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Overseas Operator</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Phone Group</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July 2016</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30121100-30122099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Overseas Operator</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Pr>
                <w:sz w:val="18"/>
                <w:szCs w:val="18"/>
              </w:rPr>
              <w:t>Concerotel</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July 2016</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72000000-72001999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Post-paid, IPVPN, MBB</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 xml:space="preserve">ATHKL </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 xml:space="preserve">ATHKL Post-paid, IPVPN &amp; MBB. </w:t>
            </w: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July 2016</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31XXX-49XXX</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72700000-72700999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Gilbert Island, Outer Island fix</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 July 16</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 July 17</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ATHKL</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Gilbert Island, Outer Island fix</w:t>
            </w: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July 2016</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7XXXXXXX</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73000000-73059999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 xml:space="preserve">Cellular Mobile Services </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 July 16</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w:t>
            </w:r>
            <w:r>
              <w:rPr>
                <w:sz w:val="18"/>
                <w:szCs w:val="18"/>
              </w:rPr>
              <w:t xml:space="preserve"> </w:t>
            </w:r>
            <w:r w:rsidRPr="001C4466">
              <w:rPr>
                <w:sz w:val="18"/>
                <w:szCs w:val="18"/>
              </w:rPr>
              <w:t>July 17</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ATHKL</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A</w:t>
            </w:r>
            <w:r>
              <w:rPr>
                <w:sz w:val="18"/>
                <w:szCs w:val="18"/>
              </w:rPr>
              <w:t>THKL Cellular Mobile Services.</w:t>
            </w: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July 2016</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20000-20999</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73100000-73100999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ATHKL office Fix</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 July 16</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w:t>
            </w:r>
            <w:r>
              <w:rPr>
                <w:sz w:val="18"/>
                <w:szCs w:val="18"/>
              </w:rPr>
              <w:t xml:space="preserve"> </w:t>
            </w:r>
            <w:r w:rsidRPr="001C4466">
              <w:rPr>
                <w:sz w:val="18"/>
                <w:szCs w:val="18"/>
              </w:rPr>
              <w:t>July 17</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ATHKL</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Pr>
                <w:sz w:val="18"/>
                <w:szCs w:val="18"/>
              </w:rPr>
              <w:t>ATHKL office fix.</w:t>
            </w: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July 2016</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21000-29999</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75021000-75022999</w:t>
            </w:r>
          </w:p>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75125000-75126999</w:t>
            </w:r>
          </w:p>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75228000-75229999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South Tarawa Fix</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 July 16</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w:t>
            </w:r>
            <w:r>
              <w:rPr>
                <w:sz w:val="18"/>
                <w:szCs w:val="18"/>
              </w:rPr>
              <w:t xml:space="preserve"> </w:t>
            </w:r>
            <w:r w:rsidRPr="001C4466">
              <w:rPr>
                <w:sz w:val="18"/>
                <w:szCs w:val="18"/>
              </w:rPr>
              <w:t>July 17</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ATHKL</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 xml:space="preserve">ATHKL South Tarawa.  FIX </w:t>
            </w: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July 2016</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80XXX-84XXX</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75381000-75381999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Line Island fix</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 July 16</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 July 17</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ATHKL</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Line Island Fix</w:t>
            </w:r>
          </w:p>
        </w:tc>
      </w:tr>
      <w:tr w:rsidR="006F5400" w:rsidRPr="001C4466" w:rsidTr="00424802">
        <w:tc>
          <w:tcPr>
            <w:tcW w:w="1367"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1 July 2016</w:t>
            </w:r>
          </w:p>
        </w:tc>
        <w:tc>
          <w:tcPr>
            <w:tcW w:w="96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85XXX</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75400000-75400999</w:t>
            </w:r>
          </w:p>
        </w:tc>
        <w:tc>
          <w:tcPr>
            <w:tcW w:w="1510"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Phoenix Island fix</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 July 16</w:t>
            </w:r>
          </w:p>
        </w:tc>
        <w:tc>
          <w:tcPr>
            <w:tcW w:w="850" w:type="dxa"/>
          </w:tcPr>
          <w:p w:rsidR="006F5400" w:rsidRPr="001C4466" w:rsidRDefault="006F5400" w:rsidP="00BF566A">
            <w:pPr>
              <w:overflowPunct/>
              <w:autoSpaceDE/>
              <w:autoSpaceDN/>
              <w:adjustRightInd/>
              <w:spacing w:before="40" w:after="40"/>
              <w:jc w:val="left"/>
              <w:textAlignment w:val="auto"/>
              <w:rPr>
                <w:sz w:val="18"/>
                <w:szCs w:val="18"/>
              </w:rPr>
            </w:pPr>
            <w:r w:rsidRPr="001C4466">
              <w:rPr>
                <w:sz w:val="18"/>
                <w:szCs w:val="18"/>
              </w:rPr>
              <w:t>1 July 17</w:t>
            </w:r>
          </w:p>
        </w:tc>
        <w:tc>
          <w:tcPr>
            <w:tcW w:w="1101"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ATHKL</w:t>
            </w:r>
          </w:p>
        </w:tc>
        <w:tc>
          <w:tcPr>
            <w:tcW w:w="1374" w:type="dxa"/>
          </w:tcPr>
          <w:p w:rsidR="006F5400" w:rsidRPr="001C4466"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rPr>
            </w:pPr>
            <w:r w:rsidRPr="001C4466">
              <w:rPr>
                <w:sz w:val="18"/>
                <w:szCs w:val="18"/>
              </w:rPr>
              <w:t>Phoenix Island Fix</w:t>
            </w:r>
          </w:p>
        </w:tc>
      </w:tr>
    </w:tbl>
    <w:p w:rsidR="006F5400" w:rsidRDefault="006F5400" w:rsidP="006F5400">
      <w:pPr>
        <w:overflowPunct/>
        <w:autoSpaceDE/>
        <w:autoSpaceDN/>
        <w:adjustRightInd/>
        <w:spacing w:before="0"/>
        <w:jc w:val="left"/>
        <w:textAlignment w:val="auto"/>
      </w:pPr>
    </w:p>
    <w:p w:rsidR="006F5400" w:rsidRPr="002E163B" w:rsidRDefault="006F5400" w:rsidP="006F5400">
      <w:pPr>
        <w:spacing w:before="0"/>
        <w:jc w:val="left"/>
      </w:pPr>
      <w:r w:rsidRPr="002E163B">
        <w:t>Additional information for Gilbert Islands outer Island fix numbering plan 31XXX – 49XXX these numbers will migrate to 72700000 – 72700999 as in the table above.</w:t>
      </w:r>
    </w:p>
    <w:p w:rsidR="006F5400" w:rsidRPr="00E72808" w:rsidRDefault="006F5400" w:rsidP="006F5400">
      <w:pPr>
        <w:overflowPunct/>
        <w:autoSpaceDE/>
        <w:autoSpaceDN/>
        <w:adjustRightInd/>
        <w:spacing w:before="0"/>
        <w:jc w:val="left"/>
        <w:textAlignment w:val="auto"/>
      </w:pPr>
    </w:p>
    <w:tbl>
      <w:tblPr>
        <w:tblW w:w="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3"/>
        <w:gridCol w:w="2419"/>
      </w:tblGrid>
      <w:tr w:rsidR="006F5400" w:rsidRPr="002E163B" w:rsidTr="00BF566A">
        <w:trPr>
          <w:trHeight w:val="290"/>
          <w:tblHeader/>
        </w:trPr>
        <w:tc>
          <w:tcPr>
            <w:tcW w:w="3293" w:type="dxa"/>
            <w:hideMark/>
          </w:tcPr>
          <w:p w:rsidR="006F5400" w:rsidRPr="002E163B" w:rsidRDefault="006F5400" w:rsidP="00BF566A">
            <w:pPr>
              <w:widowControl w:val="0"/>
              <w:spacing w:before="40" w:after="40"/>
              <w:jc w:val="center"/>
              <w:rPr>
                <w:rFonts w:cs="Arial"/>
                <w:i/>
                <w:iCs/>
              </w:rPr>
            </w:pPr>
            <w:r w:rsidRPr="002E163B">
              <w:rPr>
                <w:rFonts w:cs="Arial"/>
                <w:i/>
                <w:iCs/>
              </w:rPr>
              <w:t>Island</w:t>
            </w:r>
          </w:p>
        </w:tc>
        <w:tc>
          <w:tcPr>
            <w:tcW w:w="2419" w:type="dxa"/>
            <w:hideMark/>
          </w:tcPr>
          <w:p w:rsidR="006F5400" w:rsidRPr="002E163B" w:rsidRDefault="006F5400" w:rsidP="00BF566A">
            <w:pPr>
              <w:widowControl w:val="0"/>
              <w:spacing w:before="40" w:after="40"/>
              <w:jc w:val="center"/>
              <w:rPr>
                <w:rFonts w:cs="Arial"/>
                <w:i/>
                <w:iCs/>
              </w:rPr>
            </w:pPr>
            <w:r w:rsidRPr="002E163B">
              <w:rPr>
                <w:rFonts w:cs="Arial"/>
                <w:i/>
                <w:iCs/>
              </w:rPr>
              <w:t>PSTN Prefix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North Tarawa</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31XXX-32XXX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Abaiang</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33XXX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Marakei</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34XXX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Butaritari</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35XXX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Makin</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36XXX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Banaba</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37XXX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Maiana</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38XXX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Kuria</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39XXX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Aranuka</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40XXX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Abemama</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41XXX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Nonouti</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42XXX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Tabiteuea North</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43XXX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Tabiteuea South</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44XXX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Onotoa</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45XXX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Beru</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46XXX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Nikunau</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47XXX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Tamana</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48XXX</w:t>
            </w:r>
          </w:p>
        </w:tc>
      </w:tr>
      <w:tr w:rsidR="006F5400" w:rsidRPr="002E163B" w:rsidTr="00BF566A">
        <w:trPr>
          <w:trHeight w:val="290"/>
        </w:trPr>
        <w:tc>
          <w:tcPr>
            <w:tcW w:w="3293" w:type="dxa"/>
            <w:hideMark/>
          </w:tcPr>
          <w:p w:rsidR="006F5400" w:rsidRPr="002E163B" w:rsidRDefault="006F5400" w:rsidP="00BF566A">
            <w:pPr>
              <w:widowControl w:val="0"/>
              <w:spacing w:before="40" w:after="40"/>
              <w:rPr>
                <w:rFonts w:cs="Arial"/>
                <w:color w:val="000000"/>
              </w:rPr>
            </w:pPr>
            <w:r w:rsidRPr="002E163B">
              <w:rPr>
                <w:rFonts w:cs="Arial"/>
                <w:color w:val="000000"/>
              </w:rPr>
              <w:t>Arorae</w:t>
            </w:r>
          </w:p>
        </w:tc>
        <w:tc>
          <w:tcPr>
            <w:tcW w:w="2419" w:type="dxa"/>
            <w:hideMark/>
          </w:tcPr>
          <w:p w:rsidR="006F5400" w:rsidRPr="002E163B" w:rsidRDefault="006F5400" w:rsidP="00BF566A">
            <w:pPr>
              <w:widowControl w:val="0"/>
              <w:spacing w:before="40" w:after="40"/>
              <w:jc w:val="center"/>
              <w:rPr>
                <w:rFonts w:cs="Arial"/>
                <w:color w:val="000000"/>
              </w:rPr>
            </w:pPr>
            <w:r w:rsidRPr="002E163B">
              <w:rPr>
                <w:rFonts w:cs="Arial"/>
                <w:color w:val="000000"/>
              </w:rPr>
              <w:t>49XXX</w:t>
            </w:r>
          </w:p>
        </w:tc>
      </w:tr>
    </w:tbl>
    <w:p w:rsidR="006F5400" w:rsidRPr="002E163B" w:rsidRDefault="006F5400" w:rsidP="006F5400">
      <w:pPr>
        <w:overflowPunct/>
        <w:autoSpaceDE/>
        <w:autoSpaceDN/>
        <w:adjustRightInd/>
        <w:spacing w:before="0"/>
        <w:jc w:val="left"/>
        <w:textAlignment w:val="auto"/>
      </w:pPr>
    </w:p>
    <w:p w:rsidR="006F5400" w:rsidRDefault="006F5400" w:rsidP="006F5400">
      <w:pPr>
        <w:overflowPunct/>
        <w:spacing w:before="0"/>
        <w:jc w:val="left"/>
        <w:textAlignment w:val="auto"/>
        <w:rPr>
          <w:rFonts w:eastAsia="SimSun"/>
          <w:lang w:eastAsia="zh-CN"/>
        </w:rPr>
      </w:pPr>
      <w:r w:rsidRPr="002E163B">
        <w:rPr>
          <w:rFonts w:eastAsia="SimSun"/>
          <w:lang w:eastAsia="zh-CN"/>
        </w:rPr>
        <w:t>Short Code:</w:t>
      </w:r>
    </w:p>
    <w:p w:rsidR="006F5400" w:rsidRPr="002E163B" w:rsidRDefault="006F5400" w:rsidP="006F5400">
      <w:pPr>
        <w:overflowPunct/>
        <w:spacing w:before="0"/>
        <w:jc w:val="left"/>
        <w:textAlignment w:val="auto"/>
        <w:rPr>
          <w:rFonts w:eastAsia="SimSun"/>
          <w:lang w:eastAsia="zh-CN"/>
        </w:rPr>
      </w:pPr>
    </w:p>
    <w:tbl>
      <w:tblPr>
        <w:tblW w:w="6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5"/>
        <w:gridCol w:w="2340"/>
      </w:tblGrid>
      <w:tr w:rsidR="006F5400" w:rsidRPr="002E163B" w:rsidTr="00BF566A">
        <w:tc>
          <w:tcPr>
            <w:tcW w:w="4655" w:type="dxa"/>
            <w:hideMark/>
          </w:tcPr>
          <w:p w:rsidR="006F5400" w:rsidRPr="002E163B" w:rsidRDefault="006F5400" w:rsidP="00BF566A">
            <w:pPr>
              <w:spacing w:before="40" w:after="40"/>
              <w:jc w:val="left"/>
              <w:rPr>
                <w:rFonts w:cs="Arial"/>
                <w:bCs/>
                <w:lang w:val="fr-FR"/>
              </w:rPr>
            </w:pPr>
            <w:r w:rsidRPr="002E163B">
              <w:rPr>
                <w:rFonts w:cs="Arial"/>
                <w:lang w:val="fr-FR"/>
              </w:rPr>
              <w:t>International direct dial</w:t>
            </w:r>
          </w:p>
        </w:tc>
        <w:tc>
          <w:tcPr>
            <w:tcW w:w="2340" w:type="dxa"/>
            <w:hideMark/>
          </w:tcPr>
          <w:p w:rsidR="006F5400" w:rsidRPr="002E163B" w:rsidRDefault="006F5400" w:rsidP="00BF566A">
            <w:pPr>
              <w:spacing w:before="40" w:after="40"/>
              <w:jc w:val="center"/>
              <w:rPr>
                <w:rFonts w:cs="Arial"/>
                <w:bCs/>
              </w:rPr>
            </w:pPr>
            <w:r w:rsidRPr="002E163B">
              <w:rPr>
                <w:rFonts w:cs="Arial"/>
              </w:rPr>
              <w:t>00</w:t>
            </w:r>
          </w:p>
        </w:tc>
      </w:tr>
      <w:tr w:rsidR="006F5400" w:rsidRPr="002E163B" w:rsidTr="00BF566A">
        <w:tc>
          <w:tcPr>
            <w:tcW w:w="4655" w:type="dxa"/>
            <w:hideMark/>
          </w:tcPr>
          <w:p w:rsidR="006F5400" w:rsidRPr="002E163B" w:rsidRDefault="006F5400" w:rsidP="00BF566A">
            <w:pPr>
              <w:spacing w:before="40" w:after="40"/>
              <w:jc w:val="left"/>
              <w:rPr>
                <w:rFonts w:cs="Arial"/>
                <w:bCs/>
              </w:rPr>
            </w:pPr>
            <w:r w:rsidRPr="002E163B">
              <w:rPr>
                <w:rFonts w:cs="Arial"/>
              </w:rPr>
              <w:t>Faults and Service Difficulties</w:t>
            </w:r>
          </w:p>
        </w:tc>
        <w:tc>
          <w:tcPr>
            <w:tcW w:w="2340" w:type="dxa"/>
            <w:hideMark/>
          </w:tcPr>
          <w:p w:rsidR="006F5400" w:rsidRPr="002E163B" w:rsidRDefault="006F5400" w:rsidP="00BF566A">
            <w:pPr>
              <w:spacing w:before="40" w:after="40"/>
              <w:jc w:val="center"/>
              <w:rPr>
                <w:rFonts w:cs="Arial"/>
                <w:bCs/>
              </w:rPr>
            </w:pPr>
            <w:r w:rsidRPr="002E163B">
              <w:rPr>
                <w:rFonts w:cs="Arial"/>
              </w:rPr>
              <w:t>100</w:t>
            </w:r>
          </w:p>
        </w:tc>
      </w:tr>
      <w:tr w:rsidR="006F5400" w:rsidRPr="002E163B" w:rsidTr="00BF566A">
        <w:tc>
          <w:tcPr>
            <w:tcW w:w="4655" w:type="dxa"/>
          </w:tcPr>
          <w:p w:rsidR="006F5400" w:rsidRPr="002E163B" w:rsidRDefault="006F5400" w:rsidP="00BF566A">
            <w:pPr>
              <w:spacing w:before="40" w:after="40"/>
              <w:jc w:val="left"/>
              <w:rPr>
                <w:rFonts w:cs="Arial"/>
                <w:bCs/>
              </w:rPr>
            </w:pPr>
            <w:r w:rsidRPr="002E163B">
              <w:rPr>
                <w:rFonts w:cs="Arial"/>
                <w:bCs/>
              </w:rPr>
              <w:t>Police (Child abuse &amp; domestic against violence</w:t>
            </w:r>
            <w:r>
              <w:rPr>
                <w:rFonts w:cs="Arial"/>
                <w:bCs/>
              </w:rPr>
              <w:t>)</w:t>
            </w:r>
          </w:p>
        </w:tc>
        <w:tc>
          <w:tcPr>
            <w:tcW w:w="2340" w:type="dxa"/>
          </w:tcPr>
          <w:p w:rsidR="006F5400" w:rsidRPr="002E163B" w:rsidRDefault="006F5400" w:rsidP="00BF566A">
            <w:pPr>
              <w:spacing w:before="40" w:after="40"/>
              <w:jc w:val="center"/>
              <w:rPr>
                <w:rFonts w:cs="Arial"/>
                <w:bCs/>
              </w:rPr>
            </w:pPr>
            <w:r w:rsidRPr="002E163B">
              <w:rPr>
                <w:rFonts w:cs="Arial"/>
                <w:bCs/>
              </w:rPr>
              <w:t>188</w:t>
            </w:r>
          </w:p>
        </w:tc>
      </w:tr>
      <w:tr w:rsidR="006F5400" w:rsidRPr="002E163B" w:rsidTr="00BF566A">
        <w:tc>
          <w:tcPr>
            <w:tcW w:w="4655" w:type="dxa"/>
            <w:hideMark/>
          </w:tcPr>
          <w:p w:rsidR="006F5400" w:rsidRPr="002E163B" w:rsidRDefault="006F5400" w:rsidP="00BF566A">
            <w:pPr>
              <w:spacing w:before="40" w:after="40"/>
              <w:jc w:val="left"/>
              <w:rPr>
                <w:rFonts w:cs="Arial"/>
                <w:bCs/>
              </w:rPr>
            </w:pPr>
            <w:r w:rsidRPr="002E163B">
              <w:rPr>
                <w:rFonts w:cs="Arial"/>
              </w:rPr>
              <w:t>Police</w:t>
            </w:r>
          </w:p>
        </w:tc>
        <w:tc>
          <w:tcPr>
            <w:tcW w:w="2340" w:type="dxa"/>
            <w:hideMark/>
          </w:tcPr>
          <w:p w:rsidR="006F5400" w:rsidRPr="002E163B" w:rsidRDefault="006F5400" w:rsidP="00BF566A">
            <w:pPr>
              <w:spacing w:before="40" w:after="40"/>
              <w:jc w:val="center"/>
              <w:rPr>
                <w:rFonts w:cs="Arial"/>
                <w:bCs/>
              </w:rPr>
            </w:pPr>
            <w:r w:rsidRPr="002E163B">
              <w:rPr>
                <w:rFonts w:cs="Arial"/>
              </w:rPr>
              <w:t>192</w:t>
            </w:r>
          </w:p>
        </w:tc>
      </w:tr>
      <w:tr w:rsidR="006F5400" w:rsidRPr="002E163B" w:rsidTr="00BF566A">
        <w:tc>
          <w:tcPr>
            <w:tcW w:w="4655" w:type="dxa"/>
            <w:hideMark/>
          </w:tcPr>
          <w:p w:rsidR="006F5400" w:rsidRPr="002E163B" w:rsidRDefault="006F5400" w:rsidP="00BF566A">
            <w:pPr>
              <w:spacing w:before="40" w:after="40"/>
              <w:jc w:val="left"/>
              <w:rPr>
                <w:rFonts w:cs="Arial"/>
                <w:bCs/>
              </w:rPr>
            </w:pPr>
            <w:r w:rsidRPr="002E163B">
              <w:rPr>
                <w:rFonts w:cs="Arial"/>
              </w:rPr>
              <w:t>Fire</w:t>
            </w:r>
          </w:p>
        </w:tc>
        <w:tc>
          <w:tcPr>
            <w:tcW w:w="2340" w:type="dxa"/>
            <w:hideMark/>
          </w:tcPr>
          <w:p w:rsidR="006F5400" w:rsidRPr="002E163B" w:rsidRDefault="006F5400" w:rsidP="00BF566A">
            <w:pPr>
              <w:spacing w:before="40" w:after="40"/>
              <w:jc w:val="center"/>
              <w:rPr>
                <w:rFonts w:cs="Arial"/>
                <w:bCs/>
              </w:rPr>
            </w:pPr>
            <w:r w:rsidRPr="002E163B">
              <w:rPr>
                <w:rFonts w:cs="Arial"/>
              </w:rPr>
              <w:t>193</w:t>
            </w:r>
          </w:p>
        </w:tc>
      </w:tr>
      <w:tr w:rsidR="006F5400" w:rsidRPr="002E163B" w:rsidTr="00BF566A">
        <w:tc>
          <w:tcPr>
            <w:tcW w:w="4655" w:type="dxa"/>
            <w:hideMark/>
          </w:tcPr>
          <w:p w:rsidR="006F5400" w:rsidRPr="002E163B" w:rsidRDefault="006F5400" w:rsidP="00BF566A">
            <w:pPr>
              <w:spacing w:before="40" w:after="40"/>
              <w:jc w:val="left"/>
              <w:rPr>
                <w:rFonts w:cs="Arial"/>
              </w:rPr>
            </w:pPr>
            <w:r w:rsidRPr="002E163B">
              <w:rPr>
                <w:rFonts w:cs="Arial"/>
              </w:rPr>
              <w:t>Ambulance Bikenibeu</w:t>
            </w:r>
          </w:p>
        </w:tc>
        <w:tc>
          <w:tcPr>
            <w:tcW w:w="2340" w:type="dxa"/>
            <w:hideMark/>
          </w:tcPr>
          <w:p w:rsidR="006F5400" w:rsidRPr="002E163B" w:rsidRDefault="006F5400" w:rsidP="00BF566A">
            <w:pPr>
              <w:spacing w:before="40" w:after="40"/>
              <w:jc w:val="center"/>
              <w:rPr>
                <w:rFonts w:cs="Arial"/>
                <w:bCs/>
              </w:rPr>
            </w:pPr>
            <w:r w:rsidRPr="002E163B">
              <w:rPr>
                <w:rFonts w:cs="Arial"/>
              </w:rPr>
              <w:t>194</w:t>
            </w:r>
          </w:p>
        </w:tc>
      </w:tr>
      <w:tr w:rsidR="006F5400" w:rsidRPr="002E163B" w:rsidTr="00BF566A">
        <w:tc>
          <w:tcPr>
            <w:tcW w:w="4655" w:type="dxa"/>
          </w:tcPr>
          <w:p w:rsidR="006F5400" w:rsidRPr="002E163B" w:rsidRDefault="006F5400" w:rsidP="00BF566A">
            <w:pPr>
              <w:spacing w:before="40" w:after="40"/>
              <w:jc w:val="left"/>
              <w:rPr>
                <w:rFonts w:cs="Arial"/>
                <w:bCs/>
              </w:rPr>
            </w:pPr>
            <w:r w:rsidRPr="002E163B">
              <w:rPr>
                <w:rFonts w:cs="Arial"/>
                <w:bCs/>
              </w:rPr>
              <w:t>Ambulance Betio</w:t>
            </w:r>
          </w:p>
        </w:tc>
        <w:tc>
          <w:tcPr>
            <w:tcW w:w="2340" w:type="dxa"/>
          </w:tcPr>
          <w:p w:rsidR="006F5400" w:rsidRPr="002E163B" w:rsidRDefault="006F5400" w:rsidP="00BF566A">
            <w:pPr>
              <w:spacing w:before="40" w:after="40"/>
              <w:jc w:val="center"/>
              <w:rPr>
                <w:rFonts w:cs="Arial"/>
                <w:bCs/>
              </w:rPr>
            </w:pPr>
            <w:r w:rsidRPr="002E163B">
              <w:rPr>
                <w:rFonts w:cs="Arial"/>
                <w:bCs/>
              </w:rPr>
              <w:t>195</w:t>
            </w:r>
          </w:p>
        </w:tc>
      </w:tr>
      <w:tr w:rsidR="006F5400" w:rsidRPr="002E163B" w:rsidTr="00BF566A">
        <w:tc>
          <w:tcPr>
            <w:tcW w:w="4655" w:type="dxa"/>
          </w:tcPr>
          <w:p w:rsidR="006F5400" w:rsidRPr="002E163B" w:rsidRDefault="006F5400" w:rsidP="00BF566A">
            <w:pPr>
              <w:spacing w:before="40" w:after="40"/>
              <w:jc w:val="left"/>
              <w:rPr>
                <w:rFonts w:cs="Arial"/>
                <w:bCs/>
              </w:rPr>
            </w:pPr>
            <w:r w:rsidRPr="002E163B">
              <w:rPr>
                <w:rFonts w:cs="Arial"/>
                <w:bCs/>
              </w:rPr>
              <w:t xml:space="preserve">Shipping information </w:t>
            </w:r>
          </w:p>
        </w:tc>
        <w:tc>
          <w:tcPr>
            <w:tcW w:w="2340" w:type="dxa"/>
          </w:tcPr>
          <w:p w:rsidR="006F5400" w:rsidRPr="002E163B" w:rsidRDefault="006F5400" w:rsidP="00BF566A">
            <w:pPr>
              <w:spacing w:before="40" w:after="40"/>
              <w:jc w:val="center"/>
              <w:rPr>
                <w:rFonts w:cs="Arial"/>
                <w:bCs/>
              </w:rPr>
            </w:pPr>
            <w:r w:rsidRPr="002E163B">
              <w:rPr>
                <w:rFonts w:cs="Arial"/>
                <w:bCs/>
              </w:rPr>
              <w:t>1050</w:t>
            </w:r>
          </w:p>
        </w:tc>
      </w:tr>
      <w:tr w:rsidR="006F5400" w:rsidRPr="002E163B" w:rsidTr="00BF566A">
        <w:tc>
          <w:tcPr>
            <w:tcW w:w="4655" w:type="dxa"/>
          </w:tcPr>
          <w:p w:rsidR="006F5400" w:rsidRPr="002E163B" w:rsidRDefault="006F5400" w:rsidP="00BF566A">
            <w:pPr>
              <w:spacing w:before="40" w:after="40"/>
              <w:jc w:val="left"/>
              <w:rPr>
                <w:rFonts w:cs="Arial"/>
                <w:bCs/>
              </w:rPr>
            </w:pPr>
            <w:r w:rsidRPr="002E163B">
              <w:rPr>
                <w:rFonts w:cs="Arial"/>
                <w:bCs/>
              </w:rPr>
              <w:t xml:space="preserve">Weather information </w:t>
            </w:r>
          </w:p>
        </w:tc>
        <w:tc>
          <w:tcPr>
            <w:tcW w:w="2340" w:type="dxa"/>
          </w:tcPr>
          <w:p w:rsidR="006F5400" w:rsidRPr="002E163B" w:rsidRDefault="006F5400" w:rsidP="00BF566A">
            <w:pPr>
              <w:spacing w:before="40" w:after="40"/>
              <w:jc w:val="center"/>
              <w:rPr>
                <w:rFonts w:cs="Arial"/>
                <w:bCs/>
              </w:rPr>
            </w:pPr>
            <w:r w:rsidRPr="002E163B">
              <w:rPr>
                <w:rFonts w:cs="Arial"/>
                <w:bCs/>
              </w:rPr>
              <w:t>1055</w:t>
            </w:r>
          </w:p>
        </w:tc>
      </w:tr>
      <w:tr w:rsidR="006F5400" w:rsidRPr="002E163B" w:rsidTr="00BF566A">
        <w:tc>
          <w:tcPr>
            <w:tcW w:w="4655" w:type="dxa"/>
          </w:tcPr>
          <w:p w:rsidR="006F5400" w:rsidRPr="002E163B" w:rsidRDefault="006F5400" w:rsidP="00BF566A">
            <w:pPr>
              <w:spacing w:before="40" w:after="40"/>
              <w:jc w:val="left"/>
              <w:rPr>
                <w:rFonts w:cs="Arial"/>
                <w:bCs/>
              </w:rPr>
            </w:pPr>
            <w:r w:rsidRPr="002E163B">
              <w:rPr>
                <w:rFonts w:cs="Arial"/>
                <w:bCs/>
              </w:rPr>
              <w:t xml:space="preserve">Airport information </w:t>
            </w:r>
          </w:p>
        </w:tc>
        <w:tc>
          <w:tcPr>
            <w:tcW w:w="2340" w:type="dxa"/>
          </w:tcPr>
          <w:p w:rsidR="006F5400" w:rsidRPr="002E163B" w:rsidRDefault="006F5400" w:rsidP="00BF566A">
            <w:pPr>
              <w:spacing w:before="40" w:after="40"/>
              <w:jc w:val="center"/>
              <w:rPr>
                <w:rFonts w:cs="Arial"/>
                <w:bCs/>
              </w:rPr>
            </w:pPr>
            <w:r w:rsidRPr="002E163B">
              <w:rPr>
                <w:rFonts w:cs="Arial"/>
                <w:bCs/>
              </w:rPr>
              <w:t>1059</w:t>
            </w:r>
          </w:p>
        </w:tc>
      </w:tr>
      <w:tr w:rsidR="006F5400" w:rsidRPr="002E163B" w:rsidTr="00BF566A">
        <w:tc>
          <w:tcPr>
            <w:tcW w:w="4655" w:type="dxa"/>
            <w:hideMark/>
          </w:tcPr>
          <w:p w:rsidR="006F5400" w:rsidRPr="002E163B" w:rsidRDefault="006F5400" w:rsidP="00BF566A">
            <w:pPr>
              <w:spacing w:before="40" w:after="40"/>
              <w:jc w:val="left"/>
              <w:rPr>
                <w:rFonts w:cs="Arial"/>
                <w:bCs/>
              </w:rPr>
            </w:pPr>
            <w:r w:rsidRPr="002E163B">
              <w:rPr>
                <w:rFonts w:cs="Arial"/>
              </w:rPr>
              <w:t>Time announcement (language 1)</w:t>
            </w:r>
          </w:p>
        </w:tc>
        <w:tc>
          <w:tcPr>
            <w:tcW w:w="2340" w:type="dxa"/>
            <w:hideMark/>
          </w:tcPr>
          <w:p w:rsidR="006F5400" w:rsidRPr="002E163B" w:rsidRDefault="006F5400" w:rsidP="00BF566A">
            <w:pPr>
              <w:spacing w:before="40" w:after="40"/>
              <w:jc w:val="center"/>
              <w:rPr>
                <w:rFonts w:cs="Arial"/>
                <w:bCs/>
              </w:rPr>
            </w:pPr>
            <w:r w:rsidRPr="002E163B">
              <w:rPr>
                <w:rFonts w:cs="Arial"/>
              </w:rPr>
              <w:t>1051</w:t>
            </w:r>
          </w:p>
        </w:tc>
      </w:tr>
      <w:tr w:rsidR="006F5400" w:rsidRPr="002E163B" w:rsidTr="00BF566A">
        <w:tc>
          <w:tcPr>
            <w:tcW w:w="4655" w:type="dxa"/>
            <w:hideMark/>
          </w:tcPr>
          <w:p w:rsidR="006F5400" w:rsidRPr="002E163B" w:rsidRDefault="006F5400" w:rsidP="00BF566A">
            <w:pPr>
              <w:spacing w:before="40" w:after="40"/>
              <w:jc w:val="left"/>
              <w:rPr>
                <w:rFonts w:cs="Arial"/>
                <w:bCs/>
              </w:rPr>
            </w:pPr>
            <w:r w:rsidRPr="002E163B">
              <w:rPr>
                <w:rFonts w:cs="Arial"/>
              </w:rPr>
              <w:t>Time announcement (language 2)</w:t>
            </w:r>
          </w:p>
        </w:tc>
        <w:tc>
          <w:tcPr>
            <w:tcW w:w="2340" w:type="dxa"/>
            <w:hideMark/>
          </w:tcPr>
          <w:p w:rsidR="006F5400" w:rsidRPr="002E163B" w:rsidRDefault="006F5400" w:rsidP="00BF566A">
            <w:pPr>
              <w:spacing w:before="40" w:after="40"/>
              <w:jc w:val="center"/>
              <w:rPr>
                <w:rFonts w:cs="Arial"/>
                <w:bCs/>
              </w:rPr>
            </w:pPr>
            <w:r w:rsidRPr="002E163B">
              <w:rPr>
                <w:rFonts w:cs="Arial"/>
              </w:rPr>
              <w:t>1052</w:t>
            </w:r>
          </w:p>
        </w:tc>
      </w:tr>
      <w:tr w:rsidR="006F5400" w:rsidRPr="002E163B" w:rsidTr="00BF566A">
        <w:tc>
          <w:tcPr>
            <w:tcW w:w="4655" w:type="dxa"/>
            <w:hideMark/>
          </w:tcPr>
          <w:p w:rsidR="006F5400" w:rsidRPr="002E163B" w:rsidRDefault="006F5400" w:rsidP="00BF566A">
            <w:pPr>
              <w:spacing w:before="40" w:after="40"/>
              <w:jc w:val="left"/>
              <w:rPr>
                <w:rFonts w:cs="Arial"/>
                <w:bCs/>
              </w:rPr>
            </w:pPr>
            <w:r w:rsidRPr="002E163B">
              <w:rPr>
                <w:rFonts w:cs="Arial"/>
              </w:rPr>
              <w:t>Weather information</w:t>
            </w:r>
          </w:p>
        </w:tc>
        <w:tc>
          <w:tcPr>
            <w:tcW w:w="2340" w:type="dxa"/>
            <w:hideMark/>
          </w:tcPr>
          <w:p w:rsidR="006F5400" w:rsidRPr="002E163B" w:rsidRDefault="006F5400" w:rsidP="00BF566A">
            <w:pPr>
              <w:spacing w:before="40" w:after="40"/>
              <w:jc w:val="center"/>
              <w:rPr>
                <w:rFonts w:cs="Arial"/>
                <w:bCs/>
              </w:rPr>
            </w:pPr>
            <w:r w:rsidRPr="002E163B">
              <w:rPr>
                <w:rFonts w:cs="Arial"/>
              </w:rPr>
              <w:t>1055</w:t>
            </w:r>
          </w:p>
        </w:tc>
      </w:tr>
      <w:tr w:rsidR="006F5400" w:rsidRPr="002E163B" w:rsidTr="00BF566A">
        <w:tc>
          <w:tcPr>
            <w:tcW w:w="4655" w:type="dxa"/>
            <w:hideMark/>
          </w:tcPr>
          <w:p w:rsidR="006F5400" w:rsidRPr="002E163B" w:rsidRDefault="006F5400" w:rsidP="00BF566A">
            <w:pPr>
              <w:spacing w:before="40" w:after="40"/>
              <w:jc w:val="left"/>
              <w:rPr>
                <w:rFonts w:cs="Arial"/>
                <w:bCs/>
              </w:rPr>
            </w:pPr>
            <w:r w:rsidRPr="002E163B">
              <w:rPr>
                <w:rFonts w:cs="Arial"/>
              </w:rPr>
              <w:t>Airport information</w:t>
            </w:r>
          </w:p>
        </w:tc>
        <w:tc>
          <w:tcPr>
            <w:tcW w:w="2340" w:type="dxa"/>
            <w:hideMark/>
          </w:tcPr>
          <w:p w:rsidR="006F5400" w:rsidRPr="002E163B" w:rsidRDefault="006F5400" w:rsidP="00BF566A">
            <w:pPr>
              <w:spacing w:before="40" w:after="40"/>
              <w:jc w:val="center"/>
              <w:rPr>
                <w:rFonts w:cs="Arial"/>
                <w:bCs/>
              </w:rPr>
            </w:pPr>
            <w:r w:rsidRPr="002E163B">
              <w:rPr>
                <w:rFonts w:cs="Arial"/>
              </w:rPr>
              <w:t>1059</w:t>
            </w:r>
          </w:p>
        </w:tc>
      </w:tr>
    </w:tbl>
    <w:p w:rsidR="006F5400" w:rsidRPr="00E72808" w:rsidRDefault="006F5400" w:rsidP="006F5400">
      <w:pPr>
        <w:overflowPunct/>
        <w:autoSpaceDE/>
        <w:autoSpaceDN/>
        <w:adjustRightInd/>
        <w:spacing w:before="0"/>
        <w:jc w:val="left"/>
        <w:textAlignment w:val="auto"/>
      </w:pPr>
    </w:p>
    <w:p w:rsidR="006F5400" w:rsidRPr="00E72808" w:rsidRDefault="006F5400" w:rsidP="006F5400">
      <w:pPr>
        <w:overflowPunct/>
        <w:spacing w:before="0"/>
        <w:jc w:val="left"/>
        <w:textAlignment w:val="auto"/>
        <w:rPr>
          <w:rFonts w:eastAsia="SimSun"/>
          <w:lang w:eastAsia="zh-CN"/>
        </w:rPr>
      </w:pPr>
      <w:r>
        <w:rPr>
          <w:rFonts w:eastAsia="SimSun"/>
          <w:lang w:eastAsia="zh-CN"/>
        </w:rPr>
        <w:t>Contact:</w:t>
      </w:r>
    </w:p>
    <w:p w:rsidR="006F5400" w:rsidRPr="00E72808" w:rsidRDefault="006F5400" w:rsidP="006F5400">
      <w:pPr>
        <w:overflowPunct/>
        <w:spacing w:before="0"/>
        <w:ind w:left="720"/>
        <w:jc w:val="left"/>
        <w:textAlignment w:val="auto"/>
        <w:rPr>
          <w:rFonts w:eastAsia="SimSun"/>
          <w:lang w:eastAsia="zh-CN"/>
        </w:rPr>
      </w:pPr>
      <w:r>
        <w:t xml:space="preserve">Mr </w:t>
      </w:r>
      <w:r w:rsidRPr="00E72808">
        <w:t>Itaaka Tebaka</w:t>
      </w:r>
    </w:p>
    <w:p w:rsidR="006F5400" w:rsidRPr="00E72808" w:rsidRDefault="006F5400" w:rsidP="006F5400">
      <w:pPr>
        <w:overflowPunct/>
        <w:spacing w:before="0"/>
        <w:ind w:left="720"/>
        <w:jc w:val="left"/>
        <w:textAlignment w:val="auto"/>
        <w:rPr>
          <w:rFonts w:eastAsia="SimSun"/>
          <w:lang w:eastAsia="zh-CN"/>
        </w:rPr>
      </w:pPr>
      <w:r w:rsidRPr="00E72808">
        <w:rPr>
          <w:rFonts w:eastAsia="SimSun"/>
          <w:lang w:eastAsia="zh-CN"/>
        </w:rPr>
        <w:t>Manager Engineering</w:t>
      </w:r>
    </w:p>
    <w:p w:rsidR="006F5400" w:rsidRPr="00646CF8" w:rsidRDefault="006F5400" w:rsidP="006F5400">
      <w:pPr>
        <w:overflowPunct/>
        <w:spacing w:before="0"/>
        <w:ind w:left="720"/>
        <w:jc w:val="left"/>
        <w:textAlignment w:val="auto"/>
        <w:rPr>
          <w:rFonts w:eastAsia="SimSun"/>
          <w:lang w:eastAsia="zh-CN"/>
        </w:rPr>
      </w:pPr>
      <w:r w:rsidRPr="00646CF8">
        <w:rPr>
          <w:rFonts w:eastAsia="SimSun"/>
          <w:lang w:eastAsia="zh-CN"/>
        </w:rPr>
        <w:t>Communications Commission of Kiribati (CCK)</w:t>
      </w:r>
    </w:p>
    <w:p w:rsidR="006F5400" w:rsidRPr="00646CF8" w:rsidRDefault="006F5400" w:rsidP="006F5400">
      <w:pPr>
        <w:overflowPunct/>
        <w:spacing w:before="0"/>
        <w:ind w:left="720"/>
        <w:jc w:val="left"/>
        <w:textAlignment w:val="auto"/>
        <w:rPr>
          <w:rFonts w:eastAsia="SimSun"/>
          <w:lang w:eastAsia="zh-CN"/>
        </w:rPr>
      </w:pPr>
      <w:r w:rsidRPr="00646CF8">
        <w:rPr>
          <w:rFonts w:eastAsia="SimSun"/>
          <w:lang w:eastAsia="zh-CN"/>
        </w:rPr>
        <w:t>P.O. Box 529</w:t>
      </w:r>
    </w:p>
    <w:p w:rsidR="006F5400" w:rsidRPr="00646CF8" w:rsidRDefault="006F5400" w:rsidP="006F5400">
      <w:pPr>
        <w:overflowPunct/>
        <w:spacing w:before="0"/>
        <w:ind w:left="720"/>
        <w:jc w:val="left"/>
        <w:textAlignment w:val="auto"/>
        <w:rPr>
          <w:rFonts w:eastAsia="SimSun"/>
          <w:lang w:eastAsia="zh-CN"/>
        </w:rPr>
      </w:pPr>
      <w:r w:rsidRPr="00646CF8">
        <w:rPr>
          <w:rFonts w:eastAsia="SimSun"/>
          <w:lang w:eastAsia="zh-CN"/>
        </w:rPr>
        <w:t xml:space="preserve">BETIO, TARAWA </w:t>
      </w:r>
    </w:p>
    <w:p w:rsidR="006F5400" w:rsidRPr="00E72808" w:rsidRDefault="006F5400" w:rsidP="006F5400">
      <w:pPr>
        <w:overflowPunct/>
        <w:spacing w:before="0"/>
        <w:ind w:left="720"/>
        <w:jc w:val="left"/>
        <w:textAlignment w:val="auto"/>
        <w:rPr>
          <w:rFonts w:eastAsia="SimSun"/>
          <w:lang w:eastAsia="zh-CN"/>
        </w:rPr>
      </w:pPr>
      <w:r w:rsidRPr="00646CF8">
        <w:rPr>
          <w:rFonts w:eastAsia="SimSun"/>
          <w:lang w:eastAsia="zh-CN"/>
        </w:rPr>
        <w:t>Kiribati</w:t>
      </w:r>
    </w:p>
    <w:p w:rsidR="006F5400" w:rsidRPr="00E72808" w:rsidRDefault="006F5400" w:rsidP="002B63C5">
      <w:pPr>
        <w:tabs>
          <w:tab w:val="clear" w:pos="1276"/>
          <w:tab w:val="left" w:pos="1560"/>
        </w:tabs>
        <w:overflowPunct/>
        <w:spacing w:before="0"/>
        <w:ind w:left="720"/>
        <w:jc w:val="left"/>
        <w:textAlignment w:val="auto"/>
        <w:rPr>
          <w:rFonts w:eastAsia="SimSun"/>
          <w:lang w:eastAsia="zh-CN"/>
        </w:rPr>
      </w:pPr>
      <w:r w:rsidRPr="00E72808">
        <w:rPr>
          <w:rFonts w:eastAsia="SimSun"/>
          <w:lang w:eastAsia="zh-CN"/>
        </w:rPr>
        <w:t xml:space="preserve">Tel: </w:t>
      </w:r>
      <w:r w:rsidR="002B63C5">
        <w:rPr>
          <w:rFonts w:eastAsia="SimSun"/>
          <w:lang w:eastAsia="zh-CN"/>
        </w:rPr>
        <w:tab/>
      </w:r>
      <w:r>
        <w:rPr>
          <w:rFonts w:eastAsia="SimSun"/>
          <w:lang w:eastAsia="zh-CN"/>
        </w:rPr>
        <w:t xml:space="preserve">+686 </w:t>
      </w:r>
      <w:r w:rsidRPr="00E72808">
        <w:rPr>
          <w:rFonts w:eastAsia="SimSun"/>
          <w:lang w:eastAsia="zh-CN"/>
        </w:rPr>
        <w:t xml:space="preserve">25488; Cell: </w:t>
      </w:r>
      <w:r>
        <w:rPr>
          <w:rFonts w:eastAsia="SimSun"/>
          <w:lang w:eastAsia="zh-CN"/>
        </w:rPr>
        <w:t xml:space="preserve">+686 </w:t>
      </w:r>
      <w:r w:rsidRPr="002B3BAE">
        <w:rPr>
          <w:rFonts w:eastAsia="SimSun"/>
          <w:lang w:eastAsia="zh-CN"/>
        </w:rPr>
        <w:t>73004920</w:t>
      </w:r>
    </w:p>
    <w:p w:rsidR="006F5400" w:rsidRDefault="006F5400" w:rsidP="002B63C5">
      <w:pPr>
        <w:tabs>
          <w:tab w:val="clear" w:pos="1276"/>
          <w:tab w:val="left" w:pos="1560"/>
        </w:tabs>
        <w:overflowPunct/>
        <w:spacing w:before="0"/>
        <w:ind w:left="720"/>
        <w:jc w:val="left"/>
        <w:textAlignment w:val="auto"/>
        <w:rPr>
          <w:rFonts w:eastAsia="SimSun"/>
          <w:lang w:eastAsia="zh-CN"/>
        </w:rPr>
      </w:pPr>
      <w:r w:rsidRPr="00E72808">
        <w:rPr>
          <w:rFonts w:eastAsia="SimSun"/>
          <w:lang w:eastAsia="zh-CN"/>
        </w:rPr>
        <w:t xml:space="preserve">E-mail: </w:t>
      </w:r>
      <w:r w:rsidR="002B63C5">
        <w:rPr>
          <w:rFonts w:eastAsia="SimSun"/>
          <w:lang w:eastAsia="zh-CN"/>
        </w:rPr>
        <w:tab/>
      </w:r>
      <w:r w:rsidRPr="00646CF8">
        <w:rPr>
          <w:rFonts w:eastAsia="SimSun"/>
          <w:lang w:eastAsia="zh-CN"/>
        </w:rPr>
        <w:t>itaaka.tebaka@cck.ki</w:t>
      </w:r>
      <w:r w:rsidRPr="00E72808">
        <w:rPr>
          <w:rFonts w:eastAsia="SimSun"/>
          <w:lang w:eastAsia="zh-CN"/>
        </w:rPr>
        <w:t xml:space="preserve"> </w:t>
      </w:r>
    </w:p>
    <w:p w:rsidR="006F5400" w:rsidRPr="00E72808" w:rsidRDefault="006F5400" w:rsidP="002B63C5">
      <w:pPr>
        <w:tabs>
          <w:tab w:val="clear" w:pos="1276"/>
          <w:tab w:val="left" w:pos="1560"/>
        </w:tabs>
        <w:overflowPunct/>
        <w:spacing w:before="0"/>
        <w:ind w:left="720"/>
        <w:jc w:val="left"/>
        <w:textAlignment w:val="auto"/>
        <w:rPr>
          <w:rFonts w:eastAsia="SimSun"/>
          <w:lang w:eastAsia="zh-CN"/>
        </w:rPr>
      </w:pPr>
      <w:r>
        <w:rPr>
          <w:rFonts w:eastAsia="SimSun"/>
          <w:lang w:eastAsia="zh-CN"/>
        </w:rPr>
        <w:t xml:space="preserve">URL: </w:t>
      </w:r>
      <w:r w:rsidR="002B63C5">
        <w:rPr>
          <w:rFonts w:eastAsia="SimSun"/>
          <w:lang w:eastAsia="zh-CN"/>
        </w:rPr>
        <w:tab/>
      </w:r>
      <w:r w:rsidRPr="00646CF8">
        <w:rPr>
          <w:rFonts w:eastAsia="SimSun"/>
          <w:lang w:eastAsia="zh-CN"/>
        </w:rPr>
        <w:t>www.cck.ki</w:t>
      </w:r>
    </w:p>
    <w:p w:rsidR="006F5400" w:rsidRPr="002E163B" w:rsidRDefault="006F5400" w:rsidP="006F5400">
      <w:pPr>
        <w:spacing w:before="0"/>
      </w:pPr>
    </w:p>
    <w:p w:rsidR="006F5400" w:rsidRDefault="006F5400" w:rsidP="006F5400">
      <w:pPr>
        <w:overflowPunct/>
        <w:autoSpaceDE/>
        <w:autoSpaceDN/>
        <w:adjustRightInd/>
        <w:spacing w:before="0"/>
        <w:jc w:val="left"/>
        <w:textAlignment w:val="auto"/>
        <w:rPr>
          <w:rFonts w:cs="Arial"/>
          <w:b/>
        </w:rPr>
      </w:pPr>
      <w:r>
        <w:rPr>
          <w:rFonts w:cs="Arial"/>
          <w:b/>
        </w:rPr>
        <w:br w:type="page"/>
      </w:r>
    </w:p>
    <w:p w:rsidR="006F5400" w:rsidRPr="00F93F72" w:rsidRDefault="006F5400" w:rsidP="006F5400">
      <w:pPr>
        <w:tabs>
          <w:tab w:val="left" w:pos="1560"/>
          <w:tab w:val="left" w:pos="2127"/>
        </w:tabs>
        <w:spacing w:before="0"/>
        <w:jc w:val="left"/>
        <w:outlineLvl w:val="3"/>
        <w:rPr>
          <w:rFonts w:cs="Arial"/>
          <w:b/>
        </w:rPr>
      </w:pPr>
      <w:r w:rsidRPr="00F93F72">
        <w:rPr>
          <w:rFonts w:cs="Arial"/>
          <w:b/>
        </w:rPr>
        <w:t>Monaco</w:t>
      </w:r>
      <w:r w:rsidR="002B63C5">
        <w:rPr>
          <w:rFonts w:cs="Arial"/>
          <w:b/>
        </w:rPr>
        <w:fldChar w:fldCharType="begin"/>
      </w:r>
      <w:r w:rsidR="002B63C5">
        <w:instrText xml:space="preserve"> TC "</w:instrText>
      </w:r>
      <w:r w:rsidR="002B63C5" w:rsidRPr="00502003">
        <w:rPr>
          <w:rFonts w:cs="Arial"/>
          <w:b/>
        </w:rPr>
        <w:instrText>Monaco</w:instrText>
      </w:r>
      <w:r w:rsidR="002B63C5">
        <w:instrText xml:space="preserve">" \f C \l "1" </w:instrText>
      </w:r>
      <w:r w:rsidR="002B63C5">
        <w:rPr>
          <w:rFonts w:cs="Arial"/>
          <w:b/>
        </w:rPr>
        <w:fldChar w:fldCharType="end"/>
      </w:r>
      <w:r w:rsidRPr="00F93F72">
        <w:rPr>
          <w:rFonts w:cs="Arial"/>
          <w:b/>
        </w:rPr>
        <w:t xml:space="preserve"> (country code +377)</w:t>
      </w:r>
    </w:p>
    <w:p w:rsidR="006F5400" w:rsidRPr="00F93F72" w:rsidRDefault="006F5400" w:rsidP="002B63C5">
      <w:r w:rsidRPr="00F93F72">
        <w:t xml:space="preserve">Communication of </w:t>
      </w:r>
      <w:r>
        <w:t>2</w:t>
      </w:r>
      <w:r w:rsidRPr="00F93F72">
        <w:t>.V</w:t>
      </w:r>
      <w:r>
        <w:t>I</w:t>
      </w:r>
      <w:r w:rsidRPr="00F93F72">
        <w:t>II.2016:</w:t>
      </w:r>
    </w:p>
    <w:p w:rsidR="006F5400" w:rsidRPr="00EE3D6B" w:rsidRDefault="006F5400" w:rsidP="002B63C5">
      <w:r w:rsidRPr="00EE3D6B">
        <w:t xml:space="preserve">The </w:t>
      </w:r>
      <w:r w:rsidRPr="000B7870">
        <w:rPr>
          <w:i/>
          <w:iCs/>
        </w:rPr>
        <w:t>Direction des Communications Electroniques (D.C.E.)</w:t>
      </w:r>
      <w:r w:rsidRPr="00EE3D6B">
        <w:t>, Monaco</w:t>
      </w:r>
      <w:r w:rsidR="0098351E">
        <w:fldChar w:fldCharType="begin"/>
      </w:r>
      <w:r w:rsidR="0098351E">
        <w:instrText xml:space="preserve"> TC "</w:instrText>
      </w:r>
      <w:r w:rsidR="0098351E" w:rsidRPr="00201673">
        <w:rPr>
          <w:i/>
          <w:iCs/>
        </w:rPr>
        <w:instrText>Direction des Communications Electroniques (D.C.E.)</w:instrText>
      </w:r>
      <w:r w:rsidR="0098351E" w:rsidRPr="00201673">
        <w:instrText>, Monaco</w:instrText>
      </w:r>
      <w:r w:rsidR="0098351E">
        <w:instrText xml:space="preserve">" \f C \l "1" </w:instrText>
      </w:r>
      <w:r w:rsidR="0098351E">
        <w:fldChar w:fldCharType="end"/>
      </w:r>
      <w:r w:rsidRPr="00EE3D6B">
        <w:t xml:space="preserve">, announces the following </w:t>
      </w:r>
      <w:r>
        <w:t>update</w:t>
      </w:r>
      <w:r w:rsidRPr="00EE3D6B">
        <w:t xml:space="preserve"> to </w:t>
      </w:r>
      <w:r>
        <w:t>the national</w:t>
      </w:r>
      <w:r w:rsidRPr="00EE3D6B">
        <w:t xml:space="preserve"> numbering plan</w:t>
      </w:r>
      <w:r>
        <w:t xml:space="preserve"> of Monaco</w:t>
      </w:r>
      <w:r w:rsidRPr="00EE3D6B">
        <w:t xml:space="preserve">: </w:t>
      </w:r>
    </w:p>
    <w:p w:rsidR="006F5400" w:rsidRPr="0098351E" w:rsidRDefault="006F5400" w:rsidP="006F5400">
      <w:pPr>
        <w:keepNext/>
        <w:keepLines/>
        <w:spacing w:after="120"/>
        <w:jc w:val="center"/>
        <w:rPr>
          <w:rFonts w:cstheme="minorBidi"/>
          <w:b/>
          <w:bCs/>
        </w:rPr>
      </w:pPr>
      <w:r w:rsidRPr="0098351E">
        <w:rPr>
          <w:rFonts w:cstheme="minorBidi"/>
          <w:b/>
        </w:rPr>
        <w:t xml:space="preserve">Description of introduction of new resource for </w:t>
      </w:r>
      <w:r w:rsidRPr="0098351E">
        <w:rPr>
          <w:rFonts w:cstheme="minorBidi"/>
          <w:b/>
        </w:rPr>
        <w:br/>
        <w:t xml:space="preserve">national E.164 numbering plan </w:t>
      </w:r>
      <w:r w:rsidRPr="0098351E">
        <w:rPr>
          <w:rFonts w:cstheme="minorBidi"/>
          <w:b/>
          <w:bCs/>
        </w:rPr>
        <w:t>for country code 377: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338"/>
        <w:gridCol w:w="1206"/>
        <w:gridCol w:w="3131"/>
        <w:gridCol w:w="1394"/>
      </w:tblGrid>
      <w:tr w:rsidR="006F5400" w:rsidRPr="00EE3D6B" w:rsidTr="002B63C5">
        <w:trPr>
          <w:tblHeader/>
          <w:jc w:val="center"/>
        </w:trPr>
        <w:tc>
          <w:tcPr>
            <w:tcW w:w="2130" w:type="dxa"/>
            <w:tcBorders>
              <w:bottom w:val="nil"/>
            </w:tcBorders>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rPr>
            </w:pPr>
            <w:r w:rsidRPr="00EE3D6B">
              <w:rPr>
                <w:rFonts w:cstheme="minorBidi"/>
                <w:bCs/>
                <w:i/>
                <w:iCs/>
              </w:rPr>
              <w:t>(1)</w:t>
            </w:r>
          </w:p>
        </w:tc>
        <w:tc>
          <w:tcPr>
            <w:tcW w:w="2693" w:type="dxa"/>
            <w:gridSpan w:val="2"/>
            <w:tcBorders>
              <w:bottom w:val="nil"/>
            </w:tcBorders>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rPr>
            </w:pPr>
            <w:r w:rsidRPr="00EE3D6B">
              <w:rPr>
                <w:rFonts w:cstheme="minorBidi"/>
                <w:bCs/>
                <w:i/>
                <w:iCs/>
              </w:rPr>
              <w:t>(2)</w:t>
            </w:r>
          </w:p>
        </w:tc>
        <w:tc>
          <w:tcPr>
            <w:tcW w:w="3339" w:type="dxa"/>
            <w:tcBorders>
              <w:bottom w:val="nil"/>
            </w:tcBorders>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rPr>
            </w:pPr>
            <w:r w:rsidRPr="00EE3D6B">
              <w:rPr>
                <w:rFonts w:cstheme="minorBidi"/>
                <w:bCs/>
                <w:i/>
                <w:iCs/>
              </w:rPr>
              <w:t>(3)</w:t>
            </w:r>
          </w:p>
        </w:tc>
        <w:tc>
          <w:tcPr>
            <w:tcW w:w="1477" w:type="dxa"/>
            <w:tcBorders>
              <w:bottom w:val="nil"/>
            </w:tcBorders>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rPr>
            </w:pPr>
            <w:r w:rsidRPr="00EE3D6B">
              <w:rPr>
                <w:rFonts w:cstheme="minorBidi"/>
                <w:bCs/>
                <w:i/>
                <w:iCs/>
              </w:rPr>
              <w:t>(4)</w:t>
            </w:r>
          </w:p>
        </w:tc>
      </w:tr>
      <w:tr w:rsidR="006F5400" w:rsidRPr="00EE3D6B" w:rsidTr="002B63C5">
        <w:trPr>
          <w:tblHeader/>
          <w:jc w:val="center"/>
        </w:trPr>
        <w:tc>
          <w:tcPr>
            <w:tcW w:w="2130" w:type="dxa"/>
            <w:vMerge w:val="restart"/>
            <w:tcBorders>
              <w:top w:val="nil"/>
            </w:tcBorders>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rPr>
            </w:pPr>
            <w:r w:rsidRPr="00EE3D6B">
              <w:rPr>
                <w:rFonts w:cstheme="minorBidi"/>
                <w:bCs/>
                <w:i/>
                <w:iCs/>
              </w:rPr>
              <w:t xml:space="preserve">NDC (national destination code) </w:t>
            </w:r>
            <w:r w:rsidRPr="00EE3D6B">
              <w:rPr>
                <w:rFonts w:cstheme="minorBidi"/>
                <w:bCs/>
                <w:i/>
                <w:iCs/>
                <w:color w:val="000000"/>
              </w:rPr>
              <w:t>or leading digits of N(S)N (national (significant) number)</w:t>
            </w:r>
          </w:p>
        </w:tc>
        <w:tc>
          <w:tcPr>
            <w:tcW w:w="2693" w:type="dxa"/>
            <w:gridSpan w:val="2"/>
            <w:tcBorders>
              <w:top w:val="nil"/>
            </w:tcBorders>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rPr>
            </w:pPr>
            <w:r w:rsidRPr="00EE3D6B">
              <w:rPr>
                <w:rFonts w:cstheme="minorBidi"/>
                <w:bCs/>
                <w:i/>
                <w:iCs/>
              </w:rPr>
              <w:t xml:space="preserve">N(S)N </w:t>
            </w:r>
            <w:r w:rsidRPr="00EE3D6B">
              <w:rPr>
                <w:rFonts w:cstheme="minorBidi"/>
                <w:bCs/>
                <w:i/>
                <w:iCs/>
                <w:color w:val="000000"/>
              </w:rPr>
              <w:t>number length</w:t>
            </w:r>
          </w:p>
        </w:tc>
        <w:tc>
          <w:tcPr>
            <w:tcW w:w="3339" w:type="dxa"/>
            <w:vMerge w:val="restart"/>
            <w:tcBorders>
              <w:top w:val="nil"/>
            </w:tcBorders>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rPr>
            </w:pPr>
            <w:r w:rsidRPr="00EE3D6B">
              <w:rPr>
                <w:rFonts w:cstheme="minorBidi"/>
                <w:bCs/>
                <w:i/>
                <w:iCs/>
                <w:color w:val="000000"/>
              </w:rPr>
              <w:t>Usage of E.164 number</w:t>
            </w:r>
          </w:p>
        </w:tc>
        <w:tc>
          <w:tcPr>
            <w:tcW w:w="1477" w:type="dxa"/>
            <w:vMerge w:val="restart"/>
            <w:tcBorders>
              <w:top w:val="nil"/>
            </w:tcBorders>
            <w:tcMar>
              <w:left w:w="85" w:type="dxa"/>
              <w:right w:w="85" w:type="dxa"/>
            </w:tcMar>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rPr>
            </w:pPr>
            <w:r w:rsidRPr="00EE3D6B">
              <w:rPr>
                <w:rFonts w:cstheme="minorBidi"/>
                <w:bCs/>
                <w:i/>
                <w:iCs/>
                <w:color w:val="000000"/>
              </w:rPr>
              <w:t>Time and date of introduction</w:t>
            </w:r>
          </w:p>
        </w:tc>
      </w:tr>
      <w:tr w:rsidR="006F5400" w:rsidRPr="00EE3D6B" w:rsidTr="002B63C5">
        <w:trPr>
          <w:tblHeader/>
          <w:jc w:val="center"/>
        </w:trPr>
        <w:tc>
          <w:tcPr>
            <w:tcW w:w="2130" w:type="dxa"/>
            <w:vMerge/>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
                <w:i/>
                <w:color w:val="000000"/>
              </w:rPr>
            </w:pPr>
          </w:p>
        </w:tc>
        <w:tc>
          <w:tcPr>
            <w:tcW w:w="1417" w:type="dxa"/>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color w:val="000000"/>
              </w:rPr>
            </w:pPr>
            <w:r w:rsidRPr="00EE3D6B">
              <w:rPr>
                <w:rFonts w:cstheme="minorBidi"/>
                <w:bCs/>
                <w:i/>
                <w:iCs/>
              </w:rPr>
              <w:t>Maximum length</w:t>
            </w:r>
          </w:p>
        </w:tc>
        <w:tc>
          <w:tcPr>
            <w:tcW w:w="1276" w:type="dxa"/>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Cs/>
                <w:i/>
                <w:iCs/>
                <w:color w:val="000000"/>
              </w:rPr>
            </w:pPr>
            <w:r w:rsidRPr="00EE3D6B">
              <w:rPr>
                <w:rFonts w:cstheme="minorBidi"/>
                <w:bCs/>
                <w:i/>
                <w:iCs/>
                <w:color w:val="000000"/>
              </w:rPr>
              <w:t>Minimum length</w:t>
            </w:r>
          </w:p>
        </w:tc>
        <w:tc>
          <w:tcPr>
            <w:tcW w:w="3339" w:type="dxa"/>
            <w:vMerge/>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
                <w:i/>
                <w:color w:val="000000"/>
              </w:rPr>
            </w:pPr>
          </w:p>
        </w:tc>
        <w:tc>
          <w:tcPr>
            <w:tcW w:w="1477" w:type="dxa"/>
            <w:vMerge/>
            <w:tcMar>
              <w:left w:w="68" w:type="dxa"/>
              <w:right w:w="68" w:type="dxa"/>
            </w:tcMar>
            <w:vAlign w:val="center"/>
          </w:tcPr>
          <w:p w:rsidR="006F5400" w:rsidRPr="00EE3D6B"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Bidi"/>
                <w:b/>
                <w:i/>
                <w:color w:val="000000"/>
              </w:rPr>
            </w:pPr>
          </w:p>
        </w:tc>
      </w:tr>
      <w:tr w:rsidR="006F5400" w:rsidRPr="00EE3D6B" w:rsidTr="002B63C5">
        <w:trPr>
          <w:jc w:val="center"/>
        </w:trPr>
        <w:tc>
          <w:tcPr>
            <w:tcW w:w="2130" w:type="dxa"/>
          </w:tcPr>
          <w:p w:rsidR="006F5400" w:rsidRPr="00EE3D6B"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theme="minorBidi"/>
              </w:rPr>
            </w:pPr>
            <w:r w:rsidRPr="00EE3D6B">
              <w:rPr>
                <w:rFonts w:cstheme="minorBidi"/>
              </w:rPr>
              <w:t>3</w:t>
            </w:r>
          </w:p>
        </w:tc>
        <w:tc>
          <w:tcPr>
            <w:tcW w:w="1417" w:type="dxa"/>
          </w:tcPr>
          <w:p w:rsidR="006F5400" w:rsidRPr="00EE3D6B"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theme="minorBidi"/>
              </w:rPr>
            </w:pPr>
            <w:r w:rsidRPr="00EE3D6B">
              <w:rPr>
                <w:rFonts w:cstheme="minorBidi"/>
              </w:rPr>
              <w:t>8</w:t>
            </w:r>
          </w:p>
        </w:tc>
        <w:tc>
          <w:tcPr>
            <w:tcW w:w="1276" w:type="dxa"/>
          </w:tcPr>
          <w:p w:rsidR="006F5400" w:rsidRPr="00EE3D6B"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theme="minorBidi"/>
              </w:rPr>
            </w:pPr>
            <w:r w:rsidRPr="00EE3D6B">
              <w:rPr>
                <w:rFonts w:cstheme="minorBidi"/>
              </w:rPr>
              <w:t>8</w:t>
            </w:r>
          </w:p>
        </w:tc>
        <w:tc>
          <w:tcPr>
            <w:tcW w:w="3339" w:type="dxa"/>
          </w:tcPr>
          <w:p w:rsidR="006F5400" w:rsidRPr="00EE3D6B"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theme="minorBidi"/>
              </w:rPr>
            </w:pPr>
            <w:r w:rsidRPr="00EE3D6B">
              <w:rPr>
                <w:rFonts w:cstheme="minorBidi"/>
                <w:lang w:val="fr-FR"/>
              </w:rPr>
              <w:t xml:space="preserve">Mobile </w:t>
            </w:r>
            <w:r w:rsidRPr="00EE3D6B">
              <w:rPr>
                <w:rFonts w:cstheme="minorBidi"/>
              </w:rPr>
              <w:t>telecommunications</w:t>
            </w:r>
            <w:r w:rsidRPr="00EE3D6B">
              <w:rPr>
                <w:rFonts w:cstheme="minorBidi"/>
                <w:lang w:val="fr-FR"/>
              </w:rPr>
              <w:t xml:space="preserve"> service</w:t>
            </w:r>
          </w:p>
        </w:tc>
        <w:tc>
          <w:tcPr>
            <w:tcW w:w="1477" w:type="dxa"/>
          </w:tcPr>
          <w:p w:rsidR="006F5400" w:rsidRPr="00EE3D6B" w:rsidRDefault="006F5400" w:rsidP="00BF56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rFonts w:cstheme="minorBidi"/>
              </w:rPr>
            </w:pPr>
          </w:p>
        </w:tc>
      </w:tr>
    </w:tbl>
    <w:p w:rsidR="006F5400" w:rsidRDefault="006F5400" w:rsidP="006F5400">
      <w:pPr>
        <w:spacing w:before="0"/>
        <w:rPr>
          <w:rFonts w:cstheme="minorBidi"/>
        </w:rPr>
      </w:pPr>
    </w:p>
    <w:p w:rsidR="006F5400" w:rsidRPr="00EE3D6B" w:rsidRDefault="006F5400" w:rsidP="006F5400">
      <w:pPr>
        <w:spacing w:before="0"/>
        <w:rPr>
          <w:rFonts w:cstheme="minorBidi"/>
        </w:rPr>
      </w:pPr>
    </w:p>
    <w:p w:rsidR="006F5400" w:rsidRPr="00EE3D6B" w:rsidRDefault="006F5400" w:rsidP="006F5400">
      <w:pPr>
        <w:spacing w:before="0"/>
        <w:rPr>
          <w:rFonts w:cstheme="minorBidi"/>
        </w:rPr>
      </w:pPr>
      <w:r w:rsidRPr="00EE3D6B">
        <w:rPr>
          <w:rFonts w:cstheme="minorBidi"/>
        </w:rPr>
        <w:t>Contact:</w:t>
      </w:r>
    </w:p>
    <w:p w:rsidR="006F5400" w:rsidRPr="000B7870" w:rsidRDefault="006F5400" w:rsidP="006F5400">
      <w:pPr>
        <w:spacing w:before="0"/>
        <w:ind w:left="720"/>
        <w:jc w:val="left"/>
        <w:rPr>
          <w:rFonts w:cstheme="minorBidi"/>
          <w:lang w:val="fr-CH"/>
        </w:rPr>
      </w:pPr>
      <w:r w:rsidRPr="000B7870">
        <w:rPr>
          <w:rFonts w:cstheme="minorBidi"/>
          <w:lang w:val="fr-CH"/>
        </w:rPr>
        <w:t>Direction des Communications Electroniques</w:t>
      </w:r>
      <w:r w:rsidRPr="000B7870">
        <w:rPr>
          <w:rFonts w:cstheme="minorBidi"/>
          <w:lang w:val="fr-CH"/>
        </w:rPr>
        <w:br/>
        <w:t>Division Ressources</w:t>
      </w:r>
      <w:r w:rsidRPr="000B7870">
        <w:rPr>
          <w:rFonts w:cstheme="minorBidi"/>
          <w:lang w:val="fr-CH"/>
        </w:rPr>
        <w:br/>
        <w:t>23, avenue Albert II</w:t>
      </w:r>
      <w:r w:rsidRPr="000B7870">
        <w:rPr>
          <w:rFonts w:cstheme="minorBidi"/>
          <w:lang w:val="fr-CH"/>
        </w:rPr>
        <w:br/>
        <w:t>98000 MONACO, Cédex</w:t>
      </w:r>
    </w:p>
    <w:p w:rsidR="006F5400" w:rsidRDefault="006F5400" w:rsidP="002B63C5">
      <w:pPr>
        <w:tabs>
          <w:tab w:val="clear" w:pos="1276"/>
          <w:tab w:val="left" w:pos="1418"/>
        </w:tabs>
        <w:spacing w:before="0"/>
        <w:ind w:left="720"/>
        <w:jc w:val="left"/>
        <w:rPr>
          <w:rFonts w:cstheme="minorBidi"/>
          <w:lang w:val="es-ES_tradnl"/>
        </w:rPr>
      </w:pPr>
      <w:r w:rsidRPr="000B7870">
        <w:rPr>
          <w:rFonts w:cstheme="minorBidi"/>
          <w:lang w:val="es-ES_tradnl"/>
        </w:rPr>
        <w:t>Monaco</w:t>
      </w:r>
      <w:r w:rsidRPr="000B7870">
        <w:rPr>
          <w:rFonts w:cstheme="minorBidi"/>
          <w:lang w:val="es-ES_tradnl"/>
        </w:rPr>
        <w:br/>
        <w:t xml:space="preserve">Tel: </w:t>
      </w:r>
      <w:r w:rsidR="002B63C5">
        <w:rPr>
          <w:rFonts w:cstheme="minorBidi"/>
          <w:lang w:val="es-ES_tradnl"/>
        </w:rPr>
        <w:tab/>
      </w:r>
      <w:r w:rsidRPr="000B7870">
        <w:rPr>
          <w:rFonts w:cstheme="minorBidi"/>
          <w:lang w:val="es-ES_tradnl"/>
        </w:rPr>
        <w:t>+377 98 98 88 00</w:t>
      </w:r>
      <w:r w:rsidRPr="000B7870">
        <w:rPr>
          <w:rFonts w:cstheme="minorBidi"/>
          <w:lang w:val="es-ES_tradnl"/>
        </w:rPr>
        <w:br/>
        <w:t xml:space="preserve">Fax: </w:t>
      </w:r>
      <w:r w:rsidR="002B63C5">
        <w:rPr>
          <w:rFonts w:cstheme="minorBidi"/>
          <w:lang w:val="es-ES_tradnl"/>
        </w:rPr>
        <w:tab/>
      </w:r>
      <w:r w:rsidRPr="000B7870">
        <w:rPr>
          <w:rFonts w:cstheme="minorBidi"/>
          <w:lang w:val="es-ES_tradnl"/>
        </w:rPr>
        <w:t>+377 97 98 56 57</w:t>
      </w:r>
      <w:r w:rsidRPr="000B7870">
        <w:rPr>
          <w:rFonts w:cstheme="minorBidi"/>
          <w:lang w:val="es-ES_tradnl"/>
        </w:rPr>
        <w:br/>
        <w:t xml:space="preserve">E-mail: </w:t>
      </w:r>
      <w:r w:rsidR="002B63C5">
        <w:rPr>
          <w:rFonts w:cstheme="minorBidi"/>
          <w:lang w:val="es-ES_tradnl"/>
        </w:rPr>
        <w:tab/>
      </w:r>
      <w:r w:rsidRPr="000B7870">
        <w:rPr>
          <w:rFonts w:cstheme="minorBidi"/>
          <w:lang w:val="es-ES_tradnl"/>
        </w:rPr>
        <w:t>dce@gouv.mc</w:t>
      </w:r>
      <w:r w:rsidRPr="000B7870">
        <w:rPr>
          <w:rFonts w:cstheme="minorBidi"/>
          <w:lang w:val="es-ES_tradnl"/>
        </w:rPr>
        <w:br/>
        <w:t xml:space="preserve">URL: </w:t>
      </w:r>
      <w:r w:rsidR="002B63C5">
        <w:rPr>
          <w:rFonts w:cstheme="minorBidi"/>
          <w:lang w:val="es-ES_tradnl"/>
        </w:rPr>
        <w:tab/>
      </w:r>
      <w:r w:rsidR="002B63C5" w:rsidRPr="00424802">
        <w:rPr>
          <w:rFonts w:cstheme="minorBidi"/>
          <w:lang w:val="es-ES_tradnl"/>
        </w:rPr>
        <w:t>www.gouv.mc</w:t>
      </w:r>
    </w:p>
    <w:p w:rsidR="002B63C5" w:rsidRDefault="002B63C5" w:rsidP="002B63C5">
      <w:pPr>
        <w:tabs>
          <w:tab w:val="clear" w:pos="1276"/>
          <w:tab w:val="left" w:pos="1418"/>
        </w:tabs>
        <w:spacing w:before="0"/>
        <w:ind w:left="720"/>
        <w:jc w:val="left"/>
        <w:rPr>
          <w:rFonts w:cstheme="minorBidi"/>
          <w:lang w:val="es-ES_tradnl"/>
        </w:rPr>
      </w:pPr>
    </w:p>
    <w:p w:rsidR="0098351E" w:rsidRPr="000B7870" w:rsidRDefault="0098351E" w:rsidP="002B63C5">
      <w:pPr>
        <w:tabs>
          <w:tab w:val="clear" w:pos="1276"/>
          <w:tab w:val="left" w:pos="1418"/>
        </w:tabs>
        <w:spacing w:before="0"/>
        <w:ind w:left="720"/>
        <w:jc w:val="left"/>
        <w:rPr>
          <w:rFonts w:cstheme="minorBidi"/>
          <w:lang w:val="es-ES_tradnl"/>
        </w:rPr>
      </w:pPr>
    </w:p>
    <w:p w:rsidR="006F5400" w:rsidRPr="00B25C4D" w:rsidRDefault="006F5400" w:rsidP="006F5400">
      <w:pPr>
        <w:tabs>
          <w:tab w:val="left" w:pos="1560"/>
          <w:tab w:val="left" w:pos="2127"/>
        </w:tabs>
        <w:spacing w:before="0"/>
        <w:jc w:val="left"/>
        <w:outlineLvl w:val="3"/>
        <w:rPr>
          <w:rFonts w:cs="Arial"/>
          <w:b/>
        </w:rPr>
      </w:pPr>
      <w:r w:rsidRPr="00C3485C">
        <w:rPr>
          <w:rFonts w:cs="Arial"/>
          <w:b/>
        </w:rPr>
        <w:t>Russian Federation</w:t>
      </w:r>
      <w:r w:rsidR="002B63C5">
        <w:rPr>
          <w:rFonts w:cs="Arial"/>
          <w:b/>
        </w:rPr>
        <w:fldChar w:fldCharType="begin"/>
      </w:r>
      <w:r w:rsidR="002B63C5">
        <w:instrText xml:space="preserve"> TC "</w:instrText>
      </w:r>
      <w:r w:rsidR="002B63C5" w:rsidRPr="002A1BE6">
        <w:rPr>
          <w:rFonts w:cs="Arial"/>
          <w:b/>
        </w:rPr>
        <w:instrText>Russian Federation</w:instrText>
      </w:r>
      <w:r w:rsidR="002B63C5">
        <w:instrText xml:space="preserve">" \f C \l "1" </w:instrText>
      </w:r>
      <w:r w:rsidR="002B63C5">
        <w:rPr>
          <w:rFonts w:cs="Arial"/>
          <w:b/>
        </w:rPr>
        <w:fldChar w:fldCharType="end"/>
      </w:r>
      <w:r w:rsidRPr="00C3485C">
        <w:rPr>
          <w:rFonts w:cs="Arial"/>
          <w:b/>
        </w:rPr>
        <w:t xml:space="preserve"> (country code +7)</w:t>
      </w:r>
    </w:p>
    <w:p w:rsidR="006F5400" w:rsidRDefault="006F5400" w:rsidP="002B63C5">
      <w:r w:rsidRPr="00B25C4D">
        <w:t>Communication</w:t>
      </w:r>
      <w:r>
        <w:t xml:space="preserve"> </w:t>
      </w:r>
      <w:r w:rsidRPr="00B25C4D">
        <w:t xml:space="preserve">of </w:t>
      </w:r>
      <w:r>
        <w:t>20</w:t>
      </w:r>
      <w:r w:rsidRPr="00B25C4D">
        <w:t>.</w:t>
      </w:r>
      <w:r>
        <w:t>VII</w:t>
      </w:r>
      <w:r w:rsidRPr="00B25C4D">
        <w:t>.201</w:t>
      </w:r>
      <w:r>
        <w:t>6</w:t>
      </w:r>
      <w:r w:rsidRPr="00B25C4D">
        <w:t>:</w:t>
      </w:r>
    </w:p>
    <w:p w:rsidR="006F5400" w:rsidRPr="004947C5" w:rsidRDefault="006F5400" w:rsidP="002B63C5">
      <w:r w:rsidRPr="00B25C4D">
        <w:t xml:space="preserve">The </w:t>
      </w:r>
      <w:r w:rsidRPr="00591C83">
        <w:rPr>
          <w:i/>
        </w:rPr>
        <w:t>Ministry of Telecom and Mass Communications of the Russian Federation</w:t>
      </w:r>
      <w:r w:rsidRPr="00B25C4D">
        <w:t xml:space="preserve">, </w:t>
      </w:r>
      <w:r w:rsidRPr="00591C83">
        <w:t>Moscow</w:t>
      </w:r>
      <w:r w:rsidR="0098351E">
        <w:fldChar w:fldCharType="begin"/>
      </w:r>
      <w:r w:rsidR="0098351E">
        <w:instrText xml:space="preserve"> TC "</w:instrText>
      </w:r>
      <w:r w:rsidR="0098351E" w:rsidRPr="008A1F40">
        <w:rPr>
          <w:i/>
        </w:rPr>
        <w:instrText>Ministry of Telecom and Mass Communications of the Russian Federation</w:instrText>
      </w:r>
      <w:r w:rsidR="0098351E" w:rsidRPr="008A1F40">
        <w:instrText>, Moscow</w:instrText>
      </w:r>
      <w:r w:rsidR="0098351E">
        <w:instrText xml:space="preserve">" \f C \l "1" </w:instrText>
      </w:r>
      <w:r w:rsidR="0098351E">
        <w:fldChar w:fldCharType="end"/>
      </w:r>
      <w:r w:rsidRPr="00B25C4D">
        <w:t xml:space="preserve">, announces </w:t>
      </w:r>
      <w:r w:rsidRPr="00591C83">
        <w:t xml:space="preserve">the allotment by the Russian Federation to the </w:t>
      </w:r>
      <w:r w:rsidRPr="004947C5">
        <w:t xml:space="preserve">satellite telephone communications operator “Iridium” </w:t>
      </w:r>
      <w:r w:rsidRPr="00591C83">
        <w:t>of a numbering resource in code DEF=954 in the ranges +7-954-102 to 103-xxxx and +7-954-106 to 117-xxxx</w:t>
      </w:r>
      <w:r>
        <w:t>.</w:t>
      </w:r>
    </w:p>
    <w:p w:rsidR="006F5400" w:rsidRDefault="006F5400" w:rsidP="006F5400">
      <w:pPr>
        <w:overflowPunct/>
        <w:autoSpaceDE/>
        <w:autoSpaceDN/>
        <w:adjustRightInd/>
        <w:spacing w:before="0"/>
        <w:jc w:val="left"/>
        <w:textAlignment w:val="auto"/>
        <w:rPr>
          <w:rFonts w:eastAsia="Batang"/>
        </w:rPr>
      </w:pPr>
    </w:p>
    <w:p w:rsidR="006F5400" w:rsidRDefault="006F5400" w:rsidP="006F5400">
      <w:pPr>
        <w:overflowPunct/>
        <w:autoSpaceDE/>
        <w:autoSpaceDN/>
        <w:adjustRightInd/>
        <w:spacing w:before="0"/>
        <w:jc w:val="left"/>
        <w:textAlignment w:val="auto"/>
        <w:rPr>
          <w:rFonts w:eastAsia="Batang"/>
        </w:rPr>
      </w:pPr>
    </w:p>
    <w:p w:rsidR="006F5400" w:rsidRPr="000F4816" w:rsidRDefault="006F5400" w:rsidP="006F5400">
      <w:pPr>
        <w:overflowPunct/>
        <w:autoSpaceDE/>
        <w:autoSpaceDN/>
        <w:adjustRightInd/>
        <w:spacing w:before="0"/>
        <w:jc w:val="left"/>
        <w:textAlignment w:val="auto"/>
        <w:rPr>
          <w:rFonts w:eastAsia="Batang"/>
          <w:bCs/>
        </w:rPr>
      </w:pPr>
      <w:r w:rsidRPr="000F4816">
        <w:rPr>
          <w:rFonts w:eastAsia="Batang"/>
          <w:bCs/>
        </w:rPr>
        <w:t xml:space="preserve">Contact: </w:t>
      </w:r>
    </w:p>
    <w:p w:rsidR="006F5400" w:rsidRPr="004947C5" w:rsidRDefault="006F5400" w:rsidP="006F5400">
      <w:pPr>
        <w:overflowPunct/>
        <w:autoSpaceDE/>
        <w:autoSpaceDN/>
        <w:adjustRightInd/>
        <w:spacing w:before="0"/>
        <w:ind w:left="720"/>
        <w:jc w:val="left"/>
        <w:textAlignment w:val="auto"/>
        <w:rPr>
          <w:rFonts w:eastAsia="Batang"/>
        </w:rPr>
      </w:pPr>
      <w:r w:rsidRPr="004947C5">
        <w:rPr>
          <w:rFonts w:eastAsia="Batang"/>
        </w:rPr>
        <w:t>Ministry of Telecom and Mass Communications of the Russian Federation</w:t>
      </w:r>
    </w:p>
    <w:p w:rsidR="006F5400" w:rsidRPr="004947C5" w:rsidRDefault="006F5400" w:rsidP="006F5400">
      <w:pPr>
        <w:overflowPunct/>
        <w:autoSpaceDE/>
        <w:autoSpaceDN/>
        <w:adjustRightInd/>
        <w:spacing w:before="0"/>
        <w:ind w:left="720"/>
        <w:jc w:val="left"/>
        <w:textAlignment w:val="auto"/>
        <w:rPr>
          <w:rFonts w:eastAsia="Batang"/>
        </w:rPr>
      </w:pPr>
      <w:r w:rsidRPr="004947C5">
        <w:rPr>
          <w:rFonts w:eastAsia="Batang"/>
        </w:rPr>
        <w:t xml:space="preserve">7, Tverskaya Street </w:t>
      </w:r>
    </w:p>
    <w:p w:rsidR="006F5400" w:rsidRPr="004947C5" w:rsidRDefault="006F5400" w:rsidP="006F5400">
      <w:pPr>
        <w:overflowPunct/>
        <w:autoSpaceDE/>
        <w:autoSpaceDN/>
        <w:adjustRightInd/>
        <w:spacing w:before="0"/>
        <w:ind w:left="720"/>
        <w:jc w:val="left"/>
        <w:textAlignment w:val="auto"/>
        <w:rPr>
          <w:rFonts w:eastAsia="Batang"/>
        </w:rPr>
      </w:pPr>
      <w:r w:rsidRPr="004947C5">
        <w:rPr>
          <w:rFonts w:eastAsia="Batang"/>
        </w:rPr>
        <w:t>125375 MOSCOW</w:t>
      </w:r>
    </w:p>
    <w:p w:rsidR="006F5400" w:rsidRPr="004947C5" w:rsidRDefault="006F5400" w:rsidP="006F5400">
      <w:pPr>
        <w:overflowPunct/>
        <w:autoSpaceDE/>
        <w:autoSpaceDN/>
        <w:adjustRightInd/>
        <w:spacing w:before="0"/>
        <w:ind w:left="720"/>
        <w:jc w:val="left"/>
        <w:textAlignment w:val="auto"/>
        <w:rPr>
          <w:rFonts w:eastAsia="Batang"/>
        </w:rPr>
      </w:pPr>
      <w:r w:rsidRPr="004947C5">
        <w:rPr>
          <w:rFonts w:eastAsia="Batang"/>
        </w:rPr>
        <w:t>Russian Federation</w:t>
      </w:r>
    </w:p>
    <w:p w:rsidR="006F5400" w:rsidRPr="004947C5" w:rsidRDefault="006F5400" w:rsidP="002B63C5">
      <w:pPr>
        <w:tabs>
          <w:tab w:val="clear" w:pos="1276"/>
          <w:tab w:val="left" w:pos="1418"/>
        </w:tabs>
        <w:overflowPunct/>
        <w:autoSpaceDE/>
        <w:autoSpaceDN/>
        <w:adjustRightInd/>
        <w:spacing w:before="0"/>
        <w:ind w:left="720"/>
        <w:jc w:val="left"/>
        <w:textAlignment w:val="auto"/>
        <w:rPr>
          <w:rFonts w:eastAsia="Batang"/>
        </w:rPr>
      </w:pPr>
      <w:r>
        <w:rPr>
          <w:rFonts w:eastAsia="Batang"/>
        </w:rPr>
        <w:t xml:space="preserve">Tel: </w:t>
      </w:r>
      <w:r w:rsidR="002B63C5">
        <w:rPr>
          <w:rFonts w:eastAsia="Batang"/>
        </w:rPr>
        <w:tab/>
      </w:r>
      <w:r w:rsidRPr="004947C5">
        <w:rPr>
          <w:rFonts w:eastAsia="Batang"/>
        </w:rPr>
        <w:t xml:space="preserve">+7 4957718100 </w:t>
      </w:r>
    </w:p>
    <w:p w:rsidR="006F5400" w:rsidRPr="00FA5F94" w:rsidRDefault="006F5400" w:rsidP="002B63C5">
      <w:pPr>
        <w:tabs>
          <w:tab w:val="clear" w:pos="1276"/>
          <w:tab w:val="left" w:pos="1418"/>
        </w:tabs>
        <w:overflowPunct/>
        <w:autoSpaceDE/>
        <w:autoSpaceDN/>
        <w:adjustRightInd/>
        <w:spacing w:before="0"/>
        <w:ind w:left="720"/>
        <w:jc w:val="left"/>
        <w:textAlignment w:val="auto"/>
        <w:rPr>
          <w:rFonts w:eastAsia="Batang"/>
          <w:lang w:val="en-US"/>
        </w:rPr>
      </w:pPr>
      <w:r w:rsidRPr="00FA5F94">
        <w:rPr>
          <w:rFonts w:eastAsia="Batang"/>
          <w:lang w:val="en-US"/>
        </w:rPr>
        <w:t xml:space="preserve">Fax: </w:t>
      </w:r>
      <w:r w:rsidR="002B63C5">
        <w:rPr>
          <w:rFonts w:eastAsia="Batang"/>
          <w:lang w:val="en-US"/>
        </w:rPr>
        <w:tab/>
      </w:r>
      <w:r w:rsidRPr="00FA5F94">
        <w:rPr>
          <w:rFonts w:eastAsia="Batang"/>
          <w:lang w:val="en-US"/>
        </w:rPr>
        <w:t xml:space="preserve">+7 4957718002 </w:t>
      </w:r>
    </w:p>
    <w:p w:rsidR="006F5400" w:rsidRPr="00FA5F94" w:rsidRDefault="006F5400" w:rsidP="002B63C5">
      <w:pPr>
        <w:tabs>
          <w:tab w:val="clear" w:pos="1276"/>
          <w:tab w:val="left" w:pos="1418"/>
        </w:tabs>
        <w:overflowPunct/>
        <w:autoSpaceDE/>
        <w:autoSpaceDN/>
        <w:adjustRightInd/>
        <w:spacing w:before="0"/>
        <w:ind w:left="720"/>
        <w:jc w:val="left"/>
        <w:textAlignment w:val="auto"/>
        <w:rPr>
          <w:rFonts w:eastAsia="Batang"/>
          <w:lang w:val="en-US"/>
        </w:rPr>
      </w:pPr>
      <w:r w:rsidRPr="00FA5F94">
        <w:rPr>
          <w:rFonts w:eastAsia="Batang"/>
          <w:lang w:val="en-US"/>
        </w:rPr>
        <w:t xml:space="preserve">E-mail: </w:t>
      </w:r>
      <w:r w:rsidR="002B63C5">
        <w:rPr>
          <w:rFonts w:eastAsia="Batang"/>
          <w:lang w:val="en-US"/>
        </w:rPr>
        <w:tab/>
      </w:r>
      <w:r w:rsidRPr="00FA5F94">
        <w:rPr>
          <w:rFonts w:eastAsia="Batang"/>
          <w:lang w:val="en-US"/>
        </w:rPr>
        <w:t xml:space="preserve">intcoop@minsvyaz.ru </w:t>
      </w:r>
    </w:p>
    <w:p w:rsidR="006F5400" w:rsidRDefault="006F5400" w:rsidP="002B63C5">
      <w:pPr>
        <w:tabs>
          <w:tab w:val="clear" w:pos="1276"/>
          <w:tab w:val="left" w:pos="1418"/>
        </w:tabs>
        <w:overflowPunct/>
        <w:autoSpaceDE/>
        <w:autoSpaceDN/>
        <w:adjustRightInd/>
        <w:spacing w:before="0"/>
        <w:ind w:left="720"/>
        <w:jc w:val="left"/>
        <w:textAlignment w:val="auto"/>
        <w:rPr>
          <w:rFonts w:eastAsia="Batang"/>
        </w:rPr>
      </w:pPr>
      <w:r>
        <w:rPr>
          <w:rFonts w:eastAsia="Batang"/>
        </w:rPr>
        <w:t>URL:</w:t>
      </w:r>
      <w:r w:rsidRPr="004947C5">
        <w:rPr>
          <w:rFonts w:eastAsia="Batang"/>
        </w:rPr>
        <w:t xml:space="preserve"> </w:t>
      </w:r>
      <w:r w:rsidR="002B63C5">
        <w:rPr>
          <w:rFonts w:eastAsia="Batang"/>
        </w:rPr>
        <w:tab/>
      </w:r>
      <w:r w:rsidRPr="004947C5">
        <w:rPr>
          <w:rFonts w:eastAsia="Batang"/>
        </w:rPr>
        <w:t>www.minsvyaz.ru</w:t>
      </w:r>
    </w:p>
    <w:p w:rsidR="006F5400" w:rsidRPr="000F4816" w:rsidRDefault="006F5400" w:rsidP="006F5400">
      <w:pPr>
        <w:spacing w:before="0"/>
        <w:ind w:left="720"/>
        <w:jc w:val="left"/>
        <w:rPr>
          <w:rFonts w:cs="Arial"/>
        </w:rPr>
      </w:pPr>
    </w:p>
    <w:p w:rsidR="006F5400" w:rsidRPr="000B7870" w:rsidRDefault="006F5400" w:rsidP="006F5400"/>
    <w:p w:rsidR="006F5400" w:rsidRDefault="006F5400" w:rsidP="006F5400">
      <w:pPr>
        <w:overflowPunct/>
        <w:autoSpaceDE/>
        <w:autoSpaceDN/>
        <w:adjustRightInd/>
        <w:spacing w:before="0"/>
        <w:jc w:val="left"/>
        <w:textAlignment w:val="auto"/>
        <w:rPr>
          <w:rFonts w:cs="Arial"/>
          <w:b/>
          <w:bCs/>
        </w:rPr>
      </w:pPr>
      <w:r>
        <w:rPr>
          <w:rFonts w:cs="Arial"/>
          <w:b/>
          <w:bCs/>
        </w:rPr>
        <w:br w:type="page"/>
      </w:r>
    </w:p>
    <w:p w:rsidR="006F5400" w:rsidRPr="0066591C" w:rsidRDefault="006F5400" w:rsidP="006F5400">
      <w:pPr>
        <w:keepNext/>
        <w:keepLines/>
        <w:tabs>
          <w:tab w:val="left" w:pos="1134"/>
          <w:tab w:val="left" w:pos="1560"/>
          <w:tab w:val="left" w:pos="2127"/>
        </w:tabs>
        <w:spacing w:before="0"/>
        <w:jc w:val="left"/>
        <w:outlineLvl w:val="3"/>
        <w:rPr>
          <w:rFonts w:cs="Arial"/>
          <w:b/>
          <w:bCs/>
        </w:rPr>
      </w:pPr>
      <w:r w:rsidRPr="0066591C">
        <w:rPr>
          <w:rFonts w:cs="Arial"/>
          <w:b/>
          <w:bCs/>
        </w:rPr>
        <w:t>Tanzania</w:t>
      </w:r>
      <w:r w:rsidR="002B63C5">
        <w:rPr>
          <w:rFonts w:cs="Arial"/>
          <w:b/>
          <w:bCs/>
        </w:rPr>
        <w:fldChar w:fldCharType="begin"/>
      </w:r>
      <w:r w:rsidR="002B63C5">
        <w:instrText xml:space="preserve"> TC "</w:instrText>
      </w:r>
      <w:r w:rsidR="002B63C5" w:rsidRPr="0063096C">
        <w:rPr>
          <w:rFonts w:cs="Arial"/>
          <w:b/>
          <w:bCs/>
        </w:rPr>
        <w:instrText>Tanzania</w:instrText>
      </w:r>
      <w:r w:rsidR="002B63C5">
        <w:instrText xml:space="preserve">" \f C \l "1" </w:instrText>
      </w:r>
      <w:r w:rsidR="002B63C5">
        <w:rPr>
          <w:rFonts w:cs="Arial"/>
          <w:b/>
          <w:bCs/>
        </w:rPr>
        <w:fldChar w:fldCharType="end"/>
      </w:r>
      <w:r w:rsidRPr="0066591C">
        <w:rPr>
          <w:rFonts w:cs="Arial"/>
          <w:b/>
          <w:bCs/>
        </w:rPr>
        <w:t xml:space="preserve"> (country code +255)</w:t>
      </w:r>
    </w:p>
    <w:p w:rsidR="006F5400" w:rsidRPr="0066591C" w:rsidRDefault="006F5400" w:rsidP="002B63C5">
      <w:r w:rsidRPr="0066591C">
        <w:t xml:space="preserve">Communication of </w:t>
      </w:r>
      <w:r>
        <w:t>22</w:t>
      </w:r>
      <w:r w:rsidRPr="0066591C">
        <w:t>.VII.201</w:t>
      </w:r>
      <w:r>
        <w:t>6</w:t>
      </w:r>
      <w:r w:rsidRPr="0066591C">
        <w:t>:</w:t>
      </w:r>
    </w:p>
    <w:p w:rsidR="006F5400" w:rsidRDefault="006F5400" w:rsidP="002B63C5">
      <w:r w:rsidRPr="0066591C">
        <w:rPr>
          <w:iCs/>
        </w:rPr>
        <w:t>The</w:t>
      </w:r>
      <w:r w:rsidRPr="0066591C">
        <w:rPr>
          <w:i/>
        </w:rPr>
        <w:t xml:space="preserve"> Tanzania Communications Regulatory Authority (TCRA), </w:t>
      </w:r>
      <w:r w:rsidRPr="0066591C">
        <w:t>Dar-Es-Salaam</w:t>
      </w:r>
      <w:r w:rsidR="0098351E">
        <w:fldChar w:fldCharType="begin"/>
      </w:r>
      <w:r w:rsidR="0098351E">
        <w:instrText xml:space="preserve"> TC "</w:instrText>
      </w:r>
      <w:r w:rsidR="0098351E" w:rsidRPr="00A5420A">
        <w:rPr>
          <w:i/>
        </w:rPr>
        <w:instrText xml:space="preserve">Tanzania Communications Regulatory Authority (TCRA), </w:instrText>
      </w:r>
      <w:r w:rsidR="0098351E" w:rsidRPr="00A5420A">
        <w:instrText>Dar-Es-Salaam</w:instrText>
      </w:r>
      <w:r w:rsidR="0098351E">
        <w:instrText xml:space="preserve">" \f C \l "1" </w:instrText>
      </w:r>
      <w:r w:rsidR="0098351E">
        <w:fldChar w:fldCharType="end"/>
      </w:r>
      <w:r w:rsidRPr="0066591C">
        <w:t>, announces the following National Number</w:t>
      </w:r>
      <w:r>
        <w:t>ing</w:t>
      </w:r>
      <w:r w:rsidRPr="0066591C">
        <w:t xml:space="preserve"> Plan (NNP) for Tanzania.</w:t>
      </w:r>
    </w:p>
    <w:p w:rsidR="006F5400" w:rsidRPr="003511A5" w:rsidRDefault="006F5400" w:rsidP="006F5400">
      <w:pPr>
        <w:overflowPunct/>
        <w:autoSpaceDE/>
        <w:autoSpaceDN/>
        <w:adjustRightInd/>
        <w:spacing w:before="0"/>
        <w:contextualSpacing/>
        <w:jc w:val="left"/>
        <w:textAlignment w:val="auto"/>
        <w:rPr>
          <w:rFonts w:eastAsia="Batang"/>
          <w:bCs/>
        </w:rPr>
      </w:pPr>
    </w:p>
    <w:p w:rsidR="006F5400" w:rsidRPr="0066591C" w:rsidRDefault="006F5400" w:rsidP="006F5400">
      <w:pPr>
        <w:tabs>
          <w:tab w:val="left" w:pos="992"/>
          <w:tab w:val="left" w:pos="1418"/>
          <w:tab w:val="left" w:pos="2268"/>
        </w:tabs>
        <w:spacing w:before="0"/>
        <w:ind w:left="425" w:hanging="425"/>
        <w:rPr>
          <w:rFonts w:cs="Arial"/>
        </w:rPr>
      </w:pPr>
      <w:r w:rsidRPr="0066591C">
        <w:rPr>
          <w:rFonts w:cs="Arial"/>
        </w:rPr>
        <w:t>a)</w:t>
      </w:r>
      <w:r w:rsidRPr="0066591C">
        <w:rPr>
          <w:rFonts w:cs="Arial"/>
        </w:rPr>
        <w:tab/>
        <w:t>Overview:</w:t>
      </w:r>
    </w:p>
    <w:p w:rsidR="006F5400" w:rsidRPr="0066591C" w:rsidRDefault="006F5400" w:rsidP="006F5400">
      <w:pPr>
        <w:tabs>
          <w:tab w:val="left" w:pos="425"/>
          <w:tab w:val="left" w:pos="5103"/>
        </w:tabs>
        <w:spacing w:before="0"/>
        <w:ind w:left="425" w:hanging="425"/>
        <w:jc w:val="left"/>
        <w:rPr>
          <w:rFonts w:cs="Arial"/>
          <w:bCs/>
        </w:rPr>
      </w:pPr>
      <w:r w:rsidRPr="0066591C">
        <w:rPr>
          <w:rFonts w:cs="Arial"/>
          <w:bCs/>
        </w:rPr>
        <w:tab/>
        <w:t>Minimum number length (excluding the country code):</w:t>
      </w:r>
      <w:r w:rsidRPr="0066591C">
        <w:rPr>
          <w:rFonts w:cs="Arial"/>
          <w:bCs/>
        </w:rPr>
        <w:tab/>
        <w:t>9 digits</w:t>
      </w:r>
      <w:r>
        <w:rPr>
          <w:rFonts w:cs="Arial"/>
          <w:bCs/>
        </w:rPr>
        <w:t xml:space="preserve"> </w:t>
      </w:r>
      <w:r w:rsidRPr="0066591C">
        <w:rPr>
          <w:rFonts w:cs="Arial"/>
          <w:bCs/>
        </w:rPr>
        <w:br/>
        <w:t>Maximum number length (excluding the country code):</w:t>
      </w:r>
      <w:r w:rsidRPr="0066591C">
        <w:rPr>
          <w:rFonts w:cs="Arial"/>
          <w:bCs/>
        </w:rPr>
        <w:tab/>
        <w:t>9 digits</w:t>
      </w:r>
    </w:p>
    <w:p w:rsidR="006F5400" w:rsidRDefault="006F5400" w:rsidP="006F5400">
      <w:pPr>
        <w:tabs>
          <w:tab w:val="left" w:pos="992"/>
          <w:tab w:val="left" w:pos="1418"/>
          <w:tab w:val="left" w:pos="2268"/>
        </w:tabs>
        <w:spacing w:before="0"/>
        <w:ind w:left="425" w:hanging="425"/>
        <w:rPr>
          <w:rFonts w:cs="Arial"/>
        </w:rPr>
      </w:pPr>
    </w:p>
    <w:p w:rsidR="006F5400" w:rsidRPr="009E2A67" w:rsidRDefault="006F5400" w:rsidP="006F5400">
      <w:pPr>
        <w:tabs>
          <w:tab w:val="left" w:pos="992"/>
          <w:tab w:val="left" w:pos="1418"/>
          <w:tab w:val="left" w:pos="2268"/>
        </w:tabs>
        <w:spacing w:before="0"/>
        <w:ind w:left="425" w:hanging="425"/>
      </w:pPr>
      <w:r>
        <w:rPr>
          <w:rFonts w:cs="Arial"/>
        </w:rPr>
        <w:t>b)</w:t>
      </w:r>
      <w:r>
        <w:rPr>
          <w:rFonts w:cs="Arial"/>
        </w:rPr>
        <w:tab/>
      </w:r>
      <w:r w:rsidRPr="003511A5">
        <w:t>Link to the national database (or any applicable list) with assigned ITU-T E.164 numbers within the national numbering plan (if any):</w:t>
      </w:r>
      <w:r>
        <w:t xml:space="preserve"> (N/A)</w:t>
      </w:r>
    </w:p>
    <w:p w:rsidR="006F5400" w:rsidRDefault="006F5400" w:rsidP="006F5400">
      <w:pPr>
        <w:tabs>
          <w:tab w:val="left" w:pos="425"/>
          <w:tab w:val="left" w:pos="5103"/>
        </w:tabs>
        <w:spacing w:before="0"/>
        <w:ind w:left="425" w:hanging="425"/>
        <w:jc w:val="left"/>
        <w:rPr>
          <w:rFonts w:cs="Arial"/>
          <w:bCs/>
        </w:rPr>
      </w:pPr>
    </w:p>
    <w:p w:rsidR="006F5400" w:rsidRPr="009E2A67" w:rsidRDefault="006F5400" w:rsidP="006F5400">
      <w:pPr>
        <w:tabs>
          <w:tab w:val="left" w:pos="992"/>
          <w:tab w:val="left" w:pos="1418"/>
          <w:tab w:val="left" w:pos="2268"/>
        </w:tabs>
        <w:spacing w:before="0"/>
        <w:ind w:left="425" w:hanging="425"/>
      </w:pPr>
      <w:r>
        <w:rPr>
          <w:rFonts w:cs="Arial"/>
        </w:rPr>
        <w:t>c)</w:t>
      </w:r>
      <w:r>
        <w:rPr>
          <w:rFonts w:cs="Arial"/>
        </w:rPr>
        <w:tab/>
      </w:r>
      <w:r w:rsidRPr="003511A5">
        <w:t>Link to the real-time database reflecting ported ITU-T E.164 numbers (if any):</w:t>
      </w:r>
      <w:r>
        <w:t xml:space="preserve"> (N/A)</w:t>
      </w:r>
    </w:p>
    <w:p w:rsidR="006F5400" w:rsidRDefault="006F5400" w:rsidP="006F5400">
      <w:pPr>
        <w:tabs>
          <w:tab w:val="left" w:pos="425"/>
          <w:tab w:val="left" w:pos="5103"/>
        </w:tabs>
        <w:spacing w:before="0"/>
        <w:ind w:left="425" w:hanging="425"/>
        <w:jc w:val="left"/>
        <w:rPr>
          <w:rFonts w:cs="Arial"/>
          <w:bCs/>
        </w:rPr>
      </w:pPr>
    </w:p>
    <w:p w:rsidR="006F5400" w:rsidRPr="0066591C" w:rsidRDefault="006F5400" w:rsidP="006F5400">
      <w:pPr>
        <w:tabs>
          <w:tab w:val="left" w:pos="992"/>
          <w:tab w:val="left" w:pos="1418"/>
          <w:tab w:val="left" w:pos="2268"/>
        </w:tabs>
        <w:spacing w:before="0"/>
        <w:ind w:left="425" w:hanging="425"/>
        <w:rPr>
          <w:rFonts w:cs="Arial"/>
        </w:rPr>
      </w:pPr>
      <w:r>
        <w:rPr>
          <w:rFonts w:cs="Arial"/>
        </w:rPr>
        <w:t>d)</w:t>
      </w:r>
      <w:r>
        <w:rPr>
          <w:rFonts w:cs="Arial"/>
        </w:rPr>
        <w:tab/>
        <w:t>Detail</w:t>
      </w:r>
      <w:r w:rsidRPr="0066591C">
        <w:rPr>
          <w:rFonts w:cs="Arial"/>
        </w:rPr>
        <w:t xml:space="preserve"> of numbering plan:</w:t>
      </w:r>
    </w:p>
    <w:p w:rsidR="006F5400" w:rsidRDefault="006F5400" w:rsidP="006F5400">
      <w:pPr>
        <w:tabs>
          <w:tab w:val="left" w:pos="992"/>
          <w:tab w:val="left" w:pos="1418"/>
          <w:tab w:val="left" w:pos="2268"/>
        </w:tabs>
        <w:spacing w:before="0"/>
        <w:ind w:left="425" w:hanging="425"/>
        <w:rPr>
          <w:rFonts w:cs="Arial"/>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134"/>
        <w:gridCol w:w="1134"/>
        <w:gridCol w:w="2551"/>
        <w:gridCol w:w="2268"/>
      </w:tblGrid>
      <w:tr w:rsidR="006F5400" w:rsidRPr="002B63C5" w:rsidTr="00BF566A">
        <w:trPr>
          <w:cantSplit/>
          <w:tblHeader/>
        </w:trPr>
        <w:tc>
          <w:tcPr>
            <w:tcW w:w="1977" w:type="dxa"/>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color w:val="000000" w:themeColor="text1"/>
              </w:rPr>
            </w:pPr>
            <w:r w:rsidRPr="002B63C5">
              <w:rPr>
                <w:bCs/>
                <w:i/>
                <w:iCs/>
                <w:color w:val="000000" w:themeColor="text1"/>
              </w:rPr>
              <w:t>(1)</w:t>
            </w:r>
          </w:p>
        </w:tc>
        <w:tc>
          <w:tcPr>
            <w:tcW w:w="2268" w:type="dxa"/>
            <w:gridSpan w:val="2"/>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color w:val="000000" w:themeColor="text1"/>
              </w:rPr>
            </w:pPr>
            <w:r w:rsidRPr="002B63C5">
              <w:rPr>
                <w:bCs/>
                <w:i/>
                <w:iCs/>
                <w:color w:val="000000" w:themeColor="text1"/>
              </w:rPr>
              <w:t>(2)</w:t>
            </w:r>
          </w:p>
        </w:tc>
        <w:tc>
          <w:tcPr>
            <w:tcW w:w="2551" w:type="dxa"/>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color w:val="000000" w:themeColor="text1"/>
              </w:rPr>
            </w:pPr>
            <w:r w:rsidRPr="002B63C5">
              <w:rPr>
                <w:bCs/>
                <w:i/>
                <w:iCs/>
                <w:color w:val="000000" w:themeColor="text1"/>
              </w:rPr>
              <w:t>(3)</w:t>
            </w:r>
          </w:p>
        </w:tc>
        <w:tc>
          <w:tcPr>
            <w:tcW w:w="2268" w:type="dxa"/>
            <w:tcBorders>
              <w:bottom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color w:val="000000" w:themeColor="text1"/>
              </w:rPr>
            </w:pPr>
            <w:r w:rsidRPr="002B63C5">
              <w:rPr>
                <w:bCs/>
                <w:i/>
                <w:iCs/>
                <w:color w:val="000000" w:themeColor="text1"/>
              </w:rPr>
              <w:t>(4)</w:t>
            </w:r>
          </w:p>
        </w:tc>
      </w:tr>
      <w:tr w:rsidR="006F5400" w:rsidRPr="002B63C5" w:rsidTr="00BF566A">
        <w:trPr>
          <w:cantSplit/>
          <w:tblHeader/>
        </w:trPr>
        <w:tc>
          <w:tcPr>
            <w:tcW w:w="1977" w:type="dxa"/>
            <w:vMerge w:val="restart"/>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color w:val="000000" w:themeColor="text1"/>
              </w:rPr>
            </w:pPr>
            <w:r w:rsidRPr="002B63C5">
              <w:rPr>
                <w:bCs/>
                <w:i/>
                <w:iCs/>
                <w:color w:val="000000" w:themeColor="text1"/>
              </w:rPr>
              <w:t>NDC (national destination code) or leading digits of N(S)N (national (significant) number)</w:t>
            </w:r>
          </w:p>
        </w:tc>
        <w:tc>
          <w:tcPr>
            <w:tcW w:w="2268" w:type="dxa"/>
            <w:gridSpan w:val="2"/>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color w:val="000000" w:themeColor="text1"/>
              </w:rPr>
            </w:pPr>
            <w:r w:rsidRPr="002B63C5">
              <w:rPr>
                <w:bCs/>
                <w:i/>
                <w:iCs/>
                <w:color w:val="000000" w:themeColor="text1"/>
              </w:rPr>
              <w:t>N(S)N number length</w:t>
            </w:r>
          </w:p>
        </w:tc>
        <w:tc>
          <w:tcPr>
            <w:tcW w:w="2551" w:type="dxa"/>
            <w:vMerge w:val="restart"/>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color w:val="000000" w:themeColor="text1"/>
              </w:rPr>
            </w:pPr>
            <w:r w:rsidRPr="002B63C5">
              <w:rPr>
                <w:bCs/>
                <w:i/>
                <w:iCs/>
                <w:color w:val="000000" w:themeColor="text1"/>
              </w:rPr>
              <w:t>Usage of E.164 number</w:t>
            </w:r>
          </w:p>
        </w:tc>
        <w:tc>
          <w:tcPr>
            <w:tcW w:w="2268" w:type="dxa"/>
            <w:vMerge w:val="restart"/>
            <w:tcBorders>
              <w:top w:val="nil"/>
            </w:tcBorders>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color w:val="000000" w:themeColor="text1"/>
              </w:rPr>
            </w:pPr>
            <w:r w:rsidRPr="002B63C5">
              <w:rPr>
                <w:bCs/>
                <w:i/>
                <w:iCs/>
                <w:color w:val="000000" w:themeColor="text1"/>
              </w:rPr>
              <w:t>Additional information</w:t>
            </w:r>
          </w:p>
        </w:tc>
      </w:tr>
      <w:tr w:rsidR="006F5400" w:rsidRPr="002B63C5" w:rsidTr="00BF566A">
        <w:trPr>
          <w:cantSplit/>
          <w:tblHeader/>
        </w:trPr>
        <w:tc>
          <w:tcPr>
            <w:tcW w:w="1977" w:type="dxa"/>
            <w:vMerge/>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themeColor="text1"/>
              </w:rPr>
            </w:pPr>
          </w:p>
        </w:tc>
        <w:tc>
          <w:tcPr>
            <w:tcW w:w="1134" w:type="dxa"/>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color w:val="000000" w:themeColor="text1"/>
              </w:rPr>
            </w:pPr>
            <w:r w:rsidRPr="002B63C5">
              <w:rPr>
                <w:bCs/>
                <w:i/>
                <w:iCs/>
                <w:color w:val="000000" w:themeColor="text1"/>
              </w:rPr>
              <w:t>Maximum length</w:t>
            </w:r>
          </w:p>
        </w:tc>
        <w:tc>
          <w:tcPr>
            <w:tcW w:w="1134" w:type="dxa"/>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color w:val="000000" w:themeColor="text1"/>
              </w:rPr>
            </w:pPr>
            <w:r w:rsidRPr="002B63C5">
              <w:rPr>
                <w:bCs/>
                <w:i/>
                <w:iCs/>
                <w:color w:val="000000" w:themeColor="text1"/>
              </w:rPr>
              <w:t>Minimum length</w:t>
            </w:r>
          </w:p>
        </w:tc>
        <w:tc>
          <w:tcPr>
            <w:tcW w:w="2551" w:type="dxa"/>
            <w:vMerge/>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themeColor="text1"/>
              </w:rPr>
            </w:pPr>
          </w:p>
        </w:tc>
        <w:tc>
          <w:tcPr>
            <w:tcW w:w="2268" w:type="dxa"/>
            <w:vMerge/>
            <w:vAlign w:val="center"/>
          </w:tcPr>
          <w:p w:rsidR="006F5400" w:rsidRPr="002B63C5" w:rsidRDefault="006F5400" w:rsidP="00BF56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themeColor="text1"/>
              </w:rPr>
            </w:pPr>
          </w:p>
        </w:tc>
      </w:tr>
      <w:tr w:rsidR="006F5400" w:rsidRPr="00EF5A7F" w:rsidTr="00BF566A">
        <w:trPr>
          <w:cantSplit/>
        </w:trPr>
        <w:tc>
          <w:tcPr>
            <w:tcW w:w="1977"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20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Spare area code</w:t>
            </w:r>
          </w:p>
        </w:tc>
      </w:tr>
      <w:tr w:rsidR="006F5400" w:rsidRPr="00EF5A7F" w:rsidTr="00BF566A">
        <w:trPr>
          <w:cantSplit/>
        </w:trPr>
        <w:tc>
          <w:tcPr>
            <w:tcW w:w="1977"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21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Spare area code</w:t>
            </w:r>
          </w:p>
        </w:tc>
      </w:tr>
      <w:tr w:rsidR="006F5400" w:rsidRPr="00EF5A7F" w:rsidTr="00BF566A">
        <w:trPr>
          <w:cantSplit/>
        </w:trPr>
        <w:tc>
          <w:tcPr>
            <w:tcW w:w="1977"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22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 xml:space="preserve">Area code for </w:t>
            </w:r>
            <w:r w:rsidRPr="00EF5A7F">
              <w:rPr>
                <w:rFonts w:cs="Arial"/>
                <w:color w:val="000000" w:themeColor="text1"/>
              </w:rPr>
              <w:br/>
              <w:t>Dar-Es-Salaam Region</w:t>
            </w:r>
          </w:p>
        </w:tc>
      </w:tr>
      <w:tr w:rsidR="006F5400" w:rsidRPr="00EF5A7F" w:rsidTr="00BF566A">
        <w:trPr>
          <w:cantSplit/>
        </w:trPr>
        <w:tc>
          <w:tcPr>
            <w:tcW w:w="1977"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23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Area code for</w:t>
            </w:r>
            <w:r w:rsidRPr="00EF5A7F">
              <w:rPr>
                <w:rFonts w:cs="Arial"/>
                <w:color w:val="000000" w:themeColor="text1"/>
                <w:vertAlign w:val="subscript"/>
              </w:rPr>
              <w:t xml:space="preserve"> </w:t>
            </w:r>
            <w:r w:rsidRPr="00EF5A7F">
              <w:rPr>
                <w:rFonts w:cs="Arial"/>
                <w:color w:val="000000" w:themeColor="text1"/>
              </w:rPr>
              <w:t>Coast, Morogoro, Lindi and Mtwara Regions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24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Area code for</w:t>
            </w:r>
            <w:r w:rsidRPr="00EF5A7F">
              <w:rPr>
                <w:rFonts w:cs="Arial"/>
                <w:color w:val="000000" w:themeColor="text1"/>
                <w:vertAlign w:val="subscript"/>
              </w:rPr>
              <w:t xml:space="preserve"> </w:t>
            </w:r>
            <w:r w:rsidRPr="00EF5A7F">
              <w:rPr>
                <w:rFonts w:cs="Arial"/>
                <w:color w:val="000000" w:themeColor="text1"/>
              </w:rPr>
              <w:t>Zanzibar</w:t>
            </w:r>
            <w:r>
              <w:rPr>
                <w:rFonts w:cs="Arial"/>
                <w:color w:val="000000" w:themeColor="text1"/>
              </w:rPr>
              <w:t xml:space="preserve"> </w:t>
            </w:r>
            <w:r w:rsidRPr="00EF5A7F">
              <w:rPr>
                <w:rFonts w:cs="Arial"/>
                <w:color w:val="000000" w:themeColor="text1"/>
              </w:rPr>
              <w:br/>
              <w:t>(Unguja and Pemba) Regions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25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Area code for Mbeya, Songwe, Ruvuma, Katavi and Rukwa Regions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26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Area code for</w:t>
            </w:r>
            <w:r w:rsidRPr="00EF5A7F">
              <w:rPr>
                <w:rFonts w:cs="Arial"/>
                <w:color w:val="000000" w:themeColor="text1"/>
                <w:vertAlign w:val="subscript"/>
              </w:rPr>
              <w:t xml:space="preserve"> </w:t>
            </w:r>
            <w:r w:rsidRPr="00EF5A7F">
              <w:rPr>
                <w:rFonts w:cs="Arial"/>
                <w:color w:val="000000" w:themeColor="text1"/>
              </w:rPr>
              <w:t>Dodoma, Iringa, Njombe, Singida and Tabora Regions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27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Area code for</w:t>
            </w:r>
            <w:r w:rsidRPr="00EF5A7F">
              <w:rPr>
                <w:rFonts w:cs="Arial"/>
                <w:color w:val="000000" w:themeColor="text1"/>
                <w:vertAlign w:val="subscript"/>
              </w:rPr>
              <w:t xml:space="preserve"> </w:t>
            </w:r>
            <w:r w:rsidRPr="00EF5A7F">
              <w:rPr>
                <w:rFonts w:cs="Arial"/>
                <w:color w:val="000000" w:themeColor="text1"/>
              </w:rPr>
              <w:t>Arusha, Manyara, Kilimanjaro and Tanga Regions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28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Area code for Mwanza, Shinyanga, Mara, Geita, Simiyu, Kagera and Kigoma Regions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29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Geographic number for fixed</w:t>
            </w:r>
            <w:r w:rsidRPr="00EF5A7F">
              <w:rPr>
                <w:rFonts w:cs="Arial"/>
                <w:color w:val="000000" w:themeColor="text1"/>
                <w:vertAlign w:val="subscript"/>
              </w:rPr>
              <w:t xml:space="preserve"> </w:t>
            </w:r>
            <w:r w:rsidRPr="00EF5A7F">
              <w:rPr>
                <w:rFonts w:cs="Arial"/>
                <w:color w:val="000000" w:themeColor="text1"/>
              </w:rPr>
              <w:t>telephony services (Area code)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Spare area code</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41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for corporate services</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VoIP Services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6X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Digital mobile telephony services for Find Me Anywhere services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61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 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i/>
                <w:color w:val="000000" w:themeColor="text1"/>
              </w:rPr>
              <w:t>Spare NDC</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62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Viettel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63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(Find Me Anywhere)</w:t>
            </w:r>
          </w:p>
        </w:tc>
        <w:tc>
          <w:tcPr>
            <w:tcW w:w="2268"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Mkulima African Telecommunication Company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64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Wiafrica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65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MIC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66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Smile Communications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67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MIC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68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Airtel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69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(Find Me Anywhere)</w:t>
            </w:r>
          </w:p>
        </w:tc>
        <w:tc>
          <w:tcPr>
            <w:tcW w:w="2268" w:type="dxa"/>
          </w:tcPr>
          <w:p w:rsidR="006F5400" w:rsidRPr="00EF5A7F" w:rsidRDefault="006F5400" w:rsidP="00BF566A">
            <w:pPr>
              <w:spacing w:before="40" w:after="40"/>
              <w:jc w:val="left"/>
              <w:rPr>
                <w:rFonts w:cs="Arial"/>
                <w:i/>
                <w:color w:val="000000" w:themeColor="text1"/>
              </w:rPr>
            </w:pPr>
            <w:r w:rsidRPr="00EF5A7F">
              <w:rPr>
                <w:rFonts w:cs="Arial"/>
                <w:i/>
                <w:color w:val="000000" w:themeColor="text1"/>
              </w:rPr>
              <w:t>Spare NDC</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7X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Digital mobile telephony services for Find Me Anywhere services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71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MIC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72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i/>
                <w:color w:val="000000" w:themeColor="text1"/>
              </w:rPr>
            </w:pPr>
            <w:r w:rsidRPr="00EF5A7F">
              <w:rPr>
                <w:rFonts w:cs="Arial"/>
                <w:i/>
                <w:color w:val="000000" w:themeColor="text1"/>
              </w:rPr>
              <w:t>Spare NDC</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73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Tanzania Telecommunications Company Ltd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74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Vodacom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75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overflowPunct/>
              <w:autoSpaceDE/>
              <w:autoSpaceDN/>
              <w:adjustRightInd/>
              <w:spacing w:before="0"/>
              <w:jc w:val="left"/>
              <w:textAlignment w:val="auto"/>
              <w:rPr>
                <w:color w:val="000000" w:themeColor="text1"/>
              </w:rPr>
            </w:pPr>
            <w:r w:rsidRPr="00EF5A7F">
              <w:rPr>
                <w:color w:val="000000" w:themeColor="text1"/>
              </w:rPr>
              <w:t>Vodacom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76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overflowPunct/>
              <w:autoSpaceDE/>
              <w:autoSpaceDN/>
              <w:adjustRightInd/>
              <w:spacing w:before="0"/>
              <w:jc w:val="left"/>
              <w:textAlignment w:val="auto"/>
              <w:rPr>
                <w:color w:val="000000" w:themeColor="text1"/>
              </w:rPr>
            </w:pPr>
            <w:r w:rsidRPr="00EF5A7F">
              <w:rPr>
                <w:color w:val="000000" w:themeColor="text1"/>
              </w:rPr>
              <w:t>Vodacom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77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Zanzibar Telecom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78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Airtel Tanzania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79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i/>
                <w:color w:val="000000" w:themeColor="text1"/>
              </w:rPr>
            </w:pPr>
            <w:r w:rsidRPr="00EF5A7F">
              <w:rPr>
                <w:rFonts w:cs="Arial"/>
                <w:color w:val="000000" w:themeColor="text1"/>
              </w:rPr>
              <w:t>Non-geographic number for mobile</w:t>
            </w:r>
            <w:r w:rsidRPr="00EF5A7F">
              <w:rPr>
                <w:rFonts w:cs="Arial"/>
                <w:color w:val="000000" w:themeColor="text1"/>
                <w:vertAlign w:val="subscript"/>
              </w:rPr>
              <w:t xml:space="preserve"> </w:t>
            </w:r>
            <w:r w:rsidRPr="00EF5A7F">
              <w:rPr>
                <w:rFonts w:cs="Arial"/>
                <w:color w:val="000000" w:themeColor="text1"/>
              </w:rPr>
              <w:t>telephony services – (Find Me Anywhere)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Benson Informatics Limited</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800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(National free phone)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Allocated for national toll</w:t>
            </w:r>
            <w:r w:rsidRPr="00EF5A7F">
              <w:rPr>
                <w:rFonts w:cs="Arial"/>
                <w:color w:val="000000" w:themeColor="text1"/>
              </w:rPr>
              <w:noBreakHyphen/>
              <w:t>free services</w:t>
            </w:r>
          </w:p>
        </w:tc>
      </w:tr>
      <w:tr w:rsidR="006F5400" w:rsidRPr="00EF5A7F" w:rsidTr="00BF566A">
        <w:trPr>
          <w:cantSplit/>
        </w:trPr>
        <w:tc>
          <w:tcPr>
            <w:tcW w:w="1977" w:type="dxa"/>
          </w:tcPr>
          <w:p w:rsidR="006F5400" w:rsidRPr="00EF5A7F" w:rsidRDefault="006F5400" w:rsidP="00BF566A">
            <w:pPr>
              <w:spacing w:before="40" w:after="40"/>
              <w:ind w:right="510"/>
              <w:jc w:val="right"/>
              <w:rPr>
                <w:rFonts w:cs="Arial"/>
                <w:color w:val="000000" w:themeColor="text1"/>
              </w:rPr>
            </w:pPr>
            <w:r w:rsidRPr="00EF5A7F">
              <w:rPr>
                <w:rFonts w:cs="Arial"/>
                <w:color w:val="000000" w:themeColor="text1"/>
              </w:rPr>
              <w:t>808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(International free phone)</w:t>
            </w:r>
          </w:p>
          <w:p w:rsidR="006F5400" w:rsidRPr="00EF5A7F" w:rsidRDefault="006F5400" w:rsidP="00BF566A">
            <w:pPr>
              <w:spacing w:before="40" w:after="40"/>
              <w:jc w:val="left"/>
              <w:rPr>
                <w:rFonts w:cs="Arial"/>
                <w:color w:val="000000" w:themeColor="text1"/>
              </w:rPr>
            </w:pP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Allocated for international toll</w:t>
            </w:r>
            <w:r w:rsidRPr="00EF5A7F">
              <w:rPr>
                <w:rFonts w:cs="Arial"/>
                <w:color w:val="000000" w:themeColor="text1"/>
              </w:rPr>
              <w:noBreakHyphen/>
              <w:t>free services</w:t>
            </w:r>
          </w:p>
        </w:tc>
      </w:tr>
      <w:tr w:rsidR="006F5400" w:rsidRPr="00EF5A7F" w:rsidTr="00BF566A">
        <w:trPr>
          <w:cantSplit/>
        </w:trPr>
        <w:tc>
          <w:tcPr>
            <w:tcW w:w="1977"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840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(National special services local rate)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Allocated for national shared cost services on fixed network</w:t>
            </w:r>
          </w:p>
        </w:tc>
      </w:tr>
      <w:tr w:rsidR="006F5400" w:rsidRPr="00EF5A7F" w:rsidTr="00BF566A">
        <w:trPr>
          <w:cantSplit/>
        </w:trPr>
        <w:tc>
          <w:tcPr>
            <w:tcW w:w="1977"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860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(National special services toll rate)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Allocated for national toll-rate services on fixed network</w:t>
            </w:r>
          </w:p>
        </w:tc>
      </w:tr>
      <w:tr w:rsidR="006F5400" w:rsidRPr="00EF5A7F" w:rsidTr="00BF566A">
        <w:trPr>
          <w:cantSplit/>
        </w:trPr>
        <w:tc>
          <w:tcPr>
            <w:tcW w:w="1977"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861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(National special services fixed rate)</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Allocated for national special rates on fixed network</w:t>
            </w:r>
          </w:p>
        </w:tc>
      </w:tr>
      <w:tr w:rsidR="006F5400" w:rsidRPr="00EF5A7F" w:rsidTr="00BF566A">
        <w:trPr>
          <w:cantSplit/>
        </w:trPr>
        <w:tc>
          <w:tcPr>
            <w:tcW w:w="1977"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90X (NDC)</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1134" w:type="dxa"/>
          </w:tcPr>
          <w:p w:rsidR="006F5400" w:rsidRPr="00EF5A7F" w:rsidRDefault="006F5400" w:rsidP="00BF566A">
            <w:pPr>
              <w:spacing w:before="40" w:after="40"/>
              <w:jc w:val="center"/>
              <w:rPr>
                <w:rFonts w:cs="Arial"/>
                <w:color w:val="000000" w:themeColor="text1"/>
              </w:rPr>
            </w:pPr>
            <w:r w:rsidRPr="00EF5A7F">
              <w:rPr>
                <w:rFonts w:cs="Arial"/>
                <w:color w:val="000000" w:themeColor="text1"/>
              </w:rPr>
              <w:t>9</w:t>
            </w:r>
          </w:p>
        </w:tc>
        <w:tc>
          <w:tcPr>
            <w:tcW w:w="2551"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Non-geographic number – (Premium rate services)</w:t>
            </w:r>
          </w:p>
        </w:tc>
        <w:tc>
          <w:tcPr>
            <w:tcW w:w="2268" w:type="dxa"/>
          </w:tcPr>
          <w:p w:rsidR="006F5400" w:rsidRPr="00EF5A7F" w:rsidRDefault="006F5400" w:rsidP="00BF566A">
            <w:pPr>
              <w:spacing w:before="40" w:after="40"/>
              <w:jc w:val="left"/>
              <w:rPr>
                <w:rFonts w:cs="Arial"/>
                <w:color w:val="000000" w:themeColor="text1"/>
              </w:rPr>
            </w:pPr>
            <w:r w:rsidRPr="00EF5A7F">
              <w:rPr>
                <w:rFonts w:cs="Arial"/>
                <w:color w:val="000000" w:themeColor="text1"/>
              </w:rPr>
              <w:t>Allocated for national premium services</w:t>
            </w:r>
          </w:p>
        </w:tc>
      </w:tr>
    </w:tbl>
    <w:p w:rsidR="006F5400" w:rsidRPr="0020662F" w:rsidRDefault="006F5400" w:rsidP="006F5400">
      <w:pPr>
        <w:pStyle w:val="NoSpacing"/>
        <w:spacing w:before="120"/>
        <w:rPr>
          <w:sz w:val="20"/>
          <w:szCs w:val="20"/>
          <w:lang w:val="en-GB"/>
        </w:rPr>
      </w:pPr>
      <w:r w:rsidRPr="0020662F">
        <w:rPr>
          <w:sz w:val="20"/>
          <w:szCs w:val="20"/>
          <w:lang w:val="en-GB"/>
        </w:rPr>
        <w:t>NOTES:</w:t>
      </w:r>
    </w:p>
    <w:p w:rsidR="006F5400" w:rsidRPr="0020662F" w:rsidRDefault="006F5400" w:rsidP="006F5400">
      <w:pPr>
        <w:pStyle w:val="NoSpacing"/>
        <w:rPr>
          <w:sz w:val="20"/>
          <w:szCs w:val="20"/>
          <w:lang w:val="en-GB"/>
        </w:rPr>
      </w:pPr>
      <w:r w:rsidRPr="0020662F">
        <w:rPr>
          <w:sz w:val="20"/>
          <w:szCs w:val="20"/>
          <w:lang w:val="en-GB"/>
        </w:rPr>
        <w:t xml:space="preserve">1) </w:t>
      </w:r>
      <w:r w:rsidR="002B63C5">
        <w:rPr>
          <w:sz w:val="20"/>
          <w:szCs w:val="20"/>
          <w:lang w:val="en-GB"/>
        </w:rPr>
        <w:tab/>
      </w:r>
      <w:r w:rsidRPr="0020662F">
        <w:rPr>
          <w:sz w:val="20"/>
          <w:szCs w:val="20"/>
          <w:lang w:val="en-GB"/>
        </w:rPr>
        <w:t>Subscriber Number (SN) length under 2X, 4X, 6X and 7X NDCs is 7 digits.</w:t>
      </w:r>
    </w:p>
    <w:p w:rsidR="006F5400" w:rsidRPr="0020662F" w:rsidRDefault="006F5400" w:rsidP="006F5400">
      <w:pPr>
        <w:pStyle w:val="NoSpacing"/>
        <w:rPr>
          <w:sz w:val="20"/>
          <w:szCs w:val="20"/>
          <w:lang w:val="en-GB"/>
        </w:rPr>
      </w:pPr>
      <w:r w:rsidRPr="0020662F">
        <w:rPr>
          <w:sz w:val="20"/>
          <w:szCs w:val="20"/>
          <w:lang w:val="en-GB"/>
        </w:rPr>
        <w:t xml:space="preserve">2) </w:t>
      </w:r>
      <w:r w:rsidR="002B63C5">
        <w:rPr>
          <w:sz w:val="20"/>
          <w:szCs w:val="20"/>
          <w:lang w:val="en-GB"/>
        </w:rPr>
        <w:tab/>
      </w:r>
      <w:r w:rsidRPr="0020662F">
        <w:rPr>
          <w:sz w:val="20"/>
          <w:szCs w:val="20"/>
          <w:lang w:val="en-GB"/>
        </w:rPr>
        <w:t>Subscriber Number (SN) length under 8XY and 90X NDCs is 6 digits.</w:t>
      </w:r>
    </w:p>
    <w:p w:rsidR="006F5400" w:rsidRPr="0020662F" w:rsidRDefault="006F5400" w:rsidP="006F5400">
      <w:pPr>
        <w:pStyle w:val="NoSpacing"/>
        <w:rPr>
          <w:sz w:val="20"/>
          <w:szCs w:val="20"/>
          <w:lang w:val="en-GB"/>
        </w:rPr>
      </w:pPr>
      <w:r w:rsidRPr="0020662F">
        <w:rPr>
          <w:sz w:val="20"/>
          <w:szCs w:val="20"/>
          <w:lang w:val="en-GB"/>
        </w:rPr>
        <w:t xml:space="preserve">3) </w:t>
      </w:r>
      <w:r w:rsidR="002B63C5">
        <w:rPr>
          <w:sz w:val="20"/>
          <w:szCs w:val="20"/>
          <w:lang w:val="en-GB"/>
        </w:rPr>
        <w:tab/>
      </w:r>
      <w:r w:rsidRPr="0020662F">
        <w:rPr>
          <w:sz w:val="20"/>
          <w:szCs w:val="20"/>
          <w:lang w:val="en-GB"/>
        </w:rPr>
        <w:t>In both cases the National (Significant) Number (N(S) N) is 9 digits.</w:t>
      </w:r>
    </w:p>
    <w:p w:rsidR="006F5400" w:rsidRPr="00EF5A7F" w:rsidRDefault="006F5400" w:rsidP="006F5400">
      <w:pPr>
        <w:pStyle w:val="NoSpacing"/>
        <w:rPr>
          <w:sz w:val="20"/>
          <w:szCs w:val="20"/>
        </w:rPr>
      </w:pPr>
    </w:p>
    <w:p w:rsidR="00424802" w:rsidRDefault="00424802" w:rsidP="006F5400">
      <w:pPr>
        <w:pStyle w:val="NoSpacing"/>
        <w:rPr>
          <w:rFonts w:eastAsiaTheme="minorEastAsia"/>
          <w:sz w:val="20"/>
          <w:szCs w:val="20"/>
        </w:rPr>
      </w:pPr>
      <w:r>
        <w:rPr>
          <w:rFonts w:eastAsiaTheme="minorEastAsia"/>
          <w:sz w:val="20"/>
          <w:szCs w:val="20"/>
        </w:rPr>
        <w:br w:type="page"/>
      </w:r>
    </w:p>
    <w:p w:rsidR="006F5400" w:rsidRPr="00EF5A7F" w:rsidRDefault="006F5400" w:rsidP="006F5400">
      <w:pPr>
        <w:pStyle w:val="NoSpacing"/>
        <w:rPr>
          <w:rFonts w:eastAsiaTheme="minorEastAsia"/>
          <w:sz w:val="20"/>
          <w:szCs w:val="20"/>
        </w:rPr>
      </w:pPr>
      <w:r w:rsidRPr="00EF5A7F">
        <w:rPr>
          <w:rFonts w:eastAsiaTheme="minorEastAsia"/>
          <w:sz w:val="20"/>
          <w:szCs w:val="20"/>
        </w:rPr>
        <w:t>Contact:</w:t>
      </w:r>
      <w:r>
        <w:rPr>
          <w:rFonts w:eastAsiaTheme="minorEastAsia"/>
          <w:sz w:val="20"/>
          <w:szCs w:val="20"/>
        </w:rPr>
        <w:t xml:space="preserve"> </w:t>
      </w:r>
    </w:p>
    <w:p w:rsidR="006F5400" w:rsidRPr="00EF5A7F" w:rsidRDefault="006F5400" w:rsidP="006F5400">
      <w:pPr>
        <w:pStyle w:val="NoSpacing"/>
        <w:ind w:left="720"/>
        <w:rPr>
          <w:rFonts w:eastAsiaTheme="minorEastAsia"/>
          <w:sz w:val="20"/>
          <w:szCs w:val="20"/>
        </w:rPr>
      </w:pPr>
      <w:r w:rsidRPr="00EF5A7F">
        <w:rPr>
          <w:sz w:val="20"/>
          <w:szCs w:val="20"/>
        </w:rPr>
        <w:t>Tanzania Communications Regulatory Authority (TCRA)</w:t>
      </w:r>
    </w:p>
    <w:p w:rsidR="006F5400" w:rsidRPr="00EF5A7F" w:rsidRDefault="006F5400" w:rsidP="006F5400">
      <w:pPr>
        <w:pStyle w:val="NoSpacing"/>
        <w:ind w:left="720"/>
        <w:rPr>
          <w:rFonts w:eastAsiaTheme="minorEastAsia"/>
          <w:sz w:val="20"/>
          <w:szCs w:val="20"/>
        </w:rPr>
      </w:pPr>
      <w:r w:rsidRPr="00EF5A7F">
        <w:rPr>
          <w:rFonts w:eastAsiaTheme="minorEastAsia"/>
          <w:sz w:val="20"/>
          <w:szCs w:val="20"/>
        </w:rPr>
        <w:t>Eng. James M. Kilaba</w:t>
      </w:r>
    </w:p>
    <w:p w:rsidR="006F5400" w:rsidRPr="00EF5A7F" w:rsidRDefault="006F5400" w:rsidP="006F5400">
      <w:pPr>
        <w:pStyle w:val="NoSpacing"/>
        <w:ind w:left="720"/>
        <w:rPr>
          <w:sz w:val="20"/>
          <w:szCs w:val="20"/>
        </w:rPr>
      </w:pPr>
      <w:r w:rsidRPr="00EF5A7F">
        <w:rPr>
          <w:sz w:val="20"/>
          <w:szCs w:val="20"/>
        </w:rPr>
        <w:t>20 Sam Nujoma Road,</w:t>
      </w:r>
    </w:p>
    <w:p w:rsidR="006F5400" w:rsidRPr="00421E0D" w:rsidRDefault="006F5400" w:rsidP="006F5400">
      <w:pPr>
        <w:pStyle w:val="NoSpacing"/>
        <w:ind w:left="720"/>
        <w:rPr>
          <w:rFonts w:eastAsiaTheme="minorEastAsia"/>
          <w:sz w:val="20"/>
          <w:szCs w:val="20"/>
          <w:lang w:val="es-ES_tradnl"/>
        </w:rPr>
      </w:pPr>
      <w:r w:rsidRPr="00421E0D">
        <w:rPr>
          <w:rFonts w:eastAsiaTheme="minorEastAsia"/>
          <w:sz w:val="20"/>
          <w:szCs w:val="20"/>
          <w:lang w:val="es-ES_tradnl"/>
        </w:rPr>
        <w:t>P.O. Box 474,</w:t>
      </w:r>
    </w:p>
    <w:p w:rsidR="006F5400" w:rsidRPr="00421E0D" w:rsidRDefault="006F5400" w:rsidP="006F5400">
      <w:pPr>
        <w:pStyle w:val="NoSpacing"/>
        <w:ind w:left="720"/>
        <w:rPr>
          <w:rFonts w:cs="Arial"/>
          <w:color w:val="000000" w:themeColor="text1"/>
          <w:sz w:val="20"/>
          <w:szCs w:val="20"/>
          <w:lang w:val="es-ES_tradnl"/>
        </w:rPr>
      </w:pPr>
      <w:r w:rsidRPr="00421E0D">
        <w:rPr>
          <w:rFonts w:eastAsiaTheme="minorEastAsia"/>
          <w:sz w:val="20"/>
          <w:szCs w:val="20"/>
          <w:lang w:val="es-ES_tradnl"/>
        </w:rPr>
        <w:t>DAR-ES-SALAAM 14414</w:t>
      </w:r>
    </w:p>
    <w:p w:rsidR="006F5400" w:rsidRPr="00421E0D" w:rsidRDefault="006F5400" w:rsidP="006F5400">
      <w:pPr>
        <w:pStyle w:val="NoSpacing"/>
        <w:ind w:left="720"/>
        <w:rPr>
          <w:rFonts w:eastAsiaTheme="minorEastAsia"/>
          <w:sz w:val="20"/>
          <w:szCs w:val="20"/>
          <w:lang w:val="es-ES_tradnl"/>
        </w:rPr>
      </w:pPr>
      <w:r w:rsidRPr="00421E0D">
        <w:rPr>
          <w:rFonts w:eastAsiaTheme="minorEastAsia"/>
          <w:sz w:val="20"/>
          <w:szCs w:val="20"/>
          <w:lang w:val="es-ES_tradnl"/>
        </w:rPr>
        <w:t>Tanzania</w:t>
      </w:r>
    </w:p>
    <w:p w:rsidR="006F5400" w:rsidRPr="00421E0D" w:rsidRDefault="006F5400" w:rsidP="002B63C5">
      <w:pPr>
        <w:pStyle w:val="NoSpacing"/>
        <w:tabs>
          <w:tab w:val="left" w:pos="1418"/>
        </w:tabs>
        <w:ind w:left="720"/>
        <w:rPr>
          <w:rFonts w:eastAsiaTheme="minorEastAsia"/>
          <w:sz w:val="20"/>
          <w:szCs w:val="20"/>
          <w:lang w:val="es-ES_tradnl"/>
        </w:rPr>
      </w:pPr>
      <w:r w:rsidRPr="00421E0D">
        <w:rPr>
          <w:rFonts w:eastAsiaTheme="minorEastAsia"/>
          <w:sz w:val="20"/>
          <w:szCs w:val="20"/>
          <w:lang w:val="es-ES_tradnl"/>
        </w:rPr>
        <w:t>Tel:</w:t>
      </w:r>
      <w:r>
        <w:rPr>
          <w:rFonts w:eastAsiaTheme="minorEastAsia"/>
          <w:sz w:val="20"/>
          <w:szCs w:val="20"/>
          <w:lang w:val="es-ES_tradnl"/>
        </w:rPr>
        <w:tab/>
      </w:r>
      <w:r w:rsidRPr="00421E0D">
        <w:rPr>
          <w:rFonts w:eastAsiaTheme="minorEastAsia"/>
          <w:sz w:val="20"/>
          <w:szCs w:val="20"/>
          <w:lang w:val="es-ES_tradnl"/>
        </w:rPr>
        <w:t>+255 222199760-9</w:t>
      </w:r>
    </w:p>
    <w:p w:rsidR="006F5400" w:rsidRPr="00421E0D" w:rsidRDefault="006F5400" w:rsidP="002B63C5">
      <w:pPr>
        <w:pStyle w:val="NoSpacing"/>
        <w:tabs>
          <w:tab w:val="left" w:pos="1418"/>
        </w:tabs>
        <w:ind w:left="720"/>
        <w:rPr>
          <w:rFonts w:eastAsiaTheme="minorEastAsia"/>
          <w:sz w:val="20"/>
          <w:szCs w:val="20"/>
          <w:lang w:val="es-ES_tradnl"/>
        </w:rPr>
      </w:pPr>
      <w:r w:rsidRPr="00421E0D">
        <w:rPr>
          <w:rFonts w:eastAsiaTheme="minorEastAsia"/>
          <w:sz w:val="20"/>
          <w:szCs w:val="20"/>
          <w:lang w:val="es-ES_tradnl"/>
        </w:rPr>
        <w:t xml:space="preserve">Fax: </w:t>
      </w:r>
      <w:r>
        <w:rPr>
          <w:rFonts w:eastAsiaTheme="minorEastAsia"/>
          <w:sz w:val="20"/>
          <w:szCs w:val="20"/>
          <w:lang w:val="es-ES_tradnl"/>
        </w:rPr>
        <w:tab/>
      </w:r>
      <w:r w:rsidRPr="00421E0D">
        <w:rPr>
          <w:rFonts w:eastAsiaTheme="minorEastAsia"/>
          <w:sz w:val="20"/>
          <w:szCs w:val="20"/>
          <w:lang w:val="es-ES_tradnl"/>
        </w:rPr>
        <w:t>+255 222412009-10</w:t>
      </w:r>
    </w:p>
    <w:p w:rsidR="006F5400" w:rsidRPr="00421E0D" w:rsidRDefault="006F5400" w:rsidP="002B63C5">
      <w:pPr>
        <w:pStyle w:val="NoSpacing"/>
        <w:tabs>
          <w:tab w:val="left" w:pos="1418"/>
        </w:tabs>
        <w:ind w:left="720"/>
        <w:rPr>
          <w:rFonts w:eastAsiaTheme="minorEastAsia"/>
          <w:sz w:val="20"/>
          <w:szCs w:val="20"/>
          <w:lang w:val="es-ES_tradnl"/>
        </w:rPr>
      </w:pPr>
      <w:r w:rsidRPr="00421E0D">
        <w:rPr>
          <w:rFonts w:eastAsiaTheme="minorEastAsia"/>
          <w:sz w:val="20"/>
          <w:szCs w:val="20"/>
          <w:lang w:val="es-ES_tradnl"/>
        </w:rPr>
        <w:t xml:space="preserve">E-mail: </w:t>
      </w:r>
      <w:r w:rsidR="002B63C5">
        <w:rPr>
          <w:rFonts w:eastAsiaTheme="minorEastAsia"/>
          <w:sz w:val="20"/>
          <w:szCs w:val="20"/>
          <w:lang w:val="es-ES_tradnl"/>
        </w:rPr>
        <w:tab/>
      </w:r>
      <w:hyperlink r:id="rId9" w:history="1">
        <w:r w:rsidRPr="00421E0D">
          <w:rPr>
            <w:rFonts w:eastAsiaTheme="minorEastAsia"/>
            <w:sz w:val="20"/>
            <w:szCs w:val="20"/>
            <w:lang w:val="es-ES_tradnl"/>
          </w:rPr>
          <w:t>dg@tcra.go.tz</w:t>
        </w:r>
      </w:hyperlink>
      <w:r w:rsidRPr="00421E0D">
        <w:rPr>
          <w:rFonts w:eastAsiaTheme="minorEastAsia"/>
          <w:sz w:val="20"/>
          <w:szCs w:val="20"/>
          <w:lang w:val="es-ES_tradnl"/>
        </w:rPr>
        <w:t xml:space="preserve"> / </w:t>
      </w:r>
      <w:hyperlink r:id="rId10" w:history="1">
        <w:r w:rsidRPr="00421E0D">
          <w:rPr>
            <w:rFonts w:eastAsiaTheme="minorEastAsia"/>
            <w:sz w:val="20"/>
            <w:szCs w:val="20"/>
            <w:lang w:val="es-ES_tradnl"/>
          </w:rPr>
          <w:t>kilaba@tcra.go.tz</w:t>
        </w:r>
      </w:hyperlink>
    </w:p>
    <w:p w:rsidR="006F5400" w:rsidRPr="00EF5A7F" w:rsidRDefault="006F5400" w:rsidP="002B63C5">
      <w:pPr>
        <w:pStyle w:val="NoSpacing"/>
        <w:tabs>
          <w:tab w:val="left" w:pos="1418"/>
        </w:tabs>
        <w:ind w:left="720"/>
        <w:rPr>
          <w:rFonts w:eastAsiaTheme="minorEastAsia"/>
          <w:sz w:val="20"/>
          <w:szCs w:val="20"/>
        </w:rPr>
      </w:pPr>
      <w:r w:rsidRPr="00EF5A7F">
        <w:rPr>
          <w:rFonts w:eastAsiaTheme="minorEastAsia"/>
          <w:sz w:val="20"/>
          <w:szCs w:val="20"/>
        </w:rPr>
        <w:t xml:space="preserve">URL: </w:t>
      </w:r>
      <w:r>
        <w:rPr>
          <w:rFonts w:eastAsiaTheme="minorEastAsia"/>
          <w:sz w:val="20"/>
          <w:szCs w:val="20"/>
        </w:rPr>
        <w:tab/>
      </w:r>
      <w:hyperlink r:id="rId11" w:history="1">
        <w:r w:rsidRPr="00EF5A7F">
          <w:rPr>
            <w:rFonts w:eastAsiaTheme="minorEastAsia"/>
            <w:sz w:val="20"/>
            <w:szCs w:val="20"/>
          </w:rPr>
          <w:t>www.tcra.go.tz</w:t>
        </w:r>
      </w:hyperlink>
    </w:p>
    <w:p w:rsidR="00622325" w:rsidRDefault="00622325" w:rsidP="00622325">
      <w:pPr>
        <w:tabs>
          <w:tab w:val="left" w:pos="1800"/>
        </w:tabs>
        <w:rPr>
          <w:rFonts w:cs="Arial"/>
          <w:lang w:val="en-US"/>
        </w:rPr>
      </w:pPr>
    </w:p>
    <w:p w:rsidR="00847140" w:rsidRPr="002E424E" w:rsidRDefault="00847140" w:rsidP="00847140">
      <w:pPr>
        <w:pStyle w:val="Heading20"/>
        <w:spacing w:before="0" w:after="360"/>
        <w:rPr>
          <w:rFonts w:asciiTheme="minorHAnsi" w:hAnsiTheme="minorHAnsi"/>
          <w:lang w:val="en-US"/>
        </w:rPr>
      </w:pPr>
      <w:r w:rsidRPr="00FE2D30">
        <w:rPr>
          <w:rFonts w:asciiTheme="minorHAnsi" w:hAnsiTheme="minorHAnsi"/>
          <w:lang w:val="en-US"/>
        </w:rPr>
        <w:t>Changes in Administrations/ROAs and other entities</w:t>
      </w:r>
      <w:r w:rsidRPr="00FE2D30">
        <w:rPr>
          <w:rFonts w:asciiTheme="minorHAnsi" w:hAnsiTheme="minorHAnsi"/>
          <w:lang w:val="en-US"/>
        </w:rPr>
        <w:br/>
      </w:r>
      <w:r w:rsidRPr="002E424E">
        <w:rPr>
          <w:rFonts w:asciiTheme="minorHAnsi" w:hAnsiTheme="minorHAnsi"/>
          <w:lang w:val="en-US"/>
        </w:rPr>
        <w:t>or Organizations</w:t>
      </w:r>
    </w:p>
    <w:p w:rsidR="00847140" w:rsidRPr="00FE2D30" w:rsidRDefault="00847140" w:rsidP="00847140">
      <w:pPr>
        <w:tabs>
          <w:tab w:val="clear" w:pos="1276"/>
          <w:tab w:val="clear" w:pos="1843"/>
          <w:tab w:val="left" w:pos="1560"/>
          <w:tab w:val="left" w:pos="2127"/>
        </w:tabs>
        <w:spacing w:before="240"/>
        <w:jc w:val="left"/>
        <w:outlineLvl w:val="3"/>
        <w:rPr>
          <w:rFonts w:asciiTheme="minorHAnsi" w:eastAsia="SimSun" w:hAnsiTheme="minorHAnsi" w:cs="Arial"/>
          <w:b/>
          <w:bCs/>
        </w:rPr>
      </w:pPr>
      <w:r w:rsidRPr="007A167B">
        <w:rPr>
          <w:rFonts w:asciiTheme="minorHAnsi" w:eastAsia="SimSun" w:hAnsiTheme="minorHAnsi" w:cs="Arial"/>
          <w:b/>
          <w:bCs/>
        </w:rPr>
        <w:t>Bosnia and Herzegovina</w:t>
      </w:r>
      <w:r>
        <w:rPr>
          <w:rFonts w:asciiTheme="minorHAnsi" w:eastAsia="SimSun" w:hAnsiTheme="minorHAnsi" w:cs="Arial"/>
          <w:b/>
          <w:bCs/>
        </w:rPr>
        <w:fldChar w:fldCharType="begin"/>
      </w:r>
      <w:r>
        <w:instrText xml:space="preserve"> TC "</w:instrText>
      </w:r>
      <w:r w:rsidRPr="00AB6242">
        <w:rPr>
          <w:rFonts w:asciiTheme="minorHAnsi" w:eastAsia="SimSun" w:hAnsiTheme="minorHAnsi" w:cs="Arial"/>
          <w:b/>
          <w:bCs/>
        </w:rPr>
        <w:instrText>Bosnia and Herzegovina</w:instrText>
      </w:r>
      <w:r>
        <w:instrText xml:space="preserve">" \f C \l "1" </w:instrText>
      </w:r>
      <w:r>
        <w:rPr>
          <w:rFonts w:asciiTheme="minorHAnsi" w:eastAsia="SimSun" w:hAnsiTheme="minorHAnsi" w:cs="Arial"/>
          <w:b/>
          <w:bCs/>
        </w:rPr>
        <w:fldChar w:fldCharType="end"/>
      </w:r>
    </w:p>
    <w:p w:rsidR="00847140" w:rsidRPr="00FE2D30" w:rsidRDefault="00847140" w:rsidP="00847140">
      <w:pPr>
        <w:rPr>
          <w:lang w:val="en-US"/>
        </w:rPr>
      </w:pPr>
      <w:r w:rsidRPr="00FE2D30">
        <w:rPr>
          <w:lang w:val="en-US"/>
        </w:rPr>
        <w:t xml:space="preserve">Communication of </w:t>
      </w:r>
      <w:r>
        <w:rPr>
          <w:lang w:val="en-US"/>
        </w:rPr>
        <w:t>22</w:t>
      </w:r>
      <w:r w:rsidRPr="00FE2D30">
        <w:rPr>
          <w:lang w:val="en-US"/>
        </w:rPr>
        <w:t>.</w:t>
      </w:r>
      <w:r>
        <w:rPr>
          <w:lang w:val="en-US"/>
        </w:rPr>
        <w:t>VII</w:t>
      </w:r>
      <w:r w:rsidRPr="00FE2D30">
        <w:rPr>
          <w:lang w:val="en-US"/>
        </w:rPr>
        <w:t>.201</w:t>
      </w:r>
      <w:r>
        <w:rPr>
          <w:lang w:val="en-US"/>
        </w:rPr>
        <w:t>6</w:t>
      </w:r>
      <w:r w:rsidRPr="00FE2D30">
        <w:rPr>
          <w:lang w:val="en-US"/>
        </w:rPr>
        <w:t>:</w:t>
      </w:r>
    </w:p>
    <w:p w:rsidR="00847140" w:rsidRPr="00C85F15" w:rsidRDefault="00847140" w:rsidP="00847140">
      <w:pPr>
        <w:jc w:val="center"/>
        <w:rPr>
          <w:i/>
          <w:iCs/>
        </w:rPr>
      </w:pPr>
      <w:r w:rsidRPr="00C85F15">
        <w:rPr>
          <w:i/>
          <w:iCs/>
        </w:rPr>
        <w:t xml:space="preserve">Change of </w:t>
      </w:r>
      <w:r w:rsidRPr="00C85F15">
        <w:rPr>
          <w:i/>
          <w:iCs/>
          <w:lang w:bidi="he-IL"/>
        </w:rPr>
        <w:t>name</w:t>
      </w:r>
      <w:r>
        <w:rPr>
          <w:i/>
          <w:iCs/>
          <w:lang w:bidi="he-IL"/>
        </w:rPr>
        <w:fldChar w:fldCharType="begin"/>
      </w:r>
      <w:r>
        <w:instrText xml:space="preserve"> TC "</w:instrText>
      </w:r>
      <w:r w:rsidRPr="00F935DE">
        <w:rPr>
          <w:i/>
          <w:iCs/>
        </w:rPr>
        <w:instrText xml:space="preserve">Change of </w:instrText>
      </w:r>
      <w:r w:rsidRPr="00F935DE">
        <w:rPr>
          <w:i/>
          <w:iCs/>
          <w:lang w:bidi="he-IL"/>
        </w:rPr>
        <w:instrText>name</w:instrText>
      </w:r>
      <w:r>
        <w:instrText xml:space="preserve">" \f C \l "1" </w:instrText>
      </w:r>
      <w:r>
        <w:rPr>
          <w:i/>
          <w:iCs/>
          <w:lang w:bidi="he-IL"/>
        </w:rPr>
        <w:fldChar w:fldCharType="end"/>
      </w:r>
    </w:p>
    <w:p w:rsidR="00847140" w:rsidRPr="0092215F" w:rsidRDefault="00847140" w:rsidP="00847140">
      <w:r w:rsidRPr="0092215F">
        <w:t>The</w:t>
      </w:r>
      <w:r w:rsidRPr="0092215F">
        <w:rPr>
          <w:i/>
          <w:iCs/>
        </w:rPr>
        <w:t xml:space="preserve"> </w:t>
      </w:r>
      <w:r w:rsidRPr="006F5DC5">
        <w:rPr>
          <w:i/>
          <w:iCs/>
        </w:rPr>
        <w:t>HT d.o.o. Mostar</w:t>
      </w:r>
      <w:r w:rsidRPr="0092215F">
        <w:t>,</w:t>
      </w:r>
      <w:r>
        <w:t xml:space="preserve"> </w:t>
      </w:r>
      <w:r w:rsidRPr="006F5DC5">
        <w:t>Mostar</w:t>
      </w:r>
      <w:r>
        <w:fldChar w:fldCharType="begin"/>
      </w:r>
      <w:r>
        <w:instrText xml:space="preserve"> TC "</w:instrText>
      </w:r>
      <w:r w:rsidRPr="00A33144">
        <w:rPr>
          <w:i/>
          <w:iCs/>
        </w:rPr>
        <w:instrText>HT d.o.o. Mostar</w:instrText>
      </w:r>
      <w:r w:rsidRPr="00A33144">
        <w:instrText>, Mostar</w:instrText>
      </w:r>
      <w:r>
        <w:instrText xml:space="preserve">" \f C \l "1" </w:instrText>
      </w:r>
      <w:r>
        <w:fldChar w:fldCharType="end"/>
      </w:r>
      <w:r>
        <w:t>,</w:t>
      </w:r>
      <w:r w:rsidRPr="0092215F">
        <w:t xml:space="preserve"> announces that it has changed its name. It is now called: « </w:t>
      </w:r>
      <w:r w:rsidRPr="006F5DC5">
        <w:rPr>
          <w:i/>
          <w:iCs/>
        </w:rPr>
        <w:t>HT Mostar</w:t>
      </w:r>
      <w:r w:rsidRPr="0092215F">
        <w:rPr>
          <w:i/>
          <w:iCs/>
        </w:rPr>
        <w:t xml:space="preserve"> </w:t>
      </w:r>
      <w:r w:rsidRPr="0092215F">
        <w:t>».</w:t>
      </w:r>
    </w:p>
    <w:p w:rsidR="00847140" w:rsidRPr="005E3A0F" w:rsidRDefault="00847140" w:rsidP="00847140">
      <w:pPr>
        <w:tabs>
          <w:tab w:val="clear" w:pos="567"/>
          <w:tab w:val="left" w:pos="720"/>
        </w:tabs>
        <w:overflowPunct/>
        <w:autoSpaceDE/>
        <w:adjustRightInd/>
        <w:spacing w:before="0"/>
        <w:ind w:left="1440"/>
        <w:rPr>
          <w:rFonts w:asciiTheme="minorHAnsi" w:eastAsia="SimSun" w:hAnsiTheme="minorHAnsi" w:cs="Arial"/>
        </w:rPr>
      </w:pPr>
      <w:r w:rsidRPr="005E3A0F">
        <w:rPr>
          <w:rFonts w:asciiTheme="minorHAnsi" w:eastAsia="SimSun" w:hAnsiTheme="minorHAnsi" w:cs="Arial"/>
        </w:rPr>
        <w:t>HT Mostar</w:t>
      </w:r>
    </w:p>
    <w:p w:rsidR="00847140" w:rsidRPr="005E3A0F" w:rsidRDefault="00847140" w:rsidP="00847140">
      <w:pPr>
        <w:tabs>
          <w:tab w:val="clear" w:pos="567"/>
          <w:tab w:val="left" w:pos="720"/>
        </w:tabs>
        <w:overflowPunct/>
        <w:autoSpaceDE/>
        <w:adjustRightInd/>
        <w:spacing w:before="0"/>
        <w:ind w:left="1440"/>
        <w:rPr>
          <w:rFonts w:asciiTheme="minorHAnsi" w:eastAsia="SimSun" w:hAnsiTheme="minorHAnsi" w:cs="Arial"/>
        </w:rPr>
      </w:pPr>
      <w:r w:rsidRPr="005E3A0F">
        <w:rPr>
          <w:rFonts w:asciiTheme="minorHAnsi" w:eastAsia="SimSun" w:hAnsiTheme="minorHAnsi" w:cs="Arial"/>
        </w:rPr>
        <w:t xml:space="preserve">Kneza Branimira bb </w:t>
      </w:r>
    </w:p>
    <w:p w:rsidR="00847140" w:rsidRPr="005E3A0F" w:rsidRDefault="00847140" w:rsidP="00847140">
      <w:pPr>
        <w:tabs>
          <w:tab w:val="clear" w:pos="567"/>
          <w:tab w:val="left" w:pos="720"/>
        </w:tabs>
        <w:overflowPunct/>
        <w:autoSpaceDE/>
        <w:adjustRightInd/>
        <w:spacing w:before="0"/>
        <w:ind w:left="1440"/>
        <w:rPr>
          <w:rFonts w:asciiTheme="minorHAnsi" w:eastAsia="SimSun" w:hAnsiTheme="minorHAnsi" w:cs="Arial"/>
        </w:rPr>
      </w:pPr>
      <w:r w:rsidRPr="005E3A0F">
        <w:rPr>
          <w:rFonts w:asciiTheme="minorHAnsi" w:eastAsia="SimSun" w:hAnsiTheme="minorHAnsi" w:cs="Arial"/>
        </w:rPr>
        <w:t>88000 MOSTAR</w:t>
      </w:r>
    </w:p>
    <w:p w:rsidR="00847140" w:rsidRPr="0092215F" w:rsidRDefault="00847140" w:rsidP="00847140">
      <w:pPr>
        <w:tabs>
          <w:tab w:val="clear" w:pos="567"/>
          <w:tab w:val="left" w:pos="720"/>
        </w:tabs>
        <w:overflowPunct/>
        <w:autoSpaceDE/>
        <w:adjustRightInd/>
        <w:spacing w:before="0"/>
        <w:ind w:left="1440"/>
        <w:rPr>
          <w:rFonts w:asciiTheme="minorHAnsi" w:eastAsia="SimSun" w:hAnsiTheme="minorHAnsi" w:cs="Arial"/>
        </w:rPr>
      </w:pPr>
      <w:r w:rsidRPr="006F5DC5">
        <w:rPr>
          <w:rFonts w:asciiTheme="minorHAnsi" w:eastAsia="SimSun" w:hAnsiTheme="minorHAnsi" w:cs="Arial"/>
        </w:rPr>
        <w:t>Bosnia and Herzegovina</w:t>
      </w:r>
    </w:p>
    <w:p w:rsidR="00847140" w:rsidRPr="0092215F" w:rsidRDefault="00847140" w:rsidP="00847140">
      <w:pPr>
        <w:tabs>
          <w:tab w:val="clear" w:pos="567"/>
          <w:tab w:val="clear" w:pos="1843"/>
          <w:tab w:val="left" w:pos="720"/>
          <w:tab w:val="left" w:pos="2127"/>
        </w:tabs>
        <w:overflowPunct/>
        <w:autoSpaceDE/>
        <w:adjustRightInd/>
        <w:spacing w:before="0"/>
        <w:ind w:left="1440"/>
        <w:rPr>
          <w:rFonts w:asciiTheme="minorHAnsi" w:eastAsia="SimSun" w:hAnsiTheme="minorHAnsi" w:cs="Arial"/>
        </w:rPr>
      </w:pPr>
      <w:r w:rsidRPr="0092215F">
        <w:rPr>
          <w:rFonts w:asciiTheme="minorHAnsi" w:eastAsia="SimSun" w:hAnsiTheme="minorHAnsi" w:cs="Arial"/>
        </w:rPr>
        <w:t xml:space="preserve">Tel: </w:t>
      </w:r>
      <w:r w:rsidRPr="0092215F">
        <w:rPr>
          <w:rFonts w:asciiTheme="minorHAnsi" w:eastAsia="SimSun" w:hAnsiTheme="minorHAnsi" w:cs="Arial"/>
        </w:rPr>
        <w:tab/>
      </w:r>
      <w:r>
        <w:rPr>
          <w:rFonts w:asciiTheme="minorHAnsi" w:eastAsia="SimSun" w:hAnsiTheme="minorHAnsi" w:cs="Arial"/>
        </w:rPr>
        <w:t>+387 36395490</w:t>
      </w:r>
    </w:p>
    <w:p w:rsidR="00847140" w:rsidRPr="00424802" w:rsidRDefault="00847140" w:rsidP="00847140">
      <w:pPr>
        <w:tabs>
          <w:tab w:val="clear" w:pos="567"/>
          <w:tab w:val="clear" w:pos="1843"/>
          <w:tab w:val="left" w:pos="720"/>
          <w:tab w:val="left" w:pos="2127"/>
        </w:tabs>
        <w:overflowPunct/>
        <w:autoSpaceDE/>
        <w:adjustRightInd/>
        <w:spacing w:before="0"/>
        <w:ind w:left="1440"/>
        <w:rPr>
          <w:rFonts w:asciiTheme="minorHAnsi" w:eastAsia="SimSun" w:hAnsiTheme="minorHAnsi" w:cs="Arial"/>
          <w:lang w:val="fr-CH"/>
        </w:rPr>
      </w:pPr>
      <w:r w:rsidRPr="00424802">
        <w:rPr>
          <w:rFonts w:asciiTheme="minorHAnsi" w:eastAsia="SimSun" w:hAnsiTheme="minorHAnsi" w:cs="Arial"/>
          <w:lang w:val="fr-CH"/>
        </w:rPr>
        <w:t xml:space="preserve">Fax:  </w:t>
      </w:r>
      <w:r w:rsidRPr="00424802">
        <w:rPr>
          <w:rFonts w:asciiTheme="minorHAnsi" w:eastAsia="SimSun" w:hAnsiTheme="minorHAnsi" w:cs="Arial"/>
          <w:lang w:val="fr-CH"/>
        </w:rPr>
        <w:tab/>
        <w:t>+387 36395151</w:t>
      </w:r>
    </w:p>
    <w:p w:rsidR="00847140" w:rsidRPr="005E3A0F" w:rsidRDefault="00847140" w:rsidP="00847140">
      <w:pPr>
        <w:tabs>
          <w:tab w:val="clear" w:pos="567"/>
          <w:tab w:val="clear" w:pos="1843"/>
          <w:tab w:val="left" w:pos="720"/>
          <w:tab w:val="left" w:pos="2127"/>
        </w:tabs>
        <w:overflowPunct/>
        <w:autoSpaceDE/>
        <w:adjustRightInd/>
        <w:spacing w:before="0"/>
        <w:ind w:left="1440"/>
        <w:rPr>
          <w:rFonts w:asciiTheme="minorHAnsi" w:eastAsia="SimSun" w:hAnsiTheme="minorHAnsi" w:cs="Arial"/>
          <w:lang w:val="fr-CH"/>
        </w:rPr>
      </w:pPr>
      <w:r w:rsidRPr="005E3A0F">
        <w:rPr>
          <w:rFonts w:asciiTheme="minorHAnsi" w:eastAsia="SimSun" w:hAnsiTheme="minorHAnsi" w:cs="Arial"/>
          <w:lang w:val="fr-CH"/>
        </w:rPr>
        <w:t>E-mail:</w:t>
      </w:r>
      <w:r>
        <w:rPr>
          <w:rFonts w:asciiTheme="minorHAnsi" w:eastAsia="SimSun" w:hAnsiTheme="minorHAnsi" w:cs="Arial"/>
          <w:lang w:val="fr-CH"/>
        </w:rPr>
        <w:tab/>
      </w:r>
      <w:r w:rsidRPr="005E3A0F">
        <w:rPr>
          <w:rFonts w:asciiTheme="minorHAnsi" w:eastAsia="SimSun" w:hAnsiTheme="minorHAnsi" w:cs="Arial"/>
          <w:lang w:val="fr-CH"/>
        </w:rPr>
        <w:t>martin.bosnjak@ht.ba</w:t>
      </w:r>
    </w:p>
    <w:p w:rsidR="00847140" w:rsidRPr="00FE2D30" w:rsidRDefault="00847140" w:rsidP="00847140">
      <w:pPr>
        <w:tabs>
          <w:tab w:val="clear" w:pos="1276"/>
          <w:tab w:val="clear" w:pos="1843"/>
          <w:tab w:val="left" w:pos="1560"/>
          <w:tab w:val="left" w:pos="2127"/>
        </w:tabs>
        <w:spacing w:before="240"/>
        <w:jc w:val="left"/>
        <w:outlineLvl w:val="3"/>
        <w:rPr>
          <w:rFonts w:asciiTheme="minorHAnsi" w:eastAsia="SimSun" w:hAnsiTheme="minorHAnsi" w:cs="Arial"/>
          <w:b/>
          <w:bCs/>
        </w:rPr>
      </w:pPr>
      <w:r w:rsidRPr="005E3A0F">
        <w:rPr>
          <w:rFonts w:asciiTheme="minorHAnsi" w:eastAsia="SimSun" w:hAnsiTheme="minorHAnsi" w:cs="Arial"/>
          <w:b/>
          <w:bCs/>
        </w:rPr>
        <w:t>Kyrgyzstan</w:t>
      </w:r>
      <w:r>
        <w:rPr>
          <w:rFonts w:asciiTheme="minorHAnsi" w:eastAsia="SimSun" w:hAnsiTheme="minorHAnsi" w:cs="Arial"/>
          <w:b/>
          <w:bCs/>
        </w:rPr>
        <w:fldChar w:fldCharType="begin"/>
      </w:r>
      <w:r>
        <w:instrText xml:space="preserve"> TC "</w:instrText>
      </w:r>
      <w:r w:rsidRPr="000E168C">
        <w:rPr>
          <w:rFonts w:asciiTheme="minorHAnsi" w:eastAsia="SimSun" w:hAnsiTheme="minorHAnsi" w:cs="Arial"/>
          <w:b/>
          <w:bCs/>
        </w:rPr>
        <w:instrText>Kyrgyzstan</w:instrText>
      </w:r>
      <w:r>
        <w:instrText xml:space="preserve">" \f C \l "1" </w:instrText>
      </w:r>
      <w:r>
        <w:rPr>
          <w:rFonts w:asciiTheme="minorHAnsi" w:eastAsia="SimSun" w:hAnsiTheme="minorHAnsi" w:cs="Arial"/>
          <w:b/>
          <w:bCs/>
        </w:rPr>
        <w:fldChar w:fldCharType="end"/>
      </w:r>
    </w:p>
    <w:p w:rsidR="00847140" w:rsidRPr="00FE2D30" w:rsidRDefault="00847140" w:rsidP="00847140">
      <w:pPr>
        <w:rPr>
          <w:lang w:val="en-US"/>
        </w:rPr>
      </w:pPr>
      <w:r w:rsidRPr="00FE2D30">
        <w:rPr>
          <w:lang w:val="en-US"/>
        </w:rPr>
        <w:t xml:space="preserve">Communication of </w:t>
      </w:r>
      <w:r>
        <w:rPr>
          <w:lang w:val="en-US"/>
        </w:rPr>
        <w:t>1</w:t>
      </w:r>
      <w:r w:rsidRPr="00FE2D30">
        <w:rPr>
          <w:lang w:val="en-US"/>
        </w:rPr>
        <w:t>.</w:t>
      </w:r>
      <w:r>
        <w:rPr>
          <w:lang w:val="en-US"/>
        </w:rPr>
        <w:t>VIII</w:t>
      </w:r>
      <w:r w:rsidRPr="00FE2D30">
        <w:rPr>
          <w:lang w:val="en-US"/>
        </w:rPr>
        <w:t>.201</w:t>
      </w:r>
      <w:r>
        <w:rPr>
          <w:lang w:val="en-US"/>
        </w:rPr>
        <w:t>6</w:t>
      </w:r>
      <w:r w:rsidRPr="00FE2D30">
        <w:rPr>
          <w:lang w:val="en-US"/>
        </w:rPr>
        <w:t>:</w:t>
      </w:r>
    </w:p>
    <w:p w:rsidR="00847140" w:rsidRPr="00C85F15" w:rsidRDefault="00847140" w:rsidP="00847140">
      <w:pPr>
        <w:jc w:val="center"/>
        <w:rPr>
          <w:i/>
          <w:iCs/>
        </w:rPr>
      </w:pPr>
      <w:r w:rsidRPr="00C85F15">
        <w:rPr>
          <w:i/>
          <w:iCs/>
        </w:rPr>
        <w:t xml:space="preserve">Change of </w:t>
      </w:r>
      <w:r w:rsidRPr="00C85F15">
        <w:rPr>
          <w:i/>
          <w:iCs/>
          <w:lang w:bidi="he-IL"/>
        </w:rPr>
        <w:t>name</w:t>
      </w:r>
      <w:r>
        <w:rPr>
          <w:i/>
          <w:iCs/>
          <w:lang w:bidi="he-IL"/>
        </w:rPr>
        <w:fldChar w:fldCharType="begin"/>
      </w:r>
      <w:r>
        <w:instrText xml:space="preserve"> TC "</w:instrText>
      </w:r>
      <w:r w:rsidRPr="004479B3">
        <w:rPr>
          <w:i/>
          <w:iCs/>
        </w:rPr>
        <w:instrText xml:space="preserve">Change of </w:instrText>
      </w:r>
      <w:r w:rsidRPr="004479B3">
        <w:rPr>
          <w:i/>
          <w:iCs/>
          <w:lang w:bidi="he-IL"/>
        </w:rPr>
        <w:instrText>name</w:instrText>
      </w:r>
      <w:r>
        <w:instrText xml:space="preserve">" \f C \l "1" </w:instrText>
      </w:r>
      <w:r>
        <w:rPr>
          <w:i/>
          <w:iCs/>
          <w:lang w:bidi="he-IL"/>
        </w:rPr>
        <w:fldChar w:fldCharType="end"/>
      </w:r>
    </w:p>
    <w:p w:rsidR="00847140" w:rsidRPr="0092215F" w:rsidRDefault="00847140" w:rsidP="00847140">
      <w:r w:rsidRPr="0092215F">
        <w:t>The</w:t>
      </w:r>
      <w:r w:rsidRPr="005E3A0F">
        <w:t xml:space="preserve"> </w:t>
      </w:r>
      <w:r w:rsidRPr="00424802">
        <w:rPr>
          <w:i/>
          <w:iCs/>
        </w:rPr>
        <w:t>State Communications Agency under the Government of the Kyrgyz Republic</w:t>
      </w:r>
      <w:r w:rsidRPr="0092215F">
        <w:t>,</w:t>
      </w:r>
      <w:r>
        <w:t xml:space="preserve"> Bishkek</w:t>
      </w:r>
      <w:r>
        <w:fldChar w:fldCharType="begin"/>
      </w:r>
      <w:r>
        <w:instrText xml:space="preserve"> TC "</w:instrText>
      </w:r>
      <w:r w:rsidRPr="00937E96">
        <w:instrText>State Communications Agency under the Government of the Kyrgyz Republic, Bishkek</w:instrText>
      </w:r>
      <w:r>
        <w:instrText xml:space="preserve">" \f C \l "1" </w:instrText>
      </w:r>
      <w:r>
        <w:fldChar w:fldCharType="end"/>
      </w:r>
      <w:r>
        <w:t>,</w:t>
      </w:r>
      <w:r w:rsidRPr="0092215F">
        <w:t xml:space="preserve"> announces that it has changed its name. It is now called: « </w:t>
      </w:r>
      <w:r w:rsidRPr="005E3A0F">
        <w:t>State Communications Agency under the State Committee of Information Technologies and Communications of the Kyrgyz Republic</w:t>
      </w:r>
      <w:r w:rsidRPr="0092215F">
        <w:t xml:space="preserve"> ».</w:t>
      </w:r>
    </w:p>
    <w:p w:rsidR="00847140" w:rsidRPr="0092215F" w:rsidRDefault="00847140" w:rsidP="00847140">
      <w:pPr>
        <w:tabs>
          <w:tab w:val="clear" w:pos="567"/>
          <w:tab w:val="left" w:pos="720"/>
        </w:tabs>
        <w:overflowPunct/>
        <w:autoSpaceDE/>
        <w:adjustRightInd/>
        <w:spacing w:before="0"/>
        <w:ind w:left="1440"/>
        <w:rPr>
          <w:rFonts w:asciiTheme="minorHAnsi" w:eastAsia="SimSun" w:hAnsiTheme="minorHAnsi" w:cs="Arial"/>
        </w:rPr>
      </w:pPr>
    </w:p>
    <w:p w:rsidR="00847140" w:rsidRPr="005E3A0F" w:rsidRDefault="00847140" w:rsidP="00847140">
      <w:pPr>
        <w:tabs>
          <w:tab w:val="clear" w:pos="567"/>
          <w:tab w:val="left" w:pos="720"/>
        </w:tabs>
        <w:overflowPunct/>
        <w:autoSpaceDE/>
        <w:adjustRightInd/>
        <w:spacing w:before="0"/>
        <w:ind w:left="1440"/>
        <w:jc w:val="left"/>
        <w:rPr>
          <w:rFonts w:asciiTheme="minorHAnsi" w:eastAsia="SimSun" w:hAnsiTheme="minorHAnsi" w:cs="Arial"/>
        </w:rPr>
      </w:pPr>
      <w:r w:rsidRPr="005E3A0F">
        <w:rPr>
          <w:rFonts w:asciiTheme="minorHAnsi" w:eastAsia="SimSun" w:hAnsiTheme="minorHAnsi" w:cs="Arial"/>
        </w:rPr>
        <w:t>State Communications Agency under the State Committee of Information Technologies and Communications of the Kyrgyz Republic</w:t>
      </w:r>
    </w:p>
    <w:p w:rsidR="00847140" w:rsidRPr="005E3A0F" w:rsidRDefault="00847140" w:rsidP="00847140">
      <w:pPr>
        <w:tabs>
          <w:tab w:val="clear" w:pos="567"/>
          <w:tab w:val="left" w:pos="720"/>
        </w:tabs>
        <w:overflowPunct/>
        <w:autoSpaceDE/>
        <w:adjustRightInd/>
        <w:spacing w:before="0"/>
        <w:ind w:left="1440"/>
        <w:rPr>
          <w:rFonts w:asciiTheme="minorHAnsi" w:eastAsia="SimSun" w:hAnsiTheme="minorHAnsi" w:cs="Arial"/>
        </w:rPr>
      </w:pPr>
      <w:r w:rsidRPr="005E3A0F">
        <w:rPr>
          <w:rFonts w:asciiTheme="minorHAnsi" w:eastAsia="SimSun" w:hAnsiTheme="minorHAnsi" w:cs="Arial"/>
        </w:rPr>
        <w:t>7b, Baytik Baatyr Street</w:t>
      </w:r>
    </w:p>
    <w:p w:rsidR="00847140" w:rsidRPr="005E3A0F" w:rsidRDefault="00847140" w:rsidP="00847140">
      <w:pPr>
        <w:tabs>
          <w:tab w:val="clear" w:pos="567"/>
          <w:tab w:val="left" w:pos="720"/>
        </w:tabs>
        <w:overflowPunct/>
        <w:autoSpaceDE/>
        <w:adjustRightInd/>
        <w:spacing w:before="0"/>
        <w:ind w:left="1440"/>
        <w:rPr>
          <w:rFonts w:asciiTheme="minorHAnsi" w:eastAsia="SimSun" w:hAnsiTheme="minorHAnsi" w:cs="Arial"/>
        </w:rPr>
      </w:pPr>
      <w:r w:rsidRPr="005E3A0F">
        <w:rPr>
          <w:rFonts w:asciiTheme="minorHAnsi" w:eastAsia="SimSun" w:hAnsiTheme="minorHAnsi" w:cs="Arial"/>
        </w:rPr>
        <w:t>BISHKEK 720005</w:t>
      </w:r>
    </w:p>
    <w:p w:rsidR="00847140" w:rsidRPr="0092215F" w:rsidRDefault="00847140" w:rsidP="00847140">
      <w:pPr>
        <w:tabs>
          <w:tab w:val="clear" w:pos="567"/>
          <w:tab w:val="left" w:pos="720"/>
        </w:tabs>
        <w:overflowPunct/>
        <w:autoSpaceDE/>
        <w:adjustRightInd/>
        <w:spacing w:before="0"/>
        <w:ind w:left="1440"/>
        <w:rPr>
          <w:rFonts w:asciiTheme="minorHAnsi" w:eastAsia="SimSun" w:hAnsiTheme="minorHAnsi" w:cs="Arial"/>
        </w:rPr>
      </w:pPr>
      <w:r w:rsidRPr="005E3A0F">
        <w:rPr>
          <w:rFonts w:asciiTheme="minorHAnsi" w:eastAsia="SimSun" w:hAnsiTheme="minorHAnsi" w:cs="Arial"/>
        </w:rPr>
        <w:t>Kyrgyzstan</w:t>
      </w:r>
    </w:p>
    <w:p w:rsidR="00847140" w:rsidRPr="00424802" w:rsidRDefault="00847140" w:rsidP="00847140">
      <w:pPr>
        <w:tabs>
          <w:tab w:val="clear" w:pos="567"/>
          <w:tab w:val="clear" w:pos="1843"/>
          <w:tab w:val="left" w:pos="720"/>
          <w:tab w:val="left" w:pos="2127"/>
        </w:tabs>
        <w:overflowPunct/>
        <w:autoSpaceDE/>
        <w:adjustRightInd/>
        <w:spacing w:before="0"/>
        <w:ind w:left="1440"/>
        <w:rPr>
          <w:rFonts w:asciiTheme="minorHAnsi" w:eastAsia="SimSun" w:hAnsiTheme="minorHAnsi" w:cs="Arial"/>
          <w:lang w:val="fr-CH"/>
        </w:rPr>
      </w:pPr>
      <w:r w:rsidRPr="00424802">
        <w:rPr>
          <w:rFonts w:asciiTheme="minorHAnsi" w:eastAsia="SimSun" w:hAnsiTheme="minorHAnsi" w:cs="Arial"/>
          <w:lang w:val="fr-CH"/>
        </w:rPr>
        <w:t xml:space="preserve">Tel: </w:t>
      </w:r>
      <w:r w:rsidRPr="00424802">
        <w:rPr>
          <w:rFonts w:asciiTheme="minorHAnsi" w:eastAsia="SimSun" w:hAnsiTheme="minorHAnsi" w:cs="Arial"/>
          <w:lang w:val="fr-CH"/>
        </w:rPr>
        <w:tab/>
        <w:t>+996 312544103</w:t>
      </w:r>
    </w:p>
    <w:p w:rsidR="00847140" w:rsidRPr="005E3A0F" w:rsidRDefault="00847140" w:rsidP="00847140">
      <w:pPr>
        <w:tabs>
          <w:tab w:val="clear" w:pos="567"/>
          <w:tab w:val="clear" w:pos="1843"/>
          <w:tab w:val="left" w:pos="720"/>
          <w:tab w:val="left" w:pos="2127"/>
        </w:tabs>
        <w:overflowPunct/>
        <w:autoSpaceDE/>
        <w:adjustRightInd/>
        <w:spacing w:before="0"/>
        <w:ind w:left="1440"/>
        <w:rPr>
          <w:rFonts w:asciiTheme="minorHAnsi" w:eastAsia="SimSun" w:hAnsiTheme="minorHAnsi" w:cs="Arial"/>
          <w:lang w:val="fr-CH"/>
        </w:rPr>
      </w:pPr>
      <w:r w:rsidRPr="005E3A0F">
        <w:rPr>
          <w:rFonts w:asciiTheme="minorHAnsi" w:eastAsia="SimSun" w:hAnsiTheme="minorHAnsi" w:cs="Arial"/>
          <w:lang w:val="fr-CH"/>
        </w:rPr>
        <w:t xml:space="preserve">Fax:  </w:t>
      </w:r>
      <w:r w:rsidRPr="005E3A0F">
        <w:rPr>
          <w:rFonts w:asciiTheme="minorHAnsi" w:eastAsia="SimSun" w:hAnsiTheme="minorHAnsi" w:cs="Arial"/>
          <w:lang w:val="fr-CH"/>
        </w:rPr>
        <w:tab/>
        <w:t>+996 312544105</w:t>
      </w:r>
    </w:p>
    <w:p w:rsidR="00847140" w:rsidRPr="005E3A0F" w:rsidRDefault="00847140" w:rsidP="00847140">
      <w:pPr>
        <w:tabs>
          <w:tab w:val="clear" w:pos="567"/>
          <w:tab w:val="clear" w:pos="1843"/>
          <w:tab w:val="left" w:pos="720"/>
          <w:tab w:val="left" w:pos="2127"/>
        </w:tabs>
        <w:overflowPunct/>
        <w:autoSpaceDE/>
        <w:adjustRightInd/>
        <w:spacing w:before="0"/>
        <w:ind w:left="1440"/>
        <w:rPr>
          <w:rFonts w:asciiTheme="minorHAnsi" w:eastAsia="SimSun" w:hAnsiTheme="minorHAnsi" w:cs="Arial"/>
          <w:lang w:val="fr-CH"/>
        </w:rPr>
      </w:pPr>
      <w:r w:rsidRPr="005E3A0F">
        <w:rPr>
          <w:rFonts w:asciiTheme="minorHAnsi" w:eastAsia="SimSun" w:hAnsiTheme="minorHAnsi" w:cs="Arial"/>
          <w:lang w:val="fr-CH"/>
        </w:rPr>
        <w:t>E-mail:</w:t>
      </w:r>
      <w:r>
        <w:rPr>
          <w:rFonts w:asciiTheme="minorHAnsi" w:eastAsia="SimSun" w:hAnsiTheme="minorHAnsi" w:cs="Arial"/>
          <w:lang w:val="fr-CH"/>
        </w:rPr>
        <w:tab/>
      </w:r>
      <w:r w:rsidRPr="005E3A0F">
        <w:rPr>
          <w:rFonts w:asciiTheme="minorHAnsi" w:eastAsia="SimSun" w:hAnsiTheme="minorHAnsi" w:cs="Arial"/>
          <w:lang w:val="fr-CH"/>
        </w:rPr>
        <w:t>nta@infotel.kg</w:t>
      </w:r>
    </w:p>
    <w:p w:rsidR="00847140" w:rsidRPr="0098351E" w:rsidRDefault="00847140" w:rsidP="0098351E">
      <w:pPr>
        <w:tabs>
          <w:tab w:val="clear" w:pos="567"/>
          <w:tab w:val="clear" w:pos="1843"/>
          <w:tab w:val="left" w:pos="720"/>
          <w:tab w:val="left" w:pos="2127"/>
        </w:tabs>
        <w:overflowPunct/>
        <w:autoSpaceDE/>
        <w:adjustRightInd/>
        <w:spacing w:before="0"/>
        <w:ind w:left="1440"/>
        <w:rPr>
          <w:rFonts w:asciiTheme="minorHAnsi" w:eastAsia="SimSun" w:hAnsiTheme="minorHAnsi" w:cs="Arial"/>
          <w:lang w:val="fr-CH"/>
        </w:rPr>
      </w:pPr>
      <w:r>
        <w:rPr>
          <w:rFonts w:asciiTheme="minorHAnsi" w:eastAsia="SimSun" w:hAnsiTheme="minorHAnsi" w:cs="Arial"/>
          <w:lang w:val="fr-CH"/>
        </w:rPr>
        <w:t>URL:</w:t>
      </w:r>
      <w:r>
        <w:rPr>
          <w:rFonts w:asciiTheme="minorHAnsi" w:eastAsia="SimSun" w:hAnsiTheme="minorHAnsi" w:cs="Arial"/>
          <w:lang w:val="fr-CH"/>
        </w:rPr>
        <w:tab/>
      </w:r>
      <w:r w:rsidRPr="005E3A0F">
        <w:rPr>
          <w:rFonts w:asciiTheme="minorHAnsi" w:eastAsia="SimSun" w:hAnsiTheme="minorHAnsi" w:cs="Arial"/>
          <w:lang w:val="fr-CH"/>
        </w:rPr>
        <w:t>www.nas.kg</w:t>
      </w:r>
    </w:p>
    <w:bookmarkEnd w:id="832"/>
    <w:p w:rsidR="001063A9" w:rsidRPr="00424802"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063A9" w:rsidRPr="00424802"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1063A9" w:rsidRPr="00424802" w:rsidSect="004C24DE">
          <w:headerReference w:type="even" r:id="rId12"/>
          <w:headerReference w:type="default" r:id="rId13"/>
          <w:footerReference w:type="even" r:id="rId14"/>
          <w:footerReference w:type="default" r:id="rId15"/>
          <w:type w:val="continuous"/>
          <w:pgSz w:w="11901" w:h="16840" w:code="9"/>
          <w:pgMar w:top="1134" w:right="1418" w:bottom="1701" w:left="1418" w:header="720" w:footer="720" w:gutter="0"/>
          <w:paperSrc w:first="15" w:other="15"/>
          <w:cols w:space="720"/>
          <w:titlePg/>
          <w:docGrid w:linePitch="360"/>
        </w:sectPr>
      </w:pPr>
    </w:p>
    <w:p w:rsidR="00E5105F" w:rsidRPr="00424802" w:rsidRDefault="00E5105F" w:rsidP="0050515D">
      <w:pPr>
        <w:pStyle w:val="Heading20"/>
        <w:rPr>
          <w:lang w:val="fr-CH"/>
        </w:rPr>
      </w:pPr>
      <w:bookmarkStart w:id="836" w:name="_Toc248829285"/>
      <w:bookmarkStart w:id="837" w:name="_Toc251059439"/>
      <w:bookmarkStart w:id="838" w:name="_Toc253407165"/>
      <w:bookmarkStart w:id="839" w:name="_Toc259783160"/>
      <w:bookmarkStart w:id="840" w:name="_Toc262631831"/>
      <w:bookmarkStart w:id="841" w:name="_Toc265056510"/>
      <w:bookmarkStart w:id="842" w:name="_Toc266181257"/>
      <w:bookmarkStart w:id="843" w:name="_Toc268774042"/>
      <w:bookmarkStart w:id="844" w:name="_Toc271700511"/>
      <w:bookmarkStart w:id="845" w:name="_Toc273023372"/>
      <w:bookmarkStart w:id="846" w:name="_Toc274223846"/>
      <w:bookmarkStart w:id="847" w:name="_Toc276717182"/>
      <w:bookmarkStart w:id="848" w:name="_Toc279669168"/>
      <w:bookmarkStart w:id="849" w:name="_Toc280349224"/>
      <w:bookmarkStart w:id="850" w:name="_Toc282526056"/>
      <w:bookmarkStart w:id="851" w:name="_Toc283737222"/>
      <w:bookmarkStart w:id="852" w:name="_Toc286218733"/>
      <w:bookmarkStart w:id="853" w:name="_Toc288660298"/>
      <w:bookmarkStart w:id="854" w:name="_Toc291005407"/>
      <w:bookmarkStart w:id="855" w:name="_Toc292704991"/>
      <w:bookmarkStart w:id="856" w:name="_Toc295387916"/>
      <w:bookmarkStart w:id="857" w:name="_Toc296675486"/>
      <w:bookmarkStart w:id="858" w:name="_Toc297804737"/>
      <w:bookmarkStart w:id="859" w:name="_Toc301945311"/>
      <w:bookmarkStart w:id="860" w:name="_Toc303344266"/>
      <w:bookmarkStart w:id="861" w:name="_Toc304892184"/>
      <w:bookmarkStart w:id="862" w:name="_Toc308530349"/>
      <w:bookmarkStart w:id="863" w:name="_Toc311103661"/>
      <w:bookmarkStart w:id="864" w:name="_Toc313973326"/>
      <w:bookmarkStart w:id="865" w:name="_Toc316479982"/>
      <w:bookmarkStart w:id="866" w:name="_Toc318965020"/>
      <w:bookmarkStart w:id="867" w:name="_Toc320536977"/>
      <w:bookmarkStart w:id="868" w:name="_Toc323035740"/>
      <w:bookmarkStart w:id="869" w:name="_Toc323904393"/>
      <w:bookmarkStart w:id="870" w:name="_Toc332272671"/>
      <w:bookmarkStart w:id="871" w:name="_Toc334776206"/>
      <w:bookmarkStart w:id="872" w:name="_Toc335901525"/>
      <w:bookmarkStart w:id="873" w:name="_Toc337110351"/>
      <w:bookmarkStart w:id="874" w:name="_Toc338779392"/>
      <w:bookmarkStart w:id="875" w:name="_Toc340225539"/>
      <w:bookmarkStart w:id="876" w:name="_Toc341451237"/>
      <w:bookmarkStart w:id="877" w:name="_Toc342912868"/>
      <w:bookmarkStart w:id="878" w:name="_Toc343262688"/>
      <w:bookmarkStart w:id="879" w:name="_Toc345579843"/>
      <w:bookmarkStart w:id="880" w:name="_Toc346885965"/>
      <w:bookmarkStart w:id="881" w:name="_Toc347929610"/>
      <w:bookmarkStart w:id="882" w:name="_Toc349288271"/>
      <w:bookmarkStart w:id="883" w:name="_Toc350415589"/>
      <w:bookmarkStart w:id="884" w:name="_Toc351549910"/>
      <w:bookmarkStart w:id="885" w:name="_Toc352940515"/>
      <w:bookmarkStart w:id="886" w:name="_Toc354053852"/>
      <w:bookmarkStart w:id="887" w:name="_Toc355708878"/>
      <w:bookmarkStart w:id="888" w:name="_Toc357001961"/>
      <w:bookmarkStart w:id="889" w:name="_Toc358192588"/>
      <w:bookmarkStart w:id="890" w:name="_Toc359489437"/>
      <w:bookmarkStart w:id="891" w:name="_Toc360696837"/>
      <w:bookmarkStart w:id="892" w:name="_Toc361921568"/>
      <w:bookmarkStart w:id="893" w:name="_Toc363741408"/>
      <w:bookmarkStart w:id="894" w:name="_Toc364672357"/>
      <w:bookmarkStart w:id="895" w:name="_Toc366157714"/>
      <w:bookmarkStart w:id="896" w:name="_Toc367715553"/>
      <w:bookmarkStart w:id="897" w:name="_Toc369007687"/>
      <w:bookmarkStart w:id="898" w:name="_Toc369007891"/>
      <w:bookmarkStart w:id="899" w:name="_Toc370373498"/>
      <w:bookmarkStart w:id="900" w:name="_Toc371588866"/>
      <w:bookmarkStart w:id="901" w:name="_Toc373157832"/>
      <w:bookmarkStart w:id="902" w:name="_Toc374006640"/>
      <w:bookmarkStart w:id="903" w:name="_Toc374692694"/>
      <w:bookmarkStart w:id="904" w:name="_Toc374692771"/>
      <w:bookmarkStart w:id="905" w:name="_Toc377026500"/>
      <w:bookmarkStart w:id="906" w:name="_Toc378322721"/>
      <w:bookmarkStart w:id="907" w:name="_Toc379440374"/>
      <w:bookmarkStart w:id="908" w:name="_Toc380582899"/>
      <w:bookmarkStart w:id="909" w:name="_Toc381784232"/>
      <w:bookmarkStart w:id="910" w:name="_Toc383182315"/>
      <w:bookmarkStart w:id="911" w:name="_Toc384625709"/>
      <w:bookmarkStart w:id="912" w:name="_Toc385496801"/>
      <w:bookmarkStart w:id="913" w:name="_Toc388946329"/>
      <w:bookmarkStart w:id="914" w:name="_Toc388947562"/>
      <w:bookmarkStart w:id="915" w:name="_Toc389730886"/>
      <w:bookmarkStart w:id="916" w:name="_Toc391386074"/>
      <w:bookmarkStart w:id="917" w:name="_Toc392235888"/>
      <w:bookmarkStart w:id="918" w:name="_Toc393713419"/>
      <w:bookmarkStart w:id="919" w:name="_Toc393714486"/>
      <w:bookmarkStart w:id="920" w:name="_Toc393715490"/>
      <w:bookmarkStart w:id="921" w:name="_Toc395100465"/>
      <w:bookmarkStart w:id="922" w:name="_Toc396212812"/>
      <w:bookmarkStart w:id="923" w:name="_Toc397517657"/>
      <w:bookmarkStart w:id="924" w:name="_Toc399160640"/>
      <w:bookmarkStart w:id="925" w:name="_Toc400374878"/>
      <w:bookmarkStart w:id="926" w:name="_Toc401757924"/>
      <w:bookmarkStart w:id="927" w:name="_Toc402967104"/>
      <w:bookmarkStart w:id="928" w:name="_Toc404332316"/>
      <w:bookmarkStart w:id="929" w:name="_Toc405386782"/>
      <w:bookmarkStart w:id="930" w:name="_Toc406508020"/>
      <w:bookmarkStart w:id="931" w:name="_Toc408576641"/>
      <w:bookmarkStart w:id="932" w:name="_Toc409708236"/>
      <w:bookmarkStart w:id="933" w:name="_Toc410904539"/>
      <w:bookmarkStart w:id="934" w:name="_Toc414884968"/>
      <w:bookmarkStart w:id="935" w:name="_Toc416360078"/>
      <w:bookmarkStart w:id="936" w:name="_Toc417984361"/>
      <w:bookmarkStart w:id="937" w:name="_Toc420414839"/>
      <w:bookmarkStart w:id="938" w:name="_Toc421783562"/>
      <w:bookmarkStart w:id="939" w:name="_Toc423078775"/>
      <w:bookmarkStart w:id="940" w:name="_Toc424300248"/>
      <w:bookmarkStart w:id="941" w:name="_Toc428193356"/>
      <w:bookmarkStart w:id="942" w:name="_Toc428372303"/>
      <w:bookmarkStart w:id="943" w:name="_Toc429469054"/>
      <w:bookmarkStart w:id="944" w:name="_Toc432498840"/>
      <w:bookmarkStart w:id="945" w:name="_Toc433358220"/>
      <w:bookmarkStart w:id="946" w:name="_Toc434843834"/>
      <w:bookmarkStart w:id="947" w:name="_Toc436383069"/>
      <w:bookmarkStart w:id="948" w:name="_Toc437264287"/>
      <w:bookmarkStart w:id="949" w:name="_Toc438219174"/>
      <w:bookmarkStart w:id="950" w:name="_Toc440443796"/>
      <w:bookmarkStart w:id="951" w:name="_Toc441671603"/>
      <w:bookmarkStart w:id="952" w:name="_Toc442711620"/>
      <w:bookmarkStart w:id="953" w:name="_Toc445368596"/>
      <w:bookmarkStart w:id="954" w:name="_Toc446578881"/>
      <w:bookmarkStart w:id="955" w:name="_Toc449442775"/>
      <w:bookmarkStart w:id="956" w:name="_Toc450747475"/>
      <w:bookmarkStart w:id="957" w:name="_Toc451863143"/>
      <w:bookmarkStart w:id="958" w:name="_Toc453320524"/>
      <w:bookmarkStart w:id="959" w:name="_Toc454789159"/>
      <w:bookmarkStart w:id="960" w:name="_Toc456103219"/>
      <w:bookmarkStart w:id="961" w:name="_Toc456103335"/>
      <w:bookmarkStart w:id="962" w:name="_Toc457308217"/>
      <w:bookmarkEnd w:id="814"/>
      <w:bookmarkEnd w:id="815"/>
      <w:r w:rsidRPr="00424802">
        <w:rPr>
          <w:lang w:val="fr-CH"/>
        </w:rPr>
        <w:t>Service Restrictions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E5105F" w:rsidRPr="007A2B38" w:rsidRDefault="00E5105F" w:rsidP="001247F3">
      <w:pPr>
        <w:jc w:val="center"/>
        <w:rPr>
          <w:lang w:val="en-US"/>
        </w:rPr>
      </w:pPr>
      <w:bookmarkStart w:id="963" w:name="_Toc248829287"/>
      <w:bookmarkStart w:id="964"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65" w:name="_Toc253407167"/>
      <w:bookmarkStart w:id="966" w:name="_Toc259783162"/>
      <w:bookmarkStart w:id="967" w:name="_Toc262631833"/>
      <w:bookmarkStart w:id="968" w:name="_Toc265056512"/>
      <w:bookmarkStart w:id="969" w:name="_Toc266181259"/>
      <w:bookmarkStart w:id="970" w:name="_Toc268774044"/>
      <w:bookmarkStart w:id="971" w:name="_Toc271700513"/>
      <w:bookmarkStart w:id="972" w:name="_Toc273023374"/>
      <w:bookmarkStart w:id="973" w:name="_Toc274223848"/>
      <w:bookmarkStart w:id="974" w:name="_Toc276717184"/>
      <w:bookmarkStart w:id="975" w:name="_Toc279669170"/>
      <w:bookmarkStart w:id="976" w:name="_Toc280349226"/>
      <w:bookmarkStart w:id="977" w:name="_Toc282526058"/>
      <w:bookmarkStart w:id="978" w:name="_Toc283737224"/>
      <w:bookmarkStart w:id="979" w:name="_Toc286218735"/>
      <w:bookmarkStart w:id="980" w:name="_Toc288660300"/>
      <w:bookmarkStart w:id="981" w:name="_Toc291005409"/>
      <w:bookmarkStart w:id="982" w:name="_Toc292704993"/>
      <w:bookmarkStart w:id="983" w:name="_Toc295387918"/>
      <w:bookmarkStart w:id="984" w:name="_Toc296675488"/>
      <w:bookmarkStart w:id="985" w:name="_Toc297804739"/>
      <w:bookmarkStart w:id="986" w:name="_Toc301945313"/>
      <w:bookmarkStart w:id="987" w:name="_Toc303344268"/>
      <w:bookmarkStart w:id="988" w:name="_Toc304892186"/>
      <w:bookmarkStart w:id="989" w:name="_Toc308530351"/>
      <w:bookmarkStart w:id="990" w:name="_Toc311103663"/>
      <w:bookmarkStart w:id="991" w:name="_Toc313973328"/>
      <w:bookmarkStart w:id="992" w:name="_Toc316479984"/>
      <w:bookmarkStart w:id="993" w:name="_Toc318965022"/>
      <w:bookmarkStart w:id="994" w:name="_Toc320536978"/>
      <w:bookmarkStart w:id="995" w:name="_Toc323035741"/>
      <w:bookmarkStart w:id="996" w:name="_Toc323904394"/>
      <w:bookmarkStart w:id="997" w:name="_Toc332272672"/>
      <w:bookmarkStart w:id="998" w:name="_Toc334776207"/>
      <w:bookmarkStart w:id="999" w:name="_Toc335901526"/>
      <w:bookmarkStart w:id="1000" w:name="_Toc337110352"/>
      <w:bookmarkStart w:id="1001" w:name="_Toc338779393"/>
      <w:bookmarkStart w:id="1002" w:name="_Toc340225540"/>
      <w:bookmarkStart w:id="1003" w:name="_Toc341451238"/>
      <w:bookmarkStart w:id="1004" w:name="_Toc342912869"/>
      <w:bookmarkStart w:id="1005" w:name="_Toc343262689"/>
      <w:bookmarkStart w:id="1006" w:name="_Toc345579844"/>
      <w:bookmarkStart w:id="1007" w:name="_Toc346885966"/>
      <w:bookmarkStart w:id="1008" w:name="_Toc347929611"/>
      <w:bookmarkStart w:id="1009" w:name="_Toc349288272"/>
      <w:bookmarkStart w:id="1010" w:name="_Toc350415590"/>
      <w:bookmarkStart w:id="1011" w:name="_Toc351549911"/>
      <w:bookmarkStart w:id="1012" w:name="_Toc352940516"/>
      <w:bookmarkStart w:id="1013" w:name="_Toc354053853"/>
      <w:bookmarkStart w:id="1014" w:name="_Toc355708879"/>
      <w:bookmarkStart w:id="1015" w:name="_Toc357001962"/>
      <w:bookmarkStart w:id="1016" w:name="_Toc358192589"/>
      <w:bookmarkStart w:id="1017" w:name="_Toc359489438"/>
      <w:bookmarkStart w:id="1018" w:name="_Toc360696838"/>
      <w:bookmarkStart w:id="1019" w:name="_Toc361921569"/>
      <w:bookmarkStart w:id="1020" w:name="_Toc363741409"/>
      <w:bookmarkStart w:id="1021" w:name="_Toc364672358"/>
      <w:bookmarkStart w:id="1022" w:name="_Toc366157715"/>
      <w:bookmarkStart w:id="1023" w:name="_Toc367715554"/>
      <w:bookmarkStart w:id="1024" w:name="_Toc369007688"/>
      <w:bookmarkStart w:id="1025" w:name="_Toc369007892"/>
      <w:bookmarkStart w:id="1026" w:name="_Toc370373501"/>
      <w:bookmarkStart w:id="1027" w:name="_Toc371588867"/>
      <w:bookmarkStart w:id="1028" w:name="_Toc373157833"/>
      <w:bookmarkStart w:id="1029" w:name="_Toc374006641"/>
      <w:bookmarkStart w:id="1030" w:name="_Toc374692695"/>
      <w:bookmarkStart w:id="1031" w:name="_Toc374692772"/>
      <w:bookmarkStart w:id="1032" w:name="_Toc377026501"/>
      <w:bookmarkStart w:id="1033" w:name="_Toc378322722"/>
      <w:bookmarkStart w:id="1034" w:name="_Toc379440375"/>
      <w:bookmarkStart w:id="1035" w:name="_Toc380582900"/>
      <w:bookmarkStart w:id="1036" w:name="_Toc381784233"/>
      <w:bookmarkStart w:id="1037" w:name="_Toc383182316"/>
      <w:bookmarkStart w:id="1038" w:name="_Toc384625710"/>
      <w:bookmarkStart w:id="1039" w:name="_Toc385496802"/>
      <w:bookmarkStart w:id="1040" w:name="_Toc388946330"/>
      <w:bookmarkStart w:id="1041" w:name="_Toc388947563"/>
      <w:bookmarkStart w:id="1042" w:name="_Toc389730887"/>
      <w:bookmarkStart w:id="1043" w:name="_Toc391386075"/>
      <w:bookmarkStart w:id="1044" w:name="_Toc392235889"/>
      <w:bookmarkStart w:id="1045" w:name="_Toc393713420"/>
      <w:bookmarkStart w:id="1046" w:name="_Toc393714487"/>
      <w:bookmarkStart w:id="1047" w:name="_Toc393715491"/>
      <w:bookmarkStart w:id="1048" w:name="_Toc395100466"/>
      <w:bookmarkStart w:id="1049" w:name="_Toc396212813"/>
      <w:bookmarkStart w:id="1050" w:name="_Toc397517658"/>
      <w:bookmarkStart w:id="1051" w:name="_Toc399160641"/>
      <w:bookmarkStart w:id="1052" w:name="_Toc400374879"/>
      <w:bookmarkStart w:id="1053" w:name="_Toc401757925"/>
      <w:bookmarkStart w:id="1054" w:name="_Toc402967105"/>
      <w:bookmarkStart w:id="1055" w:name="_Toc404332317"/>
      <w:bookmarkStart w:id="1056" w:name="_Toc405386783"/>
      <w:bookmarkStart w:id="1057" w:name="_Toc406508021"/>
      <w:bookmarkStart w:id="1058" w:name="_Toc408576642"/>
      <w:bookmarkStart w:id="1059" w:name="_Toc409708237"/>
      <w:bookmarkStart w:id="1060" w:name="_Toc410904540"/>
      <w:bookmarkStart w:id="1061" w:name="_Toc414884969"/>
      <w:bookmarkStart w:id="1062" w:name="_Toc416360079"/>
      <w:bookmarkStart w:id="1063" w:name="_Toc417984362"/>
      <w:bookmarkStart w:id="1064" w:name="_Toc420414840"/>
      <w:bookmarkStart w:id="1065" w:name="_Toc421783563"/>
      <w:bookmarkStart w:id="1066" w:name="_Toc423078776"/>
      <w:bookmarkStart w:id="1067" w:name="_Toc424300249"/>
      <w:bookmarkStart w:id="1068" w:name="_Toc428193357"/>
      <w:bookmarkStart w:id="1069" w:name="_Toc428372304"/>
      <w:bookmarkStart w:id="1070" w:name="_Toc429469055"/>
      <w:bookmarkStart w:id="1071" w:name="_Toc432498841"/>
      <w:bookmarkStart w:id="1072" w:name="_Toc433358221"/>
      <w:bookmarkStart w:id="1073" w:name="_Toc434843835"/>
      <w:bookmarkStart w:id="1074" w:name="_Toc436383070"/>
      <w:bookmarkStart w:id="1075" w:name="_Toc437264288"/>
      <w:bookmarkStart w:id="1076" w:name="_Toc438219175"/>
      <w:bookmarkStart w:id="1077" w:name="_Toc440443797"/>
      <w:bookmarkStart w:id="1078" w:name="_Toc441671604"/>
      <w:bookmarkStart w:id="1079" w:name="_Toc442711621"/>
      <w:bookmarkStart w:id="1080" w:name="_Toc445368597"/>
      <w:bookmarkStart w:id="1081" w:name="_Toc446578882"/>
      <w:bookmarkStart w:id="1082" w:name="_Toc449442776"/>
      <w:bookmarkStart w:id="1083" w:name="_Toc450747476"/>
      <w:bookmarkStart w:id="1084" w:name="_Toc451863144"/>
      <w:bookmarkStart w:id="1085" w:name="_Toc453320525"/>
      <w:bookmarkStart w:id="1086" w:name="_Toc454789160"/>
      <w:bookmarkStart w:id="1087" w:name="_Toc456103220"/>
      <w:bookmarkStart w:id="1088" w:name="_Toc456103336"/>
      <w:bookmarkStart w:id="1089" w:name="_Toc457308218"/>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090" w:name="_Toc253407169"/>
      <w:bookmarkStart w:id="1091" w:name="_Toc259783164"/>
      <w:bookmarkStart w:id="1092" w:name="_Toc266181261"/>
      <w:bookmarkStart w:id="1093" w:name="_Toc268774046"/>
      <w:bookmarkStart w:id="1094" w:name="_Toc271700515"/>
      <w:bookmarkStart w:id="1095" w:name="_Toc273023376"/>
      <w:bookmarkStart w:id="1096" w:name="_Toc274223850"/>
      <w:bookmarkStart w:id="1097" w:name="_Toc276717186"/>
      <w:bookmarkStart w:id="1098" w:name="_Toc279669172"/>
      <w:bookmarkStart w:id="1099" w:name="_Toc280349228"/>
      <w:bookmarkStart w:id="1100" w:name="_Toc282526060"/>
      <w:bookmarkStart w:id="1101" w:name="_Toc283737226"/>
      <w:bookmarkStart w:id="1102" w:name="_Toc286218737"/>
      <w:bookmarkStart w:id="1103" w:name="_Toc288660302"/>
      <w:bookmarkStart w:id="1104" w:name="_Toc291005411"/>
      <w:bookmarkStart w:id="1105" w:name="_Toc292704995"/>
      <w:bookmarkStart w:id="1106" w:name="_Toc295387920"/>
      <w:bookmarkStart w:id="1107" w:name="_Toc296675490"/>
      <w:bookmarkStart w:id="1108" w:name="_Toc297804741"/>
      <w:bookmarkStart w:id="1109" w:name="_Toc301945315"/>
      <w:bookmarkStart w:id="1110" w:name="_Toc303344270"/>
      <w:bookmarkStart w:id="1111" w:name="_Toc304892188"/>
      <w:bookmarkStart w:id="1112" w:name="_Toc308530352"/>
      <w:bookmarkStart w:id="1113" w:name="_Toc311103664"/>
      <w:bookmarkStart w:id="1114" w:name="_Toc313973329"/>
      <w:bookmarkStart w:id="1115" w:name="_Toc316479985"/>
      <w:bookmarkStart w:id="1116" w:name="_Toc318965023"/>
      <w:bookmarkStart w:id="1117" w:name="_Toc320536979"/>
      <w:bookmarkStart w:id="1118" w:name="_Toc321233409"/>
      <w:bookmarkStart w:id="1119" w:name="_Toc321311688"/>
      <w:bookmarkStart w:id="1120" w:name="_Toc321820569"/>
      <w:bookmarkStart w:id="1121" w:name="_Toc323035742"/>
      <w:bookmarkStart w:id="1122" w:name="_Toc323904395"/>
      <w:bookmarkStart w:id="1123" w:name="_Toc332272673"/>
      <w:bookmarkStart w:id="1124" w:name="_Toc334776208"/>
      <w:bookmarkStart w:id="1125" w:name="_Toc335901527"/>
      <w:bookmarkStart w:id="1126" w:name="_Toc337110353"/>
      <w:bookmarkStart w:id="1127" w:name="_Toc338779394"/>
      <w:bookmarkStart w:id="1128" w:name="_Toc340225541"/>
      <w:bookmarkStart w:id="1129" w:name="_Toc341451239"/>
      <w:bookmarkStart w:id="1130" w:name="_Toc342912870"/>
      <w:bookmarkStart w:id="1131" w:name="_Toc343262690"/>
      <w:bookmarkStart w:id="1132" w:name="_Toc345579845"/>
      <w:bookmarkStart w:id="1133" w:name="_Toc346885967"/>
      <w:bookmarkStart w:id="1134" w:name="_Toc347929612"/>
      <w:bookmarkStart w:id="1135" w:name="_Toc349288273"/>
      <w:bookmarkStart w:id="1136" w:name="_Toc350415591"/>
      <w:bookmarkStart w:id="1137" w:name="_Toc351549912"/>
      <w:bookmarkStart w:id="1138" w:name="_Toc352940517"/>
      <w:bookmarkStart w:id="1139" w:name="_Toc354053854"/>
      <w:bookmarkStart w:id="1140" w:name="_Toc355708880"/>
      <w:bookmarkStart w:id="1141" w:name="_Toc357001963"/>
      <w:bookmarkStart w:id="1142" w:name="_Toc358192590"/>
      <w:bookmarkStart w:id="1143" w:name="_Toc359489439"/>
      <w:bookmarkStart w:id="1144" w:name="_Toc360696839"/>
      <w:bookmarkStart w:id="1145" w:name="_Toc361921570"/>
      <w:bookmarkStart w:id="1146" w:name="_Toc363741410"/>
      <w:bookmarkStart w:id="1147" w:name="_Toc364672359"/>
      <w:bookmarkStart w:id="1148" w:name="_Toc366157716"/>
      <w:bookmarkStart w:id="1149" w:name="_Toc367715555"/>
      <w:bookmarkStart w:id="1150" w:name="_Toc369007689"/>
      <w:bookmarkStart w:id="1151" w:name="_Toc369007893"/>
      <w:bookmarkStart w:id="1152" w:name="_Toc370373502"/>
      <w:bookmarkStart w:id="1153" w:name="_Toc371588868"/>
      <w:bookmarkStart w:id="1154" w:name="_Toc373157834"/>
      <w:bookmarkStart w:id="1155" w:name="_Toc374006642"/>
      <w:bookmarkStart w:id="1156" w:name="_Toc374692696"/>
      <w:bookmarkStart w:id="1157" w:name="_Toc374692773"/>
      <w:bookmarkStart w:id="1158" w:name="_Toc377026502"/>
      <w:bookmarkStart w:id="1159" w:name="_Toc378322723"/>
      <w:bookmarkStart w:id="1160" w:name="_Toc379440376"/>
      <w:bookmarkStart w:id="1161" w:name="_Toc380582901"/>
      <w:bookmarkStart w:id="1162" w:name="_Toc381784234"/>
      <w:bookmarkStart w:id="1163" w:name="_Toc383182317"/>
      <w:bookmarkStart w:id="1164" w:name="_Toc384625711"/>
      <w:bookmarkStart w:id="1165" w:name="_Toc385496803"/>
      <w:bookmarkStart w:id="1166" w:name="_Toc388946331"/>
      <w:bookmarkStart w:id="1167" w:name="_Toc388947564"/>
      <w:bookmarkStart w:id="1168" w:name="_Toc389730888"/>
      <w:bookmarkStart w:id="1169" w:name="_Toc391386076"/>
      <w:bookmarkStart w:id="1170" w:name="_Toc392235890"/>
      <w:bookmarkStart w:id="1171" w:name="_Toc393713421"/>
      <w:bookmarkStart w:id="1172" w:name="_Toc393714488"/>
      <w:bookmarkStart w:id="1173" w:name="_Toc393715492"/>
      <w:bookmarkStart w:id="1174" w:name="_Toc395100467"/>
      <w:bookmarkStart w:id="1175" w:name="_Toc396212814"/>
      <w:bookmarkStart w:id="1176" w:name="_Toc397517659"/>
      <w:bookmarkStart w:id="1177" w:name="_Toc399160642"/>
      <w:bookmarkStart w:id="1178" w:name="_Toc400374880"/>
      <w:bookmarkStart w:id="1179" w:name="_Toc401757926"/>
      <w:bookmarkStart w:id="1180" w:name="_Toc402967106"/>
      <w:bookmarkStart w:id="1181" w:name="_Toc404332318"/>
      <w:bookmarkStart w:id="1182" w:name="_Toc405386784"/>
      <w:bookmarkStart w:id="1183" w:name="_Toc406508022"/>
      <w:bookmarkStart w:id="1184" w:name="_Toc408576643"/>
      <w:bookmarkStart w:id="1185" w:name="_Toc409708238"/>
      <w:bookmarkStart w:id="1186" w:name="_Toc410904541"/>
      <w:bookmarkStart w:id="1187" w:name="_Toc414884970"/>
      <w:bookmarkStart w:id="1188" w:name="_Toc416360080"/>
      <w:bookmarkStart w:id="1189" w:name="_Toc417984363"/>
      <w:bookmarkStart w:id="1190" w:name="_Toc420414841"/>
    </w:p>
    <w:p w:rsidR="00872C86" w:rsidRPr="00824BAB" w:rsidRDefault="00911AE9" w:rsidP="00AD54EE">
      <w:pPr>
        <w:pStyle w:val="Heading1"/>
        <w:spacing w:before="0"/>
        <w:ind w:left="142"/>
        <w:jc w:val="center"/>
        <w:rPr>
          <w:kern w:val="0"/>
          <w:lang w:val="en-US"/>
        </w:rPr>
      </w:pPr>
      <w:bookmarkStart w:id="1191" w:name="_Toc421783564"/>
      <w:bookmarkStart w:id="1192" w:name="_Toc423078777"/>
      <w:bookmarkStart w:id="1193" w:name="_Toc424300250"/>
      <w:bookmarkStart w:id="1194" w:name="_Toc428193358"/>
      <w:bookmarkStart w:id="1195" w:name="_Toc428372305"/>
      <w:bookmarkStart w:id="1196" w:name="_Toc429469056"/>
      <w:bookmarkStart w:id="1197" w:name="_Toc432498842"/>
      <w:bookmarkStart w:id="1198" w:name="_Toc433358222"/>
      <w:bookmarkStart w:id="1199" w:name="_Toc434843836"/>
      <w:bookmarkStart w:id="1200" w:name="_Toc436383071"/>
      <w:bookmarkStart w:id="1201" w:name="_Toc437264289"/>
      <w:bookmarkStart w:id="1202" w:name="_Toc438219176"/>
      <w:bookmarkStart w:id="1203" w:name="_Toc440443798"/>
      <w:bookmarkStart w:id="1204" w:name="_Toc441671605"/>
      <w:bookmarkStart w:id="1205" w:name="_Toc442711622"/>
      <w:bookmarkStart w:id="1206" w:name="_Toc445368598"/>
      <w:bookmarkStart w:id="1207" w:name="_Toc446578883"/>
      <w:bookmarkStart w:id="1208" w:name="_Toc449442777"/>
      <w:bookmarkStart w:id="1209" w:name="_Toc450747477"/>
      <w:bookmarkStart w:id="1210" w:name="_Toc451863145"/>
      <w:bookmarkStart w:id="1211" w:name="_Toc453320526"/>
      <w:bookmarkStart w:id="1212" w:name="_Toc454789161"/>
      <w:bookmarkStart w:id="1213" w:name="_Toc456103221"/>
      <w:bookmarkStart w:id="1214" w:name="_Toc456103337"/>
      <w:bookmarkStart w:id="1215" w:name="_Toc457308219"/>
      <w:r w:rsidRPr="00824BAB">
        <w:rPr>
          <w:kern w:val="0"/>
          <w:lang w:val="en-US"/>
        </w:rPr>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309B8" w:rsidRDefault="002309B8"/>
    <w:p w:rsidR="00534D81" w:rsidRDefault="00534D81"/>
    <w:p w:rsidR="00534D81" w:rsidRPr="00C1371B" w:rsidRDefault="00534D81" w:rsidP="00534D81">
      <w:pPr>
        <w:pStyle w:val="Heading20"/>
        <w:rPr>
          <w:rFonts w:asciiTheme="minorHAnsi" w:hAnsiTheme="minorHAnsi" w:cs="Arial"/>
          <w:lang w:val="en-US"/>
        </w:rPr>
      </w:pPr>
      <w:r w:rsidRPr="00C1371B">
        <w:rPr>
          <w:rFonts w:asciiTheme="minorHAnsi" w:hAnsiTheme="minorHAnsi"/>
          <w:lang w:val="en-US"/>
        </w:rPr>
        <w:t>List</w:t>
      </w:r>
      <w:r w:rsidRPr="00C1371B">
        <w:rPr>
          <w:rFonts w:asciiTheme="minorHAnsi" w:hAnsiTheme="minorHAnsi" w:cs="Arial"/>
          <w:lang w:val="en-US"/>
        </w:rPr>
        <w:t xml:space="preserve"> of Ship Stations and Maritime Mobile </w:t>
      </w:r>
      <w:r w:rsidRPr="00C1371B">
        <w:rPr>
          <w:rFonts w:asciiTheme="minorHAnsi" w:hAnsiTheme="minorHAnsi" w:cs="Arial"/>
          <w:lang w:val="en-US"/>
        </w:rPr>
        <w:br/>
        <w:t>Service Identity Assignments</w:t>
      </w:r>
      <w:r w:rsidRPr="00C1371B">
        <w:rPr>
          <w:rFonts w:asciiTheme="minorHAnsi" w:hAnsiTheme="minorHAnsi" w:cs="Arial"/>
          <w:lang w:val="en-US"/>
        </w:rPr>
        <w:br/>
        <w:t>(List V)</w:t>
      </w:r>
      <w:r w:rsidRPr="00C1371B">
        <w:rPr>
          <w:rFonts w:asciiTheme="minorHAnsi" w:hAnsiTheme="minorHAnsi" w:cs="Arial"/>
          <w:lang w:val="en-US"/>
        </w:rPr>
        <w:br/>
        <w:t>Edition of 2016</w:t>
      </w:r>
      <w:r w:rsidRPr="00C1371B">
        <w:rPr>
          <w:rFonts w:asciiTheme="minorHAnsi" w:hAnsiTheme="minorHAnsi" w:cs="Arial"/>
          <w:lang w:val="en-US"/>
        </w:rPr>
        <w:br/>
      </w:r>
      <w:r w:rsidRPr="00C1371B">
        <w:rPr>
          <w:rFonts w:asciiTheme="minorHAnsi" w:hAnsiTheme="minorHAnsi" w:cs="Arial"/>
          <w:lang w:val="en-US"/>
        </w:rPr>
        <w:br/>
        <w:t>Section VI</w:t>
      </w:r>
    </w:p>
    <w:p w:rsidR="00534D81" w:rsidRDefault="00534D81" w:rsidP="00534D81">
      <w:pPr>
        <w:rPr>
          <w:lang w:val="en-US"/>
        </w:rPr>
      </w:pPr>
    </w:p>
    <w:p w:rsidR="00534D81" w:rsidRPr="00534D81" w:rsidRDefault="00534D81" w:rsidP="00534D81">
      <w:pPr>
        <w:rPr>
          <w:b/>
          <w:bCs/>
          <w:lang w:val="en-US"/>
        </w:rPr>
      </w:pPr>
      <w:r w:rsidRPr="00534D81">
        <w:rPr>
          <w:b/>
          <w:bCs/>
          <w:lang w:val="en-US"/>
        </w:rPr>
        <w:t>ADD</w:t>
      </w:r>
    </w:p>
    <w:p w:rsidR="00534D81" w:rsidRPr="00534D81" w:rsidRDefault="00534D81" w:rsidP="00534D81">
      <w:pPr>
        <w:rPr>
          <w:lang w:val="en-US"/>
        </w:rPr>
      </w:pPr>
    </w:p>
    <w:p w:rsidR="00534D81" w:rsidRDefault="00534D81" w:rsidP="00534D81">
      <w:pPr>
        <w:rPr>
          <w:sz w:val="25"/>
          <w:szCs w:val="25"/>
        </w:rPr>
      </w:pPr>
      <w:r>
        <w:rPr>
          <w:b/>
          <w:bCs/>
          <w:lang w:val="en-US"/>
        </w:rPr>
        <w:tab/>
      </w:r>
      <w:r w:rsidRPr="002E2F1F">
        <w:rPr>
          <w:b/>
          <w:bCs/>
          <w:lang w:val="en-US"/>
        </w:rPr>
        <w:t>UX08</w:t>
      </w:r>
      <w:r w:rsidRPr="002E2F1F">
        <w:rPr>
          <w:b/>
          <w:bCs/>
          <w:lang w:val="en-US"/>
        </w:rPr>
        <w:tab/>
      </w:r>
      <w:r w:rsidRPr="002E2F1F">
        <w:rPr>
          <w:b/>
          <w:bCs/>
          <w:lang w:val="en-US"/>
        </w:rPr>
        <w:tab/>
      </w:r>
      <w:r>
        <w:t>Beinleumi Ukraine P.E. Street Ingenerna 9/116 Dnipro, 49066 Ukraine,</w:t>
      </w:r>
    </w:p>
    <w:p w:rsidR="00534D81" w:rsidRPr="00534D81" w:rsidRDefault="00534D81" w:rsidP="00534D81">
      <w:pPr>
        <w:spacing w:before="0"/>
        <w:rPr>
          <w:sz w:val="25"/>
          <w:szCs w:val="25"/>
          <w:lang w:val="en-US"/>
        </w:rPr>
      </w:pPr>
      <w:r>
        <w:rPr>
          <w:sz w:val="24"/>
          <w:szCs w:val="24"/>
        </w:rPr>
        <w:tab/>
      </w:r>
      <w:r>
        <w:rPr>
          <w:sz w:val="24"/>
          <w:szCs w:val="24"/>
        </w:rPr>
        <w:tab/>
      </w:r>
      <w:r>
        <w:rPr>
          <w:sz w:val="24"/>
          <w:szCs w:val="24"/>
        </w:rPr>
        <w:tab/>
      </w:r>
      <w:r w:rsidRPr="00534D81">
        <w:rPr>
          <w:lang w:val="en-US"/>
        </w:rPr>
        <w:t xml:space="preserve">Tel.: +380 67 636 23 84, Fax: +380 67 236 80 68, E-Mail: </w:t>
      </w:r>
      <w:hyperlink r:id="rId17" w:history="1">
        <w:r w:rsidR="00F70377" w:rsidRPr="00AE368D">
          <w:rPr>
            <w:rStyle w:val="Hyperlink"/>
            <w:lang w:val="en-US"/>
          </w:rPr>
          <w:t>costabez@beinleumi.com.ua</w:t>
        </w:r>
      </w:hyperlink>
      <w:r w:rsidR="00F70377">
        <w:rPr>
          <w:lang w:val="en-US"/>
        </w:rPr>
        <w:t xml:space="preserve"> </w:t>
      </w:r>
      <w:r w:rsidRPr="00534D81">
        <w:rPr>
          <w:lang w:val="en-US"/>
        </w:rPr>
        <w:t>,</w:t>
      </w:r>
    </w:p>
    <w:p w:rsidR="00534D81" w:rsidRPr="00F70377" w:rsidRDefault="00534D81" w:rsidP="00534D81">
      <w:pPr>
        <w:spacing w:before="0"/>
        <w:rPr>
          <w:i/>
          <w:iCs/>
          <w:lang w:val="en-US"/>
        </w:rPr>
      </w:pPr>
      <w:r w:rsidRPr="00534D81">
        <w:rPr>
          <w:sz w:val="24"/>
          <w:szCs w:val="24"/>
          <w:lang w:val="en-US"/>
        </w:rPr>
        <w:tab/>
      </w:r>
      <w:r w:rsidRPr="00534D81">
        <w:rPr>
          <w:sz w:val="24"/>
          <w:szCs w:val="24"/>
          <w:lang w:val="en-US"/>
        </w:rPr>
        <w:tab/>
      </w:r>
      <w:r>
        <w:rPr>
          <w:sz w:val="24"/>
          <w:szCs w:val="24"/>
          <w:lang w:val="en-US"/>
        </w:rPr>
        <w:tab/>
      </w:r>
      <w:r w:rsidRPr="00F70377">
        <w:rPr>
          <w:i/>
          <w:iCs/>
          <w:lang w:val="en-US"/>
        </w:rPr>
        <w:t>Contact Person: Constantine Bezymyanny</w:t>
      </w:r>
    </w:p>
    <w:p w:rsidR="0028128D" w:rsidRPr="00F70377" w:rsidRDefault="0028128D" w:rsidP="00534D81">
      <w:pPr>
        <w:spacing w:before="0"/>
        <w:rPr>
          <w:i/>
          <w:iCs/>
          <w:lang w:val="en-US"/>
        </w:rPr>
      </w:pPr>
    </w:p>
    <w:p w:rsidR="0028128D" w:rsidRPr="00F70377" w:rsidRDefault="0028128D" w:rsidP="00534D81">
      <w:pPr>
        <w:spacing w:before="0"/>
        <w:rPr>
          <w:i/>
          <w:iCs/>
          <w:lang w:val="en-US"/>
        </w:rPr>
      </w:pPr>
    </w:p>
    <w:p w:rsidR="0028128D" w:rsidRPr="00F70377" w:rsidRDefault="0028128D" w:rsidP="00534D81">
      <w:pPr>
        <w:spacing w:before="0"/>
        <w:rPr>
          <w:i/>
          <w:iCs/>
          <w:lang w:val="en-US"/>
        </w:rPr>
      </w:pPr>
    </w:p>
    <w:p w:rsidR="0028128D" w:rsidRPr="00C1371B" w:rsidRDefault="0028128D" w:rsidP="00057843">
      <w:pPr>
        <w:pStyle w:val="Heading20"/>
        <w:spacing w:before="0"/>
        <w:rPr>
          <w:rFonts w:asciiTheme="minorHAnsi" w:hAnsiTheme="minorHAnsi" w:cs="Arial"/>
          <w:b w:val="0"/>
          <w:bCs w:val="0"/>
          <w:lang w:val="en-GB"/>
        </w:rPr>
      </w:pPr>
      <w:r w:rsidRPr="00C1371B">
        <w:rPr>
          <w:rFonts w:asciiTheme="minorHAnsi" w:hAnsiTheme="minorHAnsi" w:cs="Arial"/>
          <w:lang w:val="en-GB"/>
        </w:rPr>
        <w:t xml:space="preserve">List of </w:t>
      </w:r>
      <w:r w:rsidRPr="00C1371B">
        <w:rPr>
          <w:rFonts w:asciiTheme="minorHAnsi" w:hAnsiTheme="minorHAnsi"/>
          <w:lang w:val="en-US"/>
        </w:rPr>
        <w:t>Issuer</w:t>
      </w:r>
      <w:r w:rsidRPr="00C1371B">
        <w:rPr>
          <w:rFonts w:asciiTheme="minorHAnsi" w:hAnsiTheme="minorHAnsi" w:cs="Arial"/>
          <w:lang w:val="en-GB"/>
        </w:rPr>
        <w:t xml:space="preserve"> Identifier Numbers for</w:t>
      </w:r>
      <w:r w:rsidRPr="00C1371B">
        <w:rPr>
          <w:rFonts w:asciiTheme="minorHAnsi" w:hAnsiTheme="minorHAnsi" w:cs="Arial"/>
          <w:lang w:val="en-GB"/>
        </w:rPr>
        <w:br/>
        <w:t xml:space="preserve">the International Telecommunication Charge Card </w:t>
      </w:r>
      <w:r w:rsidRPr="00C1371B">
        <w:rPr>
          <w:rFonts w:asciiTheme="minorHAnsi" w:hAnsiTheme="minorHAnsi" w:cs="Arial"/>
          <w:lang w:val="en-GB"/>
        </w:rPr>
        <w:br/>
        <w:t>(in accordance with ITU-T Recommendation E.118 (05/2006))</w:t>
      </w:r>
      <w:r w:rsidRPr="00C1371B">
        <w:rPr>
          <w:rFonts w:asciiTheme="minorHAnsi" w:hAnsiTheme="minorHAnsi" w:cs="Arial"/>
          <w:lang w:val="en-GB"/>
        </w:rPr>
        <w:br/>
        <w:t>(Position on 15 November 2015)</w:t>
      </w:r>
    </w:p>
    <w:p w:rsidR="0028128D" w:rsidRPr="00645069" w:rsidRDefault="0028128D" w:rsidP="0028128D">
      <w:pPr>
        <w:tabs>
          <w:tab w:val="left" w:pos="720"/>
        </w:tabs>
        <w:spacing w:before="240"/>
        <w:jc w:val="center"/>
        <w:rPr>
          <w:rFonts w:asciiTheme="minorHAnsi" w:hAnsiTheme="minorHAnsi"/>
        </w:rPr>
      </w:pPr>
      <w:r w:rsidRPr="00A540E4">
        <w:rPr>
          <w:rFonts w:asciiTheme="minorHAnsi" w:hAnsiTheme="minorHAnsi"/>
        </w:rPr>
        <w:t>(</w:t>
      </w:r>
      <w:r w:rsidRPr="00645069">
        <w:rPr>
          <w:rFonts w:asciiTheme="minorHAnsi" w:hAnsiTheme="minorHAnsi"/>
        </w:rPr>
        <w:t>Annex to ITU Operational Bulletin No. 1088 – 15.XI.2015)</w:t>
      </w:r>
      <w:r w:rsidRPr="00645069">
        <w:rPr>
          <w:rFonts w:asciiTheme="minorHAnsi" w:hAnsiTheme="minorHAnsi"/>
        </w:rPr>
        <w:br/>
      </w:r>
      <w:r w:rsidRPr="00645069">
        <w:rPr>
          <w:rFonts w:asciiTheme="minorHAnsi" w:hAnsiTheme="minorHAnsi"/>
          <w:color w:val="000000" w:themeColor="text1"/>
        </w:rPr>
        <w:t>(Amendment No. 9)</w:t>
      </w:r>
    </w:p>
    <w:p w:rsidR="0028128D" w:rsidRPr="00645069" w:rsidRDefault="0028128D" w:rsidP="0028128D">
      <w:pPr>
        <w:tabs>
          <w:tab w:val="left" w:pos="1560"/>
          <w:tab w:val="left" w:pos="4140"/>
          <w:tab w:val="left" w:pos="4230"/>
        </w:tabs>
        <w:spacing w:before="0" w:after="80"/>
        <w:jc w:val="left"/>
        <w:rPr>
          <w:rFonts w:asciiTheme="minorHAnsi" w:hAnsiTheme="minorHAnsi" w:cs="Arial"/>
          <w:b/>
          <w:bCs/>
        </w:rPr>
      </w:pPr>
    </w:p>
    <w:p w:rsidR="0028128D" w:rsidRPr="006837E5" w:rsidRDefault="0028128D" w:rsidP="0028128D">
      <w:pPr>
        <w:tabs>
          <w:tab w:val="left" w:pos="1560"/>
          <w:tab w:val="left" w:pos="4140"/>
          <w:tab w:val="left" w:pos="4230"/>
        </w:tabs>
        <w:spacing w:before="0" w:after="80"/>
        <w:jc w:val="left"/>
        <w:rPr>
          <w:rFonts w:asciiTheme="minorHAnsi" w:hAnsiTheme="minorHAnsi" w:cs="Arial"/>
          <w:color w:val="000000" w:themeColor="text1"/>
        </w:rPr>
      </w:pPr>
      <w:r w:rsidRPr="006837E5">
        <w:rPr>
          <w:rFonts w:asciiTheme="minorHAnsi" w:hAnsiTheme="minorHAnsi" w:cs="Arial"/>
          <w:b/>
          <w:bCs/>
          <w:color w:val="000000" w:themeColor="text1"/>
        </w:rPr>
        <w:t>Cyprus</w:t>
      </w:r>
      <w:r w:rsidRPr="006837E5">
        <w:rPr>
          <w:rFonts w:asciiTheme="minorHAnsi" w:hAnsiTheme="minorHAnsi" w:cs="Arial"/>
          <w:b/>
          <w:i/>
          <w:color w:val="000000" w:themeColor="text1"/>
        </w:rPr>
        <w:t xml:space="preserve">    </w:t>
      </w:r>
      <w:r w:rsidRPr="006837E5">
        <w:rPr>
          <w:rFonts w:asciiTheme="minorHAnsi" w:hAnsiTheme="minorHAnsi" w:cs="Arial"/>
          <w:color w:val="000000" w:themeColor="text1"/>
        </w:rPr>
        <w:t xml:space="preserve"> </w:t>
      </w:r>
      <w:r w:rsidRPr="006837E5">
        <w:rPr>
          <w:rFonts w:asciiTheme="minorHAnsi" w:hAnsiTheme="minorHAnsi" w:cs="Arial"/>
          <w:b/>
          <w:color w:val="000000" w:themeColor="text1"/>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2"/>
        <w:gridCol w:w="2432"/>
        <w:gridCol w:w="1093"/>
        <w:gridCol w:w="2903"/>
        <w:gridCol w:w="1329"/>
      </w:tblGrid>
      <w:tr w:rsidR="0028128D" w:rsidRPr="00E05865" w:rsidTr="00EB2245">
        <w:tc>
          <w:tcPr>
            <w:tcW w:w="1369" w:type="dxa"/>
            <w:tcBorders>
              <w:top w:val="single" w:sz="6" w:space="0" w:color="auto"/>
              <w:left w:val="single" w:sz="6" w:space="0" w:color="auto"/>
              <w:bottom w:val="single" w:sz="6" w:space="0" w:color="auto"/>
              <w:right w:val="single" w:sz="6" w:space="0" w:color="auto"/>
            </w:tcBorders>
          </w:tcPr>
          <w:p w:rsidR="0028128D" w:rsidRPr="00E05865" w:rsidRDefault="0028128D" w:rsidP="00EB2245">
            <w:pPr>
              <w:tabs>
                <w:tab w:val="left" w:pos="426"/>
                <w:tab w:val="left" w:pos="4140"/>
                <w:tab w:val="left" w:pos="4230"/>
              </w:tabs>
              <w:spacing w:before="0"/>
              <w:jc w:val="center"/>
              <w:rPr>
                <w:rFonts w:asciiTheme="minorHAnsi" w:hAnsiTheme="minorHAnsi" w:cs="Arial"/>
                <w:i/>
                <w:iCs/>
                <w:color w:val="000000" w:themeColor="text1"/>
              </w:rPr>
            </w:pPr>
            <w:r w:rsidRPr="00E05865">
              <w:rPr>
                <w:rFonts w:asciiTheme="minorHAnsi" w:hAnsiTheme="minorHAnsi" w:cs="Arial"/>
                <w:i/>
                <w:iCs/>
                <w:color w:val="000000" w:themeColor="text1"/>
              </w:rPr>
              <w:t>Country/</w:t>
            </w:r>
          </w:p>
          <w:p w:rsidR="0028128D" w:rsidRPr="00E05865" w:rsidRDefault="0028128D" w:rsidP="00EB2245">
            <w:pPr>
              <w:tabs>
                <w:tab w:val="left" w:pos="426"/>
                <w:tab w:val="left" w:pos="4140"/>
                <w:tab w:val="left" w:pos="4230"/>
              </w:tabs>
              <w:spacing w:before="0"/>
              <w:jc w:val="center"/>
              <w:rPr>
                <w:rFonts w:asciiTheme="minorHAnsi" w:hAnsiTheme="minorHAnsi" w:cs="Arial"/>
                <w:i/>
                <w:iCs/>
                <w:color w:val="000000" w:themeColor="text1"/>
              </w:rPr>
            </w:pPr>
            <w:r w:rsidRPr="00E05865">
              <w:rPr>
                <w:rFonts w:asciiTheme="minorHAnsi" w:hAnsiTheme="minorHAnsi" w:cs="Arial"/>
                <w:i/>
                <w:iCs/>
                <w:color w:val="000000" w:themeColor="text1"/>
              </w:rPr>
              <w:t>geographical area</w:t>
            </w:r>
          </w:p>
        </w:tc>
        <w:tc>
          <w:tcPr>
            <w:tcW w:w="2592" w:type="dxa"/>
            <w:tcBorders>
              <w:top w:val="single" w:sz="6" w:space="0" w:color="auto"/>
              <w:left w:val="single" w:sz="6" w:space="0" w:color="auto"/>
              <w:bottom w:val="single" w:sz="6" w:space="0" w:color="auto"/>
              <w:right w:val="single" w:sz="6" w:space="0" w:color="auto"/>
            </w:tcBorders>
          </w:tcPr>
          <w:p w:rsidR="0028128D" w:rsidRPr="00E05865" w:rsidRDefault="0028128D" w:rsidP="00EB2245">
            <w:pPr>
              <w:tabs>
                <w:tab w:val="left" w:pos="426"/>
                <w:tab w:val="left" w:pos="4140"/>
                <w:tab w:val="left" w:pos="4230"/>
              </w:tabs>
              <w:spacing w:before="0"/>
              <w:jc w:val="left"/>
              <w:rPr>
                <w:rFonts w:asciiTheme="minorHAnsi" w:hAnsiTheme="minorHAnsi" w:cs="Arial"/>
                <w:i/>
                <w:iCs/>
                <w:color w:val="000000" w:themeColor="text1"/>
              </w:rPr>
            </w:pPr>
            <w:r w:rsidRPr="00E05865">
              <w:rPr>
                <w:rFonts w:asciiTheme="minorHAnsi" w:hAnsiTheme="minorHAnsi" w:cs="Arial"/>
                <w:i/>
                <w:iCs/>
                <w:color w:val="000000" w:themeColor="text1"/>
              </w:rPr>
              <w:t>Company Name/Address</w:t>
            </w:r>
          </w:p>
        </w:tc>
        <w:tc>
          <w:tcPr>
            <w:tcW w:w="1155" w:type="dxa"/>
            <w:tcBorders>
              <w:top w:val="single" w:sz="6" w:space="0" w:color="auto"/>
              <w:left w:val="single" w:sz="6" w:space="0" w:color="auto"/>
              <w:bottom w:val="single" w:sz="6" w:space="0" w:color="auto"/>
              <w:right w:val="single" w:sz="6" w:space="0" w:color="auto"/>
            </w:tcBorders>
          </w:tcPr>
          <w:p w:rsidR="0028128D" w:rsidRPr="00E05865" w:rsidRDefault="0028128D" w:rsidP="00EB2245">
            <w:pPr>
              <w:tabs>
                <w:tab w:val="left" w:pos="426"/>
                <w:tab w:val="left" w:pos="4140"/>
                <w:tab w:val="left" w:pos="4230"/>
              </w:tabs>
              <w:spacing w:before="0"/>
              <w:jc w:val="center"/>
              <w:rPr>
                <w:rFonts w:asciiTheme="minorHAnsi" w:hAnsiTheme="minorHAnsi" w:cs="Arial"/>
                <w:i/>
                <w:iCs/>
                <w:color w:val="000000" w:themeColor="text1"/>
              </w:rPr>
            </w:pPr>
            <w:r w:rsidRPr="00E05865">
              <w:rPr>
                <w:rFonts w:asciiTheme="minorHAnsi" w:hAnsiTheme="minorHAnsi" w:cs="Arial"/>
                <w:i/>
                <w:iCs/>
                <w:color w:val="000000" w:themeColor="text1"/>
              </w:rPr>
              <w:t>Issuer Identifier Number</w:t>
            </w:r>
          </w:p>
        </w:tc>
        <w:tc>
          <w:tcPr>
            <w:tcW w:w="3098" w:type="dxa"/>
            <w:tcBorders>
              <w:top w:val="single" w:sz="6" w:space="0" w:color="auto"/>
              <w:left w:val="single" w:sz="6" w:space="0" w:color="auto"/>
              <w:bottom w:val="single" w:sz="6" w:space="0" w:color="auto"/>
              <w:right w:val="single" w:sz="6" w:space="0" w:color="auto"/>
            </w:tcBorders>
          </w:tcPr>
          <w:p w:rsidR="0028128D" w:rsidRPr="00E05865" w:rsidRDefault="0028128D" w:rsidP="00EB2245">
            <w:pPr>
              <w:tabs>
                <w:tab w:val="left" w:pos="426"/>
                <w:tab w:val="left" w:pos="4140"/>
                <w:tab w:val="left" w:pos="4230"/>
              </w:tabs>
              <w:spacing w:before="0"/>
              <w:jc w:val="left"/>
              <w:rPr>
                <w:rFonts w:asciiTheme="minorHAnsi" w:hAnsiTheme="minorHAnsi" w:cs="Arial"/>
                <w:i/>
                <w:iCs/>
                <w:color w:val="000000" w:themeColor="text1"/>
              </w:rPr>
            </w:pPr>
            <w:r w:rsidRPr="00E05865">
              <w:rPr>
                <w:rFonts w:asciiTheme="minorHAnsi" w:hAnsiTheme="minorHAnsi" w:cs="Arial"/>
                <w:i/>
                <w:iCs/>
                <w:color w:val="000000" w:themeColor="text1"/>
              </w:rPr>
              <w:t>Contact</w:t>
            </w:r>
          </w:p>
        </w:tc>
        <w:tc>
          <w:tcPr>
            <w:tcW w:w="1409" w:type="dxa"/>
            <w:tcBorders>
              <w:top w:val="single" w:sz="6" w:space="0" w:color="auto"/>
              <w:left w:val="single" w:sz="6" w:space="0" w:color="auto"/>
              <w:bottom w:val="single" w:sz="6" w:space="0" w:color="auto"/>
              <w:right w:val="single" w:sz="6" w:space="0" w:color="auto"/>
            </w:tcBorders>
          </w:tcPr>
          <w:p w:rsidR="0028128D" w:rsidRPr="00E05865" w:rsidRDefault="0028128D" w:rsidP="00EB2245">
            <w:pPr>
              <w:tabs>
                <w:tab w:val="left" w:pos="426"/>
                <w:tab w:val="left" w:pos="4140"/>
                <w:tab w:val="left" w:pos="4230"/>
              </w:tabs>
              <w:spacing w:before="0"/>
              <w:jc w:val="center"/>
              <w:rPr>
                <w:rFonts w:asciiTheme="minorHAnsi" w:hAnsiTheme="minorHAnsi" w:cs="Arial"/>
                <w:i/>
                <w:iCs/>
                <w:color w:val="000000" w:themeColor="text1"/>
              </w:rPr>
            </w:pPr>
            <w:r w:rsidRPr="00E05865">
              <w:rPr>
                <w:rFonts w:asciiTheme="minorHAnsi" w:hAnsiTheme="minorHAnsi" w:cs="Arial"/>
                <w:i/>
                <w:iCs/>
                <w:color w:val="000000" w:themeColor="text1"/>
              </w:rPr>
              <w:t>Effective date of usage</w:t>
            </w:r>
          </w:p>
        </w:tc>
      </w:tr>
      <w:tr w:rsidR="0028128D" w:rsidRPr="008A02F7" w:rsidTr="00EB2245">
        <w:tc>
          <w:tcPr>
            <w:tcW w:w="1369" w:type="dxa"/>
            <w:tcBorders>
              <w:top w:val="single" w:sz="6" w:space="0" w:color="auto"/>
              <w:left w:val="single" w:sz="6" w:space="0" w:color="auto"/>
              <w:bottom w:val="single" w:sz="6" w:space="0" w:color="auto"/>
              <w:right w:val="single" w:sz="6" w:space="0" w:color="auto"/>
            </w:tcBorders>
          </w:tcPr>
          <w:p w:rsidR="0028128D" w:rsidRPr="006837E5" w:rsidRDefault="0028128D" w:rsidP="00EB2245">
            <w:pPr>
              <w:tabs>
                <w:tab w:val="left" w:pos="426"/>
                <w:tab w:val="left" w:pos="4140"/>
                <w:tab w:val="left" w:pos="4230"/>
              </w:tabs>
              <w:spacing w:before="0"/>
              <w:jc w:val="left"/>
              <w:rPr>
                <w:rFonts w:asciiTheme="minorHAnsi" w:hAnsiTheme="minorHAnsi" w:cs="Arial"/>
                <w:color w:val="000000" w:themeColor="text1"/>
              </w:rPr>
            </w:pPr>
            <w:r w:rsidRPr="006837E5">
              <w:rPr>
                <w:rFonts w:asciiTheme="minorHAnsi" w:hAnsiTheme="minorHAnsi" w:cs="Arial"/>
                <w:color w:val="000000" w:themeColor="text1"/>
              </w:rPr>
              <w:t>Cyprus</w:t>
            </w:r>
          </w:p>
        </w:tc>
        <w:tc>
          <w:tcPr>
            <w:tcW w:w="2592" w:type="dxa"/>
            <w:tcBorders>
              <w:top w:val="single" w:sz="6" w:space="0" w:color="auto"/>
              <w:left w:val="single" w:sz="6" w:space="0" w:color="auto"/>
              <w:bottom w:val="single" w:sz="6" w:space="0" w:color="auto"/>
              <w:right w:val="single" w:sz="6" w:space="0" w:color="auto"/>
            </w:tcBorders>
          </w:tcPr>
          <w:p w:rsidR="0028128D" w:rsidRPr="00792B1A" w:rsidRDefault="0028128D" w:rsidP="00EB2245">
            <w:pPr>
              <w:tabs>
                <w:tab w:val="left" w:pos="426"/>
                <w:tab w:val="left" w:pos="4140"/>
                <w:tab w:val="left" w:pos="4230"/>
              </w:tabs>
              <w:spacing w:before="0"/>
              <w:rPr>
                <w:rFonts w:asciiTheme="minorHAnsi" w:hAnsiTheme="minorHAnsi" w:cs="Arial"/>
                <w:b/>
                <w:bCs/>
                <w:color w:val="000000" w:themeColor="text1"/>
                <w:lang w:val="en-US"/>
              </w:rPr>
            </w:pPr>
            <w:r w:rsidRPr="00792B1A">
              <w:rPr>
                <w:rFonts w:asciiTheme="minorHAnsi" w:hAnsiTheme="minorHAnsi" w:cs="Arial"/>
                <w:b/>
                <w:bCs/>
                <w:color w:val="000000" w:themeColor="text1"/>
                <w:lang w:val="en-US"/>
              </w:rPr>
              <w:t>MTX Connect Ltd</w:t>
            </w:r>
          </w:p>
          <w:p w:rsidR="0028128D" w:rsidRPr="00792B1A" w:rsidRDefault="0028128D" w:rsidP="00EB2245">
            <w:pPr>
              <w:tabs>
                <w:tab w:val="left" w:pos="426"/>
                <w:tab w:val="left" w:pos="4140"/>
                <w:tab w:val="left" w:pos="4230"/>
              </w:tabs>
              <w:spacing w:before="0"/>
              <w:rPr>
                <w:rFonts w:asciiTheme="minorHAnsi" w:hAnsiTheme="minorHAnsi" w:cs="Arial"/>
                <w:color w:val="000000" w:themeColor="text1"/>
                <w:lang w:val="en-US"/>
              </w:rPr>
            </w:pPr>
            <w:r w:rsidRPr="00792B1A">
              <w:rPr>
                <w:rFonts w:asciiTheme="minorHAnsi" w:hAnsiTheme="minorHAnsi" w:cs="Arial"/>
                <w:color w:val="000000" w:themeColor="text1"/>
                <w:lang w:val="en-US"/>
              </w:rPr>
              <w:t>Georgiou Gennadiou</w:t>
            </w:r>
          </w:p>
          <w:p w:rsidR="0028128D" w:rsidRPr="00792B1A" w:rsidRDefault="0028128D" w:rsidP="00EB2245">
            <w:pPr>
              <w:tabs>
                <w:tab w:val="left" w:pos="426"/>
                <w:tab w:val="left" w:pos="4140"/>
                <w:tab w:val="left" w:pos="4230"/>
              </w:tabs>
              <w:spacing w:before="0"/>
              <w:jc w:val="left"/>
              <w:rPr>
                <w:rFonts w:asciiTheme="minorHAnsi" w:hAnsiTheme="minorHAnsi" w:cs="Arial"/>
                <w:color w:val="000000" w:themeColor="text1"/>
                <w:lang w:val="en-US"/>
              </w:rPr>
            </w:pPr>
            <w:r w:rsidRPr="00792B1A">
              <w:rPr>
                <w:rFonts w:asciiTheme="minorHAnsi" w:hAnsiTheme="minorHAnsi" w:cs="Arial"/>
                <w:color w:val="000000" w:themeColor="text1"/>
                <w:lang w:val="en-US"/>
              </w:rPr>
              <w:t xml:space="preserve">10 Agathangelos Court #403 </w:t>
            </w:r>
          </w:p>
          <w:p w:rsidR="0028128D" w:rsidRPr="006837E5" w:rsidRDefault="0028128D" w:rsidP="00EB2245">
            <w:pPr>
              <w:tabs>
                <w:tab w:val="left" w:pos="426"/>
                <w:tab w:val="left" w:pos="4140"/>
                <w:tab w:val="left" w:pos="4230"/>
              </w:tabs>
              <w:spacing w:before="0"/>
              <w:rPr>
                <w:rFonts w:asciiTheme="minorHAnsi" w:hAnsiTheme="minorHAnsi" w:cs="Arial"/>
                <w:b/>
                <w:bCs/>
                <w:color w:val="000000" w:themeColor="text1"/>
                <w:lang w:val="de-CH"/>
              </w:rPr>
            </w:pPr>
            <w:r w:rsidRPr="006837E5">
              <w:rPr>
                <w:rFonts w:asciiTheme="minorHAnsi" w:hAnsiTheme="minorHAnsi" w:cs="Arial"/>
                <w:color w:val="000000" w:themeColor="text1"/>
                <w:lang w:val="de-CH"/>
              </w:rPr>
              <w:t>LIMASSOL 3041</w:t>
            </w:r>
          </w:p>
        </w:tc>
        <w:tc>
          <w:tcPr>
            <w:tcW w:w="1155" w:type="dxa"/>
            <w:tcBorders>
              <w:top w:val="single" w:sz="6" w:space="0" w:color="auto"/>
              <w:left w:val="single" w:sz="6" w:space="0" w:color="auto"/>
              <w:bottom w:val="single" w:sz="6" w:space="0" w:color="auto"/>
              <w:right w:val="single" w:sz="6" w:space="0" w:color="auto"/>
            </w:tcBorders>
          </w:tcPr>
          <w:p w:rsidR="0028128D" w:rsidRPr="006837E5" w:rsidRDefault="0028128D" w:rsidP="00EB2245">
            <w:pPr>
              <w:tabs>
                <w:tab w:val="left" w:pos="426"/>
                <w:tab w:val="left" w:pos="4140"/>
                <w:tab w:val="left" w:pos="4230"/>
              </w:tabs>
              <w:spacing w:before="0"/>
              <w:jc w:val="center"/>
              <w:rPr>
                <w:rFonts w:asciiTheme="minorHAnsi" w:hAnsiTheme="minorHAnsi" w:cs="Arial"/>
                <w:b/>
                <w:color w:val="000000" w:themeColor="text1"/>
              </w:rPr>
            </w:pPr>
            <w:r w:rsidRPr="006837E5">
              <w:rPr>
                <w:rFonts w:asciiTheme="minorHAnsi" w:hAnsiTheme="minorHAnsi" w:cs="Arial"/>
                <w:b/>
                <w:color w:val="000000" w:themeColor="text1"/>
              </w:rPr>
              <w:t>89 883 05</w:t>
            </w:r>
          </w:p>
        </w:tc>
        <w:tc>
          <w:tcPr>
            <w:tcW w:w="3098" w:type="dxa"/>
            <w:tcBorders>
              <w:top w:val="single" w:sz="6" w:space="0" w:color="auto"/>
              <w:left w:val="single" w:sz="6" w:space="0" w:color="auto"/>
              <w:bottom w:val="single" w:sz="6" w:space="0" w:color="auto"/>
              <w:right w:val="single" w:sz="6" w:space="0" w:color="auto"/>
            </w:tcBorders>
          </w:tcPr>
          <w:p w:rsidR="0028128D" w:rsidRPr="006837E5" w:rsidRDefault="0028128D" w:rsidP="00EB2245">
            <w:pPr>
              <w:tabs>
                <w:tab w:val="left" w:pos="426"/>
                <w:tab w:val="left" w:pos="4140"/>
                <w:tab w:val="left" w:pos="4230"/>
              </w:tabs>
              <w:spacing w:before="0"/>
              <w:rPr>
                <w:rFonts w:asciiTheme="minorHAnsi" w:hAnsiTheme="minorHAnsi" w:cs="Arial"/>
                <w:color w:val="000000" w:themeColor="text1"/>
              </w:rPr>
            </w:pPr>
            <w:r w:rsidRPr="006837E5">
              <w:rPr>
                <w:rFonts w:asciiTheme="minorHAnsi" w:hAnsiTheme="minorHAnsi" w:cs="Arial"/>
                <w:color w:val="000000" w:themeColor="text1"/>
              </w:rPr>
              <w:t>Mr Ilya Balashov</w:t>
            </w:r>
          </w:p>
          <w:p w:rsidR="0028128D" w:rsidRPr="006837E5" w:rsidRDefault="0028128D" w:rsidP="00EB2245">
            <w:pPr>
              <w:tabs>
                <w:tab w:val="left" w:pos="426"/>
                <w:tab w:val="left" w:pos="4140"/>
                <w:tab w:val="left" w:pos="4230"/>
              </w:tabs>
              <w:spacing w:before="0"/>
              <w:jc w:val="left"/>
              <w:rPr>
                <w:rFonts w:asciiTheme="minorHAnsi" w:hAnsiTheme="minorHAnsi" w:cs="Arial"/>
                <w:color w:val="000000" w:themeColor="text1"/>
              </w:rPr>
            </w:pPr>
            <w:r w:rsidRPr="006837E5">
              <w:rPr>
                <w:rFonts w:asciiTheme="minorHAnsi" w:hAnsiTheme="minorHAnsi" w:cs="Arial"/>
                <w:color w:val="000000" w:themeColor="text1"/>
              </w:rPr>
              <w:t>Georgiou Gennadiou</w:t>
            </w:r>
          </w:p>
          <w:p w:rsidR="0028128D" w:rsidRPr="006837E5" w:rsidRDefault="0028128D" w:rsidP="00EB2245">
            <w:pPr>
              <w:tabs>
                <w:tab w:val="left" w:pos="426"/>
                <w:tab w:val="left" w:pos="4140"/>
                <w:tab w:val="left" w:pos="4230"/>
              </w:tabs>
              <w:spacing w:before="0"/>
              <w:jc w:val="left"/>
              <w:rPr>
                <w:rFonts w:asciiTheme="minorHAnsi" w:hAnsiTheme="minorHAnsi" w:cs="Arial"/>
                <w:color w:val="000000" w:themeColor="text1"/>
              </w:rPr>
            </w:pPr>
            <w:r w:rsidRPr="006837E5">
              <w:rPr>
                <w:rFonts w:asciiTheme="minorHAnsi" w:hAnsiTheme="minorHAnsi" w:cs="Arial"/>
                <w:color w:val="000000" w:themeColor="text1"/>
              </w:rPr>
              <w:t xml:space="preserve">10 Agathangelos Court #403 </w:t>
            </w:r>
          </w:p>
          <w:p w:rsidR="0028128D" w:rsidRPr="006837E5" w:rsidRDefault="0028128D" w:rsidP="00EB2245">
            <w:pPr>
              <w:tabs>
                <w:tab w:val="left" w:pos="426"/>
                <w:tab w:val="left" w:pos="4140"/>
                <w:tab w:val="left" w:pos="4230"/>
              </w:tabs>
              <w:spacing w:before="0"/>
              <w:jc w:val="left"/>
              <w:rPr>
                <w:rFonts w:asciiTheme="minorHAnsi" w:hAnsiTheme="minorHAnsi" w:cs="Arial"/>
                <w:color w:val="000000" w:themeColor="text1"/>
              </w:rPr>
            </w:pPr>
            <w:r w:rsidRPr="006837E5">
              <w:rPr>
                <w:rFonts w:asciiTheme="minorHAnsi" w:hAnsiTheme="minorHAnsi" w:cs="Arial"/>
                <w:color w:val="000000" w:themeColor="text1"/>
              </w:rPr>
              <w:t>LIMASSOL 3041</w:t>
            </w:r>
          </w:p>
          <w:p w:rsidR="0028128D" w:rsidRPr="006837E5" w:rsidRDefault="0028128D" w:rsidP="00424802">
            <w:pPr>
              <w:tabs>
                <w:tab w:val="clear" w:pos="567"/>
                <w:tab w:val="left" w:pos="737"/>
                <w:tab w:val="left" w:pos="4140"/>
                <w:tab w:val="left" w:pos="4230"/>
              </w:tabs>
              <w:spacing w:before="0"/>
              <w:jc w:val="left"/>
              <w:rPr>
                <w:rFonts w:asciiTheme="minorHAnsi" w:hAnsiTheme="minorHAnsi" w:cs="Arial"/>
                <w:color w:val="000000" w:themeColor="text1"/>
                <w:lang w:val="pt-BR"/>
              </w:rPr>
            </w:pPr>
            <w:r w:rsidRPr="006837E5">
              <w:rPr>
                <w:rFonts w:asciiTheme="minorHAnsi" w:hAnsiTheme="minorHAnsi" w:cs="Arial"/>
                <w:color w:val="000000" w:themeColor="text1"/>
                <w:lang w:val="pt-BR"/>
              </w:rPr>
              <w:t xml:space="preserve">Tel: </w:t>
            </w:r>
            <w:r w:rsidR="00424802">
              <w:rPr>
                <w:rFonts w:asciiTheme="minorHAnsi" w:hAnsiTheme="minorHAnsi" w:cs="Arial"/>
                <w:color w:val="000000" w:themeColor="text1"/>
                <w:lang w:val="pt-BR"/>
              </w:rPr>
              <w:tab/>
            </w:r>
            <w:r w:rsidRPr="006837E5">
              <w:rPr>
                <w:rFonts w:asciiTheme="minorHAnsi" w:hAnsiTheme="minorHAnsi" w:cs="Arial"/>
                <w:color w:val="000000" w:themeColor="text1"/>
                <w:lang w:val="pt-BR"/>
              </w:rPr>
              <w:t>+357 22 030 076</w:t>
            </w:r>
          </w:p>
          <w:p w:rsidR="0028128D" w:rsidRPr="006837E5" w:rsidRDefault="0028128D" w:rsidP="00424802">
            <w:pPr>
              <w:tabs>
                <w:tab w:val="clear" w:pos="567"/>
                <w:tab w:val="left" w:pos="737"/>
                <w:tab w:val="left" w:pos="4140"/>
                <w:tab w:val="left" w:pos="4230"/>
              </w:tabs>
              <w:spacing w:before="0"/>
              <w:jc w:val="left"/>
              <w:rPr>
                <w:rFonts w:asciiTheme="minorHAnsi" w:hAnsiTheme="minorHAnsi" w:cs="Arial"/>
                <w:color w:val="000000" w:themeColor="text1"/>
              </w:rPr>
            </w:pPr>
            <w:r w:rsidRPr="006837E5">
              <w:rPr>
                <w:rFonts w:asciiTheme="minorHAnsi" w:hAnsiTheme="minorHAnsi" w:cs="Arial"/>
                <w:color w:val="000000" w:themeColor="text1"/>
                <w:lang w:val="pt-BR"/>
              </w:rPr>
              <w:t>E-mail:</w:t>
            </w:r>
            <w:r w:rsidR="00424802">
              <w:rPr>
                <w:rFonts w:asciiTheme="minorHAnsi" w:hAnsiTheme="minorHAnsi" w:cs="Arial"/>
                <w:color w:val="000000" w:themeColor="text1"/>
                <w:lang w:val="pt-BR"/>
              </w:rPr>
              <w:tab/>
            </w:r>
            <w:r w:rsidRPr="006837E5">
              <w:rPr>
                <w:rFonts w:asciiTheme="minorHAnsi" w:hAnsiTheme="minorHAnsi" w:cs="Arial"/>
                <w:color w:val="000000" w:themeColor="text1"/>
                <w:lang w:val="pt-BR"/>
              </w:rPr>
              <w:t>ilya.balashov@mtxc.eu</w:t>
            </w:r>
          </w:p>
        </w:tc>
        <w:tc>
          <w:tcPr>
            <w:tcW w:w="1409" w:type="dxa"/>
            <w:tcBorders>
              <w:top w:val="single" w:sz="6" w:space="0" w:color="auto"/>
              <w:left w:val="single" w:sz="6" w:space="0" w:color="auto"/>
              <w:bottom w:val="single" w:sz="6" w:space="0" w:color="auto"/>
              <w:right w:val="single" w:sz="6" w:space="0" w:color="auto"/>
            </w:tcBorders>
          </w:tcPr>
          <w:p w:rsidR="0028128D" w:rsidRPr="006837E5" w:rsidRDefault="0028128D" w:rsidP="00EB2245">
            <w:pPr>
              <w:tabs>
                <w:tab w:val="left" w:pos="426"/>
                <w:tab w:val="left" w:pos="4140"/>
                <w:tab w:val="left" w:pos="4230"/>
              </w:tabs>
              <w:spacing w:before="0"/>
              <w:jc w:val="center"/>
              <w:rPr>
                <w:rFonts w:asciiTheme="minorHAnsi" w:hAnsiTheme="minorHAnsi" w:cs="Arial"/>
                <w:bCs/>
                <w:color w:val="000000" w:themeColor="text1"/>
              </w:rPr>
            </w:pPr>
            <w:r w:rsidRPr="006837E5">
              <w:rPr>
                <w:rFonts w:asciiTheme="minorHAnsi" w:hAnsiTheme="minorHAnsi" w:cs="Arial"/>
                <w:bCs/>
                <w:color w:val="000000" w:themeColor="text1"/>
              </w:rPr>
              <w:t>18.VII.2016</w:t>
            </w:r>
          </w:p>
        </w:tc>
      </w:tr>
    </w:tbl>
    <w:p w:rsidR="0028128D" w:rsidRPr="006837E5" w:rsidRDefault="0028128D" w:rsidP="0028128D">
      <w:pPr>
        <w:pStyle w:val="NoSpacing"/>
        <w:rPr>
          <w:sz w:val="20"/>
          <w:szCs w:val="20"/>
          <w:lang w:val="en-GB"/>
        </w:rPr>
      </w:pPr>
    </w:p>
    <w:p w:rsidR="0028128D" w:rsidRPr="00424802" w:rsidRDefault="0028128D" w:rsidP="0028128D">
      <w:pPr>
        <w:rPr>
          <w:lang w:val="en-US"/>
        </w:rPr>
      </w:pPr>
    </w:p>
    <w:p w:rsidR="0028128D" w:rsidRPr="00424802" w:rsidRDefault="0028128D" w:rsidP="0028128D">
      <w:pPr>
        <w:rPr>
          <w:lang w:val="en-US"/>
        </w:rPr>
      </w:pPr>
    </w:p>
    <w:p w:rsidR="007B16B4" w:rsidRDefault="007B16B4">
      <w:r>
        <w:br w:type="page"/>
      </w:r>
    </w:p>
    <w:p w:rsidR="00C85F15" w:rsidRPr="00424802" w:rsidRDefault="00C85F15" w:rsidP="00C85F15">
      <w:pPr>
        <w:ind w:left="851" w:hanging="851"/>
        <w:rPr>
          <w:rFonts w:asciiTheme="minorHAnsi" w:hAnsiTheme="minorHAnsi"/>
          <w:lang w:val="en-US"/>
        </w:rPr>
      </w:pPr>
    </w:p>
    <w:p w:rsidR="00C85F15" w:rsidRPr="00DE7B92" w:rsidRDefault="00C85F15" w:rsidP="00C85F15">
      <w:pPr>
        <w:pStyle w:val="Heading20"/>
        <w:spacing w:before="0"/>
        <w:rPr>
          <w:lang w:val="en-US"/>
        </w:rPr>
      </w:pPr>
      <w:r w:rsidRPr="00C85F15">
        <w:rPr>
          <w:lang w:val="en-US"/>
        </w:rPr>
        <w:t xml:space="preserve">Mobile Network Codes (MNC) for the international identification plan </w:t>
      </w:r>
      <w:r w:rsidRPr="00C85F15">
        <w:rPr>
          <w:lang w:val="en-US"/>
        </w:rPr>
        <w:br/>
        <w:t>for public networks and subscriptions</w:t>
      </w:r>
      <w:r w:rsidRPr="00C85F15">
        <w:rPr>
          <w:lang w:val="en-US"/>
        </w:rPr>
        <w:br/>
        <w:t>(According to  Recommendation ITU-T E.212 (05/2008))</w:t>
      </w:r>
      <w:r w:rsidRPr="00C85F15">
        <w:rPr>
          <w:lang w:val="en-US"/>
        </w:rPr>
        <w:br/>
        <w:t>(Position on 15 October 2015)</w:t>
      </w:r>
    </w:p>
    <w:tbl>
      <w:tblPr>
        <w:tblW w:w="8962" w:type="dxa"/>
        <w:tblCellMar>
          <w:left w:w="0" w:type="dxa"/>
          <w:right w:w="0" w:type="dxa"/>
        </w:tblCellMar>
        <w:tblLook w:val="0000" w:firstRow="0" w:lastRow="0" w:firstColumn="0" w:lastColumn="0" w:noHBand="0" w:noVBand="0"/>
      </w:tblPr>
      <w:tblGrid>
        <w:gridCol w:w="8799"/>
        <w:gridCol w:w="7"/>
        <w:gridCol w:w="44"/>
        <w:gridCol w:w="112"/>
      </w:tblGrid>
      <w:tr w:rsidR="00DE7B92" w:rsidTr="007B16B4">
        <w:trPr>
          <w:trHeight w:val="394"/>
        </w:trPr>
        <w:tc>
          <w:tcPr>
            <w:tcW w:w="8962" w:type="dxa"/>
            <w:gridSpan w:val="4"/>
          </w:tcPr>
          <w:tbl>
            <w:tblPr>
              <w:tblW w:w="0" w:type="auto"/>
              <w:tblCellMar>
                <w:left w:w="0" w:type="dxa"/>
                <w:right w:w="0" w:type="dxa"/>
              </w:tblCellMar>
              <w:tblLook w:val="0000" w:firstRow="0" w:lastRow="0" w:firstColumn="0" w:lastColumn="0" w:noHBand="0" w:noVBand="0"/>
            </w:tblPr>
            <w:tblGrid>
              <w:gridCol w:w="8931"/>
            </w:tblGrid>
            <w:tr w:rsidR="00DE7B92" w:rsidTr="00DE7B92">
              <w:trPr>
                <w:trHeight w:val="314"/>
              </w:trPr>
              <w:tc>
                <w:tcPr>
                  <w:tcW w:w="8931" w:type="dxa"/>
                  <w:tcMar>
                    <w:top w:w="40" w:type="dxa"/>
                    <w:left w:w="40" w:type="dxa"/>
                    <w:bottom w:w="40" w:type="dxa"/>
                    <w:right w:w="40" w:type="dxa"/>
                  </w:tcMar>
                </w:tcPr>
                <w:p w:rsidR="00534D81" w:rsidRPr="00534D81" w:rsidRDefault="00534D81" w:rsidP="00534D81">
                  <w:pPr>
                    <w:jc w:val="center"/>
                    <w:rPr>
                      <w:rFonts w:eastAsia="Calibri"/>
                      <w:color w:val="000000"/>
                      <w:lang w:val="en-US"/>
                    </w:rPr>
                  </w:pPr>
                  <w:r w:rsidRPr="00534D81">
                    <w:rPr>
                      <w:rFonts w:eastAsia="Calibri"/>
                      <w:color w:val="000000"/>
                      <w:lang w:val="en-US"/>
                    </w:rPr>
                    <w:t>(Annex to ITU Operational Bulletin No. 1086 - 15.X.2015)</w:t>
                  </w:r>
                </w:p>
                <w:p w:rsidR="00DE7B92" w:rsidRDefault="00534D81" w:rsidP="00424802">
                  <w:pPr>
                    <w:spacing w:before="0"/>
                    <w:jc w:val="center"/>
                  </w:pPr>
                  <w:r w:rsidRPr="00534D81">
                    <w:rPr>
                      <w:rFonts w:eastAsia="Calibri"/>
                      <w:color w:val="000000"/>
                      <w:lang w:val="en-US"/>
                    </w:rPr>
                    <w:t>(Amendment No.</w:t>
                  </w:r>
                  <w:r>
                    <w:rPr>
                      <w:rFonts w:eastAsia="Calibri"/>
                      <w:color w:val="000000"/>
                      <w:lang w:val="en-US"/>
                    </w:rPr>
                    <w:t xml:space="preserve"> </w:t>
                  </w:r>
                  <w:r w:rsidRPr="00534D81">
                    <w:rPr>
                      <w:rFonts w:eastAsia="Calibri"/>
                      <w:color w:val="000000"/>
                      <w:lang w:val="en-US"/>
                    </w:rPr>
                    <w:t>17)</w:t>
                  </w:r>
                </w:p>
              </w:tc>
            </w:tr>
          </w:tbl>
          <w:p w:rsidR="00DE7B92" w:rsidRDefault="00DE7B92" w:rsidP="00DE7B92"/>
        </w:tc>
      </w:tr>
      <w:tr w:rsidR="00DE7B92" w:rsidTr="007B16B4">
        <w:trPr>
          <w:trHeight w:val="103"/>
        </w:trPr>
        <w:tc>
          <w:tcPr>
            <w:tcW w:w="8962" w:type="dxa"/>
            <w:gridSpan w:val="4"/>
          </w:tcPr>
          <w:p w:rsidR="00DE7B92" w:rsidRDefault="00DE7B92" w:rsidP="00DE7B92">
            <w:pPr>
              <w:pStyle w:val="EmptyLayoutCell"/>
            </w:pPr>
          </w:p>
        </w:tc>
      </w:tr>
      <w:tr w:rsidR="007B16B4" w:rsidTr="00C85F15">
        <w:trPr>
          <w:gridAfter w:val="2"/>
          <w:wAfter w:w="156" w:type="dxa"/>
        </w:trPr>
        <w:tc>
          <w:tcPr>
            <w:tcW w:w="8799" w:type="dxa"/>
          </w:tcPr>
          <w:tbl>
            <w:tblPr>
              <w:tblW w:w="8779" w:type="dxa"/>
              <w:jc w:val="center"/>
              <w:tblCellMar>
                <w:left w:w="0" w:type="dxa"/>
                <w:right w:w="0" w:type="dxa"/>
              </w:tblCellMar>
              <w:tblLook w:val="0000" w:firstRow="0" w:lastRow="0" w:firstColumn="0" w:lastColumn="0" w:noHBand="0" w:noVBand="0"/>
            </w:tblPr>
            <w:tblGrid>
              <w:gridCol w:w="2704"/>
              <w:gridCol w:w="1496"/>
              <w:gridCol w:w="4579"/>
            </w:tblGrid>
            <w:tr w:rsidR="007B16B4" w:rsidTr="007B16B4">
              <w:trPr>
                <w:trHeight w:val="297"/>
                <w:jc w:val="center"/>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7B16B4">
                  <w:pPr>
                    <w:jc w:val="center"/>
                  </w:pPr>
                  <w:r w:rsidRPr="007B16B4">
                    <w:rPr>
                      <w:rFonts w:eastAsia="Calibri"/>
                      <w:b/>
                      <w:i/>
                      <w:color w:val="000000"/>
                    </w:rPr>
                    <w:t>Country/Geographical area</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7B16B4">
                  <w:pPr>
                    <w:jc w:val="center"/>
                  </w:pPr>
                  <w:r w:rsidRPr="007B16B4">
                    <w:rPr>
                      <w:rFonts w:eastAsia="Calibri"/>
                      <w:b/>
                      <w:i/>
                      <w:color w:val="000000"/>
                    </w:rPr>
                    <w:t>MCC+MNC *</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7B16B4">
                  <w:pPr>
                    <w:jc w:val="center"/>
                  </w:pPr>
                  <w:r w:rsidRPr="007B16B4">
                    <w:rPr>
                      <w:rFonts w:eastAsia="Calibri"/>
                      <w:b/>
                      <w:i/>
                      <w:color w:val="000000"/>
                    </w:rPr>
                    <w:t>Operator/Network</w:t>
                  </w:r>
                </w:p>
              </w:tc>
            </w:tr>
            <w:tr w:rsidR="007B16B4" w:rsidTr="007B16B4">
              <w:trPr>
                <w:trHeight w:val="260"/>
                <w:jc w:val="center"/>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b/>
                      <w:color w:val="000000"/>
                    </w:rPr>
                    <w:t>Australia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r>
            <w:tr w:rsidR="007B16B4" w:rsidTr="007B16B4">
              <w:trPr>
                <w:trHeight w:val="260"/>
                <w:jc w:val="center"/>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505 37</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Yancoal Australia Ltd</w:t>
                  </w:r>
                </w:p>
              </w:tc>
            </w:tr>
            <w:tr w:rsidR="007B16B4" w:rsidTr="007B16B4">
              <w:trPr>
                <w:trHeight w:val="260"/>
                <w:jc w:val="center"/>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b/>
                      <w:color w:val="000000"/>
                    </w:rPr>
                    <w:t>Serbia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r>
            <w:tr w:rsidR="007B16B4" w:rsidRPr="00424802" w:rsidTr="007B16B4">
              <w:trPr>
                <w:trHeight w:val="260"/>
                <w:jc w:val="center"/>
              </w:trPr>
              <w:tc>
                <w:tcPr>
                  <w:tcW w:w="2704" w:type="dxa"/>
                  <w:vMerge/>
                  <w:tcBorders>
                    <w:left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220 09</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pPr>
                    <w:rPr>
                      <w:lang w:val="es-ES_tradnl"/>
                    </w:rPr>
                  </w:pPr>
                  <w:r w:rsidRPr="007B16B4">
                    <w:rPr>
                      <w:rFonts w:eastAsia="Calibri"/>
                      <w:color w:val="000000"/>
                      <w:lang w:val="es-ES_tradnl"/>
                    </w:rPr>
                    <w:t>MUNDIO MOBILE d.o.o.</w:t>
                  </w:r>
                </w:p>
              </w:tc>
            </w:tr>
            <w:tr w:rsidR="007B16B4" w:rsidTr="007B16B4">
              <w:trPr>
                <w:trHeight w:val="260"/>
                <w:jc w:val="center"/>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pPr>
                    <w:rPr>
                      <w:lang w:val="es-ES_tradnl"/>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220 11</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GLOBALTEL d.o.o.</w:t>
                  </w:r>
                </w:p>
              </w:tc>
            </w:tr>
            <w:tr w:rsidR="007B16B4" w:rsidTr="007B16B4">
              <w:trPr>
                <w:trHeight w:val="260"/>
                <w:jc w:val="center"/>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b/>
                      <w:color w:val="000000"/>
                    </w:rPr>
                    <w:t>Sweden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r>
            <w:tr w:rsidR="007B16B4" w:rsidTr="007B16B4">
              <w:trPr>
                <w:trHeight w:val="260"/>
                <w:jc w:val="center"/>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240 11</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ComHem AB</w:t>
                  </w:r>
                </w:p>
              </w:tc>
            </w:tr>
            <w:tr w:rsidR="007B16B4" w:rsidTr="007B16B4">
              <w:trPr>
                <w:trHeight w:val="260"/>
                <w:jc w:val="center"/>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b/>
                      <w:color w:val="000000"/>
                    </w:rPr>
                    <w:t>Tanzania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r>
            <w:tr w:rsidR="007B16B4" w:rsidTr="007B16B4">
              <w:trPr>
                <w:trHeight w:val="260"/>
                <w:jc w:val="center"/>
              </w:trPr>
              <w:tc>
                <w:tcPr>
                  <w:tcW w:w="2704" w:type="dxa"/>
                  <w:vMerge/>
                  <w:tcBorders>
                    <w:left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640 07</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Tanzania Telecommunications Company Limited</w:t>
                  </w:r>
                </w:p>
              </w:tc>
            </w:tr>
            <w:tr w:rsidR="007B16B4" w:rsidTr="007B16B4">
              <w:trPr>
                <w:trHeight w:val="260"/>
                <w:jc w:val="center"/>
              </w:trPr>
              <w:tc>
                <w:tcPr>
                  <w:tcW w:w="2704" w:type="dxa"/>
                  <w:vMerge/>
                  <w:tcBorders>
                    <w:left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640 08</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Benson Informatics Limited (Smart)</w:t>
                  </w:r>
                </w:p>
              </w:tc>
            </w:tr>
            <w:tr w:rsidR="007B16B4" w:rsidTr="007B16B4">
              <w:trPr>
                <w:trHeight w:val="260"/>
                <w:jc w:val="center"/>
              </w:trPr>
              <w:tc>
                <w:tcPr>
                  <w:tcW w:w="2704" w:type="dxa"/>
                  <w:vMerge/>
                  <w:tcBorders>
                    <w:left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640 09</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Viettel Tanzania Limited (Halotel)</w:t>
                  </w:r>
                </w:p>
              </w:tc>
            </w:tr>
            <w:tr w:rsidR="007B16B4" w:rsidTr="007B16B4">
              <w:trPr>
                <w:trHeight w:val="260"/>
                <w:jc w:val="center"/>
              </w:trPr>
              <w:tc>
                <w:tcPr>
                  <w:tcW w:w="2704" w:type="dxa"/>
                  <w:vMerge/>
                  <w:tcBorders>
                    <w:left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640 11</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Smile Communications Tanzania Ltd</w:t>
                  </w:r>
                </w:p>
              </w:tc>
            </w:tr>
            <w:tr w:rsidR="007B16B4" w:rsidTr="007B16B4">
              <w:trPr>
                <w:trHeight w:val="260"/>
                <w:jc w:val="center"/>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640 13</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Wiafrica Tanzania Limited (Cootel)</w:t>
                  </w:r>
                </w:p>
              </w:tc>
            </w:tr>
            <w:tr w:rsidR="007B16B4" w:rsidTr="007B16B4">
              <w:trPr>
                <w:trHeight w:val="260"/>
                <w:jc w:val="center"/>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b/>
                      <w:color w:val="000000"/>
                    </w:rPr>
                    <w:t>Tanzania LIR</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tc>
            </w:tr>
            <w:tr w:rsidR="007B16B4" w:rsidTr="007B16B4">
              <w:trPr>
                <w:trHeight w:val="260"/>
                <w:jc w:val="center"/>
              </w:trPr>
              <w:tc>
                <w:tcPr>
                  <w:tcW w:w="2704" w:type="dxa"/>
                  <w:vMerge/>
                  <w:tcBorders>
                    <w:left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640 02</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MIC Tanzania Limited (Tigo)</w:t>
                  </w:r>
                </w:p>
              </w:tc>
            </w:tr>
            <w:tr w:rsidR="007B16B4" w:rsidTr="007B16B4">
              <w:trPr>
                <w:trHeight w:val="260"/>
                <w:jc w:val="center"/>
              </w:trPr>
              <w:tc>
                <w:tcPr>
                  <w:tcW w:w="2704" w:type="dxa"/>
                  <w:vMerge/>
                  <w:tcBorders>
                    <w:left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640 03</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Zanzibar Telecom Limited (Zantel)</w:t>
                  </w:r>
                </w:p>
              </w:tc>
            </w:tr>
            <w:tr w:rsidR="007B16B4" w:rsidTr="007B16B4">
              <w:trPr>
                <w:trHeight w:val="260"/>
                <w:jc w:val="center"/>
              </w:trPr>
              <w:tc>
                <w:tcPr>
                  <w:tcW w:w="2704" w:type="dxa"/>
                  <w:vMerge/>
                  <w:tcBorders>
                    <w:left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640 04</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Vodacom Tanzania Limited</w:t>
                  </w:r>
                </w:p>
              </w:tc>
            </w:tr>
            <w:tr w:rsidR="007B16B4" w:rsidTr="007B16B4">
              <w:trPr>
                <w:trHeight w:val="260"/>
                <w:jc w:val="center"/>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B16B4" w:rsidRPr="007B16B4" w:rsidRDefault="007B16B4" w:rsidP="00BF566A">
                  <w:pPr>
                    <w:jc w:val="center"/>
                  </w:pPr>
                  <w:r w:rsidRPr="007B16B4">
                    <w:rPr>
                      <w:rFonts w:eastAsia="Calibri"/>
                      <w:color w:val="000000"/>
                    </w:rPr>
                    <w:t>640 05</w:t>
                  </w:r>
                </w:p>
              </w:tc>
              <w:tc>
                <w:tcPr>
                  <w:tcW w:w="45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B16B4" w:rsidRPr="007B16B4" w:rsidRDefault="007B16B4" w:rsidP="00BF566A">
                  <w:r w:rsidRPr="007B16B4">
                    <w:rPr>
                      <w:rFonts w:eastAsia="Calibri"/>
                      <w:color w:val="000000"/>
                    </w:rPr>
                    <w:t>Airtel Tanzania Limited</w:t>
                  </w:r>
                </w:p>
              </w:tc>
            </w:tr>
          </w:tbl>
          <w:p w:rsidR="007B16B4" w:rsidRDefault="007B16B4" w:rsidP="00BF566A"/>
        </w:tc>
        <w:tc>
          <w:tcPr>
            <w:tcW w:w="7" w:type="dxa"/>
          </w:tcPr>
          <w:p w:rsidR="007B16B4" w:rsidRDefault="007B16B4" w:rsidP="00BF566A">
            <w:pPr>
              <w:pStyle w:val="EmptyLayoutCell"/>
            </w:pPr>
          </w:p>
        </w:tc>
      </w:tr>
      <w:tr w:rsidR="007B16B4" w:rsidTr="00C85F15">
        <w:trPr>
          <w:gridAfter w:val="2"/>
          <w:wAfter w:w="156" w:type="dxa"/>
          <w:trHeight w:val="322"/>
        </w:trPr>
        <w:tc>
          <w:tcPr>
            <w:tcW w:w="8799" w:type="dxa"/>
          </w:tcPr>
          <w:p w:rsidR="007B16B4" w:rsidRDefault="007B16B4" w:rsidP="00BF566A">
            <w:pPr>
              <w:pStyle w:val="EmptyLayoutCell"/>
            </w:pPr>
          </w:p>
        </w:tc>
        <w:tc>
          <w:tcPr>
            <w:tcW w:w="7" w:type="dxa"/>
          </w:tcPr>
          <w:p w:rsidR="007B16B4" w:rsidRDefault="007B16B4" w:rsidP="00BF566A">
            <w:pPr>
              <w:pStyle w:val="EmptyLayoutCell"/>
            </w:pPr>
          </w:p>
        </w:tc>
      </w:tr>
      <w:tr w:rsidR="007B16B4" w:rsidTr="00C85F15">
        <w:trPr>
          <w:gridAfter w:val="1"/>
          <w:wAfter w:w="112" w:type="dxa"/>
          <w:trHeight w:val="736"/>
        </w:trPr>
        <w:tc>
          <w:tcPr>
            <w:tcW w:w="8850" w:type="dxa"/>
            <w:gridSpan w:val="3"/>
          </w:tcPr>
          <w:tbl>
            <w:tblPr>
              <w:tblW w:w="8580" w:type="dxa"/>
              <w:tblCellMar>
                <w:left w:w="0" w:type="dxa"/>
                <w:right w:w="0" w:type="dxa"/>
              </w:tblCellMar>
              <w:tblLook w:val="0000" w:firstRow="0" w:lastRow="0" w:firstColumn="0" w:lastColumn="0" w:noHBand="0" w:noVBand="0"/>
            </w:tblPr>
            <w:tblGrid>
              <w:gridCol w:w="8580"/>
            </w:tblGrid>
            <w:tr w:rsidR="007B16B4" w:rsidTr="00BF566A">
              <w:trPr>
                <w:trHeight w:val="656"/>
              </w:trPr>
              <w:tc>
                <w:tcPr>
                  <w:tcW w:w="8580" w:type="dxa"/>
                  <w:tcMar>
                    <w:top w:w="40" w:type="dxa"/>
                    <w:left w:w="40" w:type="dxa"/>
                    <w:bottom w:w="40" w:type="dxa"/>
                    <w:right w:w="40" w:type="dxa"/>
                  </w:tcMar>
                </w:tcPr>
                <w:p w:rsidR="007B16B4" w:rsidRDefault="007B16B4" w:rsidP="00BF566A">
                  <w:r>
                    <w:rPr>
                      <w:rFonts w:ascii="Arial" w:eastAsia="Arial" w:hAnsi="Arial"/>
                      <w:color w:val="000000"/>
                      <w:sz w:val="16"/>
                    </w:rPr>
                    <w:t>____________</w:t>
                  </w:r>
                </w:p>
                <w:p w:rsidR="007B16B4" w:rsidRDefault="007B16B4" w:rsidP="00BF566A">
                  <w:r>
                    <w:rPr>
                      <w:rFonts w:eastAsia="Calibri"/>
                      <w:color w:val="000000"/>
                      <w:sz w:val="16"/>
                    </w:rPr>
                    <w:t>*</w:t>
                  </w:r>
                  <w:r>
                    <w:rPr>
                      <w:rFonts w:eastAsia="Calibri"/>
                      <w:color w:val="000000"/>
                      <w:sz w:val="18"/>
                    </w:rPr>
                    <w:t>                  MCC:  Mobile Country Code / Indicatif de pays du mobile / Indicativo de país para el servicio móvil</w:t>
                  </w:r>
                </w:p>
                <w:p w:rsidR="007B16B4" w:rsidRDefault="007B16B4" w:rsidP="00BF566A">
                  <w:r>
                    <w:rPr>
                      <w:rFonts w:eastAsia="Calibri"/>
                      <w:color w:val="000000"/>
                      <w:sz w:val="18"/>
                    </w:rPr>
                    <w:t>                    MNC:  Mobile Network Code / Code de réseau mobile / Indicativo de red para el servicio móvil</w:t>
                  </w:r>
                </w:p>
              </w:tc>
            </w:tr>
          </w:tbl>
          <w:p w:rsidR="007B16B4" w:rsidRDefault="007B16B4" w:rsidP="00BF566A"/>
        </w:tc>
      </w:tr>
    </w:tbl>
    <w:p w:rsidR="00DE7B92" w:rsidRDefault="00DE7B92" w:rsidP="00DE7B92"/>
    <w:p w:rsidR="00DE7B92" w:rsidRDefault="00DE7B92" w:rsidP="00A7606F">
      <w:pPr>
        <w:ind w:left="851" w:hanging="851"/>
        <w:rPr>
          <w:rFonts w:asciiTheme="minorHAnsi" w:hAnsiTheme="minorHAnsi"/>
        </w:rPr>
      </w:pPr>
      <w:r>
        <w:rPr>
          <w:rFonts w:asciiTheme="minorHAnsi" w:hAnsiTheme="minorHAnsi"/>
        </w:rPr>
        <w:br w:type="page"/>
      </w:r>
    </w:p>
    <w:p w:rsidR="00DE7B92" w:rsidRPr="00424802" w:rsidRDefault="00DE7B92" w:rsidP="00A7606F">
      <w:pPr>
        <w:ind w:left="851" w:hanging="851"/>
        <w:rPr>
          <w:rFonts w:asciiTheme="minorHAnsi" w:hAnsiTheme="minorHAnsi"/>
        </w:rPr>
      </w:pPr>
    </w:p>
    <w:p w:rsidR="00DE7B92" w:rsidRPr="00DE7B92" w:rsidRDefault="00DE7B92" w:rsidP="00DE7B92">
      <w:pPr>
        <w:pStyle w:val="Heading20"/>
        <w:spacing w:before="0"/>
        <w:rPr>
          <w:lang w:val="en-US"/>
        </w:rPr>
      </w:pPr>
      <w:bookmarkStart w:id="1216" w:name="_Toc457308225"/>
      <w:r w:rsidRPr="00DE7B92">
        <w:rPr>
          <w:lang w:val="en-US"/>
        </w:rPr>
        <w:t>List of International Signalling Point Codes (ISPC)</w:t>
      </w:r>
      <w:r w:rsidRPr="00DE7B92">
        <w:rPr>
          <w:lang w:val="en-US"/>
        </w:rPr>
        <w:br/>
        <w:t>(According to Recommendation ITU-T Q.708 (03/1999))</w:t>
      </w:r>
      <w:r w:rsidRPr="00DE7B92">
        <w:rPr>
          <w:lang w:val="en-US"/>
        </w:rPr>
        <w:br/>
        <w:t>(Position on 1 January 2015)</w:t>
      </w:r>
      <w:bookmarkEnd w:id="1216"/>
    </w:p>
    <w:p w:rsidR="00DE7B92" w:rsidRPr="00251B77" w:rsidRDefault="00DE7B92" w:rsidP="00EC3D87">
      <w:pPr>
        <w:pStyle w:val="Heading70"/>
        <w:keepNext/>
        <w:spacing w:before="120"/>
        <w:rPr>
          <w:b/>
          <w:bCs/>
        </w:rPr>
      </w:pPr>
      <w:r w:rsidRPr="00251B77">
        <w:rPr>
          <w:bCs/>
        </w:rPr>
        <w:t>(Annex to ITU Operational Bulletin No. 1067 – 1.I.2015)</w:t>
      </w:r>
      <w:r w:rsidRPr="00251B77">
        <w:rPr>
          <w:bCs/>
        </w:rPr>
        <w:br/>
        <w:t>(Amendment No. 3</w:t>
      </w:r>
      <w:r w:rsidR="00EC3D87">
        <w:rPr>
          <w:bCs/>
        </w:rPr>
        <w:t>8</w:t>
      </w:r>
      <w:r w:rsidRPr="00251B77">
        <w:rPr>
          <w:bCs/>
        </w:rPr>
        <w:t>)</w:t>
      </w:r>
    </w:p>
    <w:p w:rsidR="00EC3D87" w:rsidRPr="00756D3F" w:rsidRDefault="00EC3D87" w:rsidP="00EC3D8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C3D87" w:rsidRPr="00916C1F" w:rsidTr="00424802">
        <w:trPr>
          <w:cantSplit/>
          <w:trHeight w:val="227"/>
        </w:trPr>
        <w:tc>
          <w:tcPr>
            <w:tcW w:w="1818" w:type="dxa"/>
            <w:gridSpan w:val="2"/>
          </w:tcPr>
          <w:p w:rsidR="00EC3D87" w:rsidRDefault="00EC3D87" w:rsidP="00BF566A">
            <w:pPr>
              <w:pStyle w:val="Tablehead0"/>
              <w:jc w:val="left"/>
            </w:pPr>
            <w:r w:rsidRPr="00870C6B">
              <w:t>Country/ Geographical Area</w:t>
            </w:r>
          </w:p>
        </w:tc>
        <w:tc>
          <w:tcPr>
            <w:tcW w:w="3461" w:type="dxa"/>
            <w:vMerge w:val="restart"/>
            <w:tcBorders>
              <w:bottom w:val="single" w:sz="4" w:space="0" w:color="auto"/>
            </w:tcBorders>
            <w:shd w:val="clear" w:color="auto" w:fill="auto"/>
          </w:tcPr>
          <w:p w:rsidR="00EC3D87" w:rsidRPr="00280B40" w:rsidRDefault="00EC3D87" w:rsidP="00BF566A">
            <w:pPr>
              <w:pStyle w:val="Tablehead0"/>
              <w:jc w:val="left"/>
              <w:rPr>
                <w:lang w:val="en-GB"/>
              </w:rPr>
            </w:pPr>
            <w:r w:rsidRPr="00280B40">
              <w:rPr>
                <w:lang w:val="en-GB"/>
              </w:rPr>
              <w:t>Unique name of the signalling point</w:t>
            </w:r>
          </w:p>
        </w:tc>
        <w:tc>
          <w:tcPr>
            <w:tcW w:w="4009" w:type="dxa"/>
            <w:vMerge w:val="restart"/>
            <w:tcBorders>
              <w:bottom w:val="single" w:sz="4" w:space="0" w:color="auto"/>
            </w:tcBorders>
            <w:shd w:val="clear" w:color="auto" w:fill="auto"/>
          </w:tcPr>
          <w:p w:rsidR="00EC3D87" w:rsidRPr="00280B40" w:rsidRDefault="00EC3D87" w:rsidP="00BF566A">
            <w:pPr>
              <w:pStyle w:val="Tablehead0"/>
              <w:jc w:val="left"/>
              <w:rPr>
                <w:lang w:val="en-GB"/>
              </w:rPr>
            </w:pPr>
            <w:r w:rsidRPr="00280B40">
              <w:rPr>
                <w:lang w:val="en-GB"/>
              </w:rPr>
              <w:t>Name of the signalling point operator</w:t>
            </w:r>
          </w:p>
        </w:tc>
      </w:tr>
      <w:tr w:rsidR="00EC3D87" w:rsidRPr="00B62253" w:rsidTr="00424802">
        <w:trPr>
          <w:cantSplit/>
          <w:trHeight w:val="227"/>
        </w:trPr>
        <w:tc>
          <w:tcPr>
            <w:tcW w:w="909" w:type="dxa"/>
            <w:tcBorders>
              <w:bottom w:val="single" w:sz="4" w:space="0" w:color="auto"/>
            </w:tcBorders>
          </w:tcPr>
          <w:p w:rsidR="00EC3D87" w:rsidRPr="00870C6B" w:rsidRDefault="00EC3D87" w:rsidP="00BF566A">
            <w:pPr>
              <w:pStyle w:val="Tablehead0"/>
              <w:jc w:val="left"/>
            </w:pPr>
            <w:r w:rsidRPr="00870C6B">
              <w:t>ISPC</w:t>
            </w:r>
          </w:p>
        </w:tc>
        <w:tc>
          <w:tcPr>
            <w:tcW w:w="909" w:type="dxa"/>
            <w:tcBorders>
              <w:bottom w:val="single" w:sz="4" w:space="0" w:color="auto"/>
            </w:tcBorders>
            <w:shd w:val="clear" w:color="auto" w:fill="auto"/>
          </w:tcPr>
          <w:p w:rsidR="00EC3D87" w:rsidRDefault="00EC3D87" w:rsidP="00BF566A">
            <w:pPr>
              <w:pStyle w:val="Tablehead0"/>
              <w:jc w:val="left"/>
            </w:pPr>
            <w:r>
              <w:t>DEC</w:t>
            </w:r>
          </w:p>
        </w:tc>
        <w:tc>
          <w:tcPr>
            <w:tcW w:w="3461" w:type="dxa"/>
            <w:vMerge/>
            <w:tcBorders>
              <w:top w:val="single" w:sz="4" w:space="0" w:color="auto"/>
              <w:bottom w:val="single" w:sz="4" w:space="0" w:color="auto"/>
            </w:tcBorders>
            <w:shd w:val="clear" w:color="auto" w:fill="auto"/>
          </w:tcPr>
          <w:p w:rsidR="00EC3D87" w:rsidRPr="00870C6B" w:rsidRDefault="00EC3D87" w:rsidP="00BF566A">
            <w:pPr>
              <w:pStyle w:val="Tablehead0"/>
              <w:jc w:val="left"/>
            </w:pPr>
          </w:p>
        </w:tc>
        <w:tc>
          <w:tcPr>
            <w:tcW w:w="4009" w:type="dxa"/>
            <w:vMerge/>
            <w:tcBorders>
              <w:top w:val="single" w:sz="4" w:space="0" w:color="auto"/>
              <w:bottom w:val="single" w:sz="4" w:space="0" w:color="auto"/>
            </w:tcBorders>
            <w:shd w:val="clear" w:color="auto" w:fill="auto"/>
          </w:tcPr>
          <w:p w:rsidR="00EC3D87" w:rsidRPr="00870C6B" w:rsidRDefault="00EC3D87" w:rsidP="00BF566A">
            <w:pPr>
              <w:pStyle w:val="Tablehead0"/>
              <w:jc w:val="left"/>
            </w:pPr>
          </w:p>
        </w:tc>
      </w:tr>
      <w:tr w:rsidR="00EC3D87" w:rsidRPr="00870C6B" w:rsidTr="00424802">
        <w:trPr>
          <w:cantSplit/>
          <w:trHeight w:val="240"/>
        </w:trPr>
        <w:tc>
          <w:tcPr>
            <w:tcW w:w="9288" w:type="dxa"/>
            <w:gridSpan w:val="4"/>
            <w:tcBorders>
              <w:top w:val="single" w:sz="4" w:space="0" w:color="auto"/>
            </w:tcBorders>
            <w:shd w:val="clear" w:color="auto" w:fill="auto"/>
          </w:tcPr>
          <w:p w:rsidR="00EC3D87" w:rsidRPr="00792B1A" w:rsidRDefault="00EC3D87" w:rsidP="00BF566A">
            <w:pPr>
              <w:pStyle w:val="Normalaftertitle"/>
              <w:keepNext/>
              <w:spacing w:before="240"/>
              <w:rPr>
                <w:b/>
                <w:bCs/>
              </w:rPr>
            </w:pPr>
            <w:r w:rsidRPr="00792B1A">
              <w:rPr>
                <w:b/>
                <w:bCs/>
              </w:rPr>
              <w:t>Serbia    ADD</w:t>
            </w:r>
          </w:p>
        </w:tc>
      </w:tr>
      <w:tr w:rsidR="00EC3D87" w:rsidRPr="00870C6B" w:rsidTr="00BF566A">
        <w:trPr>
          <w:cantSplit/>
          <w:trHeight w:val="240"/>
        </w:trPr>
        <w:tc>
          <w:tcPr>
            <w:tcW w:w="909" w:type="dxa"/>
            <w:shd w:val="clear" w:color="auto" w:fill="auto"/>
          </w:tcPr>
          <w:p w:rsidR="00EC3D87" w:rsidRPr="00E7062C" w:rsidRDefault="00EC3D87" w:rsidP="00BF566A">
            <w:pPr>
              <w:pStyle w:val="StyleTabletextLeft"/>
            </w:pPr>
            <w:r w:rsidRPr="00E7062C">
              <w:t>3-241-1</w:t>
            </w:r>
          </w:p>
        </w:tc>
        <w:tc>
          <w:tcPr>
            <w:tcW w:w="909" w:type="dxa"/>
            <w:shd w:val="clear" w:color="auto" w:fill="auto"/>
          </w:tcPr>
          <w:p w:rsidR="00EC3D87" w:rsidRPr="00E7062C" w:rsidRDefault="00EC3D87" w:rsidP="00BF566A">
            <w:pPr>
              <w:pStyle w:val="StyleTabletextLeft"/>
            </w:pPr>
            <w:r w:rsidRPr="00E7062C">
              <w:t>8073</w:t>
            </w:r>
          </w:p>
        </w:tc>
        <w:tc>
          <w:tcPr>
            <w:tcW w:w="3461" w:type="dxa"/>
            <w:shd w:val="clear" w:color="auto" w:fill="auto"/>
          </w:tcPr>
          <w:p w:rsidR="00EC3D87" w:rsidRPr="00FF621E" w:rsidRDefault="00EC3D87" w:rsidP="00BF566A">
            <w:pPr>
              <w:pStyle w:val="StyleTabletextLeft"/>
            </w:pPr>
            <w:r w:rsidRPr="00FF621E">
              <w:t>PCOM-01,RS</w:t>
            </w:r>
          </w:p>
        </w:tc>
        <w:tc>
          <w:tcPr>
            <w:tcW w:w="4009" w:type="dxa"/>
          </w:tcPr>
          <w:p w:rsidR="00EC3D87" w:rsidRPr="00FF621E" w:rsidRDefault="00EC3D87" w:rsidP="00BF566A">
            <w:pPr>
              <w:pStyle w:val="StyleTabletextLeft"/>
            </w:pPr>
            <w:r w:rsidRPr="00FF621E">
              <w:t>GLOBALTEL d.o.o.</w:t>
            </w:r>
          </w:p>
        </w:tc>
      </w:tr>
      <w:tr w:rsidR="00EC3D87" w:rsidRPr="00870C6B" w:rsidTr="00BF566A">
        <w:trPr>
          <w:cantSplit/>
          <w:trHeight w:val="240"/>
        </w:trPr>
        <w:tc>
          <w:tcPr>
            <w:tcW w:w="9288" w:type="dxa"/>
            <w:gridSpan w:val="4"/>
            <w:shd w:val="clear" w:color="auto" w:fill="auto"/>
          </w:tcPr>
          <w:p w:rsidR="00EC3D87" w:rsidRPr="00792B1A" w:rsidRDefault="00EC3D87" w:rsidP="00BF566A">
            <w:pPr>
              <w:pStyle w:val="Normalaftertitle"/>
              <w:keepNext/>
              <w:spacing w:before="240"/>
              <w:rPr>
                <w:b/>
                <w:bCs/>
              </w:rPr>
            </w:pPr>
            <w:r w:rsidRPr="00792B1A">
              <w:rPr>
                <w:b/>
                <w:bCs/>
              </w:rPr>
              <w:t>Singapore    SUP</w:t>
            </w:r>
          </w:p>
        </w:tc>
      </w:tr>
      <w:tr w:rsidR="00EC3D87" w:rsidRPr="00870C6B" w:rsidTr="00BF566A">
        <w:trPr>
          <w:cantSplit/>
          <w:trHeight w:val="240"/>
        </w:trPr>
        <w:tc>
          <w:tcPr>
            <w:tcW w:w="909" w:type="dxa"/>
            <w:shd w:val="clear" w:color="auto" w:fill="auto"/>
          </w:tcPr>
          <w:p w:rsidR="00EC3D87" w:rsidRPr="00E7062C" w:rsidRDefault="00EC3D87" w:rsidP="00BF566A">
            <w:pPr>
              <w:pStyle w:val="StyleTabletextLeft"/>
            </w:pPr>
            <w:r w:rsidRPr="00E7062C">
              <w:t>5-047-2</w:t>
            </w:r>
          </w:p>
        </w:tc>
        <w:tc>
          <w:tcPr>
            <w:tcW w:w="909" w:type="dxa"/>
            <w:shd w:val="clear" w:color="auto" w:fill="auto"/>
          </w:tcPr>
          <w:p w:rsidR="00EC3D87" w:rsidRPr="00E7062C" w:rsidRDefault="00EC3D87" w:rsidP="00BF566A">
            <w:pPr>
              <w:pStyle w:val="StyleTabletextLeft"/>
            </w:pPr>
            <w:r w:rsidRPr="00E7062C">
              <w:t>10618</w:t>
            </w:r>
          </w:p>
        </w:tc>
        <w:tc>
          <w:tcPr>
            <w:tcW w:w="3461" w:type="dxa"/>
            <w:shd w:val="clear" w:color="auto" w:fill="auto"/>
          </w:tcPr>
          <w:p w:rsidR="00EC3D87" w:rsidRPr="00FF621E" w:rsidRDefault="00EC3D87" w:rsidP="00BF566A">
            <w:pPr>
              <w:pStyle w:val="StyleTabletextLeft"/>
            </w:pPr>
            <w:r w:rsidRPr="00FF621E">
              <w:t>Touchtone-Equinix, Ayer Rajah</w:t>
            </w:r>
          </w:p>
        </w:tc>
        <w:tc>
          <w:tcPr>
            <w:tcW w:w="4009" w:type="dxa"/>
          </w:tcPr>
          <w:p w:rsidR="00EC3D87" w:rsidRPr="00FF621E" w:rsidRDefault="00EC3D87" w:rsidP="00BF566A">
            <w:pPr>
              <w:pStyle w:val="StyleTabletextLeft"/>
            </w:pPr>
            <w:r w:rsidRPr="00FF621E">
              <w:t>Touchtone Pte Ltd</w:t>
            </w:r>
          </w:p>
        </w:tc>
      </w:tr>
      <w:tr w:rsidR="00EC3D87" w:rsidRPr="00870C6B" w:rsidTr="00BF566A">
        <w:trPr>
          <w:cantSplit/>
          <w:trHeight w:val="240"/>
        </w:trPr>
        <w:tc>
          <w:tcPr>
            <w:tcW w:w="909" w:type="dxa"/>
            <w:shd w:val="clear" w:color="auto" w:fill="auto"/>
          </w:tcPr>
          <w:p w:rsidR="00EC3D87" w:rsidRPr="00E7062C" w:rsidRDefault="00EC3D87" w:rsidP="00BF566A">
            <w:pPr>
              <w:pStyle w:val="StyleTabletextLeft"/>
            </w:pPr>
            <w:r w:rsidRPr="00E7062C">
              <w:t>5-141-3</w:t>
            </w:r>
          </w:p>
        </w:tc>
        <w:tc>
          <w:tcPr>
            <w:tcW w:w="909" w:type="dxa"/>
            <w:shd w:val="clear" w:color="auto" w:fill="auto"/>
          </w:tcPr>
          <w:p w:rsidR="00EC3D87" w:rsidRPr="00E7062C" w:rsidRDefault="00EC3D87" w:rsidP="00BF566A">
            <w:pPr>
              <w:pStyle w:val="StyleTabletextLeft"/>
            </w:pPr>
            <w:r w:rsidRPr="00E7062C">
              <w:t>11371</w:t>
            </w:r>
          </w:p>
        </w:tc>
        <w:tc>
          <w:tcPr>
            <w:tcW w:w="3461" w:type="dxa"/>
            <w:shd w:val="clear" w:color="auto" w:fill="auto"/>
          </w:tcPr>
          <w:p w:rsidR="00EC3D87" w:rsidRPr="00FF621E" w:rsidRDefault="00EC3D87" w:rsidP="00BF566A">
            <w:pPr>
              <w:pStyle w:val="StyleTabletextLeft"/>
            </w:pPr>
            <w:r w:rsidRPr="00FF621E">
              <w:t>Equinix Singapore</w:t>
            </w:r>
          </w:p>
        </w:tc>
        <w:tc>
          <w:tcPr>
            <w:tcW w:w="4009" w:type="dxa"/>
          </w:tcPr>
          <w:p w:rsidR="00EC3D87" w:rsidRPr="00FF621E" w:rsidRDefault="00EC3D87" w:rsidP="00BF566A">
            <w:pPr>
              <w:pStyle w:val="StyleTabletextLeft"/>
            </w:pPr>
            <w:r w:rsidRPr="00FF621E">
              <w:t>Bitucom Pte Ltd</w:t>
            </w:r>
          </w:p>
        </w:tc>
      </w:tr>
    </w:tbl>
    <w:p w:rsidR="00EC3D87" w:rsidRPr="00FF621E" w:rsidRDefault="00EC3D87" w:rsidP="00EC3D87">
      <w:pPr>
        <w:pStyle w:val="Footnotesepar"/>
        <w:rPr>
          <w:lang w:val="fr-FR"/>
        </w:rPr>
      </w:pPr>
      <w:r w:rsidRPr="00FF621E">
        <w:rPr>
          <w:lang w:val="fr-FR"/>
        </w:rPr>
        <w:t>____________</w:t>
      </w:r>
    </w:p>
    <w:p w:rsidR="00EC3D87" w:rsidRDefault="00EC3D87" w:rsidP="00EC3D87">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EC3D87" w:rsidRDefault="00EC3D87" w:rsidP="00EC3D87">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EC3D87" w:rsidRPr="00756D3F" w:rsidRDefault="00EC3D87" w:rsidP="00EC3D87">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792B1A" w:rsidRPr="00756D3F" w:rsidRDefault="00792B1A" w:rsidP="00EC3D87">
      <w:pPr>
        <w:rPr>
          <w:lang w:val="es-ES"/>
        </w:rPr>
      </w:pPr>
    </w:p>
    <w:p w:rsidR="00792B1A" w:rsidRDefault="00792B1A" w:rsidP="0028128D">
      <w:pPr>
        <w:ind w:left="851" w:hanging="851"/>
        <w:rPr>
          <w:rFonts w:asciiTheme="minorHAnsi" w:hAnsiTheme="minorHAnsi"/>
          <w:lang w:val="es-ES"/>
        </w:rPr>
      </w:pPr>
    </w:p>
    <w:p w:rsidR="00792B1A" w:rsidRPr="00C1371B" w:rsidRDefault="00792B1A" w:rsidP="00057843">
      <w:pPr>
        <w:pStyle w:val="Heading20"/>
        <w:spacing w:before="0"/>
        <w:rPr>
          <w:rFonts w:asciiTheme="minorHAnsi" w:hAnsiTheme="minorHAnsi" w:cs="Arial"/>
          <w:lang w:val="en-US"/>
        </w:rPr>
      </w:pPr>
      <w:bookmarkStart w:id="1217" w:name="_Toc36875243"/>
      <w:r w:rsidRPr="00C1371B">
        <w:rPr>
          <w:rFonts w:asciiTheme="minorHAnsi" w:hAnsiTheme="minorHAnsi" w:cs="Arial"/>
          <w:lang w:val="en-US"/>
        </w:rPr>
        <w:t>National Numbering Plan</w:t>
      </w:r>
      <w:r w:rsidRPr="00C1371B">
        <w:rPr>
          <w:rFonts w:asciiTheme="minorHAnsi" w:hAnsiTheme="minorHAnsi" w:cs="Arial"/>
          <w:lang w:val="en-US"/>
        </w:rPr>
        <w:br/>
        <w:t xml:space="preserve">(According to </w:t>
      </w:r>
      <w:r w:rsidRPr="00C1371B">
        <w:rPr>
          <w:lang w:val="en-US"/>
        </w:rPr>
        <w:t>Recommendation</w:t>
      </w:r>
      <w:r w:rsidRPr="00C1371B">
        <w:rPr>
          <w:rFonts w:asciiTheme="minorHAnsi" w:hAnsiTheme="minorHAnsi" w:cs="Arial"/>
          <w:lang w:val="en-US"/>
        </w:rPr>
        <w:t xml:space="preserve"> ITU-T E.129 (01/2013))</w:t>
      </w:r>
      <w:bookmarkEnd w:id="1217"/>
    </w:p>
    <w:p w:rsidR="00792B1A" w:rsidRPr="00CB22F2" w:rsidRDefault="00792B1A" w:rsidP="00792B1A">
      <w:pPr>
        <w:jc w:val="center"/>
      </w:pPr>
      <w:bookmarkStart w:id="1218" w:name="_Toc36875244"/>
      <w:r w:rsidRPr="00CB22F2">
        <w:rPr>
          <w:lang w:val="en-US"/>
        </w:rPr>
        <w:t>Web:</w:t>
      </w:r>
      <w:bookmarkEnd w:id="1218"/>
      <w:r w:rsidRPr="00CB22F2">
        <w:t>www.itu.int/itu-t/inr/nnp/index.html</w:t>
      </w:r>
    </w:p>
    <w:p w:rsidR="00792B1A" w:rsidRPr="00924F91" w:rsidRDefault="00792B1A" w:rsidP="00792B1A">
      <w:r w:rsidRPr="00924F91">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792B1A" w:rsidRPr="00924F91" w:rsidRDefault="00792B1A" w:rsidP="00792B1A">
      <w:r w:rsidRPr="00924F91">
        <w:t xml:space="preserve">For their numbering website, or when sending their information to ITU/TSB (e-mail: </w:t>
      </w:r>
      <w:hyperlink r:id="rId18" w:history="1">
        <w:r w:rsidRPr="00924F91">
          <w:t>tsbtson@itu.int</w:t>
        </w:r>
      </w:hyperlink>
      <w:r w:rsidRPr="00924F91">
        <w:t>), administrations are kindly requested to use the format as explained in Recommendation ITU-T E.129. They are reminded that they will be responsible for the timely update of this information.</w:t>
      </w:r>
    </w:p>
    <w:p w:rsidR="00792B1A" w:rsidRPr="00924F91" w:rsidRDefault="00792B1A" w:rsidP="00792B1A">
      <w:r w:rsidRPr="00924F91">
        <w:t>From 1</w:t>
      </w:r>
      <w:r>
        <w:t>5</w:t>
      </w:r>
      <w:r w:rsidRPr="00924F91">
        <w:t>.</w:t>
      </w:r>
      <w:r>
        <w:t>VII</w:t>
      </w:r>
      <w:r w:rsidRPr="00924F91">
        <w:t>.201</w:t>
      </w:r>
      <w:r>
        <w:t xml:space="preserve">6 </w:t>
      </w:r>
      <w:r w:rsidRPr="00924F91">
        <w:t>the following countries have updated their national numbering plan on our site:</w:t>
      </w:r>
    </w:p>
    <w:p w:rsidR="00792B1A" w:rsidRPr="00924F91" w:rsidRDefault="00792B1A" w:rsidP="00792B1A">
      <w:pPr>
        <w:ind w:firstLine="720"/>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92B1A" w:rsidRPr="00924F91" w:rsidTr="00BF566A">
        <w:trPr>
          <w:jc w:val="center"/>
        </w:trPr>
        <w:tc>
          <w:tcPr>
            <w:tcW w:w="3917" w:type="dxa"/>
            <w:tcBorders>
              <w:top w:val="single" w:sz="4" w:space="0" w:color="auto"/>
              <w:bottom w:val="single" w:sz="4" w:space="0" w:color="auto"/>
              <w:right w:val="single" w:sz="4" w:space="0" w:color="auto"/>
            </w:tcBorders>
            <w:hideMark/>
          </w:tcPr>
          <w:p w:rsidR="00792B1A" w:rsidRPr="00924F91" w:rsidRDefault="00792B1A" w:rsidP="00BF566A">
            <w:pPr>
              <w:spacing w:before="40" w:after="40"/>
              <w:jc w:val="center"/>
              <w:rPr>
                <w:rFonts w:asciiTheme="minorHAnsi" w:hAnsiTheme="minorHAnsi" w:cs="Arial"/>
                <w:i/>
                <w:iCs/>
              </w:rPr>
            </w:pPr>
            <w:r w:rsidRPr="00924F91">
              <w:rPr>
                <w:rFonts w:asciiTheme="minorHAnsi" w:hAnsiTheme="minorHAnsi"/>
                <w:i/>
                <w:iCs/>
              </w:rPr>
              <w:t>Country</w:t>
            </w:r>
          </w:p>
        </w:tc>
        <w:tc>
          <w:tcPr>
            <w:tcW w:w="2916" w:type="dxa"/>
            <w:tcBorders>
              <w:top w:val="single" w:sz="4" w:space="0" w:color="auto"/>
              <w:left w:val="single" w:sz="4" w:space="0" w:color="auto"/>
              <w:bottom w:val="single" w:sz="4" w:space="0" w:color="auto"/>
            </w:tcBorders>
            <w:hideMark/>
          </w:tcPr>
          <w:p w:rsidR="00792B1A" w:rsidRPr="00924F91" w:rsidRDefault="00792B1A" w:rsidP="00BF566A">
            <w:pPr>
              <w:spacing w:before="40" w:after="40"/>
              <w:jc w:val="center"/>
              <w:rPr>
                <w:rFonts w:asciiTheme="minorHAnsi" w:hAnsiTheme="minorHAnsi" w:cs="Arial"/>
                <w:i/>
                <w:iCs/>
                <w:lang w:val="fr-CH"/>
              </w:rPr>
            </w:pPr>
            <w:r w:rsidRPr="00924F91">
              <w:rPr>
                <w:rFonts w:asciiTheme="minorHAnsi" w:hAnsiTheme="minorHAnsi"/>
                <w:i/>
                <w:iCs/>
                <w:lang w:val="fr-CH"/>
              </w:rPr>
              <w:t>Country Code (CC)</w:t>
            </w:r>
          </w:p>
        </w:tc>
      </w:tr>
      <w:tr w:rsidR="00792B1A" w:rsidRPr="00924F91" w:rsidTr="00BF566A">
        <w:trPr>
          <w:jc w:val="center"/>
        </w:trPr>
        <w:tc>
          <w:tcPr>
            <w:tcW w:w="3917" w:type="dxa"/>
            <w:tcBorders>
              <w:top w:val="single" w:sz="4" w:space="0" w:color="auto"/>
              <w:left w:val="single" w:sz="4" w:space="0" w:color="auto"/>
              <w:bottom w:val="single" w:sz="4" w:space="0" w:color="auto"/>
              <w:right w:val="single" w:sz="4" w:space="0" w:color="auto"/>
            </w:tcBorders>
          </w:tcPr>
          <w:p w:rsidR="00792B1A" w:rsidRDefault="00792B1A" w:rsidP="00BF566A">
            <w:pPr>
              <w:tabs>
                <w:tab w:val="clear" w:pos="1276"/>
                <w:tab w:val="left" w:pos="1290"/>
              </w:tabs>
              <w:spacing w:before="40" w:after="40"/>
              <w:rPr>
                <w:rFonts w:asciiTheme="minorHAnsi" w:hAnsiTheme="minorHAnsi"/>
              </w:rPr>
            </w:pPr>
            <w:r>
              <w:rPr>
                <w:rFonts w:asciiTheme="minorHAnsi" w:hAnsiTheme="minorHAnsi"/>
              </w:rPr>
              <w:t xml:space="preserve">Iran </w:t>
            </w:r>
            <w:r w:rsidRPr="00E47532">
              <w:rPr>
                <w:rFonts w:asciiTheme="minorHAnsi" w:hAnsiTheme="minorHAnsi"/>
              </w:rPr>
              <w:t>(Islamic Republic of)</w:t>
            </w:r>
          </w:p>
        </w:tc>
        <w:tc>
          <w:tcPr>
            <w:tcW w:w="2916" w:type="dxa"/>
            <w:tcBorders>
              <w:top w:val="single" w:sz="4" w:space="0" w:color="auto"/>
              <w:left w:val="single" w:sz="4" w:space="0" w:color="auto"/>
              <w:bottom w:val="single" w:sz="4" w:space="0" w:color="auto"/>
              <w:right w:val="single" w:sz="4" w:space="0" w:color="auto"/>
            </w:tcBorders>
          </w:tcPr>
          <w:p w:rsidR="00792B1A" w:rsidRDefault="00792B1A" w:rsidP="00BF566A">
            <w:pPr>
              <w:spacing w:before="40" w:after="40"/>
              <w:ind w:left="1134"/>
              <w:rPr>
                <w:rFonts w:asciiTheme="minorHAnsi" w:hAnsiTheme="minorHAnsi"/>
              </w:rPr>
            </w:pPr>
            <w:r>
              <w:rPr>
                <w:rFonts w:asciiTheme="minorHAnsi" w:hAnsiTheme="minorHAnsi"/>
              </w:rPr>
              <w:t>+98</w:t>
            </w:r>
          </w:p>
        </w:tc>
      </w:tr>
      <w:tr w:rsidR="00792B1A" w:rsidRPr="00924F91" w:rsidTr="00BF566A">
        <w:trPr>
          <w:jc w:val="center"/>
        </w:trPr>
        <w:tc>
          <w:tcPr>
            <w:tcW w:w="3917" w:type="dxa"/>
            <w:tcBorders>
              <w:top w:val="single" w:sz="4" w:space="0" w:color="auto"/>
              <w:left w:val="single" w:sz="4" w:space="0" w:color="auto"/>
              <w:bottom w:val="single" w:sz="4" w:space="0" w:color="auto"/>
              <w:right w:val="single" w:sz="4" w:space="0" w:color="auto"/>
            </w:tcBorders>
          </w:tcPr>
          <w:p w:rsidR="00792B1A" w:rsidRDefault="00792B1A" w:rsidP="00BF566A">
            <w:pPr>
              <w:tabs>
                <w:tab w:val="clear" w:pos="1276"/>
                <w:tab w:val="left" w:pos="1290"/>
              </w:tabs>
              <w:spacing w:before="40" w:after="40"/>
              <w:rPr>
                <w:rFonts w:asciiTheme="minorHAnsi" w:hAnsiTheme="minorHAnsi"/>
              </w:rPr>
            </w:pPr>
            <w:r>
              <w:rPr>
                <w:rFonts w:asciiTheme="minorHAnsi" w:hAnsiTheme="minorHAnsi"/>
              </w:rPr>
              <w:t>Uganda</w:t>
            </w:r>
          </w:p>
        </w:tc>
        <w:tc>
          <w:tcPr>
            <w:tcW w:w="2916" w:type="dxa"/>
            <w:tcBorders>
              <w:top w:val="single" w:sz="4" w:space="0" w:color="auto"/>
              <w:left w:val="single" w:sz="4" w:space="0" w:color="auto"/>
              <w:bottom w:val="single" w:sz="4" w:space="0" w:color="auto"/>
              <w:right w:val="single" w:sz="4" w:space="0" w:color="auto"/>
            </w:tcBorders>
          </w:tcPr>
          <w:p w:rsidR="00792B1A" w:rsidRDefault="00792B1A" w:rsidP="00BF566A">
            <w:pPr>
              <w:spacing w:before="40" w:after="40"/>
              <w:ind w:left="1134"/>
              <w:rPr>
                <w:rFonts w:asciiTheme="minorHAnsi" w:hAnsiTheme="minorHAnsi"/>
              </w:rPr>
            </w:pPr>
            <w:r>
              <w:rPr>
                <w:rFonts w:asciiTheme="minorHAnsi" w:hAnsiTheme="minorHAnsi"/>
              </w:rPr>
              <w:t>+256</w:t>
            </w:r>
          </w:p>
        </w:tc>
      </w:tr>
    </w:tbl>
    <w:p w:rsidR="00792B1A" w:rsidRPr="00924F91" w:rsidRDefault="00792B1A" w:rsidP="00792B1A">
      <w:pPr>
        <w:ind w:left="170"/>
        <w:rPr>
          <w:rFonts w:asciiTheme="minorHAnsi" w:hAnsiTheme="minorHAnsi"/>
          <w:b/>
        </w:rPr>
      </w:pPr>
    </w:p>
    <w:p w:rsidR="00B71170" w:rsidRPr="00DE7B92" w:rsidRDefault="00B71170" w:rsidP="00A7606F">
      <w:pPr>
        <w:ind w:left="851" w:hanging="851"/>
        <w:rPr>
          <w:rFonts w:asciiTheme="minorHAnsi" w:hAnsiTheme="minorHAnsi"/>
          <w:lang w:val="es-ES"/>
        </w:rPr>
      </w:pPr>
    </w:p>
    <w:sectPr w:rsidR="00B71170" w:rsidRPr="00DE7B92" w:rsidSect="004C24DE">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6A" w:rsidRDefault="00BF566A">
      <w:r>
        <w:separator/>
      </w:r>
    </w:p>
  </w:endnote>
  <w:endnote w:type="continuationSeparator" w:id="0">
    <w:p w:rsidR="00BF566A" w:rsidRDefault="00BF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F566A" w:rsidRPr="007F091C" w:rsidTr="008149B6">
      <w:trPr>
        <w:cantSplit/>
        <w:trHeight w:val="900"/>
      </w:trPr>
      <w:tc>
        <w:tcPr>
          <w:tcW w:w="8147" w:type="dxa"/>
          <w:tcBorders>
            <w:top w:val="nil"/>
            <w:bottom w:val="nil"/>
          </w:tcBorders>
          <w:shd w:val="clear" w:color="auto" w:fill="FFFFFF"/>
          <w:vAlign w:val="center"/>
        </w:tcPr>
        <w:p w:rsidR="00BF566A" w:rsidRDefault="00BF566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F566A" w:rsidRPr="007F091C" w:rsidRDefault="00BF566A"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F566A" w:rsidRDefault="00BF566A"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566A" w:rsidRPr="007F091C" w:rsidTr="00DE1F6D">
      <w:trPr>
        <w:cantSplit/>
        <w:jc w:val="center"/>
      </w:trPr>
      <w:tc>
        <w:tcPr>
          <w:tcW w:w="1761" w:type="dxa"/>
          <w:shd w:val="clear" w:color="auto" w:fill="4C4C4C"/>
        </w:tcPr>
        <w:p w:rsidR="00BF566A" w:rsidRPr="007F091C" w:rsidRDefault="00BF566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7F64">
            <w:rPr>
              <w:noProof/>
              <w:color w:val="FFFFFF"/>
              <w:lang w:val="es-ES_tradnl"/>
            </w:rPr>
            <w:t>1106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17F64">
            <w:rPr>
              <w:noProof/>
              <w:color w:val="FFFFFF"/>
              <w:lang w:val="en-US"/>
            </w:rPr>
            <w:t>6</w:t>
          </w:r>
          <w:r w:rsidRPr="007F091C">
            <w:rPr>
              <w:color w:val="FFFFFF"/>
              <w:lang w:val="en-US"/>
            </w:rPr>
            <w:fldChar w:fldCharType="end"/>
          </w:r>
        </w:p>
      </w:tc>
      <w:tc>
        <w:tcPr>
          <w:tcW w:w="7292" w:type="dxa"/>
          <w:shd w:val="clear" w:color="auto" w:fill="A6A6A6"/>
        </w:tcPr>
        <w:p w:rsidR="00BF566A" w:rsidRPr="00911AE9" w:rsidRDefault="00BF566A" w:rsidP="00520156">
          <w:pPr>
            <w:pStyle w:val="Footer"/>
            <w:spacing w:before="20" w:after="20"/>
            <w:ind w:right="141"/>
            <w:jc w:val="right"/>
            <w:rPr>
              <w:color w:val="FFFFFF"/>
              <w:lang w:val="fr-CH"/>
            </w:rPr>
          </w:pPr>
          <w:r w:rsidRPr="00911AE9">
            <w:rPr>
              <w:color w:val="FFFFFF"/>
              <w:lang w:val="fr-CH"/>
            </w:rPr>
            <w:t>ITU Operational Bulletin</w:t>
          </w:r>
        </w:p>
      </w:tc>
    </w:tr>
  </w:tbl>
  <w:p w:rsidR="00BF566A" w:rsidRDefault="00BF566A"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566A" w:rsidRPr="007F091C" w:rsidTr="00DE1F6D">
      <w:trPr>
        <w:cantSplit/>
        <w:jc w:val="right"/>
      </w:trPr>
      <w:tc>
        <w:tcPr>
          <w:tcW w:w="7378" w:type="dxa"/>
          <w:shd w:val="clear" w:color="auto" w:fill="A6A6A6"/>
        </w:tcPr>
        <w:p w:rsidR="00BF566A" w:rsidRPr="00911AE9" w:rsidRDefault="00BF566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F566A" w:rsidRPr="007F091C" w:rsidRDefault="00BF566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7F64">
            <w:rPr>
              <w:noProof/>
              <w:color w:val="FFFFFF"/>
              <w:lang w:val="es-ES_tradnl"/>
            </w:rPr>
            <w:t>1106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17F64">
            <w:rPr>
              <w:noProof/>
              <w:color w:val="FFFFFF"/>
              <w:lang w:val="en-US"/>
            </w:rPr>
            <w:t>5</w:t>
          </w:r>
          <w:r w:rsidRPr="007F091C">
            <w:rPr>
              <w:color w:val="FFFFFF"/>
              <w:lang w:val="en-US"/>
            </w:rPr>
            <w:fldChar w:fldCharType="end"/>
          </w:r>
          <w:r w:rsidRPr="007F091C">
            <w:rPr>
              <w:color w:val="FFFFFF"/>
              <w:lang w:val="es-ES_tradnl"/>
            </w:rPr>
            <w:t>  </w:t>
          </w:r>
        </w:p>
      </w:tc>
    </w:tr>
  </w:tbl>
  <w:p w:rsidR="00BF566A" w:rsidRDefault="00BF566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566A" w:rsidRPr="007F091C" w:rsidTr="0090136F">
      <w:trPr>
        <w:cantSplit/>
        <w:jc w:val="center"/>
      </w:trPr>
      <w:tc>
        <w:tcPr>
          <w:tcW w:w="1761" w:type="dxa"/>
          <w:shd w:val="clear" w:color="auto" w:fill="4C4C4C"/>
        </w:tcPr>
        <w:p w:rsidR="00BF566A" w:rsidRPr="007F091C" w:rsidRDefault="00BF566A"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557CE">
            <w:rPr>
              <w:noProof/>
              <w:color w:val="FFFFFF"/>
              <w:lang w:val="es-ES_tradnl"/>
            </w:rPr>
            <w:t>1106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557CE">
            <w:rPr>
              <w:noProof/>
              <w:color w:val="FFFFFF"/>
              <w:lang w:val="en-US"/>
            </w:rPr>
            <w:t>146</w:t>
          </w:r>
          <w:r w:rsidRPr="007F091C">
            <w:rPr>
              <w:color w:val="FFFFFF"/>
              <w:lang w:val="en-US"/>
            </w:rPr>
            <w:fldChar w:fldCharType="end"/>
          </w:r>
        </w:p>
      </w:tc>
      <w:tc>
        <w:tcPr>
          <w:tcW w:w="7292" w:type="dxa"/>
          <w:shd w:val="clear" w:color="auto" w:fill="A6A6A6"/>
        </w:tcPr>
        <w:p w:rsidR="00BF566A" w:rsidRPr="00911AE9" w:rsidRDefault="00BF566A" w:rsidP="006B4A80">
          <w:pPr>
            <w:pStyle w:val="Footer"/>
            <w:spacing w:before="20" w:after="20"/>
            <w:ind w:right="141"/>
            <w:jc w:val="right"/>
            <w:rPr>
              <w:color w:val="FFFFFF"/>
              <w:lang w:val="fr-CH"/>
            </w:rPr>
          </w:pPr>
          <w:r w:rsidRPr="00911AE9">
            <w:rPr>
              <w:color w:val="FFFFFF"/>
              <w:lang w:val="fr-CH"/>
            </w:rPr>
            <w:t>ITU Operational Bulletin</w:t>
          </w:r>
        </w:p>
      </w:tc>
    </w:tr>
  </w:tbl>
  <w:p w:rsidR="00BF566A" w:rsidRPr="006B4A80" w:rsidRDefault="00BF566A"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566A" w:rsidRPr="007F091C" w:rsidTr="00DE1F6D">
      <w:trPr>
        <w:cantSplit/>
        <w:jc w:val="center"/>
      </w:trPr>
      <w:tc>
        <w:tcPr>
          <w:tcW w:w="1761" w:type="dxa"/>
          <w:shd w:val="clear" w:color="auto" w:fill="4C4C4C"/>
        </w:tcPr>
        <w:p w:rsidR="00BF566A" w:rsidRPr="007F091C" w:rsidRDefault="00BF566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557CE">
            <w:rPr>
              <w:noProof/>
              <w:color w:val="FFFFFF"/>
              <w:lang w:val="es-ES_tradnl"/>
            </w:rPr>
            <w:t>1106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557CE">
            <w:rPr>
              <w:noProof/>
              <w:color w:val="FFFFFF"/>
              <w:lang w:val="en-US"/>
            </w:rPr>
            <w:t>148</w:t>
          </w:r>
          <w:r w:rsidRPr="007F091C">
            <w:rPr>
              <w:color w:val="FFFFFF"/>
              <w:lang w:val="en-US"/>
            </w:rPr>
            <w:fldChar w:fldCharType="end"/>
          </w:r>
        </w:p>
      </w:tc>
      <w:tc>
        <w:tcPr>
          <w:tcW w:w="7292" w:type="dxa"/>
          <w:shd w:val="clear" w:color="auto" w:fill="A6A6A6"/>
        </w:tcPr>
        <w:p w:rsidR="00BF566A" w:rsidRPr="00911AE9" w:rsidRDefault="00BF566A" w:rsidP="00520156">
          <w:pPr>
            <w:pStyle w:val="Footer"/>
            <w:spacing w:before="20" w:after="20"/>
            <w:ind w:right="141"/>
            <w:jc w:val="right"/>
            <w:rPr>
              <w:color w:val="FFFFFF"/>
              <w:lang w:val="fr-CH"/>
            </w:rPr>
          </w:pPr>
          <w:r w:rsidRPr="00911AE9">
            <w:rPr>
              <w:color w:val="FFFFFF"/>
              <w:lang w:val="fr-CH"/>
            </w:rPr>
            <w:t>ITU Operational Bulletin</w:t>
          </w:r>
        </w:p>
      </w:tc>
    </w:tr>
  </w:tbl>
  <w:p w:rsidR="00BF566A" w:rsidRDefault="00BF566A"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566A" w:rsidRPr="007F091C" w:rsidTr="00DE1F6D">
      <w:trPr>
        <w:cantSplit/>
        <w:jc w:val="right"/>
      </w:trPr>
      <w:tc>
        <w:tcPr>
          <w:tcW w:w="7378" w:type="dxa"/>
          <w:shd w:val="clear" w:color="auto" w:fill="A6A6A6"/>
        </w:tcPr>
        <w:p w:rsidR="00BF566A" w:rsidRPr="00911AE9" w:rsidRDefault="00BF566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F566A" w:rsidRPr="007F091C" w:rsidRDefault="00BF566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557CE">
            <w:rPr>
              <w:noProof/>
              <w:color w:val="FFFFFF"/>
              <w:lang w:val="es-ES_tradnl"/>
            </w:rPr>
            <w:t>1106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557CE">
            <w:rPr>
              <w:noProof/>
              <w:color w:val="FFFFFF"/>
              <w:lang w:val="en-US"/>
            </w:rPr>
            <w:t>149</w:t>
          </w:r>
          <w:r w:rsidRPr="007F091C">
            <w:rPr>
              <w:color w:val="FFFFFF"/>
              <w:lang w:val="en-US"/>
            </w:rPr>
            <w:fldChar w:fldCharType="end"/>
          </w:r>
          <w:r w:rsidRPr="007F091C">
            <w:rPr>
              <w:color w:val="FFFFFF"/>
              <w:lang w:val="es-ES_tradnl"/>
            </w:rPr>
            <w:t>  </w:t>
          </w:r>
        </w:p>
      </w:tc>
    </w:tr>
  </w:tbl>
  <w:p w:rsidR="00BF566A" w:rsidRDefault="00BF566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566A" w:rsidRPr="007F091C" w:rsidTr="0090136F">
      <w:trPr>
        <w:cantSplit/>
        <w:jc w:val="right"/>
      </w:trPr>
      <w:tc>
        <w:tcPr>
          <w:tcW w:w="7378" w:type="dxa"/>
          <w:shd w:val="clear" w:color="auto" w:fill="A6A6A6"/>
        </w:tcPr>
        <w:p w:rsidR="00BF566A" w:rsidRPr="00911AE9" w:rsidRDefault="00BF566A"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F566A" w:rsidRPr="007F091C" w:rsidRDefault="00BF566A"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557CE">
            <w:rPr>
              <w:noProof/>
              <w:color w:val="FFFFFF"/>
              <w:lang w:val="es-ES_tradnl"/>
            </w:rPr>
            <w:t>1106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557CE">
            <w:rPr>
              <w:noProof/>
              <w:color w:val="FFFFFF"/>
              <w:lang w:val="en-US"/>
            </w:rPr>
            <w:t>147</w:t>
          </w:r>
          <w:r w:rsidRPr="007F091C">
            <w:rPr>
              <w:color w:val="FFFFFF"/>
              <w:lang w:val="en-US"/>
            </w:rPr>
            <w:fldChar w:fldCharType="end"/>
          </w:r>
          <w:r w:rsidRPr="007F091C">
            <w:rPr>
              <w:color w:val="FFFFFF"/>
              <w:lang w:val="es-ES_tradnl"/>
            </w:rPr>
            <w:t>  </w:t>
          </w:r>
        </w:p>
      </w:tc>
    </w:tr>
  </w:tbl>
  <w:p w:rsidR="00BF566A" w:rsidRPr="006B4A80" w:rsidRDefault="00BF566A"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6A" w:rsidRDefault="00BF566A">
      <w:r>
        <w:separator/>
      </w:r>
    </w:p>
  </w:footnote>
  <w:footnote w:type="continuationSeparator" w:id="0">
    <w:p w:rsidR="00BF566A" w:rsidRDefault="00BF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A" w:rsidRPr="00FB1F65" w:rsidRDefault="00BF566A"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6A" w:rsidRPr="00513053" w:rsidRDefault="00BF566A"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38B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822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B01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587A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EF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4A3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F4F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EED8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483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13"/>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33"/>
  </w:num>
  <w:num w:numId="18">
    <w:abstractNumId w:val="27"/>
  </w:num>
  <w:num w:numId="19">
    <w:abstractNumId w:val="32"/>
  </w:num>
  <w:num w:numId="20">
    <w:abstractNumId w:val="29"/>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3"/>
  </w:num>
  <w:num w:numId="27">
    <w:abstractNumId w:val="14"/>
  </w:num>
  <w:num w:numId="28">
    <w:abstractNumId w:val="26"/>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4"/>
  </w:num>
  <w:num w:numId="33">
    <w:abstractNumId w:val="16"/>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8"/>
  </w:num>
  <w:num w:numId="36">
    <w:abstractNumId w:val="21"/>
  </w:num>
  <w:num w:numId="37">
    <w:abstractNumId w:val="31"/>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B9"/>
    <w:rsid w:val="003E55F4"/>
    <w:rsid w:val="003E5DF2"/>
    <w:rsid w:val="003E610E"/>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BB3"/>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11D0"/>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991"/>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D6F"/>
    <w:rsid w:val="007D4E99"/>
    <w:rsid w:val="007D5084"/>
    <w:rsid w:val="007D50C2"/>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2F01"/>
    <w:rsid w:val="009630C5"/>
    <w:rsid w:val="00963110"/>
    <w:rsid w:val="009636EE"/>
    <w:rsid w:val="00963A95"/>
    <w:rsid w:val="00964094"/>
    <w:rsid w:val="009643C6"/>
    <w:rsid w:val="009643FB"/>
    <w:rsid w:val="00964452"/>
    <w:rsid w:val="00964958"/>
    <w:rsid w:val="009649F6"/>
    <w:rsid w:val="00965026"/>
    <w:rsid w:val="00965186"/>
    <w:rsid w:val="00965424"/>
    <w:rsid w:val="0096561B"/>
    <w:rsid w:val="009657D9"/>
    <w:rsid w:val="00965B04"/>
    <w:rsid w:val="00966702"/>
    <w:rsid w:val="009669E6"/>
    <w:rsid w:val="00966B21"/>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40A3C"/>
    <w:rsid w:val="00A40BD6"/>
    <w:rsid w:val="00A40C09"/>
    <w:rsid w:val="00A40C48"/>
    <w:rsid w:val="00A42081"/>
    <w:rsid w:val="00A4234B"/>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FCA"/>
    <w:rsid w:val="00B2796F"/>
    <w:rsid w:val="00B27975"/>
    <w:rsid w:val="00B27BA5"/>
    <w:rsid w:val="00B27FCE"/>
    <w:rsid w:val="00B30024"/>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EE0"/>
    <w:rsid w:val="00BB1564"/>
    <w:rsid w:val="00BB15E9"/>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2D66"/>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ostabez@beinleumi.com.ua"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ra.go.tz"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kilaba@tcra.go.tz"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g@tcra.go.tz"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FCA8-394E-4ECF-8781-52D2DF31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43726</Words>
  <Characters>228252</Characters>
  <Application>Microsoft Office Word</Application>
  <DocSecurity>0</DocSecurity>
  <Lines>12013</Lines>
  <Paragraphs>10073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261905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71</cp:revision>
  <cp:lastPrinted>2016-08-08T12:37:00Z</cp:lastPrinted>
  <dcterms:created xsi:type="dcterms:W3CDTF">2016-07-25T12:37:00Z</dcterms:created>
  <dcterms:modified xsi:type="dcterms:W3CDTF">2016-08-09T09:35:00Z</dcterms:modified>
</cp:coreProperties>
</file>