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C51F6E" w:rsidRDefault="000A5071" w:rsidP="00892B82">
      <w:pPr>
        <w:rPr>
          <w:rFonts w:asciiTheme="minorHAnsi" w:hAnsiTheme="minorHAnsi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464DAC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4DAC" w:rsidRDefault="00F33AE6" w:rsidP="00892B82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en-US"/>
              </w:rPr>
            </w:pPr>
            <w:r w:rsidRPr="00464DA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 w:rsidRPr="00464DA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4DAC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4DAC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464DAC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4DAC" w:rsidRDefault="001E78DC" w:rsidP="008E5946">
            <w:pPr>
              <w:framePr w:hSpace="181" w:wrap="around" w:vAnchor="text" w:hAnchor="margin" w:xAlign="center" w:y="1"/>
              <w:jc w:val="right"/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464DAC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="006E6874" w:rsidRPr="00464DAC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110</w:t>
            </w:r>
            <w:r w:rsidR="00C51711" w:rsidRPr="00464DAC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</w:t>
            </w:r>
            <w:r w:rsidR="00E64C51"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464DAC" w:rsidRDefault="00C51711" w:rsidP="008E5946">
            <w:pPr>
              <w:framePr w:hSpace="181" w:wrap="around" w:vAnchor="text" w:hAnchor="margin" w:xAlign="center" w:y="1"/>
              <w:jc w:val="left"/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</w:pPr>
            <w:r w:rsidRPr="00464DAC">
              <w:rPr>
                <w:color w:val="FFFFFF" w:themeColor="background1"/>
                <w:lang w:val="en-US"/>
              </w:rPr>
              <w:t>15.IX.2016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64DAC" w:rsidRDefault="00C3343E" w:rsidP="002A51E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53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fr-FR"/>
              </w:rPr>
            </w:pPr>
            <w:r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</w:t>
            </w:r>
            <w:r w:rsidRPr="00464DA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截至</w:t>
            </w:r>
            <w:r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201</w:t>
            </w:r>
            <w:r w:rsidR="00C24AB9"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6</w:t>
            </w:r>
            <w:r w:rsidRPr="00464DA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C51711"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9</w:t>
            </w:r>
            <w:r w:rsidRPr="00464DA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C51711" w:rsidRPr="00464DAC">
              <w:rPr>
                <w:rFonts w:asciiTheme="minorHAnsi" w:eastAsiaTheme="minorEastAsia" w:hAnsiTheme="minorHAnsi" w:hint="eastAsia"/>
                <w:color w:val="FFFFFF" w:themeColor="background1"/>
                <w:lang w:val="en-US" w:eastAsia="zh-CN"/>
              </w:rPr>
              <w:t>1</w:t>
            </w:r>
            <w:r w:rsidRPr="00464DA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</w:t>
            </w:r>
            <w:r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）</w:t>
            </w:r>
            <w:r w:rsidR="00F81773" w:rsidRPr="00464DAC">
              <w:rPr>
                <w:rFonts w:asciiTheme="minorHAnsi" w:hAnsiTheme="minorHAnsi"/>
                <w:color w:val="FFFFFF" w:themeColor="background1"/>
                <w:lang w:val="fr-FR"/>
              </w:rPr>
              <w:tab/>
            </w:r>
            <w:r w:rsidR="003B24A7" w:rsidRPr="00464DAC">
              <w:rPr>
                <w:rFonts w:asciiTheme="minorHAnsi" w:hAnsiTheme="minorHAnsi"/>
                <w:color w:val="FFFFFF" w:themeColor="background1"/>
                <w:spacing w:val="-4"/>
                <w:lang w:val="en-US"/>
              </w:rPr>
              <w:t xml:space="preserve">    ISSN </w:t>
            </w:r>
            <w:r w:rsidR="002A51E6">
              <w:rPr>
                <w:rFonts w:asciiTheme="minorHAnsi" w:hAnsiTheme="minorHAnsi"/>
                <w:color w:val="FFFFFF" w:themeColor="background1"/>
                <w:lang w:val="fr-FR"/>
              </w:rPr>
              <w:t>2312</w:t>
            </w:r>
            <w:r w:rsidR="003B24A7" w:rsidRPr="00464DAC">
              <w:rPr>
                <w:rFonts w:asciiTheme="minorHAnsi" w:hAnsiTheme="minorHAnsi"/>
                <w:color w:val="FFFFFF" w:themeColor="background1"/>
                <w:lang w:val="fr-FR"/>
              </w:rPr>
              <w:t>-</w:t>
            </w:r>
            <w:r w:rsidR="002A51E6">
              <w:rPr>
                <w:rFonts w:asciiTheme="minorHAnsi" w:hAnsiTheme="minorHAnsi"/>
                <w:color w:val="FFFFFF" w:themeColor="background1"/>
                <w:lang w:val="fr-FR"/>
              </w:rPr>
              <w:t>8259</w:t>
            </w:r>
            <w:r w:rsidR="003B24A7"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464DAC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64DAC" w:rsidRDefault="008149B6" w:rsidP="00892B82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64DAC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64DAC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464DAC">
              <w:rPr>
                <w:rFonts w:asciiTheme="minorHAnsi" w:hAnsiTheme="minorHAnsi"/>
                <w:sz w:val="14"/>
                <w:szCs w:val="14"/>
                <w:lang w:val="fr-FR"/>
              </w:rPr>
              <w:t>Genève 20 (</w:t>
            </w:r>
            <w:r w:rsidR="00911AE9" w:rsidRPr="00464DAC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r w:rsidRPr="00464DAC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464DAC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="00AA3EF6" w:rsidRPr="00464DAC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464DAC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="00E4402B" w:rsidRPr="00464DAC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464DAC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464DAC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8149B6" w:rsidRPr="00464DAC" w:rsidRDefault="00AA3EF6" w:rsidP="00892B82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464DAC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="00714DF8" w:rsidRPr="00464DAC">
                <w:rPr>
                  <w:rStyle w:val="Hyperlink"/>
                  <w:rFonts w:asciiTheme="minorHAnsi" w:hAnsiTheme="minorHAnsi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64DAC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2</w:t>
            </w:r>
            <w:r w:rsidR="006A7FAA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11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464DAC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="007D33FD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464DAC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64DAC" w:rsidRDefault="00C3343E" w:rsidP="00892B82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5560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464DA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464DA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464DAC">
              <w:rPr>
                <w:rStyle w:val="Hyperlink"/>
                <w:rFonts w:asciiTheme="minorHAnsi" w:eastAsia="SimSun" w:hAnsiTheme="minorHAnsi" w:cs="Arial"/>
                <w:sz w:val="14"/>
                <w:szCs w:val="14"/>
                <w:lang w:val="en-US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464DAC" w:rsidRDefault="00C3343E" w:rsidP="00892B82">
      <w:pPr>
        <w:pStyle w:val="Heading1"/>
        <w:rPr>
          <w:rFonts w:asciiTheme="minorHAnsi" w:hAnsiTheme="minorHAnsi"/>
          <w:lang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bookmarkStart w:id="160" w:name="_Toc458504387"/>
      <w:bookmarkStart w:id="161" w:name="_Toc458505639"/>
      <w:bookmarkStart w:id="162" w:name="_Toc458506450"/>
      <w:bookmarkStart w:id="163" w:name="_Toc462213162"/>
      <w:bookmarkStart w:id="164" w:name="_Toc462651191"/>
      <w:r w:rsidRPr="00464DAC">
        <w:rPr>
          <w:rFonts w:asciiTheme="minorHAnsi" w:hAnsiTheme="minorHAnsi"/>
          <w:lang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B950C8" w:rsidRDefault="00B950C8" w:rsidP="00892B82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</w:p>
    <w:p w:rsidR="00CE15DC" w:rsidRPr="00CE15DC" w:rsidRDefault="001E78DC" w:rsidP="00B950C8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r w:rsidRPr="00464DAC">
        <w:rPr>
          <w:rFonts w:asciiTheme="minorHAnsi" w:eastAsia="STKaiti" w:hAnsiTheme="minorHAnsi"/>
          <w:lang w:eastAsia="zh-CN"/>
        </w:rPr>
        <w:t>页数</w:t>
      </w:r>
      <w:r w:rsidR="003D500D" w:rsidRPr="00CE15DC">
        <w:rPr>
          <w:rFonts w:asciiTheme="minorHAnsi" w:eastAsiaTheme="majorEastAsia" w:hAnsiTheme="minorHAnsi"/>
          <w:b/>
          <w:bCs/>
          <w:lang w:val="en-US"/>
        </w:rPr>
        <w:fldChar w:fldCharType="begin"/>
      </w:r>
      <w:r w:rsidR="003D500D" w:rsidRPr="00CE15DC">
        <w:rPr>
          <w:rFonts w:asciiTheme="minorHAnsi" w:eastAsiaTheme="majorEastAsia" w:hAnsiTheme="minorHAnsi"/>
          <w:b/>
          <w:bCs/>
          <w:lang w:val="en-US"/>
        </w:rPr>
        <w:instrText xml:space="preserve"> TOC \h \z \t "Heading 1,1,Heading 2,1,Heading_2,1,Country,2" </w:instrText>
      </w:r>
      <w:r w:rsidR="003D500D" w:rsidRPr="00CE15DC">
        <w:rPr>
          <w:rFonts w:asciiTheme="minorHAnsi" w:eastAsiaTheme="majorEastAsia" w:hAnsiTheme="minorHAnsi"/>
          <w:b/>
          <w:bCs/>
          <w:lang w:val="en-US"/>
        </w:rPr>
        <w:fldChar w:fldCharType="separate"/>
      </w:r>
    </w:p>
    <w:p w:rsidR="00CE15DC" w:rsidRPr="00CE15DC" w:rsidRDefault="00BB3C81" w:rsidP="00CE15DC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192" w:history="1">
        <w:r w:rsidR="00CE15DC" w:rsidRPr="00CE15DC">
          <w:rPr>
            <w:rStyle w:val="Hyperlink"/>
            <w:rFonts w:asciiTheme="minorHAnsi" w:eastAsiaTheme="majorEastAsia" w:hAnsiTheme="minorHAnsi" w:cs="Microsoft YaHei"/>
            <w:b/>
            <w:bCs/>
            <w:lang w:eastAsia="zh-CN"/>
          </w:rPr>
          <w:t>一般信息</w:t>
        </w:r>
      </w:hyperlink>
    </w:p>
    <w:p w:rsidR="00CE15DC" w:rsidRPr="00CE15DC" w:rsidRDefault="00BB3C81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193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国际电联《操作公报》后附的清单</w:t>
        </w:r>
        <w:r w:rsidR="00CE15DC" w:rsidRPr="00CE15DC">
          <w:rPr>
            <w:rFonts w:asciiTheme="minorHAnsi" w:eastAsiaTheme="majorEastAsia" w:hAnsiTheme="minorHAnsi"/>
            <w:webHidden/>
          </w:rPr>
          <w:tab/>
        </w:r>
        <w:r w:rsidR="00CE15DC" w:rsidRPr="00CE15DC">
          <w:rPr>
            <w:rFonts w:asciiTheme="minorHAnsi" w:eastAsiaTheme="majorEastAsia" w:hAnsiTheme="minorHAnsi"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webHidden/>
          </w:rPr>
          <w:instrText xml:space="preserve"> PAGEREF _Toc462651193 \h </w:instrText>
        </w:r>
        <w:r w:rsidR="00CE15DC" w:rsidRPr="00CE15DC">
          <w:rPr>
            <w:rFonts w:asciiTheme="minorHAnsi" w:eastAsiaTheme="majorEastAsia" w:hAnsiTheme="minorHAnsi"/>
            <w:webHidden/>
          </w:rPr>
        </w:r>
        <w:r w:rsidR="00CE15DC" w:rsidRPr="00CE15DC">
          <w:rPr>
            <w:rFonts w:asciiTheme="minorHAnsi" w:eastAsiaTheme="majorEastAsia" w:hAnsiTheme="minorHAnsi"/>
            <w:webHidden/>
          </w:rPr>
          <w:fldChar w:fldCharType="separate"/>
        </w:r>
        <w:r>
          <w:rPr>
            <w:rFonts w:asciiTheme="minorHAnsi" w:eastAsiaTheme="majorEastAsia" w:hAnsiTheme="minorHAnsi"/>
            <w:webHidden/>
          </w:rPr>
          <w:t>3</w:t>
        </w:r>
        <w:r w:rsidR="00CE15DC" w:rsidRPr="00CE15DC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CE15DC" w:rsidRPr="00CE15DC" w:rsidRDefault="00BB3C81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194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批准</w:t>
        </w:r>
        <w:r w:rsidR="00CE15DC" w:rsidRPr="00CE15DC">
          <w:rPr>
            <w:rStyle w:val="Hyperlink"/>
            <w:rFonts w:asciiTheme="minorHAnsi" w:eastAsiaTheme="majorEastAsia" w:hAnsiTheme="minorHAnsi"/>
            <w:lang w:val="en-GB" w:eastAsia="zh-CN"/>
          </w:rPr>
          <w:t>ITU-T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建议书</w:t>
        </w:r>
        <w:r w:rsidR="00CE15DC" w:rsidRPr="00CE15DC">
          <w:rPr>
            <w:rFonts w:asciiTheme="minorHAnsi" w:eastAsiaTheme="majorEastAsia" w:hAnsiTheme="minorHAnsi"/>
            <w:webHidden/>
          </w:rPr>
          <w:tab/>
        </w:r>
        <w:r w:rsidR="00CE15DC" w:rsidRPr="00CE15DC">
          <w:rPr>
            <w:rFonts w:asciiTheme="minorHAnsi" w:eastAsiaTheme="majorEastAsia" w:hAnsiTheme="minorHAnsi"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webHidden/>
          </w:rPr>
          <w:instrText xml:space="preserve"> PAGEREF _Toc462651194 \h </w:instrText>
        </w:r>
        <w:r w:rsidR="00CE15DC" w:rsidRPr="00CE15DC">
          <w:rPr>
            <w:rFonts w:asciiTheme="minorHAnsi" w:eastAsiaTheme="majorEastAsia" w:hAnsiTheme="minorHAnsi"/>
            <w:webHidden/>
          </w:rPr>
        </w:r>
        <w:r w:rsidR="00CE15DC" w:rsidRPr="00CE15DC">
          <w:rPr>
            <w:rFonts w:asciiTheme="minorHAnsi" w:eastAsiaTheme="majorEastAsia" w:hAnsiTheme="minorHAnsi"/>
            <w:webHidden/>
          </w:rPr>
          <w:fldChar w:fldCharType="separate"/>
        </w:r>
        <w:r>
          <w:rPr>
            <w:rFonts w:asciiTheme="minorHAnsi" w:eastAsiaTheme="majorEastAsia" w:hAnsiTheme="minorHAnsi"/>
            <w:webHidden/>
          </w:rPr>
          <w:t>4</w:t>
        </w:r>
        <w:r w:rsidR="00CE15DC" w:rsidRPr="00CE15DC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CE15DC" w:rsidRPr="00CE15DC" w:rsidRDefault="00BB3C81" w:rsidP="00653CCD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195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移动国家代码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val="en-GB" w:eastAsia="zh-CN"/>
          </w:rPr>
          <w:t>（</w:t>
        </w:r>
        <w:r w:rsidR="00CE15DC" w:rsidRPr="00CE15DC">
          <w:rPr>
            <w:rStyle w:val="Hyperlink"/>
            <w:rFonts w:asciiTheme="minorHAnsi" w:eastAsiaTheme="majorEastAsia" w:hAnsiTheme="minorHAnsi"/>
            <w:lang w:val="en-GB" w:eastAsia="zh-CN"/>
          </w:rPr>
          <w:t>MCC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val="en-GB" w:eastAsia="zh-CN"/>
          </w:rPr>
          <w:t>）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和移动网络代码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val="en-GB" w:eastAsia="zh-CN"/>
          </w:rPr>
          <w:t>（</w:t>
        </w:r>
        <w:r w:rsidR="00CE15DC" w:rsidRPr="00CE15DC">
          <w:rPr>
            <w:rStyle w:val="Hyperlink"/>
            <w:rFonts w:asciiTheme="minorHAnsi" w:eastAsiaTheme="majorEastAsia" w:hAnsiTheme="minorHAnsi"/>
            <w:lang w:val="en-GB" w:eastAsia="zh-CN"/>
          </w:rPr>
          <w:t>MNC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val="en-GB" w:eastAsia="zh-CN"/>
          </w:rPr>
          <w:t>）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的境外使用</w:t>
        </w:r>
        <w:r w:rsidR="00CE15DC" w:rsidRPr="00CE15DC">
          <w:rPr>
            <w:rFonts w:asciiTheme="minorHAnsi" w:eastAsiaTheme="majorEastAsia" w:hAnsiTheme="minorHAnsi"/>
            <w:webHidden/>
          </w:rPr>
          <w:tab/>
        </w:r>
        <w:r w:rsidR="00CE15DC" w:rsidRPr="00CE15DC">
          <w:rPr>
            <w:rFonts w:asciiTheme="minorHAnsi" w:eastAsiaTheme="majorEastAsia" w:hAnsiTheme="minorHAnsi"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webHidden/>
          </w:rPr>
          <w:instrText xml:space="preserve"> PAGEREF _Toc462651195 \h </w:instrText>
        </w:r>
        <w:r w:rsidR="00CE15DC" w:rsidRPr="00CE15DC">
          <w:rPr>
            <w:rFonts w:asciiTheme="minorHAnsi" w:eastAsiaTheme="majorEastAsia" w:hAnsiTheme="minorHAnsi"/>
            <w:webHidden/>
          </w:rPr>
        </w:r>
        <w:r w:rsidR="00CE15DC" w:rsidRPr="00CE15DC">
          <w:rPr>
            <w:rFonts w:asciiTheme="minorHAnsi" w:eastAsiaTheme="majorEastAsia" w:hAnsiTheme="minorHAnsi"/>
            <w:webHidden/>
          </w:rPr>
          <w:fldChar w:fldCharType="separate"/>
        </w:r>
        <w:r>
          <w:rPr>
            <w:rFonts w:asciiTheme="minorHAnsi" w:eastAsiaTheme="majorEastAsia" w:hAnsiTheme="minorHAnsi"/>
            <w:webHidden/>
          </w:rPr>
          <w:t>5</w:t>
        </w:r>
        <w:r w:rsidR="00CE15DC" w:rsidRPr="00CE15DC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CE15DC" w:rsidRPr="00CE15DC" w:rsidRDefault="00BB3C81" w:rsidP="00C44C3C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196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电话业务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（</w:t>
        </w:r>
        <w:r w:rsidR="00CE15DC" w:rsidRPr="00CE15DC">
          <w:rPr>
            <w:rStyle w:val="Hyperlink"/>
            <w:rFonts w:asciiTheme="minorHAnsi" w:eastAsiaTheme="majorEastAsia" w:hAnsiTheme="minorHAnsi"/>
            <w:lang w:eastAsia="zh-CN"/>
          </w:rPr>
          <w:t>ITU-T E.164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建议书）</w:t>
        </w:r>
      </w:hyperlink>
      <w:bookmarkStart w:id="165" w:name="_GoBack"/>
      <w:bookmarkEnd w:id="165"/>
    </w:p>
    <w:p w:rsidR="00CE15DC" w:rsidRPr="00CE15DC" w:rsidRDefault="00BB3C81" w:rsidP="003C5906">
      <w:pPr>
        <w:pStyle w:val="TOC2"/>
        <w:rPr>
          <w:rFonts w:asciiTheme="minorHAnsi" w:eastAsiaTheme="majorEastAsia" w:hAnsiTheme="minorHAnsi" w:cstheme="minorBidi"/>
          <w:noProof/>
          <w:sz w:val="22"/>
          <w:szCs w:val="22"/>
          <w:lang w:val="en-US" w:eastAsia="zh-CN"/>
        </w:rPr>
      </w:pPr>
      <w:hyperlink w:anchor="_Toc462651197" w:history="1">
        <w:r w:rsidR="00CE15DC" w:rsidRPr="00CE15DC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科摩罗</w:t>
        </w:r>
        <w:r w:rsidR="00E90F9B">
          <w:rPr>
            <w:rStyle w:val="Hyperlink"/>
            <w:rFonts w:asciiTheme="minorHAnsi" w:eastAsiaTheme="majorEastAsia" w:hAnsiTheme="minorHAnsi" w:hint="eastAsia"/>
            <w:noProof/>
            <w:lang w:val="en-US" w:eastAsia="zh-CN"/>
          </w:rPr>
          <w:t>（</w:t>
        </w:r>
        <w:r w:rsidR="003C5906">
          <w:rPr>
            <w:rStyle w:val="Hyperlink"/>
            <w:rFonts w:asciiTheme="minorHAnsi" w:eastAsiaTheme="majorEastAsia" w:hAnsiTheme="minorHAnsi" w:cs="Microsoft YaHei" w:hint="eastAsia"/>
            <w:noProof/>
            <w:lang w:val="en-US" w:eastAsia="zh-CN"/>
          </w:rPr>
          <w:t>莫洛</w:t>
        </w:r>
        <w:r w:rsidR="003C5906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尼，国家</w:t>
        </w:r>
        <w:r w:rsidR="00D32489">
          <w:rPr>
            <w:rStyle w:val="Hyperlink"/>
            <w:rFonts w:asciiTheme="minorHAnsi" w:eastAsiaTheme="majorEastAsia" w:hAnsiTheme="minorHAnsi" w:cs="Microsoft YaHei" w:hint="eastAsia"/>
            <w:noProof/>
            <w:lang w:val="en-US" w:eastAsia="zh-CN"/>
          </w:rPr>
          <w:t>信息</w:t>
        </w:r>
        <w:r w:rsidR="00D32489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通信</w:t>
        </w:r>
        <w:r w:rsidR="00D32489">
          <w:rPr>
            <w:rStyle w:val="Hyperlink"/>
            <w:rFonts w:asciiTheme="minorHAnsi" w:eastAsiaTheme="majorEastAsia" w:hAnsiTheme="minorHAnsi" w:cs="Microsoft YaHei" w:hint="eastAsia"/>
            <w:noProof/>
            <w:lang w:val="en-US" w:eastAsia="zh-CN"/>
          </w:rPr>
          <w:t>技术</w:t>
        </w:r>
        <w:r w:rsidR="00D32489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监管局</w:t>
        </w:r>
        <w:r w:rsidR="00E90F9B">
          <w:rPr>
            <w:rStyle w:val="Hyperlink"/>
            <w:rFonts w:asciiTheme="minorHAnsi" w:eastAsiaTheme="majorEastAsia" w:hAnsiTheme="minorHAnsi" w:hint="eastAsia"/>
            <w:noProof/>
            <w:lang w:val="en-US" w:eastAsia="zh-CN"/>
          </w:rPr>
          <w:t>）</w:t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tab/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instrText xml:space="preserve"> PAGEREF _Toc462651197 \h </w:instrText>
        </w:r>
        <w:r w:rsidR="00CE15DC" w:rsidRPr="00CE15DC">
          <w:rPr>
            <w:rFonts w:asciiTheme="minorHAnsi" w:eastAsiaTheme="majorEastAsia" w:hAnsiTheme="minorHAnsi"/>
            <w:noProof/>
            <w:webHidden/>
          </w:rPr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separate"/>
        </w:r>
        <w:r>
          <w:rPr>
            <w:rFonts w:asciiTheme="minorHAnsi" w:eastAsiaTheme="majorEastAsia" w:hAnsiTheme="minorHAnsi"/>
            <w:noProof/>
            <w:webHidden/>
          </w:rPr>
          <w:t>6</w:t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end"/>
        </w:r>
      </w:hyperlink>
    </w:p>
    <w:p w:rsidR="00CE15DC" w:rsidRPr="00CE15DC" w:rsidRDefault="00BB3C81" w:rsidP="00D32489">
      <w:pPr>
        <w:pStyle w:val="TOC2"/>
        <w:rPr>
          <w:rFonts w:asciiTheme="minorHAnsi" w:eastAsiaTheme="majorEastAsia" w:hAnsiTheme="minorHAnsi" w:cstheme="minorBidi"/>
          <w:noProof/>
          <w:sz w:val="22"/>
          <w:szCs w:val="22"/>
          <w:lang w:val="en-US" w:eastAsia="zh-CN"/>
        </w:rPr>
      </w:pPr>
      <w:hyperlink w:anchor="_Toc462651198" w:history="1">
        <w:r w:rsidR="00CE15DC" w:rsidRPr="00CE15DC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丹麦（</w:t>
        </w:r>
        <w:r w:rsidR="00D32489">
          <w:rPr>
            <w:rStyle w:val="Hyperlink"/>
            <w:rFonts w:asciiTheme="minorHAnsi" w:eastAsiaTheme="majorEastAsia" w:hAnsiTheme="minorHAnsi" w:cs="Microsoft YaHei" w:hint="eastAsia"/>
            <w:noProof/>
            <w:lang w:val="en-US" w:eastAsia="zh-CN"/>
          </w:rPr>
          <w:t>哥</w:t>
        </w:r>
        <w:r w:rsidR="00D32489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本哈根，丹麦能源署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）</w:t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tab/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instrText xml:space="preserve"> PAGEREF _Toc462651198 \h </w:instrText>
        </w:r>
        <w:r w:rsidR="00CE15DC" w:rsidRPr="00CE15DC">
          <w:rPr>
            <w:rFonts w:asciiTheme="minorHAnsi" w:eastAsiaTheme="majorEastAsia" w:hAnsiTheme="minorHAnsi"/>
            <w:noProof/>
            <w:webHidden/>
          </w:rPr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separate"/>
        </w:r>
        <w:r>
          <w:rPr>
            <w:rFonts w:asciiTheme="minorHAnsi" w:eastAsiaTheme="majorEastAsia" w:hAnsiTheme="minorHAnsi"/>
            <w:noProof/>
            <w:webHidden/>
          </w:rPr>
          <w:t>7</w:t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end"/>
        </w:r>
      </w:hyperlink>
    </w:p>
    <w:p w:rsidR="00CE15DC" w:rsidRPr="00CE15DC" w:rsidRDefault="00BB3C81" w:rsidP="00D32489">
      <w:pPr>
        <w:pStyle w:val="TOC2"/>
        <w:rPr>
          <w:rFonts w:asciiTheme="minorHAnsi" w:eastAsiaTheme="majorEastAsia" w:hAnsiTheme="minorHAnsi" w:cstheme="minorBidi"/>
          <w:noProof/>
          <w:sz w:val="22"/>
          <w:szCs w:val="22"/>
          <w:lang w:val="en-US" w:eastAsia="zh-CN"/>
        </w:rPr>
      </w:pPr>
      <w:hyperlink w:anchor="_Toc462651199" w:history="1">
        <w:r w:rsidR="00CE15DC" w:rsidRPr="00CE15DC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乌干达（</w:t>
        </w:r>
        <w:r w:rsidR="00D32489">
          <w:rPr>
            <w:rStyle w:val="Hyperlink"/>
            <w:rFonts w:asciiTheme="minorHAnsi" w:eastAsiaTheme="majorEastAsia" w:hAnsiTheme="minorHAnsi" w:cs="Microsoft YaHei" w:hint="eastAsia"/>
            <w:noProof/>
            <w:lang w:val="en-US" w:eastAsia="zh-CN"/>
          </w:rPr>
          <w:t>坎帕</w:t>
        </w:r>
        <w:r w:rsidR="00D32489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拉，乌干达通信委员会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）</w:t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tab/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instrText xml:space="preserve"> PAGEREF _Toc462651199 \h </w:instrText>
        </w:r>
        <w:r w:rsidR="00CE15DC" w:rsidRPr="00CE15DC">
          <w:rPr>
            <w:rFonts w:asciiTheme="minorHAnsi" w:eastAsiaTheme="majorEastAsia" w:hAnsiTheme="minorHAnsi"/>
            <w:noProof/>
            <w:webHidden/>
          </w:rPr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separate"/>
        </w:r>
        <w:r>
          <w:rPr>
            <w:rFonts w:asciiTheme="minorHAnsi" w:eastAsiaTheme="majorEastAsia" w:hAnsiTheme="minorHAnsi"/>
            <w:noProof/>
            <w:webHidden/>
          </w:rPr>
          <w:t>8</w:t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end"/>
        </w:r>
      </w:hyperlink>
    </w:p>
    <w:p w:rsidR="00CE15DC" w:rsidRPr="00CE15DC" w:rsidRDefault="00BB3C81" w:rsidP="00D32489">
      <w:pPr>
        <w:pStyle w:val="TOC2"/>
        <w:rPr>
          <w:rFonts w:asciiTheme="minorHAnsi" w:eastAsiaTheme="majorEastAsia" w:hAnsiTheme="minorHAnsi" w:cstheme="minorBidi"/>
          <w:noProof/>
          <w:sz w:val="22"/>
          <w:szCs w:val="22"/>
          <w:lang w:val="en-US" w:eastAsia="zh-CN"/>
        </w:rPr>
      </w:pPr>
      <w:hyperlink w:anchor="_Toc462651200" w:history="1">
        <w:r w:rsidR="00CE15DC" w:rsidRPr="00CE15DC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津巴布韦（</w:t>
        </w:r>
        <w:r w:rsidR="00D32489">
          <w:rPr>
            <w:rStyle w:val="Hyperlink"/>
            <w:rFonts w:asciiTheme="minorHAnsi" w:eastAsiaTheme="majorEastAsia" w:hAnsiTheme="minorHAnsi" w:cs="Microsoft YaHei" w:hint="eastAsia"/>
            <w:noProof/>
            <w:lang w:val="en-US" w:eastAsia="zh-CN"/>
          </w:rPr>
          <w:t>哈</w:t>
        </w:r>
        <w:r w:rsidR="00D32489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拉</w:t>
        </w:r>
        <w:r w:rsidR="00D32489">
          <w:rPr>
            <w:rStyle w:val="Hyperlink"/>
            <w:rFonts w:asciiTheme="minorHAnsi" w:eastAsiaTheme="majorEastAsia" w:hAnsiTheme="minorHAnsi" w:cs="Microsoft YaHei" w:hint="eastAsia"/>
            <w:noProof/>
            <w:lang w:val="en-US" w:eastAsia="zh-CN"/>
          </w:rPr>
          <w:t>雷</w:t>
        </w:r>
        <w:r w:rsidR="00D32489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，津</w:t>
        </w:r>
        <w:r w:rsidR="00D32489">
          <w:rPr>
            <w:rStyle w:val="Hyperlink"/>
            <w:rFonts w:asciiTheme="minorHAnsi" w:eastAsiaTheme="majorEastAsia" w:hAnsiTheme="minorHAnsi" w:cs="Microsoft YaHei" w:hint="eastAsia"/>
            <w:noProof/>
            <w:lang w:val="en-US" w:eastAsia="zh-CN"/>
          </w:rPr>
          <w:t>巴</w:t>
        </w:r>
        <w:r w:rsidR="00D32489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布韦邮电</w:t>
        </w:r>
        <w:r w:rsidR="00D32489">
          <w:rPr>
            <w:rStyle w:val="Hyperlink"/>
            <w:rFonts w:asciiTheme="minorHAnsi" w:eastAsiaTheme="majorEastAsia" w:hAnsiTheme="minorHAnsi" w:cs="Microsoft YaHei" w:hint="eastAsia"/>
            <w:noProof/>
            <w:lang w:val="en-US" w:eastAsia="zh-CN"/>
          </w:rPr>
          <w:t>监管</w:t>
        </w:r>
        <w:r w:rsidR="00D32489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局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noProof/>
            <w:lang w:val="en-US" w:eastAsia="zh-CN"/>
          </w:rPr>
          <w:t>）</w:t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tab/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instrText xml:space="preserve"> PAGEREF _Toc462651200 \h </w:instrText>
        </w:r>
        <w:r w:rsidR="00CE15DC" w:rsidRPr="00CE15DC">
          <w:rPr>
            <w:rFonts w:asciiTheme="minorHAnsi" w:eastAsiaTheme="majorEastAsia" w:hAnsiTheme="minorHAnsi"/>
            <w:noProof/>
            <w:webHidden/>
          </w:rPr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separate"/>
        </w:r>
        <w:r>
          <w:rPr>
            <w:rFonts w:asciiTheme="minorHAnsi" w:eastAsiaTheme="majorEastAsia" w:hAnsiTheme="minorHAnsi"/>
            <w:noProof/>
            <w:webHidden/>
          </w:rPr>
          <w:t>11</w:t>
        </w:r>
        <w:r w:rsidR="00CE15DC" w:rsidRPr="00CE15DC">
          <w:rPr>
            <w:rFonts w:asciiTheme="minorHAnsi" w:eastAsiaTheme="majorEastAsia" w:hAnsiTheme="minorHAnsi"/>
            <w:noProof/>
            <w:webHidden/>
          </w:rPr>
          <w:fldChar w:fldCharType="end"/>
        </w:r>
      </w:hyperlink>
    </w:p>
    <w:p w:rsidR="00CE15DC" w:rsidRPr="00CE15DC" w:rsidRDefault="00BB3C81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201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业务限制</w:t>
        </w:r>
        <w:r w:rsidR="00CE15DC" w:rsidRPr="00CE15DC">
          <w:rPr>
            <w:rFonts w:asciiTheme="minorHAnsi" w:eastAsiaTheme="majorEastAsia" w:hAnsiTheme="minorHAnsi"/>
            <w:webHidden/>
          </w:rPr>
          <w:tab/>
        </w:r>
        <w:r w:rsidR="00CE15DC" w:rsidRPr="00CE15DC">
          <w:rPr>
            <w:rFonts w:asciiTheme="minorHAnsi" w:eastAsiaTheme="majorEastAsia" w:hAnsiTheme="minorHAnsi"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webHidden/>
          </w:rPr>
          <w:instrText xml:space="preserve"> PAGEREF _Toc462651201 \h </w:instrText>
        </w:r>
        <w:r w:rsidR="00CE15DC" w:rsidRPr="00CE15DC">
          <w:rPr>
            <w:rFonts w:asciiTheme="minorHAnsi" w:eastAsiaTheme="majorEastAsia" w:hAnsiTheme="minorHAnsi"/>
            <w:webHidden/>
          </w:rPr>
        </w:r>
        <w:r w:rsidR="00CE15DC" w:rsidRPr="00CE15DC">
          <w:rPr>
            <w:rFonts w:asciiTheme="minorHAnsi" w:eastAsiaTheme="majorEastAsia" w:hAnsiTheme="minorHAnsi"/>
            <w:webHidden/>
          </w:rPr>
          <w:fldChar w:fldCharType="separate"/>
        </w:r>
        <w:r>
          <w:rPr>
            <w:rFonts w:asciiTheme="minorHAnsi" w:eastAsiaTheme="majorEastAsia" w:hAnsiTheme="minorHAnsi"/>
            <w:webHidden/>
          </w:rPr>
          <w:t>25</w:t>
        </w:r>
        <w:r w:rsidR="00CE15DC" w:rsidRPr="00CE15DC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CE15DC" w:rsidRPr="00CE15DC" w:rsidRDefault="00BB3C81" w:rsidP="00323D8F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202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回叫和迂回呼叫程序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（</w:t>
        </w:r>
        <w:r w:rsidR="00CE15DC" w:rsidRPr="00CE15DC">
          <w:rPr>
            <w:rStyle w:val="Hyperlink"/>
            <w:rFonts w:asciiTheme="minorHAnsi" w:eastAsiaTheme="majorEastAsia" w:hAnsiTheme="minorHAnsi"/>
            <w:lang w:val="en-US" w:eastAsia="zh-CN"/>
          </w:rPr>
          <w:t>2006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年全权代表大会修订的第</w:t>
        </w:r>
        <w:r w:rsidR="00CE15DC" w:rsidRPr="00CE15DC">
          <w:rPr>
            <w:rStyle w:val="Hyperlink"/>
            <w:rFonts w:asciiTheme="minorHAnsi" w:eastAsiaTheme="majorEastAsia" w:hAnsiTheme="minorHAnsi"/>
            <w:lang w:val="en-US" w:eastAsia="zh-CN"/>
          </w:rPr>
          <w:t>21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号决议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）</w:t>
        </w:r>
        <w:r w:rsidR="00CE15DC" w:rsidRPr="00CE15DC">
          <w:rPr>
            <w:rFonts w:asciiTheme="minorHAnsi" w:eastAsiaTheme="majorEastAsia" w:hAnsiTheme="minorHAnsi"/>
            <w:webHidden/>
          </w:rPr>
          <w:tab/>
        </w:r>
        <w:r w:rsidR="00CE15DC" w:rsidRPr="00CE15DC">
          <w:rPr>
            <w:rFonts w:asciiTheme="minorHAnsi" w:eastAsiaTheme="majorEastAsia" w:hAnsiTheme="minorHAnsi"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webHidden/>
          </w:rPr>
          <w:instrText xml:space="preserve"> PAGEREF _Toc462651202 \h </w:instrText>
        </w:r>
        <w:r w:rsidR="00CE15DC" w:rsidRPr="00CE15DC">
          <w:rPr>
            <w:rFonts w:asciiTheme="minorHAnsi" w:eastAsiaTheme="majorEastAsia" w:hAnsiTheme="minorHAnsi"/>
            <w:webHidden/>
          </w:rPr>
        </w:r>
        <w:r w:rsidR="00CE15DC" w:rsidRPr="00CE15DC">
          <w:rPr>
            <w:rFonts w:asciiTheme="minorHAnsi" w:eastAsiaTheme="majorEastAsia" w:hAnsiTheme="minorHAnsi"/>
            <w:webHidden/>
          </w:rPr>
          <w:fldChar w:fldCharType="separate"/>
        </w:r>
        <w:r>
          <w:rPr>
            <w:rFonts w:asciiTheme="minorHAnsi" w:eastAsiaTheme="majorEastAsia" w:hAnsiTheme="minorHAnsi"/>
            <w:webHidden/>
          </w:rPr>
          <w:t>25</w:t>
        </w:r>
        <w:r w:rsidR="00CE15DC" w:rsidRPr="00CE15DC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CE15DC" w:rsidRPr="00CE15DC" w:rsidRDefault="00BB3C81" w:rsidP="00323D8F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203" w:history="1">
        <w:r w:rsidR="00CE15DC" w:rsidRPr="00323D8F">
          <w:rPr>
            <w:rStyle w:val="Hyperlink"/>
            <w:rFonts w:asciiTheme="minorHAnsi" w:eastAsiaTheme="majorEastAsia" w:hAnsiTheme="minorHAnsi" w:cs="Microsoft YaHei"/>
            <w:b/>
            <w:bCs/>
            <w:lang w:eastAsia="zh-CN"/>
          </w:rPr>
          <w:t>对业务出版物的修正</w:t>
        </w:r>
      </w:hyperlink>
    </w:p>
    <w:p w:rsidR="00CE15DC" w:rsidRPr="00CE15DC" w:rsidRDefault="00BB3C81" w:rsidP="00323D8F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204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用于公共网络和订户的国际识别规划的移动网络代码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（</w:t>
        </w:r>
        <w:r w:rsidR="00CE15DC" w:rsidRPr="00CE15DC">
          <w:rPr>
            <w:rStyle w:val="Hyperlink"/>
            <w:rFonts w:asciiTheme="minorHAnsi" w:eastAsiaTheme="majorEastAsia" w:hAnsiTheme="minorHAnsi"/>
            <w:lang w:val="en-US" w:eastAsia="zh-CN"/>
          </w:rPr>
          <w:t>MNC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val="en-US" w:eastAsia="zh-CN"/>
          </w:rPr>
          <w:t>）</w:t>
        </w:r>
        <w:r w:rsidR="00CE15DC" w:rsidRPr="00CE15DC">
          <w:rPr>
            <w:rFonts w:asciiTheme="minorHAnsi" w:eastAsiaTheme="majorEastAsia" w:hAnsiTheme="minorHAnsi"/>
            <w:webHidden/>
          </w:rPr>
          <w:tab/>
        </w:r>
        <w:r w:rsidR="00CE15DC" w:rsidRPr="00CE15DC">
          <w:rPr>
            <w:rFonts w:asciiTheme="minorHAnsi" w:eastAsiaTheme="majorEastAsia" w:hAnsiTheme="minorHAnsi"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webHidden/>
          </w:rPr>
          <w:instrText xml:space="preserve"> PAGEREF _Toc462651204 \h </w:instrText>
        </w:r>
        <w:r w:rsidR="00CE15DC" w:rsidRPr="00CE15DC">
          <w:rPr>
            <w:rFonts w:asciiTheme="minorHAnsi" w:eastAsiaTheme="majorEastAsia" w:hAnsiTheme="minorHAnsi"/>
            <w:webHidden/>
          </w:rPr>
        </w:r>
        <w:r w:rsidR="00CE15DC" w:rsidRPr="00CE15DC">
          <w:rPr>
            <w:rFonts w:asciiTheme="minorHAnsi" w:eastAsiaTheme="majorEastAsia" w:hAnsiTheme="minorHAnsi"/>
            <w:webHidden/>
          </w:rPr>
          <w:fldChar w:fldCharType="separate"/>
        </w:r>
        <w:r>
          <w:rPr>
            <w:rFonts w:asciiTheme="minorHAnsi" w:eastAsiaTheme="majorEastAsia" w:hAnsiTheme="minorHAnsi"/>
            <w:webHidden/>
          </w:rPr>
          <w:t>26</w:t>
        </w:r>
        <w:r w:rsidR="00CE15DC" w:rsidRPr="00CE15DC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CE15DC" w:rsidRPr="00CE15DC" w:rsidRDefault="00BB3C81" w:rsidP="00323D8F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205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国际电联电信运营商代码列表</w:t>
        </w:r>
        <w:r w:rsidR="00CE15DC" w:rsidRPr="00CE15DC">
          <w:rPr>
            <w:rFonts w:asciiTheme="minorHAnsi" w:eastAsiaTheme="majorEastAsia" w:hAnsiTheme="minorHAnsi"/>
            <w:webHidden/>
          </w:rPr>
          <w:tab/>
        </w:r>
        <w:r w:rsidR="00CE15DC" w:rsidRPr="00CE15DC">
          <w:rPr>
            <w:rFonts w:asciiTheme="minorHAnsi" w:eastAsiaTheme="majorEastAsia" w:hAnsiTheme="minorHAnsi"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webHidden/>
          </w:rPr>
          <w:instrText xml:space="preserve"> PAGEREF _Toc462651205 \h </w:instrText>
        </w:r>
        <w:r w:rsidR="00CE15DC" w:rsidRPr="00CE15DC">
          <w:rPr>
            <w:rFonts w:asciiTheme="minorHAnsi" w:eastAsiaTheme="majorEastAsia" w:hAnsiTheme="minorHAnsi"/>
            <w:webHidden/>
          </w:rPr>
        </w:r>
        <w:r w:rsidR="00CE15DC" w:rsidRPr="00CE15DC">
          <w:rPr>
            <w:rFonts w:asciiTheme="minorHAnsi" w:eastAsiaTheme="majorEastAsia" w:hAnsiTheme="minorHAnsi"/>
            <w:webHidden/>
          </w:rPr>
          <w:fldChar w:fldCharType="separate"/>
        </w:r>
        <w:r>
          <w:rPr>
            <w:rFonts w:asciiTheme="minorHAnsi" w:eastAsiaTheme="majorEastAsia" w:hAnsiTheme="minorHAnsi"/>
            <w:webHidden/>
          </w:rPr>
          <w:t>28</w:t>
        </w:r>
        <w:r w:rsidR="00CE15DC" w:rsidRPr="00CE15DC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CE15DC" w:rsidRPr="00CE15DC" w:rsidRDefault="00BB3C81" w:rsidP="00323D8F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206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国际信令点代码（</w:t>
        </w:r>
        <w:r w:rsidR="00CE15DC" w:rsidRPr="00CE15DC">
          <w:rPr>
            <w:rStyle w:val="Hyperlink"/>
            <w:rFonts w:asciiTheme="minorHAnsi" w:eastAsiaTheme="majorEastAsia" w:hAnsiTheme="minorHAnsi"/>
            <w:lang w:eastAsia="zh-CN"/>
          </w:rPr>
          <w:t>ISPC</w:t>
        </w:r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）列表</w:t>
        </w:r>
        <w:r w:rsidR="00CE15DC" w:rsidRPr="00CE15DC">
          <w:rPr>
            <w:rFonts w:asciiTheme="minorHAnsi" w:eastAsiaTheme="majorEastAsia" w:hAnsiTheme="minorHAnsi"/>
            <w:webHidden/>
          </w:rPr>
          <w:tab/>
        </w:r>
        <w:r w:rsidR="00CE15DC" w:rsidRPr="00CE15DC">
          <w:rPr>
            <w:rFonts w:asciiTheme="minorHAnsi" w:eastAsiaTheme="majorEastAsia" w:hAnsiTheme="minorHAnsi"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webHidden/>
          </w:rPr>
          <w:instrText xml:space="preserve"> PAGEREF _Toc462651206 \h </w:instrText>
        </w:r>
        <w:r w:rsidR="00CE15DC" w:rsidRPr="00CE15DC">
          <w:rPr>
            <w:rFonts w:asciiTheme="minorHAnsi" w:eastAsiaTheme="majorEastAsia" w:hAnsiTheme="minorHAnsi"/>
            <w:webHidden/>
          </w:rPr>
        </w:r>
        <w:r w:rsidR="00CE15DC" w:rsidRPr="00CE15DC">
          <w:rPr>
            <w:rFonts w:asciiTheme="minorHAnsi" w:eastAsiaTheme="majorEastAsia" w:hAnsiTheme="minorHAnsi"/>
            <w:webHidden/>
          </w:rPr>
          <w:fldChar w:fldCharType="separate"/>
        </w:r>
        <w:r>
          <w:rPr>
            <w:rFonts w:asciiTheme="minorHAnsi" w:eastAsiaTheme="majorEastAsia" w:hAnsiTheme="minorHAnsi"/>
            <w:webHidden/>
          </w:rPr>
          <w:t>29</w:t>
        </w:r>
        <w:r w:rsidR="00CE15DC" w:rsidRPr="00CE15DC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CE15DC" w:rsidRPr="00CE15DC" w:rsidRDefault="00BB3C81" w:rsidP="00323D8F">
      <w:pPr>
        <w:pStyle w:val="TOC1"/>
        <w:rPr>
          <w:rFonts w:asciiTheme="minorHAnsi" w:eastAsiaTheme="majorEastAsia" w:hAnsiTheme="minorHAnsi" w:cstheme="minorBidi"/>
          <w:sz w:val="22"/>
          <w:szCs w:val="22"/>
          <w:lang w:val="en-US" w:eastAsia="zh-CN"/>
        </w:rPr>
      </w:pPr>
      <w:hyperlink w:anchor="_Toc462651207" w:history="1">
        <w:r w:rsidR="00CE15DC" w:rsidRPr="00CE15DC">
          <w:rPr>
            <w:rStyle w:val="Hyperlink"/>
            <w:rFonts w:asciiTheme="minorHAnsi" w:eastAsiaTheme="majorEastAsia" w:hAnsiTheme="minorHAnsi" w:cs="Microsoft YaHei"/>
            <w:lang w:eastAsia="zh-CN"/>
          </w:rPr>
          <w:t>国内编号方案</w:t>
        </w:r>
        <w:r w:rsidR="00CE15DC" w:rsidRPr="00CE15DC">
          <w:rPr>
            <w:rFonts w:asciiTheme="minorHAnsi" w:eastAsiaTheme="majorEastAsia" w:hAnsiTheme="minorHAnsi"/>
            <w:webHidden/>
          </w:rPr>
          <w:tab/>
        </w:r>
        <w:r w:rsidR="00CE15DC" w:rsidRPr="00CE15DC">
          <w:rPr>
            <w:rFonts w:asciiTheme="minorHAnsi" w:eastAsiaTheme="majorEastAsia" w:hAnsiTheme="minorHAnsi"/>
            <w:webHidden/>
          </w:rPr>
          <w:fldChar w:fldCharType="begin"/>
        </w:r>
        <w:r w:rsidR="00CE15DC" w:rsidRPr="00CE15DC">
          <w:rPr>
            <w:rFonts w:asciiTheme="minorHAnsi" w:eastAsiaTheme="majorEastAsia" w:hAnsiTheme="minorHAnsi"/>
            <w:webHidden/>
          </w:rPr>
          <w:instrText xml:space="preserve"> PAGEREF _Toc462651207 \h </w:instrText>
        </w:r>
        <w:r w:rsidR="00CE15DC" w:rsidRPr="00CE15DC">
          <w:rPr>
            <w:rFonts w:asciiTheme="minorHAnsi" w:eastAsiaTheme="majorEastAsia" w:hAnsiTheme="minorHAnsi"/>
            <w:webHidden/>
          </w:rPr>
        </w:r>
        <w:r w:rsidR="00CE15DC" w:rsidRPr="00CE15DC">
          <w:rPr>
            <w:rFonts w:asciiTheme="minorHAnsi" w:eastAsiaTheme="majorEastAsia" w:hAnsiTheme="minorHAnsi"/>
            <w:webHidden/>
          </w:rPr>
          <w:fldChar w:fldCharType="separate"/>
        </w:r>
        <w:r>
          <w:rPr>
            <w:rFonts w:asciiTheme="minorHAnsi" w:eastAsiaTheme="majorEastAsia" w:hAnsiTheme="minorHAnsi"/>
            <w:webHidden/>
          </w:rPr>
          <w:t>30</w:t>
        </w:r>
        <w:r w:rsidR="00CE15DC" w:rsidRPr="00CE15DC">
          <w:rPr>
            <w:rFonts w:asciiTheme="minorHAnsi" w:eastAsiaTheme="majorEastAsia" w:hAnsiTheme="minorHAnsi"/>
            <w:webHidden/>
          </w:rPr>
          <w:fldChar w:fldCharType="end"/>
        </w:r>
      </w:hyperlink>
    </w:p>
    <w:p w:rsidR="00B80C0F" w:rsidRDefault="003D500D" w:rsidP="003D50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eastAsia="zh-CN"/>
        </w:rPr>
      </w:pPr>
      <w:r w:rsidRPr="00CE15DC">
        <w:rPr>
          <w:rFonts w:asciiTheme="minorHAnsi" w:eastAsiaTheme="majorEastAsia" w:hAnsiTheme="minorHAnsi"/>
          <w:b/>
          <w:bCs/>
          <w:noProof/>
          <w:szCs w:val="32"/>
          <w:lang w:val="en-US"/>
        </w:rPr>
        <w:fldChar w:fldCharType="end"/>
      </w:r>
      <w:r w:rsidR="00B80C0F" w:rsidRPr="00464DAC">
        <w:rPr>
          <w:rFonts w:asciiTheme="minorHAnsi" w:eastAsiaTheme="minorEastAsia" w:hAnsiTheme="minorHAnsi"/>
          <w:lang w:eastAsia="zh-CN"/>
        </w:rPr>
        <w:br w:type="page"/>
      </w:r>
    </w:p>
    <w:p w:rsidR="002A51E6" w:rsidRPr="00464DAC" w:rsidRDefault="002A51E6" w:rsidP="003D50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104"/>
        <w:gridCol w:w="2768"/>
      </w:tblGrid>
      <w:tr w:rsidR="00C24AB9" w:rsidRPr="00464DAC" w:rsidTr="00C24AB9">
        <w:trPr>
          <w:trHeight w:val="698"/>
          <w:tblHeader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464DAC" w:rsidRDefault="00C24AB9" w:rsidP="00C24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464DAC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后续《操作公报》的出版日期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9" w:rsidRPr="00464DAC" w:rsidRDefault="00C24AB9" w:rsidP="00C24AB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464DAC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464DAC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464DAC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="00183DD7" w:rsidRPr="00464DAC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C24AB9" w:rsidRPr="00464DAC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1109</w:t>
            </w:r>
          </w:p>
        </w:tc>
        <w:tc>
          <w:tcPr>
            <w:tcW w:w="2104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1.X.2016</w:t>
            </w:r>
          </w:p>
        </w:tc>
        <w:tc>
          <w:tcPr>
            <w:tcW w:w="2768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16.IX.2016</w:t>
            </w:r>
          </w:p>
        </w:tc>
      </w:tr>
      <w:tr w:rsidR="00C24AB9" w:rsidRPr="00464DAC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1110</w:t>
            </w:r>
          </w:p>
        </w:tc>
        <w:tc>
          <w:tcPr>
            <w:tcW w:w="2104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15.X.2016</w:t>
            </w:r>
          </w:p>
        </w:tc>
        <w:tc>
          <w:tcPr>
            <w:tcW w:w="2768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30.IX.2016</w:t>
            </w:r>
          </w:p>
        </w:tc>
      </w:tr>
      <w:tr w:rsidR="00C24AB9" w:rsidRPr="00464DAC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1111</w:t>
            </w:r>
          </w:p>
        </w:tc>
        <w:tc>
          <w:tcPr>
            <w:tcW w:w="2104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1.XI.2016</w:t>
            </w:r>
          </w:p>
        </w:tc>
        <w:tc>
          <w:tcPr>
            <w:tcW w:w="2768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18.X.2016</w:t>
            </w:r>
          </w:p>
        </w:tc>
      </w:tr>
      <w:tr w:rsidR="00C24AB9" w:rsidRPr="00464DAC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1112</w:t>
            </w:r>
          </w:p>
        </w:tc>
        <w:tc>
          <w:tcPr>
            <w:tcW w:w="2104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15.XI.2016</w:t>
            </w:r>
          </w:p>
        </w:tc>
        <w:tc>
          <w:tcPr>
            <w:tcW w:w="2768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1.XI.2016</w:t>
            </w:r>
          </w:p>
        </w:tc>
      </w:tr>
      <w:tr w:rsidR="00C24AB9" w:rsidRPr="00464DAC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1113</w:t>
            </w:r>
          </w:p>
        </w:tc>
        <w:tc>
          <w:tcPr>
            <w:tcW w:w="2104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1.XII.2016</w:t>
            </w:r>
          </w:p>
        </w:tc>
        <w:tc>
          <w:tcPr>
            <w:tcW w:w="2768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16.XI.2016</w:t>
            </w:r>
          </w:p>
        </w:tc>
      </w:tr>
      <w:tr w:rsidR="00C24AB9" w:rsidRPr="00464DAC" w:rsidTr="00C24AB9">
        <w:trPr>
          <w:trHeight w:val="272"/>
          <w:tblHeader/>
          <w:jc w:val="center"/>
        </w:trPr>
        <w:tc>
          <w:tcPr>
            <w:tcW w:w="1071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1114</w:t>
            </w:r>
          </w:p>
        </w:tc>
        <w:tc>
          <w:tcPr>
            <w:tcW w:w="2104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15.XII.2016</w:t>
            </w:r>
          </w:p>
        </w:tc>
        <w:tc>
          <w:tcPr>
            <w:tcW w:w="2768" w:type="dxa"/>
          </w:tcPr>
          <w:p w:rsidR="00C24AB9" w:rsidRPr="00464DAC" w:rsidRDefault="00C24AB9" w:rsidP="002B145E">
            <w:pPr>
              <w:spacing w:before="0"/>
              <w:jc w:val="center"/>
              <w:rPr>
                <w:rFonts w:asciiTheme="minorHAnsi" w:hAnsiTheme="minorHAnsi"/>
              </w:rPr>
            </w:pPr>
            <w:r w:rsidRPr="00464DAC">
              <w:rPr>
                <w:rFonts w:asciiTheme="minorHAnsi" w:hAnsiTheme="minorHAnsi"/>
              </w:rPr>
              <w:t>1.XII.2016</w:t>
            </w:r>
          </w:p>
        </w:tc>
      </w:tr>
    </w:tbl>
    <w:p w:rsidR="00583D5C" w:rsidRPr="00464DAC" w:rsidRDefault="00583D5C" w:rsidP="00C600D3">
      <w:pPr>
        <w:tabs>
          <w:tab w:val="clear" w:pos="567"/>
          <w:tab w:val="clear" w:pos="1276"/>
          <w:tab w:val="clear" w:pos="1843"/>
          <w:tab w:val="clear" w:pos="5954"/>
          <w:tab w:val="left" w:pos="1560"/>
          <w:tab w:val="left" w:pos="1985"/>
        </w:tabs>
        <w:rPr>
          <w:rFonts w:asciiTheme="minorHAnsi" w:eastAsiaTheme="minorEastAsia" w:hAnsiTheme="minorHAnsi"/>
          <w:lang w:val="en-US" w:eastAsia="zh-CN"/>
        </w:rPr>
      </w:pPr>
    </w:p>
    <w:p w:rsidR="00583D5C" w:rsidRPr="00464DAC" w:rsidRDefault="00583D5C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eastAsiaTheme="minorEastAsia" w:hAnsiTheme="minorHAnsi"/>
          <w:lang w:val="en-US" w:eastAsia="zh-CN"/>
        </w:rPr>
        <w:br w:type="page"/>
      </w:r>
    </w:p>
    <w:p w:rsidR="00E10D9E" w:rsidRPr="00464DAC" w:rsidRDefault="00C3343E" w:rsidP="00892B82">
      <w:pPr>
        <w:pStyle w:val="Heading1"/>
        <w:rPr>
          <w:rFonts w:asciiTheme="minorHAnsi" w:hAnsiTheme="minorHAnsi"/>
          <w:lang w:eastAsia="zh-CN"/>
        </w:rPr>
      </w:pPr>
      <w:bookmarkStart w:id="166" w:name="_Toc253407141"/>
      <w:bookmarkStart w:id="167" w:name="_Toc259783104"/>
      <w:bookmarkStart w:id="168" w:name="_Toc266181233"/>
      <w:bookmarkStart w:id="169" w:name="_Toc268773999"/>
      <w:bookmarkStart w:id="170" w:name="_Toc271700476"/>
      <w:bookmarkStart w:id="171" w:name="_Toc273023320"/>
      <w:bookmarkStart w:id="172" w:name="_Toc274223814"/>
      <w:bookmarkStart w:id="173" w:name="_Toc276717162"/>
      <w:bookmarkStart w:id="174" w:name="_Toc279669135"/>
      <w:bookmarkStart w:id="175" w:name="_Toc280349205"/>
      <w:bookmarkStart w:id="176" w:name="_Toc282526037"/>
      <w:bookmarkStart w:id="177" w:name="_Toc283737194"/>
      <w:bookmarkStart w:id="178" w:name="_Toc286218711"/>
      <w:bookmarkStart w:id="179" w:name="_Toc288660268"/>
      <w:bookmarkStart w:id="180" w:name="_Toc291005378"/>
      <w:bookmarkStart w:id="181" w:name="_Toc292704950"/>
      <w:bookmarkStart w:id="182" w:name="_Toc295387895"/>
      <w:bookmarkStart w:id="183" w:name="_Toc296675478"/>
      <w:bookmarkStart w:id="184" w:name="_Toc297804717"/>
      <w:bookmarkStart w:id="185" w:name="_Toc301945289"/>
      <w:bookmarkStart w:id="186" w:name="_Toc303344248"/>
      <w:bookmarkStart w:id="187" w:name="_Toc304892154"/>
      <w:bookmarkStart w:id="188" w:name="_Toc308530336"/>
      <w:bookmarkStart w:id="189" w:name="_Toc311103642"/>
      <w:bookmarkStart w:id="190" w:name="_Toc313973312"/>
      <w:bookmarkStart w:id="191" w:name="_Toc316479952"/>
      <w:bookmarkStart w:id="192" w:name="_Toc318964998"/>
      <w:bookmarkStart w:id="193" w:name="_Toc320536954"/>
      <w:bookmarkStart w:id="194" w:name="_Toc321233389"/>
      <w:bookmarkStart w:id="195" w:name="_Toc321311660"/>
      <w:bookmarkStart w:id="196" w:name="_Toc321820540"/>
      <w:bookmarkStart w:id="197" w:name="_Toc323035706"/>
      <w:bookmarkStart w:id="198" w:name="_Toc323904374"/>
      <w:bookmarkStart w:id="199" w:name="_Toc332272646"/>
      <w:bookmarkStart w:id="200" w:name="_Toc334776192"/>
      <w:bookmarkStart w:id="201" w:name="_Toc335901499"/>
      <w:bookmarkStart w:id="202" w:name="_Toc337110333"/>
      <w:bookmarkStart w:id="203" w:name="_Toc338779373"/>
      <w:bookmarkStart w:id="204" w:name="_Toc340225513"/>
      <w:bookmarkStart w:id="205" w:name="_Toc341451212"/>
      <w:bookmarkStart w:id="206" w:name="_Toc342912839"/>
      <w:bookmarkStart w:id="207" w:name="_Toc343262676"/>
      <w:bookmarkStart w:id="208" w:name="_Toc345579827"/>
      <w:bookmarkStart w:id="209" w:name="_Toc346885932"/>
      <w:bookmarkStart w:id="210" w:name="_Toc347929580"/>
      <w:bookmarkStart w:id="211" w:name="_Toc349288248"/>
      <w:bookmarkStart w:id="212" w:name="_Toc350415578"/>
      <w:bookmarkStart w:id="213" w:name="_Toc351549876"/>
      <w:bookmarkStart w:id="214" w:name="_Toc352940476"/>
      <w:bookmarkStart w:id="215" w:name="_Toc354053821"/>
      <w:bookmarkStart w:id="216" w:name="_Toc355708836"/>
      <w:bookmarkStart w:id="217" w:name="_Toc462651192"/>
      <w:r w:rsidRPr="00464DAC">
        <w:rPr>
          <w:rFonts w:asciiTheme="minorHAnsi" w:hAnsiTheme="minorHAnsi"/>
          <w:lang w:eastAsia="zh-CN"/>
        </w:rPr>
        <w:lastRenderedPageBreak/>
        <w:t>一般信息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E10D9E" w:rsidRPr="00464DAC" w:rsidRDefault="00C3343E" w:rsidP="00892B82">
      <w:pPr>
        <w:pStyle w:val="Heading20"/>
        <w:rPr>
          <w:rFonts w:asciiTheme="minorHAnsi" w:hAnsiTheme="minorHAnsi"/>
          <w:lang w:eastAsia="zh-CN"/>
        </w:rPr>
      </w:pPr>
      <w:bookmarkStart w:id="218" w:name="_Toc253407142"/>
      <w:bookmarkStart w:id="219" w:name="_Toc259783105"/>
      <w:bookmarkStart w:id="220" w:name="_Toc262631768"/>
      <w:bookmarkStart w:id="221" w:name="_Toc265056484"/>
      <w:bookmarkStart w:id="222" w:name="_Toc266181234"/>
      <w:bookmarkStart w:id="223" w:name="_Toc268774000"/>
      <w:bookmarkStart w:id="224" w:name="_Toc271700477"/>
      <w:bookmarkStart w:id="225" w:name="_Toc273023321"/>
      <w:bookmarkStart w:id="226" w:name="_Toc274223815"/>
      <w:bookmarkStart w:id="227" w:name="_Toc276717163"/>
      <w:bookmarkStart w:id="228" w:name="_Toc279669136"/>
      <w:bookmarkStart w:id="229" w:name="_Toc280349206"/>
      <w:bookmarkStart w:id="230" w:name="_Toc282526038"/>
      <w:bookmarkStart w:id="231" w:name="_Toc283737195"/>
      <w:bookmarkStart w:id="232" w:name="_Toc286218712"/>
      <w:bookmarkStart w:id="233" w:name="_Toc288660269"/>
      <w:bookmarkStart w:id="234" w:name="_Toc291005379"/>
      <w:bookmarkStart w:id="235" w:name="_Toc292704951"/>
      <w:bookmarkStart w:id="236" w:name="_Toc295387896"/>
      <w:bookmarkStart w:id="237" w:name="_Toc296675479"/>
      <w:bookmarkStart w:id="238" w:name="_Toc297804718"/>
      <w:bookmarkStart w:id="239" w:name="_Toc301945290"/>
      <w:bookmarkStart w:id="240" w:name="_Toc303344249"/>
      <w:bookmarkStart w:id="241" w:name="_Toc304892155"/>
      <w:bookmarkStart w:id="242" w:name="_Toc308530337"/>
      <w:bookmarkStart w:id="243" w:name="_Toc311103643"/>
      <w:bookmarkStart w:id="244" w:name="_Toc313973313"/>
      <w:bookmarkStart w:id="245" w:name="_Toc316479953"/>
      <w:bookmarkStart w:id="246" w:name="_Toc318964999"/>
      <w:bookmarkStart w:id="247" w:name="_Toc320536955"/>
      <w:bookmarkStart w:id="248" w:name="_Toc321233390"/>
      <w:bookmarkStart w:id="249" w:name="_Toc321311661"/>
      <w:bookmarkStart w:id="250" w:name="_Toc321820541"/>
      <w:bookmarkStart w:id="251" w:name="_Toc323035707"/>
      <w:bookmarkStart w:id="252" w:name="_Toc323904375"/>
      <w:bookmarkStart w:id="253" w:name="_Toc332272647"/>
      <w:bookmarkStart w:id="254" w:name="_Toc334776193"/>
      <w:bookmarkStart w:id="255" w:name="_Toc335901500"/>
      <w:bookmarkStart w:id="256" w:name="_Toc337110334"/>
      <w:bookmarkStart w:id="257" w:name="_Toc338779374"/>
      <w:bookmarkStart w:id="258" w:name="_Toc340225514"/>
      <w:bookmarkStart w:id="259" w:name="_Toc341451213"/>
      <w:bookmarkStart w:id="260" w:name="_Toc342912840"/>
      <w:bookmarkStart w:id="261" w:name="_Toc343262677"/>
      <w:bookmarkStart w:id="262" w:name="_Toc345579828"/>
      <w:bookmarkStart w:id="263" w:name="_Toc346885933"/>
      <w:bookmarkStart w:id="264" w:name="_Toc347929581"/>
      <w:bookmarkStart w:id="265" w:name="_Toc349288249"/>
      <w:bookmarkStart w:id="266" w:name="_Toc350415579"/>
      <w:bookmarkStart w:id="267" w:name="_Toc351549877"/>
      <w:bookmarkStart w:id="268" w:name="_Toc352940477"/>
      <w:bookmarkStart w:id="269" w:name="_Toc354053822"/>
      <w:bookmarkStart w:id="270" w:name="_Toc355708837"/>
      <w:bookmarkStart w:id="271" w:name="_Toc462651193"/>
      <w:r w:rsidRPr="00464DAC">
        <w:rPr>
          <w:rFonts w:asciiTheme="minorHAnsi" w:hAnsiTheme="minorHAnsi"/>
          <w:lang w:eastAsia="zh-CN"/>
        </w:rPr>
        <w:t>国际电联《操作公报》后附的清单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D31948" w:rsidRPr="00464DAC" w:rsidRDefault="00C3343E" w:rsidP="00892B82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2" w:name="_Toc105302119"/>
      <w:bookmarkStart w:id="273" w:name="_Toc106504837"/>
      <w:bookmarkStart w:id="274" w:name="_Toc107798484"/>
      <w:bookmarkStart w:id="275" w:name="_Toc109028728"/>
      <w:bookmarkStart w:id="276" w:name="_Toc109631795"/>
      <w:bookmarkStart w:id="277" w:name="_Toc109631890"/>
      <w:bookmarkStart w:id="278" w:name="_Toc110233107"/>
      <w:bookmarkStart w:id="279" w:name="_Toc110233322"/>
      <w:bookmarkStart w:id="280" w:name="_Toc111607471"/>
      <w:bookmarkStart w:id="281" w:name="_Toc113250000"/>
      <w:bookmarkStart w:id="282" w:name="_Toc114285869"/>
      <w:bookmarkStart w:id="283" w:name="_Toc116117066"/>
      <w:bookmarkStart w:id="284" w:name="_Toc117389514"/>
      <w:bookmarkStart w:id="285" w:name="_Toc119749612"/>
      <w:bookmarkStart w:id="286" w:name="_Toc121281070"/>
      <w:bookmarkStart w:id="287" w:name="_Toc122238432"/>
      <w:bookmarkStart w:id="288" w:name="_Toc122940721"/>
      <w:bookmarkStart w:id="289" w:name="_Toc126481926"/>
      <w:bookmarkStart w:id="290" w:name="_Toc127606592"/>
      <w:bookmarkStart w:id="291" w:name="_Toc128886943"/>
      <w:bookmarkStart w:id="292" w:name="_Toc131917082"/>
      <w:bookmarkStart w:id="293" w:name="_Toc131917356"/>
      <w:bookmarkStart w:id="294" w:name="_Toc135453245"/>
      <w:bookmarkStart w:id="295" w:name="_Toc136762578"/>
      <w:bookmarkStart w:id="296" w:name="_Toc138153363"/>
      <w:bookmarkStart w:id="297" w:name="_Toc139444662"/>
      <w:bookmarkStart w:id="298" w:name="_Toc140656512"/>
      <w:bookmarkStart w:id="299" w:name="_Toc141774304"/>
      <w:bookmarkStart w:id="300" w:name="_Toc143331177"/>
      <w:bookmarkStart w:id="301" w:name="_Toc144780335"/>
      <w:bookmarkStart w:id="302" w:name="_Toc146011631"/>
      <w:bookmarkStart w:id="303" w:name="_Toc147313830"/>
      <w:bookmarkStart w:id="304" w:name="_Toc148518933"/>
      <w:bookmarkStart w:id="305" w:name="_Toc148519277"/>
      <w:bookmarkStart w:id="306" w:name="_Toc150078542"/>
      <w:bookmarkStart w:id="307" w:name="_Toc151281224"/>
      <w:bookmarkStart w:id="308" w:name="_Toc152663483"/>
      <w:bookmarkStart w:id="309" w:name="_Toc153877708"/>
      <w:bookmarkStart w:id="310" w:name="_Toc156378795"/>
      <w:bookmarkStart w:id="311" w:name="_Toc158019338"/>
      <w:bookmarkStart w:id="312" w:name="_Toc159212689"/>
      <w:bookmarkStart w:id="313" w:name="_Toc160456136"/>
      <w:bookmarkStart w:id="314" w:name="_Toc161638205"/>
      <w:bookmarkStart w:id="315" w:name="_Toc162942676"/>
      <w:bookmarkStart w:id="316" w:name="_Toc164586120"/>
      <w:bookmarkStart w:id="317" w:name="_Toc165690490"/>
      <w:bookmarkStart w:id="318" w:name="_Toc166647544"/>
      <w:bookmarkStart w:id="319" w:name="_Toc168388002"/>
      <w:bookmarkStart w:id="320" w:name="_Toc169584443"/>
      <w:bookmarkStart w:id="321" w:name="_Toc170815249"/>
      <w:bookmarkStart w:id="322" w:name="_Toc171936761"/>
      <w:bookmarkStart w:id="323" w:name="_Toc173647010"/>
      <w:bookmarkStart w:id="324" w:name="_Toc174436269"/>
      <w:bookmarkStart w:id="325" w:name="_Toc176340203"/>
      <w:bookmarkStart w:id="326" w:name="_Toc177526404"/>
      <w:bookmarkStart w:id="327" w:name="_Toc178733525"/>
      <w:bookmarkStart w:id="328" w:name="_Toc181591757"/>
      <w:bookmarkStart w:id="329" w:name="_Toc182996109"/>
      <w:bookmarkStart w:id="330" w:name="_Toc184099119"/>
      <w:bookmarkStart w:id="331" w:name="_Toc187491733"/>
      <w:bookmarkStart w:id="332" w:name="_Toc188073917"/>
      <w:bookmarkStart w:id="333" w:name="_Toc191803606"/>
      <w:bookmarkStart w:id="334" w:name="_Toc192925234"/>
      <w:bookmarkStart w:id="335" w:name="_Toc193013099"/>
      <w:bookmarkStart w:id="336" w:name="_Toc196019478"/>
      <w:bookmarkStart w:id="337" w:name="_Toc197223434"/>
      <w:bookmarkStart w:id="338" w:name="_Toc198519367"/>
      <w:bookmarkStart w:id="339" w:name="_Toc200872012"/>
      <w:bookmarkStart w:id="340" w:name="_Toc202750807"/>
      <w:bookmarkStart w:id="341" w:name="_Toc202750917"/>
      <w:bookmarkStart w:id="342" w:name="_Toc202751280"/>
      <w:bookmarkStart w:id="343" w:name="_Toc203553649"/>
      <w:bookmarkStart w:id="344" w:name="_Toc204666529"/>
      <w:bookmarkStart w:id="345" w:name="_Toc205106594"/>
      <w:bookmarkStart w:id="346" w:name="_Toc206389934"/>
      <w:bookmarkStart w:id="347" w:name="_Toc208205449"/>
      <w:bookmarkStart w:id="348" w:name="_Toc211848177"/>
      <w:bookmarkStart w:id="349" w:name="_Toc212964587"/>
      <w:bookmarkStart w:id="350" w:name="_Toc214162711"/>
      <w:bookmarkStart w:id="351" w:name="_Toc215907199"/>
      <w:bookmarkStart w:id="352" w:name="_Toc219001148"/>
      <w:bookmarkStart w:id="353" w:name="_Toc219610057"/>
      <w:bookmarkStart w:id="354" w:name="_Toc222028812"/>
      <w:bookmarkStart w:id="355" w:name="_Toc223252037"/>
      <w:bookmarkStart w:id="356" w:name="_Toc224533682"/>
      <w:bookmarkStart w:id="357" w:name="_Toc226791560"/>
      <w:bookmarkStart w:id="358" w:name="_Toc228766354"/>
      <w:bookmarkStart w:id="359" w:name="_Toc229971353"/>
      <w:bookmarkStart w:id="360" w:name="_Toc232323931"/>
      <w:bookmarkStart w:id="361" w:name="_Toc233609592"/>
      <w:bookmarkStart w:id="362" w:name="_Toc235352384"/>
      <w:bookmarkStart w:id="363" w:name="_Toc236573557"/>
      <w:bookmarkStart w:id="364" w:name="_Toc240790085"/>
      <w:bookmarkStart w:id="365" w:name="_Toc242001425"/>
      <w:bookmarkStart w:id="366" w:name="_Toc243300311"/>
      <w:bookmarkStart w:id="367" w:name="_Toc244506936"/>
      <w:bookmarkStart w:id="368" w:name="_Toc248829258"/>
      <w:bookmarkStart w:id="369" w:name="_Toc262631799"/>
      <w:bookmarkStart w:id="370" w:name="_Toc253407143"/>
      <w:r w:rsidRPr="00464DAC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:rsidR="008D2F0F" w:rsidRPr="00464DAC" w:rsidRDefault="008D2F0F" w:rsidP="008D2F0F">
      <w:pPr>
        <w:rPr>
          <w:rFonts w:asciiTheme="minorHAnsi" w:hAnsiTheme="minorHAnsi"/>
          <w:lang w:eastAsia="zh-CN"/>
        </w:rPr>
      </w:pPr>
      <w:r w:rsidRPr="00464DAC">
        <w:rPr>
          <w:rFonts w:asciiTheme="minorHAnsi" w:hAnsiTheme="minorHAnsi"/>
          <w:lang w:eastAsia="zh-CN"/>
        </w:rPr>
        <w:t>A.</w:t>
      </w:r>
      <w:r w:rsidRPr="00464DAC">
        <w:rPr>
          <w:rFonts w:asciiTheme="minorHAnsi" w:hAnsiTheme="minorHAnsi"/>
          <w:lang w:eastAsia="zh-CN"/>
        </w:rPr>
        <w:tab/>
      </w:r>
      <w:r w:rsidRPr="00464DAC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464DAC">
        <w:rPr>
          <w:rFonts w:asciiTheme="minorHAnsi" w:eastAsiaTheme="minorEastAsia" w:hAnsiTheme="minorHAnsi"/>
          <w:lang w:eastAsia="zh-CN"/>
        </w:rPr>
        <w:t>OB</w:t>
      </w:r>
      <w:r w:rsidRPr="00464DAC">
        <w:rPr>
          <w:rFonts w:asciiTheme="minorHAnsi" w:eastAsiaTheme="minorEastAsia" w:hAnsiTheme="minorHAnsi"/>
          <w:lang w:eastAsia="zh-CN"/>
        </w:rPr>
        <w:t>）的附件：</w:t>
      </w:r>
    </w:p>
    <w:p w:rsidR="008D2F0F" w:rsidRPr="00464DAC" w:rsidRDefault="008D2F0F" w:rsidP="008D2F0F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8D2F0F" w:rsidRPr="00464DAC" w:rsidRDefault="008D2F0F" w:rsidP="008D2F0F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eastAsiaTheme="minorEastAsia" w:hAnsiTheme="minorHAnsi"/>
          <w:lang w:eastAsia="zh-CN"/>
        </w:rPr>
        <w:t>《操作公报》编号</w:t>
      </w:r>
    </w:p>
    <w:p w:rsidR="008D2F0F" w:rsidRPr="00464DAC" w:rsidRDefault="008D2F0F" w:rsidP="008D2F0F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B62733" w:rsidRPr="00464DAC" w:rsidRDefault="00B62733" w:rsidP="00B6273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1096</w:t>
      </w:r>
      <w:r w:rsidRPr="00464DAC">
        <w:rPr>
          <w:rFonts w:asciiTheme="minorHAnsi" w:hAnsiTheme="minorHAnsi"/>
          <w:lang w:val="en-US" w:eastAsia="zh-CN"/>
        </w:rPr>
        <w:tab/>
        <w:t>2016</w:t>
      </w:r>
      <w:r w:rsidRPr="00464DAC">
        <w:rPr>
          <w:rFonts w:asciiTheme="minorHAnsi" w:eastAsiaTheme="minorEastAsia" w:hAnsiTheme="minorHAnsi"/>
          <w:lang w:val="en-US" w:eastAsia="zh-CN"/>
        </w:rPr>
        <w:t>年法定时间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1088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464DAC">
        <w:rPr>
          <w:rFonts w:asciiTheme="minorHAnsi" w:eastAsiaTheme="minorEastAsia" w:hAnsiTheme="minorHAnsi"/>
          <w:lang w:val="en-US" w:eastAsia="zh-CN"/>
        </w:rPr>
        <w:t>ITU-T E.118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hAnsiTheme="minorHAnsi"/>
          <w:lang w:val="en-US" w:eastAsia="zh-CN"/>
        </w:rPr>
        <w:t>(05/2006)</w:t>
      </w:r>
      <w:r w:rsidRPr="00464DAC">
        <w:rPr>
          <w:rFonts w:asciiTheme="minorHAnsi" w:eastAsiaTheme="minorEastAsia" w:hAnsiTheme="minorHAnsi"/>
          <w:lang w:val="en-US" w:eastAsia="zh-CN"/>
        </w:rPr>
        <w:t>）（截至</w:t>
      </w:r>
      <w:r w:rsidRPr="00464DAC">
        <w:rPr>
          <w:rFonts w:asciiTheme="minorHAnsi" w:eastAsiaTheme="minorEastAsia" w:hAnsiTheme="minorHAnsi"/>
          <w:lang w:val="en-US" w:eastAsia="zh-CN"/>
        </w:rPr>
        <w:t>2015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11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15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1086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用于公共网络和订户的国际识别规划的移动网络代码（</w:t>
      </w:r>
      <w:r w:rsidRPr="00464DAC">
        <w:rPr>
          <w:rFonts w:asciiTheme="minorHAnsi" w:hAnsiTheme="minorHAnsi"/>
          <w:lang w:val="en-US" w:eastAsia="zh-CN"/>
        </w:rPr>
        <w:t>MNC</w:t>
      </w:r>
      <w:r w:rsidRPr="00464DAC">
        <w:rPr>
          <w:rFonts w:asciiTheme="minorHAnsi" w:eastAsiaTheme="minorEastAsia" w:hAnsiTheme="minorHAnsi"/>
          <w:lang w:val="en-US" w:eastAsia="zh-CN"/>
        </w:rPr>
        <w:t>）（根据</w:t>
      </w:r>
      <w:r w:rsidRPr="00464DAC">
        <w:rPr>
          <w:rFonts w:asciiTheme="minorHAnsi" w:hAnsiTheme="minorHAnsi"/>
          <w:lang w:val="en-US" w:eastAsia="zh-CN"/>
        </w:rPr>
        <w:t>ITU-T E.212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05/2008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）（截至</w:t>
      </w:r>
      <w:r w:rsidRPr="00464DAC">
        <w:rPr>
          <w:rFonts w:asciiTheme="minorHAnsi" w:eastAsiaTheme="minorEastAsia" w:hAnsiTheme="minorHAnsi"/>
          <w:lang w:val="en-US" w:eastAsia="zh-CN"/>
        </w:rPr>
        <w:t>2015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10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15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eastAsiaTheme="minorEastAsia" w:hAnsiTheme="minorHAnsi"/>
          <w:lang w:val="en-US" w:eastAsia="zh-CN"/>
        </w:rPr>
        <w:t>1067</w:t>
      </w:r>
      <w:r w:rsidRPr="00464DAC">
        <w:rPr>
          <w:rFonts w:asciiTheme="minorHAnsi" w:eastAsiaTheme="minorEastAsia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国际信令点代码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ISPC</w:t>
      </w:r>
      <w:r w:rsidRPr="00464DAC">
        <w:rPr>
          <w:rFonts w:asciiTheme="minorHAnsi" w:eastAsia="SimSun" w:hAnsiTheme="minorHAnsi" w:cs="SimSun"/>
          <w:lang w:val="en-US" w:eastAsia="zh-CN"/>
        </w:rPr>
        <w:t>）列表（</w:t>
      </w:r>
      <w:r w:rsidRPr="00464DAC">
        <w:rPr>
          <w:rFonts w:asciiTheme="minorHAnsi" w:eastAsiaTheme="minorEastAsia" w:hAnsiTheme="minorHAnsi"/>
          <w:lang w:val="en-US" w:eastAsia="zh-CN"/>
        </w:rPr>
        <w:t>符合</w:t>
      </w:r>
      <w:r w:rsidRPr="00464DAC">
        <w:rPr>
          <w:rFonts w:asciiTheme="minorHAnsi" w:hAnsiTheme="minorHAnsi"/>
          <w:lang w:val="en-US" w:eastAsia="zh-CN"/>
        </w:rPr>
        <w:t>ITU-T Q.708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03/99</w:t>
      </w:r>
      <w:r w:rsidRPr="00464DAC">
        <w:rPr>
          <w:rFonts w:asciiTheme="minorHAnsi" w:eastAsia="SimSun" w:hAnsiTheme="minorHAnsi" w:cs="SimSun"/>
          <w:lang w:val="en-US" w:eastAsia="zh-CN"/>
        </w:rPr>
        <w:t>））（</w:t>
      </w:r>
      <w:r w:rsidRPr="00464DAC">
        <w:rPr>
          <w:rFonts w:asciiTheme="minorHAnsi" w:eastAsiaTheme="minorEastAsia" w:hAnsiTheme="minorHAnsi"/>
          <w:lang w:val="en-US" w:eastAsia="zh-CN"/>
        </w:rPr>
        <w:t>截至</w:t>
      </w:r>
      <w:r w:rsidRPr="00464DAC">
        <w:rPr>
          <w:rFonts w:asciiTheme="minorHAnsi" w:hAnsiTheme="minorHAnsi"/>
          <w:lang w:val="en-US" w:eastAsia="zh-CN"/>
        </w:rPr>
        <w:t>2015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日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1066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="SimSun" w:hAnsiTheme="minorHAnsi" w:cs="SimSun"/>
          <w:lang w:eastAsia="zh-CN"/>
        </w:rPr>
        <w:t>信令区域</w:t>
      </w:r>
      <w:r w:rsidRPr="00464DAC">
        <w:rPr>
          <w:rFonts w:asciiTheme="minorHAnsi" w:hAnsiTheme="minorHAnsi"/>
          <w:lang w:eastAsia="zh-CN"/>
        </w:rPr>
        <w:t>/</w:t>
      </w:r>
      <w:r w:rsidRPr="00464DAC">
        <w:rPr>
          <w:rFonts w:asciiTheme="minorHAnsi" w:eastAsia="SimSun" w:hAnsiTheme="minorHAnsi" w:cs="SimSun"/>
          <w:lang w:eastAsia="zh-CN"/>
        </w:rPr>
        <w:t>网络编码（</w:t>
      </w:r>
      <w:r w:rsidRPr="00464DAC">
        <w:rPr>
          <w:rFonts w:asciiTheme="minorHAnsi" w:hAnsiTheme="minorHAnsi"/>
          <w:lang w:val="en-US" w:eastAsia="zh-CN"/>
        </w:rPr>
        <w:t>SANC</w:t>
      </w:r>
      <w:r w:rsidRPr="00464DAC">
        <w:rPr>
          <w:rFonts w:asciiTheme="minorHAnsi" w:eastAsia="SimSun" w:hAnsiTheme="minorHAnsi" w:cs="SimSun"/>
          <w:lang w:eastAsia="zh-CN"/>
        </w:rPr>
        <w:t>）</w:t>
      </w:r>
      <w:r w:rsidRPr="00464DAC">
        <w:rPr>
          <w:rFonts w:asciiTheme="minorHAnsi" w:eastAsiaTheme="minorEastAsia" w:hAnsiTheme="minorHAnsi"/>
          <w:lang w:eastAsia="zh-CN"/>
        </w:rPr>
        <w:t>列表（</w:t>
      </w:r>
      <w:r w:rsidRPr="00464DAC">
        <w:rPr>
          <w:rFonts w:asciiTheme="minorHAnsi" w:hAnsiTheme="minorHAnsi"/>
          <w:lang w:val="en-US" w:eastAsia="zh-CN"/>
        </w:rPr>
        <w:t>ITU-T</w:t>
      </w:r>
      <w:r w:rsidRPr="00464DAC">
        <w:rPr>
          <w:rFonts w:asciiTheme="minorHAnsi" w:eastAsiaTheme="minorEastAsia" w:hAnsiTheme="minorHAnsi"/>
          <w:lang w:val="en-US" w:eastAsia="zh-CN"/>
        </w:rPr>
        <w:t xml:space="preserve"> </w:t>
      </w:r>
      <w:r w:rsidRPr="00464DAC">
        <w:rPr>
          <w:rFonts w:asciiTheme="minorHAnsi" w:hAnsiTheme="minorHAnsi"/>
          <w:lang w:val="en-US" w:eastAsia="zh-CN"/>
        </w:rPr>
        <w:t>Q.708</w:t>
      </w:r>
      <w:r w:rsidRPr="00464DAC">
        <w:rPr>
          <w:rFonts w:asciiTheme="minorHAnsi" w:eastAsiaTheme="minorEastAsia" w:hAnsiTheme="minorHAnsi"/>
          <w:lang w:val="en-US" w:eastAsia="zh-CN"/>
        </w:rPr>
        <w:t>建议书（</w:t>
      </w:r>
      <w:r w:rsidRPr="00464DAC">
        <w:rPr>
          <w:rFonts w:asciiTheme="minorHAnsi" w:hAnsiTheme="minorHAnsi"/>
          <w:lang w:val="en-US" w:eastAsia="zh-CN"/>
        </w:rPr>
        <w:t>03/99</w:t>
      </w:r>
      <w:r w:rsidRPr="00464DAC">
        <w:rPr>
          <w:rFonts w:asciiTheme="minorHAnsi" w:eastAsiaTheme="minorEastAsia" w:hAnsiTheme="minorHAnsi"/>
          <w:lang w:val="en-US" w:eastAsia="zh-CN"/>
        </w:rPr>
        <w:t>））的补遗（截至</w:t>
      </w:r>
      <w:r w:rsidRPr="00464DAC">
        <w:rPr>
          <w:rFonts w:asciiTheme="minorHAnsi" w:hAnsiTheme="minorHAnsi"/>
          <w:lang w:val="en-US" w:eastAsia="zh-CN"/>
        </w:rPr>
        <w:t>2014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12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15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1060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464DAC">
        <w:rPr>
          <w:rFonts w:asciiTheme="minorHAnsi" w:hAnsiTheme="minorHAnsi"/>
          <w:bCs/>
          <w:spacing w:val="-2"/>
          <w:lang w:eastAsia="zh-CN"/>
        </w:rPr>
        <w:t>ITU-T M.1400</w:t>
      </w:r>
      <w:r w:rsidRPr="00464DAC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464DAC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464DAC">
        <w:rPr>
          <w:rFonts w:asciiTheme="minorHAnsi" w:hAnsiTheme="minorHAnsi"/>
          <w:bCs/>
          <w:spacing w:val="-2"/>
          <w:lang w:eastAsia="zh-CN"/>
        </w:rPr>
        <w:t>07/2006</w:t>
      </w:r>
      <w:r w:rsidRPr="00464DAC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464DAC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464DAC">
        <w:rPr>
          <w:rFonts w:asciiTheme="minorHAnsi" w:hAnsiTheme="minorHAnsi"/>
          <w:bCs/>
          <w:spacing w:val="-2"/>
          <w:lang w:eastAsia="zh-CN"/>
        </w:rPr>
        <w:t>2014</w:t>
      </w:r>
      <w:r w:rsidRPr="00464DAC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464DAC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464DAC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464DAC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464DAC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1055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464DAC">
        <w:rPr>
          <w:rFonts w:asciiTheme="minorHAnsi" w:eastAsiaTheme="minorEastAsia" w:hAnsiTheme="minorHAnsi"/>
          <w:lang w:val="en-US" w:eastAsia="zh-CN"/>
        </w:rPr>
        <w:t>25.1</w:t>
      </w:r>
      <w:r w:rsidRPr="00464DAC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464DAC">
        <w:rPr>
          <w:rFonts w:asciiTheme="minorHAnsi" w:eastAsiaTheme="minorEastAsia" w:hAnsiTheme="minorHAnsi"/>
          <w:lang w:val="en-US" w:eastAsia="zh-CN"/>
        </w:rPr>
        <w:t>2014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7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eastAsiaTheme="minorEastAsia" w:hAnsiTheme="minorHAnsi"/>
          <w:lang w:val="en-US" w:eastAsia="zh-CN"/>
        </w:rPr>
        <w:t>1015</w:t>
      </w:r>
      <w:r w:rsidRPr="00464DAC">
        <w:rPr>
          <w:rFonts w:asciiTheme="minorHAnsi" w:eastAsiaTheme="minorEastAsia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移动网络的接入代码</w:t>
      </w:r>
      <w:r w:rsidRPr="00464DAC">
        <w:rPr>
          <w:rFonts w:asciiTheme="minorHAnsi" w:eastAsiaTheme="minorEastAsia" w:hAnsiTheme="minorHAnsi"/>
          <w:lang w:val="en-US" w:eastAsia="zh-CN"/>
        </w:rPr>
        <w:t>/</w:t>
      </w:r>
      <w:r w:rsidRPr="00464DAC">
        <w:rPr>
          <w:rFonts w:asciiTheme="minorHAnsi" w:eastAsiaTheme="minorEastAsia" w:hAnsiTheme="minorHAnsi"/>
          <w:lang w:val="en-US" w:eastAsia="zh-CN"/>
        </w:rPr>
        <w:t>号码（根据</w:t>
      </w:r>
      <w:r w:rsidRPr="00464DAC">
        <w:rPr>
          <w:rFonts w:asciiTheme="minorHAnsi" w:hAnsiTheme="minorHAnsi"/>
          <w:lang w:val="en-US" w:eastAsia="zh-CN"/>
        </w:rPr>
        <w:t>ITU-T</w:t>
      </w:r>
      <w:r w:rsidRPr="00464DAC">
        <w:rPr>
          <w:rFonts w:asciiTheme="minorHAnsi" w:eastAsiaTheme="minorEastAsia" w:hAnsiTheme="minorHAnsi"/>
          <w:lang w:val="en-US" w:eastAsia="zh-CN"/>
        </w:rPr>
        <w:t xml:space="preserve"> </w:t>
      </w:r>
      <w:r w:rsidRPr="00464DAC">
        <w:rPr>
          <w:rFonts w:asciiTheme="minorHAnsi" w:hAnsiTheme="minorHAnsi"/>
          <w:lang w:val="en-US" w:eastAsia="zh-CN"/>
        </w:rPr>
        <w:t>E.164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11/2010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）（截至</w:t>
      </w:r>
      <w:r w:rsidRPr="00464DAC">
        <w:rPr>
          <w:rFonts w:asciiTheme="minorHAnsi" w:eastAsiaTheme="minorEastAsia" w:hAnsiTheme="minorHAnsi"/>
          <w:lang w:val="en-US" w:eastAsia="zh-CN"/>
        </w:rPr>
        <w:t>2012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11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1005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国家和地理区域移动代码列表（</w:t>
      </w:r>
      <w:r w:rsidRPr="00464DAC">
        <w:rPr>
          <w:rFonts w:asciiTheme="minorHAnsi" w:eastAsiaTheme="minorEastAsia" w:hAnsiTheme="minorHAnsi"/>
          <w:lang w:val="en-US" w:eastAsia="zh-CN"/>
        </w:rPr>
        <w:t>ITU</w:t>
      </w:r>
      <w:r w:rsidRPr="00464DAC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Pr="00464DAC">
        <w:rPr>
          <w:rFonts w:asciiTheme="minorHAnsi" w:eastAsiaTheme="minorEastAsia" w:hAnsiTheme="minorHAnsi"/>
          <w:lang w:val="en-US" w:eastAsia="zh-CN"/>
        </w:rPr>
        <w:t>建议书增补（</w:t>
      </w:r>
      <w:r w:rsidRPr="00464DAC">
        <w:rPr>
          <w:rFonts w:asciiTheme="minorHAnsi" w:eastAsiaTheme="minorEastAsia" w:hAnsiTheme="minorHAnsi"/>
          <w:lang w:val="en-US" w:eastAsia="zh-CN"/>
        </w:rPr>
        <w:t>05/2008</w:t>
      </w:r>
      <w:r w:rsidRPr="00464DAC">
        <w:rPr>
          <w:rFonts w:asciiTheme="minorHAnsi" w:eastAsiaTheme="minorEastAsia" w:hAnsiTheme="minorHAnsi"/>
          <w:lang w:val="en-US" w:eastAsia="zh-CN"/>
        </w:rPr>
        <w:t>））（截至</w:t>
      </w:r>
      <w:r w:rsidRPr="00464DAC">
        <w:rPr>
          <w:rFonts w:asciiTheme="minorHAnsi" w:eastAsiaTheme="minorEastAsia" w:hAnsiTheme="minorHAnsi"/>
          <w:lang w:val="en-US" w:eastAsia="zh-CN"/>
        </w:rPr>
        <w:t>2012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6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1002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464DAC">
        <w:rPr>
          <w:rFonts w:asciiTheme="minorHAnsi" w:hAnsiTheme="minorHAnsi"/>
          <w:lang w:val="en-US" w:eastAsia="zh-CN"/>
        </w:rPr>
        <w:t>ITU-T T.35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02/2000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的补遗）（截至</w:t>
      </w:r>
      <w:r w:rsidRPr="00464DAC">
        <w:rPr>
          <w:rFonts w:asciiTheme="minorHAnsi" w:hAnsiTheme="minorHAnsi"/>
          <w:lang w:val="en-US" w:eastAsia="zh-CN"/>
        </w:rPr>
        <w:t>2012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4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15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1001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被指定分配</w:t>
      </w:r>
      <w:r w:rsidRPr="00464DAC">
        <w:rPr>
          <w:rFonts w:asciiTheme="minorHAnsi" w:eastAsiaTheme="minorEastAsia" w:hAnsiTheme="minorHAnsi"/>
          <w:lang w:val="en-US" w:eastAsia="zh-CN"/>
        </w:rPr>
        <w:t xml:space="preserve">ITU-T </w:t>
      </w:r>
      <w:r w:rsidRPr="00464DAC">
        <w:rPr>
          <w:rFonts w:asciiTheme="minorHAnsi" w:hAnsiTheme="minorHAnsi"/>
          <w:lang w:val="en-US" w:eastAsia="zh-CN"/>
        </w:rPr>
        <w:t>T.35</w:t>
      </w:r>
      <w:r w:rsidRPr="00464DAC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464DAC">
        <w:rPr>
          <w:rFonts w:asciiTheme="minorHAnsi" w:eastAsiaTheme="minorEastAsia" w:hAnsiTheme="minorHAnsi"/>
          <w:lang w:val="en-US" w:eastAsia="zh-CN"/>
        </w:rPr>
        <w:t>2012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4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1000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464DAC">
        <w:rPr>
          <w:rFonts w:asciiTheme="minorHAnsi" w:eastAsiaTheme="minorEastAsia" w:hAnsiTheme="minorHAnsi"/>
          <w:lang w:eastAsia="zh-CN"/>
        </w:rPr>
        <w:t>2012</w:t>
      </w:r>
      <w:r w:rsidRPr="00464DAC">
        <w:rPr>
          <w:rFonts w:asciiTheme="minorHAnsi" w:eastAsiaTheme="minorEastAsia" w:hAnsiTheme="minorHAnsi"/>
          <w:lang w:eastAsia="zh-CN"/>
        </w:rPr>
        <w:t>年</w:t>
      </w:r>
      <w:r w:rsidRPr="00464DAC">
        <w:rPr>
          <w:rFonts w:asciiTheme="minorHAnsi" w:eastAsiaTheme="minorEastAsia" w:hAnsiTheme="minorHAnsi"/>
          <w:lang w:eastAsia="zh-CN"/>
        </w:rPr>
        <w:t>3</w:t>
      </w:r>
      <w:r w:rsidRPr="00464DAC">
        <w:rPr>
          <w:rFonts w:asciiTheme="minorHAnsi" w:eastAsiaTheme="minorEastAsia" w:hAnsiTheme="minorHAnsi"/>
          <w:lang w:eastAsia="zh-CN"/>
        </w:rPr>
        <w:t>月</w:t>
      </w:r>
      <w:r w:rsidRPr="00464DAC">
        <w:rPr>
          <w:rFonts w:asciiTheme="minorHAnsi" w:eastAsiaTheme="minorEastAsia" w:hAnsiTheme="minorHAnsi"/>
          <w:lang w:eastAsia="zh-CN"/>
        </w:rPr>
        <w:t>15</w:t>
      </w:r>
      <w:r w:rsidRPr="00464DAC">
        <w:rPr>
          <w:rFonts w:asciiTheme="minorHAnsi" w:eastAsiaTheme="minorEastAsia" w:hAnsiTheme="minorHAnsi"/>
          <w:lang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994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464DAC">
        <w:rPr>
          <w:rFonts w:asciiTheme="minorHAnsi" w:hAnsiTheme="minorHAnsi"/>
          <w:lang w:val="en-US" w:eastAsia="zh-CN"/>
        </w:rPr>
        <w:t>ITU-T E.164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11/2010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）（截至</w:t>
      </w:r>
      <w:r w:rsidRPr="00464DAC">
        <w:rPr>
          <w:rFonts w:asciiTheme="minorHAnsi" w:hAnsiTheme="minorHAnsi"/>
          <w:lang w:val="en-US" w:eastAsia="zh-CN"/>
        </w:rPr>
        <w:t>2011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12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15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991</w:t>
      </w:r>
      <w:r w:rsidRPr="00464DAC">
        <w:rPr>
          <w:rFonts w:asciiTheme="minorHAnsi" w:hAnsiTheme="minorHAnsi"/>
          <w:lang w:val="en-US" w:eastAsia="zh-CN"/>
        </w:rPr>
        <w:tab/>
        <w:t>ITU-T</w:t>
      </w:r>
      <w:r w:rsidRPr="00464DAC">
        <w:rPr>
          <w:rFonts w:asciiTheme="minorHAnsi" w:eastAsiaTheme="minorEastAsia" w:hAnsiTheme="minorHAnsi"/>
          <w:lang w:val="en-US" w:eastAsia="zh-CN"/>
        </w:rPr>
        <w:t xml:space="preserve"> </w:t>
      </w:r>
      <w:r w:rsidRPr="00464DAC">
        <w:rPr>
          <w:rFonts w:asciiTheme="minorHAnsi" w:hAnsiTheme="minorHAnsi"/>
          <w:lang w:val="en-US" w:eastAsia="zh-CN"/>
        </w:rPr>
        <w:t>E.164</w:t>
      </w:r>
      <w:r w:rsidRPr="00464DAC">
        <w:rPr>
          <w:rFonts w:asciiTheme="minorHAnsi" w:eastAsiaTheme="minorEastAsia" w:hAnsiTheme="minorHAnsi"/>
          <w:lang w:val="en-US" w:eastAsia="zh-CN"/>
        </w:rPr>
        <w:t>建议书分配国家代码列表（</w:t>
      </w:r>
      <w:r w:rsidRPr="00464DAC">
        <w:rPr>
          <w:rFonts w:asciiTheme="minorHAnsi" w:eastAsiaTheme="minorEastAsia" w:hAnsiTheme="minorHAnsi"/>
          <w:lang w:val="en-US" w:eastAsia="zh-CN"/>
        </w:rPr>
        <w:t>ITU</w:t>
      </w:r>
      <w:r w:rsidRPr="00464DAC">
        <w:rPr>
          <w:rFonts w:asciiTheme="minorHAnsi" w:eastAsiaTheme="minorEastAsia" w:hAnsiTheme="minorHAnsi"/>
          <w:lang w:val="en-US" w:eastAsia="zh-CN"/>
        </w:rPr>
        <w:noBreakHyphen/>
        <w:t>T E.164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11/2010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的补遗）（截至</w:t>
      </w:r>
      <w:r w:rsidRPr="00464DAC">
        <w:rPr>
          <w:rFonts w:asciiTheme="minorHAnsi" w:eastAsiaTheme="minorEastAsia" w:hAnsiTheme="minorHAnsi"/>
          <w:lang w:val="en-US" w:eastAsia="zh-CN"/>
        </w:rPr>
        <w:t>2011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11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991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464DAC">
        <w:rPr>
          <w:rFonts w:asciiTheme="minorHAnsi" w:eastAsiaTheme="minorEastAsia" w:hAnsiTheme="minorHAnsi"/>
          <w:lang w:val="en-US" w:eastAsia="zh-CN"/>
        </w:rPr>
        <w:t>2006</w:t>
      </w:r>
      <w:r w:rsidRPr="00464DAC">
        <w:rPr>
          <w:rFonts w:asciiTheme="minorHAnsi" w:eastAsiaTheme="minorEastAsia" w:hAnsiTheme="minorHAnsi"/>
          <w:lang w:val="en-US" w:eastAsia="zh-CN"/>
        </w:rPr>
        <w:t>年全权代表大会第</w:t>
      </w:r>
      <w:r w:rsidRPr="00464DAC">
        <w:rPr>
          <w:rFonts w:asciiTheme="minorHAnsi" w:eastAsiaTheme="minorEastAsia" w:hAnsiTheme="minorHAnsi"/>
          <w:lang w:val="en-US" w:eastAsia="zh-CN"/>
        </w:rPr>
        <w:t>21</w:t>
      </w:r>
      <w:r w:rsidRPr="00464DAC">
        <w:rPr>
          <w:rFonts w:asciiTheme="minorHAnsi" w:eastAsiaTheme="minorEastAsia" w:hAnsiTheme="minorHAnsi"/>
          <w:lang w:val="en-US" w:eastAsia="zh-CN"/>
        </w:rPr>
        <w:t>号决议）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980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464DAC">
        <w:rPr>
          <w:rFonts w:asciiTheme="minorHAnsi" w:hAnsiTheme="minorHAnsi"/>
          <w:lang w:val="en-US" w:eastAsia="zh-CN"/>
        </w:rPr>
        <w:t>ITU-T</w:t>
      </w:r>
      <w:r w:rsidRPr="00464DAC">
        <w:rPr>
          <w:rFonts w:asciiTheme="minorHAnsi" w:eastAsiaTheme="minorEastAsia" w:hAnsiTheme="minorHAnsi"/>
          <w:lang w:val="en-US" w:eastAsia="zh-CN"/>
        </w:rPr>
        <w:t xml:space="preserve"> </w:t>
      </w:r>
      <w:r w:rsidRPr="00464DAC">
        <w:rPr>
          <w:rFonts w:asciiTheme="minorHAnsi" w:hAnsiTheme="minorHAnsi"/>
          <w:lang w:val="en-US" w:eastAsia="zh-CN"/>
        </w:rPr>
        <w:t>F.32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10/1995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）（截至</w:t>
      </w:r>
      <w:r w:rsidRPr="00464DAC">
        <w:rPr>
          <w:rFonts w:asciiTheme="minorHAnsi" w:hAnsiTheme="minorHAnsi"/>
          <w:lang w:val="en-US" w:eastAsia="zh-CN"/>
        </w:rPr>
        <w:t>2011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5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11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978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电传目的地代码（</w:t>
      </w:r>
      <w:r w:rsidRPr="00464DAC">
        <w:rPr>
          <w:rFonts w:asciiTheme="minorHAnsi" w:eastAsiaTheme="minorEastAsia" w:hAnsiTheme="minorHAnsi"/>
          <w:lang w:val="en-US" w:eastAsia="zh-CN"/>
        </w:rPr>
        <w:t>TDC</w:t>
      </w:r>
      <w:r w:rsidRPr="00464DAC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464DAC">
        <w:rPr>
          <w:rFonts w:asciiTheme="minorHAnsi" w:eastAsiaTheme="minorEastAsia" w:hAnsiTheme="minorHAnsi"/>
          <w:lang w:val="en-US" w:eastAsia="zh-CN"/>
        </w:rPr>
        <w:t>TNIC</w:t>
      </w:r>
      <w:r w:rsidRPr="00464DAC">
        <w:rPr>
          <w:rFonts w:asciiTheme="minorHAnsi" w:eastAsiaTheme="minorEastAsia" w:hAnsiTheme="minorHAnsi"/>
          <w:lang w:val="en-US" w:eastAsia="zh-CN"/>
        </w:rPr>
        <w:t>）列表（</w:t>
      </w:r>
      <w:r w:rsidRPr="00464DAC">
        <w:rPr>
          <w:rFonts w:asciiTheme="minorHAnsi" w:hAnsiTheme="minorHAnsi"/>
          <w:lang w:val="en-US" w:eastAsia="zh-CN"/>
        </w:rPr>
        <w:t>ITU-T F.69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06/1994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和</w:t>
      </w:r>
      <w:r w:rsidRPr="00464DAC">
        <w:rPr>
          <w:rFonts w:asciiTheme="minorHAnsi" w:hAnsiTheme="minorHAnsi"/>
          <w:lang w:val="en-US" w:eastAsia="zh-CN"/>
        </w:rPr>
        <w:t>F.68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11/1988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的补遗）（截至</w:t>
      </w:r>
      <w:r w:rsidRPr="00464DAC">
        <w:rPr>
          <w:rFonts w:asciiTheme="minorHAnsi" w:hAnsiTheme="minorHAnsi"/>
          <w:lang w:val="en-US" w:eastAsia="zh-CN"/>
        </w:rPr>
        <w:t>2011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4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15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977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数据网络识别代码（</w:t>
      </w:r>
      <w:r w:rsidRPr="00464DAC">
        <w:rPr>
          <w:rFonts w:asciiTheme="minorHAnsi" w:eastAsiaTheme="minorEastAsia" w:hAnsiTheme="minorHAnsi"/>
          <w:lang w:val="en-US" w:eastAsia="zh-CN"/>
        </w:rPr>
        <w:t>DNIC</w:t>
      </w:r>
      <w:r w:rsidRPr="00464DAC">
        <w:rPr>
          <w:rFonts w:asciiTheme="minorHAnsi" w:eastAsiaTheme="minorEastAsia" w:hAnsiTheme="minorHAnsi"/>
          <w:lang w:val="en-US" w:eastAsia="zh-CN"/>
        </w:rPr>
        <w:t>）列表（根据</w:t>
      </w:r>
      <w:r w:rsidRPr="00464DAC">
        <w:rPr>
          <w:rFonts w:asciiTheme="minorHAnsi" w:hAnsiTheme="minorHAnsi"/>
          <w:lang w:val="en-US" w:eastAsia="zh-CN"/>
        </w:rPr>
        <w:t>ITU-T X.121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10/2000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）（截至</w:t>
      </w:r>
      <w:r w:rsidRPr="00464DAC">
        <w:rPr>
          <w:rFonts w:asciiTheme="minorHAnsi" w:hAnsiTheme="minorHAnsi"/>
          <w:lang w:val="en-US" w:eastAsia="zh-CN"/>
        </w:rPr>
        <w:t>2011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4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976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464DAC">
        <w:rPr>
          <w:rFonts w:asciiTheme="minorHAnsi" w:hAnsiTheme="minorHAnsi"/>
          <w:lang w:val="en-US" w:eastAsia="zh-CN"/>
        </w:rPr>
        <w:t>ITU</w:t>
      </w:r>
      <w:r w:rsidRPr="00464DAC">
        <w:rPr>
          <w:rFonts w:asciiTheme="minorHAnsi" w:hAnsiTheme="minorHAnsi"/>
          <w:lang w:val="en-US" w:eastAsia="zh-CN"/>
        </w:rPr>
        <w:noBreakHyphen/>
        <w:t>T X.121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10/2000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的补遗）（截至</w:t>
      </w:r>
      <w:r w:rsidRPr="00464DAC">
        <w:rPr>
          <w:rFonts w:asciiTheme="minorHAnsi" w:hAnsiTheme="minorHAnsi"/>
          <w:lang w:val="en-US" w:eastAsia="zh-CN"/>
        </w:rPr>
        <w:t>2011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3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15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974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主管部门管理域（</w:t>
      </w:r>
      <w:r w:rsidRPr="00464DAC">
        <w:rPr>
          <w:rFonts w:asciiTheme="minorHAnsi" w:eastAsiaTheme="minorEastAsia" w:hAnsiTheme="minorHAnsi"/>
          <w:lang w:val="en-US" w:eastAsia="zh-CN"/>
        </w:rPr>
        <w:t>ADMD</w:t>
      </w:r>
      <w:r w:rsidRPr="00464DAC">
        <w:rPr>
          <w:rFonts w:asciiTheme="minorHAnsi" w:eastAsiaTheme="minorEastAsia" w:hAnsiTheme="minorHAnsi"/>
          <w:lang w:val="en-US" w:eastAsia="zh-CN"/>
        </w:rPr>
        <w:t>）名称列表（根据</w:t>
      </w:r>
      <w:r w:rsidRPr="00464DAC">
        <w:rPr>
          <w:rFonts w:asciiTheme="minorHAnsi" w:hAnsiTheme="minorHAnsi"/>
          <w:lang w:val="en-US" w:eastAsia="zh-CN"/>
        </w:rPr>
        <w:t>ITU</w:t>
      </w:r>
      <w:r w:rsidRPr="00464DAC">
        <w:rPr>
          <w:rFonts w:asciiTheme="minorHAnsi" w:hAnsiTheme="minorHAnsi"/>
          <w:lang w:val="en-US" w:eastAsia="zh-CN"/>
        </w:rPr>
        <w:noBreakHyphen/>
        <w:t>T F.400</w:t>
      </w:r>
      <w:r w:rsidRPr="00464DAC">
        <w:rPr>
          <w:rFonts w:asciiTheme="minorHAnsi" w:eastAsiaTheme="minorEastAsia" w:hAnsiTheme="minorHAnsi"/>
          <w:lang w:val="en-US" w:eastAsia="zh-CN"/>
        </w:rPr>
        <w:t>和</w:t>
      </w:r>
      <w:r w:rsidRPr="00464DAC">
        <w:rPr>
          <w:rFonts w:asciiTheme="minorHAnsi" w:hAnsiTheme="minorHAnsi"/>
          <w:lang w:val="en-US" w:eastAsia="zh-CN"/>
        </w:rPr>
        <w:t>X.400</w:t>
      </w:r>
      <w:r w:rsidRPr="00464DAC">
        <w:rPr>
          <w:rFonts w:asciiTheme="minorHAnsi" w:eastAsiaTheme="minorEastAsia" w:hAnsiTheme="minorHAnsi"/>
          <w:lang w:val="en-US" w:eastAsia="zh-CN"/>
        </w:rPr>
        <w:t>系列建议书）</w:t>
      </w:r>
      <w:r w:rsidRPr="00464DAC">
        <w:rPr>
          <w:rFonts w:asciiTheme="minorHAnsi" w:eastAsiaTheme="minorEastAsia" w:hAnsiTheme="minorHAnsi"/>
          <w:lang w:val="en-US" w:eastAsia="zh-CN"/>
        </w:rPr>
        <w:br/>
      </w:r>
      <w:r w:rsidRPr="00464DAC">
        <w:rPr>
          <w:rFonts w:asciiTheme="minorHAnsi" w:eastAsiaTheme="minorEastAsia" w:hAnsiTheme="minorHAnsi"/>
          <w:lang w:val="en-US" w:eastAsia="zh-CN"/>
        </w:rPr>
        <w:t>（截至</w:t>
      </w:r>
      <w:r w:rsidRPr="00464DAC">
        <w:rPr>
          <w:rFonts w:asciiTheme="minorHAnsi" w:hAnsiTheme="minorHAnsi"/>
          <w:lang w:val="en-US" w:eastAsia="zh-CN"/>
        </w:rPr>
        <w:t>2011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2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15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972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地面集群无线电移动国家代码列表（</w:t>
      </w:r>
      <w:r w:rsidRPr="00464DAC">
        <w:rPr>
          <w:rFonts w:asciiTheme="minorHAnsi" w:hAnsiTheme="minorHAnsi"/>
          <w:lang w:val="en-US" w:eastAsia="zh-CN"/>
        </w:rPr>
        <w:t>ITU-T E.218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05/2004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的补遗）</w:t>
      </w:r>
      <w:r w:rsidRPr="00464DAC">
        <w:rPr>
          <w:rFonts w:asciiTheme="minorHAnsi" w:eastAsiaTheme="minorEastAsia" w:hAnsiTheme="minorHAnsi"/>
          <w:lang w:val="en-US" w:eastAsia="zh-CN"/>
        </w:rPr>
        <w:br/>
      </w:r>
      <w:r w:rsidRPr="00464DAC">
        <w:rPr>
          <w:rFonts w:asciiTheme="minorHAnsi" w:eastAsiaTheme="minorEastAsia" w:hAnsiTheme="minorHAnsi"/>
          <w:lang w:val="en-US" w:eastAsia="zh-CN"/>
        </w:rPr>
        <w:t>（截至</w:t>
      </w:r>
      <w:r w:rsidRPr="00464DAC">
        <w:rPr>
          <w:rFonts w:asciiTheme="minorHAnsi" w:hAnsiTheme="minorHAnsi"/>
          <w:lang w:val="en-US" w:eastAsia="zh-CN"/>
        </w:rPr>
        <w:t>2011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15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955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464DAC">
        <w:rPr>
          <w:rFonts w:asciiTheme="minorHAnsi" w:hAnsiTheme="minorHAnsi"/>
          <w:lang w:val="en-US" w:eastAsia="zh-CN"/>
        </w:rPr>
        <w:t>ITU-T E.180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03/98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）（截至</w:t>
      </w:r>
      <w:r w:rsidRPr="00464DAC">
        <w:rPr>
          <w:rFonts w:asciiTheme="minorHAnsi" w:eastAsiaTheme="minorEastAsia" w:hAnsiTheme="minorHAnsi"/>
          <w:lang w:val="en-US" w:eastAsia="zh-CN"/>
        </w:rPr>
        <w:t>2010</w:t>
      </w:r>
      <w:r w:rsidRPr="00464DAC">
        <w:rPr>
          <w:rFonts w:asciiTheme="minorHAnsi" w:eastAsiaTheme="minorEastAsia" w:hAnsiTheme="minorHAnsi"/>
          <w:lang w:val="en-US" w:eastAsia="zh-CN"/>
        </w:rPr>
        <w:t>年</w:t>
      </w:r>
      <w:r w:rsidRPr="00464DAC">
        <w:rPr>
          <w:rFonts w:asciiTheme="minorHAnsi" w:eastAsiaTheme="minorEastAsia" w:hAnsiTheme="minorHAnsi"/>
          <w:lang w:val="en-US" w:eastAsia="zh-CN"/>
        </w:rPr>
        <w:t>5</w:t>
      </w:r>
      <w:r w:rsidRPr="00464DAC">
        <w:rPr>
          <w:rFonts w:asciiTheme="minorHAnsi" w:eastAsiaTheme="minorEastAsia" w:hAnsiTheme="minorHAnsi"/>
          <w:lang w:val="en-US" w:eastAsia="zh-CN"/>
        </w:rPr>
        <w:t>月</w:t>
      </w:r>
      <w:r w:rsidRPr="00464DAC">
        <w:rPr>
          <w:rFonts w:asciiTheme="minorHAnsi" w:eastAsiaTheme="minorEastAsia" w:hAnsiTheme="minorHAnsi"/>
          <w:lang w:val="en-US" w:eastAsia="zh-CN"/>
        </w:rPr>
        <w:t>1</w:t>
      </w:r>
      <w:r w:rsidRPr="00464DAC">
        <w:rPr>
          <w:rFonts w:asciiTheme="minorHAnsi" w:eastAsiaTheme="minorEastAsia" w:hAnsiTheme="minorHAnsi"/>
          <w:lang w:val="en-US" w:eastAsia="zh-CN"/>
        </w:rPr>
        <w:t>日）</w:t>
      </w:r>
    </w:p>
    <w:p w:rsidR="00B62733" w:rsidRPr="00464DAC" w:rsidRDefault="00B62733" w:rsidP="00B62733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669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464DAC">
        <w:rPr>
          <w:rFonts w:asciiTheme="minorHAnsi" w:hAnsiTheme="minorHAnsi"/>
          <w:lang w:val="en-US" w:eastAsia="zh-CN"/>
        </w:rPr>
        <w:t>ITU-T F.1</w:t>
      </w:r>
      <w:r w:rsidRPr="00464DAC">
        <w:rPr>
          <w:rFonts w:asciiTheme="minorHAnsi" w:eastAsiaTheme="minorEastAsia" w:hAnsiTheme="minorHAnsi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03/1998</w:t>
      </w:r>
      <w:r w:rsidRPr="00464DAC">
        <w:rPr>
          <w:rFonts w:asciiTheme="minorHAnsi" w:eastAsia="SimSun" w:hAnsiTheme="minorHAnsi" w:cs="SimSun"/>
          <w:lang w:val="en-US" w:eastAsia="zh-CN"/>
        </w:rPr>
        <w:t>）</w:t>
      </w:r>
      <w:r w:rsidRPr="00464DAC">
        <w:rPr>
          <w:rFonts w:asciiTheme="minorHAnsi" w:eastAsiaTheme="minorEastAsia" w:hAnsiTheme="minorHAnsi"/>
          <w:lang w:val="en-US" w:eastAsia="zh-CN"/>
        </w:rPr>
        <w:t>）</w:t>
      </w:r>
    </w:p>
    <w:p w:rsidR="00B62733" w:rsidRPr="00464DAC" w:rsidRDefault="00B62733" w:rsidP="00B62733">
      <w:pPr>
        <w:rPr>
          <w:rFonts w:asciiTheme="minorHAnsi" w:hAnsiTheme="minorHAnsi"/>
          <w:lang w:val="en-US" w:eastAsia="zh-CN"/>
        </w:rPr>
      </w:pPr>
      <w:r w:rsidRPr="00464DAC">
        <w:rPr>
          <w:rFonts w:asciiTheme="minorHAnsi" w:hAnsiTheme="minorHAnsi"/>
          <w:lang w:val="en-US" w:eastAsia="zh-CN"/>
        </w:rPr>
        <w:t>B.</w:t>
      </w:r>
      <w:r w:rsidRPr="00464DAC">
        <w:rPr>
          <w:rFonts w:asciiTheme="minorHAnsi" w:hAnsiTheme="minorHAnsi"/>
          <w:lang w:val="en-US" w:eastAsia="zh-CN"/>
        </w:rPr>
        <w:tab/>
      </w:r>
      <w:r w:rsidRPr="00464DAC">
        <w:rPr>
          <w:rFonts w:asciiTheme="minorHAnsi" w:eastAsiaTheme="minorEastAsia" w:hAnsiTheme="minorHAnsi"/>
          <w:lang w:val="en-US" w:eastAsia="zh-CN"/>
        </w:rPr>
        <w:t>以下</w:t>
      </w:r>
      <w:r w:rsidRPr="00464DAC">
        <w:rPr>
          <w:rFonts w:asciiTheme="minorHAnsi" w:eastAsiaTheme="minorEastAsia" w:hAnsiTheme="minorHAnsi"/>
          <w:lang w:eastAsia="zh-CN"/>
        </w:rPr>
        <w:t>列表</w:t>
      </w:r>
      <w:r w:rsidRPr="00464DAC">
        <w:rPr>
          <w:rFonts w:asciiTheme="minorHAnsi" w:eastAsiaTheme="minorEastAsia" w:hAnsiTheme="minorHAnsi"/>
          <w:lang w:val="en-US" w:eastAsia="zh-CN"/>
        </w:rPr>
        <w:t>可从</w:t>
      </w:r>
      <w:r w:rsidRPr="00464DAC">
        <w:rPr>
          <w:rFonts w:asciiTheme="minorHAnsi" w:hAnsiTheme="minorHAnsi"/>
          <w:lang w:val="en-US" w:eastAsia="zh-CN"/>
        </w:rPr>
        <w:t>ITU-T</w:t>
      </w:r>
      <w:r w:rsidRPr="00464DAC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B62733" w:rsidRPr="00464DAC" w:rsidRDefault="00B62733" w:rsidP="003335E1">
      <w:pPr>
        <w:tabs>
          <w:tab w:val="clear" w:pos="5387"/>
          <w:tab w:val="clear" w:pos="5954"/>
          <w:tab w:val="left" w:pos="5544"/>
        </w:tabs>
        <w:rPr>
          <w:rFonts w:asciiTheme="minorHAnsi" w:hAnsiTheme="minorHAnsi"/>
          <w:sz w:val="18"/>
          <w:szCs w:val="18"/>
          <w:lang w:val="en-US" w:eastAsia="zh-CN"/>
        </w:rPr>
      </w:pPr>
      <w:r w:rsidRPr="00464DAC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464DAC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464DAC">
        <w:rPr>
          <w:rFonts w:asciiTheme="minorHAnsi" w:hAnsiTheme="minorHAnsi"/>
          <w:sz w:val="18"/>
          <w:szCs w:val="18"/>
          <w:lang w:val="en-US" w:eastAsia="zh-CN"/>
        </w:rPr>
        <w:t>ITU-T M.1400</w:t>
      </w:r>
      <w:r w:rsidRPr="00464DAC">
        <w:rPr>
          <w:rFonts w:asciiTheme="minorHAnsi" w:eastAsiaTheme="minorEastAsia" w:hAnsiTheme="minorHAnsi"/>
          <w:sz w:val="18"/>
          <w:szCs w:val="18"/>
          <w:lang w:val="en-US" w:eastAsia="zh-CN"/>
        </w:rPr>
        <w:t>建议书</w:t>
      </w:r>
      <w:r w:rsidRPr="00464DAC">
        <w:rPr>
          <w:rFonts w:asciiTheme="minorHAnsi" w:eastAsia="SimSun" w:hAnsiTheme="minorHAnsi" w:cs="SimSun"/>
          <w:sz w:val="18"/>
          <w:szCs w:val="18"/>
          <w:lang w:val="en-US" w:eastAsia="zh-CN"/>
        </w:rPr>
        <w:t>(</w:t>
      </w:r>
      <w:r w:rsidRPr="00464DAC">
        <w:rPr>
          <w:rFonts w:asciiTheme="minorHAnsi" w:hAnsiTheme="minorHAnsi"/>
          <w:sz w:val="18"/>
          <w:szCs w:val="18"/>
          <w:lang w:val="en-US" w:eastAsia="zh-CN"/>
        </w:rPr>
        <w:t>03/2013</w:t>
      </w:r>
      <w:r w:rsidRPr="00464DAC">
        <w:rPr>
          <w:rFonts w:asciiTheme="minorHAnsi" w:eastAsia="SimSun" w:hAnsiTheme="minorHAnsi" w:cs="SimSun"/>
          <w:sz w:val="18"/>
          <w:szCs w:val="18"/>
          <w:lang w:val="en-US" w:eastAsia="zh-CN"/>
        </w:rPr>
        <w:t>)</w:t>
      </w:r>
      <w:r w:rsidRPr="00464DAC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="003335E1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1" w:history="1">
        <w:r w:rsidRPr="00464DAC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B62733" w:rsidRPr="00464DAC" w:rsidRDefault="00B62733" w:rsidP="00B62733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 w:eastAsia="zh-CN"/>
        </w:rPr>
      </w:pPr>
      <w:r w:rsidRPr="00464DAC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464DAC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464DAC">
        <w:rPr>
          <w:rFonts w:asciiTheme="minorHAnsi" w:hAnsiTheme="minorHAnsi"/>
          <w:sz w:val="18"/>
          <w:szCs w:val="18"/>
          <w:lang w:val="en-US" w:eastAsia="zh-CN"/>
        </w:rPr>
        <w:t>ITU-T F.170</w:t>
      </w:r>
      <w:r w:rsidRPr="00464DAC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464DAC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="003335E1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2" w:history="1">
        <w:r w:rsidRPr="00464DAC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www.itu.int/ITU-T/inr/bureau</w:t>
        </w:r>
        <w:r w:rsidR="00AA5C2A" w:rsidRPr="003335E1">
          <w:rPr>
            <w:rStyle w:val="Hyperlink"/>
            <w:rFonts w:asciiTheme="majorEastAsia" w:eastAsiaTheme="majorEastAsia" w:hAnsiTheme="majorEastAsia"/>
            <w:sz w:val="18"/>
            <w:szCs w:val="18"/>
            <w:lang w:val="en-US" w:eastAsia="zh-CN"/>
          </w:rPr>
          <w:t>传真</w:t>
        </w:r>
        <w:r w:rsidRPr="00464DAC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/index.html</w:t>
        </w:r>
      </w:hyperlink>
    </w:p>
    <w:p w:rsidR="00D31948" w:rsidRPr="00464DAC" w:rsidRDefault="00B62733" w:rsidP="003335E1">
      <w:pPr>
        <w:tabs>
          <w:tab w:val="clear" w:pos="5387"/>
          <w:tab w:val="left" w:pos="5529"/>
        </w:tabs>
        <w:spacing w:before="20" w:after="20"/>
        <w:jc w:val="left"/>
        <w:rPr>
          <w:rFonts w:asciiTheme="minorHAnsi" w:hAnsiTheme="minorHAnsi"/>
          <w:sz w:val="18"/>
          <w:szCs w:val="18"/>
          <w:lang w:eastAsia="zh-CN"/>
        </w:rPr>
      </w:pPr>
      <w:r w:rsidRPr="00464DAC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464DAC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464DAC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="003335E1">
        <w:rPr>
          <w:rFonts w:asciiTheme="minorHAnsi" w:hAnsiTheme="minorHAnsi"/>
          <w:sz w:val="18"/>
          <w:szCs w:val="18"/>
          <w:lang w:val="en-US" w:eastAsia="zh-CN"/>
        </w:rPr>
        <w:tab/>
      </w:r>
      <w:hyperlink r:id="rId13" w:history="1">
        <w:r w:rsidRPr="00464DAC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www.itu.int/ITU-T/inr/roa/index.html</w:t>
        </w:r>
      </w:hyperlink>
    </w:p>
    <w:p w:rsidR="005F429E" w:rsidRPr="00464DAC" w:rsidRDefault="005F429E" w:rsidP="0089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  <w:r w:rsidRPr="00464DAC">
        <w:rPr>
          <w:rFonts w:asciiTheme="minorHAnsi" w:hAnsiTheme="minorHAnsi"/>
          <w:lang w:eastAsia="zh-CN"/>
        </w:rPr>
        <w:br w:type="page"/>
      </w:r>
    </w:p>
    <w:p w:rsidR="004224AA" w:rsidRPr="00464DAC" w:rsidRDefault="00870E2F" w:rsidP="00892B82">
      <w:pPr>
        <w:pStyle w:val="Heading20"/>
        <w:rPr>
          <w:rFonts w:asciiTheme="minorHAnsi" w:hAnsiTheme="minorHAnsi"/>
          <w:lang w:val="en-GB" w:eastAsia="zh-CN"/>
        </w:rPr>
      </w:pPr>
      <w:bookmarkStart w:id="371" w:name="_Toc354053823"/>
      <w:bookmarkStart w:id="372" w:name="_Toc355708838"/>
      <w:bookmarkStart w:id="373" w:name="_Toc462651194"/>
      <w:r w:rsidRPr="00464DAC">
        <w:rPr>
          <w:rFonts w:asciiTheme="minorHAnsi" w:hAnsiTheme="minorHAnsi"/>
          <w:lang w:eastAsia="zh-CN"/>
        </w:rPr>
        <w:lastRenderedPageBreak/>
        <w:t>批准</w:t>
      </w:r>
      <w:r w:rsidR="00246D7B" w:rsidRPr="00464DAC">
        <w:rPr>
          <w:rFonts w:asciiTheme="minorHAnsi" w:hAnsiTheme="minorHAnsi"/>
          <w:lang w:val="en-GB" w:eastAsia="zh-CN"/>
        </w:rPr>
        <w:t>ITU-T</w:t>
      </w:r>
      <w:r w:rsidRPr="00464DAC">
        <w:rPr>
          <w:rFonts w:asciiTheme="minorHAnsi" w:hAnsiTheme="minorHAnsi"/>
          <w:lang w:eastAsia="zh-CN"/>
        </w:rPr>
        <w:t>建议书</w:t>
      </w:r>
      <w:bookmarkEnd w:id="371"/>
      <w:bookmarkEnd w:id="372"/>
      <w:bookmarkEnd w:id="373"/>
    </w:p>
    <w:p w:rsidR="00B57FC1" w:rsidRDefault="00B57FC1" w:rsidP="003F7B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beforeAutospacing="1" w:after="120" w:afterAutospacing="1"/>
        <w:jc w:val="left"/>
        <w:textAlignment w:val="auto"/>
        <w:rPr>
          <w:rFonts w:asciiTheme="minorHAnsi" w:eastAsiaTheme="minorEastAsia" w:hAnsiTheme="minorHAnsi"/>
          <w:lang w:eastAsia="zh-CN"/>
        </w:rPr>
      </w:pPr>
    </w:p>
    <w:p w:rsidR="006E6874" w:rsidRPr="00464DAC" w:rsidRDefault="006E6874" w:rsidP="003F7B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beforeAutospacing="1" w:after="120" w:afterAutospacing="1"/>
        <w:jc w:val="left"/>
        <w:textAlignment w:val="auto"/>
        <w:rPr>
          <w:rFonts w:asciiTheme="minorHAnsi" w:eastAsia="SimSun" w:hAnsiTheme="minorHAnsi" w:cs="Arial"/>
          <w:lang w:eastAsia="zh-CN"/>
        </w:rPr>
      </w:pPr>
      <w:r w:rsidRPr="00464DAC">
        <w:rPr>
          <w:rFonts w:asciiTheme="minorHAnsi" w:eastAsiaTheme="minorEastAsia" w:hAnsiTheme="minorHAnsi"/>
          <w:lang w:eastAsia="zh-CN"/>
        </w:rPr>
        <w:t>通过</w:t>
      </w:r>
      <w:r w:rsidRPr="00464DAC">
        <w:rPr>
          <w:rFonts w:asciiTheme="minorHAnsi" w:eastAsia="SimSun" w:hAnsiTheme="minorHAnsi" w:cs="Arial"/>
          <w:lang w:eastAsia="zh-CN"/>
        </w:rPr>
        <w:t>AAP-8</w:t>
      </w:r>
      <w:r w:rsidR="003F7BCD" w:rsidRPr="00464DAC">
        <w:rPr>
          <w:rFonts w:asciiTheme="minorHAnsi" w:eastAsia="SimSun" w:hAnsiTheme="minorHAnsi" w:cs="Arial"/>
          <w:lang w:eastAsia="zh-CN"/>
        </w:rPr>
        <w:t>7</w:t>
      </w:r>
      <w:r w:rsidRPr="00464DAC">
        <w:rPr>
          <w:rFonts w:asciiTheme="minorHAnsi" w:eastAsiaTheme="minorEastAsia" w:hAnsiTheme="minorHAnsi"/>
          <w:lang w:eastAsia="zh-CN"/>
        </w:rPr>
        <w:t>通函宣布，根据</w:t>
      </w:r>
      <w:r w:rsidRPr="00464DAC">
        <w:rPr>
          <w:rFonts w:asciiTheme="minorHAnsi" w:eastAsiaTheme="minorEastAsia" w:hAnsiTheme="minorHAnsi"/>
          <w:lang w:eastAsia="zh-CN"/>
        </w:rPr>
        <w:t>ITU-T A.8</w:t>
      </w:r>
      <w:r w:rsidRPr="00464DAC">
        <w:rPr>
          <w:rFonts w:asciiTheme="minorHAnsi" w:eastAsiaTheme="minorEastAsia" w:hAnsiTheme="minorHAnsi"/>
          <w:lang w:eastAsia="zh-CN"/>
        </w:rPr>
        <w:t>建议书规定的程序批准了以下</w:t>
      </w:r>
      <w:r w:rsidRPr="00464DAC">
        <w:rPr>
          <w:rFonts w:asciiTheme="minorHAnsi" w:eastAsia="SimSun" w:hAnsiTheme="minorHAnsi" w:cs="Arial"/>
          <w:lang w:eastAsia="zh-CN"/>
        </w:rPr>
        <w:t>ITU-T</w:t>
      </w:r>
      <w:r w:rsidRPr="00464DAC">
        <w:rPr>
          <w:rFonts w:asciiTheme="minorHAnsi" w:eastAsiaTheme="minorEastAsia" w:hAnsiTheme="minorHAnsi"/>
          <w:lang w:eastAsia="zh-CN"/>
        </w:rPr>
        <w:t>建议书：</w:t>
      </w:r>
    </w:p>
    <w:p w:rsidR="005041C2" w:rsidRPr="00464DAC" w:rsidRDefault="005961C8" w:rsidP="00B950C8">
      <w:pPr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>ITU-T Q.1912.5 D (08/2016)</w:t>
      </w:r>
      <w:r>
        <w:rPr>
          <w:rFonts w:eastAsiaTheme="minorEastAsia" w:hint="eastAsia"/>
          <w:lang w:eastAsia="zh-CN"/>
        </w:rPr>
        <w:t>：</w:t>
      </w:r>
      <w:r w:rsidR="0033284E" w:rsidRPr="00464DAC">
        <w:rPr>
          <w:rFonts w:asciiTheme="minorHAnsi" w:eastAsiaTheme="minorEastAsia" w:hAnsiTheme="minorHAnsi"/>
          <w:lang w:eastAsia="zh-CN"/>
        </w:rPr>
        <w:t>会话发起协议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（</w:t>
      </w:r>
      <w:r w:rsidR="0033284E" w:rsidRPr="00464DAC">
        <w:rPr>
          <w:rFonts w:asciiTheme="minorHAnsi" w:eastAsiaTheme="minorEastAsia" w:hAnsiTheme="minorHAnsi"/>
          <w:lang w:eastAsia="zh-CN"/>
        </w:rPr>
        <w:t>SIP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）和</w:t>
      </w:r>
      <w:r w:rsidR="0033284E" w:rsidRPr="00464DAC">
        <w:rPr>
          <w:rFonts w:asciiTheme="minorHAnsi" w:eastAsiaTheme="minorEastAsia" w:hAnsiTheme="minorHAnsi"/>
          <w:lang w:eastAsia="zh-CN"/>
        </w:rPr>
        <w:t>承载无关呼叫控制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协议（</w:t>
      </w:r>
      <w:r w:rsidR="0033284E" w:rsidRPr="00464DAC">
        <w:rPr>
          <w:rFonts w:asciiTheme="minorHAnsi" w:eastAsiaTheme="minorEastAsia" w:hAnsiTheme="minorHAnsi"/>
          <w:lang w:eastAsia="zh-CN"/>
        </w:rPr>
        <w:t>BICC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）或</w:t>
      </w:r>
      <w:r w:rsidR="0033284E" w:rsidRPr="00464DAC">
        <w:rPr>
          <w:rFonts w:asciiTheme="minorHAnsi" w:eastAsiaTheme="minorEastAsia" w:hAnsiTheme="minorHAnsi"/>
          <w:lang w:eastAsia="zh-CN"/>
        </w:rPr>
        <w:t xml:space="preserve">ISDN 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用户部分（</w:t>
      </w:r>
      <w:r w:rsidR="0033284E" w:rsidRPr="00464DAC">
        <w:rPr>
          <w:rFonts w:asciiTheme="minorHAnsi" w:eastAsiaTheme="minorEastAsia" w:hAnsiTheme="minorHAnsi"/>
          <w:lang w:eastAsia="zh-CN"/>
        </w:rPr>
        <w:t>ISUP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）间的互通；第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3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部分：</w:t>
      </w:r>
      <w:r w:rsidR="0033284E" w:rsidRPr="00464DAC">
        <w:rPr>
          <w:rFonts w:asciiTheme="minorHAnsi" w:eastAsiaTheme="minorEastAsia" w:hAnsiTheme="minorHAnsi"/>
          <w:lang w:eastAsia="zh-CN"/>
        </w:rPr>
        <w:t xml:space="preserve">Profile 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C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的</w:t>
      </w:r>
      <w:r w:rsidR="0033284E" w:rsidRPr="00464DAC">
        <w:rPr>
          <w:rFonts w:asciiTheme="minorHAnsi" w:eastAsiaTheme="minorEastAsia" w:hAnsiTheme="minorHAnsi"/>
          <w:lang w:eastAsia="zh-CN"/>
        </w:rPr>
        <w:t>测试组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结构和测试宗旨（</w:t>
      </w:r>
      <w:r w:rsidR="0033284E" w:rsidRPr="00464DAC">
        <w:rPr>
          <w:rFonts w:asciiTheme="minorHAnsi" w:eastAsiaTheme="minorEastAsia" w:hAnsiTheme="minorHAnsi"/>
          <w:lang w:eastAsia="zh-CN"/>
        </w:rPr>
        <w:t>TSS&amp;TP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）</w:t>
      </w:r>
    </w:p>
    <w:p w:rsidR="005041C2" w:rsidRPr="00464DAC" w:rsidRDefault="005041C2" w:rsidP="00B950C8">
      <w:pPr>
        <w:ind w:left="567" w:hanging="567"/>
        <w:rPr>
          <w:rFonts w:asciiTheme="minorHAnsi" w:eastAsiaTheme="minorEastAsia" w:hAnsiTheme="minorHAnsi"/>
          <w:lang w:eastAsia="zh-CN"/>
        </w:rPr>
      </w:pPr>
      <w:r w:rsidRPr="00464DAC">
        <w:rPr>
          <w:lang w:eastAsia="zh-CN"/>
        </w:rPr>
        <w:t xml:space="preserve">– </w:t>
      </w:r>
      <w:r w:rsidRPr="00464DAC">
        <w:rPr>
          <w:lang w:eastAsia="zh-CN"/>
        </w:rPr>
        <w:tab/>
        <w:t>ITU-T Q.3228 (08/2016</w:t>
      </w:r>
      <w:r w:rsidR="005961C8">
        <w:rPr>
          <w:rFonts w:asciiTheme="minorHAnsi" w:eastAsiaTheme="minorEastAsia" w:hAnsiTheme="minorHAnsi"/>
          <w:lang w:eastAsia="zh-CN"/>
        </w:rPr>
        <w:t>)</w:t>
      </w:r>
      <w:r w:rsidR="005961C8">
        <w:rPr>
          <w:rFonts w:asciiTheme="minorHAnsi" w:eastAsiaTheme="minorEastAsia" w:hAnsiTheme="minorHAnsi" w:hint="eastAsia"/>
          <w:lang w:eastAsia="zh-CN"/>
        </w:rPr>
        <w:t>：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传输位置</w:t>
      </w:r>
      <w:r w:rsidR="00154625" w:rsidRPr="00464DAC">
        <w:rPr>
          <w:rFonts w:asciiTheme="minorHAnsi" w:eastAsiaTheme="minorEastAsia" w:hAnsiTheme="minorHAnsi"/>
          <w:lang w:eastAsia="zh-CN"/>
        </w:rPr>
        <w:t>管理物理实体与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移动位置管理物理实体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之</w:t>
      </w:r>
      <w:r w:rsidR="00154625" w:rsidRPr="00464DAC">
        <w:rPr>
          <w:rFonts w:asciiTheme="minorHAnsi" w:eastAsiaTheme="minorEastAsia" w:hAnsiTheme="minorHAnsi"/>
          <w:lang w:eastAsia="zh-CN"/>
        </w:rPr>
        <w:t>间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M</w:t>
      </w:r>
      <w:r w:rsidR="00154625" w:rsidRPr="00464DAC">
        <w:rPr>
          <w:rFonts w:asciiTheme="minorHAnsi" w:eastAsiaTheme="minorEastAsia" w:hAnsiTheme="minorHAnsi"/>
          <w:lang w:eastAsia="zh-CN"/>
        </w:rPr>
        <w:t>1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接口</w:t>
      </w:r>
      <w:r w:rsidR="00154625" w:rsidRPr="00464DAC">
        <w:rPr>
          <w:rFonts w:asciiTheme="minorHAnsi" w:eastAsiaTheme="minorEastAsia" w:hAnsiTheme="minorHAnsi"/>
          <w:lang w:eastAsia="zh-CN"/>
        </w:rPr>
        <w:t>的</w:t>
      </w:r>
      <w:r w:rsidR="0033284E" w:rsidRPr="00464DAC">
        <w:rPr>
          <w:rFonts w:asciiTheme="minorHAnsi" w:eastAsiaTheme="minorEastAsia" w:hAnsiTheme="minorHAnsi" w:hint="eastAsia"/>
          <w:lang w:eastAsia="zh-CN"/>
        </w:rPr>
        <w:t>信令要求和协议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（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P</w:t>
      </w:r>
      <w:r w:rsidR="00154625" w:rsidRPr="00464DAC">
        <w:rPr>
          <w:rFonts w:asciiTheme="minorHAnsi" w:eastAsiaTheme="minorEastAsia" w:hAnsiTheme="minorHAnsi"/>
          <w:lang w:eastAsia="zh-CN"/>
        </w:rPr>
        <w:t>）</w:t>
      </w:r>
    </w:p>
    <w:p w:rsidR="005041C2" w:rsidRPr="00464DAC" w:rsidRDefault="005961C8" w:rsidP="00B950C8">
      <w:pPr>
        <w:ind w:left="567" w:hanging="567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ITU-T Q.3229 (08/2016)</w:t>
      </w:r>
      <w:r>
        <w:rPr>
          <w:rFonts w:eastAsiaTheme="minorEastAsia" w:hint="eastAsia"/>
          <w:lang w:eastAsia="zh-CN"/>
        </w:rPr>
        <w:t>：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传输位置</w:t>
      </w:r>
      <w:r w:rsidR="00154625" w:rsidRPr="00464DAC">
        <w:rPr>
          <w:rFonts w:asciiTheme="minorHAnsi" w:eastAsiaTheme="minorEastAsia" w:hAnsiTheme="minorHAnsi"/>
          <w:lang w:eastAsia="zh-CN"/>
        </w:rPr>
        <w:t>管理物理实体与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移动位置管理物理实体之</w:t>
      </w:r>
      <w:r w:rsidR="00154625" w:rsidRPr="00464DAC">
        <w:rPr>
          <w:rFonts w:asciiTheme="minorHAnsi" w:eastAsiaTheme="minorEastAsia" w:hAnsiTheme="minorHAnsi"/>
          <w:lang w:eastAsia="zh-CN"/>
        </w:rPr>
        <w:t>间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M</w:t>
      </w:r>
      <w:r w:rsidR="00154625" w:rsidRPr="00464DAC">
        <w:rPr>
          <w:rFonts w:asciiTheme="minorHAnsi" w:eastAsiaTheme="minorEastAsia" w:hAnsiTheme="minorHAnsi"/>
          <w:lang w:eastAsia="zh-CN"/>
        </w:rPr>
        <w:t>2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接口</w:t>
      </w:r>
      <w:r w:rsidR="00154625" w:rsidRPr="00464DAC">
        <w:rPr>
          <w:rFonts w:asciiTheme="minorHAnsi" w:eastAsiaTheme="minorEastAsia" w:hAnsiTheme="minorHAnsi"/>
          <w:lang w:eastAsia="zh-CN"/>
        </w:rPr>
        <w:t>的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信令要求和协议</w:t>
      </w:r>
    </w:p>
    <w:p w:rsidR="005041C2" w:rsidRPr="00464DAC" w:rsidRDefault="005961C8" w:rsidP="00B950C8">
      <w:pPr>
        <w:ind w:left="567" w:hanging="567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ITU-T Q.3231 (08/2016)</w:t>
      </w:r>
      <w:r>
        <w:rPr>
          <w:rFonts w:eastAsiaTheme="minorEastAsia" w:hint="eastAsia"/>
          <w:lang w:eastAsia="zh-CN"/>
        </w:rPr>
        <w:t>：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传输位置</w:t>
      </w:r>
      <w:r w:rsidR="00154625" w:rsidRPr="00464DAC">
        <w:rPr>
          <w:rFonts w:asciiTheme="minorHAnsi" w:eastAsiaTheme="minorEastAsia" w:hAnsiTheme="minorHAnsi"/>
          <w:lang w:eastAsia="zh-CN"/>
        </w:rPr>
        <w:t>管理物理实体与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网络</w:t>
      </w:r>
      <w:r w:rsidR="00154625" w:rsidRPr="00464DAC">
        <w:rPr>
          <w:rFonts w:asciiTheme="minorHAnsi" w:eastAsiaTheme="minorEastAsia" w:hAnsiTheme="minorHAnsi"/>
          <w:lang w:eastAsia="zh-CN"/>
        </w:rPr>
        <w:t>接入配置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物理实体之</w:t>
      </w:r>
      <w:r w:rsidR="00154625" w:rsidRPr="00464DAC">
        <w:rPr>
          <w:rFonts w:asciiTheme="minorHAnsi" w:eastAsiaTheme="minorEastAsia" w:hAnsiTheme="minorHAnsi"/>
          <w:lang w:eastAsia="zh-CN"/>
        </w:rPr>
        <w:t>间</w:t>
      </w:r>
      <w:r w:rsidR="00154625" w:rsidRPr="00464DAC">
        <w:rPr>
          <w:rFonts w:asciiTheme="minorHAnsi" w:eastAsiaTheme="minorEastAsia" w:hAnsiTheme="minorHAnsi"/>
          <w:lang w:eastAsia="zh-CN"/>
        </w:rPr>
        <w:t>Ne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接口</w:t>
      </w:r>
      <w:r w:rsidR="00154625" w:rsidRPr="00464DAC">
        <w:rPr>
          <w:rFonts w:asciiTheme="minorHAnsi" w:eastAsiaTheme="minorEastAsia" w:hAnsiTheme="minorHAnsi"/>
          <w:lang w:eastAsia="zh-CN"/>
        </w:rPr>
        <w:t>的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信令要求和协议</w:t>
      </w:r>
    </w:p>
    <w:p w:rsidR="005041C2" w:rsidRPr="00464DAC" w:rsidRDefault="005961C8" w:rsidP="00B950C8">
      <w:pPr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ITU-T Q.3404 (08/2016)</w:t>
      </w:r>
      <w:r>
        <w:rPr>
          <w:rFonts w:eastAsiaTheme="minorEastAsia" w:hint="eastAsia"/>
          <w:lang w:eastAsia="zh-CN"/>
        </w:rPr>
        <w:t>：</w:t>
      </w:r>
      <w:r w:rsidR="00154625" w:rsidRPr="00464DAC">
        <w:rPr>
          <w:rFonts w:eastAsiaTheme="minorEastAsia" w:hint="eastAsia"/>
          <w:lang w:eastAsia="zh-CN"/>
        </w:rPr>
        <w:t>支持向</w:t>
      </w:r>
      <w:r w:rsidR="00154625" w:rsidRPr="00464DAC">
        <w:rPr>
          <w:rFonts w:asciiTheme="minorHAnsi" w:eastAsiaTheme="minorEastAsia" w:hAnsiTheme="minorHAnsi"/>
          <w:lang w:eastAsia="zh-CN"/>
        </w:rPr>
        <w:t>IPv6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过渡</w:t>
      </w:r>
      <w:r w:rsidR="00154625" w:rsidRPr="00464DAC">
        <w:rPr>
          <w:rFonts w:asciiTheme="minorHAnsi" w:eastAsiaTheme="minorEastAsia" w:hAnsiTheme="minorHAnsi"/>
          <w:lang w:eastAsia="zh-CN"/>
        </w:rPr>
        <w:t>的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NGN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实时</w:t>
      </w:r>
      <w:r w:rsidR="00154625" w:rsidRPr="00464DAC">
        <w:rPr>
          <w:rFonts w:asciiTheme="minorHAnsi" w:eastAsiaTheme="minorEastAsia" w:hAnsiTheme="minorHAnsi"/>
          <w:lang w:eastAsia="zh-CN"/>
        </w:rPr>
        <w:t>多媒体业务的</w:t>
      </w:r>
      <w:r w:rsidR="00154625" w:rsidRPr="00464DAC">
        <w:rPr>
          <w:rFonts w:asciiTheme="minorHAnsi" w:eastAsiaTheme="minorEastAsia" w:hAnsiTheme="minorHAnsi" w:hint="eastAsia"/>
          <w:lang w:eastAsia="zh-CN"/>
        </w:rPr>
        <w:t>信</w:t>
      </w:r>
      <w:r w:rsidR="00154625" w:rsidRPr="00464DAC">
        <w:rPr>
          <w:rFonts w:asciiTheme="minorHAnsi" w:eastAsiaTheme="minorEastAsia" w:hAnsiTheme="minorHAnsi"/>
          <w:lang w:eastAsia="zh-CN"/>
        </w:rPr>
        <w:t>令要求</w:t>
      </w:r>
    </w:p>
    <w:p w:rsidR="005041C2" w:rsidRPr="00922B70" w:rsidRDefault="005961C8" w:rsidP="00B950C8">
      <w:pPr>
        <w:ind w:left="567" w:hanging="567"/>
        <w:rPr>
          <w:b/>
          <w:color w:val="000000" w:themeColor="text1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ITU-T Q.3629 v.1 (08/2016)</w:t>
      </w:r>
      <w:r>
        <w:rPr>
          <w:rFonts w:eastAsiaTheme="minorEastAsia" w:hint="eastAsia"/>
          <w:lang w:eastAsia="zh-CN"/>
        </w:rPr>
        <w:t>：</w:t>
      </w:r>
      <w:r w:rsidR="00AD2255" w:rsidRPr="00464DAC">
        <w:rPr>
          <w:rFonts w:eastAsia="SimSun"/>
          <w:lang w:eastAsia="zh-CN"/>
        </w:rPr>
        <w:t>IP</w:t>
      </w:r>
      <w:r w:rsidR="00AD2255" w:rsidRPr="00464DAC">
        <w:rPr>
          <w:rFonts w:eastAsia="SimSun" w:hint="eastAsia"/>
          <w:lang w:eastAsia="zh-CN"/>
        </w:rPr>
        <w:t>多媒体（</w:t>
      </w:r>
      <w:r w:rsidR="00AD2255" w:rsidRPr="00464DAC">
        <w:rPr>
          <w:rFonts w:eastAsia="SimSun" w:hint="eastAsia"/>
          <w:lang w:eastAsia="zh-CN"/>
        </w:rPr>
        <w:t>IM</w:t>
      </w:r>
      <w:r w:rsidR="00AD2255" w:rsidRPr="00464DAC">
        <w:rPr>
          <w:rFonts w:eastAsia="SimSun" w:hint="eastAsia"/>
          <w:lang w:eastAsia="zh-CN"/>
        </w:rPr>
        <w:t>）核心网（</w:t>
      </w:r>
      <w:r w:rsidR="00AD2255" w:rsidRPr="00464DAC">
        <w:rPr>
          <w:rFonts w:eastAsia="SimSun" w:hint="eastAsia"/>
          <w:lang w:eastAsia="zh-CN"/>
        </w:rPr>
        <w:t>CN</w:t>
      </w:r>
      <w:r w:rsidR="00AD2255" w:rsidRPr="00464DAC">
        <w:rPr>
          <w:rFonts w:eastAsia="SimSun" w:hint="eastAsia"/>
          <w:lang w:eastAsia="zh-CN"/>
        </w:rPr>
        <w:t>）子系统和电路交换（</w:t>
      </w:r>
      <w:r w:rsidR="00AD2255" w:rsidRPr="00464DAC">
        <w:rPr>
          <w:rFonts w:eastAsia="SimSun"/>
          <w:lang w:eastAsia="zh-CN"/>
        </w:rPr>
        <w:t>CS</w:t>
      </w:r>
      <w:r w:rsidR="00AD2255" w:rsidRPr="00464DAC">
        <w:rPr>
          <w:rFonts w:eastAsia="SimSun" w:hint="eastAsia"/>
          <w:lang w:eastAsia="zh-CN"/>
        </w:rPr>
        <w:t>）网之间的互通</w:t>
      </w:r>
      <w:r w:rsidR="005B0222">
        <w:rPr>
          <w:rFonts w:eastAsia="SimSun" w:hint="eastAsia"/>
          <w:lang w:eastAsia="zh-CN"/>
        </w:rPr>
        <w:t>。</w:t>
      </w:r>
      <w:r w:rsidR="005B0222">
        <w:rPr>
          <w:rFonts w:eastAsia="SimSun"/>
          <w:lang w:eastAsia="zh-CN"/>
        </w:rPr>
        <w:t>协议规范</w:t>
      </w:r>
    </w:p>
    <w:p w:rsidR="005041C2" w:rsidRPr="00922B70" w:rsidRDefault="005961C8" w:rsidP="00B950C8">
      <w:pPr>
        <w:ind w:left="567" w:hanging="567"/>
        <w:rPr>
          <w:rFonts w:eastAsia="SimSun"/>
          <w:color w:val="000000" w:themeColor="text1"/>
          <w:lang w:eastAsia="zh-CN"/>
        </w:rPr>
      </w:pPr>
      <w:r w:rsidRPr="00922B70">
        <w:rPr>
          <w:color w:val="000000" w:themeColor="text1"/>
        </w:rPr>
        <w:t>–</w:t>
      </w:r>
      <w:r w:rsidRPr="00922B70">
        <w:rPr>
          <w:color w:val="000000" w:themeColor="text1"/>
        </w:rPr>
        <w:tab/>
        <w:t>ITU-T Q.3711 (08/2016)</w:t>
      </w:r>
      <w:r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A0408C" w:rsidRPr="00922B70">
        <w:rPr>
          <w:rFonts w:eastAsia="SimSun"/>
          <w:color w:val="000000" w:themeColor="text1"/>
          <w:lang w:eastAsia="zh-CN"/>
        </w:rPr>
        <w:t>软件定义宽带接入网</w:t>
      </w:r>
      <w:r w:rsidR="005B0222" w:rsidRPr="00922B70">
        <w:rPr>
          <w:rFonts w:eastAsia="SimSun" w:hint="eastAsia"/>
          <w:color w:val="000000" w:themeColor="text1"/>
          <w:lang w:eastAsia="zh-CN"/>
        </w:rPr>
        <w:t>的</w:t>
      </w:r>
      <w:r w:rsidR="005B0222" w:rsidRPr="00922B70">
        <w:rPr>
          <w:rFonts w:eastAsia="SimSun"/>
          <w:color w:val="000000" w:themeColor="text1"/>
          <w:lang w:eastAsia="zh-CN"/>
        </w:rPr>
        <w:t>信令要求</w:t>
      </w:r>
    </w:p>
    <w:p w:rsidR="005041C2" w:rsidRPr="00922B70" w:rsidRDefault="005041C2" w:rsidP="00B950C8">
      <w:pPr>
        <w:ind w:left="567" w:hanging="567"/>
        <w:rPr>
          <w:rFonts w:eastAsia="SimSun"/>
          <w:color w:val="000000" w:themeColor="text1"/>
          <w:lang w:eastAsia="zh-CN"/>
        </w:rPr>
      </w:pPr>
      <w:r w:rsidRPr="00922B70">
        <w:rPr>
          <w:color w:val="000000" w:themeColor="text1"/>
        </w:rPr>
        <w:t>–</w:t>
      </w:r>
      <w:r w:rsidRPr="00922B70">
        <w:rPr>
          <w:color w:val="000000" w:themeColor="text1"/>
        </w:rPr>
        <w:tab/>
      </w:r>
      <w:r w:rsidR="005961C8" w:rsidRPr="00922B70">
        <w:rPr>
          <w:color w:val="000000" w:themeColor="text1"/>
        </w:rPr>
        <w:t>ITU-T Q.3712 (08/2016)</w:t>
      </w:r>
      <w:r w:rsidR="005961C8"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421171" w:rsidRPr="00922B70">
        <w:rPr>
          <w:rFonts w:eastAsia="SimSun"/>
          <w:color w:val="000000" w:themeColor="text1"/>
          <w:lang w:eastAsia="zh-CN"/>
        </w:rPr>
        <w:t>IPv6</w:t>
      </w:r>
      <w:r w:rsidR="00421171" w:rsidRPr="00922B70">
        <w:rPr>
          <w:rFonts w:eastAsia="SimSun"/>
          <w:color w:val="000000" w:themeColor="text1"/>
          <w:lang w:eastAsia="zh-CN"/>
        </w:rPr>
        <w:t>业务部署的统一智能可编程接口的情境和信令要求</w:t>
      </w:r>
    </w:p>
    <w:p w:rsidR="005041C2" w:rsidRPr="00922B70" w:rsidRDefault="005961C8" w:rsidP="00B950C8">
      <w:pPr>
        <w:ind w:left="567" w:hanging="567"/>
        <w:rPr>
          <w:color w:val="000000" w:themeColor="text1"/>
        </w:rPr>
      </w:pPr>
      <w:r w:rsidRPr="00922B70">
        <w:rPr>
          <w:color w:val="000000" w:themeColor="text1"/>
        </w:rPr>
        <w:t>–</w:t>
      </w:r>
      <w:r w:rsidRPr="00922B70">
        <w:rPr>
          <w:color w:val="000000" w:themeColor="text1"/>
        </w:rPr>
        <w:tab/>
        <w:t>ITU-T Q.3920 (08/2016)</w:t>
      </w:r>
      <w:r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154625" w:rsidRPr="00922B70">
        <w:rPr>
          <w:rFonts w:eastAsiaTheme="minorEastAsia" w:hint="eastAsia"/>
          <w:color w:val="000000" w:themeColor="text1"/>
          <w:lang w:eastAsia="zh-CN"/>
        </w:rPr>
        <w:t>一</w:t>
      </w:r>
      <w:r w:rsidR="00154625" w:rsidRPr="00922B70">
        <w:rPr>
          <w:rFonts w:eastAsiaTheme="minorEastAsia"/>
          <w:color w:val="000000" w:themeColor="text1"/>
          <w:lang w:eastAsia="zh-CN"/>
        </w:rPr>
        <w:t>致性与互操作性的</w:t>
      </w:r>
      <w:r w:rsidR="00154625" w:rsidRPr="00922B70">
        <w:rPr>
          <w:rFonts w:eastAsiaTheme="minorEastAsia" w:hint="eastAsia"/>
          <w:color w:val="000000" w:themeColor="text1"/>
          <w:lang w:eastAsia="zh-CN"/>
        </w:rPr>
        <w:t>术语</w:t>
      </w:r>
      <w:r w:rsidR="00154625" w:rsidRPr="00922B70">
        <w:rPr>
          <w:rFonts w:eastAsiaTheme="minorEastAsia"/>
          <w:color w:val="000000" w:themeColor="text1"/>
          <w:lang w:eastAsia="zh-CN"/>
        </w:rPr>
        <w:t>和定义</w:t>
      </w:r>
    </w:p>
    <w:p w:rsidR="005041C2" w:rsidRPr="00922B70" w:rsidRDefault="005041C2" w:rsidP="00B950C8">
      <w:pPr>
        <w:ind w:left="567" w:hanging="567"/>
        <w:rPr>
          <w:rFonts w:eastAsiaTheme="minorEastAsia"/>
          <w:b/>
          <w:color w:val="000000" w:themeColor="text1"/>
          <w:lang w:eastAsia="zh-CN"/>
        </w:rPr>
      </w:pPr>
      <w:r w:rsidRPr="00922B70">
        <w:rPr>
          <w:color w:val="000000" w:themeColor="text1"/>
          <w:lang w:eastAsia="zh-CN"/>
        </w:rPr>
        <w:t>–</w:t>
      </w:r>
      <w:r w:rsidR="005961C8" w:rsidRPr="00922B70">
        <w:rPr>
          <w:color w:val="000000" w:themeColor="text1"/>
          <w:lang w:eastAsia="zh-CN"/>
        </w:rPr>
        <w:t xml:space="preserve"> </w:t>
      </w:r>
      <w:r w:rsidR="005961C8" w:rsidRPr="00922B70">
        <w:rPr>
          <w:color w:val="000000" w:themeColor="text1"/>
          <w:lang w:eastAsia="zh-CN"/>
        </w:rPr>
        <w:tab/>
        <w:t>ITU-T Q.4004.3 v.1 (08/2016)</w:t>
      </w:r>
      <w:r w:rsidR="005961C8"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使用</w:t>
      </w:r>
      <w:r w:rsidR="005833D1" w:rsidRPr="00922B70">
        <w:rPr>
          <w:rFonts w:eastAsiaTheme="minorEastAsia"/>
          <w:color w:val="000000" w:themeColor="text1"/>
          <w:lang w:eastAsia="zh-CN"/>
        </w:rPr>
        <w:t>IP</w:t>
      </w:r>
      <w:r w:rsidR="005833D1" w:rsidRPr="00922B70">
        <w:rPr>
          <w:rFonts w:eastAsiaTheme="minorEastAsia"/>
          <w:color w:val="000000" w:themeColor="text1"/>
          <w:lang w:eastAsia="zh-CN"/>
        </w:rPr>
        <w:t>多媒体核心网络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子</w:t>
      </w:r>
      <w:r w:rsidR="005833D1" w:rsidRPr="00922B70">
        <w:rPr>
          <w:rFonts w:eastAsiaTheme="minorEastAsia"/>
          <w:color w:val="000000" w:themeColor="text1"/>
          <w:lang w:eastAsia="zh-CN"/>
        </w:rPr>
        <w:t>系统进行通信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转移</w:t>
      </w:r>
      <w:r w:rsidR="005833D1" w:rsidRPr="00922B70">
        <w:rPr>
          <w:rFonts w:eastAsiaTheme="minorEastAsia"/>
          <w:color w:val="000000" w:themeColor="text1"/>
          <w:lang w:eastAsia="zh-CN"/>
        </w:rPr>
        <w:t>；一致性测试；第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3</w:t>
      </w:r>
      <w:r w:rsidR="005833D1" w:rsidRPr="00922B70">
        <w:rPr>
          <w:rFonts w:eastAsiaTheme="minorEastAsia"/>
          <w:color w:val="000000" w:themeColor="text1"/>
          <w:lang w:eastAsia="zh-CN"/>
        </w:rPr>
        <w:t>部分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5833D1" w:rsidRPr="00922B70">
        <w:rPr>
          <w:rFonts w:eastAsiaTheme="minorEastAsia"/>
          <w:color w:val="000000" w:themeColor="text1"/>
          <w:lang w:eastAsia="zh-CN"/>
        </w:rPr>
        <w:t>用户侧，</w:t>
      </w:r>
      <w:r w:rsidR="005833D1" w:rsidRPr="00922B70">
        <w:rPr>
          <w:rFonts w:eastAsiaTheme="minorEastAsia"/>
          <w:color w:val="000000" w:themeColor="text1"/>
          <w:lang w:eastAsia="zh-CN"/>
        </w:rPr>
        <w:t>TSS&amp;TP</w:t>
      </w:r>
    </w:p>
    <w:p w:rsidR="005041C2" w:rsidRPr="00922B70" w:rsidRDefault="005961C8" w:rsidP="00B950C8">
      <w:pPr>
        <w:ind w:left="567" w:hanging="567"/>
        <w:rPr>
          <w:rFonts w:eastAsiaTheme="minorEastAsia"/>
          <w:b/>
          <w:color w:val="000000" w:themeColor="text1"/>
          <w:lang w:eastAsia="zh-CN"/>
        </w:rPr>
      </w:pPr>
      <w:r w:rsidRPr="00922B70">
        <w:rPr>
          <w:color w:val="000000" w:themeColor="text1"/>
          <w:lang w:eastAsia="zh-CN"/>
        </w:rPr>
        <w:t xml:space="preserve">– </w:t>
      </w:r>
      <w:r w:rsidRPr="00922B70">
        <w:rPr>
          <w:color w:val="000000" w:themeColor="text1"/>
          <w:lang w:eastAsia="zh-CN"/>
        </w:rPr>
        <w:tab/>
        <w:t>ITU-T Q.4007.1 v.1 (08/2016)</w:t>
      </w:r>
      <w:r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使用</w:t>
      </w:r>
      <w:r w:rsidR="005833D1" w:rsidRPr="00922B70">
        <w:rPr>
          <w:rFonts w:eastAsiaTheme="minorEastAsia"/>
          <w:color w:val="000000" w:themeColor="text1"/>
          <w:lang w:eastAsia="zh-CN"/>
        </w:rPr>
        <w:t>IP</w:t>
      </w:r>
      <w:r w:rsidR="005833D1" w:rsidRPr="00922B70">
        <w:rPr>
          <w:rFonts w:eastAsiaTheme="minorEastAsia"/>
          <w:color w:val="000000" w:themeColor="text1"/>
          <w:lang w:eastAsia="zh-CN"/>
        </w:rPr>
        <w:t>多媒体核心网络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子</w:t>
      </w:r>
      <w:r w:rsidR="005833D1" w:rsidRPr="00922B70">
        <w:rPr>
          <w:rFonts w:eastAsiaTheme="minorEastAsia"/>
          <w:color w:val="000000" w:themeColor="text1"/>
          <w:lang w:eastAsia="zh-CN"/>
        </w:rPr>
        <w:t>系统进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显式通信传输（</w:t>
      </w:r>
      <w:r w:rsidR="005833D1" w:rsidRPr="00922B70">
        <w:rPr>
          <w:rFonts w:eastAsiaTheme="minorEastAsia"/>
          <w:color w:val="000000" w:themeColor="text1"/>
          <w:lang w:eastAsia="zh-CN"/>
        </w:rPr>
        <w:t>ECT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）</w:t>
      </w:r>
      <w:r w:rsidR="005833D1" w:rsidRPr="00922B70">
        <w:rPr>
          <w:rFonts w:eastAsiaTheme="minorEastAsia"/>
          <w:color w:val="000000" w:themeColor="text1"/>
          <w:lang w:eastAsia="zh-CN"/>
        </w:rPr>
        <w:t>；一致性测试；第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1</w:t>
      </w:r>
      <w:r w:rsidR="005833D1" w:rsidRPr="00922B70">
        <w:rPr>
          <w:rFonts w:eastAsiaTheme="minorEastAsia"/>
          <w:color w:val="000000" w:themeColor="text1"/>
          <w:lang w:eastAsia="zh-CN"/>
        </w:rPr>
        <w:t>部分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5833D1" w:rsidRPr="00922B70">
        <w:rPr>
          <w:rFonts w:eastAsiaTheme="minorEastAsia"/>
          <w:color w:val="000000" w:themeColor="text1"/>
          <w:lang w:eastAsia="zh-CN"/>
        </w:rPr>
        <w:t>网络侧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、</w:t>
      </w:r>
      <w:r w:rsidR="005833D1" w:rsidRPr="00922B70">
        <w:rPr>
          <w:rFonts w:eastAsiaTheme="minorEastAsia"/>
          <w:color w:val="000000" w:themeColor="text1"/>
          <w:lang w:eastAsia="zh-CN"/>
        </w:rPr>
        <w:t>用户侧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、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PICS</w:t>
      </w:r>
    </w:p>
    <w:p w:rsidR="005833D1" w:rsidRPr="00922B70" w:rsidRDefault="005041C2" w:rsidP="00B950C8">
      <w:pPr>
        <w:ind w:left="567" w:hanging="567"/>
        <w:rPr>
          <w:rFonts w:eastAsiaTheme="minorEastAsia"/>
          <w:b/>
          <w:color w:val="000000" w:themeColor="text1"/>
          <w:lang w:eastAsia="zh-CN"/>
        </w:rPr>
      </w:pPr>
      <w:r w:rsidRPr="00922B70">
        <w:rPr>
          <w:color w:val="000000" w:themeColor="text1"/>
          <w:lang w:eastAsia="zh-CN"/>
        </w:rPr>
        <w:t xml:space="preserve">– </w:t>
      </w:r>
      <w:r w:rsidRPr="00922B70">
        <w:rPr>
          <w:color w:val="000000" w:themeColor="text1"/>
          <w:lang w:eastAsia="zh-CN"/>
        </w:rPr>
        <w:tab/>
      </w:r>
      <w:r w:rsidR="005961C8" w:rsidRPr="00922B70">
        <w:rPr>
          <w:color w:val="000000" w:themeColor="text1"/>
          <w:lang w:eastAsia="zh-CN"/>
        </w:rPr>
        <w:t>ITU-T Q.4007.2 v.1 (08/2016)</w:t>
      </w:r>
      <w:r w:rsidR="005961C8"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使用</w:t>
      </w:r>
      <w:r w:rsidR="005833D1" w:rsidRPr="00922B70">
        <w:rPr>
          <w:rFonts w:eastAsiaTheme="minorEastAsia"/>
          <w:color w:val="000000" w:themeColor="text1"/>
          <w:lang w:eastAsia="zh-CN"/>
        </w:rPr>
        <w:t>IP</w:t>
      </w:r>
      <w:r w:rsidR="005833D1" w:rsidRPr="00922B70">
        <w:rPr>
          <w:rFonts w:eastAsiaTheme="minorEastAsia"/>
          <w:color w:val="000000" w:themeColor="text1"/>
          <w:lang w:eastAsia="zh-CN"/>
        </w:rPr>
        <w:t>多媒体核心网络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子</w:t>
      </w:r>
      <w:r w:rsidR="005833D1" w:rsidRPr="00922B70">
        <w:rPr>
          <w:rFonts w:eastAsiaTheme="minorEastAsia"/>
          <w:color w:val="000000" w:themeColor="text1"/>
          <w:lang w:eastAsia="zh-CN"/>
        </w:rPr>
        <w:t>系统进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显式通信传输（</w:t>
      </w:r>
      <w:r w:rsidR="005833D1" w:rsidRPr="00922B70">
        <w:rPr>
          <w:rFonts w:eastAsiaTheme="minorEastAsia"/>
          <w:color w:val="000000" w:themeColor="text1"/>
          <w:lang w:eastAsia="zh-CN"/>
        </w:rPr>
        <w:t>ECT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）</w:t>
      </w:r>
      <w:r w:rsidR="005833D1" w:rsidRPr="00922B70">
        <w:rPr>
          <w:rFonts w:eastAsiaTheme="minorEastAsia"/>
          <w:color w:val="000000" w:themeColor="text1"/>
          <w:lang w:eastAsia="zh-CN"/>
        </w:rPr>
        <w:t>；一致性测试；第</w:t>
      </w:r>
      <w:r w:rsidR="005833D1" w:rsidRPr="00922B70">
        <w:rPr>
          <w:rFonts w:eastAsiaTheme="minorEastAsia"/>
          <w:color w:val="000000" w:themeColor="text1"/>
          <w:lang w:eastAsia="zh-CN"/>
        </w:rPr>
        <w:t>2</w:t>
      </w:r>
      <w:r w:rsidR="005833D1" w:rsidRPr="00922B70">
        <w:rPr>
          <w:rFonts w:eastAsiaTheme="minorEastAsia"/>
          <w:color w:val="000000" w:themeColor="text1"/>
          <w:lang w:eastAsia="zh-CN"/>
        </w:rPr>
        <w:t>部分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5833D1" w:rsidRPr="00922B70">
        <w:rPr>
          <w:rFonts w:eastAsiaTheme="minorEastAsia"/>
          <w:color w:val="000000" w:themeColor="text1"/>
          <w:lang w:eastAsia="zh-CN"/>
        </w:rPr>
        <w:t>网络侧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、</w:t>
      </w:r>
      <w:r w:rsidR="005833D1" w:rsidRPr="00922B70">
        <w:rPr>
          <w:color w:val="000000" w:themeColor="text1"/>
          <w:lang w:eastAsia="zh-CN"/>
        </w:rPr>
        <w:t>TSS&amp;TP</w:t>
      </w:r>
    </w:p>
    <w:p w:rsidR="005041C2" w:rsidRPr="00922B70" w:rsidRDefault="005961C8" w:rsidP="00B950C8">
      <w:pPr>
        <w:ind w:left="567" w:hanging="567"/>
        <w:rPr>
          <w:rFonts w:eastAsiaTheme="minorEastAsia"/>
          <w:color w:val="000000" w:themeColor="text1"/>
          <w:lang w:eastAsia="zh-CN"/>
        </w:rPr>
      </w:pPr>
      <w:r w:rsidRPr="00922B70">
        <w:rPr>
          <w:color w:val="000000" w:themeColor="text1"/>
          <w:lang w:eastAsia="zh-CN"/>
        </w:rPr>
        <w:t xml:space="preserve">– </w:t>
      </w:r>
      <w:r w:rsidRPr="00922B70">
        <w:rPr>
          <w:color w:val="000000" w:themeColor="text1"/>
          <w:lang w:eastAsia="zh-CN"/>
        </w:rPr>
        <w:tab/>
        <w:t>ITU-T Q.4007.3 v.1 (08/2016)</w:t>
      </w:r>
      <w:r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使用</w:t>
      </w:r>
      <w:r w:rsidR="005833D1" w:rsidRPr="00922B70">
        <w:rPr>
          <w:rFonts w:eastAsiaTheme="minorEastAsia"/>
          <w:color w:val="000000" w:themeColor="text1"/>
          <w:lang w:eastAsia="zh-CN"/>
        </w:rPr>
        <w:t>IP</w:t>
      </w:r>
      <w:r w:rsidR="005833D1" w:rsidRPr="00922B70">
        <w:rPr>
          <w:rFonts w:eastAsiaTheme="minorEastAsia"/>
          <w:color w:val="000000" w:themeColor="text1"/>
          <w:lang w:eastAsia="zh-CN"/>
        </w:rPr>
        <w:t>多媒体核心网络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子</w:t>
      </w:r>
      <w:r w:rsidR="005833D1" w:rsidRPr="00922B70">
        <w:rPr>
          <w:rFonts w:eastAsiaTheme="minorEastAsia"/>
          <w:color w:val="000000" w:themeColor="text1"/>
          <w:lang w:eastAsia="zh-CN"/>
        </w:rPr>
        <w:t>系统进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显式通信传输（</w:t>
      </w:r>
      <w:r w:rsidR="005833D1" w:rsidRPr="00922B70">
        <w:rPr>
          <w:rFonts w:eastAsiaTheme="minorEastAsia"/>
          <w:color w:val="000000" w:themeColor="text1"/>
          <w:lang w:eastAsia="zh-CN"/>
        </w:rPr>
        <w:t>ECT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）</w:t>
      </w:r>
      <w:r w:rsidR="005833D1" w:rsidRPr="00922B70">
        <w:rPr>
          <w:rFonts w:eastAsiaTheme="minorEastAsia"/>
          <w:color w:val="000000" w:themeColor="text1"/>
          <w:lang w:eastAsia="zh-CN"/>
        </w:rPr>
        <w:t>；一致性测试；第</w:t>
      </w:r>
      <w:r w:rsidR="005833D1" w:rsidRPr="00922B70">
        <w:rPr>
          <w:rFonts w:eastAsiaTheme="minorEastAsia"/>
          <w:color w:val="000000" w:themeColor="text1"/>
          <w:lang w:eastAsia="zh-CN"/>
        </w:rPr>
        <w:t>3</w:t>
      </w:r>
      <w:r w:rsidR="005833D1" w:rsidRPr="00922B70">
        <w:rPr>
          <w:rFonts w:eastAsiaTheme="minorEastAsia"/>
          <w:color w:val="000000" w:themeColor="text1"/>
          <w:lang w:eastAsia="zh-CN"/>
        </w:rPr>
        <w:t>部分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：用户</w:t>
      </w:r>
      <w:r w:rsidR="005833D1" w:rsidRPr="00922B70">
        <w:rPr>
          <w:rFonts w:eastAsiaTheme="minorEastAsia"/>
          <w:color w:val="000000" w:themeColor="text1"/>
          <w:lang w:eastAsia="zh-CN"/>
        </w:rPr>
        <w:t>侧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、</w:t>
      </w:r>
      <w:r w:rsidR="005833D1" w:rsidRPr="00922B70">
        <w:rPr>
          <w:color w:val="000000" w:themeColor="text1"/>
          <w:lang w:eastAsia="zh-CN"/>
        </w:rPr>
        <w:t>TSS&amp;TP</w:t>
      </w:r>
    </w:p>
    <w:p w:rsidR="005041C2" w:rsidRPr="00922B70" w:rsidRDefault="005041C2" w:rsidP="00B950C8">
      <w:pPr>
        <w:ind w:left="567" w:hanging="567"/>
        <w:rPr>
          <w:b/>
          <w:color w:val="000000" w:themeColor="text1"/>
          <w:lang w:eastAsia="zh-CN"/>
        </w:rPr>
      </w:pPr>
      <w:r w:rsidRPr="00922B70">
        <w:rPr>
          <w:color w:val="000000" w:themeColor="text1"/>
          <w:lang w:eastAsia="zh-CN"/>
        </w:rPr>
        <w:t>–</w:t>
      </w:r>
      <w:r w:rsidR="005961C8" w:rsidRPr="00922B70">
        <w:rPr>
          <w:color w:val="000000" w:themeColor="text1"/>
          <w:lang w:eastAsia="zh-CN"/>
        </w:rPr>
        <w:t xml:space="preserve"> </w:t>
      </w:r>
      <w:r w:rsidR="005961C8" w:rsidRPr="00922B70">
        <w:rPr>
          <w:color w:val="000000" w:themeColor="text1"/>
          <w:lang w:eastAsia="zh-CN"/>
        </w:rPr>
        <w:tab/>
        <w:t>ITU-T Q.4008.1 v.1 (08/2016)</w:t>
      </w:r>
      <w:r w:rsidR="005961C8"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使用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IP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多媒体</w:t>
      </w:r>
      <w:r w:rsidR="00DB65A9" w:rsidRPr="00922B70">
        <w:rPr>
          <w:rFonts w:eastAsiaTheme="minorEastAsia" w:hint="eastAsia"/>
          <w:color w:val="000000" w:themeColor="text1"/>
          <w:lang w:eastAsia="zh-CN"/>
        </w:rPr>
        <w:t>（</w:t>
      </w:r>
      <w:r w:rsidR="00DB65A9" w:rsidRPr="00922B70">
        <w:rPr>
          <w:rFonts w:eastAsiaTheme="minorEastAsia" w:hint="eastAsia"/>
          <w:color w:val="000000" w:themeColor="text1"/>
          <w:lang w:eastAsia="zh-CN"/>
        </w:rPr>
        <w:t>IM</w:t>
      </w:r>
      <w:r w:rsidR="00DB65A9" w:rsidRPr="00922B70">
        <w:rPr>
          <w:rFonts w:eastAsiaTheme="minorEastAsia" w:hint="eastAsia"/>
          <w:color w:val="000000" w:themeColor="text1"/>
          <w:lang w:eastAsia="zh-CN"/>
        </w:rPr>
        <w:t>）核心网络（</w:t>
      </w:r>
      <w:r w:rsidR="00DB65A9" w:rsidRPr="00922B70">
        <w:rPr>
          <w:rFonts w:eastAsiaTheme="minorEastAsia" w:hint="eastAsia"/>
          <w:color w:val="000000" w:themeColor="text1"/>
          <w:lang w:eastAsia="zh-CN"/>
        </w:rPr>
        <w:t>CN</w:t>
      </w:r>
      <w:r w:rsidR="00DB65A9" w:rsidRPr="00922B70">
        <w:rPr>
          <w:rFonts w:eastAsiaTheme="minorEastAsia" w:hint="eastAsia"/>
          <w:color w:val="000000" w:themeColor="text1"/>
          <w:lang w:eastAsia="zh-CN"/>
        </w:rPr>
        <w:t>）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子系统进行恶意通信识别（</w:t>
      </w:r>
      <w:r w:rsidR="005833D1" w:rsidRPr="00922B70">
        <w:rPr>
          <w:rFonts w:eastAsiaTheme="minorEastAsia"/>
          <w:color w:val="000000" w:themeColor="text1"/>
          <w:lang w:eastAsia="zh-CN"/>
        </w:rPr>
        <w:t>MCID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）；</w:t>
      </w:r>
      <w:r w:rsidR="00505776" w:rsidRPr="00922B70">
        <w:rPr>
          <w:rFonts w:eastAsiaTheme="minorEastAsia" w:hint="eastAsia"/>
          <w:color w:val="000000" w:themeColor="text1"/>
          <w:lang w:eastAsia="zh-CN"/>
        </w:rPr>
        <w:t>一致性测试规范</w:t>
      </w:r>
      <w:r w:rsidR="00DB65A9" w:rsidRPr="00922B70">
        <w:rPr>
          <w:rFonts w:eastAsiaTheme="minorEastAsia" w:hint="eastAsia"/>
          <w:color w:val="000000" w:themeColor="text1"/>
          <w:lang w:eastAsia="zh-CN"/>
        </w:rPr>
        <w:t>；第</w:t>
      </w:r>
      <w:r w:rsidR="00DB65A9" w:rsidRPr="00922B70">
        <w:rPr>
          <w:rFonts w:eastAsiaTheme="minorEastAsia" w:hint="eastAsia"/>
          <w:color w:val="000000" w:themeColor="text1"/>
          <w:lang w:eastAsia="zh-CN"/>
        </w:rPr>
        <w:t>1</w:t>
      </w:r>
      <w:r w:rsidR="00DB65A9" w:rsidRPr="00922B70">
        <w:rPr>
          <w:rFonts w:eastAsiaTheme="minorEastAsia" w:hint="eastAsia"/>
          <w:color w:val="000000" w:themeColor="text1"/>
          <w:lang w:eastAsia="zh-CN"/>
        </w:rPr>
        <w:t>部分：</w:t>
      </w:r>
      <w:r w:rsidR="00DB65A9" w:rsidRPr="00922B70">
        <w:rPr>
          <w:rFonts w:ascii="SimSun" w:eastAsia="SimSun" w:hAnsi="SimSun" w:cs="SimSun" w:hint="eastAsia"/>
          <w:color w:val="000000" w:themeColor="text1"/>
          <w:lang w:eastAsia="zh-CN"/>
        </w:rPr>
        <w:t>协议实现的一致性声明（</w:t>
      </w:r>
      <w:r w:rsidR="00DB65A9" w:rsidRPr="00922B70">
        <w:rPr>
          <w:color w:val="000000" w:themeColor="text1"/>
          <w:lang w:eastAsia="zh-CN"/>
        </w:rPr>
        <w:t>PICS</w:t>
      </w:r>
      <w:r w:rsidR="00DB65A9" w:rsidRPr="00922B70">
        <w:rPr>
          <w:rFonts w:ascii="SimSun" w:eastAsia="SimSun" w:hAnsi="SimSun" w:cs="SimSun" w:hint="eastAsia"/>
          <w:color w:val="000000" w:themeColor="text1"/>
          <w:lang w:eastAsia="zh-CN"/>
        </w:rPr>
        <w:t>）</w:t>
      </w:r>
    </w:p>
    <w:p w:rsidR="005041C2" w:rsidRPr="00922B70" w:rsidRDefault="005961C8" w:rsidP="00B950C8">
      <w:pPr>
        <w:ind w:left="567" w:hanging="567"/>
        <w:rPr>
          <w:color w:val="000000" w:themeColor="text1"/>
          <w:lang w:eastAsia="zh-CN"/>
        </w:rPr>
      </w:pPr>
      <w:r w:rsidRPr="00922B70">
        <w:rPr>
          <w:color w:val="000000" w:themeColor="text1"/>
          <w:lang w:eastAsia="zh-CN"/>
        </w:rPr>
        <w:t xml:space="preserve">– </w:t>
      </w:r>
      <w:r w:rsidRPr="00922B70">
        <w:rPr>
          <w:color w:val="000000" w:themeColor="text1"/>
          <w:lang w:eastAsia="zh-CN"/>
        </w:rPr>
        <w:tab/>
        <w:t>ITU-T Q.4008.2 v.1 (08/2016)</w:t>
      </w:r>
      <w:r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使用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IP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多媒体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（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IM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）核心网络（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CN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）子系统进行恶意通信识别（</w:t>
      </w:r>
      <w:r w:rsidR="005833D1" w:rsidRPr="00922B70">
        <w:rPr>
          <w:rFonts w:eastAsiaTheme="minorEastAsia"/>
          <w:color w:val="000000" w:themeColor="text1"/>
          <w:lang w:eastAsia="zh-CN"/>
        </w:rPr>
        <w:t>MCID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）；</w:t>
      </w:r>
      <w:r w:rsidR="00505776" w:rsidRPr="00922B70">
        <w:rPr>
          <w:rFonts w:eastAsiaTheme="minorEastAsia" w:hint="eastAsia"/>
          <w:color w:val="000000" w:themeColor="text1"/>
          <w:lang w:eastAsia="zh-CN"/>
        </w:rPr>
        <w:t>一致性测试规范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；第</w:t>
      </w:r>
      <w:r w:rsidR="005833D1" w:rsidRPr="00922B70">
        <w:rPr>
          <w:rFonts w:eastAsiaTheme="minorEastAsia"/>
          <w:color w:val="000000" w:themeColor="text1"/>
          <w:lang w:eastAsia="zh-CN"/>
        </w:rPr>
        <w:t>2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部分：测试套件的结构和测试目的（</w:t>
      </w:r>
      <w:r w:rsidR="005833D1" w:rsidRPr="00922B70">
        <w:rPr>
          <w:color w:val="000000" w:themeColor="text1"/>
          <w:lang w:eastAsia="zh-CN"/>
        </w:rPr>
        <w:t>TSS&amp;TP</w:t>
      </w:r>
      <w:r w:rsidR="005833D1" w:rsidRPr="00922B70">
        <w:rPr>
          <w:rFonts w:eastAsiaTheme="minorEastAsia" w:hint="eastAsia"/>
          <w:color w:val="000000" w:themeColor="text1"/>
          <w:lang w:eastAsia="zh-CN"/>
        </w:rPr>
        <w:t>）</w:t>
      </w:r>
    </w:p>
    <w:p w:rsidR="00AB01AE" w:rsidRPr="00922B70" w:rsidRDefault="005961C8" w:rsidP="00B950C8">
      <w:pPr>
        <w:ind w:left="567" w:hanging="567"/>
        <w:rPr>
          <w:rFonts w:eastAsiaTheme="minorEastAsia"/>
          <w:color w:val="000000" w:themeColor="text1"/>
          <w:lang w:eastAsia="zh-CN"/>
        </w:rPr>
      </w:pPr>
      <w:r w:rsidRPr="00922B70">
        <w:rPr>
          <w:color w:val="000000" w:themeColor="text1"/>
          <w:lang w:eastAsia="zh-CN"/>
        </w:rPr>
        <w:t xml:space="preserve">– </w:t>
      </w:r>
      <w:r w:rsidRPr="00922B70">
        <w:rPr>
          <w:color w:val="000000" w:themeColor="text1"/>
          <w:lang w:eastAsia="zh-CN"/>
        </w:rPr>
        <w:tab/>
        <w:t>ITU-T Q.4008.3 v.1 (08/2016)</w:t>
      </w:r>
      <w:r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使用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IP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多媒体（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IM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）核心网络（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CN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）子系统进行恶意通信识别（</w:t>
      </w:r>
      <w:r w:rsidR="00AB01AE" w:rsidRPr="00922B70">
        <w:rPr>
          <w:rFonts w:eastAsiaTheme="minorEastAsia"/>
          <w:color w:val="000000" w:themeColor="text1"/>
          <w:lang w:eastAsia="zh-CN"/>
        </w:rPr>
        <w:t>MCID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）；</w:t>
      </w:r>
      <w:r w:rsidR="00505776" w:rsidRPr="00922B70">
        <w:rPr>
          <w:rFonts w:eastAsiaTheme="minorEastAsia" w:hint="eastAsia"/>
          <w:color w:val="000000" w:themeColor="text1"/>
          <w:lang w:eastAsia="zh-CN"/>
        </w:rPr>
        <w:t>一致性测试规范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；第</w:t>
      </w:r>
      <w:r w:rsidR="00AB01AE" w:rsidRPr="00922B70">
        <w:rPr>
          <w:rFonts w:eastAsiaTheme="minorEastAsia"/>
          <w:color w:val="000000" w:themeColor="text1"/>
          <w:lang w:eastAsia="zh-CN"/>
        </w:rPr>
        <w:t>3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部分：测试套件的结构和测试目的（</w:t>
      </w:r>
      <w:r w:rsidR="00AB01AE" w:rsidRPr="00922B70">
        <w:rPr>
          <w:color w:val="000000" w:themeColor="text1"/>
          <w:lang w:eastAsia="zh-CN"/>
        </w:rPr>
        <w:t>TSS&amp;TP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）、</w:t>
      </w:r>
      <w:r w:rsidR="00AB01AE" w:rsidRPr="00922B70">
        <w:rPr>
          <w:rFonts w:eastAsiaTheme="minorEastAsia"/>
          <w:color w:val="000000" w:themeColor="text1"/>
          <w:lang w:eastAsia="zh-CN"/>
        </w:rPr>
        <w:t>用户侧</w:t>
      </w:r>
    </w:p>
    <w:p w:rsidR="00AB01AE" w:rsidRPr="00922B70" w:rsidRDefault="005961C8" w:rsidP="00B950C8">
      <w:pPr>
        <w:ind w:left="567" w:hanging="567"/>
        <w:rPr>
          <w:b/>
          <w:color w:val="000000" w:themeColor="text1"/>
          <w:lang w:eastAsia="zh-CN"/>
        </w:rPr>
      </w:pPr>
      <w:r w:rsidRPr="00922B70">
        <w:rPr>
          <w:color w:val="000000" w:themeColor="text1"/>
          <w:lang w:eastAsia="zh-CN"/>
        </w:rPr>
        <w:t xml:space="preserve">– </w:t>
      </w:r>
      <w:r w:rsidRPr="00922B70">
        <w:rPr>
          <w:color w:val="000000" w:themeColor="text1"/>
          <w:lang w:eastAsia="zh-CN"/>
        </w:rPr>
        <w:tab/>
        <w:t>ITU-T Q.4009.1 v.1 (08/2016)</w:t>
      </w:r>
      <w:r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3932BF" w:rsidRPr="00922B70">
        <w:rPr>
          <w:rFonts w:eastAsiaTheme="minorEastAsia" w:hint="eastAsia"/>
          <w:color w:val="000000" w:themeColor="text1"/>
          <w:lang w:eastAsia="zh-CN"/>
        </w:rPr>
        <w:t>使用</w:t>
      </w:r>
      <w:r w:rsidR="003932BF" w:rsidRPr="00922B70">
        <w:rPr>
          <w:rFonts w:eastAsiaTheme="minorEastAsia"/>
          <w:color w:val="000000" w:themeColor="text1"/>
          <w:lang w:eastAsia="zh-CN"/>
        </w:rPr>
        <w:t>IP</w:t>
      </w:r>
      <w:r w:rsidR="003932BF" w:rsidRPr="00922B70">
        <w:rPr>
          <w:rFonts w:eastAsiaTheme="minorEastAsia" w:hint="eastAsia"/>
          <w:color w:val="000000" w:themeColor="text1"/>
          <w:lang w:eastAsia="zh-CN"/>
        </w:rPr>
        <w:t>多媒体</w:t>
      </w:r>
      <w:r w:rsidR="00675D3B" w:rsidRPr="00922B70">
        <w:rPr>
          <w:rFonts w:eastAsiaTheme="minorEastAsia" w:hint="eastAsia"/>
          <w:color w:val="000000" w:themeColor="text1"/>
          <w:lang w:eastAsia="zh-CN"/>
        </w:rPr>
        <w:t>（</w:t>
      </w:r>
      <w:r w:rsidR="003932BF" w:rsidRPr="00922B70">
        <w:rPr>
          <w:rFonts w:eastAsiaTheme="minorEastAsia" w:hint="eastAsia"/>
          <w:color w:val="000000" w:themeColor="text1"/>
          <w:lang w:eastAsia="zh-CN"/>
        </w:rPr>
        <w:t>IM</w:t>
      </w:r>
      <w:r w:rsidR="00675D3B" w:rsidRPr="00922B70">
        <w:rPr>
          <w:rFonts w:eastAsiaTheme="minorEastAsia" w:hint="eastAsia"/>
          <w:color w:val="000000" w:themeColor="text1"/>
          <w:lang w:eastAsia="zh-CN"/>
        </w:rPr>
        <w:t>）</w:t>
      </w:r>
      <w:r w:rsidR="003932BF" w:rsidRPr="00922B70">
        <w:rPr>
          <w:rFonts w:eastAsiaTheme="minorEastAsia" w:hint="eastAsia"/>
          <w:color w:val="000000" w:themeColor="text1"/>
          <w:lang w:eastAsia="zh-CN"/>
        </w:rPr>
        <w:t>核心网</w:t>
      </w:r>
      <w:r w:rsidR="00675D3B" w:rsidRPr="00922B70">
        <w:rPr>
          <w:rFonts w:eastAsiaTheme="minorEastAsia" w:hint="eastAsia"/>
          <w:color w:val="000000" w:themeColor="text1"/>
          <w:lang w:eastAsia="zh-CN"/>
        </w:rPr>
        <w:t>（</w:t>
      </w:r>
      <w:r w:rsidR="003932BF" w:rsidRPr="00922B70">
        <w:rPr>
          <w:rFonts w:eastAsiaTheme="minorEastAsia" w:hint="eastAsia"/>
          <w:color w:val="000000" w:themeColor="text1"/>
          <w:lang w:eastAsia="zh-CN"/>
        </w:rPr>
        <w:t>CN</w:t>
      </w:r>
      <w:r w:rsidR="00675D3B" w:rsidRPr="00922B70">
        <w:rPr>
          <w:rFonts w:eastAsiaTheme="minorEastAsia" w:hint="eastAsia"/>
          <w:color w:val="000000" w:themeColor="text1"/>
          <w:lang w:eastAsia="zh-CN"/>
        </w:rPr>
        <w:t>）</w:t>
      </w:r>
      <w:r w:rsidR="003932BF" w:rsidRPr="00922B70">
        <w:rPr>
          <w:rFonts w:eastAsiaTheme="minorEastAsia" w:hint="eastAsia"/>
          <w:color w:val="000000" w:themeColor="text1"/>
          <w:lang w:eastAsia="zh-CN"/>
        </w:rPr>
        <w:t>子系统</w:t>
      </w:r>
      <w:bookmarkStart w:id="374" w:name="OLE_LINK7"/>
      <w:bookmarkStart w:id="375" w:name="OLE_LINK6"/>
      <w:r w:rsidR="003932BF" w:rsidRPr="00922B70">
        <w:rPr>
          <w:rFonts w:eastAsiaTheme="minorEastAsia" w:hint="eastAsia"/>
          <w:color w:val="000000" w:themeColor="text1"/>
          <w:lang w:eastAsia="zh-CN"/>
        </w:rPr>
        <w:t>完成到忙用户的通信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（</w:t>
      </w:r>
      <w:r w:rsidR="00AB01AE" w:rsidRPr="00922B70">
        <w:rPr>
          <w:rFonts w:eastAsiaTheme="minorEastAsia"/>
          <w:color w:val="000000" w:themeColor="text1"/>
          <w:lang w:eastAsia="zh-CN"/>
        </w:rPr>
        <w:t>CCBS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</w:t>
      </w:r>
      <w:r w:rsidR="003932BF" w:rsidRPr="00922B70">
        <w:rPr>
          <w:rFonts w:eastAsiaTheme="minorEastAsia" w:hint="eastAsia"/>
          <w:color w:val="000000" w:themeColor="text1"/>
          <w:lang w:eastAsia="zh-CN"/>
        </w:rPr>
        <w:t>和完成未应答的通信</w:t>
      </w:r>
      <w:bookmarkEnd w:id="374"/>
      <w:bookmarkEnd w:id="375"/>
      <w:r w:rsidR="00AB01AE" w:rsidRPr="00922B70">
        <w:rPr>
          <w:rFonts w:eastAsiaTheme="minorEastAsia" w:hint="eastAsia"/>
          <w:color w:val="000000" w:themeColor="text1"/>
          <w:lang w:eastAsia="zh-CN"/>
        </w:rPr>
        <w:t>（</w:t>
      </w:r>
      <w:r w:rsidR="00AB01AE" w:rsidRPr="00922B70">
        <w:rPr>
          <w:rFonts w:eastAsiaTheme="minorEastAsia"/>
          <w:color w:val="000000" w:themeColor="text1"/>
          <w:lang w:eastAsia="zh-CN"/>
        </w:rPr>
        <w:t>CCNR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</w:t>
      </w:r>
      <w:r w:rsidR="003932BF" w:rsidRPr="00922B70">
        <w:rPr>
          <w:rFonts w:eastAsiaTheme="minorEastAsia" w:hint="eastAsia"/>
          <w:color w:val="000000" w:themeColor="text1"/>
          <w:lang w:eastAsia="zh-CN"/>
        </w:rPr>
        <w:t>；</w:t>
      </w:r>
      <w:r w:rsidR="00505776" w:rsidRPr="00922B70">
        <w:rPr>
          <w:rFonts w:eastAsiaTheme="minorEastAsia" w:hint="eastAsia"/>
          <w:color w:val="000000" w:themeColor="text1"/>
          <w:lang w:eastAsia="zh-CN"/>
        </w:rPr>
        <w:t>一致性测试规范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；第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1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部分：</w:t>
      </w:r>
      <w:r w:rsidR="00AB01AE" w:rsidRPr="00922B70">
        <w:rPr>
          <w:rFonts w:ascii="SimSun" w:eastAsia="SimSun" w:hAnsi="SimSun" w:cs="SimSun" w:hint="eastAsia"/>
          <w:color w:val="000000" w:themeColor="text1"/>
          <w:lang w:eastAsia="zh-CN"/>
        </w:rPr>
        <w:t>协议实现的一致性声明（</w:t>
      </w:r>
      <w:r w:rsidR="00AB01AE" w:rsidRPr="00922B70">
        <w:rPr>
          <w:color w:val="000000" w:themeColor="text1"/>
          <w:lang w:eastAsia="zh-CN"/>
        </w:rPr>
        <w:t>PICS</w:t>
      </w:r>
      <w:r w:rsidR="00AB01AE" w:rsidRPr="00922B70">
        <w:rPr>
          <w:rFonts w:ascii="SimSun" w:eastAsia="SimSun" w:hAnsi="SimSun" w:cs="SimSun" w:hint="eastAsia"/>
          <w:color w:val="000000" w:themeColor="text1"/>
          <w:lang w:eastAsia="zh-CN"/>
        </w:rPr>
        <w:t>）</w:t>
      </w:r>
    </w:p>
    <w:p w:rsidR="005041C2" w:rsidRPr="00922B70" w:rsidRDefault="005041C2" w:rsidP="00B950C8">
      <w:pPr>
        <w:ind w:left="567" w:hanging="567"/>
        <w:rPr>
          <w:rFonts w:eastAsiaTheme="minorEastAsia"/>
          <w:color w:val="000000" w:themeColor="text1"/>
          <w:lang w:eastAsia="zh-CN"/>
        </w:rPr>
      </w:pPr>
      <w:r w:rsidRPr="00922B70">
        <w:rPr>
          <w:color w:val="000000" w:themeColor="text1"/>
          <w:lang w:eastAsia="zh-CN"/>
        </w:rPr>
        <w:t>–</w:t>
      </w:r>
      <w:r w:rsidR="005961C8" w:rsidRPr="00922B70">
        <w:rPr>
          <w:color w:val="000000" w:themeColor="text1"/>
          <w:lang w:eastAsia="zh-CN"/>
        </w:rPr>
        <w:t xml:space="preserve"> </w:t>
      </w:r>
      <w:r w:rsidR="005961C8" w:rsidRPr="00922B70">
        <w:rPr>
          <w:color w:val="000000" w:themeColor="text1"/>
          <w:lang w:eastAsia="zh-CN"/>
        </w:rPr>
        <w:tab/>
        <w:t>ITU-T Q.4009.2 v.1 (08/2016)</w:t>
      </w:r>
      <w:r w:rsidR="005961C8" w:rsidRPr="00922B70">
        <w:rPr>
          <w:rFonts w:eastAsiaTheme="minorEastAsia" w:hint="eastAsia"/>
          <w:color w:val="000000" w:themeColor="text1"/>
          <w:lang w:eastAsia="zh-CN"/>
        </w:rPr>
        <w:t>：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使用</w:t>
      </w:r>
      <w:r w:rsidR="00AB01AE" w:rsidRPr="00922B70">
        <w:rPr>
          <w:rFonts w:eastAsiaTheme="minorEastAsia"/>
          <w:color w:val="000000" w:themeColor="text1"/>
          <w:lang w:eastAsia="zh-CN"/>
        </w:rPr>
        <w:t>IP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多媒体（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IM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）核心网（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CN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）子系统完成到忙用户的通信（</w:t>
      </w:r>
      <w:r w:rsidR="00AB01AE" w:rsidRPr="00922B70">
        <w:rPr>
          <w:rFonts w:eastAsiaTheme="minorEastAsia"/>
          <w:color w:val="000000" w:themeColor="text1"/>
          <w:lang w:eastAsia="zh-CN"/>
        </w:rPr>
        <w:t>CCBS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）和完成未应答的通信（</w:t>
      </w:r>
      <w:r w:rsidR="00AB01AE" w:rsidRPr="00922B70">
        <w:rPr>
          <w:rFonts w:eastAsiaTheme="minorEastAsia"/>
          <w:color w:val="000000" w:themeColor="text1"/>
          <w:lang w:eastAsia="zh-CN"/>
        </w:rPr>
        <w:t>CCNR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）；</w:t>
      </w:r>
      <w:r w:rsidR="00505776" w:rsidRPr="00922B70">
        <w:rPr>
          <w:rFonts w:eastAsiaTheme="minorEastAsia" w:hint="eastAsia"/>
          <w:color w:val="000000" w:themeColor="text1"/>
          <w:lang w:eastAsia="zh-CN"/>
        </w:rPr>
        <w:t>一致性测试规范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；第</w:t>
      </w:r>
      <w:r w:rsidR="00AB01AE" w:rsidRPr="00922B70">
        <w:rPr>
          <w:rFonts w:eastAsiaTheme="minorEastAsia"/>
          <w:color w:val="000000" w:themeColor="text1"/>
          <w:lang w:eastAsia="zh-CN"/>
        </w:rPr>
        <w:t>2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部分：测试套件的结构和测试目的（</w:t>
      </w:r>
      <w:r w:rsidR="00AB01AE" w:rsidRPr="00922B70">
        <w:rPr>
          <w:color w:val="000000" w:themeColor="text1"/>
          <w:lang w:eastAsia="zh-CN"/>
        </w:rPr>
        <w:t>TSS&amp;TP</w:t>
      </w:r>
      <w:r w:rsidR="00AB01AE" w:rsidRPr="00922B70">
        <w:rPr>
          <w:rFonts w:eastAsiaTheme="minorEastAsia" w:hint="eastAsia"/>
          <w:color w:val="000000" w:themeColor="text1"/>
          <w:lang w:eastAsia="zh-CN"/>
        </w:rPr>
        <w:t>）</w:t>
      </w:r>
    </w:p>
    <w:p w:rsidR="00B950C8" w:rsidRDefault="00B950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5041C2" w:rsidRPr="00464DAC" w:rsidRDefault="005041C2" w:rsidP="00B950C8">
      <w:pPr>
        <w:ind w:left="567" w:hanging="567"/>
        <w:rPr>
          <w:lang w:eastAsia="zh-CN"/>
        </w:rPr>
      </w:pPr>
      <w:r w:rsidRPr="00464DAC">
        <w:rPr>
          <w:lang w:eastAsia="zh-CN"/>
        </w:rPr>
        <w:lastRenderedPageBreak/>
        <w:t>–</w:t>
      </w:r>
      <w:r w:rsidR="005961C8">
        <w:rPr>
          <w:lang w:eastAsia="zh-CN"/>
        </w:rPr>
        <w:t xml:space="preserve"> </w:t>
      </w:r>
      <w:r w:rsidR="005961C8">
        <w:rPr>
          <w:lang w:eastAsia="zh-CN"/>
        </w:rPr>
        <w:tab/>
        <w:t>ITU-T Q.4010.1 v.1 (08/2016)</w:t>
      </w:r>
      <w:r w:rsidR="005961C8">
        <w:rPr>
          <w:rFonts w:eastAsiaTheme="minorEastAsia" w:hint="eastAsia"/>
          <w:lang w:eastAsia="zh-CN"/>
        </w:rPr>
        <w:t>：</w:t>
      </w:r>
      <w:r w:rsidR="00AB01AE" w:rsidRPr="00464DAC">
        <w:rPr>
          <w:rFonts w:eastAsiaTheme="minorEastAsia" w:hint="eastAsia"/>
          <w:lang w:eastAsia="zh-CN"/>
        </w:rPr>
        <w:t>使用</w:t>
      </w:r>
      <w:r w:rsidR="00AB01AE" w:rsidRPr="00464DAC">
        <w:rPr>
          <w:rFonts w:eastAsiaTheme="minorEastAsia" w:hint="eastAsia"/>
          <w:lang w:eastAsia="zh-CN"/>
        </w:rPr>
        <w:t>IP</w:t>
      </w:r>
      <w:r w:rsidR="00AB01AE" w:rsidRPr="00464DAC">
        <w:rPr>
          <w:rFonts w:eastAsiaTheme="minorEastAsia" w:hint="eastAsia"/>
          <w:lang w:eastAsia="zh-CN"/>
        </w:rPr>
        <w:t>多媒体</w:t>
      </w:r>
      <w:r w:rsidR="00F347A9" w:rsidRPr="00464DAC">
        <w:rPr>
          <w:rFonts w:eastAsiaTheme="minorEastAsia" w:hint="eastAsia"/>
          <w:lang w:eastAsia="zh-CN"/>
        </w:rPr>
        <w:t>（</w:t>
      </w:r>
      <w:r w:rsidR="00F347A9" w:rsidRPr="00464DAC">
        <w:rPr>
          <w:rFonts w:eastAsiaTheme="minorEastAsia" w:hint="eastAsia"/>
          <w:lang w:eastAsia="zh-CN"/>
        </w:rPr>
        <w:t>IM</w:t>
      </w:r>
      <w:r w:rsidR="00F347A9" w:rsidRPr="00464DAC">
        <w:rPr>
          <w:rFonts w:eastAsiaTheme="minorEastAsia" w:hint="eastAsia"/>
          <w:lang w:eastAsia="zh-CN"/>
        </w:rPr>
        <w:t>）核心网络（</w:t>
      </w:r>
      <w:r w:rsidR="00F347A9" w:rsidRPr="00464DAC">
        <w:rPr>
          <w:rFonts w:eastAsiaTheme="minorEastAsia" w:hint="eastAsia"/>
          <w:lang w:eastAsia="zh-CN"/>
        </w:rPr>
        <w:t>CN</w:t>
      </w:r>
      <w:r w:rsidR="00F347A9" w:rsidRPr="00464DAC">
        <w:rPr>
          <w:rFonts w:eastAsiaTheme="minorEastAsia" w:hint="eastAsia"/>
          <w:lang w:eastAsia="zh-CN"/>
        </w:rPr>
        <w:t>）</w:t>
      </w:r>
      <w:r w:rsidR="005833D1" w:rsidRPr="00464DAC">
        <w:rPr>
          <w:rFonts w:eastAsiaTheme="minorEastAsia" w:hint="eastAsia"/>
          <w:lang w:eastAsia="zh-CN"/>
        </w:rPr>
        <w:t>子系统</w:t>
      </w:r>
      <w:r w:rsidR="00AB01AE" w:rsidRPr="00464DAC">
        <w:rPr>
          <w:rFonts w:eastAsiaTheme="minorEastAsia" w:hint="eastAsia"/>
          <w:lang w:eastAsia="zh-CN"/>
        </w:rPr>
        <w:t>提供</w:t>
      </w:r>
      <w:r w:rsidR="00AB01AE" w:rsidRPr="00464DAC">
        <w:rPr>
          <w:rFonts w:eastAsiaTheme="minorEastAsia"/>
          <w:lang w:eastAsia="zh-CN"/>
        </w:rPr>
        <w:t>消息等待指示（</w:t>
      </w:r>
      <w:r w:rsidR="00AB01AE" w:rsidRPr="00464DAC">
        <w:rPr>
          <w:rFonts w:eastAsiaTheme="minorEastAsia" w:hint="eastAsia"/>
          <w:lang w:eastAsia="zh-CN"/>
        </w:rPr>
        <w:t>MWI</w:t>
      </w:r>
      <w:r w:rsidR="00AB01AE" w:rsidRPr="00464DAC">
        <w:rPr>
          <w:rFonts w:eastAsiaTheme="minorEastAsia" w:hint="eastAsia"/>
          <w:lang w:eastAsia="zh-CN"/>
        </w:rPr>
        <w:t>）</w:t>
      </w:r>
      <w:r w:rsidR="00F347A9" w:rsidRPr="00464DAC">
        <w:rPr>
          <w:rFonts w:eastAsiaTheme="minorEastAsia" w:hint="eastAsia"/>
          <w:lang w:eastAsia="zh-CN"/>
        </w:rPr>
        <w:t>；</w:t>
      </w:r>
      <w:r w:rsidR="00505776" w:rsidRPr="00464DAC">
        <w:rPr>
          <w:rFonts w:eastAsiaTheme="minorEastAsia" w:hint="eastAsia"/>
          <w:lang w:eastAsia="zh-CN"/>
        </w:rPr>
        <w:t>一致性测试规范</w:t>
      </w:r>
      <w:r w:rsidR="00F347A9" w:rsidRPr="00464DAC">
        <w:rPr>
          <w:rFonts w:eastAsiaTheme="minorEastAsia" w:hint="eastAsia"/>
          <w:lang w:eastAsia="zh-CN"/>
        </w:rPr>
        <w:t>；第</w:t>
      </w:r>
      <w:r w:rsidR="00F347A9" w:rsidRPr="00464DAC">
        <w:rPr>
          <w:rFonts w:eastAsiaTheme="minorEastAsia" w:hint="eastAsia"/>
          <w:lang w:eastAsia="zh-CN"/>
        </w:rPr>
        <w:t>1</w:t>
      </w:r>
      <w:r w:rsidR="00F347A9" w:rsidRPr="00464DAC">
        <w:rPr>
          <w:rFonts w:eastAsiaTheme="minorEastAsia" w:hint="eastAsia"/>
          <w:lang w:eastAsia="zh-CN"/>
        </w:rPr>
        <w:t>部分：</w:t>
      </w:r>
      <w:r w:rsidR="00F347A9" w:rsidRPr="00464DAC">
        <w:rPr>
          <w:rFonts w:ascii="SimSun" w:eastAsia="SimSun" w:hAnsi="SimSun" w:cs="SimSun" w:hint="eastAsia"/>
          <w:lang w:eastAsia="zh-CN"/>
        </w:rPr>
        <w:t>协议实现的一致性声明（</w:t>
      </w:r>
      <w:r w:rsidR="00F347A9" w:rsidRPr="00464DAC">
        <w:rPr>
          <w:lang w:eastAsia="zh-CN"/>
        </w:rPr>
        <w:t>PICS</w:t>
      </w:r>
      <w:r w:rsidR="00F347A9" w:rsidRPr="00464DAC">
        <w:rPr>
          <w:rFonts w:ascii="SimSun" w:eastAsia="SimSun" w:hAnsi="SimSun" w:cs="SimSun" w:hint="eastAsia"/>
          <w:lang w:eastAsia="zh-CN"/>
        </w:rPr>
        <w:t>）</w:t>
      </w:r>
    </w:p>
    <w:p w:rsidR="005041C2" w:rsidRPr="00464DAC" w:rsidRDefault="005961C8" w:rsidP="00B950C8">
      <w:pPr>
        <w:ind w:left="567" w:hanging="567"/>
        <w:rPr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>ITU-T Q.4010.2 v.1 (08/2016)</w:t>
      </w:r>
      <w:r>
        <w:rPr>
          <w:rFonts w:eastAsiaTheme="minorEastAsia" w:hint="eastAsia"/>
          <w:lang w:eastAsia="zh-CN"/>
        </w:rPr>
        <w:t>：</w:t>
      </w:r>
      <w:r w:rsidR="00AB01AE" w:rsidRPr="00464DAC">
        <w:rPr>
          <w:rFonts w:eastAsiaTheme="minorEastAsia" w:hint="eastAsia"/>
          <w:lang w:eastAsia="zh-CN"/>
        </w:rPr>
        <w:t>使用</w:t>
      </w:r>
      <w:r w:rsidR="00AB01AE" w:rsidRPr="00464DAC">
        <w:rPr>
          <w:rFonts w:eastAsiaTheme="minorEastAsia" w:hint="eastAsia"/>
          <w:lang w:eastAsia="zh-CN"/>
        </w:rPr>
        <w:t>IP</w:t>
      </w:r>
      <w:r w:rsidR="00AB01AE" w:rsidRPr="00464DAC">
        <w:rPr>
          <w:rFonts w:eastAsiaTheme="minorEastAsia" w:hint="eastAsia"/>
          <w:lang w:eastAsia="zh-CN"/>
        </w:rPr>
        <w:t>多媒体（</w:t>
      </w:r>
      <w:r w:rsidR="00AB01AE" w:rsidRPr="00464DAC">
        <w:rPr>
          <w:rFonts w:eastAsiaTheme="minorEastAsia" w:hint="eastAsia"/>
          <w:lang w:eastAsia="zh-CN"/>
        </w:rPr>
        <w:t>IM</w:t>
      </w:r>
      <w:r w:rsidR="00AB01AE" w:rsidRPr="00464DAC">
        <w:rPr>
          <w:rFonts w:eastAsiaTheme="minorEastAsia" w:hint="eastAsia"/>
          <w:lang w:eastAsia="zh-CN"/>
        </w:rPr>
        <w:t>）核心网络（</w:t>
      </w:r>
      <w:r w:rsidR="00AB01AE" w:rsidRPr="00464DAC">
        <w:rPr>
          <w:rFonts w:eastAsiaTheme="minorEastAsia" w:hint="eastAsia"/>
          <w:lang w:eastAsia="zh-CN"/>
        </w:rPr>
        <w:t>CN</w:t>
      </w:r>
      <w:r w:rsidR="00AB01AE" w:rsidRPr="00464DAC">
        <w:rPr>
          <w:rFonts w:eastAsiaTheme="minorEastAsia" w:hint="eastAsia"/>
          <w:lang w:eastAsia="zh-CN"/>
        </w:rPr>
        <w:t>）子系统提供</w:t>
      </w:r>
      <w:r w:rsidR="00AB01AE" w:rsidRPr="00464DAC">
        <w:rPr>
          <w:rFonts w:eastAsiaTheme="minorEastAsia"/>
          <w:lang w:eastAsia="zh-CN"/>
        </w:rPr>
        <w:t>消息等待指示（</w:t>
      </w:r>
      <w:r w:rsidR="00AB01AE" w:rsidRPr="00464DAC">
        <w:rPr>
          <w:rFonts w:eastAsiaTheme="minorEastAsia" w:hint="eastAsia"/>
          <w:lang w:eastAsia="zh-CN"/>
        </w:rPr>
        <w:t>MWI</w:t>
      </w:r>
      <w:r w:rsidR="00AB01AE" w:rsidRPr="00464DAC">
        <w:rPr>
          <w:rFonts w:eastAsiaTheme="minorEastAsia" w:hint="eastAsia"/>
          <w:lang w:eastAsia="zh-CN"/>
        </w:rPr>
        <w:t>）；</w:t>
      </w:r>
      <w:r w:rsidR="00505776" w:rsidRPr="00464DAC">
        <w:rPr>
          <w:rFonts w:eastAsiaTheme="minorEastAsia" w:hint="eastAsia"/>
          <w:lang w:eastAsia="zh-CN"/>
        </w:rPr>
        <w:t>一致性测试规范</w:t>
      </w:r>
      <w:r w:rsidR="00AB01AE" w:rsidRPr="00464DAC">
        <w:rPr>
          <w:rFonts w:eastAsiaTheme="minorEastAsia" w:hint="eastAsia"/>
          <w:lang w:eastAsia="zh-CN"/>
        </w:rPr>
        <w:t>；第</w:t>
      </w:r>
      <w:r w:rsidR="00AB01AE" w:rsidRPr="00464DAC">
        <w:rPr>
          <w:rFonts w:eastAsiaTheme="minorEastAsia"/>
          <w:lang w:eastAsia="zh-CN"/>
        </w:rPr>
        <w:t>2</w:t>
      </w:r>
      <w:r w:rsidR="00AB01AE" w:rsidRPr="00464DAC">
        <w:rPr>
          <w:rFonts w:eastAsiaTheme="minorEastAsia" w:hint="eastAsia"/>
          <w:lang w:eastAsia="zh-CN"/>
        </w:rPr>
        <w:t>部分：测试套件的结构和测试目的（</w:t>
      </w:r>
      <w:r w:rsidR="00AB01AE" w:rsidRPr="00464DAC">
        <w:rPr>
          <w:lang w:eastAsia="zh-CN"/>
        </w:rPr>
        <w:t>TSS&amp;TP</w:t>
      </w:r>
      <w:r w:rsidR="00AB01AE" w:rsidRPr="00464DAC">
        <w:rPr>
          <w:rFonts w:eastAsiaTheme="minorEastAsia" w:hint="eastAsia"/>
          <w:lang w:eastAsia="zh-CN"/>
        </w:rPr>
        <w:t>）</w:t>
      </w:r>
      <w:r w:rsidR="00AB01AE" w:rsidRPr="00464DAC">
        <w:rPr>
          <w:rFonts w:ascii="SimSun" w:eastAsia="SimSun" w:hAnsi="SimSun" w:cs="SimSun" w:hint="eastAsia"/>
          <w:lang w:eastAsia="zh-CN"/>
        </w:rPr>
        <w:t>、</w:t>
      </w:r>
      <w:r w:rsidR="00AB01AE" w:rsidRPr="00464DAC">
        <w:rPr>
          <w:rFonts w:ascii="SimSun" w:eastAsia="SimSun" w:hAnsi="SimSun" w:cs="SimSun"/>
          <w:lang w:eastAsia="zh-CN"/>
        </w:rPr>
        <w:t>网络侧</w:t>
      </w:r>
    </w:p>
    <w:p w:rsidR="005041C2" w:rsidRPr="00464DAC" w:rsidRDefault="005041C2" w:rsidP="00B950C8">
      <w:pPr>
        <w:ind w:left="567" w:hanging="567"/>
        <w:rPr>
          <w:lang w:eastAsia="zh-CN"/>
        </w:rPr>
      </w:pPr>
      <w:r w:rsidRPr="00464DAC">
        <w:rPr>
          <w:lang w:eastAsia="zh-CN"/>
        </w:rPr>
        <w:t>–</w:t>
      </w:r>
      <w:r w:rsidR="005961C8">
        <w:rPr>
          <w:lang w:eastAsia="zh-CN"/>
        </w:rPr>
        <w:t xml:space="preserve"> </w:t>
      </w:r>
      <w:r w:rsidR="005961C8">
        <w:rPr>
          <w:lang w:eastAsia="zh-CN"/>
        </w:rPr>
        <w:tab/>
        <w:t>ITU-T Q.4010.3 v.1 (08/2016)</w:t>
      </w:r>
      <w:r w:rsidR="005961C8">
        <w:rPr>
          <w:rFonts w:eastAsiaTheme="minorEastAsia" w:hint="eastAsia"/>
          <w:lang w:eastAsia="zh-CN"/>
        </w:rPr>
        <w:t>：</w:t>
      </w:r>
      <w:r w:rsidR="00505776" w:rsidRPr="00464DAC">
        <w:rPr>
          <w:rFonts w:eastAsiaTheme="minorEastAsia" w:hint="eastAsia"/>
          <w:lang w:eastAsia="zh-CN"/>
        </w:rPr>
        <w:t>使用</w:t>
      </w:r>
      <w:r w:rsidR="00505776" w:rsidRPr="00464DAC">
        <w:rPr>
          <w:rFonts w:eastAsiaTheme="minorEastAsia" w:hint="eastAsia"/>
          <w:lang w:eastAsia="zh-CN"/>
        </w:rPr>
        <w:t>IP</w:t>
      </w:r>
      <w:r w:rsidR="00505776" w:rsidRPr="00464DAC">
        <w:rPr>
          <w:rFonts w:eastAsiaTheme="minorEastAsia" w:hint="eastAsia"/>
          <w:lang w:eastAsia="zh-CN"/>
        </w:rPr>
        <w:t>多媒体（</w:t>
      </w:r>
      <w:r w:rsidR="00505776" w:rsidRPr="00464DAC">
        <w:rPr>
          <w:rFonts w:eastAsiaTheme="minorEastAsia" w:hint="eastAsia"/>
          <w:lang w:eastAsia="zh-CN"/>
        </w:rPr>
        <w:t>IM</w:t>
      </w:r>
      <w:r w:rsidR="00505776" w:rsidRPr="00464DAC">
        <w:rPr>
          <w:rFonts w:eastAsiaTheme="minorEastAsia" w:hint="eastAsia"/>
          <w:lang w:eastAsia="zh-CN"/>
        </w:rPr>
        <w:t>）核心网络（</w:t>
      </w:r>
      <w:r w:rsidR="00505776" w:rsidRPr="00464DAC">
        <w:rPr>
          <w:rFonts w:eastAsiaTheme="minorEastAsia" w:hint="eastAsia"/>
          <w:lang w:eastAsia="zh-CN"/>
        </w:rPr>
        <w:t>CN</w:t>
      </w:r>
      <w:r w:rsidR="00505776" w:rsidRPr="00464DAC">
        <w:rPr>
          <w:rFonts w:eastAsiaTheme="minorEastAsia" w:hint="eastAsia"/>
          <w:lang w:eastAsia="zh-CN"/>
        </w:rPr>
        <w:t>）子系统提供</w:t>
      </w:r>
      <w:r w:rsidR="00505776" w:rsidRPr="00464DAC">
        <w:rPr>
          <w:rFonts w:eastAsiaTheme="minorEastAsia"/>
          <w:lang w:eastAsia="zh-CN"/>
        </w:rPr>
        <w:t>消息等待指示（</w:t>
      </w:r>
      <w:r w:rsidR="00505776" w:rsidRPr="00464DAC">
        <w:rPr>
          <w:rFonts w:eastAsiaTheme="minorEastAsia" w:hint="eastAsia"/>
          <w:lang w:eastAsia="zh-CN"/>
        </w:rPr>
        <w:t>MWI</w:t>
      </w:r>
      <w:r w:rsidR="00505776" w:rsidRPr="00464DAC">
        <w:rPr>
          <w:rFonts w:eastAsiaTheme="minorEastAsia" w:hint="eastAsia"/>
          <w:lang w:eastAsia="zh-CN"/>
        </w:rPr>
        <w:t>）；一致性测试规范；第</w:t>
      </w:r>
      <w:r w:rsidR="00505776" w:rsidRPr="00464DAC">
        <w:rPr>
          <w:rFonts w:eastAsiaTheme="minorEastAsia"/>
          <w:lang w:eastAsia="zh-CN"/>
        </w:rPr>
        <w:t>3</w:t>
      </w:r>
      <w:r w:rsidR="00505776" w:rsidRPr="00464DAC">
        <w:rPr>
          <w:rFonts w:eastAsiaTheme="minorEastAsia" w:hint="eastAsia"/>
          <w:lang w:eastAsia="zh-CN"/>
        </w:rPr>
        <w:t>部分：测试套件的结构和测试目的（</w:t>
      </w:r>
      <w:r w:rsidR="00505776" w:rsidRPr="00464DAC">
        <w:rPr>
          <w:lang w:eastAsia="zh-CN"/>
        </w:rPr>
        <w:t>TSS&amp;TP</w:t>
      </w:r>
      <w:r w:rsidR="00505776" w:rsidRPr="00464DAC">
        <w:rPr>
          <w:rFonts w:eastAsiaTheme="minorEastAsia" w:hint="eastAsia"/>
          <w:lang w:eastAsia="zh-CN"/>
        </w:rPr>
        <w:t>）</w:t>
      </w:r>
      <w:r w:rsidR="00505776" w:rsidRPr="00464DAC">
        <w:rPr>
          <w:rFonts w:ascii="SimSun" w:eastAsia="SimSun" w:hAnsi="SimSun" w:cs="SimSun" w:hint="eastAsia"/>
          <w:lang w:eastAsia="zh-CN"/>
        </w:rPr>
        <w:t>、用户</w:t>
      </w:r>
      <w:r w:rsidR="00505776" w:rsidRPr="00464DAC">
        <w:rPr>
          <w:rFonts w:ascii="SimSun" w:eastAsia="SimSun" w:hAnsi="SimSun" w:cs="SimSun"/>
          <w:lang w:eastAsia="zh-CN"/>
        </w:rPr>
        <w:t>侧</w:t>
      </w:r>
    </w:p>
    <w:p w:rsidR="005041C2" w:rsidRPr="00464DAC" w:rsidRDefault="005961C8" w:rsidP="00B950C8">
      <w:pPr>
        <w:ind w:left="567" w:hanging="567"/>
        <w:rPr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>ITU-T Q.4011.3 v.1 (08/2016)</w:t>
      </w:r>
      <w:r>
        <w:rPr>
          <w:rFonts w:eastAsiaTheme="minorEastAsia" w:hint="eastAsia"/>
          <w:lang w:eastAsia="zh-CN"/>
        </w:rPr>
        <w:t>：</w:t>
      </w:r>
      <w:r w:rsidR="00AB01AE" w:rsidRPr="00464DAC">
        <w:rPr>
          <w:rFonts w:eastAsiaTheme="minorEastAsia" w:hint="eastAsia"/>
          <w:lang w:eastAsia="zh-CN"/>
        </w:rPr>
        <w:t>使用</w:t>
      </w:r>
      <w:r w:rsidR="00AB01AE" w:rsidRPr="00464DAC">
        <w:rPr>
          <w:rFonts w:eastAsiaTheme="minorEastAsia" w:hint="eastAsia"/>
          <w:lang w:eastAsia="zh-CN"/>
        </w:rPr>
        <w:t>IP</w:t>
      </w:r>
      <w:r w:rsidR="00AB01AE" w:rsidRPr="00464DAC">
        <w:rPr>
          <w:rFonts w:eastAsiaTheme="minorEastAsia" w:hint="eastAsia"/>
          <w:lang w:eastAsia="zh-CN"/>
        </w:rPr>
        <w:t>多媒体</w:t>
      </w:r>
      <w:r w:rsidR="00F347A9" w:rsidRPr="00464DAC">
        <w:rPr>
          <w:rFonts w:eastAsiaTheme="minorEastAsia" w:hint="eastAsia"/>
          <w:lang w:eastAsia="zh-CN"/>
        </w:rPr>
        <w:t>（</w:t>
      </w:r>
      <w:r w:rsidR="00F347A9" w:rsidRPr="00464DAC">
        <w:rPr>
          <w:rFonts w:eastAsiaTheme="minorEastAsia" w:hint="eastAsia"/>
          <w:lang w:eastAsia="zh-CN"/>
        </w:rPr>
        <w:t>IM</w:t>
      </w:r>
      <w:r w:rsidR="00F347A9" w:rsidRPr="00464DAC">
        <w:rPr>
          <w:rFonts w:eastAsiaTheme="minorEastAsia" w:hint="eastAsia"/>
          <w:lang w:eastAsia="zh-CN"/>
        </w:rPr>
        <w:t>）核心网络（</w:t>
      </w:r>
      <w:r w:rsidR="00F347A9" w:rsidRPr="00464DAC">
        <w:rPr>
          <w:rFonts w:eastAsiaTheme="minorEastAsia" w:hint="eastAsia"/>
          <w:lang w:eastAsia="zh-CN"/>
        </w:rPr>
        <w:t>CN</w:t>
      </w:r>
      <w:r w:rsidR="00F347A9" w:rsidRPr="00464DAC">
        <w:rPr>
          <w:rFonts w:eastAsiaTheme="minorEastAsia" w:hint="eastAsia"/>
          <w:lang w:eastAsia="zh-CN"/>
        </w:rPr>
        <w:t>）</w:t>
      </w:r>
      <w:r w:rsidR="005833D1" w:rsidRPr="00464DAC">
        <w:rPr>
          <w:rFonts w:eastAsiaTheme="minorEastAsia" w:hint="eastAsia"/>
          <w:lang w:eastAsia="zh-CN"/>
        </w:rPr>
        <w:t>子系统</w:t>
      </w:r>
      <w:r w:rsidR="00F347A9" w:rsidRPr="00464DAC">
        <w:rPr>
          <w:rFonts w:eastAsiaTheme="minorEastAsia" w:hint="eastAsia"/>
          <w:lang w:eastAsia="zh-CN"/>
        </w:rPr>
        <w:t>的</w:t>
      </w:r>
      <w:r w:rsidR="00505776" w:rsidRPr="00464DAC">
        <w:rPr>
          <w:rFonts w:eastAsiaTheme="minorEastAsia" w:hint="eastAsia"/>
          <w:lang w:eastAsia="zh-CN"/>
        </w:rPr>
        <w:t>封闭</w:t>
      </w:r>
      <w:r w:rsidR="00505776" w:rsidRPr="00464DAC">
        <w:rPr>
          <w:rFonts w:eastAsiaTheme="minorEastAsia"/>
          <w:lang w:eastAsia="zh-CN"/>
        </w:rPr>
        <w:t>用户群（</w:t>
      </w:r>
      <w:r w:rsidR="00505776" w:rsidRPr="00464DAC">
        <w:rPr>
          <w:rFonts w:eastAsiaTheme="minorEastAsia" w:hint="eastAsia"/>
          <w:lang w:eastAsia="zh-CN"/>
        </w:rPr>
        <w:t>CUG</w:t>
      </w:r>
      <w:r w:rsidR="00505776" w:rsidRPr="00464DAC">
        <w:rPr>
          <w:rFonts w:eastAsiaTheme="minorEastAsia" w:hint="eastAsia"/>
          <w:lang w:eastAsia="zh-CN"/>
        </w:rPr>
        <w:t>）</w:t>
      </w:r>
      <w:r w:rsidR="00F347A9" w:rsidRPr="00464DAC">
        <w:rPr>
          <w:rFonts w:eastAsiaTheme="minorEastAsia" w:hint="eastAsia"/>
          <w:lang w:eastAsia="zh-CN"/>
        </w:rPr>
        <w:t>；</w:t>
      </w:r>
      <w:r w:rsidR="00505776" w:rsidRPr="00464DAC">
        <w:rPr>
          <w:rFonts w:eastAsiaTheme="minorEastAsia" w:hint="eastAsia"/>
          <w:lang w:eastAsia="zh-CN"/>
        </w:rPr>
        <w:t>一致性测试规范；第</w:t>
      </w:r>
      <w:r w:rsidR="00505776" w:rsidRPr="00464DAC">
        <w:rPr>
          <w:rFonts w:eastAsiaTheme="minorEastAsia"/>
          <w:lang w:eastAsia="zh-CN"/>
        </w:rPr>
        <w:t>3</w:t>
      </w:r>
      <w:r w:rsidR="00505776" w:rsidRPr="00464DAC">
        <w:rPr>
          <w:rFonts w:eastAsiaTheme="minorEastAsia" w:hint="eastAsia"/>
          <w:lang w:eastAsia="zh-CN"/>
        </w:rPr>
        <w:t>部分：测试套件的结构和测试目的（</w:t>
      </w:r>
      <w:r w:rsidR="00505776" w:rsidRPr="00464DAC">
        <w:rPr>
          <w:lang w:eastAsia="zh-CN"/>
        </w:rPr>
        <w:t>TSS&amp;TP</w:t>
      </w:r>
      <w:r w:rsidR="00505776" w:rsidRPr="00464DAC">
        <w:rPr>
          <w:rFonts w:eastAsiaTheme="minorEastAsia" w:hint="eastAsia"/>
          <w:lang w:eastAsia="zh-CN"/>
        </w:rPr>
        <w:t>）</w:t>
      </w:r>
      <w:r w:rsidR="00505776" w:rsidRPr="00464DAC">
        <w:rPr>
          <w:rFonts w:ascii="SimSun" w:eastAsia="SimSun" w:hAnsi="SimSun" w:cs="SimSun" w:hint="eastAsia"/>
          <w:lang w:eastAsia="zh-CN"/>
        </w:rPr>
        <w:t>、用户</w:t>
      </w:r>
      <w:r w:rsidR="00505776" w:rsidRPr="00464DAC">
        <w:rPr>
          <w:rFonts w:ascii="SimSun" w:eastAsia="SimSun" w:hAnsi="SimSun" w:cs="SimSun"/>
          <w:lang w:eastAsia="zh-CN"/>
        </w:rPr>
        <w:t>侧</w:t>
      </w:r>
    </w:p>
    <w:p w:rsidR="005041C2" w:rsidRPr="00464DAC" w:rsidRDefault="005961C8" w:rsidP="00B950C8">
      <w:pPr>
        <w:ind w:left="567" w:hanging="567"/>
        <w:rPr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>ITU-T Q.4011.1 v.1 (08/2016)</w:t>
      </w:r>
      <w:r>
        <w:rPr>
          <w:rFonts w:eastAsiaTheme="minorEastAsia" w:hint="eastAsia"/>
          <w:lang w:eastAsia="zh-CN"/>
        </w:rPr>
        <w:t>：</w:t>
      </w:r>
      <w:r w:rsidR="00505776" w:rsidRPr="00464DAC">
        <w:rPr>
          <w:rFonts w:eastAsiaTheme="minorEastAsia" w:hint="eastAsia"/>
          <w:lang w:eastAsia="zh-CN"/>
        </w:rPr>
        <w:t>使用</w:t>
      </w:r>
      <w:r w:rsidR="00505776" w:rsidRPr="00464DAC">
        <w:rPr>
          <w:rFonts w:eastAsiaTheme="minorEastAsia" w:hint="eastAsia"/>
          <w:lang w:eastAsia="zh-CN"/>
        </w:rPr>
        <w:t>IP</w:t>
      </w:r>
      <w:r w:rsidR="00505776" w:rsidRPr="00464DAC">
        <w:rPr>
          <w:rFonts w:eastAsiaTheme="minorEastAsia" w:hint="eastAsia"/>
          <w:lang w:eastAsia="zh-CN"/>
        </w:rPr>
        <w:t>多媒体（</w:t>
      </w:r>
      <w:r w:rsidR="00505776" w:rsidRPr="00464DAC">
        <w:rPr>
          <w:rFonts w:eastAsiaTheme="minorEastAsia" w:hint="eastAsia"/>
          <w:lang w:eastAsia="zh-CN"/>
        </w:rPr>
        <w:t>IM</w:t>
      </w:r>
      <w:r w:rsidR="00505776" w:rsidRPr="00464DAC">
        <w:rPr>
          <w:rFonts w:eastAsiaTheme="minorEastAsia" w:hint="eastAsia"/>
          <w:lang w:eastAsia="zh-CN"/>
        </w:rPr>
        <w:t>）核心网络（</w:t>
      </w:r>
      <w:r w:rsidR="00505776" w:rsidRPr="00464DAC">
        <w:rPr>
          <w:rFonts w:eastAsiaTheme="minorEastAsia" w:hint="eastAsia"/>
          <w:lang w:eastAsia="zh-CN"/>
        </w:rPr>
        <w:t>CN</w:t>
      </w:r>
      <w:r w:rsidR="00505776" w:rsidRPr="00464DAC">
        <w:rPr>
          <w:rFonts w:eastAsiaTheme="minorEastAsia" w:hint="eastAsia"/>
          <w:lang w:eastAsia="zh-CN"/>
        </w:rPr>
        <w:t>）子系统的封闭</w:t>
      </w:r>
      <w:r w:rsidR="00505776" w:rsidRPr="00464DAC">
        <w:rPr>
          <w:rFonts w:eastAsiaTheme="minorEastAsia"/>
          <w:lang w:eastAsia="zh-CN"/>
        </w:rPr>
        <w:t>用户群（</w:t>
      </w:r>
      <w:r w:rsidR="00505776" w:rsidRPr="00464DAC">
        <w:rPr>
          <w:rFonts w:eastAsiaTheme="minorEastAsia" w:hint="eastAsia"/>
          <w:lang w:eastAsia="zh-CN"/>
        </w:rPr>
        <w:t>CUG</w:t>
      </w:r>
      <w:r w:rsidR="00505776" w:rsidRPr="00464DAC">
        <w:rPr>
          <w:rFonts w:eastAsiaTheme="minorEastAsia" w:hint="eastAsia"/>
          <w:lang w:eastAsia="zh-CN"/>
        </w:rPr>
        <w:t>）；一致性测试规范；第</w:t>
      </w:r>
      <w:r w:rsidR="00505776" w:rsidRPr="00464DAC">
        <w:rPr>
          <w:rFonts w:eastAsiaTheme="minorEastAsia"/>
          <w:lang w:eastAsia="zh-CN"/>
        </w:rPr>
        <w:t>1</w:t>
      </w:r>
      <w:r w:rsidR="00505776" w:rsidRPr="00464DAC">
        <w:rPr>
          <w:rFonts w:eastAsiaTheme="minorEastAsia" w:hint="eastAsia"/>
          <w:lang w:eastAsia="zh-CN"/>
        </w:rPr>
        <w:t>部分：</w:t>
      </w:r>
      <w:r w:rsidR="00505776" w:rsidRPr="00464DAC">
        <w:rPr>
          <w:rFonts w:ascii="SimSun" w:eastAsia="SimSun" w:hAnsi="SimSun" w:cs="SimSun" w:hint="eastAsia"/>
          <w:lang w:eastAsia="zh-CN"/>
        </w:rPr>
        <w:t>协议实现的一致性声明（</w:t>
      </w:r>
      <w:r w:rsidR="00505776" w:rsidRPr="00464DAC">
        <w:rPr>
          <w:lang w:eastAsia="zh-CN"/>
        </w:rPr>
        <w:t>PICS</w:t>
      </w:r>
      <w:r w:rsidR="00505776" w:rsidRPr="00464DAC">
        <w:rPr>
          <w:rFonts w:ascii="SimSun" w:eastAsia="SimSun" w:hAnsi="SimSun" w:cs="SimSun" w:hint="eastAsia"/>
          <w:lang w:eastAsia="zh-CN"/>
        </w:rPr>
        <w:t>）</w:t>
      </w:r>
    </w:p>
    <w:p w:rsidR="005041C2" w:rsidRPr="00464DAC" w:rsidRDefault="005961C8" w:rsidP="00B950C8">
      <w:pPr>
        <w:ind w:left="567" w:hanging="567"/>
        <w:rPr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>ITU-T Q.4011.2 v.1 (08/2016)</w:t>
      </w:r>
      <w:r>
        <w:rPr>
          <w:rFonts w:eastAsiaTheme="minorEastAsia" w:hint="eastAsia"/>
          <w:lang w:eastAsia="zh-CN"/>
        </w:rPr>
        <w:t>：</w:t>
      </w:r>
      <w:r w:rsidR="00505776" w:rsidRPr="00464DAC">
        <w:rPr>
          <w:rFonts w:eastAsiaTheme="minorEastAsia" w:hint="eastAsia"/>
          <w:lang w:eastAsia="zh-CN"/>
        </w:rPr>
        <w:t>使用</w:t>
      </w:r>
      <w:r w:rsidR="00505776" w:rsidRPr="00464DAC">
        <w:rPr>
          <w:rFonts w:eastAsiaTheme="minorEastAsia" w:hint="eastAsia"/>
          <w:lang w:eastAsia="zh-CN"/>
        </w:rPr>
        <w:t>IP</w:t>
      </w:r>
      <w:r w:rsidR="00505776" w:rsidRPr="00464DAC">
        <w:rPr>
          <w:rFonts w:eastAsiaTheme="minorEastAsia" w:hint="eastAsia"/>
          <w:lang w:eastAsia="zh-CN"/>
        </w:rPr>
        <w:t>多媒体（</w:t>
      </w:r>
      <w:r w:rsidR="00505776" w:rsidRPr="00464DAC">
        <w:rPr>
          <w:rFonts w:eastAsiaTheme="minorEastAsia" w:hint="eastAsia"/>
          <w:lang w:eastAsia="zh-CN"/>
        </w:rPr>
        <w:t>IM</w:t>
      </w:r>
      <w:r w:rsidR="00505776" w:rsidRPr="00464DAC">
        <w:rPr>
          <w:rFonts w:eastAsiaTheme="minorEastAsia" w:hint="eastAsia"/>
          <w:lang w:eastAsia="zh-CN"/>
        </w:rPr>
        <w:t>）核心网络（</w:t>
      </w:r>
      <w:r w:rsidR="00505776" w:rsidRPr="00464DAC">
        <w:rPr>
          <w:rFonts w:eastAsiaTheme="minorEastAsia" w:hint="eastAsia"/>
          <w:lang w:eastAsia="zh-CN"/>
        </w:rPr>
        <w:t>CN</w:t>
      </w:r>
      <w:r w:rsidR="00505776" w:rsidRPr="00464DAC">
        <w:rPr>
          <w:rFonts w:eastAsiaTheme="minorEastAsia" w:hint="eastAsia"/>
          <w:lang w:eastAsia="zh-CN"/>
        </w:rPr>
        <w:t>）子系统的封闭</w:t>
      </w:r>
      <w:r w:rsidR="00505776" w:rsidRPr="00464DAC">
        <w:rPr>
          <w:rFonts w:eastAsiaTheme="minorEastAsia"/>
          <w:lang w:eastAsia="zh-CN"/>
        </w:rPr>
        <w:t>用户群（</w:t>
      </w:r>
      <w:r w:rsidR="00505776" w:rsidRPr="00464DAC">
        <w:rPr>
          <w:rFonts w:eastAsiaTheme="minorEastAsia" w:hint="eastAsia"/>
          <w:lang w:eastAsia="zh-CN"/>
        </w:rPr>
        <w:t>CUG</w:t>
      </w:r>
      <w:r w:rsidR="00505776" w:rsidRPr="00464DAC">
        <w:rPr>
          <w:rFonts w:eastAsiaTheme="minorEastAsia" w:hint="eastAsia"/>
          <w:lang w:eastAsia="zh-CN"/>
        </w:rPr>
        <w:t>）；一致性测试规范；第</w:t>
      </w:r>
      <w:r w:rsidR="00505776" w:rsidRPr="00464DAC">
        <w:rPr>
          <w:rFonts w:eastAsiaTheme="minorEastAsia"/>
          <w:lang w:eastAsia="zh-CN"/>
        </w:rPr>
        <w:t>2</w:t>
      </w:r>
      <w:r w:rsidR="00505776" w:rsidRPr="00464DAC">
        <w:rPr>
          <w:rFonts w:eastAsiaTheme="minorEastAsia" w:hint="eastAsia"/>
          <w:lang w:eastAsia="zh-CN"/>
        </w:rPr>
        <w:t>部分：测试套件的结构和测试目的（</w:t>
      </w:r>
      <w:r w:rsidR="00505776" w:rsidRPr="00464DAC">
        <w:rPr>
          <w:lang w:eastAsia="zh-CN"/>
        </w:rPr>
        <w:t>TSS&amp;TP</w:t>
      </w:r>
      <w:r w:rsidR="00505776" w:rsidRPr="00464DAC">
        <w:rPr>
          <w:rFonts w:eastAsiaTheme="minorEastAsia" w:hint="eastAsia"/>
          <w:lang w:eastAsia="zh-CN"/>
        </w:rPr>
        <w:t>）</w:t>
      </w:r>
      <w:r w:rsidR="00505776" w:rsidRPr="00464DAC">
        <w:rPr>
          <w:rFonts w:ascii="SimSun" w:eastAsia="SimSun" w:hAnsi="SimSun" w:cs="SimSun" w:hint="eastAsia"/>
          <w:lang w:eastAsia="zh-CN"/>
        </w:rPr>
        <w:t>、网络</w:t>
      </w:r>
      <w:r w:rsidR="00505776" w:rsidRPr="00464DAC">
        <w:rPr>
          <w:rFonts w:ascii="SimSun" w:eastAsia="SimSun" w:hAnsi="SimSun" w:cs="SimSun"/>
          <w:lang w:eastAsia="zh-CN"/>
        </w:rPr>
        <w:t>侧</w:t>
      </w:r>
    </w:p>
    <w:p w:rsidR="005041C2" w:rsidRPr="00464DAC" w:rsidRDefault="005961C8" w:rsidP="00B950C8">
      <w:pPr>
        <w:ind w:left="567" w:hanging="567"/>
        <w:rPr>
          <w:rFonts w:eastAsiaTheme="minorEastAsia"/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>ITU-T Q.4012.1 v.1 (08/2016</w:t>
      </w:r>
      <w:r w:rsidR="001F7BDF">
        <w:rPr>
          <w:rFonts w:ascii="Microsoft YaHei" w:eastAsia="Microsoft YaHei" w:hAnsi="Microsoft YaHei" w:cs="Microsoft YaHei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：</w:t>
      </w:r>
      <w:r w:rsidR="001D58C9" w:rsidRPr="00464DAC">
        <w:rPr>
          <w:rFonts w:eastAsiaTheme="minorEastAsia" w:hint="eastAsia"/>
          <w:lang w:eastAsia="zh-CN"/>
        </w:rPr>
        <w:t>使用</w:t>
      </w:r>
      <w:r w:rsidR="001D58C9" w:rsidRPr="00464DAC">
        <w:rPr>
          <w:rFonts w:eastAsiaTheme="minorEastAsia"/>
          <w:lang w:eastAsia="zh-CN"/>
        </w:rPr>
        <w:t>IP</w:t>
      </w:r>
      <w:r w:rsidR="001D58C9" w:rsidRPr="00464DAC">
        <w:rPr>
          <w:rFonts w:eastAsiaTheme="minorEastAsia" w:hint="eastAsia"/>
          <w:lang w:eastAsia="zh-CN"/>
        </w:rPr>
        <w:t>多媒体</w:t>
      </w:r>
      <w:r w:rsidR="001F7BDF">
        <w:rPr>
          <w:rFonts w:eastAsiaTheme="minorEastAsia" w:hint="eastAsia"/>
          <w:lang w:eastAsia="zh-CN"/>
        </w:rPr>
        <w:t>（</w:t>
      </w:r>
      <w:r w:rsidR="001D58C9" w:rsidRPr="00464DAC">
        <w:rPr>
          <w:rFonts w:eastAsiaTheme="minorEastAsia" w:hint="eastAsia"/>
          <w:lang w:eastAsia="zh-CN"/>
        </w:rPr>
        <w:t>IM</w:t>
      </w:r>
      <w:r w:rsidR="001F7BDF">
        <w:rPr>
          <w:rFonts w:eastAsiaTheme="minorEastAsia" w:hint="eastAsia"/>
          <w:lang w:eastAsia="zh-CN"/>
        </w:rPr>
        <w:t>）</w:t>
      </w:r>
      <w:r w:rsidR="001D58C9" w:rsidRPr="00464DAC">
        <w:rPr>
          <w:rFonts w:eastAsiaTheme="minorEastAsia" w:hint="eastAsia"/>
          <w:lang w:eastAsia="zh-CN"/>
        </w:rPr>
        <w:t>核心网</w:t>
      </w:r>
      <w:r w:rsidR="001F7BDF">
        <w:rPr>
          <w:rFonts w:eastAsiaTheme="minorEastAsia" w:hint="eastAsia"/>
          <w:lang w:eastAsia="zh-CN"/>
        </w:rPr>
        <w:t>（</w:t>
      </w:r>
      <w:r w:rsidR="001D58C9" w:rsidRPr="00464DAC">
        <w:rPr>
          <w:rFonts w:eastAsiaTheme="minorEastAsia" w:hint="eastAsia"/>
          <w:lang w:eastAsia="zh-CN"/>
        </w:rPr>
        <w:t>CN</w:t>
      </w:r>
      <w:r w:rsidR="001F7BDF">
        <w:rPr>
          <w:rFonts w:eastAsiaTheme="minorEastAsia" w:hint="eastAsia"/>
          <w:lang w:eastAsia="zh-CN"/>
        </w:rPr>
        <w:t>）</w:t>
      </w:r>
      <w:r w:rsidR="001D58C9" w:rsidRPr="00464DAC">
        <w:rPr>
          <w:rFonts w:eastAsiaTheme="minorEastAsia" w:hint="eastAsia"/>
          <w:lang w:eastAsia="zh-CN"/>
        </w:rPr>
        <w:t>子系统</w:t>
      </w:r>
      <w:r w:rsidR="00505776" w:rsidRPr="00464DAC">
        <w:rPr>
          <w:rFonts w:eastAsiaTheme="minorEastAsia" w:hint="eastAsia"/>
          <w:lang w:eastAsia="zh-CN"/>
        </w:rPr>
        <w:t>3</w:t>
      </w:r>
      <w:r w:rsidR="00505776" w:rsidRPr="00464DAC">
        <w:rPr>
          <w:rFonts w:eastAsiaTheme="minorEastAsia"/>
          <w:lang w:eastAsia="zh-CN"/>
        </w:rPr>
        <w:t>GPP</w:t>
      </w:r>
      <w:r w:rsidR="00505776" w:rsidRPr="00464DAC">
        <w:rPr>
          <w:rFonts w:eastAsiaTheme="minorEastAsia" w:hint="eastAsia"/>
          <w:lang w:eastAsia="zh-CN"/>
        </w:rPr>
        <w:t>版本</w:t>
      </w:r>
      <w:r w:rsidR="00505776" w:rsidRPr="00464DAC">
        <w:rPr>
          <w:rFonts w:eastAsiaTheme="minorEastAsia" w:hint="eastAsia"/>
          <w:lang w:eastAsia="zh-CN"/>
        </w:rPr>
        <w:t>10</w:t>
      </w:r>
      <w:r w:rsidR="001D58C9" w:rsidRPr="00464DAC">
        <w:rPr>
          <w:rFonts w:eastAsiaTheme="minorEastAsia" w:hint="eastAsia"/>
          <w:lang w:eastAsia="zh-CN"/>
        </w:rPr>
        <w:t>的匿名通信拒绝</w:t>
      </w:r>
      <w:r w:rsidR="001F7BDF">
        <w:rPr>
          <w:rFonts w:eastAsiaTheme="minorEastAsia" w:hint="eastAsia"/>
          <w:lang w:eastAsia="zh-CN"/>
        </w:rPr>
        <w:t>（</w:t>
      </w:r>
      <w:r w:rsidR="001D58C9" w:rsidRPr="00464DAC">
        <w:rPr>
          <w:rFonts w:eastAsiaTheme="minorEastAsia"/>
          <w:lang w:eastAsia="zh-CN"/>
        </w:rPr>
        <w:t>ACR</w:t>
      </w:r>
      <w:r w:rsidR="001F7BDF">
        <w:rPr>
          <w:rFonts w:eastAsiaTheme="minorEastAsia" w:hint="eastAsia"/>
          <w:lang w:eastAsia="zh-CN"/>
        </w:rPr>
        <w:t>）</w:t>
      </w:r>
      <w:r w:rsidR="001D58C9" w:rsidRPr="00464DAC">
        <w:rPr>
          <w:rFonts w:eastAsiaTheme="minorEastAsia" w:hint="eastAsia"/>
          <w:lang w:eastAsia="zh-CN"/>
        </w:rPr>
        <w:t>和通信禁止</w:t>
      </w:r>
      <w:r w:rsidR="001F7BDF">
        <w:rPr>
          <w:rFonts w:eastAsiaTheme="minorEastAsia" w:hint="eastAsia"/>
          <w:lang w:eastAsia="zh-CN"/>
        </w:rPr>
        <w:t>（</w:t>
      </w:r>
      <w:r w:rsidR="001D58C9" w:rsidRPr="00464DAC">
        <w:rPr>
          <w:rFonts w:eastAsiaTheme="minorEastAsia"/>
          <w:lang w:eastAsia="zh-CN"/>
        </w:rPr>
        <w:t>CB</w:t>
      </w:r>
      <w:r w:rsidR="001F7BDF">
        <w:rPr>
          <w:rFonts w:eastAsiaTheme="minorEastAsia" w:hint="eastAsia"/>
          <w:lang w:eastAsia="zh-CN"/>
        </w:rPr>
        <w:t>）</w:t>
      </w:r>
      <w:r w:rsidR="001D58C9" w:rsidRPr="00464DAC">
        <w:rPr>
          <w:rFonts w:eastAsiaTheme="minorEastAsia" w:hint="eastAsia"/>
          <w:lang w:eastAsia="zh-CN"/>
        </w:rPr>
        <w:t>；</w:t>
      </w:r>
      <w:r w:rsidR="00505776" w:rsidRPr="00464DAC">
        <w:rPr>
          <w:rFonts w:eastAsiaTheme="minorEastAsia" w:hint="eastAsia"/>
          <w:lang w:eastAsia="zh-CN"/>
        </w:rPr>
        <w:t>一致性测试规范；第</w:t>
      </w:r>
      <w:r w:rsidR="00505776" w:rsidRPr="00464DAC">
        <w:rPr>
          <w:rFonts w:eastAsiaTheme="minorEastAsia"/>
          <w:lang w:eastAsia="zh-CN"/>
        </w:rPr>
        <w:t>1</w:t>
      </w:r>
      <w:r w:rsidR="00505776" w:rsidRPr="00464DAC">
        <w:rPr>
          <w:rFonts w:eastAsiaTheme="minorEastAsia" w:hint="eastAsia"/>
          <w:lang w:eastAsia="zh-CN"/>
        </w:rPr>
        <w:t>部分：</w:t>
      </w:r>
      <w:r w:rsidR="00505776" w:rsidRPr="00464DAC">
        <w:rPr>
          <w:rFonts w:ascii="SimSun" w:eastAsia="SimSun" w:hAnsi="SimSun" w:cs="SimSun" w:hint="eastAsia"/>
          <w:lang w:eastAsia="zh-CN"/>
        </w:rPr>
        <w:t>协议实现的一致性声明</w:t>
      </w:r>
      <w:r w:rsidR="001F7BDF">
        <w:rPr>
          <w:rFonts w:ascii="SimSun" w:eastAsia="SimSun" w:hAnsi="SimSun" w:cs="SimSun" w:hint="eastAsia"/>
          <w:lang w:eastAsia="zh-CN"/>
        </w:rPr>
        <w:t>（</w:t>
      </w:r>
      <w:r w:rsidR="00505776" w:rsidRPr="00464DAC">
        <w:rPr>
          <w:lang w:eastAsia="zh-CN"/>
        </w:rPr>
        <w:t>PICS</w:t>
      </w:r>
      <w:r w:rsidR="001F7BDF">
        <w:rPr>
          <w:rFonts w:ascii="SimSun" w:eastAsia="SimSun" w:hAnsi="SimSun" w:cs="SimSun" w:hint="eastAsia"/>
          <w:lang w:eastAsia="zh-CN"/>
        </w:rPr>
        <w:t>）</w:t>
      </w:r>
    </w:p>
    <w:p w:rsidR="005041C2" w:rsidRPr="00464DAC" w:rsidRDefault="005961C8" w:rsidP="00B950C8">
      <w:pPr>
        <w:ind w:left="567" w:hanging="567"/>
        <w:rPr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 xml:space="preserve">ITU-T Q.4012.2 v.1 </w:t>
      </w:r>
      <w:r w:rsidR="001F7BDF">
        <w:rPr>
          <w:rFonts w:ascii="Microsoft YaHei" w:eastAsia="Microsoft YaHei" w:hAnsi="Microsoft YaHei" w:cs="Microsoft YaHei" w:hint="eastAsia"/>
          <w:lang w:eastAsia="zh-CN"/>
        </w:rPr>
        <w:t>（</w:t>
      </w:r>
      <w:r>
        <w:rPr>
          <w:lang w:eastAsia="zh-CN"/>
        </w:rPr>
        <w:t>08/2016</w:t>
      </w:r>
      <w:r w:rsidR="001F7BDF">
        <w:rPr>
          <w:rFonts w:ascii="Microsoft YaHei" w:eastAsia="Microsoft YaHei" w:hAnsi="Microsoft YaHei" w:cs="Microsoft YaHei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：</w:t>
      </w:r>
      <w:r w:rsidR="00505776" w:rsidRPr="00464DAC">
        <w:rPr>
          <w:rFonts w:eastAsiaTheme="minorEastAsia" w:hint="eastAsia"/>
          <w:lang w:eastAsia="zh-CN"/>
        </w:rPr>
        <w:t>使用</w:t>
      </w:r>
      <w:r w:rsidR="00505776" w:rsidRPr="00464DAC">
        <w:rPr>
          <w:rFonts w:eastAsiaTheme="minorEastAsia"/>
          <w:lang w:eastAsia="zh-CN"/>
        </w:rPr>
        <w:t>IP</w:t>
      </w:r>
      <w:r w:rsidR="00505776" w:rsidRPr="00464DAC">
        <w:rPr>
          <w:rFonts w:eastAsiaTheme="minorEastAsia" w:hint="eastAsia"/>
          <w:lang w:eastAsia="zh-CN"/>
        </w:rPr>
        <w:t>多媒体</w:t>
      </w:r>
      <w:r w:rsidR="001F7BDF">
        <w:rPr>
          <w:rFonts w:eastAsiaTheme="minorEastAsia" w:hint="eastAsia"/>
          <w:lang w:eastAsia="zh-CN"/>
        </w:rPr>
        <w:t>（</w:t>
      </w:r>
      <w:r w:rsidR="00505776" w:rsidRPr="00464DAC">
        <w:rPr>
          <w:rFonts w:eastAsiaTheme="minorEastAsia" w:hint="eastAsia"/>
          <w:lang w:eastAsia="zh-CN"/>
        </w:rPr>
        <w:t>IM</w:t>
      </w:r>
      <w:r w:rsidR="001F7BDF">
        <w:rPr>
          <w:rFonts w:eastAsiaTheme="minorEastAsia" w:hint="eastAsia"/>
          <w:lang w:eastAsia="zh-CN"/>
        </w:rPr>
        <w:t>）</w:t>
      </w:r>
      <w:r w:rsidR="00505776" w:rsidRPr="00464DAC">
        <w:rPr>
          <w:rFonts w:eastAsiaTheme="minorEastAsia" w:hint="eastAsia"/>
          <w:lang w:eastAsia="zh-CN"/>
        </w:rPr>
        <w:t>核心网</w:t>
      </w:r>
      <w:r w:rsidR="001F7BDF">
        <w:rPr>
          <w:rFonts w:eastAsiaTheme="minorEastAsia" w:hint="eastAsia"/>
          <w:lang w:eastAsia="zh-CN"/>
        </w:rPr>
        <w:t>（</w:t>
      </w:r>
      <w:r w:rsidR="00505776" w:rsidRPr="00464DAC">
        <w:rPr>
          <w:rFonts w:eastAsiaTheme="minorEastAsia" w:hint="eastAsia"/>
          <w:lang w:eastAsia="zh-CN"/>
        </w:rPr>
        <w:t>CN</w:t>
      </w:r>
      <w:r w:rsidR="001F7BDF">
        <w:rPr>
          <w:rFonts w:eastAsiaTheme="minorEastAsia" w:hint="eastAsia"/>
          <w:lang w:eastAsia="zh-CN"/>
        </w:rPr>
        <w:t>）</w:t>
      </w:r>
      <w:r w:rsidR="00505776" w:rsidRPr="00464DAC">
        <w:rPr>
          <w:rFonts w:eastAsiaTheme="minorEastAsia" w:hint="eastAsia"/>
          <w:lang w:eastAsia="zh-CN"/>
        </w:rPr>
        <w:t>子系统的匿名通信拒绝</w:t>
      </w:r>
      <w:r w:rsidR="001F7BDF">
        <w:rPr>
          <w:rFonts w:eastAsiaTheme="minorEastAsia" w:hint="eastAsia"/>
          <w:lang w:eastAsia="zh-CN"/>
        </w:rPr>
        <w:t>（</w:t>
      </w:r>
      <w:r w:rsidR="00505776" w:rsidRPr="00464DAC">
        <w:rPr>
          <w:rFonts w:eastAsiaTheme="minorEastAsia"/>
          <w:lang w:eastAsia="zh-CN"/>
        </w:rPr>
        <w:t>ACR</w:t>
      </w:r>
      <w:r w:rsidR="001F7BDF">
        <w:rPr>
          <w:rFonts w:eastAsiaTheme="minorEastAsia" w:hint="eastAsia"/>
          <w:lang w:eastAsia="zh-CN"/>
        </w:rPr>
        <w:t>）</w:t>
      </w:r>
      <w:r w:rsidR="00505776" w:rsidRPr="00464DAC">
        <w:rPr>
          <w:rFonts w:eastAsiaTheme="minorEastAsia" w:hint="eastAsia"/>
          <w:lang w:eastAsia="zh-CN"/>
        </w:rPr>
        <w:t>和通信禁止</w:t>
      </w:r>
      <w:r w:rsidR="001F7BDF">
        <w:rPr>
          <w:rFonts w:eastAsiaTheme="minorEastAsia" w:hint="eastAsia"/>
          <w:lang w:eastAsia="zh-CN"/>
        </w:rPr>
        <w:t>（</w:t>
      </w:r>
      <w:r w:rsidR="00505776" w:rsidRPr="00464DAC">
        <w:rPr>
          <w:rFonts w:eastAsiaTheme="minorEastAsia"/>
          <w:lang w:eastAsia="zh-CN"/>
        </w:rPr>
        <w:t>CB</w:t>
      </w:r>
      <w:r w:rsidR="001F7BDF">
        <w:rPr>
          <w:rFonts w:eastAsiaTheme="minorEastAsia" w:hint="eastAsia"/>
          <w:lang w:eastAsia="zh-CN"/>
        </w:rPr>
        <w:t>）</w:t>
      </w:r>
      <w:r w:rsidR="00505776" w:rsidRPr="00464DAC">
        <w:rPr>
          <w:rFonts w:eastAsiaTheme="minorEastAsia" w:hint="eastAsia"/>
          <w:lang w:eastAsia="zh-CN"/>
        </w:rPr>
        <w:t>；一致性测试规范；第</w:t>
      </w:r>
      <w:r w:rsidR="00505776" w:rsidRPr="00464DAC">
        <w:rPr>
          <w:rFonts w:eastAsiaTheme="minorEastAsia"/>
          <w:lang w:eastAsia="zh-CN"/>
        </w:rPr>
        <w:t>2</w:t>
      </w:r>
      <w:r w:rsidR="00505776" w:rsidRPr="00464DAC">
        <w:rPr>
          <w:rFonts w:eastAsiaTheme="minorEastAsia" w:hint="eastAsia"/>
          <w:lang w:eastAsia="zh-CN"/>
        </w:rPr>
        <w:t>部分：测试套件的结构和测试目的</w:t>
      </w:r>
      <w:r w:rsidR="001F7BDF">
        <w:rPr>
          <w:rFonts w:eastAsiaTheme="minorEastAsia" w:hint="eastAsia"/>
          <w:lang w:eastAsia="zh-CN"/>
        </w:rPr>
        <w:t>（</w:t>
      </w:r>
      <w:r w:rsidR="00505776" w:rsidRPr="00464DAC">
        <w:rPr>
          <w:lang w:eastAsia="zh-CN"/>
        </w:rPr>
        <w:t>TSS&amp;TP</w:t>
      </w:r>
      <w:r w:rsidR="001F7BDF">
        <w:rPr>
          <w:rFonts w:eastAsiaTheme="minorEastAsia" w:hint="eastAsia"/>
          <w:lang w:eastAsia="zh-CN"/>
        </w:rPr>
        <w:t>）</w:t>
      </w:r>
      <w:r w:rsidR="00505776" w:rsidRPr="00464DAC">
        <w:rPr>
          <w:rFonts w:ascii="SimSun" w:eastAsia="SimSun" w:hAnsi="SimSun" w:cs="SimSun" w:hint="eastAsia"/>
          <w:lang w:eastAsia="zh-CN"/>
        </w:rPr>
        <w:t>、网络</w:t>
      </w:r>
      <w:r w:rsidR="00505776" w:rsidRPr="00464DAC">
        <w:rPr>
          <w:rFonts w:ascii="SimSun" w:eastAsia="SimSun" w:hAnsi="SimSun" w:cs="SimSun"/>
          <w:lang w:eastAsia="zh-CN"/>
        </w:rPr>
        <w:t>侧</w:t>
      </w:r>
    </w:p>
    <w:p w:rsidR="005041C2" w:rsidRPr="00464DAC" w:rsidRDefault="005961C8" w:rsidP="00B950C8">
      <w:pPr>
        <w:ind w:left="567" w:hanging="567"/>
        <w:rPr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 xml:space="preserve">ITU-T Q.4012.3 v.1 </w:t>
      </w:r>
      <w:r w:rsidR="001F7BDF">
        <w:rPr>
          <w:rFonts w:ascii="Microsoft YaHei" w:eastAsia="Microsoft YaHei" w:hAnsi="Microsoft YaHei" w:cs="Microsoft YaHei" w:hint="eastAsia"/>
          <w:lang w:eastAsia="zh-CN"/>
        </w:rPr>
        <w:t>（</w:t>
      </w:r>
      <w:r>
        <w:rPr>
          <w:lang w:eastAsia="zh-CN"/>
        </w:rPr>
        <w:t>08/2016</w:t>
      </w:r>
      <w:r w:rsidR="001F7BDF">
        <w:rPr>
          <w:rFonts w:ascii="Microsoft YaHei" w:eastAsia="Microsoft YaHei" w:hAnsi="Microsoft YaHei" w:cs="Microsoft YaHei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：</w:t>
      </w:r>
      <w:r w:rsidR="00505776" w:rsidRPr="00464DAC">
        <w:rPr>
          <w:rFonts w:eastAsiaTheme="minorEastAsia" w:hint="eastAsia"/>
          <w:lang w:eastAsia="zh-CN"/>
        </w:rPr>
        <w:t>使用</w:t>
      </w:r>
      <w:r w:rsidR="00505776" w:rsidRPr="00464DAC">
        <w:rPr>
          <w:rFonts w:eastAsiaTheme="minorEastAsia"/>
          <w:lang w:eastAsia="zh-CN"/>
        </w:rPr>
        <w:t>IP</w:t>
      </w:r>
      <w:r w:rsidR="00505776" w:rsidRPr="00464DAC">
        <w:rPr>
          <w:rFonts w:eastAsiaTheme="minorEastAsia" w:hint="eastAsia"/>
          <w:lang w:eastAsia="zh-CN"/>
        </w:rPr>
        <w:t>多媒体</w:t>
      </w:r>
      <w:r w:rsidR="001F7BDF">
        <w:rPr>
          <w:rFonts w:eastAsiaTheme="minorEastAsia" w:hint="eastAsia"/>
          <w:lang w:eastAsia="zh-CN"/>
        </w:rPr>
        <w:t>（</w:t>
      </w:r>
      <w:r w:rsidR="00505776" w:rsidRPr="00464DAC">
        <w:rPr>
          <w:rFonts w:eastAsiaTheme="minorEastAsia" w:hint="eastAsia"/>
          <w:lang w:eastAsia="zh-CN"/>
        </w:rPr>
        <w:t>IM</w:t>
      </w:r>
      <w:r w:rsidR="001F7BDF">
        <w:rPr>
          <w:rFonts w:eastAsiaTheme="minorEastAsia" w:hint="eastAsia"/>
          <w:lang w:eastAsia="zh-CN"/>
        </w:rPr>
        <w:t>）</w:t>
      </w:r>
      <w:r w:rsidR="00505776" w:rsidRPr="00464DAC">
        <w:rPr>
          <w:rFonts w:eastAsiaTheme="minorEastAsia" w:hint="eastAsia"/>
          <w:lang w:eastAsia="zh-CN"/>
        </w:rPr>
        <w:t>核心网</w:t>
      </w:r>
      <w:r w:rsidR="001F7BDF">
        <w:rPr>
          <w:rFonts w:eastAsiaTheme="minorEastAsia" w:hint="eastAsia"/>
          <w:lang w:eastAsia="zh-CN"/>
        </w:rPr>
        <w:t>（</w:t>
      </w:r>
      <w:r w:rsidR="00505776" w:rsidRPr="00464DAC">
        <w:rPr>
          <w:rFonts w:eastAsiaTheme="minorEastAsia" w:hint="eastAsia"/>
          <w:lang w:eastAsia="zh-CN"/>
        </w:rPr>
        <w:t>CN</w:t>
      </w:r>
      <w:r w:rsidR="001F7BDF">
        <w:rPr>
          <w:rFonts w:eastAsiaTheme="minorEastAsia" w:hint="eastAsia"/>
          <w:lang w:eastAsia="zh-CN"/>
        </w:rPr>
        <w:t>）</w:t>
      </w:r>
      <w:r w:rsidR="00505776" w:rsidRPr="00464DAC">
        <w:rPr>
          <w:rFonts w:eastAsiaTheme="minorEastAsia" w:hint="eastAsia"/>
          <w:lang w:eastAsia="zh-CN"/>
        </w:rPr>
        <w:t>子系统的匿名通信拒绝</w:t>
      </w:r>
      <w:r w:rsidR="00505776" w:rsidRPr="00464DAC">
        <w:rPr>
          <w:rFonts w:eastAsiaTheme="minorEastAsia" w:hint="eastAsia"/>
          <w:lang w:eastAsia="zh-CN"/>
        </w:rPr>
        <w:t>(</w:t>
      </w:r>
      <w:r w:rsidR="00505776" w:rsidRPr="00464DAC">
        <w:rPr>
          <w:rFonts w:eastAsiaTheme="minorEastAsia"/>
          <w:lang w:eastAsia="zh-CN"/>
        </w:rPr>
        <w:t>ACR</w:t>
      </w:r>
      <w:r w:rsidR="00505776" w:rsidRPr="00464DAC">
        <w:rPr>
          <w:rFonts w:eastAsiaTheme="minorEastAsia" w:hint="eastAsia"/>
          <w:lang w:eastAsia="zh-CN"/>
        </w:rPr>
        <w:t>)</w:t>
      </w:r>
      <w:r w:rsidR="00505776" w:rsidRPr="00464DAC">
        <w:rPr>
          <w:rFonts w:eastAsiaTheme="minorEastAsia" w:hint="eastAsia"/>
          <w:lang w:eastAsia="zh-CN"/>
        </w:rPr>
        <w:t>和通信禁止</w:t>
      </w:r>
      <w:r w:rsidR="00505776" w:rsidRPr="00464DAC">
        <w:rPr>
          <w:rFonts w:eastAsiaTheme="minorEastAsia" w:hint="eastAsia"/>
          <w:lang w:eastAsia="zh-CN"/>
        </w:rPr>
        <w:t>(</w:t>
      </w:r>
      <w:r w:rsidR="00505776" w:rsidRPr="00464DAC">
        <w:rPr>
          <w:rFonts w:eastAsiaTheme="minorEastAsia"/>
          <w:lang w:eastAsia="zh-CN"/>
        </w:rPr>
        <w:t>CB</w:t>
      </w:r>
      <w:r w:rsidR="00505776" w:rsidRPr="00464DAC">
        <w:rPr>
          <w:rFonts w:eastAsiaTheme="minorEastAsia" w:hint="eastAsia"/>
          <w:lang w:eastAsia="zh-CN"/>
        </w:rPr>
        <w:t>)</w:t>
      </w:r>
      <w:r w:rsidR="00505776" w:rsidRPr="00464DAC">
        <w:rPr>
          <w:rFonts w:eastAsiaTheme="minorEastAsia" w:hint="eastAsia"/>
          <w:lang w:eastAsia="zh-CN"/>
        </w:rPr>
        <w:t>；一致性测试规范；第</w:t>
      </w:r>
      <w:r w:rsidR="00505776" w:rsidRPr="00464DAC">
        <w:rPr>
          <w:rFonts w:eastAsiaTheme="minorEastAsia"/>
          <w:lang w:eastAsia="zh-CN"/>
        </w:rPr>
        <w:t>3</w:t>
      </w:r>
      <w:r w:rsidR="00505776" w:rsidRPr="00464DAC">
        <w:rPr>
          <w:rFonts w:eastAsiaTheme="minorEastAsia" w:hint="eastAsia"/>
          <w:lang w:eastAsia="zh-CN"/>
        </w:rPr>
        <w:t>部分：测试套件的结构和测试目的（</w:t>
      </w:r>
      <w:r w:rsidR="00505776" w:rsidRPr="00464DAC">
        <w:rPr>
          <w:lang w:eastAsia="zh-CN"/>
        </w:rPr>
        <w:t>TSS&amp;TP</w:t>
      </w:r>
      <w:r w:rsidR="00505776" w:rsidRPr="00464DAC">
        <w:rPr>
          <w:rFonts w:eastAsiaTheme="minorEastAsia" w:hint="eastAsia"/>
          <w:lang w:eastAsia="zh-CN"/>
        </w:rPr>
        <w:t>）</w:t>
      </w:r>
      <w:r w:rsidR="00505776" w:rsidRPr="00464DAC">
        <w:rPr>
          <w:rFonts w:ascii="SimSun" w:eastAsia="SimSun" w:hAnsi="SimSun" w:cs="SimSun" w:hint="eastAsia"/>
          <w:lang w:eastAsia="zh-CN"/>
        </w:rPr>
        <w:t>、用户</w:t>
      </w:r>
      <w:r w:rsidR="00505776" w:rsidRPr="00464DAC">
        <w:rPr>
          <w:rFonts w:ascii="SimSun" w:eastAsia="SimSun" w:hAnsi="SimSun" w:cs="SimSun"/>
          <w:lang w:eastAsia="zh-CN"/>
        </w:rPr>
        <w:t>侧</w:t>
      </w:r>
    </w:p>
    <w:p w:rsidR="005041C2" w:rsidRPr="00464DAC" w:rsidRDefault="005961C8" w:rsidP="00B950C8">
      <w:pPr>
        <w:ind w:left="567" w:hanging="567"/>
        <w:rPr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>ITU-T Q.4016 (08/2016)</w:t>
      </w:r>
      <w:r>
        <w:rPr>
          <w:rFonts w:eastAsiaTheme="minorEastAsia" w:hint="eastAsia"/>
          <w:lang w:eastAsia="zh-CN"/>
        </w:rPr>
        <w:t>：</w:t>
      </w:r>
      <w:r w:rsidR="00DB6659" w:rsidRPr="00464DAC">
        <w:rPr>
          <w:rFonts w:eastAsiaTheme="minorEastAsia" w:hint="eastAsia"/>
          <w:lang w:eastAsia="zh-CN"/>
        </w:rPr>
        <w:t>用</w:t>
      </w:r>
      <w:r w:rsidR="00DB6659" w:rsidRPr="00464DAC">
        <w:rPr>
          <w:rFonts w:eastAsiaTheme="minorEastAsia"/>
          <w:lang w:eastAsia="zh-CN"/>
        </w:rPr>
        <w:t>于实时</w:t>
      </w:r>
      <w:r w:rsidR="00DB6659" w:rsidRPr="00464DAC">
        <w:rPr>
          <w:rFonts w:eastAsiaTheme="minorEastAsia"/>
          <w:lang w:eastAsia="zh-CN"/>
        </w:rPr>
        <w:t>IP</w:t>
      </w:r>
      <w:r w:rsidR="00DB6659" w:rsidRPr="00464DAC">
        <w:rPr>
          <w:rFonts w:eastAsiaTheme="minorEastAsia"/>
          <w:lang w:eastAsia="zh-CN"/>
        </w:rPr>
        <w:t>传真的</w:t>
      </w:r>
      <w:r w:rsidR="00505776" w:rsidRPr="00464DAC">
        <w:rPr>
          <w:rFonts w:eastAsiaTheme="minorEastAsia" w:hint="eastAsia"/>
          <w:lang w:eastAsia="zh-CN"/>
        </w:rPr>
        <w:t>基</w:t>
      </w:r>
      <w:r w:rsidR="00505776" w:rsidRPr="00464DAC">
        <w:rPr>
          <w:rFonts w:eastAsiaTheme="minorEastAsia"/>
          <w:lang w:eastAsia="zh-CN"/>
        </w:rPr>
        <w:t>于</w:t>
      </w:r>
      <w:r w:rsidR="00505776" w:rsidRPr="00464DAC">
        <w:rPr>
          <w:lang w:eastAsia="zh-CN"/>
        </w:rPr>
        <w:t>SIP/SDP</w:t>
      </w:r>
      <w:r w:rsidR="00505776" w:rsidRPr="00464DAC">
        <w:rPr>
          <w:rFonts w:eastAsiaTheme="minorEastAsia" w:hint="eastAsia"/>
          <w:lang w:eastAsia="zh-CN"/>
        </w:rPr>
        <w:t>和</w:t>
      </w:r>
      <w:r w:rsidR="00505776" w:rsidRPr="00464DAC">
        <w:rPr>
          <w:lang w:eastAsia="zh-CN"/>
        </w:rPr>
        <w:t>H.248</w:t>
      </w:r>
      <w:r w:rsidR="00505776" w:rsidRPr="00464DAC">
        <w:rPr>
          <w:rFonts w:eastAsiaTheme="minorEastAsia" w:hint="eastAsia"/>
          <w:lang w:eastAsia="zh-CN"/>
        </w:rPr>
        <w:t>的呼叫</w:t>
      </w:r>
      <w:r w:rsidR="00505776" w:rsidRPr="00464DAC">
        <w:rPr>
          <w:rFonts w:eastAsiaTheme="minorEastAsia"/>
          <w:lang w:eastAsia="zh-CN"/>
        </w:rPr>
        <w:t>建立程序测试规范</w:t>
      </w:r>
    </w:p>
    <w:p w:rsidR="005041C2" w:rsidRPr="00464DAC" w:rsidRDefault="005961C8" w:rsidP="00B950C8">
      <w:pPr>
        <w:ind w:left="567" w:hanging="567"/>
        <w:rPr>
          <w:rFonts w:eastAsiaTheme="minorEastAsia"/>
          <w:b/>
          <w:color w:val="800000"/>
          <w:lang w:eastAsia="zh-CN"/>
        </w:rPr>
      </w:pPr>
      <w:r>
        <w:rPr>
          <w:lang w:eastAsia="zh-CN"/>
        </w:rPr>
        <w:t xml:space="preserve">– </w:t>
      </w:r>
      <w:r>
        <w:rPr>
          <w:lang w:eastAsia="zh-CN"/>
        </w:rPr>
        <w:tab/>
        <w:t>ITU-T X.609.2 (08/2016)</w:t>
      </w:r>
      <w:r>
        <w:rPr>
          <w:rFonts w:eastAsiaTheme="minorEastAsia" w:hint="eastAsia"/>
          <w:lang w:eastAsia="zh-CN"/>
        </w:rPr>
        <w:t>：</w:t>
      </w:r>
      <w:r w:rsidR="00DB6659" w:rsidRPr="00464DAC">
        <w:rPr>
          <w:rFonts w:eastAsiaTheme="minorEastAsia" w:hint="eastAsia"/>
          <w:lang w:eastAsia="zh-CN"/>
        </w:rPr>
        <w:t>受控</w:t>
      </w:r>
      <w:r w:rsidR="00DB6659" w:rsidRPr="00464DAC">
        <w:rPr>
          <w:rFonts w:eastAsiaTheme="minorEastAsia"/>
          <w:lang w:eastAsia="zh-CN"/>
        </w:rPr>
        <w:t>的</w:t>
      </w:r>
      <w:r w:rsidR="00DB6659" w:rsidRPr="00464DAC">
        <w:rPr>
          <w:rFonts w:eastAsiaTheme="minorEastAsia"/>
          <w:lang w:eastAsia="zh-CN"/>
        </w:rPr>
        <w:t>P2P</w:t>
      </w:r>
      <w:r w:rsidR="00DB6659" w:rsidRPr="00464DAC">
        <w:rPr>
          <w:rFonts w:eastAsiaTheme="minorEastAsia"/>
          <w:lang w:eastAsia="zh-CN"/>
        </w:rPr>
        <w:t>通信：</w:t>
      </w:r>
      <w:r w:rsidR="00DB6659" w:rsidRPr="00464DAC">
        <w:rPr>
          <w:rFonts w:eastAsiaTheme="minorEastAsia" w:hint="eastAsia"/>
          <w:lang w:eastAsia="zh-CN"/>
        </w:rPr>
        <w:t>覆盖资源控制协议（</w:t>
      </w:r>
      <w:r w:rsidR="00DB6659" w:rsidRPr="00464DAC">
        <w:rPr>
          <w:rFonts w:eastAsiaTheme="minorEastAsia" w:hint="eastAsia"/>
          <w:lang w:eastAsia="zh-CN"/>
        </w:rPr>
        <w:t>ORCP</w:t>
      </w:r>
      <w:r w:rsidR="00DB6659" w:rsidRPr="00464DAC">
        <w:rPr>
          <w:rFonts w:eastAsiaTheme="minorEastAsia" w:hint="eastAsia"/>
          <w:lang w:eastAsia="zh-CN"/>
        </w:rPr>
        <w:t>）</w:t>
      </w:r>
    </w:p>
    <w:p w:rsidR="00505776" w:rsidRDefault="00505776" w:rsidP="005041C2">
      <w:pPr>
        <w:rPr>
          <w:rFonts w:eastAsiaTheme="minorEastAsia"/>
          <w:b/>
          <w:color w:val="800000"/>
          <w:lang w:eastAsia="zh-CN"/>
        </w:rPr>
      </w:pPr>
    </w:p>
    <w:p w:rsidR="00B950C8" w:rsidRPr="00464DAC" w:rsidRDefault="00B950C8" w:rsidP="005041C2">
      <w:pPr>
        <w:rPr>
          <w:rFonts w:eastAsiaTheme="minorEastAsia"/>
          <w:b/>
          <w:color w:val="800000"/>
          <w:lang w:eastAsia="zh-CN"/>
        </w:rPr>
      </w:pPr>
    </w:p>
    <w:p w:rsidR="00216473" w:rsidRPr="00464DAC" w:rsidRDefault="00216473" w:rsidP="00216473">
      <w:pPr>
        <w:pStyle w:val="Heading20"/>
        <w:spacing w:before="0"/>
        <w:rPr>
          <w:rFonts w:asciiTheme="minorBidi" w:hAnsiTheme="minorBidi" w:cstheme="minorBidi"/>
          <w:lang w:val="en-GB" w:eastAsia="zh-CN"/>
        </w:rPr>
      </w:pPr>
      <w:bookmarkStart w:id="376" w:name="_Toc462651195"/>
      <w:r w:rsidRPr="00464DAC">
        <w:rPr>
          <w:rFonts w:asciiTheme="minorBidi" w:hAnsiTheme="minorBidi" w:cstheme="minorBidi" w:hint="eastAsia"/>
          <w:lang w:eastAsia="zh-CN"/>
        </w:rPr>
        <w:t>移动国家代码</w:t>
      </w:r>
      <w:r w:rsidRPr="00464DAC">
        <w:rPr>
          <w:rFonts w:asciiTheme="minorBidi" w:hAnsiTheme="minorBidi" w:cstheme="minorBidi" w:hint="eastAsia"/>
          <w:lang w:val="en-GB" w:eastAsia="zh-CN"/>
        </w:rPr>
        <w:t>（</w:t>
      </w:r>
      <w:r w:rsidRPr="00464DAC">
        <w:rPr>
          <w:rFonts w:asciiTheme="minorBidi" w:hAnsiTheme="minorBidi" w:cstheme="minorBidi" w:hint="eastAsia"/>
          <w:lang w:val="en-GB" w:eastAsia="zh-CN"/>
        </w:rPr>
        <w:t>MCC</w:t>
      </w:r>
      <w:r w:rsidRPr="00464DAC">
        <w:rPr>
          <w:rFonts w:asciiTheme="minorBidi" w:hAnsiTheme="minorBidi" w:cstheme="minorBidi" w:hint="eastAsia"/>
          <w:lang w:val="en-GB" w:eastAsia="zh-CN"/>
        </w:rPr>
        <w:t>）</w:t>
      </w:r>
      <w:r w:rsidRPr="00464DAC">
        <w:rPr>
          <w:rFonts w:asciiTheme="minorBidi" w:hAnsiTheme="minorBidi" w:cstheme="minorBidi" w:hint="eastAsia"/>
          <w:lang w:eastAsia="zh-CN"/>
        </w:rPr>
        <w:t>和移动网络代码</w:t>
      </w:r>
      <w:r w:rsidRPr="00464DAC">
        <w:rPr>
          <w:rFonts w:asciiTheme="minorBidi" w:hAnsiTheme="minorBidi" w:cstheme="minorBidi" w:hint="eastAsia"/>
          <w:lang w:val="en-GB" w:eastAsia="zh-CN"/>
        </w:rPr>
        <w:t>（</w:t>
      </w:r>
      <w:r w:rsidRPr="00464DAC">
        <w:rPr>
          <w:rFonts w:asciiTheme="minorBidi" w:hAnsiTheme="minorBidi" w:cstheme="minorBidi" w:hint="eastAsia"/>
          <w:lang w:val="en-GB" w:eastAsia="zh-CN"/>
        </w:rPr>
        <w:t>MNC</w:t>
      </w:r>
      <w:r w:rsidRPr="00464DAC">
        <w:rPr>
          <w:rFonts w:asciiTheme="minorBidi" w:hAnsiTheme="minorBidi" w:cstheme="minorBidi" w:hint="eastAsia"/>
          <w:lang w:val="en-GB" w:eastAsia="zh-CN"/>
        </w:rPr>
        <w:t>）</w:t>
      </w:r>
      <w:r w:rsidRPr="00464DAC">
        <w:rPr>
          <w:rFonts w:asciiTheme="minorBidi" w:hAnsiTheme="minorBidi" w:cstheme="minorBidi" w:hint="eastAsia"/>
          <w:lang w:eastAsia="zh-CN"/>
        </w:rPr>
        <w:t>的境外使用</w:t>
      </w:r>
      <w:r w:rsidRPr="00464DAC">
        <w:rPr>
          <w:rFonts w:asciiTheme="minorBidi" w:hAnsiTheme="minorBidi" w:cstheme="minorBidi"/>
          <w:lang w:val="en-GB" w:eastAsia="zh-CN"/>
        </w:rPr>
        <w:br/>
      </w:r>
      <w:r w:rsidRPr="00464DAC">
        <w:rPr>
          <w:rFonts w:asciiTheme="minorBidi" w:hAnsiTheme="minorBidi" w:cstheme="minorBidi" w:hint="eastAsia"/>
          <w:lang w:val="en-GB" w:eastAsia="zh-CN"/>
        </w:rPr>
        <w:t>（</w:t>
      </w:r>
      <w:r w:rsidRPr="00464DAC">
        <w:rPr>
          <w:rFonts w:asciiTheme="minorBidi" w:hAnsiTheme="minorBidi" w:cstheme="minorBidi" w:hint="eastAsia"/>
          <w:lang w:eastAsia="zh-CN"/>
        </w:rPr>
        <w:t>根据</w:t>
      </w:r>
      <w:r w:rsidRPr="00464DAC">
        <w:rPr>
          <w:rFonts w:asciiTheme="minorBidi" w:hAnsiTheme="minorBidi" w:cstheme="minorBidi" w:hint="eastAsia"/>
          <w:lang w:val="en-GB" w:eastAsia="zh-CN"/>
        </w:rPr>
        <w:t>ITU-T E.212</w:t>
      </w:r>
      <w:r w:rsidRPr="00464DAC">
        <w:rPr>
          <w:rFonts w:asciiTheme="minorBidi" w:hAnsiTheme="minorBidi" w:cstheme="minorBidi" w:hint="eastAsia"/>
          <w:lang w:eastAsia="zh-CN"/>
        </w:rPr>
        <w:t>建议书</w:t>
      </w:r>
      <w:r w:rsidRPr="00464DAC">
        <w:rPr>
          <w:rFonts w:asciiTheme="minorBidi" w:hAnsiTheme="minorBidi" w:cstheme="minorBidi" w:hint="eastAsia"/>
          <w:lang w:val="en-GB" w:eastAsia="zh-CN"/>
        </w:rPr>
        <w:t>（</w:t>
      </w:r>
      <w:r w:rsidRPr="00464DAC">
        <w:rPr>
          <w:rFonts w:asciiTheme="minorBidi" w:hAnsiTheme="minorBidi" w:cstheme="minorBidi" w:hint="eastAsia"/>
          <w:lang w:val="en-GB" w:eastAsia="zh-CN"/>
        </w:rPr>
        <w:t>05/2008</w:t>
      </w:r>
      <w:r w:rsidRPr="00464DAC">
        <w:rPr>
          <w:rFonts w:asciiTheme="minorBidi" w:hAnsiTheme="minorBidi" w:cstheme="minorBidi" w:hint="eastAsia"/>
          <w:lang w:val="en-GB" w:eastAsia="zh-CN"/>
        </w:rPr>
        <w:t>）</w:t>
      </w:r>
      <w:r w:rsidRPr="00464DAC">
        <w:rPr>
          <w:rFonts w:asciiTheme="minorBidi" w:hAnsiTheme="minorBidi" w:cstheme="minorBidi"/>
          <w:lang w:val="en-GB" w:eastAsia="zh-CN"/>
        </w:rPr>
        <w:t>–</w:t>
      </w:r>
      <w:r w:rsidRPr="00464DAC">
        <w:rPr>
          <w:rFonts w:asciiTheme="minorBidi" w:hAnsiTheme="minorBidi" w:cstheme="minorBidi" w:hint="eastAsia"/>
          <w:lang w:val="en-GB" w:eastAsia="zh-CN"/>
        </w:rPr>
        <w:t xml:space="preserve"> </w:t>
      </w:r>
      <w:r w:rsidRPr="00464DAC">
        <w:rPr>
          <w:rFonts w:asciiTheme="minorBidi" w:hAnsiTheme="minorBidi" w:cstheme="minorBidi" w:hint="eastAsia"/>
          <w:lang w:eastAsia="zh-CN"/>
        </w:rPr>
        <w:t>附件</w:t>
      </w:r>
      <w:r w:rsidRPr="00464DAC">
        <w:rPr>
          <w:rFonts w:asciiTheme="minorBidi" w:hAnsiTheme="minorBidi" w:cstheme="minorBidi" w:hint="eastAsia"/>
          <w:lang w:val="en-GB" w:eastAsia="zh-CN"/>
        </w:rPr>
        <w:t>E</w:t>
      </w:r>
      <w:r w:rsidRPr="00464DAC">
        <w:rPr>
          <w:rFonts w:asciiTheme="minorBidi" w:hAnsiTheme="minorBidi" w:cstheme="minorBidi" w:hint="eastAsia"/>
          <w:lang w:val="en-GB" w:eastAsia="zh-CN"/>
        </w:rPr>
        <w:t>）</w:t>
      </w:r>
      <w:bookmarkEnd w:id="376"/>
    </w:p>
    <w:p w:rsidR="00216473" w:rsidRPr="001F7BDF" w:rsidRDefault="00216473" w:rsidP="00216473">
      <w:pPr>
        <w:pStyle w:val="Headingb"/>
        <w:spacing w:before="360"/>
        <w:rPr>
          <w:rFonts w:asciiTheme="majorEastAsia" w:eastAsiaTheme="majorEastAsia" w:hAnsiTheme="majorEastAsia"/>
          <w:sz w:val="20"/>
          <w:lang w:val="fr-FR" w:eastAsia="zh-CN"/>
        </w:rPr>
      </w:pPr>
      <w:bookmarkStart w:id="377" w:name="_Toc240790088"/>
      <w:r w:rsidRPr="001F7BDF">
        <w:rPr>
          <w:rFonts w:asciiTheme="majorEastAsia" w:eastAsiaTheme="majorEastAsia" w:hAnsiTheme="majorEastAsia" w:hint="eastAsia"/>
          <w:sz w:val="20"/>
          <w:lang w:eastAsia="zh-CN"/>
        </w:rPr>
        <w:t>电信标准化局的说明</w:t>
      </w:r>
      <w:r w:rsidRPr="00B57FC1">
        <w:rPr>
          <w:rFonts w:asciiTheme="majorEastAsia" w:eastAsiaTheme="majorEastAsia" w:hAnsiTheme="majorEastAsia"/>
          <w:szCs w:val="24"/>
          <w:vertAlign w:val="superscript"/>
          <w:lang w:val="fr-FR" w:eastAsia="zh-CN"/>
        </w:rPr>
        <w:t>*</w:t>
      </w:r>
      <w:bookmarkEnd w:id="377"/>
    </w:p>
    <w:p w:rsidR="00216473" w:rsidRPr="00464DAC" w:rsidRDefault="00216473" w:rsidP="00216473">
      <w:pPr>
        <w:ind w:firstLineChars="200" w:firstLine="400"/>
        <w:rPr>
          <w:rFonts w:eastAsiaTheme="minorEastAsia"/>
          <w:lang w:eastAsia="zh-CN"/>
        </w:rPr>
      </w:pPr>
      <w:r w:rsidRPr="00464DAC">
        <w:rPr>
          <w:rFonts w:eastAsiaTheme="minorEastAsia" w:hint="eastAsia"/>
          <w:lang w:eastAsia="zh-CN"/>
        </w:rPr>
        <w:t>根据</w:t>
      </w:r>
      <w:r w:rsidRPr="00464DAC">
        <w:rPr>
          <w:lang w:val="fr-FR" w:eastAsia="zh-CN"/>
        </w:rPr>
        <w:t>ITU-T E.212</w:t>
      </w:r>
      <w:r w:rsidRPr="00464DAC">
        <w:rPr>
          <w:rFonts w:eastAsiaTheme="minorEastAsia" w:hint="eastAsia"/>
          <w:lang w:eastAsia="zh-CN"/>
        </w:rPr>
        <w:t>建议书的附件</w:t>
      </w:r>
      <w:r w:rsidRPr="00464DAC">
        <w:rPr>
          <w:rFonts w:eastAsiaTheme="minorEastAsia" w:hint="eastAsia"/>
          <w:lang w:val="fr-FR" w:eastAsia="zh-CN"/>
        </w:rPr>
        <w:t>E</w:t>
      </w:r>
      <w:r w:rsidRPr="00464DAC">
        <w:rPr>
          <w:rFonts w:eastAsiaTheme="minorEastAsia" w:hint="eastAsia"/>
          <w:lang w:val="fr-FR" w:eastAsia="zh-CN"/>
        </w:rPr>
        <w:t>，法国</w:t>
      </w:r>
      <w:r w:rsidRPr="00464DAC">
        <w:rPr>
          <w:rFonts w:ascii="STKaiti" w:eastAsia="STKaiti" w:hAnsi="STKaiti" w:hint="eastAsia"/>
          <w:iCs/>
          <w:lang w:val="fr-FR" w:eastAsia="zh-CN"/>
        </w:rPr>
        <w:t>电子通信和邮政管理局（</w:t>
      </w:r>
      <w:r w:rsidRPr="00464DAC">
        <w:rPr>
          <w:rFonts w:ascii="STKaiti" w:eastAsia="STKaiti" w:hAnsi="STKaiti"/>
          <w:iCs/>
          <w:lang w:val="fr-FR" w:eastAsia="zh-CN"/>
        </w:rPr>
        <w:t>ARCEP</w:t>
      </w:r>
      <w:r w:rsidRPr="00464DAC">
        <w:rPr>
          <w:rFonts w:ascii="STKaiti" w:eastAsia="STKaiti" w:hAnsi="STKaiti" w:hint="eastAsia"/>
          <w:iCs/>
          <w:lang w:val="fr-FR" w:eastAsia="zh-CN"/>
        </w:rPr>
        <w:t>）</w:t>
      </w:r>
      <w:r w:rsidRPr="00464DAC">
        <w:rPr>
          <w:rFonts w:eastAsiaTheme="minorEastAsia" w:hint="eastAsia"/>
          <w:lang w:val="fr-FR" w:eastAsia="zh-CN"/>
        </w:rPr>
        <w:t>和摩纳哥公国</w:t>
      </w:r>
      <w:r w:rsidRPr="00464DAC">
        <w:rPr>
          <w:rFonts w:ascii="STKaiti" w:eastAsia="STKaiti" w:hAnsi="STKaiti" w:hint="eastAsia"/>
          <w:iCs/>
          <w:lang w:val="fr-FR" w:eastAsia="zh-CN"/>
        </w:rPr>
        <w:t>电子通信局（</w:t>
      </w:r>
      <w:r w:rsidRPr="00F632E7">
        <w:rPr>
          <w:rFonts w:asciiTheme="minorHAnsi" w:eastAsia="STKaiti" w:hAnsiTheme="minorHAnsi"/>
          <w:iCs/>
          <w:lang w:val="fr-FR" w:eastAsia="zh-CN"/>
        </w:rPr>
        <w:t>D.C.E.</w:t>
      </w:r>
      <w:r w:rsidRPr="00464DAC">
        <w:rPr>
          <w:rFonts w:ascii="STKaiti" w:eastAsia="STKaiti" w:hAnsi="STKaiti" w:hint="eastAsia"/>
          <w:iCs/>
          <w:lang w:val="fr-FR" w:eastAsia="zh-CN"/>
        </w:rPr>
        <w:t>）</w:t>
      </w:r>
      <w:r w:rsidRPr="00464DAC">
        <w:rPr>
          <w:rFonts w:eastAsiaTheme="minorEastAsia" w:hint="eastAsia"/>
          <w:lang w:eastAsia="zh-CN"/>
        </w:rPr>
        <w:t>已通知电信标准化局</w:t>
      </w:r>
      <w:r w:rsidRPr="00464DAC">
        <w:rPr>
          <w:rFonts w:eastAsiaTheme="minorEastAsia" w:hint="eastAsia"/>
          <w:lang w:val="fr-FR" w:eastAsia="zh-CN"/>
        </w:rPr>
        <w:t>，</w:t>
      </w:r>
      <w:r w:rsidRPr="00464DAC">
        <w:rPr>
          <w:lang w:val="fr-FR" w:eastAsia="zh-CN"/>
        </w:rPr>
        <w:t>MCC+MNC 208 01</w:t>
      </w:r>
      <w:r w:rsidR="001F7BDF">
        <w:rPr>
          <w:rFonts w:eastAsiaTheme="minorEastAsia" w:hint="eastAsia"/>
          <w:lang w:val="fr-FR" w:eastAsia="zh-CN"/>
        </w:rPr>
        <w:t>和</w:t>
      </w:r>
      <w:r w:rsidR="001F7BDF">
        <w:rPr>
          <w:lang w:val="fr-FR" w:eastAsia="zh-CN"/>
        </w:rPr>
        <w:t>MCC+MNC 208 20</w:t>
      </w:r>
      <w:r w:rsidRPr="00464DAC">
        <w:rPr>
          <w:rFonts w:eastAsiaTheme="minorEastAsia" w:hint="eastAsia"/>
          <w:lang w:eastAsia="zh-CN"/>
        </w:rPr>
        <w:t>将在境外使用。</w:t>
      </w:r>
    </w:p>
    <w:p w:rsidR="00216473" w:rsidRPr="00464DAC" w:rsidRDefault="00216473" w:rsidP="00216473">
      <w:pPr>
        <w:tabs>
          <w:tab w:val="left" w:pos="284"/>
        </w:tabs>
        <w:spacing w:before="136"/>
        <w:rPr>
          <w:rFonts w:cs="Arial"/>
          <w:position w:val="6"/>
          <w:sz w:val="16"/>
          <w:szCs w:val="16"/>
          <w:lang w:eastAsia="zh-CN"/>
        </w:rPr>
      </w:pPr>
      <w:r w:rsidRPr="00464DAC">
        <w:rPr>
          <w:rFonts w:cs="Arial"/>
          <w:position w:val="6"/>
          <w:sz w:val="16"/>
          <w:szCs w:val="16"/>
          <w:lang w:eastAsia="zh-CN"/>
        </w:rPr>
        <w:t>____________</w:t>
      </w:r>
    </w:p>
    <w:p w:rsidR="005041C2" w:rsidRPr="00464DAC" w:rsidRDefault="00216473" w:rsidP="002A27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Theme="minorEastAsia"/>
          <w:b/>
          <w:color w:val="000000"/>
          <w:lang w:val="en-US" w:eastAsia="zh-CN"/>
        </w:rPr>
      </w:pPr>
      <w:r w:rsidRPr="00464DAC">
        <w:rPr>
          <w:rFonts w:cs="Arial"/>
          <w:sz w:val="16"/>
          <w:szCs w:val="16"/>
          <w:lang w:eastAsia="zh-CN"/>
        </w:rPr>
        <w:t>*</w:t>
      </w:r>
      <w:r w:rsidRPr="00464DAC">
        <w:rPr>
          <w:rFonts w:cs="Arial"/>
          <w:sz w:val="16"/>
          <w:szCs w:val="16"/>
          <w:lang w:eastAsia="zh-CN"/>
        </w:rPr>
        <w:tab/>
      </w:r>
      <w:r w:rsidRPr="00464DAC">
        <w:rPr>
          <w:rFonts w:eastAsiaTheme="minorEastAsia" w:cs="Arial" w:hint="eastAsia"/>
          <w:sz w:val="16"/>
          <w:szCs w:val="16"/>
          <w:lang w:eastAsia="zh-CN"/>
        </w:rPr>
        <w:t>参见国际电联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201</w:t>
      </w:r>
      <w:r w:rsidRPr="00464DAC">
        <w:rPr>
          <w:rFonts w:eastAsiaTheme="minorEastAsia" w:cs="Arial"/>
          <w:sz w:val="16"/>
          <w:szCs w:val="16"/>
          <w:lang w:eastAsia="zh-CN"/>
        </w:rPr>
        <w:t>6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年</w:t>
      </w:r>
      <w:r w:rsidRPr="00464DAC">
        <w:rPr>
          <w:rFonts w:eastAsiaTheme="minorEastAsia" w:cs="Arial"/>
          <w:sz w:val="16"/>
          <w:szCs w:val="16"/>
          <w:lang w:eastAsia="zh-CN"/>
        </w:rPr>
        <w:t>2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月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1</w:t>
      </w:r>
      <w:r w:rsidRPr="00464DAC">
        <w:rPr>
          <w:rFonts w:eastAsiaTheme="minorEastAsia" w:cs="Arial"/>
          <w:sz w:val="16"/>
          <w:szCs w:val="16"/>
          <w:lang w:eastAsia="zh-CN"/>
        </w:rPr>
        <w:t>5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日第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10</w:t>
      </w:r>
      <w:r w:rsidRPr="00464DAC">
        <w:rPr>
          <w:rFonts w:eastAsiaTheme="minorEastAsia" w:cs="Arial"/>
          <w:sz w:val="16"/>
          <w:szCs w:val="16"/>
          <w:lang w:eastAsia="zh-CN"/>
        </w:rPr>
        <w:t>94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期《操作公报》第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8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页。</w:t>
      </w:r>
    </w:p>
    <w:p w:rsidR="005041C2" w:rsidRPr="00464DAC" w:rsidRDefault="005041C2" w:rsidP="005041C2">
      <w:pPr>
        <w:rPr>
          <w:lang w:eastAsia="zh-CN"/>
        </w:rPr>
      </w:pPr>
      <w:r w:rsidRPr="00464DAC">
        <w:rPr>
          <w:lang w:eastAsia="zh-CN"/>
        </w:rPr>
        <w:br w:type="page"/>
      </w:r>
    </w:p>
    <w:p w:rsidR="005A1D62" w:rsidRPr="00464DAC" w:rsidRDefault="005A1D62" w:rsidP="00B75251">
      <w:pPr>
        <w:pStyle w:val="Heading20"/>
        <w:spacing w:before="240"/>
        <w:rPr>
          <w:rFonts w:asciiTheme="minorHAnsi" w:hAnsiTheme="minorHAnsi"/>
          <w:lang w:eastAsia="zh-CN"/>
        </w:rPr>
      </w:pPr>
      <w:bookmarkStart w:id="378" w:name="_Toc462651196"/>
      <w:r w:rsidRPr="00464DAC">
        <w:rPr>
          <w:rFonts w:asciiTheme="minorHAnsi" w:hAnsiTheme="minorHAnsi"/>
          <w:lang w:val="en-US" w:eastAsia="zh-CN"/>
        </w:rPr>
        <w:lastRenderedPageBreak/>
        <w:t>电话业务</w:t>
      </w:r>
      <w:r w:rsidRPr="00464DAC">
        <w:rPr>
          <w:rFonts w:asciiTheme="minorHAnsi" w:hAnsiTheme="minorHAnsi"/>
          <w:lang w:val="en-US" w:eastAsia="zh-CN"/>
        </w:rPr>
        <w:br/>
      </w:r>
      <w:r w:rsidRPr="00464DAC">
        <w:rPr>
          <w:rFonts w:asciiTheme="minorHAnsi" w:hAnsiTheme="minorHAnsi"/>
          <w:lang w:eastAsia="zh-CN"/>
        </w:rPr>
        <w:t>（</w:t>
      </w:r>
      <w:r w:rsidRPr="00464DAC">
        <w:rPr>
          <w:rFonts w:asciiTheme="minorHAnsi" w:hAnsiTheme="minorHAnsi"/>
          <w:lang w:eastAsia="zh-CN"/>
        </w:rPr>
        <w:t>ITU-T E.164</w:t>
      </w:r>
      <w:r w:rsidRPr="00464DAC">
        <w:rPr>
          <w:rFonts w:asciiTheme="minorHAnsi" w:hAnsiTheme="minorHAnsi"/>
          <w:lang w:eastAsia="zh-CN"/>
        </w:rPr>
        <w:t>建议书）</w:t>
      </w:r>
      <w:bookmarkEnd w:id="378"/>
    </w:p>
    <w:p w:rsidR="005A1D62" w:rsidRPr="00464DAC" w:rsidRDefault="005A1D62" w:rsidP="005A1D62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464DAC">
        <w:rPr>
          <w:rFonts w:asciiTheme="minorHAnsi" w:eastAsia="SimSun" w:hAnsiTheme="minorHAnsi" w:cs="SimSun"/>
        </w:rPr>
        <w:t>网址</w:t>
      </w:r>
      <w:r w:rsidRPr="00464DAC">
        <w:rPr>
          <w:rFonts w:asciiTheme="minorHAnsi" w:eastAsia="SimSun" w:hAnsiTheme="minorHAnsi" w:cs="SimSun"/>
          <w:lang w:val="fr-FR"/>
        </w:rPr>
        <w:t>：</w:t>
      </w:r>
      <w:r w:rsidRPr="00464DAC">
        <w:rPr>
          <w:rFonts w:asciiTheme="minorHAnsi" w:eastAsia="SimSun" w:hAnsiTheme="minorHAnsi"/>
          <w:lang w:val="fr-FR"/>
        </w:rPr>
        <w:t>www.itu.int/itu-t/inr/nnp</w:t>
      </w:r>
    </w:p>
    <w:p w:rsidR="003F048A" w:rsidRPr="00413935" w:rsidRDefault="00DB6659" w:rsidP="0034448C">
      <w:pPr>
        <w:pStyle w:val="Country"/>
        <w:rPr>
          <w:rFonts w:asciiTheme="minorHAnsi" w:eastAsiaTheme="minorEastAsia" w:hAnsiTheme="minorHAnsi"/>
          <w:lang w:val="en-US" w:eastAsia="zh-CN"/>
        </w:rPr>
      </w:pPr>
      <w:bookmarkStart w:id="379" w:name="_Toc462651197"/>
      <w:bookmarkEnd w:id="369"/>
      <w:bookmarkEnd w:id="370"/>
      <w:r w:rsidRPr="00413935">
        <w:rPr>
          <w:rFonts w:asciiTheme="minorHAnsi" w:eastAsiaTheme="minorEastAsia" w:hAnsiTheme="minorHAnsi" w:hint="eastAsia"/>
          <w:lang w:val="en-US" w:eastAsia="zh-CN"/>
        </w:rPr>
        <w:t>科摩罗</w:t>
      </w:r>
      <w:r w:rsidR="003F048A" w:rsidRPr="00413935">
        <w:rPr>
          <w:rFonts w:asciiTheme="minorHAnsi" w:eastAsiaTheme="minorEastAsia" w:hAnsiTheme="minorHAnsi"/>
          <w:lang w:val="en-US" w:eastAsia="zh-CN"/>
        </w:rPr>
        <w:fldChar w:fldCharType="begin"/>
      </w:r>
      <w:r w:rsidR="003F048A" w:rsidRPr="00413935">
        <w:rPr>
          <w:rFonts w:asciiTheme="minorHAnsi" w:eastAsiaTheme="minorEastAsia" w:hAnsiTheme="minorHAnsi"/>
          <w:lang w:val="en-US" w:eastAsia="zh-CN"/>
        </w:rPr>
        <w:instrText xml:space="preserve"> TC "Comoros" \f C \l "1" </w:instrText>
      </w:r>
      <w:r w:rsidR="003F048A" w:rsidRPr="00413935">
        <w:rPr>
          <w:rFonts w:asciiTheme="minorHAnsi" w:eastAsiaTheme="minorEastAsia" w:hAnsiTheme="minorHAnsi"/>
          <w:lang w:val="en-US" w:eastAsia="zh-CN"/>
        </w:rPr>
        <w:fldChar w:fldCharType="end"/>
      </w:r>
      <w:r w:rsidR="0034448C">
        <w:rPr>
          <w:rFonts w:asciiTheme="minorHAnsi" w:eastAsiaTheme="minorEastAsia" w:hAnsiTheme="minorHAnsi" w:hint="eastAsia"/>
          <w:lang w:val="en-US" w:eastAsia="zh-CN"/>
        </w:rPr>
        <w:t>（</w:t>
      </w:r>
      <w:r w:rsidRPr="00413935">
        <w:rPr>
          <w:rFonts w:asciiTheme="minorHAnsi" w:eastAsiaTheme="minorEastAsia" w:hAnsiTheme="minorHAnsi" w:hint="eastAsia"/>
          <w:lang w:val="en-US" w:eastAsia="zh-CN"/>
        </w:rPr>
        <w:t>国家代码</w:t>
      </w:r>
      <w:r w:rsidR="003F048A" w:rsidRPr="00413935">
        <w:rPr>
          <w:rFonts w:asciiTheme="minorHAnsi" w:eastAsiaTheme="minorEastAsia" w:hAnsiTheme="minorHAnsi"/>
          <w:lang w:val="en-US" w:eastAsia="zh-CN"/>
        </w:rPr>
        <w:t xml:space="preserve"> +269</w:t>
      </w:r>
      <w:bookmarkEnd w:id="379"/>
      <w:r w:rsidR="0034448C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3F048A" w:rsidRPr="00464DAC" w:rsidRDefault="003F048A" w:rsidP="005E6942">
      <w:pPr>
        <w:rPr>
          <w:lang w:val="fr-FR" w:eastAsia="zh-CN"/>
        </w:rPr>
      </w:pPr>
      <w:r w:rsidRPr="00464DAC">
        <w:rPr>
          <w:lang w:val="fr-FR" w:eastAsia="zh-CN"/>
        </w:rPr>
        <w:t>2016</w:t>
      </w:r>
      <w:r w:rsidR="0055620F">
        <w:rPr>
          <w:rFonts w:eastAsiaTheme="minorEastAsia" w:hint="eastAsia"/>
          <w:lang w:val="fr-FR" w:eastAsia="zh-CN"/>
        </w:rPr>
        <w:t>年</w:t>
      </w:r>
      <w:r w:rsidR="0055620F">
        <w:rPr>
          <w:rFonts w:eastAsiaTheme="minorEastAsia" w:hint="eastAsia"/>
          <w:lang w:val="fr-FR" w:eastAsia="zh-CN"/>
        </w:rPr>
        <w:t>8</w:t>
      </w:r>
      <w:r w:rsidR="0055620F">
        <w:rPr>
          <w:rFonts w:eastAsiaTheme="minorEastAsia" w:hint="eastAsia"/>
          <w:lang w:val="fr-FR" w:eastAsia="zh-CN"/>
        </w:rPr>
        <w:t>月</w:t>
      </w:r>
      <w:r w:rsidR="0055620F">
        <w:rPr>
          <w:rFonts w:eastAsiaTheme="minorEastAsia" w:hint="eastAsia"/>
          <w:lang w:val="fr-FR" w:eastAsia="zh-CN"/>
        </w:rPr>
        <w:t>29</w:t>
      </w:r>
      <w:r w:rsidR="0055620F">
        <w:rPr>
          <w:rFonts w:eastAsiaTheme="minorEastAsia" w:hint="eastAsia"/>
          <w:lang w:val="fr-FR" w:eastAsia="zh-CN"/>
        </w:rPr>
        <w:t>日</w:t>
      </w:r>
      <w:r w:rsidR="00DB6659" w:rsidRPr="00464DAC">
        <w:rPr>
          <w:rFonts w:eastAsiaTheme="minorEastAsia"/>
          <w:lang w:eastAsia="zh-CN"/>
        </w:rPr>
        <w:t>的来函</w:t>
      </w:r>
      <w:r w:rsidR="00DB6659" w:rsidRPr="00464DAC">
        <w:rPr>
          <w:rFonts w:eastAsiaTheme="minorEastAsia"/>
          <w:lang w:val="fr-FR" w:eastAsia="zh-CN"/>
        </w:rPr>
        <w:t>：</w:t>
      </w:r>
    </w:p>
    <w:p w:rsidR="003F048A" w:rsidRPr="00464DAC" w:rsidRDefault="006B481A" w:rsidP="00ED0056">
      <w:pPr>
        <w:rPr>
          <w:lang w:val="fr-FR" w:eastAsia="zh-CN"/>
        </w:rPr>
      </w:pPr>
      <w:r>
        <w:rPr>
          <w:rFonts w:eastAsiaTheme="minorEastAsia" w:hint="eastAsia"/>
          <w:lang w:val="fr-FR" w:eastAsia="zh-CN"/>
        </w:rPr>
        <w:t>位于莫洛</w:t>
      </w:r>
      <w:r w:rsidR="00DB6659" w:rsidRPr="00464DAC">
        <w:rPr>
          <w:rFonts w:eastAsiaTheme="minorEastAsia" w:hint="eastAsia"/>
          <w:lang w:val="fr-FR" w:eastAsia="zh-CN"/>
        </w:rPr>
        <w:t>尼的</w:t>
      </w:r>
      <w:r w:rsidR="00DB6659" w:rsidRPr="00464DAC">
        <w:rPr>
          <w:rFonts w:eastAsiaTheme="minorEastAsia"/>
          <w:lang w:val="fr-FR" w:eastAsia="zh-CN"/>
        </w:rPr>
        <w:t>科摩罗国家信息通信</w:t>
      </w:r>
      <w:r w:rsidR="00DB6659" w:rsidRPr="00464DAC">
        <w:rPr>
          <w:rFonts w:eastAsiaTheme="minorEastAsia" w:hint="eastAsia"/>
          <w:lang w:val="fr-FR" w:eastAsia="zh-CN"/>
        </w:rPr>
        <w:t>技术</w:t>
      </w:r>
      <w:r w:rsidR="00ED0056">
        <w:rPr>
          <w:rFonts w:eastAsiaTheme="minorEastAsia" w:hint="eastAsia"/>
          <w:lang w:val="fr-FR" w:eastAsia="zh-CN"/>
        </w:rPr>
        <w:t>监</w:t>
      </w:r>
      <w:r w:rsidR="00DB6659" w:rsidRPr="00464DAC">
        <w:rPr>
          <w:rFonts w:eastAsiaTheme="minorEastAsia" w:hint="eastAsia"/>
          <w:lang w:val="fr-FR" w:eastAsia="zh-CN"/>
        </w:rPr>
        <w:t>管局</w:t>
      </w:r>
      <w:r w:rsidR="00DB6659" w:rsidRPr="00464DAC">
        <w:rPr>
          <w:lang w:val="fr-FR" w:eastAsia="zh-CN"/>
        </w:rPr>
        <w:t>(ANRTIC)</w:t>
      </w:r>
      <w:r w:rsidR="00DB6659" w:rsidRPr="00464DAC">
        <w:rPr>
          <w:rFonts w:eastAsiaTheme="minorEastAsia"/>
          <w:lang w:val="fr-FR" w:eastAsia="zh-CN"/>
        </w:rPr>
        <w:t>宣布了</w:t>
      </w:r>
      <w:r w:rsidR="00DB6659" w:rsidRPr="00464DAC">
        <w:rPr>
          <w:rFonts w:eastAsiaTheme="minorEastAsia" w:hint="eastAsia"/>
          <w:lang w:val="fr-FR" w:eastAsia="zh-CN"/>
        </w:rPr>
        <w:t>科摩罗联盟的</w:t>
      </w:r>
      <w:r w:rsidR="00DB6659" w:rsidRPr="00464DAC">
        <w:rPr>
          <w:rFonts w:eastAsiaTheme="minorEastAsia"/>
          <w:lang w:val="fr-FR" w:eastAsia="zh-CN"/>
        </w:rPr>
        <w:t>编号方案。</w:t>
      </w:r>
    </w:p>
    <w:p w:rsidR="003F048A" w:rsidRPr="00464DAC" w:rsidRDefault="00DB6659" w:rsidP="00DB6659">
      <w:pPr>
        <w:jc w:val="center"/>
        <w:rPr>
          <w:rFonts w:eastAsiaTheme="minorEastAsia"/>
          <w:lang w:val="fr-FR" w:eastAsia="zh-CN"/>
        </w:rPr>
      </w:pPr>
      <w:r w:rsidRPr="00464DAC">
        <w:rPr>
          <w:rFonts w:eastAsiaTheme="minorEastAsia" w:hint="eastAsia"/>
          <w:lang w:val="fr-FR" w:eastAsia="zh-CN"/>
        </w:rPr>
        <w:t>国家代码</w:t>
      </w:r>
      <w:r w:rsidR="003F048A" w:rsidRPr="00464DAC">
        <w:rPr>
          <w:rFonts w:eastAsiaTheme="minorEastAsia"/>
          <w:lang w:val="fr-FR" w:eastAsia="zh-CN"/>
        </w:rPr>
        <w:t xml:space="preserve"> +269 </w:t>
      </w:r>
      <w:r w:rsidRPr="00464DAC">
        <w:rPr>
          <w:rFonts w:eastAsiaTheme="minorEastAsia" w:hint="eastAsia"/>
          <w:lang w:val="fr-FR" w:eastAsia="zh-CN"/>
        </w:rPr>
        <w:t>的</w:t>
      </w:r>
      <w:r w:rsidR="003F048A" w:rsidRPr="00464DAC">
        <w:rPr>
          <w:rFonts w:eastAsiaTheme="minorEastAsia"/>
          <w:lang w:val="fr-FR" w:eastAsia="zh-CN"/>
        </w:rPr>
        <w:t xml:space="preserve"> </w:t>
      </w:r>
      <w:r w:rsidR="000B0289" w:rsidRPr="00464DAC">
        <w:rPr>
          <w:rFonts w:eastAsiaTheme="minorEastAsia"/>
          <w:lang w:val="fr-FR" w:eastAsia="zh-CN"/>
        </w:rPr>
        <w:t>E.164</w:t>
      </w:r>
      <w:r w:rsidR="000B0289" w:rsidRPr="00464DAC">
        <w:rPr>
          <w:rFonts w:eastAsiaTheme="minorEastAsia"/>
          <w:lang w:val="fr-FR" w:eastAsia="zh-CN"/>
        </w:rPr>
        <w:t>国内编号方案的</w:t>
      </w:r>
      <w:r w:rsidRPr="00464DAC">
        <w:rPr>
          <w:rFonts w:eastAsiaTheme="minorEastAsia" w:hint="eastAsia"/>
          <w:lang w:val="fr-FR" w:eastAsia="zh-CN"/>
        </w:rPr>
        <w:t>展示</w:t>
      </w:r>
    </w:p>
    <w:p w:rsidR="003F048A" w:rsidRPr="00464DAC" w:rsidRDefault="003F048A" w:rsidP="000B0289">
      <w:pPr>
        <w:rPr>
          <w:lang w:eastAsia="zh-CN"/>
        </w:rPr>
      </w:pPr>
      <w:r w:rsidRPr="00464DAC">
        <w:rPr>
          <w:lang w:eastAsia="zh-CN"/>
        </w:rPr>
        <w:t xml:space="preserve">a) </w:t>
      </w:r>
      <w:r w:rsidRPr="00464DAC">
        <w:rPr>
          <w:lang w:eastAsia="zh-CN"/>
        </w:rPr>
        <w:tab/>
      </w:r>
      <w:r w:rsidR="000B0289" w:rsidRPr="00464DAC">
        <w:rPr>
          <w:rFonts w:asciiTheme="minorHAnsi" w:eastAsiaTheme="minorEastAsia" w:hAnsiTheme="minorHAnsi"/>
          <w:lang w:eastAsia="zh-CN"/>
        </w:rPr>
        <w:t>概述</w:t>
      </w:r>
    </w:p>
    <w:p w:rsidR="003F048A" w:rsidRPr="00464DAC" w:rsidRDefault="003F048A" w:rsidP="00AE1D2A">
      <w:pPr>
        <w:tabs>
          <w:tab w:val="clear" w:pos="5387"/>
          <w:tab w:val="clear" w:pos="5954"/>
          <w:tab w:val="left" w:pos="3969"/>
          <w:tab w:val="left" w:pos="4253"/>
        </w:tabs>
        <w:rPr>
          <w:lang w:eastAsia="zh-CN"/>
        </w:rPr>
      </w:pPr>
      <w:r w:rsidRPr="00464DAC">
        <w:rPr>
          <w:lang w:eastAsia="zh-CN"/>
        </w:rPr>
        <w:tab/>
      </w:r>
      <w:r w:rsidR="000B0289" w:rsidRPr="00464DAC">
        <w:rPr>
          <w:rFonts w:asciiTheme="minorHAnsi" w:eastAsia="SimSun" w:hAnsiTheme="minorHAnsi" w:cs="SimSun"/>
          <w:color w:val="000000"/>
          <w:lang w:eastAsia="zh-CN"/>
        </w:rPr>
        <w:t>最小号码长度（不包括国家代码）：</w:t>
      </w:r>
      <w:r w:rsidRPr="00464DAC">
        <w:rPr>
          <w:lang w:eastAsia="zh-CN"/>
        </w:rPr>
        <w:tab/>
        <w:t>7</w:t>
      </w:r>
      <w:r w:rsidRPr="00464DAC">
        <w:rPr>
          <w:lang w:eastAsia="zh-CN"/>
        </w:rPr>
        <w:tab/>
        <w:t xml:space="preserve"> </w:t>
      </w:r>
      <w:r w:rsidR="00DB6659" w:rsidRPr="00464DAC">
        <w:rPr>
          <w:rFonts w:ascii="Microsoft YaHei" w:eastAsia="Microsoft YaHei" w:hAnsi="Microsoft YaHei" w:cs="Microsoft YaHei" w:hint="eastAsia"/>
          <w:lang w:eastAsia="zh-CN"/>
        </w:rPr>
        <w:t>位</w:t>
      </w:r>
      <w:r w:rsidRPr="00464DAC">
        <w:rPr>
          <w:lang w:eastAsia="zh-CN"/>
        </w:rPr>
        <w:t xml:space="preserve"> </w:t>
      </w:r>
      <w:r w:rsidRPr="00464DAC">
        <w:rPr>
          <w:lang w:eastAsia="zh-CN"/>
        </w:rPr>
        <w:br/>
      </w:r>
      <w:r w:rsidRPr="00464DAC">
        <w:rPr>
          <w:lang w:eastAsia="zh-CN"/>
        </w:rPr>
        <w:tab/>
      </w:r>
      <w:r w:rsidR="000B0289" w:rsidRPr="00464DAC">
        <w:rPr>
          <w:rFonts w:asciiTheme="minorHAnsi" w:eastAsia="SimSun" w:hAnsiTheme="minorHAnsi" w:cs="SimSun"/>
          <w:color w:val="000000"/>
          <w:lang w:eastAsia="zh-CN"/>
        </w:rPr>
        <w:t>最大号码长度（不包括国家代码）：</w:t>
      </w:r>
      <w:r w:rsidRPr="00464DAC">
        <w:rPr>
          <w:lang w:eastAsia="zh-CN"/>
        </w:rPr>
        <w:tab/>
        <w:t>7</w:t>
      </w:r>
      <w:r w:rsidRPr="00464DAC">
        <w:rPr>
          <w:lang w:eastAsia="zh-CN"/>
        </w:rPr>
        <w:tab/>
        <w:t xml:space="preserve"> </w:t>
      </w:r>
      <w:r w:rsidR="00DB6659" w:rsidRPr="00464DAC">
        <w:rPr>
          <w:rFonts w:ascii="Microsoft YaHei" w:eastAsia="Microsoft YaHei" w:hAnsi="Microsoft YaHei" w:cs="Microsoft YaHei" w:hint="eastAsia"/>
          <w:lang w:eastAsia="zh-CN"/>
        </w:rPr>
        <w:t>位</w:t>
      </w:r>
    </w:p>
    <w:p w:rsidR="003F048A" w:rsidRPr="00464DAC" w:rsidRDefault="003F048A" w:rsidP="000B0289">
      <w:pPr>
        <w:rPr>
          <w:b/>
          <w:color w:val="800000"/>
        </w:rPr>
      </w:pPr>
      <w:r w:rsidRPr="00464DAC">
        <w:t xml:space="preserve">b) </w:t>
      </w:r>
      <w:r w:rsidRPr="00464DAC">
        <w:tab/>
      </w:r>
      <w:r w:rsidR="000B0289" w:rsidRPr="00464DAC">
        <w:rPr>
          <w:rFonts w:asciiTheme="minorHAnsi" w:eastAsiaTheme="minorEastAsia" w:hAnsiTheme="minorHAnsi"/>
          <w:lang w:eastAsia="zh-CN"/>
        </w:rPr>
        <w:t>编号方案详情</w:t>
      </w:r>
    </w:p>
    <w:p w:rsidR="003F048A" w:rsidRPr="00464DAC" w:rsidRDefault="003F048A" w:rsidP="003F048A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50"/>
        <w:gridCol w:w="1120"/>
        <w:gridCol w:w="2971"/>
        <w:gridCol w:w="1984"/>
      </w:tblGrid>
      <w:tr w:rsidR="003F048A" w:rsidRPr="00686254" w:rsidTr="004A28A7">
        <w:trPr>
          <w:tblHeader/>
          <w:jc w:val="center"/>
        </w:trPr>
        <w:tc>
          <w:tcPr>
            <w:tcW w:w="1984" w:type="dxa"/>
            <w:tcBorders>
              <w:bottom w:val="nil"/>
            </w:tcBorders>
            <w:vAlign w:val="center"/>
          </w:tcPr>
          <w:p w:rsidR="003F048A" w:rsidRPr="00686254" w:rsidRDefault="003F048A" w:rsidP="00D8601D">
            <w:pPr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(1)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:rsidR="003F048A" w:rsidRPr="00686254" w:rsidRDefault="003F048A" w:rsidP="00D8601D">
            <w:pPr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(2)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:rsidR="003F048A" w:rsidRPr="00686254" w:rsidRDefault="003F048A" w:rsidP="00D8601D">
            <w:pPr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(3)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F048A" w:rsidRPr="00686254" w:rsidRDefault="003F048A" w:rsidP="00D8601D">
            <w:pPr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(4)</w:t>
            </w:r>
          </w:p>
        </w:tc>
      </w:tr>
      <w:tr w:rsidR="002D1B1D" w:rsidRPr="00686254" w:rsidTr="004A28A7">
        <w:trPr>
          <w:tblHeader/>
          <w:jc w:val="center"/>
        </w:trPr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2D1B1D" w:rsidRPr="00686254" w:rsidRDefault="002D1B1D" w:rsidP="00D8601D">
            <w:pPr>
              <w:jc w:val="center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Calibri"/>
                <w:bCs/>
                <w:sz w:val="18"/>
                <w:szCs w:val="18"/>
                <w:lang w:val="en-US" w:eastAsia="zh-CN"/>
              </w:rPr>
              <w:t>NDC</w:t>
            </w:r>
            <w:r w:rsidRPr="00686254">
              <w:rPr>
                <w:rFonts w:asciiTheme="minorHAnsi" w:eastAsiaTheme="majorEastAsia" w:hAnsiTheme="minorHAnsi" w:cs="Calibri"/>
                <w:bCs/>
                <w:sz w:val="18"/>
                <w:szCs w:val="18"/>
                <w:lang w:val="en-US" w:eastAsia="zh-CN"/>
              </w:rPr>
              <w:t>（</w:t>
            </w:r>
            <w:r w:rsidRPr="00686254">
              <w:rPr>
                <w:rFonts w:asciiTheme="minorHAnsi" w:eastAsiaTheme="majorEastAsia" w:hAnsiTheme="minorHAnsi" w:cs="SimSun"/>
                <w:bCs/>
                <w:sz w:val="18"/>
                <w:szCs w:val="18"/>
                <w:lang w:val="en-US" w:eastAsia="zh-CN"/>
              </w:rPr>
              <w:t>国内</w:t>
            </w:r>
            <w:r w:rsidRPr="00686254">
              <w:rPr>
                <w:rFonts w:asciiTheme="minorHAnsi" w:eastAsiaTheme="majorEastAsia" w:hAnsiTheme="minorHAnsi" w:cs="Batang"/>
                <w:bCs/>
                <w:sz w:val="18"/>
                <w:szCs w:val="18"/>
                <w:lang w:val="en-US" w:eastAsia="zh-CN"/>
              </w:rPr>
              <w:t>目的地代</w:t>
            </w:r>
            <w:r w:rsidRPr="00686254">
              <w:rPr>
                <w:rFonts w:asciiTheme="minorHAnsi" w:eastAsiaTheme="majorEastAsia" w:hAnsiTheme="minorHAnsi" w:cs="SimSun"/>
                <w:bCs/>
                <w:sz w:val="18"/>
                <w:szCs w:val="18"/>
                <w:lang w:val="en-US" w:eastAsia="zh-CN"/>
              </w:rPr>
              <w:t>码</w:t>
            </w:r>
            <w:r w:rsidRPr="00686254">
              <w:rPr>
                <w:rFonts w:asciiTheme="minorHAnsi" w:eastAsiaTheme="majorEastAsia" w:hAnsiTheme="minorHAnsi" w:cs="Batang"/>
                <w:bCs/>
                <w:sz w:val="18"/>
                <w:szCs w:val="18"/>
                <w:lang w:val="en-US" w:eastAsia="zh-CN"/>
              </w:rPr>
              <w:t>）或</w:t>
            </w:r>
            <w:r w:rsidRPr="00686254">
              <w:rPr>
                <w:rFonts w:asciiTheme="minorHAnsi" w:eastAsiaTheme="majorEastAsia" w:hAnsiTheme="minorHAnsi" w:cs="Calibri"/>
                <w:bCs/>
                <w:sz w:val="18"/>
                <w:szCs w:val="18"/>
                <w:lang w:val="en-US" w:eastAsia="zh-CN"/>
              </w:rPr>
              <w:t>N(S)N</w:t>
            </w:r>
            <w:r w:rsidRPr="00686254">
              <w:rPr>
                <w:rFonts w:asciiTheme="minorHAnsi" w:eastAsiaTheme="majorEastAsia" w:hAnsiTheme="minorHAnsi" w:cs="Calibri"/>
                <w:bCs/>
                <w:sz w:val="18"/>
                <w:szCs w:val="18"/>
                <w:lang w:val="en-US" w:eastAsia="zh-CN"/>
              </w:rPr>
              <w:t>（</w:t>
            </w:r>
            <w:r w:rsidRPr="00686254">
              <w:rPr>
                <w:rFonts w:asciiTheme="minorHAnsi" w:eastAsiaTheme="majorEastAsia" w:hAnsiTheme="minorHAnsi" w:cs="SimSun"/>
                <w:bCs/>
                <w:sz w:val="18"/>
                <w:szCs w:val="18"/>
                <w:lang w:val="en-US" w:eastAsia="zh-CN"/>
              </w:rPr>
              <w:t>国内</w:t>
            </w:r>
            <w:r w:rsidRPr="00686254">
              <w:rPr>
                <w:rFonts w:asciiTheme="minorHAnsi" w:eastAsiaTheme="majorEastAsia" w:hAnsiTheme="minorHAnsi" w:cs="Batang"/>
                <w:bCs/>
                <w:sz w:val="18"/>
                <w:szCs w:val="18"/>
                <w:lang w:val="en-US" w:eastAsia="zh-CN"/>
              </w:rPr>
              <w:t>（有效）</w:t>
            </w:r>
            <w:r w:rsidRPr="00686254">
              <w:rPr>
                <w:rFonts w:asciiTheme="minorHAnsi" w:eastAsiaTheme="majorEastAsia" w:hAnsiTheme="minorHAnsi" w:cs="SimSun"/>
                <w:bCs/>
                <w:sz w:val="18"/>
                <w:szCs w:val="18"/>
                <w:lang w:val="en-US" w:eastAsia="zh-CN"/>
              </w:rPr>
              <w:t>号码</w:t>
            </w:r>
            <w:r w:rsidRPr="00686254">
              <w:rPr>
                <w:rFonts w:asciiTheme="minorHAnsi" w:eastAsiaTheme="majorEastAsia" w:hAnsiTheme="minorHAnsi" w:cs="Calibri"/>
                <w:bCs/>
                <w:sz w:val="18"/>
                <w:szCs w:val="18"/>
                <w:lang w:val="en-US" w:eastAsia="zh-CN"/>
              </w:rPr>
              <w:t>）</w:t>
            </w:r>
            <w:r w:rsidRPr="00686254">
              <w:rPr>
                <w:rFonts w:asciiTheme="minorHAnsi" w:eastAsiaTheme="majorEastAsia" w:hAnsiTheme="minorHAnsi" w:cs="Batang"/>
                <w:bCs/>
                <w:sz w:val="18"/>
                <w:szCs w:val="18"/>
                <w:lang w:val="en-US" w:eastAsia="zh-CN"/>
              </w:rPr>
              <w:t>的前置</w:t>
            </w:r>
            <w:r w:rsidRPr="00686254">
              <w:rPr>
                <w:rFonts w:asciiTheme="minorHAnsi" w:eastAsiaTheme="majorEastAsia" w:hAnsiTheme="minorHAnsi" w:cs="SimSun"/>
                <w:bCs/>
                <w:sz w:val="18"/>
                <w:szCs w:val="18"/>
                <w:lang w:val="en-US" w:eastAsia="zh-CN"/>
              </w:rPr>
              <w:t>数</w:t>
            </w:r>
            <w:r w:rsidRPr="00686254">
              <w:rPr>
                <w:rFonts w:asciiTheme="minorHAnsi" w:eastAsiaTheme="majorEastAsia" w:hAnsiTheme="minorHAnsi" w:cs="Batang"/>
                <w:bCs/>
                <w:sz w:val="18"/>
                <w:szCs w:val="18"/>
                <w:lang w:val="en-US" w:eastAsia="zh-CN"/>
              </w:rPr>
              <w:t>字）</w:t>
            </w:r>
          </w:p>
        </w:tc>
        <w:tc>
          <w:tcPr>
            <w:tcW w:w="2270" w:type="dxa"/>
            <w:gridSpan w:val="2"/>
            <w:tcBorders>
              <w:top w:val="nil"/>
            </w:tcBorders>
            <w:vAlign w:val="center"/>
          </w:tcPr>
          <w:p w:rsidR="002D1B1D" w:rsidRPr="00686254" w:rsidRDefault="002D1B1D" w:rsidP="00D8601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ajorEastAsia" w:hAnsiTheme="minorHAnsi"/>
                <w:bCs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bCs/>
                <w:i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2971" w:type="dxa"/>
            <w:vMerge w:val="restart"/>
            <w:tcBorders>
              <w:top w:val="nil"/>
            </w:tcBorders>
            <w:vAlign w:val="center"/>
          </w:tcPr>
          <w:p w:rsidR="002D1B1D" w:rsidRPr="00686254" w:rsidRDefault="002D1B1D" w:rsidP="002D1B1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ajorEastAsia" w:hAnsiTheme="minorHAnsi"/>
                <w:bCs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Arial"/>
                <w:bCs/>
                <w:iCs/>
                <w:sz w:val="18"/>
                <w:szCs w:val="18"/>
              </w:rPr>
              <w:t>ITU-T</w:t>
            </w:r>
            <w:r w:rsidRPr="00686254">
              <w:rPr>
                <w:rFonts w:asciiTheme="minorHAnsi" w:eastAsiaTheme="majorEastAsia" w:hAnsiTheme="minorHAnsi"/>
                <w:bCs/>
                <w:iCs/>
                <w:sz w:val="18"/>
                <w:szCs w:val="18"/>
                <w:lang w:eastAsia="zh-CN"/>
              </w:rPr>
              <w:t xml:space="preserve"> E.164</w:t>
            </w:r>
            <w:r w:rsidRPr="00686254">
              <w:rPr>
                <w:rFonts w:asciiTheme="minorHAnsi" w:eastAsiaTheme="majorEastAsia" w:hAnsiTheme="minorHAnsi" w:cs="Microsoft YaHei"/>
                <w:bCs/>
                <w:i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2D1B1D" w:rsidRPr="00686254" w:rsidRDefault="002D1B1D" w:rsidP="002D1B1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ajorEastAsia" w:hAnsiTheme="minorHAnsi"/>
                <w:bCs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bCs/>
                <w:iCs/>
                <w:sz w:val="18"/>
                <w:szCs w:val="18"/>
                <w:lang w:eastAsia="zh-CN"/>
              </w:rPr>
              <w:t>附加信息</w:t>
            </w:r>
          </w:p>
        </w:tc>
      </w:tr>
      <w:tr w:rsidR="002D1B1D" w:rsidRPr="00686254" w:rsidTr="004A28A7">
        <w:trPr>
          <w:tblHeader/>
          <w:jc w:val="center"/>
        </w:trPr>
        <w:tc>
          <w:tcPr>
            <w:tcW w:w="1984" w:type="dxa"/>
            <w:vMerge/>
            <w:vAlign w:val="center"/>
          </w:tcPr>
          <w:p w:rsidR="002D1B1D" w:rsidRPr="00686254" w:rsidRDefault="002D1B1D" w:rsidP="00D8601D">
            <w:pPr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2D1B1D" w:rsidRPr="00686254" w:rsidRDefault="002D1B1D" w:rsidP="00D8601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ajorEastAsia" w:hAnsiTheme="minorHAnsi"/>
                <w:bCs/>
                <w:color w:val="000000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bCs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120" w:type="dxa"/>
            <w:vAlign w:val="center"/>
          </w:tcPr>
          <w:p w:rsidR="002D1B1D" w:rsidRPr="00686254" w:rsidRDefault="002D1B1D" w:rsidP="00D8601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ajorEastAsia" w:hAnsiTheme="minorHAnsi"/>
                <w:bCs/>
                <w:color w:val="000000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bCs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971" w:type="dxa"/>
            <w:vMerge/>
            <w:vAlign w:val="center"/>
          </w:tcPr>
          <w:p w:rsidR="002D1B1D" w:rsidRPr="00686254" w:rsidRDefault="002D1B1D" w:rsidP="002D1B1D">
            <w:pPr>
              <w:rPr>
                <w:rFonts w:asciiTheme="minorHAnsi" w:eastAsiaTheme="majorEastAsia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D1B1D" w:rsidRPr="00686254" w:rsidRDefault="002D1B1D" w:rsidP="002D1B1D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-</w:t>
            </w:r>
          </w:p>
        </w:tc>
        <w:tc>
          <w:tcPr>
            <w:tcW w:w="2971" w:type="dxa"/>
          </w:tcPr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保留</w:t>
            </w:r>
          </w:p>
        </w:tc>
        <w:tc>
          <w:tcPr>
            <w:tcW w:w="1984" w:type="dxa"/>
          </w:tcPr>
          <w:p w:rsidR="003F048A" w:rsidRPr="00686254" w:rsidRDefault="005E6942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  <w:t>用于未来的发展</w:t>
            </w: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112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2971" w:type="dxa"/>
          </w:tcPr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长非地域性号码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1984" w:type="dxa"/>
          </w:tcPr>
          <w:p w:rsidR="003F048A" w:rsidRPr="00686254" w:rsidRDefault="005E6942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科摩罗电信</w:t>
            </w: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112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2971" w:type="dxa"/>
          </w:tcPr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长非地域性号码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TELCO</w:t>
            </w: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-</w:t>
            </w:r>
          </w:p>
        </w:tc>
        <w:tc>
          <w:tcPr>
            <w:tcW w:w="2971" w:type="dxa"/>
          </w:tcPr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保留</w:t>
            </w:r>
          </w:p>
        </w:tc>
        <w:tc>
          <w:tcPr>
            <w:tcW w:w="1984" w:type="dxa"/>
          </w:tcPr>
          <w:p w:rsidR="003F048A" w:rsidRPr="00686254" w:rsidRDefault="005E6942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  <w:t>用于未来的发展</w:t>
            </w: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74</w:t>
            </w:r>
          </w:p>
        </w:tc>
        <w:tc>
          <w:tcPr>
            <w:tcW w:w="115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112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2971" w:type="dxa"/>
          </w:tcPr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地域性号码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  <w:t>CDMA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网络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固定电话业务</w:t>
            </w:r>
          </w:p>
        </w:tc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TELCO</w:t>
            </w: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75</w:t>
            </w:r>
          </w:p>
        </w:tc>
        <w:tc>
          <w:tcPr>
            <w:tcW w:w="115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112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2971" w:type="dxa"/>
          </w:tcPr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地域性号码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有线网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固定电话业务</w:t>
            </w:r>
          </w:p>
        </w:tc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TELCO</w:t>
            </w: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76</w:t>
            </w:r>
          </w:p>
        </w:tc>
        <w:tc>
          <w:tcPr>
            <w:tcW w:w="115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112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2971" w:type="dxa"/>
          </w:tcPr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地域性号码</w:t>
            </w:r>
            <w:r w:rsidR="003F048A" w:rsidRPr="00686254"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  <w:t xml:space="preserve"> 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  <w:t>CDMA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网络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固定电话业务</w:t>
            </w:r>
          </w:p>
        </w:tc>
        <w:tc>
          <w:tcPr>
            <w:tcW w:w="1984" w:type="dxa"/>
          </w:tcPr>
          <w:p w:rsidR="003F048A" w:rsidRPr="00686254" w:rsidRDefault="005E6942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科摩罗电信</w:t>
            </w: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77</w:t>
            </w:r>
          </w:p>
        </w:tc>
        <w:tc>
          <w:tcPr>
            <w:tcW w:w="115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112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2971" w:type="dxa"/>
          </w:tcPr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地域性号码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有线网</w:t>
            </w:r>
          </w:p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固定电话业务</w:t>
            </w:r>
          </w:p>
        </w:tc>
        <w:tc>
          <w:tcPr>
            <w:tcW w:w="1984" w:type="dxa"/>
          </w:tcPr>
          <w:p w:rsidR="003F048A" w:rsidRPr="00686254" w:rsidRDefault="005E6942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科摩罗电信</w:t>
            </w: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8</w:t>
            </w:r>
          </w:p>
        </w:tc>
        <w:tc>
          <w:tcPr>
            <w:tcW w:w="115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1120" w:type="dxa"/>
          </w:tcPr>
          <w:p w:rsidR="003F048A" w:rsidRPr="00686254" w:rsidRDefault="00154625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7</w:t>
            </w: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位</w:t>
            </w:r>
          </w:p>
        </w:tc>
        <w:tc>
          <w:tcPr>
            <w:tcW w:w="2971" w:type="dxa"/>
          </w:tcPr>
          <w:p w:rsidR="003F048A" w:rsidRPr="00686254" w:rsidRDefault="005E6942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  <w:t>长号码</w:t>
            </w:r>
          </w:p>
          <w:p w:rsidR="003F048A" w:rsidRPr="00686254" w:rsidRDefault="005E6942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  <w:lang w:eastAsia="zh-CN"/>
              </w:rPr>
              <w:t>增值业务</w:t>
            </w:r>
            <w:r w:rsidR="003F048A" w:rsidRPr="00686254"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  <w:t>(VAS)</w:t>
            </w:r>
          </w:p>
        </w:tc>
        <w:tc>
          <w:tcPr>
            <w:tcW w:w="1984" w:type="dxa"/>
          </w:tcPr>
          <w:p w:rsidR="003F048A" w:rsidRPr="00686254" w:rsidRDefault="005E6942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  <w:t>各类运营商</w:t>
            </w:r>
          </w:p>
        </w:tc>
      </w:tr>
      <w:tr w:rsidR="003F048A" w:rsidRPr="00686254" w:rsidTr="004A28A7">
        <w:trPr>
          <w:jc w:val="center"/>
        </w:trPr>
        <w:tc>
          <w:tcPr>
            <w:tcW w:w="1984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9</w:t>
            </w:r>
          </w:p>
        </w:tc>
        <w:tc>
          <w:tcPr>
            <w:tcW w:w="1150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3F048A" w:rsidRPr="00686254" w:rsidRDefault="003F048A" w:rsidP="00B950C8">
            <w:pPr>
              <w:snapToGrid w:val="0"/>
              <w:spacing w:before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</w:rPr>
              <w:t>-</w:t>
            </w:r>
          </w:p>
        </w:tc>
        <w:tc>
          <w:tcPr>
            <w:tcW w:w="2971" w:type="dxa"/>
          </w:tcPr>
          <w:p w:rsidR="003F048A" w:rsidRPr="00686254" w:rsidRDefault="00DB6659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 w:cs="Microsoft YaHei"/>
                <w:sz w:val="18"/>
                <w:szCs w:val="18"/>
              </w:rPr>
              <w:t>保留</w:t>
            </w:r>
          </w:p>
        </w:tc>
        <w:tc>
          <w:tcPr>
            <w:tcW w:w="1984" w:type="dxa"/>
          </w:tcPr>
          <w:p w:rsidR="003F048A" w:rsidRPr="00686254" w:rsidRDefault="005E6942" w:rsidP="00B950C8">
            <w:pPr>
              <w:snapToGrid w:val="0"/>
              <w:spacing w:before="0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86254">
              <w:rPr>
                <w:rFonts w:asciiTheme="minorHAnsi" w:eastAsiaTheme="majorEastAsia" w:hAnsiTheme="minorHAnsi"/>
                <w:sz w:val="18"/>
                <w:szCs w:val="18"/>
                <w:lang w:eastAsia="zh-CN"/>
              </w:rPr>
              <w:t>用于未来的发展</w:t>
            </w:r>
          </w:p>
        </w:tc>
      </w:tr>
    </w:tbl>
    <w:p w:rsidR="0055620F" w:rsidRDefault="002D1B1D" w:rsidP="0055620F">
      <w:pPr>
        <w:jc w:val="left"/>
        <w:rPr>
          <w:rFonts w:eastAsia="SimSun"/>
          <w:lang w:val="en-US" w:eastAsia="zh-CN"/>
        </w:rPr>
      </w:pPr>
      <w:r w:rsidRPr="00464DAC">
        <w:rPr>
          <w:rFonts w:eastAsia="SimSun"/>
          <w:lang w:val="en-US" w:eastAsia="zh-CN"/>
        </w:rPr>
        <w:t>联系方式：</w:t>
      </w:r>
    </w:p>
    <w:p w:rsidR="003F048A" w:rsidRPr="0055620F" w:rsidRDefault="0055620F" w:rsidP="0055620F">
      <w:pPr>
        <w:jc w:val="left"/>
        <w:rPr>
          <w:lang w:val="en-US" w:eastAsia="zh-CN"/>
        </w:rPr>
      </w:pPr>
      <w:r>
        <w:rPr>
          <w:lang w:val="en-US"/>
        </w:rPr>
        <w:tab/>
      </w:r>
      <w:r w:rsidR="003F048A" w:rsidRPr="0055620F">
        <w:rPr>
          <w:lang w:val="en-US"/>
        </w:rPr>
        <w:t>Autorité Nationale de Régulation des Technologies de l'Information et de la Communication (ANRTIC)</w:t>
      </w:r>
      <w:r w:rsidRPr="0055620F">
        <w:rPr>
          <w:lang w:val="en-US"/>
        </w:rPr>
        <w:br/>
      </w:r>
      <w:r>
        <w:rPr>
          <w:lang w:val="en-US"/>
        </w:rPr>
        <w:tab/>
      </w:r>
      <w:r w:rsidR="003F048A" w:rsidRPr="0055620F">
        <w:rPr>
          <w:lang w:val="en-US"/>
        </w:rPr>
        <w:t xml:space="preserve">Moroni Oasis </w:t>
      </w:r>
      <w:r w:rsidR="003F048A" w:rsidRPr="0055620F">
        <w:rPr>
          <w:b/>
          <w:color w:val="800000"/>
          <w:lang w:val="en-US"/>
        </w:rPr>
        <w:t xml:space="preserve"> </w:t>
      </w:r>
      <w:r w:rsidR="003F048A" w:rsidRPr="0055620F">
        <w:rPr>
          <w:lang w:val="en-US"/>
        </w:rPr>
        <w:t>B.P. 6540</w:t>
      </w:r>
      <w:r w:rsidRPr="0055620F">
        <w:rPr>
          <w:lang w:val="en-US"/>
        </w:rPr>
        <w:br/>
      </w:r>
      <w:r>
        <w:rPr>
          <w:lang w:val="en-US"/>
        </w:rPr>
        <w:tab/>
      </w:r>
      <w:r w:rsidR="003F048A" w:rsidRPr="0055620F">
        <w:rPr>
          <w:lang w:val="en-US"/>
        </w:rPr>
        <w:t xml:space="preserve">MORONI </w:t>
      </w:r>
      <w:r w:rsidRPr="0055620F">
        <w:rPr>
          <w:lang w:val="en-US"/>
        </w:rPr>
        <w:br/>
      </w:r>
      <w:r>
        <w:rPr>
          <w:lang w:val="en-US"/>
        </w:rPr>
        <w:tab/>
      </w:r>
      <w:r w:rsidR="003F048A" w:rsidRPr="0055620F">
        <w:rPr>
          <w:lang w:val="en-US"/>
        </w:rPr>
        <w:t>Comoros</w:t>
      </w:r>
      <w:r>
        <w:rPr>
          <w:lang w:val="en-US"/>
        </w:rPr>
        <w:br/>
      </w:r>
      <w:r>
        <w:rPr>
          <w:rFonts w:eastAsia="SimSun"/>
          <w:lang w:val="en-US" w:eastAsia="zh-CN"/>
        </w:rPr>
        <w:tab/>
      </w:r>
      <w:r w:rsidR="002D1B1D" w:rsidRPr="00464DAC">
        <w:rPr>
          <w:rFonts w:eastAsia="SimSun"/>
          <w:lang w:val="en-US" w:eastAsia="zh-CN"/>
        </w:rPr>
        <w:t>电话</w:t>
      </w:r>
      <w:r w:rsidR="002D1B1D" w:rsidRPr="0055620F">
        <w:rPr>
          <w:rFonts w:eastAsia="SimSun"/>
          <w:lang w:val="en-US" w:eastAsia="zh-CN"/>
        </w:rPr>
        <w:t>：</w:t>
      </w:r>
      <w:r w:rsidR="003F048A" w:rsidRPr="0055620F">
        <w:rPr>
          <w:lang w:val="en-US" w:eastAsia="zh-CN"/>
        </w:rPr>
        <w:tab/>
        <w:t>+269 773 87 61</w:t>
      </w:r>
      <w:r w:rsidR="00B77F46" w:rsidRPr="0055620F">
        <w:rPr>
          <w:lang w:val="en-US" w:eastAsia="zh-CN"/>
        </w:rPr>
        <w:br/>
      </w:r>
      <w:r>
        <w:rPr>
          <w:rFonts w:eastAsiaTheme="minorEastAsia"/>
          <w:lang w:val="en-US" w:eastAsia="zh-CN"/>
        </w:rPr>
        <w:tab/>
      </w:r>
      <w:r w:rsidR="002D1B1D" w:rsidRPr="00464DAC">
        <w:rPr>
          <w:rFonts w:eastAsiaTheme="minorEastAsia"/>
          <w:lang w:val="en-US" w:eastAsia="zh-CN"/>
        </w:rPr>
        <w:t>传真</w:t>
      </w:r>
      <w:r w:rsidR="002D1B1D" w:rsidRPr="0055620F">
        <w:rPr>
          <w:rFonts w:eastAsiaTheme="minorEastAsia"/>
          <w:lang w:val="en-US" w:eastAsia="zh-CN"/>
        </w:rPr>
        <w:t>：</w:t>
      </w:r>
      <w:r w:rsidR="003F048A" w:rsidRPr="0055620F">
        <w:rPr>
          <w:lang w:val="en-US" w:eastAsia="zh-CN"/>
        </w:rPr>
        <w:tab/>
        <w:t>+269 773 87 62</w:t>
      </w:r>
      <w:r w:rsidR="00B77F46" w:rsidRPr="0055620F">
        <w:rPr>
          <w:lang w:val="en-US" w:eastAsia="zh-CN"/>
        </w:rPr>
        <w:br/>
      </w:r>
      <w:r>
        <w:rPr>
          <w:rFonts w:eastAsiaTheme="minorEastAsia"/>
          <w:lang w:eastAsia="zh-CN"/>
        </w:rPr>
        <w:tab/>
      </w:r>
      <w:r w:rsidR="002D1B1D" w:rsidRPr="00464DAC">
        <w:rPr>
          <w:rFonts w:eastAsiaTheme="minorEastAsia"/>
          <w:lang w:eastAsia="zh-CN"/>
        </w:rPr>
        <w:t>网址</w:t>
      </w:r>
      <w:r w:rsidR="002D1B1D" w:rsidRPr="0055620F">
        <w:rPr>
          <w:rFonts w:eastAsiaTheme="minorEastAsia"/>
          <w:lang w:val="en-US" w:eastAsia="zh-CN"/>
        </w:rPr>
        <w:t>：</w:t>
      </w:r>
      <w:r w:rsidR="003F048A" w:rsidRPr="0055620F">
        <w:rPr>
          <w:lang w:val="en-US" w:eastAsia="zh-CN"/>
        </w:rPr>
        <w:tab/>
        <w:t>www.anrtic.km</w:t>
      </w:r>
    </w:p>
    <w:p w:rsidR="003F048A" w:rsidRPr="0055620F" w:rsidRDefault="003F048A" w:rsidP="003F048A">
      <w:pPr>
        <w:rPr>
          <w:lang w:val="en-US" w:eastAsia="zh-CN"/>
        </w:rPr>
      </w:pPr>
      <w:r w:rsidRPr="0055620F">
        <w:rPr>
          <w:lang w:val="en-US" w:eastAsia="zh-CN"/>
        </w:rPr>
        <w:br w:type="page"/>
      </w:r>
    </w:p>
    <w:p w:rsidR="006D21F3" w:rsidRPr="0055620F" w:rsidRDefault="006D21F3" w:rsidP="006D21F3">
      <w:pPr>
        <w:pStyle w:val="Country"/>
        <w:rPr>
          <w:rFonts w:asciiTheme="minorHAnsi" w:hAnsiTheme="minorHAnsi"/>
          <w:lang w:val="en-US" w:eastAsia="zh-CN"/>
        </w:rPr>
      </w:pPr>
      <w:bookmarkStart w:id="380" w:name="_Toc462651198"/>
      <w:r w:rsidRPr="00464DAC">
        <w:rPr>
          <w:rFonts w:asciiTheme="minorHAnsi" w:eastAsiaTheme="minorEastAsia" w:hAnsiTheme="minorHAnsi"/>
          <w:lang w:val="en-US" w:eastAsia="zh-CN"/>
        </w:rPr>
        <w:lastRenderedPageBreak/>
        <w:t>丹麦</w:t>
      </w:r>
      <w:r w:rsidRPr="0055620F">
        <w:rPr>
          <w:rFonts w:asciiTheme="minorHAnsi" w:eastAsiaTheme="minorEastAsia" w:hAnsiTheme="minorHAnsi"/>
          <w:lang w:val="en-US" w:eastAsia="zh-CN"/>
        </w:rPr>
        <w:t>（</w:t>
      </w:r>
      <w:r w:rsidRPr="00464DAC">
        <w:rPr>
          <w:rFonts w:asciiTheme="minorHAnsi" w:eastAsiaTheme="minorEastAsia" w:hAnsiTheme="minorHAnsi"/>
          <w:lang w:val="en-US" w:eastAsia="zh-CN"/>
        </w:rPr>
        <w:t>国家代码</w:t>
      </w:r>
      <w:r w:rsidRPr="00464DAC">
        <w:rPr>
          <w:rFonts w:asciiTheme="minorHAnsi" w:hAnsiTheme="minorHAnsi"/>
          <w:lang w:val="en-US"/>
        </w:rPr>
        <w:fldChar w:fldCharType="begin"/>
      </w:r>
      <w:r w:rsidRPr="0055620F">
        <w:rPr>
          <w:rFonts w:asciiTheme="minorHAnsi" w:hAnsiTheme="minorHAnsi"/>
          <w:lang w:val="en-US" w:eastAsia="zh-CN"/>
        </w:rPr>
        <w:instrText xml:space="preserve"> TC "</w:instrText>
      </w:r>
      <w:bookmarkStart w:id="381" w:name="_Toc456103211"/>
      <w:bookmarkStart w:id="382" w:name="_Toc456103327"/>
      <w:r w:rsidRPr="0055620F">
        <w:rPr>
          <w:rFonts w:asciiTheme="minorHAnsi" w:hAnsiTheme="minorHAnsi"/>
          <w:lang w:val="en-US" w:eastAsia="zh-CN"/>
        </w:rPr>
        <w:instrText>Denmark</w:instrText>
      </w:r>
      <w:bookmarkEnd w:id="381"/>
      <w:bookmarkEnd w:id="382"/>
      <w:r w:rsidRPr="0055620F">
        <w:rPr>
          <w:rFonts w:asciiTheme="minorHAnsi" w:hAnsiTheme="minorHAnsi"/>
          <w:lang w:val="en-US" w:eastAsia="zh-CN"/>
        </w:rPr>
        <w:instrText xml:space="preserve">" \f C \l "1" </w:instrText>
      </w:r>
      <w:r w:rsidRPr="00464DAC">
        <w:rPr>
          <w:rFonts w:asciiTheme="minorHAnsi" w:hAnsiTheme="minorHAnsi"/>
          <w:lang w:val="en-US"/>
        </w:rPr>
        <w:fldChar w:fldCharType="end"/>
      </w:r>
      <w:r w:rsidRPr="0055620F">
        <w:rPr>
          <w:rFonts w:asciiTheme="minorHAnsi" w:hAnsiTheme="minorHAnsi"/>
          <w:lang w:val="en-US" w:eastAsia="zh-CN"/>
        </w:rPr>
        <w:t xml:space="preserve"> +45</w:t>
      </w:r>
      <w:r w:rsidRPr="0055620F">
        <w:rPr>
          <w:rFonts w:asciiTheme="minorHAnsi" w:eastAsiaTheme="minorEastAsia" w:hAnsiTheme="minorHAnsi"/>
          <w:lang w:val="en-US" w:eastAsia="zh-CN"/>
        </w:rPr>
        <w:t>）</w:t>
      </w:r>
      <w:bookmarkEnd w:id="380"/>
    </w:p>
    <w:p w:rsidR="003F048A" w:rsidRPr="0055620F" w:rsidRDefault="005E6942" w:rsidP="0055620F">
      <w:pPr>
        <w:rPr>
          <w:rFonts w:eastAsiaTheme="minorEastAsia"/>
          <w:lang w:val="en-US" w:eastAsia="zh-CN"/>
        </w:rPr>
      </w:pPr>
      <w:r w:rsidRPr="00464DAC">
        <w:rPr>
          <w:rFonts w:eastAsiaTheme="minorEastAsia" w:hint="eastAsia"/>
          <w:lang w:eastAsia="zh-CN"/>
        </w:rPr>
        <w:t>勘误</w:t>
      </w:r>
      <w:r w:rsidR="003F048A" w:rsidRPr="0055620F">
        <w:rPr>
          <w:lang w:val="en-US" w:eastAsia="zh-CN"/>
        </w:rPr>
        <w:t xml:space="preserve">* </w:t>
      </w:r>
      <w:r w:rsidR="00D8601D" w:rsidRPr="00D8601D">
        <w:rPr>
          <w:lang w:val="en-US" w:eastAsia="zh-CN"/>
        </w:rPr>
        <w:t>–</w:t>
      </w:r>
      <w:r w:rsidR="003F048A" w:rsidRPr="0055620F">
        <w:rPr>
          <w:lang w:val="en-US" w:eastAsia="zh-CN"/>
        </w:rPr>
        <w:t xml:space="preserve"> </w:t>
      </w:r>
      <w:r w:rsidRPr="0055620F">
        <w:rPr>
          <w:lang w:val="en-US" w:eastAsia="zh-CN"/>
        </w:rPr>
        <w:t>2016</w:t>
      </w:r>
      <w:r w:rsidR="0055620F">
        <w:rPr>
          <w:rFonts w:eastAsiaTheme="minorEastAsia" w:hint="eastAsia"/>
          <w:lang w:val="en-US" w:eastAsia="zh-CN"/>
        </w:rPr>
        <w:t>年</w:t>
      </w:r>
      <w:r w:rsidR="0055620F">
        <w:rPr>
          <w:rFonts w:eastAsiaTheme="minorEastAsia" w:hint="eastAsia"/>
          <w:lang w:val="en-US" w:eastAsia="zh-CN"/>
        </w:rPr>
        <w:t>9</w:t>
      </w:r>
      <w:r w:rsidR="0055620F">
        <w:rPr>
          <w:rFonts w:eastAsiaTheme="minorEastAsia" w:hint="eastAsia"/>
          <w:lang w:val="en-US" w:eastAsia="zh-CN"/>
        </w:rPr>
        <w:t>月</w:t>
      </w:r>
      <w:r w:rsidR="0055620F">
        <w:rPr>
          <w:rFonts w:eastAsiaTheme="minorEastAsia" w:hint="eastAsia"/>
          <w:lang w:val="en-US" w:eastAsia="zh-CN"/>
        </w:rPr>
        <w:t>7</w:t>
      </w:r>
      <w:r w:rsidR="0055620F">
        <w:rPr>
          <w:rFonts w:eastAsiaTheme="minorEastAsia" w:hint="eastAsia"/>
          <w:lang w:val="en-US" w:eastAsia="zh-CN"/>
        </w:rPr>
        <w:t>日</w:t>
      </w:r>
      <w:r w:rsidRPr="00464DAC">
        <w:rPr>
          <w:rFonts w:eastAsiaTheme="minorEastAsia" w:hint="eastAsia"/>
          <w:lang w:eastAsia="zh-CN"/>
        </w:rPr>
        <w:t>来函</w:t>
      </w:r>
    </w:p>
    <w:p w:rsidR="003F048A" w:rsidRPr="00464DAC" w:rsidRDefault="00FE2F43" w:rsidP="003F048A">
      <w:pPr>
        <w:rPr>
          <w:lang w:eastAsia="zh-CN"/>
        </w:rPr>
      </w:pPr>
      <w:r w:rsidRPr="00464DAC">
        <w:rPr>
          <w:rFonts w:asciiTheme="minorHAnsi" w:eastAsiaTheme="minorEastAsia" w:hAnsiTheme="minorHAnsi" w:cs="Arial"/>
          <w:lang w:val="en-US" w:eastAsia="zh-CN"/>
        </w:rPr>
        <w:t>位于哥本哈根的</w:t>
      </w:r>
      <w:r w:rsidRPr="00464DAC">
        <w:rPr>
          <w:rFonts w:asciiTheme="minorHAnsi" w:eastAsia="STKaiti" w:hAnsiTheme="minorHAnsi" w:cs="Arial"/>
          <w:lang w:val="en-US" w:eastAsia="zh-CN"/>
        </w:rPr>
        <w:t>丹麦能源署</w:t>
      </w:r>
      <w:r w:rsidRPr="00464DAC">
        <w:rPr>
          <w:rFonts w:asciiTheme="minorHAnsi" w:eastAsiaTheme="minorEastAsia" w:hAnsiTheme="minorHAnsi" w:cs="Arial"/>
          <w:lang w:val="en-US" w:eastAsia="zh-CN"/>
        </w:rPr>
        <w:t>宣布对丹麦电话编号方案做如下变更</w:t>
      </w:r>
      <w:r w:rsidRPr="00464DAC">
        <w:rPr>
          <w:rFonts w:asciiTheme="minorHAnsi" w:eastAsiaTheme="minorEastAsia" w:hAnsiTheme="minorHAnsi" w:cs="Arial"/>
          <w:lang w:eastAsia="zh-CN"/>
        </w:rPr>
        <w:t>：</w:t>
      </w:r>
    </w:p>
    <w:p w:rsidR="003F048A" w:rsidRDefault="00B950C8" w:rsidP="00B950C8">
      <w:pPr>
        <w:tabs>
          <w:tab w:val="clear" w:pos="567"/>
          <w:tab w:val="left" w:pos="426"/>
        </w:tabs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cs="Arial"/>
          <w:bCs/>
          <w:lang w:val="en-US" w:eastAsia="zh-CN"/>
        </w:rPr>
        <w:t>•</w:t>
      </w:r>
      <w:r>
        <w:rPr>
          <w:rFonts w:asciiTheme="minorHAnsi" w:eastAsiaTheme="minorEastAsia" w:hAnsiTheme="minorHAnsi" w:cs="Arial"/>
          <w:bCs/>
          <w:lang w:val="en-US" w:eastAsia="zh-CN"/>
        </w:rPr>
        <w:tab/>
      </w:r>
      <w:r w:rsidR="00FE2F43" w:rsidRPr="00464DAC">
        <w:rPr>
          <w:rFonts w:asciiTheme="minorHAnsi" w:eastAsiaTheme="minorEastAsia" w:hAnsiTheme="minorHAnsi" w:cs="Arial"/>
          <w:bCs/>
          <w:lang w:eastAsia="zh-CN"/>
        </w:rPr>
        <w:t>指配</w:t>
      </w:r>
      <w:r w:rsidR="00FE2F43" w:rsidRPr="00464DAC">
        <w:rPr>
          <w:rFonts w:asciiTheme="minorHAnsi" w:eastAsiaTheme="minorEastAsia" w:hAnsiTheme="minorHAnsi" w:cs="Arial"/>
          <w:bCs/>
          <w:lang w:eastAsia="zh-CN"/>
        </w:rPr>
        <w:t xml:space="preserve"> </w:t>
      </w:r>
      <w:r w:rsidR="00FE2F43" w:rsidRPr="00464DAC">
        <w:rPr>
          <w:rFonts w:asciiTheme="minorHAnsi" w:hAnsiTheme="minorHAnsi"/>
          <w:lang w:val="en-US"/>
        </w:rPr>
        <w:t xml:space="preserve">– </w:t>
      </w:r>
      <w:r w:rsidR="00FE2F43" w:rsidRPr="00464DAC">
        <w:rPr>
          <w:rFonts w:asciiTheme="minorHAnsi" w:eastAsiaTheme="minorEastAsia" w:hAnsiTheme="minorHAnsi"/>
          <w:lang w:val="en-US" w:eastAsia="zh-CN"/>
        </w:rPr>
        <w:t>M2M</w:t>
      </w:r>
      <w:r w:rsidR="00FE2F43" w:rsidRPr="00464DAC">
        <w:rPr>
          <w:rFonts w:asciiTheme="minorHAnsi" w:eastAsiaTheme="minorEastAsia" w:hAnsiTheme="minorHAnsi"/>
          <w:lang w:val="en-US" w:eastAsia="zh-CN"/>
        </w:rPr>
        <w:t>通信业务</w:t>
      </w:r>
    </w:p>
    <w:p w:rsidR="00D8601D" w:rsidRPr="00464DAC" w:rsidRDefault="00D8601D" w:rsidP="00FE2F4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3"/>
        <w:gridCol w:w="5062"/>
        <w:gridCol w:w="1740"/>
      </w:tblGrid>
      <w:tr w:rsidR="00FB4753" w:rsidRPr="00686254" w:rsidTr="00FB4753">
        <w:trPr>
          <w:jc w:val="center"/>
        </w:trPr>
        <w:tc>
          <w:tcPr>
            <w:tcW w:w="2253" w:type="dxa"/>
            <w:hideMark/>
          </w:tcPr>
          <w:p w:rsidR="00FB4753" w:rsidRPr="00686254" w:rsidRDefault="00FB4753" w:rsidP="00FB47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686254">
              <w:rPr>
                <w:rFonts w:asciiTheme="minorHAnsi" w:eastAsia="STKaiti" w:hAnsiTheme="minorHAns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62" w:type="dxa"/>
            <w:hideMark/>
          </w:tcPr>
          <w:p w:rsidR="00FB4753" w:rsidRPr="00686254" w:rsidRDefault="00FB4753" w:rsidP="00FB475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86254">
              <w:rPr>
                <w:rFonts w:asciiTheme="minorHAnsi" w:eastAsia="STKaiti" w:hAnsiTheme="minorHAns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0" w:type="dxa"/>
            <w:hideMark/>
          </w:tcPr>
          <w:p w:rsidR="00FB4753" w:rsidRPr="00686254" w:rsidRDefault="00FB4753" w:rsidP="00FB4753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686254">
              <w:rPr>
                <w:rFonts w:asciiTheme="minorHAnsi" w:eastAsia="STKaiti" w:hAnsiTheme="minorHAnsi" w:cs="SimSun"/>
                <w:sz w:val="18"/>
                <w:szCs w:val="18"/>
              </w:rPr>
              <w:t>指配日期</w:t>
            </w:r>
          </w:p>
        </w:tc>
      </w:tr>
      <w:tr w:rsidR="003F048A" w:rsidRPr="00686254" w:rsidTr="00FB4753">
        <w:trPr>
          <w:jc w:val="center"/>
        </w:trPr>
        <w:tc>
          <w:tcPr>
            <w:tcW w:w="2253" w:type="dxa"/>
          </w:tcPr>
          <w:p w:rsidR="003F048A" w:rsidRPr="00686254" w:rsidRDefault="003F048A" w:rsidP="004A28A7">
            <w:pPr>
              <w:rPr>
                <w:sz w:val="18"/>
                <w:szCs w:val="18"/>
                <w:lang w:val="es-ES"/>
              </w:rPr>
            </w:pPr>
            <w:r w:rsidRPr="00686254">
              <w:rPr>
                <w:sz w:val="18"/>
                <w:szCs w:val="18"/>
                <w:lang w:val="en-US"/>
              </w:rPr>
              <w:t xml:space="preserve">SimService </w:t>
            </w:r>
            <w:r w:rsidRPr="00686254">
              <w:rPr>
                <w:sz w:val="18"/>
                <w:szCs w:val="18"/>
                <w:lang w:val="es-ES"/>
              </w:rPr>
              <w:t>A/S</w:t>
            </w:r>
          </w:p>
        </w:tc>
        <w:tc>
          <w:tcPr>
            <w:tcW w:w="5062" w:type="dxa"/>
          </w:tcPr>
          <w:p w:rsidR="003F048A" w:rsidRPr="00686254" w:rsidRDefault="003F048A" w:rsidP="00B57FC1">
            <w:pPr>
              <w:jc w:val="left"/>
              <w:rPr>
                <w:sz w:val="18"/>
                <w:szCs w:val="18"/>
                <w:lang w:val="es-ES"/>
              </w:rPr>
            </w:pPr>
            <w:r w:rsidRPr="00686254">
              <w:rPr>
                <w:sz w:val="18"/>
                <w:szCs w:val="18"/>
                <w:lang w:val="da-DK"/>
              </w:rPr>
              <w:t xml:space="preserve">37100115ijkl, 37100116ijkl, 37100117ijkl, 37100118ijkl, 37100119ijkl, 37100120ijkl, 37100121ijkl, 37100122ijkl, 37100123ijkl </w:t>
            </w:r>
            <w:r w:rsidR="00B57FC1">
              <w:rPr>
                <w:rFonts w:eastAsiaTheme="minorEastAsia" w:hint="eastAsia"/>
                <w:sz w:val="18"/>
                <w:szCs w:val="18"/>
                <w:lang w:val="da-DK" w:eastAsia="zh-CN"/>
              </w:rPr>
              <w:t>和</w:t>
            </w:r>
            <w:r w:rsidRPr="00686254">
              <w:rPr>
                <w:sz w:val="18"/>
                <w:szCs w:val="18"/>
                <w:lang w:val="da-DK"/>
              </w:rPr>
              <w:t xml:space="preserve"> 37100124ijkl</w:t>
            </w:r>
          </w:p>
        </w:tc>
        <w:tc>
          <w:tcPr>
            <w:tcW w:w="1740" w:type="dxa"/>
          </w:tcPr>
          <w:p w:rsidR="003F048A" w:rsidRPr="00686254" w:rsidRDefault="003F048A" w:rsidP="00865611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9.VIII.2016</w:t>
            </w:r>
          </w:p>
        </w:tc>
      </w:tr>
    </w:tbl>
    <w:p w:rsidR="003F048A" w:rsidRPr="00464DAC" w:rsidRDefault="003F048A" w:rsidP="005E6942">
      <w:pPr>
        <w:rPr>
          <w:rFonts w:eastAsiaTheme="minorEastAsia"/>
          <w:lang w:eastAsia="zh-CN"/>
        </w:rPr>
      </w:pPr>
      <w:r w:rsidRPr="00464DAC">
        <w:t>*</w:t>
      </w:r>
      <w:r w:rsidR="00865611">
        <w:t xml:space="preserve"> </w:t>
      </w:r>
      <w:r w:rsidR="005E6942" w:rsidRPr="00464DAC">
        <w:rPr>
          <w:rFonts w:eastAsiaTheme="minorEastAsia" w:hint="eastAsia"/>
          <w:lang w:eastAsia="zh-CN"/>
        </w:rPr>
        <w:t>此</w:t>
      </w:r>
      <w:r w:rsidR="005E6942" w:rsidRPr="00464DAC">
        <w:rPr>
          <w:rFonts w:eastAsiaTheme="minorEastAsia"/>
          <w:lang w:eastAsia="zh-CN"/>
        </w:rPr>
        <w:t>声明取消并替代了</w:t>
      </w:r>
      <w:r w:rsidR="005E6942" w:rsidRPr="00464DAC">
        <w:rPr>
          <w:rFonts w:eastAsiaTheme="minorEastAsia"/>
          <w:lang w:eastAsia="zh-CN"/>
        </w:rPr>
        <w:t>1.IX.2016</w:t>
      </w:r>
      <w:r w:rsidR="005E6942" w:rsidRPr="00464DAC">
        <w:rPr>
          <w:rFonts w:eastAsiaTheme="minorEastAsia" w:hint="eastAsia"/>
          <w:lang w:eastAsia="zh-CN"/>
        </w:rPr>
        <w:t>的</w:t>
      </w:r>
      <w:r w:rsidR="005E6942" w:rsidRPr="00464DAC">
        <w:rPr>
          <w:rFonts w:eastAsiaTheme="minorEastAsia"/>
          <w:lang w:eastAsia="zh-CN"/>
        </w:rPr>
        <w:t>国际电联</w:t>
      </w:r>
      <w:r w:rsidR="005E6942" w:rsidRPr="00464DAC">
        <w:rPr>
          <w:rFonts w:eastAsiaTheme="minorEastAsia" w:hint="eastAsia"/>
          <w:lang w:eastAsia="zh-CN"/>
        </w:rPr>
        <w:t>第</w:t>
      </w:r>
      <w:r w:rsidR="005E6942" w:rsidRPr="00464DAC">
        <w:rPr>
          <w:rFonts w:eastAsiaTheme="minorEastAsia" w:hint="eastAsia"/>
          <w:lang w:eastAsia="zh-CN"/>
        </w:rPr>
        <w:t>1107</w:t>
      </w:r>
      <w:r w:rsidR="005E6942" w:rsidRPr="00464DAC">
        <w:rPr>
          <w:rFonts w:eastAsiaTheme="minorEastAsia" w:hint="eastAsia"/>
          <w:lang w:eastAsia="zh-CN"/>
        </w:rPr>
        <w:t>期</w:t>
      </w:r>
      <w:r w:rsidR="005E6942" w:rsidRPr="00464DAC">
        <w:rPr>
          <w:rFonts w:eastAsiaTheme="minorEastAsia"/>
          <w:lang w:eastAsia="zh-CN"/>
        </w:rPr>
        <w:t>操作公报第</w:t>
      </w:r>
      <w:r w:rsidR="005E6942" w:rsidRPr="00464DAC">
        <w:rPr>
          <w:rFonts w:eastAsiaTheme="minorEastAsia" w:hint="eastAsia"/>
          <w:lang w:eastAsia="zh-CN"/>
        </w:rPr>
        <w:t>5</w:t>
      </w:r>
      <w:r w:rsidR="005E6942" w:rsidRPr="00464DAC">
        <w:rPr>
          <w:rFonts w:eastAsiaTheme="minorEastAsia" w:hint="eastAsia"/>
          <w:lang w:eastAsia="zh-CN"/>
        </w:rPr>
        <w:t>页</w:t>
      </w:r>
      <w:r w:rsidR="005E6942" w:rsidRPr="00464DAC">
        <w:rPr>
          <w:rFonts w:eastAsiaTheme="minorEastAsia"/>
          <w:lang w:eastAsia="zh-CN"/>
        </w:rPr>
        <w:t>中的</w:t>
      </w:r>
      <w:r w:rsidR="005E6942" w:rsidRPr="00464DAC">
        <w:rPr>
          <w:rFonts w:eastAsiaTheme="minorEastAsia" w:hint="eastAsia"/>
          <w:lang w:eastAsia="zh-CN"/>
        </w:rPr>
        <w:t>“</w:t>
      </w:r>
      <w:r w:rsidR="005E6942" w:rsidRPr="00464DAC">
        <w:rPr>
          <w:rFonts w:eastAsiaTheme="minorEastAsia"/>
          <w:lang w:eastAsia="zh-CN"/>
        </w:rPr>
        <w:t>SimService A/S</w:t>
      </w:r>
      <w:r w:rsidR="005E6942" w:rsidRPr="00464DAC">
        <w:rPr>
          <w:rFonts w:eastAsiaTheme="minorEastAsia" w:hint="eastAsia"/>
          <w:lang w:eastAsia="zh-CN"/>
        </w:rPr>
        <w:t>的</w:t>
      </w:r>
      <w:r w:rsidR="005E6942" w:rsidRPr="00464DAC">
        <w:rPr>
          <w:rFonts w:eastAsiaTheme="minorEastAsia"/>
          <w:lang w:eastAsia="zh-CN"/>
        </w:rPr>
        <w:t>M2M</w:t>
      </w:r>
      <w:r w:rsidR="005E6942" w:rsidRPr="00464DAC">
        <w:rPr>
          <w:rFonts w:eastAsiaTheme="minorEastAsia" w:hint="eastAsia"/>
          <w:lang w:eastAsia="zh-CN"/>
        </w:rPr>
        <w:t>通信业务”</w:t>
      </w:r>
      <w:r w:rsidR="005E6942" w:rsidRPr="00464DAC">
        <w:rPr>
          <w:rFonts w:eastAsiaTheme="minorEastAsia"/>
          <w:lang w:eastAsia="zh-CN"/>
        </w:rPr>
        <w:t>。</w:t>
      </w:r>
    </w:p>
    <w:p w:rsidR="004B4631" w:rsidRPr="00464DAC" w:rsidRDefault="004B4631" w:rsidP="004B4631">
      <w:pPr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eastAsiaTheme="minorEastAsia" w:hAnsiTheme="minorHAnsi"/>
          <w:lang w:val="en-US" w:eastAsia="zh-CN"/>
        </w:rPr>
        <w:t>联系方式：</w:t>
      </w:r>
    </w:p>
    <w:p w:rsidR="004B4631" w:rsidRPr="00B950C8" w:rsidRDefault="004B4631" w:rsidP="00AE1D2A">
      <w:pPr>
        <w:tabs>
          <w:tab w:val="clear" w:pos="1843"/>
          <w:tab w:val="left" w:pos="1701"/>
        </w:tabs>
        <w:spacing w:before="0"/>
        <w:ind w:left="567" w:hanging="567"/>
        <w:jc w:val="left"/>
        <w:rPr>
          <w:rFonts w:asciiTheme="minorHAnsi" w:hAnsiTheme="minorHAnsi"/>
          <w:lang w:val="en-US"/>
        </w:rPr>
      </w:pPr>
      <w:r w:rsidRPr="00464DAC">
        <w:rPr>
          <w:rFonts w:asciiTheme="minorHAnsi" w:hAnsiTheme="minorHAnsi"/>
          <w:lang w:val="en-US"/>
        </w:rPr>
        <w:tab/>
      </w:r>
      <w:r w:rsidRPr="00464DAC">
        <w:rPr>
          <w:rFonts w:asciiTheme="minorHAnsi" w:hAnsiTheme="minorHAnsi"/>
        </w:rPr>
        <w:t>Danish Energy Agency</w:t>
      </w:r>
      <w:r w:rsidRPr="00464DAC">
        <w:rPr>
          <w:rFonts w:asciiTheme="minorHAnsi" w:hAnsiTheme="minorHAnsi"/>
        </w:rPr>
        <w:br/>
      </w:r>
      <w:r w:rsidRPr="00B950C8">
        <w:rPr>
          <w:rFonts w:asciiTheme="minorHAnsi" w:hAnsiTheme="minorHAnsi"/>
          <w:lang w:val="en-US"/>
        </w:rPr>
        <w:t>Amaliegade 44</w:t>
      </w:r>
      <w:r w:rsidRPr="00B950C8">
        <w:rPr>
          <w:rFonts w:asciiTheme="minorHAnsi" w:hAnsiTheme="minorHAnsi"/>
          <w:lang w:val="en-US"/>
        </w:rPr>
        <w:br/>
        <w:t>1256 COPENHAGEN K</w:t>
      </w:r>
      <w:r w:rsidRPr="00B950C8">
        <w:rPr>
          <w:rFonts w:asciiTheme="minorHAnsi" w:hAnsiTheme="minorHAnsi"/>
          <w:lang w:val="en-US"/>
        </w:rPr>
        <w:br/>
        <w:t>Denmark</w:t>
      </w:r>
      <w:r w:rsidRPr="00B950C8">
        <w:rPr>
          <w:rFonts w:asciiTheme="minorHAnsi" w:hAnsiTheme="minorHAnsi"/>
          <w:lang w:val="en-US"/>
        </w:rPr>
        <w:br/>
      </w:r>
      <w:r w:rsidRPr="00464DAC">
        <w:rPr>
          <w:rFonts w:asciiTheme="minorHAnsi" w:eastAsiaTheme="minorEastAsia" w:hAnsiTheme="minorHAnsi"/>
          <w:lang w:val="de-CH" w:eastAsia="zh-CN"/>
        </w:rPr>
        <w:t>电话</w:t>
      </w:r>
      <w:r w:rsidRPr="00B950C8">
        <w:rPr>
          <w:rFonts w:asciiTheme="minorHAnsi" w:eastAsiaTheme="minorEastAsia" w:hAnsiTheme="minorHAnsi"/>
          <w:lang w:val="en-US" w:eastAsia="zh-CN"/>
        </w:rPr>
        <w:t>：</w:t>
      </w:r>
      <w:r w:rsidRPr="00B950C8">
        <w:rPr>
          <w:rFonts w:asciiTheme="minorHAnsi" w:eastAsiaTheme="minorEastAsia" w:hAnsiTheme="minorHAnsi"/>
          <w:lang w:val="en-US" w:eastAsia="zh-CN"/>
        </w:rPr>
        <w:tab/>
      </w:r>
      <w:r w:rsidRPr="00B950C8">
        <w:rPr>
          <w:rFonts w:asciiTheme="minorHAnsi" w:hAnsiTheme="minorHAnsi"/>
          <w:lang w:val="en-US"/>
        </w:rPr>
        <w:tab/>
        <w:t xml:space="preserve">+45 33 92 67 00 </w:t>
      </w:r>
      <w:r w:rsidRPr="00B950C8">
        <w:rPr>
          <w:rFonts w:asciiTheme="minorHAnsi" w:hAnsiTheme="minorHAnsi"/>
          <w:lang w:val="en-US"/>
        </w:rPr>
        <w:br/>
      </w:r>
      <w:r w:rsidRPr="00464DAC">
        <w:rPr>
          <w:rFonts w:asciiTheme="minorHAnsi" w:eastAsiaTheme="minorEastAsia" w:hAnsiTheme="minorHAnsi"/>
          <w:lang w:val="de-CH" w:eastAsia="zh-CN"/>
        </w:rPr>
        <w:t>传真</w:t>
      </w:r>
      <w:r w:rsidRPr="00B950C8">
        <w:rPr>
          <w:rFonts w:asciiTheme="minorHAnsi" w:eastAsiaTheme="minorEastAsia" w:hAnsiTheme="minorHAnsi"/>
          <w:lang w:val="en-US" w:eastAsia="zh-CN"/>
        </w:rPr>
        <w:t>：</w:t>
      </w:r>
      <w:r w:rsidRPr="00B950C8">
        <w:rPr>
          <w:rFonts w:asciiTheme="minorHAnsi" w:eastAsiaTheme="minorEastAsia" w:hAnsiTheme="minorHAnsi"/>
          <w:lang w:val="en-US" w:eastAsia="zh-CN"/>
        </w:rPr>
        <w:tab/>
      </w:r>
      <w:r w:rsidRPr="00B950C8">
        <w:rPr>
          <w:rFonts w:asciiTheme="minorHAnsi" w:hAnsiTheme="minorHAnsi"/>
          <w:lang w:val="en-US"/>
        </w:rPr>
        <w:tab/>
        <w:t>+45 33 11 47 43</w:t>
      </w:r>
      <w:r w:rsidRPr="00B950C8">
        <w:rPr>
          <w:rFonts w:asciiTheme="minorHAnsi" w:hAnsiTheme="minorHAnsi"/>
          <w:lang w:val="en-US"/>
        </w:rPr>
        <w:br/>
      </w:r>
      <w:r w:rsidRPr="00464DAC">
        <w:rPr>
          <w:rFonts w:asciiTheme="minorHAnsi" w:eastAsiaTheme="minorEastAsia" w:hAnsiTheme="minorHAnsi"/>
          <w:lang w:val="de-CH" w:eastAsia="zh-CN"/>
        </w:rPr>
        <w:t>电子邮件</w:t>
      </w:r>
      <w:r w:rsidRPr="00B950C8">
        <w:rPr>
          <w:rFonts w:asciiTheme="minorHAnsi" w:eastAsiaTheme="minorEastAsia" w:hAnsiTheme="minorHAnsi"/>
          <w:lang w:val="en-US" w:eastAsia="zh-CN"/>
        </w:rPr>
        <w:t>：</w:t>
      </w:r>
      <w:r w:rsidRPr="00B950C8">
        <w:rPr>
          <w:rFonts w:asciiTheme="minorHAnsi" w:hAnsiTheme="minorHAnsi"/>
          <w:lang w:val="en-US"/>
        </w:rPr>
        <w:tab/>
        <w:t xml:space="preserve">ens@ens.dk </w:t>
      </w:r>
      <w:r w:rsidRPr="00B950C8">
        <w:rPr>
          <w:rFonts w:asciiTheme="minorHAnsi" w:hAnsiTheme="minorHAnsi"/>
          <w:lang w:val="en-US"/>
        </w:rPr>
        <w:br/>
      </w:r>
      <w:r w:rsidRPr="00464DAC">
        <w:rPr>
          <w:rFonts w:asciiTheme="minorHAnsi" w:eastAsiaTheme="minorEastAsia" w:hAnsiTheme="minorHAnsi"/>
          <w:lang w:val="de-CH" w:eastAsia="zh-CN"/>
        </w:rPr>
        <w:t>网址</w:t>
      </w:r>
      <w:r w:rsidRPr="00B950C8">
        <w:rPr>
          <w:rFonts w:asciiTheme="minorHAnsi" w:eastAsiaTheme="minorEastAsia" w:hAnsiTheme="minorHAnsi"/>
          <w:lang w:val="en-US" w:eastAsia="zh-CN"/>
        </w:rPr>
        <w:t>：</w:t>
      </w:r>
      <w:r w:rsidRPr="00B950C8">
        <w:rPr>
          <w:rFonts w:asciiTheme="minorHAnsi" w:eastAsiaTheme="minorEastAsia" w:hAnsiTheme="minorHAnsi"/>
          <w:lang w:val="en-US" w:eastAsia="zh-CN"/>
        </w:rPr>
        <w:tab/>
      </w:r>
      <w:r w:rsidRPr="00B950C8">
        <w:rPr>
          <w:rFonts w:asciiTheme="minorHAnsi" w:hAnsiTheme="minorHAnsi"/>
          <w:lang w:val="en-US"/>
        </w:rPr>
        <w:tab/>
      </w:r>
      <w:hyperlink r:id="rId14" w:history="1">
        <w:r w:rsidRPr="00B950C8">
          <w:rPr>
            <w:rStyle w:val="Hyperlink"/>
            <w:rFonts w:asciiTheme="minorHAnsi" w:hAnsiTheme="minorHAnsi"/>
            <w:lang w:val="en-US"/>
          </w:rPr>
          <w:t>www.ens.dk</w:t>
        </w:r>
      </w:hyperlink>
      <w:r w:rsidRPr="00B950C8">
        <w:rPr>
          <w:rFonts w:asciiTheme="minorHAnsi" w:hAnsiTheme="minorHAnsi"/>
          <w:lang w:val="en-US"/>
        </w:rPr>
        <w:t xml:space="preserve"> </w:t>
      </w:r>
    </w:p>
    <w:p w:rsidR="003F048A" w:rsidRPr="00B950C8" w:rsidRDefault="003F048A" w:rsidP="003F048A">
      <w:pPr>
        <w:rPr>
          <w:lang w:val="en-US"/>
        </w:rPr>
      </w:pPr>
    </w:p>
    <w:p w:rsidR="003F048A" w:rsidRPr="00B950C8" w:rsidRDefault="003F048A" w:rsidP="003F048A">
      <w:pPr>
        <w:rPr>
          <w:lang w:val="en-US"/>
        </w:rPr>
      </w:pPr>
      <w:r w:rsidRPr="00B950C8">
        <w:rPr>
          <w:lang w:val="en-US"/>
        </w:rPr>
        <w:br w:type="page"/>
      </w:r>
    </w:p>
    <w:p w:rsidR="002F0A11" w:rsidRPr="00413935" w:rsidRDefault="002F0A11" w:rsidP="00413935">
      <w:pPr>
        <w:pStyle w:val="Country"/>
        <w:rPr>
          <w:rFonts w:asciiTheme="minorHAnsi" w:eastAsiaTheme="minorEastAsia" w:hAnsiTheme="minorHAnsi"/>
          <w:lang w:val="en-US" w:eastAsia="zh-CN"/>
        </w:rPr>
      </w:pPr>
      <w:bookmarkStart w:id="383" w:name="_Toc462651199"/>
      <w:r w:rsidRPr="00413935">
        <w:rPr>
          <w:rFonts w:asciiTheme="minorHAnsi" w:eastAsiaTheme="minorEastAsia" w:hAnsiTheme="minorHAnsi" w:hint="eastAsia"/>
          <w:lang w:val="en-US" w:eastAsia="zh-CN"/>
        </w:rPr>
        <w:lastRenderedPageBreak/>
        <w:t>乌干达</w:t>
      </w:r>
      <w:r w:rsidRPr="00413935">
        <w:rPr>
          <w:rFonts w:asciiTheme="minorHAnsi" w:eastAsiaTheme="minorEastAsia" w:hAnsiTheme="minorHAnsi"/>
          <w:lang w:val="en-US" w:eastAsia="zh-CN"/>
        </w:rPr>
        <w:fldChar w:fldCharType="begin"/>
      </w:r>
      <w:r w:rsidRPr="00413935">
        <w:rPr>
          <w:rFonts w:asciiTheme="minorHAnsi" w:eastAsiaTheme="minorEastAsia" w:hAnsiTheme="minorHAnsi"/>
          <w:lang w:val="en-US" w:eastAsia="zh-CN"/>
        </w:rPr>
        <w:instrText xml:space="preserve"> TC "Uganda" \f C \l "1" </w:instrText>
      </w:r>
      <w:r w:rsidRPr="00413935">
        <w:rPr>
          <w:rFonts w:asciiTheme="minorHAnsi" w:eastAsiaTheme="minorEastAsia" w:hAnsiTheme="minorHAnsi"/>
          <w:lang w:val="en-US" w:eastAsia="zh-CN"/>
        </w:rPr>
        <w:fldChar w:fldCharType="end"/>
      </w:r>
      <w:r w:rsidRPr="00413935">
        <w:rPr>
          <w:rFonts w:asciiTheme="minorHAnsi" w:eastAsiaTheme="minorEastAsia" w:hAnsiTheme="minorHAnsi" w:hint="eastAsia"/>
          <w:lang w:val="en-US" w:eastAsia="zh-CN"/>
        </w:rPr>
        <w:t>（国家代码</w:t>
      </w:r>
      <w:r w:rsidRPr="00413935"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413935">
        <w:rPr>
          <w:rFonts w:asciiTheme="minorHAnsi" w:eastAsiaTheme="minorEastAsia" w:hAnsiTheme="minorHAnsi"/>
          <w:lang w:val="en-US" w:eastAsia="zh-CN"/>
        </w:rPr>
        <w:t>+256</w:t>
      </w:r>
      <w:r w:rsidRPr="00413935">
        <w:rPr>
          <w:rFonts w:asciiTheme="minorHAnsi" w:eastAsiaTheme="minorEastAsia" w:hAnsiTheme="minorHAnsi" w:hint="eastAsia"/>
          <w:lang w:val="en-US" w:eastAsia="zh-CN"/>
        </w:rPr>
        <w:t>）</w:t>
      </w:r>
      <w:bookmarkEnd w:id="383"/>
    </w:p>
    <w:p w:rsidR="003F048A" w:rsidRPr="00464DAC" w:rsidRDefault="002F0A11" w:rsidP="00722030">
      <w:pPr>
        <w:rPr>
          <w:lang w:val="de-CH" w:eastAsia="zh-CN"/>
        </w:rPr>
      </w:pPr>
      <w:r w:rsidRPr="00464DAC">
        <w:rPr>
          <w:rFonts w:cs="Arial"/>
          <w:lang w:val="de-CH" w:eastAsia="zh-CN"/>
        </w:rPr>
        <w:t>2016</w:t>
      </w:r>
      <w:r w:rsidRPr="00464DAC">
        <w:rPr>
          <w:rFonts w:eastAsiaTheme="minorEastAsia" w:cs="Arial" w:hint="eastAsia"/>
          <w:lang w:val="en-US" w:eastAsia="zh-CN"/>
        </w:rPr>
        <w:t>年</w:t>
      </w:r>
      <w:r w:rsidR="00722030">
        <w:rPr>
          <w:rFonts w:eastAsiaTheme="minorEastAsia" w:cs="Arial"/>
          <w:lang w:val="de-CH" w:eastAsia="zh-CN"/>
        </w:rPr>
        <w:t>8</w:t>
      </w:r>
      <w:r w:rsidRPr="00464DAC">
        <w:rPr>
          <w:rFonts w:eastAsiaTheme="minorEastAsia" w:cs="Arial" w:hint="eastAsia"/>
          <w:lang w:val="en-US" w:eastAsia="zh-CN"/>
        </w:rPr>
        <w:t>月</w:t>
      </w:r>
      <w:r w:rsidRPr="00464DAC">
        <w:rPr>
          <w:rFonts w:cs="Arial"/>
          <w:lang w:val="de-CH" w:eastAsia="zh-CN"/>
        </w:rPr>
        <w:t>2</w:t>
      </w:r>
      <w:r w:rsidR="00722030">
        <w:rPr>
          <w:rFonts w:cs="Arial"/>
          <w:lang w:val="de-CH" w:eastAsia="zh-CN"/>
        </w:rPr>
        <w:t>4</w:t>
      </w:r>
      <w:r w:rsidRPr="00464DAC">
        <w:rPr>
          <w:rFonts w:eastAsiaTheme="minorEastAsia" w:cs="Arial" w:hint="eastAsia"/>
          <w:lang w:val="fr-CH" w:eastAsia="zh-CN"/>
        </w:rPr>
        <w:t>日</w:t>
      </w:r>
      <w:r w:rsidRPr="00464DAC">
        <w:rPr>
          <w:rFonts w:eastAsiaTheme="minorEastAsia" w:cs="Arial"/>
          <w:lang w:val="fr-CH" w:eastAsia="zh-CN"/>
        </w:rPr>
        <w:t>来函</w:t>
      </w:r>
      <w:r w:rsidRPr="00464DAC">
        <w:rPr>
          <w:rFonts w:eastAsiaTheme="minorEastAsia" w:cs="Arial"/>
          <w:lang w:val="de-CH" w:eastAsia="zh-CN"/>
        </w:rPr>
        <w:t>：</w:t>
      </w:r>
    </w:p>
    <w:p w:rsidR="003F048A" w:rsidRDefault="002F0A11" w:rsidP="00FE5A6F">
      <w:pPr>
        <w:rPr>
          <w:rFonts w:ascii="SimSun" w:eastAsia="SimSun" w:hAnsi="SimSun" w:cs="SimSun"/>
          <w:lang w:val="en-US" w:eastAsia="zh-CN"/>
        </w:rPr>
      </w:pPr>
      <w:r w:rsidRPr="00464DAC">
        <w:rPr>
          <w:rFonts w:ascii="SimSun" w:eastAsia="SimSun" w:hAnsi="SimSun" w:cs="SimSun" w:hint="eastAsia"/>
          <w:lang w:val="en-US" w:eastAsia="zh-CN"/>
        </w:rPr>
        <w:t>位于坎帕拉的</w:t>
      </w:r>
      <w:r w:rsidRPr="00464DAC">
        <w:rPr>
          <w:rFonts w:ascii="STKaiti" w:eastAsia="STKaiti" w:hAnsi="STKaiti" w:cs="SimSun" w:hint="eastAsia"/>
          <w:iCs/>
          <w:lang w:val="en-US" w:eastAsia="zh-CN"/>
        </w:rPr>
        <w:t>乌干达通信委员会</w:t>
      </w:r>
      <w:r w:rsidRPr="00464DAC">
        <w:rPr>
          <w:rFonts w:ascii="STKaiti" w:eastAsiaTheme="minorEastAsia" w:hAnsi="STKaiti" w:cs="SimSun" w:hint="eastAsia"/>
          <w:iCs/>
          <w:lang w:val="de-CH" w:eastAsia="zh-CN"/>
        </w:rPr>
        <w:t>（</w:t>
      </w:r>
      <w:r w:rsidRPr="00464DAC">
        <w:rPr>
          <w:rFonts w:asciiTheme="minorHAnsi" w:eastAsiaTheme="minorEastAsia" w:hAnsiTheme="minorHAnsi" w:cs="Arial"/>
          <w:iCs/>
          <w:lang w:val="de-CH" w:eastAsia="zh-CN"/>
        </w:rPr>
        <w:t>UCC</w:t>
      </w:r>
      <w:r w:rsidRPr="00464DAC">
        <w:rPr>
          <w:rFonts w:ascii="STKaiti" w:eastAsiaTheme="minorEastAsia" w:hAnsi="STKaiti" w:cs="SimSun" w:hint="eastAsia"/>
          <w:iCs/>
          <w:lang w:val="de-CH" w:eastAsia="zh-CN"/>
        </w:rPr>
        <w:t>）</w:t>
      </w:r>
      <w:r w:rsidRPr="00464DAC">
        <w:rPr>
          <w:rFonts w:asciiTheme="minorHAnsi" w:hAnsiTheme="minorHAnsi" w:cs="Arial"/>
          <w:i/>
          <w:iCs/>
          <w:lang w:val="en-US"/>
        </w:rPr>
        <w:fldChar w:fldCharType="begin"/>
      </w:r>
      <w:r w:rsidRPr="00464DAC">
        <w:rPr>
          <w:rFonts w:asciiTheme="minorHAnsi" w:hAnsiTheme="minorHAnsi" w:cs="Arial"/>
          <w:i/>
          <w:iCs/>
          <w:lang w:val="de-CH" w:eastAsia="zh-CN"/>
        </w:rPr>
        <w:instrText xml:space="preserve"> TC "</w:instrText>
      </w:r>
      <w:bookmarkStart w:id="384" w:name="_Toc397517649"/>
      <w:r w:rsidRPr="00464DAC">
        <w:rPr>
          <w:rFonts w:asciiTheme="minorHAnsi" w:hAnsiTheme="minorHAnsi" w:cs="Arial"/>
          <w:i/>
          <w:iCs/>
          <w:lang w:val="de-CH" w:eastAsia="zh-CN"/>
        </w:rPr>
        <w:instrText>Uganda Communications Commission (UCC), Kampala</w:instrText>
      </w:r>
      <w:bookmarkEnd w:id="384"/>
      <w:r w:rsidRPr="00464DAC">
        <w:rPr>
          <w:rFonts w:asciiTheme="minorHAnsi" w:hAnsiTheme="minorHAnsi" w:cs="Arial"/>
          <w:i/>
          <w:iCs/>
          <w:lang w:val="de-CH" w:eastAsia="zh-CN"/>
        </w:rPr>
        <w:instrText xml:space="preserve">" \f C \l "1" </w:instrText>
      </w:r>
      <w:r w:rsidRPr="00464DAC">
        <w:rPr>
          <w:rFonts w:asciiTheme="minorHAnsi" w:hAnsiTheme="minorHAnsi" w:cs="Arial"/>
          <w:i/>
          <w:iCs/>
          <w:lang w:val="en-US"/>
        </w:rPr>
        <w:fldChar w:fldCharType="end"/>
      </w:r>
      <w:r w:rsidRPr="00464DAC">
        <w:rPr>
          <w:rFonts w:ascii="SimSun" w:eastAsia="SimSun" w:hAnsi="SimSun" w:cs="SimSun" w:hint="eastAsia"/>
          <w:lang w:val="en-US" w:eastAsia="zh-CN"/>
        </w:rPr>
        <w:t>宣布了乌干达的国内编码方案。</w:t>
      </w:r>
    </w:p>
    <w:p w:rsidR="00B950C8" w:rsidRPr="00464DAC" w:rsidRDefault="00B950C8" w:rsidP="00FE5A6F">
      <w:pPr>
        <w:rPr>
          <w:lang w:val="de-CH" w:eastAsia="zh-CN"/>
        </w:rPr>
      </w:pPr>
    </w:p>
    <w:p w:rsidR="00FE5A6F" w:rsidRPr="00464DAC" w:rsidRDefault="00FE5A6F" w:rsidP="00FE5A6F">
      <w:pPr>
        <w:overflowPunct/>
        <w:autoSpaceDE/>
        <w:autoSpaceDN/>
        <w:adjustRightInd/>
        <w:spacing w:before="240" w:after="200" w:line="276" w:lineRule="auto"/>
        <w:jc w:val="center"/>
        <w:rPr>
          <w:rFonts w:asciiTheme="minorHAnsi" w:eastAsia="Batang" w:hAnsiTheme="minorHAnsi"/>
          <w:b/>
          <w:lang w:val="de-CH" w:eastAsia="zh-CN"/>
        </w:rPr>
      </w:pPr>
      <w:r w:rsidRPr="00464DAC">
        <w:rPr>
          <w:rFonts w:asciiTheme="minorHAnsi" w:eastAsiaTheme="minorEastAsia" w:hAnsiTheme="minorHAnsi" w:hint="eastAsia"/>
          <w:b/>
          <w:lang w:eastAsia="zh-CN"/>
        </w:rPr>
        <w:t>国家代码</w:t>
      </w:r>
      <w:r w:rsidRPr="00464DAC">
        <w:rPr>
          <w:rFonts w:asciiTheme="minorHAnsi" w:eastAsiaTheme="minorEastAsia" w:hAnsiTheme="minorHAnsi" w:hint="eastAsia"/>
          <w:b/>
          <w:lang w:val="de-CH" w:eastAsia="zh-CN"/>
        </w:rPr>
        <w:t>256</w:t>
      </w:r>
      <w:r w:rsidRPr="00464DAC">
        <w:rPr>
          <w:rFonts w:asciiTheme="minorHAnsi" w:eastAsiaTheme="minorEastAsia" w:hAnsiTheme="minorHAnsi" w:hint="eastAsia"/>
          <w:b/>
          <w:lang w:eastAsia="zh-CN"/>
        </w:rPr>
        <w:t>的</w:t>
      </w:r>
      <w:r w:rsidRPr="00464DAC">
        <w:rPr>
          <w:rFonts w:asciiTheme="minorHAnsi" w:eastAsia="Batang" w:hAnsiTheme="minorHAnsi"/>
          <w:b/>
          <w:lang w:val="de-CH" w:eastAsia="zh-CN"/>
        </w:rPr>
        <w:t>ITU-T E.164</w:t>
      </w:r>
      <w:r w:rsidRPr="00464DAC">
        <w:rPr>
          <w:rFonts w:asciiTheme="minorHAnsi" w:eastAsiaTheme="minorEastAsia" w:hAnsiTheme="minorHAnsi" w:hint="eastAsia"/>
          <w:b/>
          <w:lang w:eastAsia="zh-CN"/>
        </w:rPr>
        <w:t>国内编号方案</w:t>
      </w:r>
    </w:p>
    <w:p w:rsidR="003F048A" w:rsidRPr="009635B0" w:rsidRDefault="005E2715" w:rsidP="003F048A">
      <w:pPr>
        <w:rPr>
          <w:b/>
          <w:bCs/>
          <w:lang w:val="de-CH" w:eastAsia="zh-CN"/>
        </w:rPr>
      </w:pPr>
      <w:r w:rsidRPr="00B950C8">
        <w:rPr>
          <w:rFonts w:eastAsiaTheme="minorEastAsia" w:hint="eastAsia"/>
          <w:b/>
          <w:bCs/>
          <w:lang w:val="de-CH" w:eastAsia="zh-CN"/>
        </w:rPr>
        <w:t>a)</w:t>
      </w:r>
      <w:r w:rsidRPr="00B950C8">
        <w:rPr>
          <w:rFonts w:eastAsiaTheme="minorEastAsia" w:hint="eastAsia"/>
          <w:b/>
          <w:bCs/>
          <w:lang w:val="de-CH" w:eastAsia="zh-CN"/>
        </w:rPr>
        <w:tab/>
      </w:r>
      <w:r w:rsidR="00FE5A6F" w:rsidRPr="00865611">
        <w:rPr>
          <w:rFonts w:eastAsiaTheme="minorEastAsia" w:hint="eastAsia"/>
          <w:b/>
          <w:bCs/>
          <w:u w:val="single"/>
          <w:lang w:eastAsia="zh-CN"/>
        </w:rPr>
        <w:t>概述</w:t>
      </w:r>
    </w:p>
    <w:p w:rsidR="003F048A" w:rsidRPr="00B950C8" w:rsidRDefault="005E2715" w:rsidP="003F048A">
      <w:pPr>
        <w:rPr>
          <w:lang w:val="de-CH" w:eastAsia="zh-CN"/>
        </w:rPr>
      </w:pPr>
      <w:r w:rsidRPr="00B950C8">
        <w:rPr>
          <w:rFonts w:ascii="SimSun" w:eastAsia="SimSun" w:hAnsi="SimSun" w:cs="SimSun"/>
          <w:color w:val="000000"/>
          <w:lang w:val="de-CH" w:eastAsia="zh-CN"/>
        </w:rPr>
        <w:tab/>
      </w:r>
      <w:r w:rsidR="00FE5A6F" w:rsidRPr="00464DAC">
        <w:rPr>
          <w:rFonts w:ascii="SimSun" w:eastAsia="SimSun" w:hAnsi="SimSun" w:cs="SimSun" w:hint="eastAsia"/>
          <w:color w:val="000000"/>
          <w:lang w:eastAsia="zh-CN"/>
        </w:rPr>
        <w:t>最小号码长度</w:t>
      </w:r>
      <w:r w:rsidR="00FE5A6F" w:rsidRPr="00B950C8">
        <w:rPr>
          <w:rFonts w:ascii="SimSun" w:eastAsia="SimSun" w:hAnsi="SimSun" w:cs="SimSun" w:hint="eastAsia"/>
          <w:color w:val="000000"/>
          <w:lang w:val="de-CH" w:eastAsia="zh-CN"/>
        </w:rPr>
        <w:t>（</w:t>
      </w:r>
      <w:r w:rsidR="00FE5A6F" w:rsidRPr="00464DAC">
        <w:rPr>
          <w:rFonts w:ascii="SimSun" w:eastAsia="SimSun" w:hAnsi="SimSun" w:cs="SimSun" w:hint="eastAsia"/>
          <w:color w:val="000000"/>
          <w:lang w:eastAsia="zh-CN"/>
        </w:rPr>
        <w:t>不包括国家代码</w:t>
      </w:r>
      <w:r w:rsidR="00FE5A6F" w:rsidRPr="00B950C8">
        <w:rPr>
          <w:rFonts w:ascii="SimSun" w:eastAsia="SimSun" w:hAnsi="SimSun" w:cs="SimSun" w:hint="eastAsia"/>
          <w:color w:val="000000"/>
          <w:lang w:val="de-CH" w:eastAsia="zh-CN"/>
        </w:rPr>
        <w:t>）</w:t>
      </w:r>
      <w:r w:rsidR="00FE5A6F" w:rsidRPr="00464DAC">
        <w:rPr>
          <w:rFonts w:ascii="SimSun" w:eastAsia="SimSun" w:hAnsi="SimSun" w:cs="SimSun" w:hint="eastAsia"/>
          <w:color w:val="000000"/>
          <w:lang w:eastAsia="zh-CN"/>
        </w:rPr>
        <w:t>为</w:t>
      </w:r>
      <w:r w:rsidR="00FE5A6F" w:rsidRPr="00B950C8">
        <w:rPr>
          <w:color w:val="000000"/>
          <w:lang w:val="de-CH" w:eastAsia="zh-CN"/>
        </w:rPr>
        <w:t>9</w:t>
      </w:r>
      <w:r w:rsidR="00FE5A6F" w:rsidRPr="00464DAC">
        <w:rPr>
          <w:rFonts w:ascii="SimSun" w:eastAsia="SimSun" w:hAnsi="SimSun" w:cs="SimSun" w:hint="eastAsia"/>
          <w:color w:val="000000"/>
          <w:lang w:eastAsia="zh-CN"/>
        </w:rPr>
        <w:t>位。</w:t>
      </w:r>
    </w:p>
    <w:p w:rsidR="003F048A" w:rsidRPr="00464DAC" w:rsidRDefault="005E2715" w:rsidP="009635B0">
      <w:pPr>
        <w:rPr>
          <w:lang w:val="en-US" w:eastAsia="zh-CN"/>
        </w:rPr>
      </w:pPr>
      <w:r w:rsidRPr="00B950C8">
        <w:rPr>
          <w:rFonts w:ascii="SimSun" w:eastAsia="SimSun" w:hAnsi="SimSun" w:cs="SimSun"/>
          <w:color w:val="000000"/>
          <w:lang w:val="de-CH" w:eastAsia="zh-CN"/>
        </w:rPr>
        <w:tab/>
      </w:r>
      <w:r w:rsidR="00FE5A6F" w:rsidRPr="00464DAC">
        <w:rPr>
          <w:rFonts w:ascii="SimSun" w:eastAsia="SimSun" w:hAnsi="SimSun" w:cs="SimSun" w:hint="eastAsia"/>
          <w:color w:val="000000"/>
          <w:lang w:eastAsia="zh-CN"/>
        </w:rPr>
        <w:t>最大号码长度（不包括国家代码）为</w:t>
      </w:r>
      <w:r w:rsidR="00FE5A6F" w:rsidRPr="00464DAC">
        <w:rPr>
          <w:color w:val="000000"/>
          <w:lang w:eastAsia="zh-CN"/>
        </w:rPr>
        <w:t>9</w:t>
      </w:r>
      <w:r w:rsidR="00FE5A6F" w:rsidRPr="00464DAC">
        <w:rPr>
          <w:rFonts w:ascii="SimSun" w:eastAsia="SimSun" w:hAnsi="SimSun" w:cs="SimSun" w:hint="eastAsia"/>
          <w:color w:val="000000"/>
          <w:lang w:eastAsia="zh-CN"/>
        </w:rPr>
        <w:t>位。</w:t>
      </w:r>
    </w:p>
    <w:p w:rsidR="003F048A" w:rsidRDefault="005E2715" w:rsidP="00B950C8">
      <w:pPr>
        <w:spacing w:after="120"/>
        <w:rPr>
          <w:rFonts w:eastAsiaTheme="minorEastAsia"/>
          <w:b/>
          <w:bCs/>
          <w:lang w:eastAsia="zh-CN"/>
        </w:rPr>
      </w:pPr>
      <w:r w:rsidRPr="009635B0">
        <w:rPr>
          <w:rFonts w:eastAsiaTheme="minorEastAsia" w:hint="eastAsia"/>
          <w:b/>
          <w:bCs/>
          <w:lang w:eastAsia="zh-CN"/>
        </w:rPr>
        <w:t>b)</w:t>
      </w:r>
      <w:r w:rsidRPr="009635B0">
        <w:rPr>
          <w:rFonts w:eastAsiaTheme="minorEastAsia" w:hint="eastAsia"/>
          <w:b/>
          <w:bCs/>
          <w:lang w:eastAsia="zh-CN"/>
        </w:rPr>
        <w:tab/>
      </w:r>
      <w:r w:rsidR="001F68AB" w:rsidRPr="00865611">
        <w:rPr>
          <w:rFonts w:eastAsiaTheme="minorEastAsia" w:hint="eastAsia"/>
          <w:b/>
          <w:bCs/>
          <w:u w:val="single"/>
          <w:lang w:eastAsia="zh-CN"/>
        </w:rPr>
        <w:t>编号方案详情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1232"/>
        <w:gridCol w:w="1232"/>
        <w:gridCol w:w="2841"/>
        <w:gridCol w:w="1634"/>
      </w:tblGrid>
      <w:tr w:rsidR="001F68AB" w:rsidRPr="00686254" w:rsidTr="004A28A7">
        <w:trPr>
          <w:trHeight w:val="431"/>
          <w:tblHeader/>
        </w:trPr>
        <w:tc>
          <w:tcPr>
            <w:tcW w:w="2133" w:type="dxa"/>
            <w:vMerge w:val="restart"/>
          </w:tcPr>
          <w:p w:rsidR="001F68AB" w:rsidRPr="00B950C8" w:rsidRDefault="001F68AB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 w:eastAsia="zh-CN"/>
              </w:rPr>
            </w:pPr>
            <w:r w:rsidRPr="00B950C8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NDC</w:t>
            </w:r>
            <w:r w:rsidRPr="00B950C8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（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国内</w:t>
            </w:r>
            <w:r w:rsidRPr="00B950C8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目的地</w:t>
            </w:r>
            <w:r w:rsidR="00B950C8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br/>
            </w:r>
            <w:r w:rsidRPr="00B950C8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代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码</w:t>
            </w:r>
            <w:r w:rsidRPr="00B950C8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）或</w:t>
            </w:r>
            <w:r w:rsidRPr="00B950C8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N(S)N</w:t>
            </w:r>
            <w:r w:rsidRPr="00B950C8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（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国内</w:t>
            </w:r>
            <w:r w:rsidR="00B950C8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br/>
            </w:r>
            <w:r w:rsidRPr="00B950C8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（有效）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号码</w:t>
            </w:r>
            <w:r w:rsidRPr="00B950C8">
              <w:rPr>
                <w:rFonts w:eastAsia="SimSun" w:cs="Calibri"/>
                <w:b/>
                <w:sz w:val="18"/>
                <w:szCs w:val="18"/>
                <w:lang w:val="en-US" w:eastAsia="zh-CN"/>
              </w:rPr>
              <w:t>）</w:t>
            </w:r>
            <w:r w:rsidRPr="00B950C8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的</w:t>
            </w:r>
            <w:r w:rsidR="00B950C8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br/>
            </w:r>
            <w:r w:rsidRPr="00B950C8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前置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 w:eastAsia="zh-CN"/>
              </w:rPr>
              <w:t>数</w:t>
            </w:r>
            <w:r w:rsidRPr="00B950C8">
              <w:rPr>
                <w:rFonts w:eastAsia="SimSun" w:cs="Batang"/>
                <w:b/>
                <w:sz w:val="18"/>
                <w:szCs w:val="18"/>
                <w:lang w:val="en-US" w:eastAsia="zh-CN"/>
              </w:rPr>
              <w:t>字）</w:t>
            </w:r>
          </w:p>
        </w:tc>
        <w:tc>
          <w:tcPr>
            <w:tcW w:w="2464" w:type="dxa"/>
            <w:gridSpan w:val="2"/>
            <w:vAlign w:val="center"/>
          </w:tcPr>
          <w:p w:rsidR="001F68AB" w:rsidRPr="00B950C8" w:rsidRDefault="001F68AB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 w:eastAsia="zh-CN"/>
              </w:rPr>
            </w:pPr>
            <w:r w:rsidRPr="00B950C8">
              <w:rPr>
                <w:rFonts w:eastAsia="SimSun" w:cs="Microsoft YaHei"/>
                <w:b/>
                <w:i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2841" w:type="dxa"/>
            <w:vMerge w:val="restart"/>
            <w:vAlign w:val="center"/>
          </w:tcPr>
          <w:p w:rsidR="001F68AB" w:rsidRPr="00B950C8" w:rsidRDefault="001F68AB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 w:eastAsia="zh-CN"/>
              </w:rPr>
            </w:pPr>
            <w:r w:rsidRPr="00B950C8">
              <w:rPr>
                <w:rFonts w:eastAsia="SimSun" w:cs="Arial"/>
                <w:b/>
                <w:iCs/>
                <w:sz w:val="18"/>
                <w:szCs w:val="18"/>
                <w:lang w:eastAsia="zh-CN"/>
              </w:rPr>
              <w:t>ITU-T</w:t>
            </w:r>
            <w:r w:rsidRPr="00B950C8">
              <w:rPr>
                <w:rFonts w:eastAsia="SimSun"/>
                <w:b/>
                <w:iCs/>
                <w:sz w:val="18"/>
                <w:szCs w:val="18"/>
                <w:lang w:eastAsia="zh-CN"/>
              </w:rPr>
              <w:t xml:space="preserve"> E.164</w:t>
            </w:r>
            <w:r w:rsidRPr="00B950C8">
              <w:rPr>
                <w:rFonts w:eastAsia="SimSun" w:cs="Microsoft YaHei"/>
                <w:b/>
                <w:i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634" w:type="dxa"/>
            <w:vMerge w:val="restart"/>
            <w:vAlign w:val="center"/>
          </w:tcPr>
          <w:p w:rsidR="001F68AB" w:rsidRPr="00B950C8" w:rsidRDefault="001F68AB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 w:eastAsia="zh-CN"/>
              </w:rPr>
            </w:pPr>
            <w:r w:rsidRPr="00B950C8">
              <w:rPr>
                <w:rFonts w:eastAsia="SimSun" w:cs="Microsoft YaHei"/>
                <w:b/>
                <w:iCs/>
                <w:sz w:val="18"/>
                <w:szCs w:val="18"/>
                <w:lang w:eastAsia="zh-CN"/>
              </w:rPr>
              <w:t>附加信息</w:t>
            </w:r>
          </w:p>
        </w:tc>
      </w:tr>
      <w:tr w:rsidR="001F68AB" w:rsidRPr="00686254" w:rsidTr="001F68AB">
        <w:trPr>
          <w:trHeight w:val="233"/>
          <w:tblHeader/>
        </w:trPr>
        <w:tc>
          <w:tcPr>
            <w:tcW w:w="2133" w:type="dxa"/>
            <w:vMerge/>
          </w:tcPr>
          <w:p w:rsidR="001F68AB" w:rsidRPr="00686254" w:rsidRDefault="001F68AB" w:rsidP="006F745D">
            <w:pPr>
              <w:snapToGrid w:val="0"/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</w:tcPr>
          <w:p w:rsidR="001F68AB" w:rsidRPr="00B950C8" w:rsidRDefault="001F68AB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 w:eastAsia="zh-CN"/>
              </w:rPr>
            </w:pPr>
            <w:r w:rsidRPr="00B950C8">
              <w:rPr>
                <w:rFonts w:eastAsia="SimSun" w:cs="Microsoft YaHei"/>
                <w:b/>
                <w:i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232" w:type="dxa"/>
          </w:tcPr>
          <w:p w:rsidR="001F68AB" w:rsidRPr="00B950C8" w:rsidRDefault="001F68AB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B950C8">
              <w:rPr>
                <w:rFonts w:eastAsia="SimSun" w:cs="Microsoft YaHei"/>
                <w:b/>
                <w:iCs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841" w:type="dxa"/>
            <w:vMerge/>
          </w:tcPr>
          <w:p w:rsidR="001F68AB" w:rsidRPr="00686254" w:rsidRDefault="001F68AB" w:rsidP="006F745D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1F68AB" w:rsidRPr="00686254" w:rsidRDefault="001F68AB" w:rsidP="006F745D">
            <w:pPr>
              <w:snapToGrid w:val="0"/>
              <w:rPr>
                <w:sz w:val="18"/>
                <w:szCs w:val="18"/>
              </w:rPr>
            </w:pPr>
          </w:p>
        </w:tc>
      </w:tr>
      <w:tr w:rsidR="0055671F" w:rsidRPr="00686254" w:rsidTr="001F68AB">
        <w:trPr>
          <w:trHeight w:val="566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201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Airtel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rPr>
          <w:trHeight w:val="467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20240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Bookman Old Style"/>
                <w:color w:val="000000"/>
                <w:sz w:val="18"/>
                <w:szCs w:val="18"/>
                <w:lang w:val="en-US"/>
              </w:rPr>
              <w:t>Altech Infocom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rPr>
          <w:trHeight w:val="467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20300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20301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20302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20303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20304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Afrimax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rPr>
          <w:trHeight w:val="728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204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Africell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rPr>
          <w:trHeight w:val="728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2050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2051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2052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2053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2054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Roke Investment International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rPr>
          <w:trHeight w:val="728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206000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206001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206002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 w:eastAsia="zh-CN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 w:eastAsia="zh-CN"/>
              </w:rPr>
              <w:t>Datanet</w:t>
            </w:r>
            <w:r w:rsidRPr="00686254">
              <w:rPr>
                <w:rFonts w:eastAsia="SimSun" w:cs="Calibri"/>
                <w:sz w:val="18"/>
                <w:szCs w:val="18"/>
                <w:lang w:val="en-US" w:eastAsia="zh-CN"/>
              </w:rPr>
              <w:t>的固定</w:t>
            </w:r>
            <w:r w:rsidRPr="00686254">
              <w:rPr>
                <w:rFonts w:eastAsia="SimSun" w:cs="SimSun"/>
                <w:sz w:val="18"/>
                <w:szCs w:val="18"/>
                <w:lang w:val="en-US" w:eastAsia="zh-CN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rPr>
          <w:trHeight w:val="728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206300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206301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206302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206303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206304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Simbanet Uganda Limited</w:t>
            </w:r>
            <w:r w:rsidRPr="00686254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color w:val="000000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rPr>
          <w:trHeight w:val="728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2065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2066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2067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2068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2069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Suretelecom Uganda Limited</w:t>
            </w:r>
            <w:r w:rsidRPr="00686254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color w:val="000000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rPr>
          <w:trHeight w:val="728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207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Airtel Uganda Limited</w:t>
            </w:r>
            <w:r w:rsidRPr="00686254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color w:val="000000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rPr>
          <w:trHeight w:val="728"/>
        </w:trPr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lastRenderedPageBreak/>
              <w:t>208000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208001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208002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One Solutions Uganda Limited</w:t>
            </w:r>
            <w:r w:rsidRPr="00686254">
              <w:rPr>
                <w:rFonts w:eastAsia="SimSun" w:cs="Calibri"/>
                <w:color w:val="000000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color w:val="000000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color w:val="000000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color w:val="000000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3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MTN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4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Uganda Telecom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700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701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702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703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704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705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706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Airtel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714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715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716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717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718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Uganda Telecom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720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Smile Communications (U) Ltd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723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Afrimax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7260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Tangerine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73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Sure Telecom (U)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740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741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742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743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744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Airtel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754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755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756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757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758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759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MTN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lastRenderedPageBreak/>
              <w:t>770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774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775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776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777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778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MTN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784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785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786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787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788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Africell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的移动电话业务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  <w:tr w:rsidR="0055671F" w:rsidRPr="00686254" w:rsidTr="001F68AB">
        <w:tc>
          <w:tcPr>
            <w:tcW w:w="2133" w:type="dxa"/>
          </w:tcPr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790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791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792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793</w:t>
            </w:r>
          </w:p>
          <w:p w:rsidR="0055671F" w:rsidRPr="00686254" w:rsidRDefault="0055671F" w:rsidP="006F745D">
            <w:pPr>
              <w:snapToGrid w:val="0"/>
              <w:spacing w:before="40"/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794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5671F" w:rsidRPr="00686254" w:rsidRDefault="0055671F" w:rsidP="006F745D">
            <w:pPr>
              <w:snapToGrid w:val="0"/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  <w:tc>
          <w:tcPr>
            <w:tcW w:w="2841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Airtel Uganda Limited</w:t>
            </w:r>
            <w:r w:rsidRPr="00686254">
              <w:rPr>
                <w:rFonts w:eastAsia="SimSun" w:cs="Calibri"/>
                <w:sz w:val="18"/>
                <w:szCs w:val="18"/>
                <w:lang w:val="en-US"/>
              </w:rPr>
              <w:t>的固定</w:t>
            </w: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电话业务</w:t>
            </w:r>
          </w:p>
        </w:tc>
        <w:tc>
          <w:tcPr>
            <w:tcW w:w="1634" w:type="dxa"/>
          </w:tcPr>
          <w:p w:rsidR="0055671F" w:rsidRPr="00686254" w:rsidRDefault="0055671F" w:rsidP="006F74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left"/>
              <w:rPr>
                <w:rFonts w:eastAsia="SimSun" w:cs="Calibri"/>
                <w:sz w:val="18"/>
                <w:szCs w:val="18"/>
                <w:lang w:val="en-US"/>
              </w:rPr>
            </w:pPr>
            <w:r w:rsidRPr="00686254">
              <w:rPr>
                <w:rFonts w:eastAsia="SimSun" w:cs="SimSun"/>
                <w:sz w:val="18"/>
                <w:szCs w:val="18"/>
                <w:lang w:val="en-US"/>
              </w:rPr>
              <w:t>网络</w:t>
            </w:r>
            <w:r w:rsidRPr="00686254">
              <w:rPr>
                <w:rFonts w:eastAsia="SimSun" w:cs="Batang"/>
                <w:sz w:val="18"/>
                <w:szCs w:val="18"/>
                <w:lang w:val="en-US"/>
              </w:rPr>
              <w:t>已完全投入使用</w:t>
            </w:r>
          </w:p>
        </w:tc>
      </w:tr>
    </w:tbl>
    <w:p w:rsidR="003F048A" w:rsidRPr="00464DAC" w:rsidRDefault="003F048A" w:rsidP="003F048A"/>
    <w:p w:rsidR="00992049" w:rsidRPr="00464DAC" w:rsidRDefault="00992049" w:rsidP="009920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240"/>
        <w:jc w:val="left"/>
        <w:textAlignment w:val="auto"/>
        <w:rPr>
          <w:rFonts w:eastAsia="SimSun"/>
          <w:bCs/>
          <w:lang w:val="en-US" w:eastAsia="zh-CN"/>
        </w:rPr>
      </w:pPr>
      <w:r w:rsidRPr="00464DAC">
        <w:rPr>
          <w:rFonts w:eastAsia="SimSun" w:hint="eastAsia"/>
          <w:bCs/>
          <w:lang w:val="en-US" w:eastAsia="zh-CN"/>
        </w:rPr>
        <w:t>联系方式</w:t>
      </w:r>
      <w:r w:rsidRPr="00464DAC">
        <w:rPr>
          <w:rFonts w:eastAsia="SimSun"/>
          <w:bCs/>
          <w:lang w:val="en-US" w:eastAsia="zh-CN"/>
        </w:rPr>
        <w:t>：</w:t>
      </w:r>
    </w:p>
    <w:p w:rsidR="00992049" w:rsidRPr="00464DAC" w:rsidRDefault="00992049" w:rsidP="00AE1D2A">
      <w:pPr>
        <w:tabs>
          <w:tab w:val="clear" w:pos="1843"/>
          <w:tab w:val="left" w:pos="1701"/>
        </w:tabs>
        <w:ind w:left="567" w:hanging="567"/>
        <w:jc w:val="left"/>
        <w:rPr>
          <w:rFonts w:eastAsia="SimSun"/>
          <w:lang w:val="en-US"/>
        </w:rPr>
      </w:pPr>
      <w:r w:rsidRPr="00464DAC">
        <w:rPr>
          <w:rFonts w:eastAsia="SimSun"/>
          <w:lang w:val="en-US"/>
        </w:rPr>
        <w:tab/>
        <w:t>Mr Godfrey Mutabazi</w:t>
      </w:r>
      <w:r w:rsidRPr="00464DAC">
        <w:rPr>
          <w:rFonts w:eastAsia="SimSun"/>
          <w:lang w:val="en-US"/>
        </w:rPr>
        <w:br/>
        <w:t xml:space="preserve">Executive Director </w:t>
      </w:r>
      <w:r w:rsidRPr="00464DAC">
        <w:rPr>
          <w:rFonts w:eastAsia="SimSun"/>
          <w:lang w:val="en-US"/>
        </w:rPr>
        <w:br/>
        <w:t xml:space="preserve">Uganda Communications Commission (UCC) </w:t>
      </w:r>
      <w:r w:rsidRPr="00464DAC">
        <w:rPr>
          <w:rFonts w:eastAsia="SimSun"/>
          <w:lang w:val="en-US"/>
        </w:rPr>
        <w:br/>
        <w:t>Plot 42-44 Spring Road, Bugolobi</w:t>
      </w:r>
      <w:r w:rsidRPr="00464DAC">
        <w:rPr>
          <w:rFonts w:eastAsia="SimSun"/>
          <w:lang w:val="en-US"/>
        </w:rPr>
        <w:br/>
        <w:t>P.O. Box 7376</w:t>
      </w:r>
      <w:r w:rsidRPr="00464DAC">
        <w:rPr>
          <w:rFonts w:eastAsia="SimSun"/>
          <w:lang w:val="en-US"/>
        </w:rPr>
        <w:br/>
        <w:t>KAMPALA</w:t>
      </w:r>
      <w:r w:rsidRPr="00464DAC">
        <w:rPr>
          <w:rFonts w:eastAsia="SimSun"/>
          <w:lang w:val="en-US"/>
        </w:rPr>
        <w:br/>
        <w:t xml:space="preserve">Uganda </w:t>
      </w:r>
      <w:r w:rsidRPr="00464DAC">
        <w:rPr>
          <w:rFonts w:eastAsia="SimSun"/>
          <w:lang w:val="en-US"/>
        </w:rPr>
        <w:br/>
      </w:r>
      <w:r w:rsidRPr="00464DAC">
        <w:rPr>
          <w:rFonts w:eastAsia="SimSun" w:hint="eastAsia"/>
          <w:lang w:val="en-US" w:eastAsia="zh-CN"/>
        </w:rPr>
        <w:t>电话：</w:t>
      </w:r>
      <w:r w:rsidRPr="00464DAC">
        <w:rPr>
          <w:rFonts w:eastAsia="SimSun"/>
          <w:lang w:val="en-US"/>
        </w:rPr>
        <w:tab/>
      </w:r>
      <w:r w:rsidRPr="00464DAC">
        <w:rPr>
          <w:rFonts w:eastAsia="SimSun"/>
          <w:lang w:val="en-US"/>
        </w:rPr>
        <w:tab/>
        <w:t xml:space="preserve">+256 41 433 9000 </w:t>
      </w:r>
      <w:r w:rsidRPr="00464DAC">
        <w:rPr>
          <w:rFonts w:eastAsia="SimSun"/>
          <w:lang w:val="en-US"/>
        </w:rPr>
        <w:br/>
      </w:r>
      <w:r w:rsidRPr="00464DAC">
        <w:rPr>
          <w:rFonts w:eastAsia="SimSun" w:hint="eastAsia"/>
          <w:lang w:val="en-US" w:eastAsia="zh-CN"/>
        </w:rPr>
        <w:t>传真：</w:t>
      </w:r>
      <w:r w:rsidRPr="00464DAC">
        <w:rPr>
          <w:rFonts w:eastAsia="SimSun"/>
          <w:lang w:val="en-US"/>
        </w:rPr>
        <w:t xml:space="preserve"> </w:t>
      </w:r>
      <w:r w:rsidRPr="00464DAC">
        <w:rPr>
          <w:rFonts w:eastAsia="SimSun"/>
          <w:lang w:val="en-US"/>
        </w:rPr>
        <w:tab/>
      </w:r>
      <w:r w:rsidRPr="00464DAC">
        <w:rPr>
          <w:rFonts w:eastAsia="SimSun"/>
          <w:lang w:val="en-US"/>
        </w:rPr>
        <w:tab/>
        <w:t xml:space="preserve">+256 41 434 8832 </w:t>
      </w:r>
      <w:r w:rsidRPr="00464DAC">
        <w:rPr>
          <w:rFonts w:eastAsia="SimSun"/>
          <w:lang w:val="en-US"/>
        </w:rPr>
        <w:br/>
      </w:r>
      <w:r w:rsidRPr="00464DAC">
        <w:rPr>
          <w:rFonts w:eastAsia="SimSun" w:hint="eastAsia"/>
          <w:lang w:val="en-US" w:eastAsia="zh-CN"/>
        </w:rPr>
        <w:t>电子邮件：</w:t>
      </w:r>
      <w:r w:rsidRPr="00464DAC">
        <w:rPr>
          <w:rFonts w:eastAsia="SimSun"/>
          <w:lang w:val="en-US" w:eastAsia="zh-CN"/>
        </w:rPr>
        <w:tab/>
      </w:r>
      <w:r w:rsidRPr="00464DAC">
        <w:rPr>
          <w:rFonts w:eastAsia="SimSun"/>
          <w:color w:val="000000"/>
          <w:lang w:val="en-US"/>
        </w:rPr>
        <w:t xml:space="preserve">ucc@ucc.co.ug </w:t>
      </w:r>
      <w:r w:rsidRPr="00464DAC">
        <w:rPr>
          <w:rFonts w:eastAsia="SimSun"/>
          <w:color w:val="000000"/>
          <w:lang w:val="en-US"/>
        </w:rPr>
        <w:br/>
      </w:r>
      <w:r w:rsidRPr="00464DAC">
        <w:rPr>
          <w:rFonts w:eastAsia="SimSun" w:hint="eastAsia"/>
          <w:lang w:val="en-US" w:eastAsia="zh-CN"/>
        </w:rPr>
        <w:t>网址：</w:t>
      </w:r>
      <w:r w:rsidRPr="00464DAC">
        <w:rPr>
          <w:rFonts w:eastAsia="SimSun"/>
          <w:lang w:val="en-US" w:eastAsia="zh-CN"/>
        </w:rPr>
        <w:tab/>
      </w:r>
      <w:r w:rsidRPr="00464DAC">
        <w:rPr>
          <w:rFonts w:eastAsia="SimSun"/>
          <w:lang w:val="en-US" w:eastAsia="zh-CN"/>
        </w:rPr>
        <w:tab/>
      </w:r>
      <w:r w:rsidRPr="00464DAC">
        <w:rPr>
          <w:rFonts w:eastAsia="SimSun"/>
          <w:color w:val="000000"/>
          <w:lang w:val="en-US"/>
        </w:rPr>
        <w:t xml:space="preserve">www.ucc.co.ug </w:t>
      </w:r>
    </w:p>
    <w:p w:rsidR="003F048A" w:rsidRPr="00464DAC" w:rsidRDefault="003F048A" w:rsidP="003F048A">
      <w:pPr>
        <w:rPr>
          <w:lang w:val="en-US"/>
        </w:rPr>
      </w:pPr>
      <w:r w:rsidRPr="00464DAC">
        <w:rPr>
          <w:lang w:val="en-US"/>
        </w:rPr>
        <w:br w:type="page"/>
      </w:r>
    </w:p>
    <w:p w:rsidR="00E90223" w:rsidRPr="00544187" w:rsidRDefault="00E90223" w:rsidP="00413935">
      <w:pPr>
        <w:pStyle w:val="Country"/>
        <w:rPr>
          <w:rFonts w:asciiTheme="minorHAnsi" w:eastAsiaTheme="minorEastAsia" w:hAnsiTheme="minorHAnsi"/>
          <w:lang w:val="en-US" w:eastAsia="zh-CN"/>
        </w:rPr>
      </w:pPr>
      <w:bookmarkStart w:id="385" w:name="_Toc462651200"/>
      <w:r w:rsidRPr="00544187">
        <w:rPr>
          <w:rFonts w:asciiTheme="minorHAnsi" w:eastAsiaTheme="minorEastAsia" w:hAnsiTheme="minorHAnsi" w:hint="eastAsia"/>
          <w:lang w:val="en-US" w:eastAsia="zh-CN"/>
        </w:rPr>
        <w:lastRenderedPageBreak/>
        <w:t>津巴布韦</w:t>
      </w:r>
      <w:r w:rsidRPr="00544187">
        <w:rPr>
          <w:rFonts w:asciiTheme="minorHAnsi" w:eastAsiaTheme="minorEastAsia" w:hAnsiTheme="minorHAnsi"/>
          <w:lang w:val="en-US" w:eastAsia="zh-CN"/>
        </w:rPr>
        <w:fldChar w:fldCharType="begin"/>
      </w:r>
      <w:r w:rsidRPr="00544187">
        <w:rPr>
          <w:rFonts w:asciiTheme="minorHAnsi" w:eastAsiaTheme="minorEastAsia" w:hAnsiTheme="minorHAnsi"/>
          <w:lang w:val="en-US" w:eastAsia="zh-CN"/>
        </w:rPr>
        <w:instrText xml:space="preserve"> TC "</w:instrText>
      </w:r>
      <w:bookmarkStart w:id="386" w:name="_Toc413416124"/>
      <w:r w:rsidRPr="00544187">
        <w:rPr>
          <w:rFonts w:asciiTheme="minorHAnsi" w:eastAsiaTheme="minorEastAsia" w:hAnsiTheme="minorHAnsi"/>
          <w:lang w:val="en-US" w:eastAsia="zh-CN"/>
        </w:rPr>
        <w:instrText>Zimbabwe</w:instrText>
      </w:r>
      <w:bookmarkEnd w:id="386"/>
      <w:r w:rsidRPr="00544187">
        <w:rPr>
          <w:rFonts w:asciiTheme="minorHAnsi" w:eastAsiaTheme="minorEastAsia" w:hAnsiTheme="minorHAnsi"/>
          <w:lang w:val="en-US" w:eastAsia="zh-CN"/>
        </w:rPr>
        <w:instrText xml:space="preserve">" \f C \l "1" </w:instrText>
      </w:r>
      <w:r w:rsidRPr="00544187">
        <w:rPr>
          <w:rFonts w:asciiTheme="minorHAnsi" w:eastAsiaTheme="minorEastAsia" w:hAnsiTheme="minorHAnsi"/>
          <w:lang w:val="en-US" w:eastAsia="zh-CN"/>
        </w:rPr>
        <w:fldChar w:fldCharType="end"/>
      </w:r>
      <w:r w:rsidRPr="00544187">
        <w:rPr>
          <w:rFonts w:asciiTheme="minorHAnsi" w:eastAsiaTheme="minorEastAsia" w:hAnsiTheme="minorHAnsi" w:hint="eastAsia"/>
          <w:lang w:val="en-US" w:eastAsia="zh-CN"/>
        </w:rPr>
        <w:t>（国家代码</w:t>
      </w:r>
      <w:r w:rsidRPr="00544187">
        <w:rPr>
          <w:rFonts w:asciiTheme="minorHAnsi" w:eastAsiaTheme="minorEastAsia" w:hAnsiTheme="minorHAnsi"/>
          <w:lang w:val="en-US" w:eastAsia="zh-CN"/>
        </w:rPr>
        <w:t xml:space="preserve"> +263</w:t>
      </w:r>
      <w:r w:rsidRPr="00544187">
        <w:rPr>
          <w:rFonts w:asciiTheme="minorHAnsi" w:eastAsiaTheme="minorEastAsia" w:hAnsiTheme="minorHAnsi" w:hint="eastAsia"/>
          <w:lang w:val="en-US" w:eastAsia="zh-CN"/>
        </w:rPr>
        <w:t>）</w:t>
      </w:r>
      <w:bookmarkEnd w:id="385"/>
    </w:p>
    <w:p w:rsidR="00E90223" w:rsidRPr="00464DAC" w:rsidRDefault="00C71347" w:rsidP="006F745D">
      <w:pPr>
        <w:rPr>
          <w:rFonts w:asciiTheme="minorHAnsi" w:eastAsiaTheme="minorEastAsia" w:hAnsiTheme="minorHAnsi" w:cs="Arial"/>
          <w:bCs/>
          <w:lang w:eastAsia="zh-CN"/>
        </w:rPr>
      </w:pPr>
      <w:r>
        <w:rPr>
          <w:rFonts w:asciiTheme="minorHAnsi" w:hAnsiTheme="minorHAnsi" w:cs="Arial"/>
          <w:bCs/>
          <w:lang w:eastAsia="zh-CN"/>
        </w:rPr>
        <w:t>2016</w:t>
      </w:r>
      <w:r>
        <w:rPr>
          <w:rFonts w:asciiTheme="minorHAnsi" w:eastAsiaTheme="minorEastAsia" w:hAnsiTheme="minorHAnsi" w:cs="Arial" w:hint="eastAsia"/>
          <w:bCs/>
          <w:lang w:eastAsia="zh-CN"/>
        </w:rPr>
        <w:t>年</w:t>
      </w:r>
      <w:r>
        <w:rPr>
          <w:rFonts w:asciiTheme="minorHAnsi" w:eastAsiaTheme="minorEastAsia" w:hAnsiTheme="minorHAnsi" w:cs="Arial" w:hint="eastAsia"/>
          <w:bCs/>
          <w:lang w:eastAsia="zh-CN"/>
        </w:rPr>
        <w:t>8</w:t>
      </w:r>
      <w:r>
        <w:rPr>
          <w:rFonts w:asciiTheme="minorHAnsi" w:eastAsiaTheme="minorEastAsia" w:hAnsiTheme="minorHAnsi" w:cs="Arial" w:hint="eastAsia"/>
          <w:bCs/>
          <w:lang w:eastAsia="zh-CN"/>
        </w:rPr>
        <w:t>月</w:t>
      </w:r>
      <w:r>
        <w:rPr>
          <w:rFonts w:asciiTheme="minorHAnsi" w:eastAsiaTheme="minorEastAsia" w:hAnsiTheme="minorHAnsi" w:cs="Arial" w:hint="eastAsia"/>
          <w:bCs/>
          <w:lang w:eastAsia="zh-CN"/>
        </w:rPr>
        <w:t>26</w:t>
      </w:r>
      <w:r>
        <w:rPr>
          <w:rFonts w:asciiTheme="minorHAnsi" w:eastAsiaTheme="minorEastAsia" w:hAnsiTheme="minorHAnsi" w:cs="Arial" w:hint="eastAsia"/>
          <w:bCs/>
          <w:lang w:eastAsia="zh-CN"/>
        </w:rPr>
        <w:t>日</w:t>
      </w:r>
      <w:r w:rsidR="00E90223" w:rsidRPr="00464DAC">
        <w:rPr>
          <w:rFonts w:asciiTheme="minorHAnsi" w:eastAsiaTheme="minorEastAsia" w:hAnsiTheme="minorHAnsi" w:cs="Arial" w:hint="eastAsia"/>
          <w:bCs/>
          <w:lang w:eastAsia="zh-CN"/>
        </w:rPr>
        <w:t>来函：</w:t>
      </w:r>
    </w:p>
    <w:p w:rsidR="00E90223" w:rsidRPr="00464DAC" w:rsidRDefault="00E90223" w:rsidP="00E90223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asciiTheme="minorHAnsi" w:hAnsiTheme="minorHAnsi" w:cs="Arial"/>
          <w:lang w:eastAsia="zh-CN"/>
        </w:rPr>
      </w:pPr>
      <w:r w:rsidRPr="00464DAC">
        <w:rPr>
          <w:rFonts w:asciiTheme="minorHAnsi" w:eastAsiaTheme="minorEastAsia" w:hAnsiTheme="minorHAnsi" w:cs="Arial" w:hint="eastAsia"/>
          <w:lang w:eastAsia="zh-CN"/>
        </w:rPr>
        <w:t>位于哈拉雷的</w:t>
      </w:r>
      <w:r w:rsidRPr="00464DAC">
        <w:rPr>
          <w:rFonts w:ascii="KaiTi" w:eastAsia="KaiTi" w:hAnsi="KaiTi" w:cs="SimSun" w:hint="eastAsia"/>
          <w:lang w:eastAsia="zh-CN"/>
        </w:rPr>
        <w:t>津巴布韦邮电监管局</w:t>
      </w:r>
      <w:r w:rsidRPr="00464DAC">
        <w:rPr>
          <w:rFonts w:ascii="KaiTi" w:eastAsia="KaiTi" w:hAnsi="KaiTi" w:cs="Arial"/>
          <w:lang w:eastAsia="zh-CN"/>
        </w:rPr>
        <w:t>（</w:t>
      </w:r>
      <w:r w:rsidRPr="00464DAC">
        <w:rPr>
          <w:rFonts w:asciiTheme="minorHAnsi" w:hAnsiTheme="minorHAnsi" w:cs="Arial"/>
          <w:bCs/>
          <w:lang w:eastAsia="zh-CN"/>
        </w:rPr>
        <w:t>POTRAZ</w:t>
      </w:r>
      <w:r w:rsidRPr="00464DAC">
        <w:rPr>
          <w:rFonts w:ascii="KaiTi" w:eastAsia="KaiTi" w:hAnsi="KaiTi" w:cs="Arial"/>
          <w:lang w:eastAsia="zh-CN"/>
        </w:rPr>
        <w:t>）</w:t>
      </w:r>
      <w:r w:rsidRPr="00464DAC">
        <w:rPr>
          <w:rFonts w:asciiTheme="minorHAnsi" w:hAnsiTheme="minorHAnsi" w:cs="Arial"/>
        </w:rPr>
        <w:fldChar w:fldCharType="begin"/>
      </w:r>
      <w:r w:rsidRPr="00464DAC">
        <w:rPr>
          <w:lang w:eastAsia="zh-CN"/>
        </w:rPr>
        <w:instrText xml:space="preserve"> TC "</w:instrText>
      </w:r>
      <w:bookmarkStart w:id="387" w:name="_Toc413416125"/>
      <w:r w:rsidRPr="00464DAC">
        <w:rPr>
          <w:rFonts w:asciiTheme="minorHAnsi" w:hAnsiTheme="minorHAnsi" w:cs="Arial"/>
          <w:i/>
          <w:iCs/>
          <w:lang w:eastAsia="zh-CN"/>
        </w:rPr>
        <w:instrText>Postal and Telecommunications Regulatory Authority of Zimbabwe (POTRAZ)</w:instrText>
      </w:r>
      <w:r w:rsidRPr="00464DAC">
        <w:rPr>
          <w:rFonts w:asciiTheme="minorHAnsi" w:hAnsiTheme="minorHAnsi" w:cs="Arial"/>
          <w:lang w:eastAsia="zh-CN"/>
        </w:rPr>
        <w:instrText>, Harare</w:instrText>
      </w:r>
      <w:bookmarkEnd w:id="387"/>
      <w:r w:rsidRPr="00464DAC">
        <w:rPr>
          <w:lang w:eastAsia="zh-CN"/>
        </w:rPr>
        <w:instrText xml:space="preserve">" \f C \l "1" </w:instrText>
      </w:r>
      <w:r w:rsidRPr="00464DAC">
        <w:rPr>
          <w:rFonts w:asciiTheme="minorHAnsi" w:hAnsiTheme="minorHAnsi" w:cs="Arial"/>
        </w:rPr>
        <w:fldChar w:fldCharType="end"/>
      </w:r>
      <w:r w:rsidRPr="00464DAC">
        <w:rPr>
          <w:rFonts w:asciiTheme="minorHAnsi" w:eastAsiaTheme="minorEastAsia" w:hAnsiTheme="minorHAnsi" w:cs="Arial" w:hint="eastAsia"/>
          <w:lang w:eastAsia="zh-CN"/>
        </w:rPr>
        <w:t>宣布更新</w:t>
      </w:r>
      <w:r w:rsidRPr="00464DAC">
        <w:rPr>
          <w:rFonts w:ascii="SimSun" w:eastAsia="SimSun" w:hAnsi="SimSun" w:cs="SimSun" w:hint="eastAsia"/>
          <w:lang w:eastAsia="zh-CN"/>
        </w:rPr>
        <w:t>津巴布韦的国内编号</w:t>
      </w:r>
      <w:r w:rsidRPr="00464DAC">
        <w:rPr>
          <w:rFonts w:ascii="SimSun" w:eastAsia="SimSun" w:hAnsi="SimSun" w:cs="SimSun" w:hint="eastAsia"/>
          <w:lang w:val="en-US" w:eastAsia="zh-CN"/>
        </w:rPr>
        <w:t>方案</w:t>
      </w:r>
      <w:r w:rsidRPr="00464DAC">
        <w:rPr>
          <w:rFonts w:ascii="SimSun" w:eastAsia="SimSun" w:hAnsi="SimSun" w:cs="SimSun" w:hint="eastAsia"/>
          <w:lang w:eastAsia="zh-CN"/>
        </w:rPr>
        <w:t>。</w:t>
      </w:r>
    </w:p>
    <w:p w:rsidR="00D60917" w:rsidRPr="00464DAC" w:rsidRDefault="00D60917" w:rsidP="00D60917">
      <w:pPr>
        <w:tabs>
          <w:tab w:val="clear" w:pos="567"/>
          <w:tab w:val="left" w:pos="426"/>
        </w:tabs>
        <w:rPr>
          <w:b/>
          <w:bCs/>
          <w:lang w:val="en-US" w:eastAsia="zh-CN"/>
        </w:rPr>
      </w:pPr>
      <w:r w:rsidRPr="00464DAC">
        <w:rPr>
          <w:b/>
          <w:bCs/>
          <w:lang w:val="en-US" w:eastAsia="zh-CN"/>
        </w:rPr>
        <w:t>1</w:t>
      </w:r>
      <w:r w:rsidRPr="00464DAC">
        <w:rPr>
          <w:b/>
          <w:bCs/>
          <w:lang w:val="en-US" w:eastAsia="zh-CN"/>
        </w:rPr>
        <w:tab/>
      </w:r>
      <w:r w:rsidRPr="00464DAC">
        <w:rPr>
          <w:rFonts w:eastAsiaTheme="minorEastAsia" w:hint="eastAsia"/>
          <w:b/>
          <w:bCs/>
          <w:lang w:val="en-US" w:eastAsia="zh-CN"/>
        </w:rPr>
        <w:t>定义</w:t>
      </w:r>
    </w:p>
    <w:p w:rsidR="00D60917" w:rsidRPr="00464DAC" w:rsidRDefault="00D60917" w:rsidP="00D60917">
      <w:pPr>
        <w:rPr>
          <w:rFonts w:eastAsia="SimSun"/>
          <w:b/>
          <w:bCs/>
          <w:lang w:val="en-US" w:eastAsia="zh-CN"/>
        </w:rPr>
      </w:pPr>
      <w:r w:rsidRPr="00464DAC">
        <w:rPr>
          <w:rFonts w:eastAsia="SimSun" w:cs="SimSun" w:hint="eastAsia"/>
          <w:b/>
          <w:bCs/>
          <w:lang w:val="en-US" w:eastAsia="zh-CN"/>
        </w:rPr>
        <w:t>国家代码</w:t>
      </w:r>
      <w:r w:rsidRPr="00464DAC">
        <w:rPr>
          <w:rFonts w:eastAsia="SimSun" w:cs="Microsoft YaHei" w:hint="eastAsia"/>
          <w:b/>
          <w:bCs/>
          <w:lang w:val="en-US" w:eastAsia="zh-CN"/>
        </w:rPr>
        <w:t>（</w:t>
      </w:r>
      <w:r w:rsidRPr="00464DAC">
        <w:rPr>
          <w:rFonts w:eastAsia="SimSun"/>
          <w:b/>
          <w:bCs/>
          <w:lang w:val="en-US" w:eastAsia="zh-CN"/>
        </w:rPr>
        <w:t>CC</w:t>
      </w:r>
      <w:r w:rsidRPr="00464DAC">
        <w:rPr>
          <w:rFonts w:eastAsia="SimSun" w:cs="Microsoft YaHei" w:hint="eastAsia"/>
          <w:b/>
          <w:bCs/>
          <w:lang w:val="en-US" w:eastAsia="zh-CN"/>
        </w:rPr>
        <w:t>）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en-US" w:eastAsia="zh-CN"/>
        </w:rPr>
      </w:pPr>
      <w:r w:rsidRPr="00464DAC">
        <w:rPr>
          <w:rFonts w:eastAsia="SimSun" w:cs="SimSun" w:hint="eastAsia"/>
          <w:lang w:val="en-US" w:eastAsia="zh-CN"/>
        </w:rPr>
        <w:t>国家代码</w:t>
      </w:r>
      <w:r w:rsidRPr="00464DAC">
        <w:rPr>
          <w:rFonts w:eastAsia="SimSun" w:cs="Microsoft YaHei" w:hint="eastAsia"/>
          <w:lang w:val="en-US" w:eastAsia="zh-CN"/>
        </w:rPr>
        <w:t>（</w:t>
      </w:r>
      <w:r w:rsidRPr="00464DAC">
        <w:rPr>
          <w:rFonts w:eastAsia="SimSun" w:cs="Arial"/>
          <w:bCs/>
          <w:lang w:eastAsia="zh-CN"/>
        </w:rPr>
        <w:t>CC</w:t>
      </w:r>
      <w:r w:rsidRPr="00464DAC">
        <w:rPr>
          <w:rFonts w:eastAsia="SimSun" w:cs="Microsoft YaHei" w:hint="eastAsia"/>
          <w:lang w:val="en-US" w:eastAsia="zh-CN"/>
        </w:rPr>
        <w:t>）</w:t>
      </w:r>
      <w:r w:rsidRPr="00464DAC">
        <w:rPr>
          <w:rFonts w:eastAsia="SimSun" w:hint="eastAsia"/>
          <w:lang w:val="en-US" w:eastAsia="zh-CN"/>
        </w:rPr>
        <w:t>是</w:t>
      </w:r>
      <w:r w:rsidRPr="00464DAC">
        <w:rPr>
          <w:rFonts w:eastAsia="SimSun" w:cs="Arial"/>
          <w:bCs/>
          <w:lang w:eastAsia="zh-CN"/>
        </w:rPr>
        <w:t>1</w:t>
      </w:r>
      <w:r w:rsidRPr="00464DAC">
        <w:rPr>
          <w:rFonts w:eastAsia="SimSun" w:cs="SimSun" w:hint="eastAsia"/>
          <w:color w:val="000000"/>
          <w:lang w:eastAsia="zh-CN"/>
        </w:rPr>
        <w:t>位数字或数字的组合（</w:t>
      </w:r>
      <w:r w:rsidRPr="00464DAC">
        <w:rPr>
          <w:rFonts w:eastAsia="SimSun" w:cs="Arial" w:hint="eastAsia"/>
          <w:bCs/>
          <w:lang w:eastAsia="zh-CN"/>
        </w:rPr>
        <w:t>1</w:t>
      </w:r>
      <w:r w:rsidRPr="00464DAC">
        <w:rPr>
          <w:rFonts w:eastAsia="SimSun" w:cs="SimSun" w:hint="eastAsia"/>
          <w:color w:val="000000"/>
          <w:lang w:eastAsia="zh-CN"/>
        </w:rPr>
        <w:t>位、</w:t>
      </w:r>
      <w:r w:rsidRPr="00464DAC">
        <w:rPr>
          <w:rFonts w:eastAsia="SimSun" w:cs="Arial"/>
          <w:bCs/>
          <w:lang w:eastAsia="zh-CN"/>
        </w:rPr>
        <w:t>2</w:t>
      </w:r>
      <w:r w:rsidRPr="00464DAC">
        <w:rPr>
          <w:rFonts w:eastAsia="SimSun" w:cs="SimSun" w:hint="eastAsia"/>
          <w:color w:val="000000"/>
          <w:lang w:eastAsia="zh-CN"/>
        </w:rPr>
        <w:t>位或者</w:t>
      </w:r>
      <w:r w:rsidRPr="00464DAC">
        <w:rPr>
          <w:rFonts w:eastAsia="SimSun" w:cs="Arial"/>
          <w:bCs/>
          <w:lang w:eastAsia="zh-CN"/>
        </w:rPr>
        <w:t>3</w:t>
      </w:r>
      <w:r w:rsidRPr="00464DAC">
        <w:rPr>
          <w:rFonts w:eastAsia="SimSun" w:cs="SimSun" w:hint="eastAsia"/>
          <w:color w:val="000000"/>
          <w:lang w:eastAsia="zh-CN"/>
        </w:rPr>
        <w:t>位），用以标识一个或一批国家。</w:t>
      </w:r>
    </w:p>
    <w:p w:rsidR="00D60917" w:rsidRPr="00464DAC" w:rsidRDefault="00D60917" w:rsidP="00D60917">
      <w:pPr>
        <w:rPr>
          <w:b/>
          <w:bCs/>
          <w:lang w:val="en-US" w:eastAsia="zh-CN"/>
        </w:rPr>
      </w:pPr>
      <w:r w:rsidRPr="00464DAC">
        <w:rPr>
          <w:rFonts w:eastAsiaTheme="minorEastAsia" w:hint="eastAsia"/>
          <w:b/>
          <w:bCs/>
          <w:lang w:val="en-US" w:eastAsia="zh-CN"/>
        </w:rPr>
        <w:t>拨号方案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en-US" w:eastAsia="zh-CN"/>
        </w:rPr>
      </w:pPr>
      <w:r w:rsidRPr="00464DAC">
        <w:rPr>
          <w:rFonts w:ascii="SimSun" w:eastAsia="SimSun" w:hAnsi="SimSun" w:cs="SimSun" w:hint="eastAsia"/>
          <w:lang w:val="en-US" w:eastAsia="zh-CN"/>
        </w:rPr>
        <w:t>由十进制数位、符号串或其组合构成，通过它定义编号方案的使用方法。拨号方案包括完成呼叫所需要的、用来补充编号方案的前缀、后缀和附加信息。</w:t>
      </w:r>
    </w:p>
    <w:p w:rsidR="00D60917" w:rsidRPr="00464DAC" w:rsidRDefault="00D60917" w:rsidP="00D60917">
      <w:pPr>
        <w:rPr>
          <w:rFonts w:eastAsia="SimSun"/>
          <w:b/>
          <w:bCs/>
          <w:lang w:val="en-US" w:eastAsia="zh-CN"/>
        </w:rPr>
      </w:pPr>
      <w:r w:rsidRPr="00464DAC">
        <w:rPr>
          <w:rFonts w:eastAsia="SimSun" w:cs="SimSun" w:hint="eastAsia"/>
          <w:b/>
          <w:bCs/>
          <w:lang w:val="en-US" w:eastAsia="zh-CN"/>
        </w:rPr>
        <w:t>地理区域代码</w:t>
      </w:r>
      <w:r w:rsidRPr="00464DAC">
        <w:rPr>
          <w:rFonts w:eastAsia="SimSun" w:cs="Microsoft YaHei" w:hint="eastAsia"/>
          <w:b/>
          <w:bCs/>
          <w:lang w:val="en-US" w:eastAsia="zh-CN"/>
        </w:rPr>
        <w:t>（</w:t>
      </w:r>
      <w:r w:rsidRPr="00464DAC">
        <w:rPr>
          <w:rFonts w:eastAsia="SimSun"/>
          <w:b/>
          <w:bCs/>
          <w:lang w:val="en-US" w:eastAsia="zh-CN"/>
        </w:rPr>
        <w:t>AC</w:t>
      </w:r>
      <w:r w:rsidRPr="00464DAC">
        <w:rPr>
          <w:rFonts w:eastAsia="SimSun" w:cs="Microsoft YaHei" w:hint="eastAsia"/>
          <w:b/>
          <w:bCs/>
          <w:lang w:val="en-US" w:eastAsia="zh-CN"/>
        </w:rPr>
        <w:t>）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en-US" w:eastAsia="zh-CN"/>
        </w:rPr>
      </w:pPr>
      <w:r w:rsidRPr="00464DAC">
        <w:rPr>
          <w:rFonts w:eastAsiaTheme="minorEastAsia" w:hint="eastAsia"/>
          <w:lang w:val="en-US" w:eastAsia="zh-CN"/>
        </w:rPr>
        <w:t>此代码是指拥有</w:t>
      </w:r>
      <w:r w:rsidRPr="00464DAC">
        <w:rPr>
          <w:rFonts w:eastAsiaTheme="minorEastAsia"/>
          <w:lang w:val="en-US" w:eastAsia="zh-CN"/>
        </w:rPr>
        <w:t>确定</w:t>
      </w:r>
      <w:r w:rsidRPr="00464DAC">
        <w:rPr>
          <w:rFonts w:eastAsiaTheme="minorEastAsia" w:hint="eastAsia"/>
          <w:lang w:val="en-US" w:eastAsia="zh-CN"/>
        </w:rPr>
        <w:t>地理边界的区域代码。地理区域代码用于终接于固定地点的传统固定线路（或陆地线路）。</w:t>
      </w:r>
    </w:p>
    <w:p w:rsidR="00D60917" w:rsidRPr="00464DAC" w:rsidRDefault="00D60917" w:rsidP="00D60917">
      <w:pPr>
        <w:pStyle w:val="Default"/>
        <w:autoSpaceDE/>
        <w:autoSpaceDN/>
        <w:adjustRightInd/>
        <w:spacing w:before="120"/>
        <w:ind w:firstLineChars="200" w:firstLine="400"/>
        <w:rPr>
          <w:rFonts w:asciiTheme="minorHAnsi" w:hAnsiTheme="minorHAnsi"/>
          <w:sz w:val="20"/>
          <w:szCs w:val="20"/>
          <w:lang w:val="en-US" w:eastAsia="zh-CN"/>
        </w:rPr>
      </w:pPr>
      <w:r w:rsidRPr="00464DAC">
        <w:rPr>
          <w:rFonts w:asciiTheme="minorHAnsi" w:eastAsiaTheme="minorEastAsia" w:hAnsiTheme="minorHAnsi" w:hint="eastAsia"/>
          <w:sz w:val="20"/>
          <w:szCs w:val="20"/>
          <w:lang w:val="en-US" w:eastAsia="zh-CN"/>
        </w:rPr>
        <w:t>公共交换电话网（</w:t>
      </w:r>
      <w:r w:rsidRPr="00464DAC">
        <w:rPr>
          <w:rFonts w:asciiTheme="minorHAnsi" w:hAnsiTheme="minorHAnsi"/>
          <w:sz w:val="20"/>
          <w:szCs w:val="20"/>
          <w:lang w:val="en-US" w:eastAsia="zh-CN"/>
        </w:rPr>
        <w:t>PSTN</w:t>
      </w:r>
      <w:r w:rsidRPr="00464DAC">
        <w:rPr>
          <w:rFonts w:asciiTheme="minorHAnsi" w:eastAsiaTheme="minorEastAsia" w:hAnsiTheme="minorHAnsi" w:hint="eastAsia"/>
          <w:sz w:val="20"/>
          <w:szCs w:val="20"/>
          <w:lang w:val="en-US" w:eastAsia="zh-CN"/>
        </w:rPr>
        <w:t>）划分为若干地理区域。每个地理区域都分配有一个区域码。</w:t>
      </w:r>
    </w:p>
    <w:p w:rsidR="00D60917" w:rsidRPr="00464DAC" w:rsidRDefault="00D60917" w:rsidP="00D60917">
      <w:pPr>
        <w:rPr>
          <w:rFonts w:eastAsia="SimSun"/>
          <w:b/>
          <w:bCs/>
          <w:lang w:val="en-US" w:eastAsia="zh-CN"/>
        </w:rPr>
      </w:pPr>
      <w:r w:rsidRPr="00464DAC">
        <w:rPr>
          <w:rFonts w:eastAsia="SimSun" w:hint="eastAsia"/>
          <w:b/>
          <w:bCs/>
          <w:lang w:val="en-US" w:eastAsia="zh-CN"/>
        </w:rPr>
        <w:t>国际接入前辍</w:t>
      </w:r>
      <w:r w:rsidRPr="00464DAC">
        <w:rPr>
          <w:rFonts w:eastAsia="SimSun" w:cs="Microsoft YaHei" w:hint="eastAsia"/>
          <w:b/>
          <w:bCs/>
          <w:lang w:val="en-US" w:eastAsia="zh-CN"/>
        </w:rPr>
        <w:t>（</w:t>
      </w:r>
      <w:r w:rsidRPr="00464DAC">
        <w:rPr>
          <w:rFonts w:eastAsia="SimSun"/>
          <w:b/>
          <w:bCs/>
          <w:lang w:val="en-US" w:eastAsia="zh-CN"/>
        </w:rPr>
        <w:t>IAP</w:t>
      </w:r>
      <w:r w:rsidRPr="00464DAC">
        <w:rPr>
          <w:rFonts w:eastAsia="SimSun" w:cs="Microsoft YaHei" w:hint="eastAsia"/>
          <w:b/>
          <w:bCs/>
          <w:lang w:val="en-US" w:eastAsia="zh-CN"/>
        </w:rPr>
        <w:t>）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en-US" w:eastAsia="zh-CN"/>
        </w:rPr>
      </w:pPr>
      <w:r w:rsidRPr="00464DAC">
        <w:rPr>
          <w:rFonts w:ascii="SimSun" w:eastAsia="SimSun" w:hAnsi="SimSun" w:cs="SimSun" w:hint="eastAsia"/>
          <w:lang w:val="en-US" w:eastAsia="zh-CN"/>
        </w:rPr>
        <w:t>用来说明此后的号码为一个国际电话号码的数位或数位组合。津巴布韦的国际接入前辍为</w:t>
      </w:r>
      <w:r w:rsidRPr="00464DAC">
        <w:rPr>
          <w:lang w:val="en-US" w:eastAsia="zh-CN"/>
        </w:rPr>
        <w:t>‘00’</w:t>
      </w:r>
      <w:r w:rsidRPr="00464DAC">
        <w:rPr>
          <w:rFonts w:eastAsiaTheme="minorEastAsia" w:hint="eastAsia"/>
          <w:lang w:val="en-US" w:eastAsia="zh-CN"/>
        </w:rPr>
        <w:t>。</w:t>
      </w:r>
    </w:p>
    <w:p w:rsidR="00D60917" w:rsidRPr="00464DAC" w:rsidRDefault="00D60917" w:rsidP="00D60917">
      <w:pPr>
        <w:rPr>
          <w:rFonts w:eastAsia="SimSun"/>
          <w:b/>
          <w:bCs/>
          <w:lang w:val="en-US" w:eastAsia="zh-CN"/>
        </w:rPr>
      </w:pPr>
      <w:r w:rsidRPr="00464DAC">
        <w:rPr>
          <w:rFonts w:eastAsia="SimSun" w:cs="SimSun" w:hint="eastAsia"/>
          <w:b/>
          <w:bCs/>
          <w:lang w:val="en-US" w:eastAsia="zh-CN"/>
        </w:rPr>
        <w:t>国内接入前辍</w:t>
      </w:r>
      <w:r w:rsidRPr="00464DAC">
        <w:rPr>
          <w:rFonts w:eastAsia="SimSun" w:cs="Microsoft YaHei" w:hint="eastAsia"/>
          <w:b/>
          <w:bCs/>
          <w:lang w:val="en-US" w:eastAsia="zh-CN"/>
        </w:rPr>
        <w:t>（</w:t>
      </w:r>
      <w:r w:rsidRPr="00464DAC">
        <w:rPr>
          <w:rFonts w:eastAsia="SimSun"/>
          <w:b/>
          <w:bCs/>
          <w:lang w:val="en-US" w:eastAsia="zh-CN"/>
        </w:rPr>
        <w:t>NAP</w:t>
      </w:r>
      <w:r w:rsidRPr="00464DAC">
        <w:rPr>
          <w:rFonts w:eastAsia="SimSun" w:cs="Microsoft YaHei" w:hint="eastAsia"/>
          <w:b/>
          <w:bCs/>
          <w:lang w:val="en-US" w:eastAsia="zh-CN"/>
        </w:rPr>
        <w:t>）</w:t>
      </w:r>
      <w:r w:rsidRPr="00464DAC">
        <w:rPr>
          <w:rFonts w:eastAsia="SimSun" w:hint="eastAsia"/>
          <w:b/>
          <w:bCs/>
          <w:lang w:val="en-US" w:eastAsia="zh-CN"/>
        </w:rPr>
        <w:t>或</w:t>
      </w:r>
      <w:r w:rsidRPr="00464DAC">
        <w:rPr>
          <w:rFonts w:eastAsia="SimSun" w:cs="SimSun" w:hint="eastAsia"/>
          <w:b/>
          <w:bCs/>
          <w:lang w:val="en-US" w:eastAsia="zh-CN"/>
        </w:rPr>
        <w:t>长途前辍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en-US" w:eastAsia="zh-CN"/>
        </w:rPr>
      </w:pPr>
      <w:r w:rsidRPr="00464DAC">
        <w:rPr>
          <w:rFonts w:eastAsiaTheme="minorEastAsia" w:hint="eastAsia"/>
          <w:lang w:val="en-US" w:eastAsia="zh-CN"/>
        </w:rPr>
        <w:t>一个</w:t>
      </w:r>
      <w:r w:rsidRPr="00464DAC">
        <w:rPr>
          <w:rFonts w:ascii="SimSun" w:eastAsia="SimSun" w:hAnsi="SimSun" w:cs="SimSun" w:hint="eastAsia"/>
          <w:lang w:val="en-US" w:eastAsia="zh-CN"/>
        </w:rPr>
        <w:t>数位或一种数位组合，由主叫用户用来在其本国所</w:t>
      </w:r>
      <w:r w:rsidRPr="00464DAC">
        <w:rPr>
          <w:rFonts w:ascii="SimSun" w:eastAsia="SimSun" w:hAnsi="SimSun" w:cs="SimSun"/>
          <w:lang w:val="en-US" w:eastAsia="zh-CN"/>
        </w:rPr>
        <w:t>属</w:t>
      </w:r>
      <w:r w:rsidRPr="00464DAC">
        <w:rPr>
          <w:rFonts w:ascii="SimSun" w:eastAsia="SimSun" w:hAnsi="SimSun" w:cs="SimSun" w:hint="eastAsia"/>
          <w:lang w:val="en-US" w:eastAsia="zh-CN"/>
        </w:rPr>
        <w:t>编号区或归</w:t>
      </w:r>
      <w:r w:rsidRPr="00464DAC">
        <w:rPr>
          <w:rFonts w:ascii="SimSun" w:eastAsia="SimSun" w:hAnsi="SimSun" w:cs="SimSun"/>
          <w:lang w:val="en-US" w:eastAsia="zh-CN"/>
        </w:rPr>
        <w:t>属</w:t>
      </w:r>
      <w:r w:rsidRPr="00464DAC">
        <w:rPr>
          <w:rFonts w:ascii="SimSun" w:eastAsia="SimSun" w:hAnsi="SimSun" w:cs="SimSun" w:hint="eastAsia"/>
          <w:lang w:val="en-US" w:eastAsia="zh-CN"/>
        </w:rPr>
        <w:t>网络之外拨叫另一用户。它可接入自动出局中继设备。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en-US" w:eastAsia="zh-CN"/>
        </w:rPr>
      </w:pPr>
      <w:r w:rsidRPr="00464DAC">
        <w:rPr>
          <w:rFonts w:eastAsia="SimSun" w:cs="SimSun" w:hint="eastAsia"/>
          <w:lang w:val="en-US" w:eastAsia="zh-CN"/>
        </w:rPr>
        <w:t>在津巴布韦，数字零</w:t>
      </w:r>
      <w:r w:rsidRPr="00464DAC">
        <w:rPr>
          <w:rFonts w:eastAsia="SimSun" w:cs="Microsoft YaHei" w:hint="eastAsia"/>
          <w:lang w:val="en-US" w:eastAsia="zh-CN"/>
        </w:rPr>
        <w:t>（</w:t>
      </w:r>
      <w:r w:rsidRPr="00464DAC">
        <w:rPr>
          <w:rFonts w:ascii="SimSun" w:eastAsia="SimSun" w:hAnsi="SimSun"/>
          <w:lang w:val="en-US" w:eastAsia="zh-CN"/>
        </w:rPr>
        <w:t>‘</w:t>
      </w:r>
      <w:r w:rsidRPr="00464DAC">
        <w:rPr>
          <w:rFonts w:eastAsia="SimSun"/>
          <w:lang w:val="en-US" w:eastAsia="zh-CN"/>
        </w:rPr>
        <w:t>0</w:t>
      </w:r>
      <w:r w:rsidRPr="00464DAC">
        <w:rPr>
          <w:rFonts w:ascii="SimSun" w:eastAsia="SimSun" w:hAnsi="SimSun"/>
          <w:lang w:val="en-US" w:eastAsia="zh-CN"/>
        </w:rPr>
        <w:t>’</w:t>
      </w:r>
      <w:r w:rsidRPr="00464DAC">
        <w:rPr>
          <w:rFonts w:eastAsia="SimSun" w:cs="Microsoft YaHei" w:hint="eastAsia"/>
          <w:lang w:val="en-US" w:eastAsia="zh-CN"/>
        </w:rPr>
        <w:t>）</w:t>
      </w:r>
      <w:r w:rsidRPr="00464DAC">
        <w:rPr>
          <w:rFonts w:eastAsia="SimSun" w:hint="eastAsia"/>
          <w:lang w:val="en-US" w:eastAsia="zh-CN"/>
        </w:rPr>
        <w:t>被作为国内接入前辍，指导呼叫进入另一地理区域（固定网）、由固定网络进入移动网、在移动网络之间路由或从其它网络进入</w:t>
      </w:r>
      <w:r w:rsidRPr="00464DAC">
        <w:rPr>
          <w:rFonts w:eastAsia="SimSun"/>
          <w:lang w:val="en-US" w:eastAsia="zh-CN"/>
        </w:rPr>
        <w:t>VoIP</w:t>
      </w:r>
      <w:r w:rsidRPr="00464DAC">
        <w:rPr>
          <w:rFonts w:eastAsia="SimSun" w:hint="eastAsia"/>
          <w:lang w:val="en-US" w:eastAsia="zh-CN"/>
        </w:rPr>
        <w:t>网。</w:t>
      </w:r>
    </w:p>
    <w:p w:rsidR="006F745D" w:rsidRDefault="006F745D" w:rsidP="00D60917">
      <w:pPr>
        <w:rPr>
          <w:rFonts w:ascii="SimSun" w:eastAsia="SimSun" w:hAnsi="SimSun" w:cs="SimSun"/>
          <w:b/>
          <w:bCs/>
          <w:lang w:val="en-US" w:eastAsia="zh-CN"/>
        </w:rPr>
      </w:pPr>
    </w:p>
    <w:p w:rsidR="00D60917" w:rsidRPr="00464DAC" w:rsidRDefault="00D60917" w:rsidP="00D60917">
      <w:pPr>
        <w:rPr>
          <w:b/>
          <w:bCs/>
          <w:lang w:val="en-US" w:eastAsia="zh-CN"/>
        </w:rPr>
      </w:pPr>
      <w:r w:rsidRPr="00464DAC">
        <w:rPr>
          <w:rFonts w:ascii="SimSun" w:eastAsia="SimSun" w:hAnsi="SimSun" w:cs="SimSun" w:hint="eastAsia"/>
          <w:b/>
          <w:bCs/>
          <w:lang w:val="en-US" w:eastAsia="zh-CN"/>
        </w:rPr>
        <w:t>国内目的地代码</w:t>
      </w:r>
      <w:r w:rsidRPr="00464DAC">
        <w:rPr>
          <w:rFonts w:ascii="Microsoft YaHei" w:eastAsia="Microsoft YaHei" w:hAnsi="Microsoft YaHei" w:cs="Microsoft YaHei" w:hint="eastAsia"/>
          <w:b/>
          <w:bCs/>
          <w:lang w:val="en-US" w:eastAsia="zh-CN"/>
        </w:rPr>
        <w:t>（</w:t>
      </w:r>
      <w:r w:rsidRPr="00464DAC">
        <w:rPr>
          <w:b/>
          <w:bCs/>
          <w:lang w:val="en-US" w:eastAsia="zh-CN"/>
        </w:rPr>
        <w:t>NDC</w:t>
      </w:r>
      <w:r w:rsidRPr="00464DAC">
        <w:rPr>
          <w:rFonts w:ascii="Microsoft YaHei" w:eastAsia="Microsoft YaHei" w:hAnsi="Microsoft YaHei" w:cs="Microsoft YaHei" w:hint="eastAsia"/>
          <w:b/>
          <w:bCs/>
          <w:lang w:val="en-US" w:eastAsia="zh-CN"/>
        </w:rPr>
        <w:t>）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Theme="minorEastAsia"/>
          <w:lang w:val="en-US" w:eastAsia="zh-CN"/>
        </w:rPr>
      </w:pPr>
      <w:r w:rsidRPr="00464DAC">
        <w:rPr>
          <w:lang w:val="en-US" w:eastAsia="zh-CN"/>
        </w:rPr>
        <w:t>NDC</w:t>
      </w:r>
      <w:r w:rsidRPr="00464DAC">
        <w:rPr>
          <w:rFonts w:eastAsiaTheme="minorEastAsia" w:hint="eastAsia"/>
          <w:lang w:val="en-US" w:eastAsia="zh-CN"/>
        </w:rPr>
        <w:t>是一系列数字的组合，可确定某国内不同的具体地理区域、不同的网络或不同的业务组（移动或</w:t>
      </w:r>
      <w:r w:rsidRPr="00464DAC">
        <w:rPr>
          <w:lang w:val="en-US" w:eastAsia="zh-CN"/>
        </w:rPr>
        <w:t>VoIP</w:t>
      </w:r>
      <w:r w:rsidRPr="00464DAC">
        <w:rPr>
          <w:rFonts w:eastAsiaTheme="minorEastAsia" w:hint="eastAsia"/>
          <w:lang w:val="en-US" w:eastAsia="zh-CN"/>
        </w:rPr>
        <w:t>业务）。</w:t>
      </w:r>
    </w:p>
    <w:p w:rsidR="00D60917" w:rsidRPr="00464DAC" w:rsidRDefault="00D60917" w:rsidP="00D60917">
      <w:pPr>
        <w:rPr>
          <w:b/>
          <w:bCs/>
          <w:lang w:val="en-US" w:eastAsia="zh-CN"/>
        </w:rPr>
      </w:pPr>
      <w:r w:rsidRPr="00464DAC">
        <w:rPr>
          <w:rFonts w:ascii="SimSun" w:eastAsia="SimSun" w:hAnsi="SimSun" w:cs="SimSun" w:hint="eastAsia"/>
          <w:b/>
          <w:bCs/>
          <w:lang w:val="en-US" w:eastAsia="zh-CN"/>
        </w:rPr>
        <w:t>用户号码</w:t>
      </w:r>
      <w:r w:rsidRPr="00464DAC">
        <w:rPr>
          <w:rFonts w:ascii="Microsoft YaHei" w:eastAsia="Microsoft YaHei" w:hAnsi="Microsoft YaHei" w:cs="Microsoft YaHei" w:hint="eastAsia"/>
          <w:b/>
          <w:bCs/>
          <w:lang w:val="en-US" w:eastAsia="zh-CN"/>
        </w:rPr>
        <w:t>（</w:t>
      </w:r>
      <w:r w:rsidRPr="00464DAC">
        <w:rPr>
          <w:b/>
          <w:bCs/>
          <w:lang w:val="en-US" w:eastAsia="zh-CN"/>
        </w:rPr>
        <w:t>SN</w:t>
      </w:r>
      <w:r w:rsidRPr="00464DAC">
        <w:rPr>
          <w:rFonts w:ascii="Microsoft YaHei" w:eastAsia="Microsoft YaHei" w:hAnsi="Microsoft YaHei" w:cs="Microsoft YaHei" w:hint="eastAsia"/>
          <w:b/>
          <w:bCs/>
          <w:lang w:val="en-US" w:eastAsia="zh-CN"/>
        </w:rPr>
        <w:t>）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en-US" w:eastAsia="zh-CN"/>
        </w:rPr>
      </w:pPr>
      <w:r w:rsidRPr="00464DAC">
        <w:rPr>
          <w:rFonts w:eastAsia="SimSun" w:hint="eastAsia"/>
          <w:lang w:val="en-US" w:eastAsia="zh-CN"/>
        </w:rPr>
        <w:t>国际</w:t>
      </w:r>
      <w:r w:rsidRPr="00464DAC">
        <w:rPr>
          <w:rFonts w:eastAsia="SimSun"/>
          <w:lang w:val="en-US" w:eastAsia="zh-CN"/>
        </w:rPr>
        <w:t>E.164</w:t>
      </w:r>
      <w:r w:rsidRPr="00464DAC">
        <w:rPr>
          <w:rFonts w:eastAsia="SimSun" w:hint="eastAsia"/>
          <w:lang w:val="en-US" w:eastAsia="zh-CN"/>
        </w:rPr>
        <w:t>号码中确定网内或编号区内用户的部分被称为</w:t>
      </w:r>
      <w:r w:rsidRPr="00464DAC">
        <w:rPr>
          <w:rFonts w:eastAsia="SimSun" w:cs="SimSun" w:hint="eastAsia"/>
          <w:lang w:val="en-US" w:eastAsia="zh-CN"/>
        </w:rPr>
        <w:t>用户号码</w:t>
      </w:r>
      <w:r w:rsidRPr="00464DAC">
        <w:rPr>
          <w:rFonts w:eastAsia="SimSun" w:cs="Microsoft YaHei" w:hint="eastAsia"/>
          <w:lang w:val="en-US" w:eastAsia="zh-CN"/>
        </w:rPr>
        <w:t>（</w:t>
      </w:r>
      <w:r w:rsidRPr="00464DAC">
        <w:rPr>
          <w:rFonts w:eastAsia="SimSun"/>
          <w:lang w:val="en-US" w:eastAsia="zh-CN"/>
        </w:rPr>
        <w:t>SN</w:t>
      </w:r>
      <w:r w:rsidRPr="00464DAC">
        <w:rPr>
          <w:rFonts w:eastAsia="SimSun" w:cs="Microsoft YaHei" w:hint="eastAsia"/>
          <w:lang w:val="en-US" w:eastAsia="zh-CN"/>
        </w:rPr>
        <w:t>）</w:t>
      </w:r>
      <w:r w:rsidRPr="00464DAC">
        <w:rPr>
          <w:rFonts w:eastAsia="SimSun" w:hint="eastAsia"/>
          <w:lang w:val="en-US" w:eastAsia="zh-CN"/>
        </w:rPr>
        <w:t>。</w:t>
      </w:r>
    </w:p>
    <w:p w:rsidR="00D60917" w:rsidRPr="00464DAC" w:rsidRDefault="00D60917" w:rsidP="00D60917">
      <w:pPr>
        <w:rPr>
          <w:lang w:eastAsia="zh-CN"/>
        </w:rPr>
      </w:pPr>
      <w:r w:rsidRPr="00464DAC">
        <w:rPr>
          <w:b/>
          <w:bCs/>
          <w:lang w:eastAsia="zh-CN"/>
        </w:rPr>
        <w:t>X</w:t>
      </w:r>
      <w:r w:rsidRPr="00686254">
        <w:rPr>
          <w:lang w:eastAsia="zh-CN"/>
        </w:rPr>
        <w:t xml:space="preserve"> </w:t>
      </w:r>
      <w:r w:rsidRPr="00464DAC">
        <w:rPr>
          <w:lang w:eastAsia="zh-CN"/>
        </w:rPr>
        <w:t xml:space="preserve">– </w:t>
      </w:r>
      <w:r w:rsidRPr="00464DAC">
        <w:rPr>
          <w:rFonts w:eastAsiaTheme="minorEastAsia" w:hint="eastAsia"/>
          <w:lang w:eastAsia="zh-CN"/>
        </w:rPr>
        <w:t>此规划内使用该符号表示</w:t>
      </w:r>
      <w:r w:rsidRPr="00464DAC">
        <w:rPr>
          <w:lang w:eastAsia="zh-CN"/>
        </w:rPr>
        <w:t>0</w:t>
      </w:r>
      <w:r w:rsidRPr="00464DAC">
        <w:rPr>
          <w:rFonts w:eastAsiaTheme="minorEastAsia" w:hint="eastAsia"/>
          <w:lang w:eastAsia="zh-CN"/>
        </w:rPr>
        <w:t>至</w:t>
      </w:r>
      <w:r w:rsidRPr="00464DAC">
        <w:rPr>
          <w:lang w:eastAsia="zh-CN"/>
        </w:rPr>
        <w:t>9</w:t>
      </w:r>
      <w:r w:rsidRPr="00464DAC">
        <w:rPr>
          <w:rFonts w:eastAsiaTheme="minorEastAsia" w:hint="eastAsia"/>
          <w:lang w:eastAsia="zh-CN"/>
        </w:rPr>
        <w:t>中的某一位。</w:t>
      </w:r>
    </w:p>
    <w:p w:rsidR="006F745D" w:rsidRDefault="006F74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D60917" w:rsidRPr="00464DAC" w:rsidRDefault="00D60917" w:rsidP="00D60917">
      <w:pPr>
        <w:tabs>
          <w:tab w:val="clear" w:pos="567"/>
          <w:tab w:val="left" w:pos="426"/>
        </w:tabs>
        <w:rPr>
          <w:rFonts w:eastAsia="SimSun"/>
          <w:b/>
          <w:bCs/>
          <w:lang w:eastAsia="zh-CN"/>
        </w:rPr>
      </w:pPr>
      <w:r w:rsidRPr="00464DAC">
        <w:rPr>
          <w:rFonts w:eastAsia="SimSun"/>
          <w:b/>
          <w:bCs/>
          <w:lang w:eastAsia="zh-CN"/>
        </w:rPr>
        <w:lastRenderedPageBreak/>
        <w:t>2</w:t>
      </w:r>
      <w:r w:rsidRPr="00464DAC">
        <w:rPr>
          <w:rFonts w:eastAsia="SimSun"/>
          <w:b/>
          <w:bCs/>
          <w:lang w:eastAsia="zh-CN"/>
        </w:rPr>
        <w:tab/>
      </w:r>
      <w:r w:rsidRPr="00464DAC">
        <w:rPr>
          <w:rFonts w:eastAsia="SimSun" w:hint="eastAsia"/>
          <w:b/>
          <w:bCs/>
          <w:lang w:eastAsia="zh-CN"/>
        </w:rPr>
        <w:t>国际</w:t>
      </w:r>
      <w:r w:rsidRPr="00464DAC">
        <w:rPr>
          <w:rFonts w:eastAsia="SimSun"/>
          <w:b/>
          <w:bCs/>
          <w:lang w:eastAsia="zh-CN"/>
        </w:rPr>
        <w:t>E.164</w:t>
      </w:r>
      <w:r w:rsidRPr="00464DAC">
        <w:rPr>
          <w:rFonts w:eastAsia="SimSun" w:hint="eastAsia"/>
          <w:b/>
          <w:bCs/>
          <w:lang w:eastAsia="zh-CN"/>
        </w:rPr>
        <w:t>号码的结构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464DAC">
        <w:rPr>
          <w:rFonts w:eastAsia="SimSun" w:hint="eastAsia"/>
          <w:lang w:eastAsia="zh-CN"/>
        </w:rPr>
        <w:t>用于各地区的国际</w:t>
      </w:r>
      <w:r w:rsidRPr="00464DAC">
        <w:rPr>
          <w:rFonts w:eastAsia="SimSun"/>
          <w:lang w:eastAsia="zh-CN"/>
        </w:rPr>
        <w:t>E.164</w:t>
      </w:r>
      <w:r w:rsidRPr="00464DAC">
        <w:rPr>
          <w:rFonts w:eastAsia="SimSun" w:hint="eastAsia"/>
          <w:lang w:eastAsia="zh-CN"/>
        </w:rPr>
        <w:t>号码由各种为特定码段安排的十进制数位构成。国际</w:t>
      </w:r>
      <w:r w:rsidRPr="00464DAC">
        <w:rPr>
          <w:rFonts w:eastAsia="SimSun"/>
          <w:lang w:eastAsia="zh-CN"/>
        </w:rPr>
        <w:t>E.164</w:t>
      </w:r>
      <w:r w:rsidRPr="00464DAC">
        <w:rPr>
          <w:rFonts w:eastAsia="SimSun" w:hint="eastAsia"/>
          <w:lang w:eastAsia="zh-CN"/>
        </w:rPr>
        <w:t>号码的码段由</w:t>
      </w:r>
      <w:r w:rsidRPr="00464DAC">
        <w:rPr>
          <w:rFonts w:eastAsia="SimSun"/>
          <w:lang w:eastAsia="zh-CN"/>
        </w:rPr>
        <w:t>国家代码（</w:t>
      </w:r>
      <w:r w:rsidRPr="00464DAC">
        <w:rPr>
          <w:rFonts w:eastAsia="SimSun"/>
          <w:lang w:eastAsia="zh-CN"/>
        </w:rPr>
        <w:t>CC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和国内有效号码</w:t>
      </w:r>
      <w:r w:rsidRPr="00464DAC">
        <w:rPr>
          <w:rFonts w:eastAsia="SimSun"/>
          <w:lang w:eastAsia="zh-CN"/>
        </w:rPr>
        <w:t>（</w:t>
      </w:r>
      <w:r w:rsidRPr="00464DAC">
        <w:rPr>
          <w:rFonts w:eastAsia="SimSun"/>
          <w:lang w:eastAsia="zh-CN"/>
        </w:rPr>
        <w:t>NSN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组成。</w:t>
      </w:r>
      <w:r w:rsidRPr="00464DAC">
        <w:rPr>
          <w:rFonts w:eastAsia="SimSun"/>
          <w:lang w:eastAsia="zh-CN"/>
        </w:rPr>
        <w:t>国内有效号码（</w:t>
      </w:r>
      <w:r w:rsidRPr="00464DAC">
        <w:rPr>
          <w:rFonts w:eastAsia="SimSun"/>
          <w:lang w:eastAsia="zh-CN"/>
        </w:rPr>
        <w:t>NSN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是</w:t>
      </w:r>
      <w:r w:rsidRPr="00464DAC">
        <w:rPr>
          <w:rFonts w:eastAsia="SimSun"/>
          <w:lang w:eastAsia="zh-CN"/>
        </w:rPr>
        <w:t>NDC</w:t>
      </w:r>
      <w:r w:rsidRPr="00464DAC">
        <w:rPr>
          <w:rFonts w:eastAsia="SimSun" w:hint="eastAsia"/>
          <w:lang w:eastAsia="zh-CN"/>
        </w:rPr>
        <w:t>与</w:t>
      </w:r>
      <w:r w:rsidRPr="00464DAC">
        <w:rPr>
          <w:rFonts w:eastAsia="SimSun"/>
          <w:lang w:eastAsia="zh-CN"/>
        </w:rPr>
        <w:t>SN</w:t>
      </w:r>
      <w:r w:rsidRPr="00464DAC">
        <w:rPr>
          <w:rFonts w:eastAsia="SimSun" w:hint="eastAsia"/>
          <w:lang w:eastAsia="zh-CN"/>
        </w:rPr>
        <w:t>的组合。</w:t>
      </w:r>
    </w:p>
    <w:p w:rsidR="00D60917" w:rsidRPr="00464DAC" w:rsidRDefault="00D60917" w:rsidP="00D60917">
      <w:pPr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068"/>
        <w:gridCol w:w="3024"/>
      </w:tblGrid>
      <w:tr w:rsidR="00D60917" w:rsidRPr="00464DAC" w:rsidTr="004A28A7">
        <w:trPr>
          <w:trHeight w:val="5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7" w:rsidRPr="00464DAC" w:rsidRDefault="00D60917" w:rsidP="004A28A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国家代码</w:t>
            </w:r>
          </w:p>
          <w:p w:rsidR="00D60917" w:rsidRPr="00464DAC" w:rsidRDefault="00D60917" w:rsidP="004A28A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CC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7" w:rsidRPr="00464DAC" w:rsidRDefault="00D60917" w:rsidP="004A28A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国内目的地代码（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NDC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7" w:rsidRPr="00464DAC" w:rsidRDefault="00D60917" w:rsidP="004A28A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用户号码</w:t>
            </w:r>
          </w:p>
          <w:p w:rsidR="00D60917" w:rsidRPr="00464DAC" w:rsidRDefault="00D60917" w:rsidP="004A28A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SN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 w:rsidR="00D60917" w:rsidRPr="00464DAC" w:rsidTr="004A28A7">
        <w:trPr>
          <w:trHeight w:val="5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7" w:rsidRPr="00464DAC" w:rsidRDefault="00D60917" w:rsidP="004A28A7">
            <w:pPr>
              <w:overflowPunct/>
              <w:spacing w:before="24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noProof/>
                <w:color w:val="000000"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EFE2F" wp14:editId="757A20B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71755</wp:posOffset>
                      </wp:positionV>
                      <wp:extent cx="3873600" cy="0"/>
                      <wp:effectExtent l="38100" t="76200" r="12700" b="952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B58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43.35pt;margin-top:5.65pt;width:3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ZaPAIAAI4EAAAOAAAAZHJzL2Uyb0RvYy54bWysVF1v2yAUfZ+0/4B4T22nbppadarKTvbS&#10;bZXa/QACOEbDXAQ0TjTtv+9CPtZuL9U0P2Aw9+uce65v73aDJlvpvAJT0+Iip0QaDkKZTU2/Pa8m&#10;c0p8YEYwDUbWdC89vVt8/HA72kpOoQctpCMYxPhqtDXtQ7BVlnney4H5C7DS4GUHbmABj26TCcdG&#10;jD7obJrns2wEJ6wDLr3Hr+3hki5S/K6TPHztOi8D0TXF2kJaXVrXcc0Wt6zaOGZ7xY9lsH+oYmDK&#10;YNJzqJYFRl6c+ivUoLgDD1244DBk0HWKy4QB0RT5H2ieemZlwoLkeHumyf+/sPzL9tERJWpaUmLY&#10;gC16Co6pTR/IvXMwkgaMQRrBkTKyNVpfoVNjHl3Ey3fmyT4A/+6JgaZnZiNT1c97i6GK6JG9cYkH&#10;bzHnevwMAm3YS4BE3a5zQwyJpJBd6tD+3CG5C4Tjx8v59eUsx0by013GqpOjdT58kjCQuKmpP+I4&#10;AyhSGrZ98CGWxaqTQ8xqYKW0TnLQhow1vbmaXiUHD1qJeBnNvNusG+3IlkVBpSdhxJvXZg5ejEjB&#10;esnE0ggSEiHBKaRISxozDFJQoiXOTdwl68CUfq81AtAm1oTkIKTj7qC6Hzf5zXK+nJeTcjpbTsq8&#10;bSf3q6aczFbF9VV72TZNW/yM8Iqy6pUQ0kSEpwkoyvcp7DiLB+2eZ+BMZfY2euIciz29U9FJHVEQ&#10;B2mtQewfXWxPFAqKPhkfBzRO1etzsvr9G1n8AgAA//8DAFBLAwQUAAYACAAAACEAHgYWu94AAAAJ&#10;AQAADwAAAGRycy9kb3ducmV2LnhtbEyPzU7DMBCE70i8g7VI3KjTIoU0xKkQPxLqBbXQSty28ZJE&#10;2OsodprA0+OKAxx35tPsTLGarBFH6n3rWMF8loAgrpxuuVbw9vp0lYHwAVmjcUwKvsjDqjw/KzDX&#10;buQNHbehFjGEfY4KmhC6XEpfNWTRz1xHHL0P11sM8exrqXscY7g1cpEkqbTYcvzQYEf3DVWf28Eq&#10;MLx7edzjs1+nw0S79fu3tOODUpcX090tiEBT+IPhVD9WhzJ2OriBtRdGwSJLbyIajfk1iAhky5Nw&#10;+BVkWcj/C8ofAAAA//8DAFBLAQItABQABgAIAAAAIQC2gziS/gAAAOEBAAATAAAAAAAAAAAAAAAA&#10;AAAAAABbQ29udGVudF9UeXBlc10ueG1sUEsBAi0AFAAGAAgAAAAhADj9If/WAAAAlAEAAAsAAAAA&#10;AAAAAAAAAAAALwEAAF9yZWxzLy5yZWxzUEsBAi0AFAAGAAgAAAAhABtW1lo8AgAAjgQAAA4AAAAA&#10;AAAAAAAAAAAALgIAAGRycy9lMm9Eb2MueG1sUEsBAi0AFAAGAAgAAAAhAB4GFrv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464DAC">
              <w:rPr>
                <w:rFonts w:eastAsia="SimSu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63644" wp14:editId="459CBF9F">
                      <wp:simplePos x="0" y="0"/>
                      <wp:positionH relativeFrom="column">
                        <wp:posOffset>-66356</wp:posOffset>
                      </wp:positionH>
                      <wp:positionV relativeFrom="paragraph">
                        <wp:posOffset>68580</wp:posOffset>
                      </wp:positionV>
                      <wp:extent cx="1890712" cy="4762"/>
                      <wp:effectExtent l="38100" t="76200" r="90805" b="908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0712" cy="47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9731" id="Straight Arrow Connector 2" o:spid="_x0000_s1026" type="#_x0000_t32" style="position:absolute;margin-left:-5.2pt;margin-top:5.4pt;width:148.8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VmPwIAAJEEAAAOAAAAZHJzL2Uyb0RvYy54bWysVFtv2yAUfp+0/4B4T21nbppYdarKTvay&#10;S6V2P4AAjtEwBwGNE0377zuQy9rtpZrmBww+1+/jO7692w+a7KTzCkxNi6ucEmk4CGW2Nf32tJ7M&#10;KfGBGcE0GFnTg/T0bvn+3e1oKzmFHrSQjmAS46vR1rQPwVZZ5nkvB+avwEqDxg7cwAIe3TYTjo2Y&#10;fdDZNM9n2QhOWAdceo9f26ORLlP+rpM8fO06LwPRNcXeQlpdWjdxzZa3rNo6ZnvFT22wf+hiYMpg&#10;0UuqlgVGnp36K9WguAMPXbjiMGTQdYrLhAHRFPkfaB57ZmXCguR4e6HJ/7+0/MvuwRElajqlxLAB&#10;r+gxOKa2fSD3zsFIGjAGaQRHppGt0foKgxrz4CJevjeP9hPw754YaHpmtjJ1/XSwmKqIEdmrkHjw&#10;Fmtuxs8g0Ic9B0jU7Ts3xJRICtmnGzpcbkjuA+H4sZgv8psCW+VoK29mqaWMVedY63z4KGEgcVNT&#10;f4JywVCkSmz3yYfYGavOAbGwgbXSOilCGzLWdHE9vU4BHrQS0RjdvNtuGu3IjkVNpSfBRMtLNwfP&#10;RqRkvWRiZQQJiZPgFLKkJY0VBiko0RJHJ+6Sd2BKv9UbAWgTe0J+ENJpdxTej0W+WM1X83JSTmer&#10;SZm37eR+3ZST2bq4uW4/tE3TFj8jvKKseiWENBHheQiK8m0iO43jUb6XMbhQmb3OnjjHZs/v1HQS&#10;SNTEUV0bEIcHF68nagV1n5xPMxoH6+U5ef3+kyx/AQAA//8DAFBLAwQUAAYACAAAACEAb3Gm3t8A&#10;AAAJAQAADwAAAGRycy9kb3ducmV2LnhtbEyPzU7DMBCE70i8g7VI3Fo7BUoV4lSIHwn1UlEoEjc3&#10;XpIIex3FThN4epYTHHfm0+xMsZ68E0fsYxtIQzZXIJCqYFuqNby+PM5WIGIyZI0LhBq+MMK6PD0p&#10;TG7DSM943KVacAjF3GhoUupyKWPVoDdxHjok9j5C703is6+l7c3I4d7JhVJL6U1L/KExHd41WH3u&#10;Bq/B0X778Gae4mY5TLjfvH9LP95rfX423d6ASDilPxh+63N1KLnTIQxko3AaZpm6ZJQNxRMYWKyu&#10;L0AcWMiuQJaF/L+g/AEAAP//AwBQSwECLQAUAAYACAAAACEAtoM4kv4AAADhAQAAEwAAAAAAAAAA&#10;AAAAAAAAAAAAW0NvbnRlbnRfVHlwZXNdLnhtbFBLAQItABQABgAIAAAAIQA4/SH/1gAAAJQBAAAL&#10;AAAAAAAAAAAAAAAAAC8BAABfcmVscy8ucmVsc1BLAQItABQABgAIAAAAIQBNnqVmPwIAAJEEAAAO&#10;AAAAAAAAAAAAAAAAAC4CAABkcnMvZTJvRG9jLnhtbFBLAQItABQABgAIAAAAIQBvcab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1-3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位数字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  <w:p w:rsidR="00D60917" w:rsidRPr="00464DAC" w:rsidRDefault="00D60917" w:rsidP="004A28A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7" w:rsidRPr="00464DAC" w:rsidRDefault="00D60917" w:rsidP="004A28A7">
            <w:pPr>
              <w:overflowPunct/>
              <w:spacing w:before="24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国内（有效）号码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N(S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en-US" w:eastAsia="zh-CN"/>
              </w:rPr>
              <w:t>)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</w:t>
            </w:r>
          </w:p>
          <w:p w:rsidR="00D60917" w:rsidRPr="00464DAC" w:rsidRDefault="00D60917" w:rsidP="004A28A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最多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15-n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位数字</w:t>
            </w:r>
          </w:p>
        </w:tc>
      </w:tr>
      <w:tr w:rsidR="00D60917" w:rsidRPr="00464DAC" w:rsidTr="004A28A7">
        <w:trPr>
          <w:trHeight w:val="501"/>
          <w:jc w:val="center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7" w:rsidRPr="00464DAC" w:rsidRDefault="00D60917" w:rsidP="004A28A7">
            <w:pPr>
              <w:overflowPunct/>
              <w:spacing w:before="24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eastAsia="SimSu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00656" wp14:editId="49AFE756">
                      <wp:simplePos x="0" y="0"/>
                      <wp:positionH relativeFrom="column">
                        <wp:posOffset>-74930</wp:posOffset>
                      </wp:positionH>
                      <wp:positionV relativeFrom="page">
                        <wp:posOffset>68807</wp:posOffset>
                      </wp:positionV>
                      <wp:extent cx="5770800" cy="10800"/>
                      <wp:effectExtent l="38100" t="76200" r="1905" b="10350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70800" cy="1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ADD0B" id="Straight Arrow Connector 1" o:spid="_x0000_s1026" type="#_x0000_t32" style="position:absolute;margin-left:-5.9pt;margin-top:5.4pt;width:454.4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o6RQIAAJwEAAAOAAAAZHJzL2Uyb0RvYy54bWysVMFu2zAMvQ/YPwi6p7azpE2NOEVhJ7t0&#10;a4B2uyuSHAuTRUFS4wTD/n2UkmbLdimG+SBLFvnI90h6frfvNdlJ5xWYihZXOSXScBDKbCv65Xk1&#10;mlHiAzOCaTCyogfp6d3i/bv5YEs5hg60kI4giPHlYCvahWDLLPO8kz3zV2ClwcsWXM8CHt02E44N&#10;iN7rbJzn19kATlgHXHqPX5vjJV0k/LaVPDy2rZeB6IpibiGtLq2buGaLOSu3jtlO8VMa7B+y6Jky&#10;GPQM1bDAyItTf0H1ijvw0IYrDn0Gbau4TByQTZH/weapY1YmLiiOt2eZ/P+D5Z93a0eUwNpRYliP&#10;JXoKjqltF8i9czCQGoxBGcGRIqo1WF+iU23WLvLle/NkH4B/88RA3TGzlSnr54NFqOSRXbjEg7cY&#10;czN8AoE27CVAkm7fup60Wtmv0TGCozxkn2p1ONdK7gPh+HF6c5PPciwpx7sibTG7jJURJjpb58NH&#10;CT2Jm4r6E6sznWMItnvw4ej46hCdDayU1qk5tCFDRW+n42nKyYNWIl5GM++2m1o7smOxvdITNcIs&#10;LswcvBiRwDrJxNIIEpI8wSkUTEsaI/RSUKIlTlHcJevAlH6rNcbUJuaEAiGl0+7Yg99v89vlbDmb&#10;jCbj6+VokjfN6H5VT0bXq+Jm2nxo6ropfkR6xaTslBDSRIav81BM3tZvp8k8dvJ5Is5SZpfoSSZM&#10;9vWdkk69Etvj2GgbEIe1i4rGtsERSMancY0z9vs5Wf36qSx+AgAA//8DAFBLAwQUAAYACAAAACEA&#10;j9IyHd4AAAAJAQAADwAAAGRycy9kb3ducmV2LnhtbEyPQUvDQBCF74L/YZlCL9JuUlBrzKaIWBCK&#10;hzbieZsdk9DsbMhuNum/dzzpaZh5jzffy3ez7UTEwbeOFKTrBARS5UxLtYLPcr/agvBBk9GdI1Rw&#10;RQ+74vYm15lxEx0xnkItOIR8phU0IfSZlL5q0Gq/dj0Sa99usDrwOtTSDHricNvJTZI8SKtb4g+N&#10;7vG1wepyGq0CSu8+vupy7+N4OMTp3ZexfyuVWi7ml2cQAefwZ4ZffEaHgpnObiTjRadglaaMHlhI&#10;eLJh+/TI5c582NyDLHL5v0HxAwAA//8DAFBLAQItABQABgAIAAAAIQC2gziS/gAAAOEBAAATAAAA&#10;AAAAAAAAAAAAAAAAAABbQ29udGVudF9UeXBlc10ueG1sUEsBAi0AFAAGAAgAAAAhADj9If/WAAAA&#10;lAEAAAsAAAAAAAAAAAAAAAAALwEAAF9yZWxzLy5yZWxzUEsBAi0AFAAGAAgAAAAhACYzCjpFAgAA&#10;nAQAAA4AAAAAAAAAAAAAAAAALgIAAGRycy9lMm9Eb2MueG1sUEsBAi0AFAAGAAgAAAAhAI/SMh3e&#10;AAAACQEAAA8AAAAAAAAAAAAAAAAAnwQAAGRycy9kb3ducmV2LnhtbFBLBQYAAAAABAAEAPMAAACq&#10;BQAAAAA=&#10;">
                      <v:stroke startarrow="block" endarrow="block"/>
                      <w10:wrap anchory="page"/>
                    </v:shape>
                  </w:pict>
                </mc:Fallback>
              </mc:AlternateConten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各地区的国际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E.164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号</w:t>
            </w:r>
          </w:p>
          <w:p w:rsidR="00D60917" w:rsidRPr="00464DAC" w:rsidRDefault="00D60917" w:rsidP="004A28A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最多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15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位数字</w:t>
            </w:r>
          </w:p>
        </w:tc>
      </w:tr>
    </w:tbl>
    <w:p w:rsidR="00D60917" w:rsidRPr="00464DAC" w:rsidRDefault="00D60917" w:rsidP="00D60917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D60917" w:rsidRPr="00464DAC" w:rsidRDefault="00D60917" w:rsidP="00D60917">
      <w:pPr>
        <w:keepNext/>
        <w:tabs>
          <w:tab w:val="clear" w:pos="567"/>
          <w:tab w:val="left" w:pos="426"/>
        </w:tabs>
        <w:rPr>
          <w:rFonts w:asciiTheme="minorHAnsi" w:eastAsia="SimSun" w:hAnsiTheme="minorHAnsi" w:cs="Arial"/>
          <w:color w:val="000000"/>
          <w:lang w:eastAsia="zh-CN"/>
        </w:rPr>
      </w:pP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>3</w:t>
      </w: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Pr="00464DAC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拨号方案</w:t>
      </w:r>
    </w:p>
    <w:p w:rsidR="00D60917" w:rsidRPr="00464DAC" w:rsidRDefault="00D60917" w:rsidP="00D60917">
      <w:pPr>
        <w:overflowPunct/>
        <w:spacing w:before="240"/>
        <w:jc w:val="left"/>
        <w:rPr>
          <w:rFonts w:asciiTheme="minorHAnsi" w:eastAsia="SimSun" w:hAnsiTheme="minorHAnsi" w:cs="Arial"/>
          <w:color w:val="000000"/>
          <w:lang w:eastAsia="zh-CN"/>
        </w:rPr>
      </w:pP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>本地拨号（</w:t>
      </w: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>PSTN</w:t>
      </w: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>）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464DAC">
        <w:rPr>
          <w:rFonts w:eastAsia="SimSun" w:hint="eastAsia"/>
          <w:lang w:eastAsia="zh-CN"/>
        </w:rPr>
        <w:t>同一地理区域内的用户仅拨打</w:t>
      </w:r>
      <w:r w:rsidRPr="00464DAC">
        <w:rPr>
          <w:rFonts w:eastAsia="SimSun"/>
          <w:lang w:eastAsia="zh-CN"/>
        </w:rPr>
        <w:t>用户号码（</w:t>
      </w:r>
      <w:r w:rsidRPr="00464DAC">
        <w:rPr>
          <w:rFonts w:eastAsia="SimSun"/>
          <w:lang w:eastAsia="zh-CN"/>
        </w:rPr>
        <w:t>SN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。</w:t>
      </w:r>
    </w:p>
    <w:p w:rsidR="00D60917" w:rsidRPr="00464DAC" w:rsidRDefault="00D60917" w:rsidP="00AE1D2A">
      <w:pPr>
        <w:overflowPunct/>
        <w:jc w:val="left"/>
        <w:rPr>
          <w:rFonts w:asciiTheme="minorHAnsi" w:eastAsia="SimSun" w:hAnsiTheme="minorHAnsi" w:cs="Arial"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004"/>
      </w:tblGrid>
      <w:tr w:rsidR="00D60917" w:rsidRPr="00464DAC" w:rsidTr="004A28A7">
        <w:trPr>
          <w:trHeight w:val="225"/>
        </w:trPr>
        <w:tc>
          <w:tcPr>
            <w:tcW w:w="3794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拨打本地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PSTN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呼叫时所拨数字</w:t>
            </w:r>
          </w:p>
        </w:tc>
        <w:tc>
          <w:tcPr>
            <w:tcW w:w="3004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SN (XXXXXXXX)</w:t>
            </w:r>
          </w:p>
        </w:tc>
      </w:tr>
    </w:tbl>
    <w:p w:rsidR="00D60917" w:rsidRPr="00464DAC" w:rsidRDefault="00D60917" w:rsidP="00AE1D2A">
      <w:pPr>
        <w:overflowPunct/>
        <w:jc w:val="left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D60917" w:rsidRPr="00464DAC" w:rsidRDefault="00D60917" w:rsidP="00D60917">
      <w:pPr>
        <w:rPr>
          <w:rFonts w:eastAsia="SimSun"/>
          <w:b/>
          <w:bCs/>
          <w:lang w:eastAsia="zh-CN"/>
        </w:rPr>
      </w:pPr>
      <w:r w:rsidRPr="00464DAC">
        <w:rPr>
          <w:rFonts w:eastAsia="SimSun" w:hint="eastAsia"/>
          <w:b/>
          <w:bCs/>
          <w:lang w:eastAsia="zh-CN"/>
        </w:rPr>
        <w:t>国内拨号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textAlignment w:val="auto"/>
        <w:rPr>
          <w:rFonts w:eastAsia="SimSun"/>
          <w:lang w:eastAsia="zh-CN"/>
        </w:rPr>
      </w:pPr>
      <w:r w:rsidRPr="00464DAC">
        <w:rPr>
          <w:rFonts w:eastAsia="SimSun" w:hint="eastAsia"/>
          <w:lang w:eastAsia="zh-CN"/>
        </w:rPr>
        <w:t>拨打自身所在地理区域外号码的用户，应拨打国内接入前辍、区域代码加</w:t>
      </w:r>
      <w:r w:rsidRPr="00464DAC">
        <w:rPr>
          <w:rFonts w:eastAsia="SimSun"/>
          <w:lang w:eastAsia="zh-CN"/>
        </w:rPr>
        <w:t>用户号码</w:t>
      </w:r>
      <w:r w:rsidRPr="00464DAC">
        <w:rPr>
          <w:rFonts w:eastAsia="SimSun" w:hint="eastAsia"/>
          <w:lang w:eastAsia="zh-CN"/>
        </w:rPr>
        <w:t>。</w:t>
      </w:r>
      <w:r w:rsidRPr="00464DAC">
        <w:rPr>
          <w:rFonts w:eastAsia="SimSun"/>
          <w:lang w:eastAsia="zh-CN"/>
        </w:rPr>
        <w:t>津巴布韦</w:t>
      </w:r>
      <w:r w:rsidRPr="00464DAC">
        <w:rPr>
          <w:rFonts w:eastAsia="SimSun" w:hint="eastAsia"/>
          <w:lang w:eastAsia="zh-CN"/>
        </w:rPr>
        <w:t>认为该国境内</w:t>
      </w:r>
      <w:r w:rsidRPr="00464DAC">
        <w:rPr>
          <w:rFonts w:eastAsiaTheme="minorEastAsia" w:hint="eastAsia"/>
          <w:lang w:val="en-US" w:eastAsia="zh-CN"/>
        </w:rPr>
        <w:t>由固定网络进入移动网、在移动网络之间或从任何其它网络进入</w:t>
      </w:r>
      <w:r w:rsidRPr="00464DAC">
        <w:rPr>
          <w:lang w:val="en-US" w:eastAsia="zh-CN"/>
        </w:rPr>
        <w:t>VoIP</w:t>
      </w:r>
      <w:r w:rsidRPr="00464DAC">
        <w:rPr>
          <w:rFonts w:eastAsiaTheme="minorEastAsia" w:hint="eastAsia"/>
          <w:lang w:val="en-US" w:eastAsia="zh-CN"/>
        </w:rPr>
        <w:t>网的呼叫属于国内呼叫。</w:t>
      </w:r>
    </w:p>
    <w:p w:rsidR="00D60917" w:rsidRPr="00464DAC" w:rsidRDefault="00D60917" w:rsidP="00AE1D2A">
      <w:pPr>
        <w:overflowPunct/>
        <w:jc w:val="left"/>
        <w:rPr>
          <w:rFonts w:asciiTheme="minorHAnsi" w:eastAsia="SimSun" w:hAnsiTheme="minorHAnsi" w:cs="Arial"/>
          <w:color w:val="000000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D60917" w:rsidRPr="00464DAC" w:rsidTr="00865611">
        <w:trPr>
          <w:trHeight w:val="225"/>
          <w:jc w:val="center"/>
        </w:trPr>
        <w:tc>
          <w:tcPr>
            <w:tcW w:w="3427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国内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PSTN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呼叫拨打的数字</w:t>
            </w:r>
          </w:p>
        </w:tc>
        <w:tc>
          <w:tcPr>
            <w:tcW w:w="3427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NAP + AC + SN</w:t>
            </w:r>
          </w:p>
        </w:tc>
      </w:tr>
      <w:tr w:rsidR="00D60917" w:rsidRPr="00464DAC" w:rsidTr="00865611">
        <w:trPr>
          <w:trHeight w:val="225"/>
          <w:jc w:val="center"/>
        </w:trPr>
        <w:tc>
          <w:tcPr>
            <w:tcW w:w="3427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其它网络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MOBILE/VoIP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427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NAP + NDC + SN</w:t>
            </w:r>
          </w:p>
        </w:tc>
      </w:tr>
    </w:tbl>
    <w:p w:rsidR="00D60917" w:rsidRPr="00464DAC" w:rsidRDefault="00D60917" w:rsidP="00AE1D2A">
      <w:pPr>
        <w:pStyle w:val="Default"/>
        <w:spacing w:before="120"/>
        <w:rPr>
          <w:rFonts w:asciiTheme="minorHAnsi" w:hAnsiTheme="minorHAnsi"/>
          <w:b/>
          <w:bCs/>
          <w:sz w:val="20"/>
          <w:szCs w:val="20"/>
          <w:lang w:val="en-GB"/>
        </w:rPr>
      </w:pPr>
    </w:p>
    <w:p w:rsidR="00D60917" w:rsidRPr="00464DAC" w:rsidRDefault="00D60917" w:rsidP="00D60917">
      <w:pPr>
        <w:pStyle w:val="Default"/>
        <w:rPr>
          <w:rFonts w:asciiTheme="minorHAnsi" w:hAnsiTheme="minorHAnsi"/>
          <w:sz w:val="20"/>
          <w:szCs w:val="20"/>
          <w:lang w:val="en-GB" w:eastAsia="zh-CN"/>
        </w:rPr>
      </w:pPr>
      <w:r w:rsidRPr="00464DAC">
        <w:rPr>
          <w:rFonts w:asciiTheme="minorHAnsi" w:eastAsiaTheme="minorEastAsia" w:hAnsiTheme="minorHAnsi" w:hint="eastAsia"/>
          <w:b/>
          <w:bCs/>
          <w:sz w:val="20"/>
          <w:szCs w:val="20"/>
          <w:lang w:val="en-GB" w:eastAsia="zh-CN"/>
        </w:rPr>
        <w:t>国际拨号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lang w:val="fr-FR" w:eastAsia="zh-CN"/>
        </w:rPr>
      </w:pPr>
      <w:r w:rsidRPr="00464DAC">
        <w:rPr>
          <w:rFonts w:eastAsia="SimSun" w:hint="eastAsia"/>
          <w:lang w:eastAsia="zh-CN"/>
        </w:rPr>
        <w:t>拨打国际号码的用户，应拨打国际接入前辍、</w:t>
      </w:r>
      <w:r w:rsidRPr="00464DAC">
        <w:rPr>
          <w:rFonts w:ascii="SimSun" w:eastAsia="SimSun" w:hAnsi="SimSun" w:cs="SimSun" w:hint="eastAsia"/>
          <w:lang w:val="en-US" w:eastAsia="zh-CN"/>
        </w:rPr>
        <w:t>国家代码、</w:t>
      </w:r>
      <w:r w:rsidRPr="00464DAC">
        <w:rPr>
          <w:rFonts w:eastAsia="SimSun" w:hint="eastAsia"/>
          <w:lang w:eastAsia="zh-CN"/>
        </w:rPr>
        <w:t>区域代码</w:t>
      </w:r>
      <w:r w:rsidRPr="00464DAC">
        <w:rPr>
          <w:rFonts w:eastAsia="SimSun" w:hint="eastAsia"/>
          <w:lang w:eastAsia="zh-CN"/>
        </w:rPr>
        <w:t>/</w:t>
      </w:r>
      <w:r w:rsidRPr="00464DAC">
        <w:rPr>
          <w:rFonts w:eastAsia="SimSun" w:hint="eastAsia"/>
          <w:lang w:eastAsia="zh-CN"/>
        </w:rPr>
        <w:t>网络目的地码加</w:t>
      </w:r>
      <w:r w:rsidRPr="00464DAC">
        <w:rPr>
          <w:rFonts w:eastAsia="SimSun"/>
          <w:lang w:eastAsia="zh-CN"/>
        </w:rPr>
        <w:t>用户号码</w:t>
      </w:r>
      <w:r w:rsidRPr="00464DAC">
        <w:rPr>
          <w:rFonts w:eastAsia="SimSun" w:hint="eastAsia"/>
          <w:lang w:eastAsia="zh-CN"/>
        </w:rPr>
        <w:t>。</w:t>
      </w:r>
    </w:p>
    <w:p w:rsidR="00D60917" w:rsidRPr="00464DAC" w:rsidRDefault="00D60917" w:rsidP="00D60917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fr-FR" w:eastAsia="zh-CN"/>
        </w:rPr>
      </w:pPr>
      <w:r w:rsidRPr="00464DAC">
        <w:rPr>
          <w:rFonts w:eastAsia="SimSun" w:hint="eastAsia"/>
          <w:lang w:val="fr-FR" w:eastAsia="zh-CN"/>
        </w:rPr>
        <w:t>加号</w:t>
      </w:r>
      <w:r w:rsidRPr="00464DAC">
        <w:rPr>
          <w:rFonts w:eastAsia="SimSun" w:cs="Microsoft YaHei" w:hint="eastAsia"/>
          <w:lang w:val="fr-FR" w:eastAsia="zh-CN"/>
        </w:rPr>
        <w:t>（</w:t>
      </w:r>
      <w:r w:rsidRPr="00464DAC">
        <w:rPr>
          <w:rFonts w:eastAsia="SimSun"/>
          <w:lang w:val="fr-FR" w:eastAsia="zh-CN"/>
        </w:rPr>
        <w:t>+</w:t>
      </w:r>
      <w:r w:rsidRPr="00464DAC">
        <w:rPr>
          <w:rFonts w:eastAsia="SimSun" w:cs="Microsoft YaHei" w:hint="eastAsia"/>
          <w:lang w:val="fr-FR" w:eastAsia="zh-CN"/>
        </w:rPr>
        <w:t>）</w:t>
      </w:r>
      <w:r w:rsidRPr="00464DAC">
        <w:rPr>
          <w:rFonts w:eastAsia="SimSun" w:hint="eastAsia"/>
          <w:lang w:eastAsia="zh-CN"/>
        </w:rPr>
        <w:t>可用于指示国际接入前辍</w:t>
      </w:r>
      <w:r w:rsidRPr="00464DAC">
        <w:rPr>
          <w:rFonts w:eastAsia="SimSun" w:cs="Microsoft YaHei" w:hint="eastAsia"/>
          <w:lang w:val="fr-FR" w:eastAsia="zh-CN"/>
        </w:rPr>
        <w:t>（</w:t>
      </w:r>
      <w:r w:rsidRPr="00464DAC">
        <w:rPr>
          <w:rFonts w:eastAsia="SimSun" w:hint="eastAsia"/>
          <w:lang w:val="fr-FR" w:eastAsia="zh-CN"/>
        </w:rPr>
        <w:t>例如，</w:t>
      </w:r>
      <w:r w:rsidRPr="00464DAC">
        <w:rPr>
          <w:rFonts w:eastAsia="SimSun"/>
          <w:lang w:val="fr-FR" w:eastAsia="zh-CN"/>
        </w:rPr>
        <w:t>+263</w:t>
      </w:r>
      <w:r w:rsidRPr="00464DAC">
        <w:rPr>
          <w:rFonts w:eastAsia="SimSun" w:hint="eastAsia"/>
          <w:lang w:val="fr-FR" w:eastAsia="zh-CN"/>
        </w:rPr>
        <w:t>代表</w:t>
      </w:r>
      <w:r w:rsidRPr="00464DAC">
        <w:rPr>
          <w:rFonts w:eastAsia="SimSun" w:cs="SimSun" w:hint="eastAsia"/>
          <w:lang w:eastAsia="zh-CN"/>
        </w:rPr>
        <w:t>津巴布韦</w:t>
      </w:r>
      <w:r w:rsidRPr="00464DAC">
        <w:rPr>
          <w:rFonts w:eastAsia="SimSun" w:cs="Microsoft YaHei" w:hint="eastAsia"/>
          <w:lang w:val="fr-FR" w:eastAsia="zh-CN"/>
        </w:rPr>
        <w:t>）</w:t>
      </w:r>
      <w:r w:rsidRPr="00464DAC">
        <w:rPr>
          <w:rFonts w:eastAsia="SimSun" w:hint="eastAsia"/>
          <w:lang w:val="fr-FR" w:eastAsia="zh-CN"/>
        </w:rPr>
        <w:t>。</w:t>
      </w:r>
    </w:p>
    <w:p w:rsidR="00D60917" w:rsidRPr="00464DAC" w:rsidRDefault="00D60917" w:rsidP="00AE1D2A">
      <w:pPr>
        <w:overflowPunct/>
        <w:jc w:val="left"/>
        <w:rPr>
          <w:rFonts w:asciiTheme="minorHAnsi" w:eastAsia="SimSun" w:hAnsiTheme="minorHAnsi" w:cs="Arial"/>
          <w:color w:val="000000"/>
          <w:lang w:val="fr-FR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D60917" w:rsidRPr="00464DAC" w:rsidTr="004A28A7">
        <w:trPr>
          <w:trHeight w:val="225"/>
          <w:jc w:val="center"/>
        </w:trPr>
        <w:tc>
          <w:tcPr>
            <w:tcW w:w="3684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呼叫拨打的数字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PSTN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84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IAP + CC + AC + SN</w:t>
            </w:r>
          </w:p>
        </w:tc>
      </w:tr>
      <w:tr w:rsidR="00D60917" w:rsidRPr="00464DAC" w:rsidTr="004A28A7">
        <w:trPr>
          <w:trHeight w:val="225"/>
          <w:jc w:val="center"/>
        </w:trPr>
        <w:tc>
          <w:tcPr>
            <w:tcW w:w="3684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其它网络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MOBILE/VoIP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84" w:type="dxa"/>
          </w:tcPr>
          <w:p w:rsidR="00D60917" w:rsidRPr="00464DAC" w:rsidRDefault="00D60917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IAP + CC + NDC + SN</w:t>
            </w:r>
          </w:p>
        </w:tc>
      </w:tr>
    </w:tbl>
    <w:p w:rsidR="00D60917" w:rsidRPr="00464DAC" w:rsidRDefault="00D60917" w:rsidP="00D60917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6F745D" w:rsidRDefault="006F74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A54479" w:rsidRPr="00464DAC" w:rsidRDefault="00A54479" w:rsidP="00A54479">
      <w:pPr>
        <w:tabs>
          <w:tab w:val="clear" w:pos="567"/>
          <w:tab w:val="left" w:pos="426"/>
        </w:tabs>
        <w:rPr>
          <w:rFonts w:eastAsia="SimSun"/>
          <w:b/>
          <w:bCs/>
          <w:lang w:eastAsia="zh-CN"/>
        </w:rPr>
      </w:pPr>
      <w:r w:rsidRPr="00464DAC">
        <w:rPr>
          <w:rFonts w:eastAsia="SimSun"/>
          <w:b/>
          <w:bCs/>
          <w:lang w:eastAsia="zh-CN"/>
        </w:rPr>
        <w:lastRenderedPageBreak/>
        <w:t>4</w:t>
      </w:r>
      <w:r w:rsidRPr="00464DAC">
        <w:rPr>
          <w:rFonts w:eastAsia="SimSun"/>
          <w:b/>
          <w:bCs/>
          <w:lang w:eastAsia="zh-CN"/>
        </w:rPr>
        <w:tab/>
      </w:r>
      <w:r w:rsidRPr="00464DAC">
        <w:rPr>
          <w:rFonts w:eastAsia="SimSun" w:hint="eastAsia"/>
          <w:b/>
          <w:bCs/>
          <w:lang w:eastAsia="zh-CN"/>
        </w:rPr>
        <w:t>特殊码和接入前辍</w:t>
      </w:r>
    </w:p>
    <w:p w:rsidR="003F048A" w:rsidRPr="00464DAC" w:rsidRDefault="003F048A" w:rsidP="003F048A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828"/>
        <w:gridCol w:w="3548"/>
      </w:tblGrid>
      <w:tr w:rsidR="00A54479" w:rsidRPr="00464DAC" w:rsidTr="006F745D">
        <w:trPr>
          <w:trHeight w:val="225"/>
          <w:tblHeader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="STKaiti" w:eastAsia="STKaiti" w:hAnsi="STKait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数字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="STKaiti" w:eastAsia="STKaiti" w:hAnsi="STKait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="STKaiti" w:eastAsia="STKaiti" w:hAnsi="STKait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意见</w:t>
            </w:r>
            <w:r w:rsidRPr="00464DA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/</w:t>
            </w:r>
            <w:r w:rsidRPr="00464DAC">
              <w:rPr>
                <w:rFonts w:ascii="STKaiti" w:eastAsia="STKaiti" w:hAnsi="STKait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 w:rsidR="00A54479" w:rsidRPr="00464DAC" w:rsidTr="006F745D">
        <w:trPr>
          <w:trHeight w:val="526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‘0’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国内接入前辍（</w:t>
            </w:r>
            <w:r w:rsidRPr="00464DAC">
              <w:rPr>
                <w:rFonts w:asciiTheme="minorHAnsi" w:eastAsia="SimSun" w:hAnsiTheme="minorHAns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长途前辍</w:t>
            </w: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指向另一地理区域、移动业务号码或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业务号码的呼叫。</w:t>
            </w:r>
          </w:p>
        </w:tc>
      </w:tr>
      <w:tr w:rsidR="00A54479" w:rsidRPr="00464DAC" w:rsidTr="006F745D">
        <w:trPr>
          <w:trHeight w:val="862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</w:t>
            </w:r>
            <w:r w:rsidRPr="00464DAC">
              <w:rPr>
                <w:rFonts w:asciiTheme="minorHAnsi" w:eastAsia="SimSun" w:hAnsiTheme="minorHAns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际</w:t>
            </w: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接入前辍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数字</w:t>
            </w:r>
            <w:r w:rsidRPr="00464DAC">
              <w:rPr>
                <w:rFonts w:ascii="SimSun" w:eastAsia="SimSun" w:hAnsi="SimSun" w:cs="Arial"/>
                <w:color w:val="000000"/>
                <w:sz w:val="18"/>
                <w:szCs w:val="18"/>
                <w:lang w:eastAsia="zh-CN"/>
              </w:rPr>
              <w:t>‘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</w:t>
            </w:r>
            <w:r w:rsidRPr="00464DAC">
              <w:rPr>
                <w:rFonts w:ascii="SimSun" w:eastAsia="SimSun" w:hAnsi="SimSun" w:cs="Arial"/>
                <w:color w:val="000000"/>
                <w:sz w:val="18"/>
                <w:szCs w:val="18"/>
                <w:lang w:eastAsia="zh-CN"/>
              </w:rPr>
              <w:t>’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用于国际接入前辍。此前辍指出此为国际呼叫或打往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津巴布韦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以外地区的呼叫。</w:t>
            </w:r>
          </w:p>
        </w:tc>
      </w:tr>
      <w:tr w:rsidR="00A54479" w:rsidRPr="00464DAC" w:rsidTr="006F745D">
        <w:trPr>
          <w:trHeight w:val="1053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7X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针对移动电话业务的非地理区域国内目的地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NDC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71 – NetOne Cellular</w:t>
            </w:r>
          </w:p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73 – Telecel 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77 – Econet Wireless 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78 – Econet Wireless 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</w:tc>
      </w:tr>
      <w:tr w:rsidR="00A54479" w:rsidRPr="00464DAC" w:rsidTr="006F745D">
        <w:trPr>
          <w:trHeight w:val="501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应急业务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Wireless 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3828" w:type="dxa"/>
          </w:tcPr>
          <w:p w:rsidR="00A54479" w:rsidRPr="00464DAC" w:rsidRDefault="004639E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MARS</w:t>
            </w:r>
            <w:r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应急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呼叫中心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116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儿童帮助热线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所有运营商（固定与移动）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应急业务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Zimbabwe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263</w:t>
            </w:r>
          </w:p>
        </w:tc>
        <w:tc>
          <w:tcPr>
            <w:tcW w:w="3828" w:type="dxa"/>
          </w:tcPr>
          <w:p w:rsidR="00A54479" w:rsidRPr="004639E9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39E9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国家代码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津巴布韦国家代码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904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自动回铃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908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测试台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950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故障报告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– 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952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故障报告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953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故障报告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– 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数据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960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儿童热线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962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电话簿查询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501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965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国际电话簿查询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501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966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国际电话登记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967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长途需求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968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长途查询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969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长途登记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固定网络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993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火警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应急（固定网络）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994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救护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应急（固定网络）</w:t>
            </w:r>
          </w:p>
        </w:tc>
      </w:tr>
      <w:tr w:rsidR="00A54479" w:rsidRPr="00464DAC" w:rsidTr="006F745D">
        <w:trPr>
          <w:trHeight w:val="22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995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警察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应急（固定网络）</w:t>
            </w:r>
          </w:p>
        </w:tc>
      </w:tr>
      <w:tr w:rsidR="00A54479" w:rsidRPr="00464DAC" w:rsidTr="006F745D">
        <w:trPr>
          <w:trHeight w:val="501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999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一般应急情况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火警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/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救护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/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警察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应急（固定网络）</w:t>
            </w:r>
          </w:p>
        </w:tc>
      </w:tr>
      <w:tr w:rsidR="00A54479" w:rsidRPr="00464DAC" w:rsidTr="006F745D">
        <w:trPr>
          <w:trHeight w:val="777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86XX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针对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电话业务的非地理国家目的地编码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（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NDC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运营商</w:t>
            </w:r>
          </w:p>
        </w:tc>
      </w:tr>
      <w:tr w:rsidR="00A54479" w:rsidRPr="00464DAC" w:rsidTr="006F745D">
        <w:trPr>
          <w:trHeight w:val="501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附加资费短码业务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移动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运营商</w:t>
            </w:r>
          </w:p>
        </w:tc>
      </w:tr>
      <w:tr w:rsidR="00A54479" w:rsidRPr="00464DAC" w:rsidTr="006F745D">
        <w:trPr>
          <w:trHeight w:val="285"/>
          <w:jc w:val="center"/>
        </w:trPr>
        <w:tc>
          <w:tcPr>
            <w:tcW w:w="1696" w:type="dxa"/>
          </w:tcPr>
          <w:p w:rsidR="00A54479" w:rsidRPr="00464DAC" w:rsidRDefault="00A54479" w:rsidP="004A28A7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080x</w:t>
            </w:r>
          </w:p>
        </w:tc>
        <w:tc>
          <w:tcPr>
            <w:tcW w:w="382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免费号码</w:t>
            </w:r>
          </w:p>
        </w:tc>
        <w:tc>
          <w:tcPr>
            <w:tcW w:w="3548" w:type="dxa"/>
          </w:tcPr>
          <w:p w:rsidR="00A54479" w:rsidRPr="00464DAC" w:rsidRDefault="00A54479" w:rsidP="004A28A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 w:hint="eastAsia"/>
                <w:color w:val="000000"/>
                <w:sz w:val="18"/>
                <w:szCs w:val="18"/>
                <w:lang w:eastAsia="zh-CN"/>
              </w:rPr>
              <w:t>所有</w:t>
            </w: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运营商</w:t>
            </w:r>
          </w:p>
        </w:tc>
      </w:tr>
    </w:tbl>
    <w:p w:rsidR="003F048A" w:rsidRPr="00464DAC" w:rsidRDefault="003F048A" w:rsidP="003F048A"/>
    <w:p w:rsidR="003F048A" w:rsidRPr="00464DAC" w:rsidRDefault="003F048A" w:rsidP="003F048A">
      <w:r w:rsidRPr="00464DAC">
        <w:br w:type="page"/>
      </w:r>
    </w:p>
    <w:p w:rsidR="00A54479" w:rsidRPr="00464DAC" w:rsidRDefault="00A54479" w:rsidP="00A54479">
      <w:pPr>
        <w:tabs>
          <w:tab w:val="clear" w:pos="567"/>
          <w:tab w:val="left" w:pos="426"/>
        </w:tabs>
        <w:rPr>
          <w:rFonts w:asciiTheme="minorHAnsi" w:eastAsia="SimSun" w:hAnsiTheme="minorHAnsi" w:cs="Arial"/>
          <w:b/>
          <w:bCs/>
          <w:color w:val="000000"/>
          <w:lang w:eastAsia="zh-CN"/>
        </w:rPr>
      </w:pP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lastRenderedPageBreak/>
        <w:t>5</w:t>
      </w: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>津巴布韦</w:t>
      </w:r>
      <w:r w:rsidRPr="00464DAC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表中的国际信令点代码指配</w:t>
      </w:r>
    </w:p>
    <w:p w:rsidR="00A54479" w:rsidRPr="00464DAC" w:rsidRDefault="00A54479" w:rsidP="00A54479">
      <w:pPr>
        <w:rPr>
          <w:rFonts w:eastAsia="SimSun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208"/>
        <w:gridCol w:w="2208"/>
        <w:gridCol w:w="2449"/>
      </w:tblGrid>
      <w:tr w:rsidR="00A54479" w:rsidRPr="00464DAC" w:rsidTr="004A28A7">
        <w:trPr>
          <w:trHeight w:val="459"/>
          <w:jc w:val="center"/>
        </w:trPr>
        <w:tc>
          <w:tcPr>
            <w:tcW w:w="2207" w:type="dxa"/>
            <w:vAlign w:val="center"/>
          </w:tcPr>
          <w:p w:rsidR="00A54479" w:rsidRPr="00464DAC" w:rsidRDefault="00A54479" w:rsidP="004A28A7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ISPC</w:t>
            </w:r>
            <w:r w:rsidRPr="00464DA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br/>
              <w:t>（二进制）</w:t>
            </w:r>
          </w:p>
        </w:tc>
        <w:tc>
          <w:tcPr>
            <w:tcW w:w="2208" w:type="dxa"/>
            <w:vAlign w:val="center"/>
          </w:tcPr>
          <w:p w:rsidR="00A54479" w:rsidRPr="00464DAC" w:rsidRDefault="00A54479" w:rsidP="004A28A7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ISPC</w:t>
            </w:r>
            <w:r w:rsidRPr="00464DA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（十进制）</w:t>
            </w:r>
          </w:p>
        </w:tc>
        <w:tc>
          <w:tcPr>
            <w:tcW w:w="2208" w:type="dxa"/>
            <w:vAlign w:val="center"/>
          </w:tcPr>
          <w:p w:rsidR="00A54479" w:rsidRPr="00464DAC" w:rsidRDefault="00A54479" w:rsidP="004A28A7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信令点的唯一名称</w:t>
            </w:r>
          </w:p>
        </w:tc>
        <w:tc>
          <w:tcPr>
            <w:tcW w:w="2449" w:type="dxa"/>
            <w:vAlign w:val="center"/>
          </w:tcPr>
          <w:p w:rsidR="00A54479" w:rsidRPr="00464DAC" w:rsidRDefault="00A54479" w:rsidP="004A28A7">
            <w:pPr>
              <w:overflowPunct/>
              <w:spacing w:before="60" w:after="60"/>
              <w:jc w:val="center"/>
              <w:rPr>
                <w:rFonts w:ascii="STKaiti" w:eastAsia="STKaiti" w:hAnsi="STKait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="STKaiti" w:eastAsia="STKaiti" w:hAnsi="STKaiti" w:cs="Arial"/>
                <w:b/>
                <w:bCs/>
                <w:color w:val="000000"/>
                <w:sz w:val="18"/>
                <w:szCs w:val="18"/>
                <w:lang w:eastAsia="zh-CN"/>
              </w:rPr>
              <w:t>信令点运营商的名称</w:t>
            </w:r>
          </w:p>
        </w:tc>
      </w:tr>
      <w:tr w:rsidR="00A54479" w:rsidRPr="00464DAC" w:rsidTr="004A28A7">
        <w:trPr>
          <w:trHeight w:val="20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6-095-0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13048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STP-202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Zimbabwe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6-095-1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13049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Pockets Hill STP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6-095-2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13050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Willowvale STP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6-096-0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13056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TS (F150)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TelOne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6-096-1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13057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Gweru ITSC (AXE10)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TelOne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6-096-2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13058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ZWNET1A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NetOne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6-096-3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13059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ZWNET1B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NetOne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6-096-4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13060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ISC (C&amp;C08)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TelOne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6-096-5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13061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Pockets Hill GMSC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Wireless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6-096-6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13062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Gweru ITSC (C&amp;C08)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TelOne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6-096-7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13063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Liquid Telecom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Liquid Telecom Zimbabwe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6-097-0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13064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Willowvale GMSC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Econet Wireless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6-097-1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13065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Bluesat Access (Pvt) Ltd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Bluesat Access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6-097-2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13066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STP-148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Zimbabwe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6-097-3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13067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GMSC-148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Telecel Zimbabwe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6-097-4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13068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Africom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Africom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6-097-5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13069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Aquiva Wireless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Aquiva Wireless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6-097-6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13070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Aptics Trading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Aptics Trading (Pvt) ltd </w:t>
            </w:r>
          </w:p>
        </w:tc>
      </w:tr>
      <w:tr w:rsidR="00A54479" w:rsidRPr="00464DAC" w:rsidTr="004A28A7">
        <w:trPr>
          <w:trHeight w:val="227"/>
          <w:jc w:val="center"/>
        </w:trPr>
        <w:tc>
          <w:tcPr>
            <w:tcW w:w="2207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6-097-7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13071 </w:t>
            </w:r>
          </w:p>
        </w:tc>
        <w:tc>
          <w:tcPr>
            <w:tcW w:w="2208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Pecus VoIP </w:t>
            </w:r>
          </w:p>
        </w:tc>
        <w:tc>
          <w:tcPr>
            <w:tcW w:w="2449" w:type="dxa"/>
          </w:tcPr>
          <w:p w:rsidR="00A54479" w:rsidRPr="00464DAC" w:rsidRDefault="00A54479" w:rsidP="004A28A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64DA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Pecus Enterprises </w:t>
            </w:r>
          </w:p>
        </w:tc>
      </w:tr>
    </w:tbl>
    <w:p w:rsidR="00A54479" w:rsidRPr="00464DAC" w:rsidRDefault="00A54479" w:rsidP="00A54479">
      <w:pPr>
        <w:rPr>
          <w:rFonts w:eastAsia="SimSun" w:cs="Arial"/>
          <w:lang w:eastAsia="zh-CN"/>
        </w:rPr>
      </w:pPr>
    </w:p>
    <w:p w:rsidR="006F745D" w:rsidRDefault="006F74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4816BF" w:rsidRPr="00464DAC" w:rsidRDefault="004816BF" w:rsidP="004816BF">
      <w:pPr>
        <w:tabs>
          <w:tab w:val="clear" w:pos="567"/>
          <w:tab w:val="left" w:pos="426"/>
        </w:tabs>
        <w:rPr>
          <w:rFonts w:eastAsia="SimSun"/>
          <w:b/>
          <w:bCs/>
          <w:lang w:eastAsia="zh-CN"/>
        </w:rPr>
      </w:pPr>
      <w:r w:rsidRPr="00464DAC">
        <w:rPr>
          <w:rFonts w:eastAsia="SimSun"/>
          <w:b/>
          <w:bCs/>
          <w:lang w:eastAsia="zh-CN"/>
        </w:rPr>
        <w:lastRenderedPageBreak/>
        <w:t>6</w:t>
      </w:r>
      <w:r w:rsidRPr="00464DAC">
        <w:rPr>
          <w:rFonts w:eastAsia="SimSun"/>
          <w:b/>
          <w:bCs/>
          <w:lang w:eastAsia="zh-CN"/>
        </w:rPr>
        <w:tab/>
      </w:r>
      <w:r w:rsidRPr="00464DAC">
        <w:rPr>
          <w:rFonts w:eastAsia="SimSun" w:hint="eastAsia"/>
          <w:b/>
          <w:bCs/>
          <w:lang w:eastAsia="zh-CN"/>
        </w:rPr>
        <w:t>公共移动电信网业务</w:t>
      </w:r>
    </w:p>
    <w:p w:rsidR="004816BF" w:rsidRPr="00464DAC" w:rsidRDefault="004816BF" w:rsidP="004816BF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464DAC">
        <w:rPr>
          <w:rFonts w:eastAsia="SimSun" w:hint="eastAsia"/>
          <w:lang w:eastAsia="zh-CN"/>
        </w:rPr>
        <w:t>公共移动电信网业务的国内</w:t>
      </w:r>
      <w:r w:rsidRPr="00464DAC">
        <w:rPr>
          <w:rFonts w:eastAsia="SimSun"/>
          <w:lang w:eastAsia="zh-CN"/>
        </w:rPr>
        <w:t>用户号码</w:t>
      </w:r>
      <w:r w:rsidRPr="00464DAC">
        <w:rPr>
          <w:rFonts w:eastAsia="SimSun" w:hint="eastAsia"/>
          <w:lang w:eastAsia="zh-CN"/>
        </w:rPr>
        <w:t>属于非地理号码，其中包含</w:t>
      </w:r>
      <w:r w:rsidRPr="00464DAC">
        <w:rPr>
          <w:rFonts w:eastAsia="SimSun"/>
          <w:lang w:eastAsia="zh-CN"/>
        </w:rPr>
        <w:t>国内目的地代码（</w:t>
      </w:r>
      <w:r w:rsidRPr="00464DAC">
        <w:rPr>
          <w:rFonts w:eastAsia="SimSun"/>
          <w:lang w:eastAsia="zh-CN"/>
        </w:rPr>
        <w:t>NDC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和</w:t>
      </w:r>
      <w:r w:rsidRPr="00464DAC">
        <w:rPr>
          <w:rFonts w:eastAsia="SimSun"/>
          <w:lang w:eastAsia="zh-CN"/>
        </w:rPr>
        <w:t>用户号码（</w:t>
      </w:r>
      <w:r w:rsidRPr="00464DAC">
        <w:rPr>
          <w:rFonts w:eastAsia="SimSun"/>
          <w:lang w:eastAsia="zh-CN"/>
        </w:rPr>
        <w:t>SN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。</w:t>
      </w:r>
    </w:p>
    <w:p w:rsidR="004816BF" w:rsidRPr="00464DAC" w:rsidRDefault="004816BF" w:rsidP="004816BF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464DAC">
        <w:rPr>
          <w:rFonts w:eastAsia="SimSun"/>
          <w:lang w:eastAsia="zh-CN"/>
        </w:rPr>
        <w:t>移动电信网</w:t>
      </w:r>
      <w:r w:rsidRPr="00464DAC">
        <w:rPr>
          <w:rFonts w:eastAsia="SimSun" w:hint="eastAsia"/>
          <w:lang w:eastAsia="zh-CN"/>
        </w:rPr>
        <w:t>的</w:t>
      </w:r>
      <w:r w:rsidRPr="00464DAC">
        <w:rPr>
          <w:rFonts w:eastAsia="SimSun"/>
          <w:lang w:eastAsia="zh-CN"/>
        </w:rPr>
        <w:t>国内目的地代码</w:t>
      </w:r>
      <w:r w:rsidRPr="00464DAC">
        <w:rPr>
          <w:rFonts w:eastAsia="SimSun" w:hint="eastAsia"/>
          <w:lang w:eastAsia="zh-CN"/>
        </w:rPr>
        <w:t>亦称为</w:t>
      </w:r>
      <w:r w:rsidRPr="00464DAC">
        <w:rPr>
          <w:rFonts w:eastAsia="SimSun"/>
          <w:lang w:eastAsia="zh-CN"/>
        </w:rPr>
        <w:t>移动网代码（</w:t>
      </w:r>
      <w:r w:rsidRPr="00464DAC">
        <w:rPr>
          <w:rFonts w:eastAsia="SimSun"/>
          <w:lang w:eastAsia="zh-CN"/>
        </w:rPr>
        <w:t>MNC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。</w:t>
      </w:r>
    </w:p>
    <w:p w:rsidR="004816BF" w:rsidRPr="00464DAC" w:rsidRDefault="004816BF" w:rsidP="004816BF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464DAC">
        <w:rPr>
          <w:rFonts w:eastAsia="SimSun" w:hint="eastAsia"/>
          <w:lang w:eastAsia="zh-CN"/>
        </w:rPr>
        <w:t>移动用户之间的呼叫或移动拨打</w:t>
      </w:r>
      <w:r w:rsidRPr="00464DAC">
        <w:rPr>
          <w:rFonts w:eastAsia="SimSun"/>
          <w:lang w:eastAsia="zh-CN"/>
        </w:rPr>
        <w:t>PSTN/VoIP</w:t>
      </w:r>
      <w:r w:rsidRPr="00464DAC">
        <w:rPr>
          <w:rFonts w:eastAsia="SimSun" w:hint="eastAsia"/>
          <w:lang w:eastAsia="zh-CN"/>
        </w:rPr>
        <w:t>国内呼叫时，首先要拨打国内前辍</w:t>
      </w:r>
      <w:r w:rsidRPr="00464DAC">
        <w:rPr>
          <w:rFonts w:ascii="SimSun" w:eastAsia="SimSun" w:hAnsi="SimSun"/>
          <w:lang w:eastAsia="zh-CN"/>
        </w:rPr>
        <w:t>“</w:t>
      </w:r>
      <w:r w:rsidRPr="00464DAC">
        <w:rPr>
          <w:rFonts w:eastAsia="SimSun"/>
          <w:lang w:eastAsia="zh-CN"/>
        </w:rPr>
        <w:t>0</w:t>
      </w:r>
      <w:r w:rsidRPr="00464DAC">
        <w:rPr>
          <w:rFonts w:ascii="SimSun" w:eastAsia="SimSun" w:hAnsi="SimSun"/>
          <w:lang w:eastAsia="zh-CN"/>
        </w:rPr>
        <w:t>”</w:t>
      </w:r>
      <w:r w:rsidRPr="00464DAC">
        <w:rPr>
          <w:rFonts w:eastAsia="SimSun" w:hint="eastAsia"/>
          <w:lang w:eastAsia="zh-CN"/>
        </w:rPr>
        <w:t>，随后拨打完整的国内目的地号码。拨打国际呼叫，则要先拨</w:t>
      </w:r>
      <w:r w:rsidRPr="00464DAC">
        <w:rPr>
          <w:rFonts w:eastAsia="SimSun"/>
          <w:lang w:eastAsia="zh-CN"/>
        </w:rPr>
        <w:t>国</w:t>
      </w:r>
      <w:r w:rsidRPr="00464DAC">
        <w:rPr>
          <w:rFonts w:eastAsia="SimSun" w:hint="eastAsia"/>
          <w:lang w:eastAsia="zh-CN"/>
        </w:rPr>
        <w:t>际</w:t>
      </w:r>
      <w:r w:rsidRPr="00464DAC">
        <w:rPr>
          <w:rFonts w:eastAsia="SimSun"/>
          <w:lang w:eastAsia="zh-CN"/>
        </w:rPr>
        <w:t>接入前辍</w:t>
      </w:r>
      <w:r w:rsidRPr="00464DAC">
        <w:rPr>
          <w:rFonts w:ascii="SimSun" w:eastAsia="SimSun" w:hAnsi="SimSun"/>
          <w:lang w:eastAsia="zh-CN"/>
        </w:rPr>
        <w:t>“</w:t>
      </w:r>
      <w:r w:rsidRPr="00464DAC">
        <w:rPr>
          <w:rFonts w:eastAsia="SimSun"/>
          <w:lang w:eastAsia="zh-CN"/>
        </w:rPr>
        <w:t>00</w:t>
      </w:r>
      <w:r w:rsidRPr="00464DAC">
        <w:rPr>
          <w:rFonts w:ascii="SimSun" w:eastAsia="SimSun" w:hAnsi="SimSun"/>
          <w:lang w:eastAsia="zh-CN"/>
        </w:rPr>
        <w:t>”</w:t>
      </w:r>
      <w:r w:rsidRPr="00464DAC">
        <w:rPr>
          <w:rFonts w:eastAsia="SimSun" w:hint="eastAsia"/>
          <w:lang w:eastAsia="zh-CN"/>
        </w:rPr>
        <w:t>随后拨打</w:t>
      </w:r>
      <w:r w:rsidRPr="00464DAC">
        <w:rPr>
          <w:rFonts w:eastAsia="SimSun"/>
          <w:lang w:eastAsia="zh-CN"/>
        </w:rPr>
        <w:t>国家代码</w:t>
      </w:r>
      <w:r w:rsidRPr="00464DAC">
        <w:rPr>
          <w:rFonts w:eastAsia="SimSun" w:hint="eastAsia"/>
          <w:lang w:eastAsia="zh-CN"/>
        </w:rPr>
        <w:t>和该用户的国内号码。</w:t>
      </w:r>
    </w:p>
    <w:p w:rsidR="003F048A" w:rsidRPr="00464DAC" w:rsidRDefault="003F048A" w:rsidP="003F048A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5"/>
        <w:gridCol w:w="2254"/>
        <w:gridCol w:w="2306"/>
        <w:gridCol w:w="2107"/>
      </w:tblGrid>
      <w:tr w:rsidR="004816BF" w:rsidRPr="00686254" w:rsidTr="00686254">
        <w:trPr>
          <w:trHeight w:val="20"/>
          <w:tblHeader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816BF" w:rsidRPr="0022774F" w:rsidRDefault="004816BF" w:rsidP="004816BF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</w:pPr>
            <w:r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移动网运营商</w:t>
            </w:r>
            <w:r w:rsidRPr="0022774F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22774F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Pr="0022774F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MNO</w:t>
            </w:r>
            <w:r w:rsidRPr="0022774F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816BF" w:rsidRPr="00686254" w:rsidRDefault="004816BF" w:rsidP="00686254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val="fr-FR" w:eastAsia="zh-CN"/>
              </w:rPr>
            </w:pPr>
            <w:r w:rsidRPr="00686254">
              <w:rPr>
                <w:rFonts w:asciiTheme="minorHAnsi" w:eastAsia="STKaiti" w:hAnsiTheme="minorHAnsi" w:cs="SimSun"/>
                <w:b/>
                <w:sz w:val="18"/>
                <w:szCs w:val="18"/>
                <w:lang w:val="fr-FR" w:eastAsia="zh-CN"/>
              </w:rPr>
              <w:t>国内目的地代码</w:t>
            </w:r>
            <w:r w:rsidRPr="00686254">
              <w:rPr>
                <w:rFonts w:asciiTheme="minorHAnsi" w:eastAsia="STKaiti" w:hAnsiTheme="minorHAnsi" w:cs="Microsoft YaHei"/>
                <w:b/>
                <w:sz w:val="18"/>
                <w:szCs w:val="18"/>
                <w:lang w:val="fr-FR" w:eastAsia="zh-CN"/>
              </w:rPr>
              <w:t>（</w:t>
            </w:r>
            <w:r w:rsidRPr="00686254">
              <w:rPr>
                <w:rFonts w:asciiTheme="minorHAnsi" w:eastAsia="STKaiti" w:hAnsiTheme="minorHAnsi" w:cs="Arial"/>
                <w:b/>
                <w:sz w:val="18"/>
                <w:szCs w:val="18"/>
                <w:lang w:val="fr-FR" w:eastAsia="zh-CN"/>
              </w:rPr>
              <w:t>NDC</w:t>
            </w:r>
            <w:r w:rsidRPr="00686254">
              <w:rPr>
                <w:rFonts w:asciiTheme="minorHAnsi" w:eastAsia="STKaiti" w:hAnsiTheme="minorHAnsi" w:cs="Microsoft YaHei"/>
                <w:b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816BF" w:rsidRPr="00686254" w:rsidRDefault="004816BF" w:rsidP="00686254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Pr="0068625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br/>
            </w:r>
            <w:r w:rsidRPr="00686254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Pr="0068625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Pr="00686254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816BF" w:rsidRPr="00686254" w:rsidRDefault="004816BF" w:rsidP="00686254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eastAsia="STKaiti" w:hAnsiTheme="minorHAnsi"/>
                <w:b/>
                <w:color w:val="auto"/>
                <w:sz w:val="18"/>
                <w:szCs w:val="18"/>
                <w:lang w:val="en-GB" w:eastAsia="zh-CN"/>
              </w:rPr>
            </w:pPr>
            <w:r w:rsidRPr="00686254">
              <w:rPr>
                <w:rFonts w:asciiTheme="minorHAnsi" w:eastAsia="STKaiti" w:hAnsiTheme="minorHAnsi" w:cs="SimSun"/>
                <w:b/>
                <w:color w:val="auto"/>
                <w:sz w:val="18"/>
                <w:szCs w:val="18"/>
                <w:lang w:val="en-GB" w:eastAsia="zh-CN"/>
              </w:rPr>
              <w:t>国内有效号码</w:t>
            </w:r>
            <w:r w:rsidRPr="00686254">
              <w:rPr>
                <w:rFonts w:asciiTheme="minorHAnsi" w:eastAsia="STKaiti" w:hAnsiTheme="minorHAnsi" w:cs="Microsoft YaHei"/>
                <w:b/>
                <w:color w:val="auto"/>
                <w:sz w:val="18"/>
                <w:szCs w:val="18"/>
                <w:lang w:val="en-GB" w:eastAsia="zh-CN"/>
              </w:rPr>
              <w:t>（</w:t>
            </w:r>
            <w:r w:rsidRPr="00686254">
              <w:rPr>
                <w:rFonts w:asciiTheme="minorHAnsi" w:eastAsia="STKaiti" w:hAnsiTheme="minorHAnsi"/>
                <w:b/>
                <w:color w:val="auto"/>
                <w:sz w:val="18"/>
                <w:szCs w:val="18"/>
                <w:lang w:val="en-GB" w:eastAsia="zh-CN"/>
              </w:rPr>
              <w:t>N</w:t>
            </w:r>
            <w:r w:rsidRPr="00686254">
              <w:rPr>
                <w:rFonts w:asciiTheme="minorHAnsi" w:eastAsia="STKaiti" w:hAnsiTheme="minorHAnsi" w:cs="Microsoft YaHei" w:hint="eastAsia"/>
                <w:b/>
                <w:color w:val="auto"/>
                <w:sz w:val="18"/>
                <w:szCs w:val="18"/>
                <w:lang w:val="en-GB" w:eastAsia="zh-CN"/>
              </w:rPr>
              <w:t>(</w:t>
            </w:r>
            <w:r w:rsidRPr="00686254">
              <w:rPr>
                <w:rFonts w:asciiTheme="minorHAnsi" w:eastAsia="STKaiti" w:hAnsiTheme="minorHAnsi"/>
                <w:b/>
                <w:color w:val="auto"/>
                <w:sz w:val="18"/>
                <w:szCs w:val="18"/>
                <w:lang w:val="en-GB" w:eastAsia="zh-CN"/>
              </w:rPr>
              <w:t>S</w:t>
            </w:r>
            <w:r w:rsidRPr="00686254">
              <w:rPr>
                <w:rFonts w:asciiTheme="minorHAnsi" w:eastAsia="STKaiti" w:hAnsiTheme="minorHAnsi" w:cs="Microsoft YaHei" w:hint="eastAsia"/>
                <w:b/>
                <w:color w:val="auto"/>
                <w:sz w:val="18"/>
                <w:szCs w:val="18"/>
                <w:lang w:val="en-GB" w:eastAsia="zh-CN"/>
              </w:rPr>
              <w:t>)</w:t>
            </w:r>
            <w:r w:rsidRPr="00686254">
              <w:rPr>
                <w:rFonts w:asciiTheme="minorHAnsi" w:eastAsia="STKaiti" w:hAnsiTheme="minorHAnsi"/>
                <w:b/>
                <w:color w:val="auto"/>
                <w:sz w:val="18"/>
                <w:szCs w:val="18"/>
                <w:lang w:val="en-GB" w:eastAsia="zh-CN"/>
              </w:rPr>
              <w:t>N</w:t>
            </w:r>
            <w:r w:rsidRPr="00686254">
              <w:rPr>
                <w:rFonts w:asciiTheme="minorHAnsi" w:eastAsia="STKaiti" w:hAnsiTheme="minorHAnsi" w:cs="Microsoft YaHei"/>
                <w:b/>
                <w:color w:val="auto"/>
                <w:sz w:val="18"/>
                <w:szCs w:val="18"/>
                <w:lang w:val="en-GB" w:eastAsia="zh-CN"/>
              </w:rPr>
              <w:t>）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 w:val="restart"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  <w:r w:rsidRPr="0022774F">
              <w:rPr>
                <w:b/>
                <w:sz w:val="18"/>
                <w:szCs w:val="18"/>
              </w:rPr>
              <w:t>NetOne Cellular</w:t>
            </w:r>
          </w:p>
        </w:tc>
        <w:tc>
          <w:tcPr>
            <w:tcW w:w="2254" w:type="dxa"/>
            <w:vMerge w:val="restart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71</w:t>
            </w: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3XXXXXX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4XXXXXX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5XXXXXX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6XXXXXX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 w:val="restart"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  <w:r w:rsidRPr="0022774F">
              <w:rPr>
                <w:b/>
                <w:sz w:val="18"/>
                <w:szCs w:val="18"/>
              </w:rPr>
              <w:t>Telecel Zimbabwe</w:t>
            </w:r>
          </w:p>
        </w:tc>
        <w:tc>
          <w:tcPr>
            <w:tcW w:w="2254" w:type="dxa"/>
            <w:vMerge w:val="restart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73</w:t>
            </w: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3XXXXXX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4XXXXXX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5XXXXXX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6XXXXXX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 w:val="restart"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  <w:r w:rsidRPr="0022774F">
              <w:rPr>
                <w:b/>
                <w:sz w:val="18"/>
                <w:szCs w:val="18"/>
              </w:rPr>
              <w:t>Econet Wireless Zimbabwe</w:t>
            </w:r>
          </w:p>
        </w:tc>
        <w:tc>
          <w:tcPr>
            <w:tcW w:w="2254" w:type="dxa"/>
            <w:vMerge w:val="restart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77</w:t>
            </w: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3XXXXXX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4XXXXXX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5XXXXXX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6XXXXXX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78</w:t>
            </w: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3XXXXXX</w:t>
            </w:r>
          </w:p>
        </w:tc>
        <w:tc>
          <w:tcPr>
            <w:tcW w:w="2107" w:type="dxa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4XXXXXX</w:t>
            </w:r>
          </w:p>
        </w:tc>
        <w:tc>
          <w:tcPr>
            <w:tcW w:w="2107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  <w:tr w:rsidR="003F048A" w:rsidRPr="00686254" w:rsidTr="00686254">
        <w:trPr>
          <w:trHeight w:val="20"/>
          <w:jc w:val="center"/>
        </w:trPr>
        <w:tc>
          <w:tcPr>
            <w:tcW w:w="2405" w:type="dxa"/>
            <w:vMerge/>
            <w:vAlign w:val="center"/>
          </w:tcPr>
          <w:p w:rsidR="003F048A" w:rsidRPr="0022774F" w:rsidRDefault="003F048A" w:rsidP="004A28A7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:rsidR="003F048A" w:rsidRPr="00686254" w:rsidRDefault="003F048A" w:rsidP="006F745D">
            <w:pPr>
              <w:jc w:val="left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5XXXXXX</w:t>
            </w:r>
          </w:p>
        </w:tc>
        <w:tc>
          <w:tcPr>
            <w:tcW w:w="2107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9</w:t>
            </w:r>
          </w:p>
        </w:tc>
      </w:tr>
    </w:tbl>
    <w:p w:rsidR="003F048A" w:rsidRPr="00464DAC" w:rsidRDefault="003F048A" w:rsidP="003F048A"/>
    <w:p w:rsidR="003F048A" w:rsidRPr="00464DAC" w:rsidRDefault="003F048A" w:rsidP="003F048A">
      <w:r w:rsidRPr="00464DAC">
        <w:br w:type="page"/>
      </w:r>
    </w:p>
    <w:p w:rsidR="004A28A7" w:rsidRPr="00464DAC" w:rsidRDefault="004A28A7" w:rsidP="004A28A7">
      <w:pPr>
        <w:tabs>
          <w:tab w:val="clear" w:pos="567"/>
          <w:tab w:val="left" w:pos="426"/>
        </w:tabs>
        <w:rPr>
          <w:rFonts w:asciiTheme="minorHAnsi" w:eastAsia="SimSun" w:hAnsiTheme="minorHAnsi" w:cs="Arial"/>
          <w:color w:val="000000"/>
          <w:lang w:eastAsia="zh-CN"/>
        </w:rPr>
      </w:pP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lastRenderedPageBreak/>
        <w:t>7</w:t>
      </w: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ab/>
      </w:r>
      <w:r w:rsidRPr="00464DAC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互联网电话</w:t>
      </w: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>（</w:t>
      </w: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>VoIP</w:t>
      </w:r>
      <w:r w:rsidRPr="00464DAC">
        <w:rPr>
          <w:rFonts w:asciiTheme="minorHAnsi" w:eastAsia="SimSun" w:hAnsiTheme="minorHAnsi" w:cs="Arial"/>
          <w:b/>
          <w:bCs/>
          <w:color w:val="000000"/>
          <w:lang w:eastAsia="zh-CN"/>
        </w:rPr>
        <w:t>）</w:t>
      </w:r>
      <w:r w:rsidRPr="00464DAC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业务</w:t>
      </w:r>
    </w:p>
    <w:p w:rsidR="004A28A7" w:rsidRPr="00464DAC" w:rsidRDefault="004A28A7" w:rsidP="004A28A7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464DAC">
        <w:rPr>
          <w:rFonts w:eastAsia="SimSun"/>
          <w:lang w:eastAsia="zh-CN"/>
        </w:rPr>
        <w:t>VoIP</w:t>
      </w:r>
      <w:r w:rsidRPr="00464DAC">
        <w:rPr>
          <w:rFonts w:eastAsia="SimSun" w:hint="eastAsia"/>
          <w:lang w:eastAsia="zh-CN"/>
        </w:rPr>
        <w:t>业务的国内</w:t>
      </w:r>
      <w:r w:rsidRPr="00464DAC">
        <w:rPr>
          <w:rFonts w:eastAsia="SimSun"/>
          <w:lang w:eastAsia="zh-CN"/>
        </w:rPr>
        <w:t>用户号码</w:t>
      </w:r>
      <w:r w:rsidRPr="00464DAC">
        <w:rPr>
          <w:rFonts w:eastAsia="SimSun" w:hint="eastAsia"/>
          <w:lang w:eastAsia="zh-CN"/>
        </w:rPr>
        <w:t>属于非地理号码，其中包含</w:t>
      </w:r>
      <w:r w:rsidRPr="00464DAC">
        <w:rPr>
          <w:rFonts w:eastAsia="SimSun"/>
          <w:lang w:eastAsia="zh-CN"/>
        </w:rPr>
        <w:t>国内目的地代码（</w:t>
      </w:r>
      <w:r w:rsidRPr="00464DAC">
        <w:rPr>
          <w:rFonts w:eastAsia="SimSun"/>
          <w:lang w:eastAsia="zh-CN"/>
        </w:rPr>
        <w:t>NDC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和</w:t>
      </w:r>
      <w:r w:rsidRPr="00464DAC">
        <w:rPr>
          <w:rFonts w:eastAsia="SimSun"/>
          <w:lang w:eastAsia="zh-CN"/>
        </w:rPr>
        <w:t>用户号码（</w:t>
      </w:r>
      <w:r w:rsidRPr="00464DAC">
        <w:rPr>
          <w:rFonts w:eastAsia="SimSun"/>
          <w:lang w:eastAsia="zh-CN"/>
        </w:rPr>
        <w:t>SN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。</w:t>
      </w:r>
      <w:r w:rsidRPr="00464DAC">
        <w:rPr>
          <w:rFonts w:eastAsia="SimSun"/>
          <w:lang w:eastAsia="zh-CN"/>
        </w:rPr>
        <w:t>VoIP</w:t>
      </w:r>
      <w:r w:rsidRPr="00464DAC">
        <w:rPr>
          <w:rFonts w:eastAsia="SimSun" w:hint="eastAsia"/>
          <w:lang w:eastAsia="zh-CN"/>
        </w:rPr>
        <w:t>国内呼叫首先要拨打国内前辍</w:t>
      </w:r>
      <w:r w:rsidRPr="00464DAC">
        <w:rPr>
          <w:rFonts w:ascii="SimSun" w:eastAsia="SimSun" w:hAnsi="SimSun"/>
          <w:lang w:eastAsia="zh-CN"/>
        </w:rPr>
        <w:t>“</w:t>
      </w:r>
      <w:r w:rsidRPr="00464DAC">
        <w:rPr>
          <w:rFonts w:eastAsia="SimSun"/>
          <w:lang w:eastAsia="zh-CN"/>
        </w:rPr>
        <w:t>0</w:t>
      </w:r>
      <w:r w:rsidRPr="00464DAC">
        <w:rPr>
          <w:rFonts w:ascii="SimSun" w:eastAsia="SimSun" w:hAnsi="SimSun"/>
          <w:lang w:eastAsia="zh-CN"/>
        </w:rPr>
        <w:t>”</w:t>
      </w:r>
      <w:r w:rsidRPr="00464DAC">
        <w:rPr>
          <w:rFonts w:eastAsia="SimSun" w:hint="eastAsia"/>
          <w:lang w:eastAsia="zh-CN"/>
        </w:rPr>
        <w:t>，随后拨打</w:t>
      </w:r>
      <w:r w:rsidRPr="00464DAC">
        <w:rPr>
          <w:rFonts w:eastAsia="SimSun"/>
          <w:lang w:eastAsia="zh-CN"/>
        </w:rPr>
        <w:t>国内有效号码（</w:t>
      </w:r>
      <w:r w:rsidRPr="00464DAC">
        <w:rPr>
          <w:rFonts w:eastAsia="SimSun"/>
          <w:lang w:eastAsia="zh-CN"/>
        </w:rPr>
        <w:t>NSN</w:t>
      </w:r>
      <w:r w:rsidRPr="00464DAC">
        <w:rPr>
          <w:rFonts w:eastAsia="SimSun"/>
          <w:lang w:eastAsia="zh-CN"/>
        </w:rPr>
        <w:t>）</w:t>
      </w:r>
      <w:r w:rsidRPr="00464DAC">
        <w:rPr>
          <w:rFonts w:eastAsia="SimSun" w:hint="eastAsia"/>
          <w:lang w:eastAsia="zh-CN"/>
        </w:rPr>
        <w:t>。</w:t>
      </w:r>
    </w:p>
    <w:p w:rsidR="004A28A7" w:rsidRPr="00464DAC" w:rsidRDefault="004A28A7" w:rsidP="004A28A7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eastAsia="zh-CN"/>
        </w:rPr>
      </w:pPr>
      <w:r w:rsidRPr="00464DAC">
        <w:rPr>
          <w:rFonts w:eastAsia="SimSun" w:hint="eastAsia"/>
          <w:lang w:eastAsia="zh-CN"/>
        </w:rPr>
        <w:t>拨打国际呼叫，则要先拨</w:t>
      </w:r>
      <w:r w:rsidRPr="00464DAC">
        <w:rPr>
          <w:rFonts w:eastAsia="SimSun"/>
          <w:lang w:eastAsia="zh-CN"/>
        </w:rPr>
        <w:t>国</w:t>
      </w:r>
      <w:r w:rsidRPr="00464DAC">
        <w:rPr>
          <w:rFonts w:eastAsia="SimSun" w:hint="eastAsia"/>
          <w:lang w:eastAsia="zh-CN"/>
        </w:rPr>
        <w:t>际</w:t>
      </w:r>
      <w:r w:rsidRPr="00464DAC">
        <w:rPr>
          <w:rFonts w:eastAsia="SimSun"/>
          <w:lang w:eastAsia="zh-CN"/>
        </w:rPr>
        <w:t>接入前辍</w:t>
      </w:r>
      <w:r w:rsidRPr="00464DAC">
        <w:rPr>
          <w:rFonts w:ascii="SimSun" w:eastAsia="SimSun" w:hAnsi="SimSun"/>
          <w:lang w:eastAsia="zh-CN"/>
        </w:rPr>
        <w:t>“</w:t>
      </w:r>
      <w:r w:rsidRPr="00464DAC">
        <w:rPr>
          <w:rFonts w:eastAsia="SimSun"/>
          <w:lang w:eastAsia="zh-CN"/>
        </w:rPr>
        <w:t>00</w:t>
      </w:r>
      <w:r w:rsidRPr="00464DAC">
        <w:rPr>
          <w:rFonts w:ascii="SimSun" w:eastAsia="SimSun" w:hAnsi="SimSun"/>
          <w:lang w:eastAsia="zh-CN"/>
        </w:rPr>
        <w:t>”</w:t>
      </w:r>
      <w:r w:rsidRPr="00464DAC">
        <w:rPr>
          <w:rFonts w:eastAsia="SimSun" w:hint="eastAsia"/>
          <w:lang w:eastAsia="zh-CN"/>
        </w:rPr>
        <w:t>随后拨打</w:t>
      </w:r>
      <w:r w:rsidRPr="00464DAC">
        <w:rPr>
          <w:rFonts w:eastAsia="SimSun"/>
          <w:lang w:eastAsia="zh-CN"/>
        </w:rPr>
        <w:t>国家代码</w:t>
      </w:r>
      <w:r w:rsidRPr="00464DAC">
        <w:rPr>
          <w:rFonts w:eastAsia="SimSun" w:hint="eastAsia"/>
          <w:lang w:eastAsia="zh-CN"/>
        </w:rPr>
        <w:t>和该用户的国内有效号码。</w:t>
      </w:r>
    </w:p>
    <w:p w:rsidR="003F048A" w:rsidRPr="00464DAC" w:rsidRDefault="003F048A" w:rsidP="003F048A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3"/>
        <w:gridCol w:w="1985"/>
        <w:gridCol w:w="2556"/>
      </w:tblGrid>
      <w:tr w:rsidR="004A28A7" w:rsidRPr="00686254" w:rsidTr="007243AD">
        <w:trPr>
          <w:trHeight w:val="539"/>
          <w:tblHeader/>
          <w:jc w:val="center"/>
        </w:trPr>
        <w:tc>
          <w:tcPr>
            <w:tcW w:w="2268" w:type="dxa"/>
          </w:tcPr>
          <w:p w:rsidR="004A28A7" w:rsidRPr="00686254" w:rsidRDefault="004A28A7" w:rsidP="004A28A7">
            <w:pPr>
              <w:overflowPunct/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VoIP</w:t>
            </w: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业务运营商</w:t>
            </w:r>
          </w:p>
        </w:tc>
        <w:tc>
          <w:tcPr>
            <w:tcW w:w="2263" w:type="dxa"/>
          </w:tcPr>
          <w:p w:rsidR="004A28A7" w:rsidRPr="00686254" w:rsidRDefault="004A28A7" w:rsidP="00686254">
            <w:pPr>
              <w:overflowPunct/>
              <w:spacing w:before="60" w:after="60"/>
              <w:jc w:val="center"/>
              <w:rPr>
                <w:rFonts w:asciiTheme="minorHAnsi" w:eastAsia="STKaiti" w:hAnsiTheme="minorHAnsi" w:cs="Arial"/>
                <w:color w:val="000000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国内目的地代码（</w:t>
            </w: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NDC</w:t>
            </w: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985" w:type="dxa"/>
          </w:tcPr>
          <w:p w:rsidR="004A28A7" w:rsidRPr="00686254" w:rsidRDefault="004A28A7" w:rsidP="00686254">
            <w:pPr>
              <w:overflowPunct/>
              <w:spacing w:before="60" w:after="60"/>
              <w:jc w:val="center"/>
              <w:rPr>
                <w:rFonts w:asciiTheme="minorHAnsi" w:eastAsia="STKaiti" w:hAnsiTheme="minorHAnsi" w:cs="Arial"/>
                <w:color w:val="000000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国内用户号码（</w:t>
            </w: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SN</w:t>
            </w: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56" w:type="dxa"/>
          </w:tcPr>
          <w:p w:rsidR="004A28A7" w:rsidRPr="00686254" w:rsidRDefault="004A28A7" w:rsidP="00686254">
            <w:pPr>
              <w:overflowPunct/>
              <w:spacing w:before="60" w:after="60"/>
              <w:jc w:val="center"/>
              <w:rPr>
                <w:rFonts w:asciiTheme="minorHAnsi" w:eastAsia="STKaiti" w:hAnsiTheme="minorHAnsi" w:cs="Arial"/>
                <w:color w:val="000000"/>
                <w:sz w:val="18"/>
                <w:szCs w:val="18"/>
                <w:lang w:eastAsia="zh-CN"/>
              </w:rPr>
            </w:pP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国内有效号码（</w:t>
            </w: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NSN</w:t>
            </w:r>
            <w:r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  <w:r w:rsidR="007243AD" w:rsidRPr="00686254">
              <w:rPr>
                <w:rFonts w:asciiTheme="minorHAnsi" w:eastAsia="STKaiti" w:hAnsiTheme="minorHAnsi" w:cs="Arial" w:hint="eastAsia"/>
                <w:b/>
                <w:bCs/>
                <w:color w:val="000000"/>
                <w:sz w:val="18"/>
                <w:szCs w:val="18"/>
                <w:lang w:eastAsia="zh-CN"/>
              </w:rPr>
              <w:t>的</w:t>
            </w:r>
            <w:r w:rsidR="007243AD" w:rsidRPr="00686254">
              <w:rPr>
                <w:rFonts w:asciiTheme="minorHAnsi" w:eastAsia="STKaiti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长度</w:t>
            </w:r>
          </w:p>
        </w:tc>
      </w:tr>
      <w:tr w:rsidR="003F048A" w:rsidRPr="00686254" w:rsidTr="007243AD">
        <w:trPr>
          <w:trHeight w:val="225"/>
          <w:jc w:val="center"/>
        </w:trPr>
        <w:tc>
          <w:tcPr>
            <w:tcW w:w="2268" w:type="dxa"/>
            <w:vMerge w:val="restart"/>
            <w:vAlign w:val="center"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  <w:r w:rsidRPr="00686254">
              <w:rPr>
                <w:b/>
                <w:bCs/>
                <w:sz w:val="18"/>
                <w:szCs w:val="18"/>
              </w:rPr>
              <w:t xml:space="preserve">Africom (Pvt) Ltd </w:t>
            </w:r>
          </w:p>
        </w:tc>
        <w:tc>
          <w:tcPr>
            <w:tcW w:w="2263" w:type="dxa"/>
            <w:vMerge w:val="restart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8644</w:t>
            </w: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000000 – 099999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25"/>
          <w:jc w:val="center"/>
        </w:trPr>
        <w:tc>
          <w:tcPr>
            <w:tcW w:w="2268" w:type="dxa"/>
            <w:vMerge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229000 –258999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85"/>
          <w:jc w:val="center"/>
        </w:trPr>
        <w:tc>
          <w:tcPr>
            <w:tcW w:w="2268" w:type="dxa"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  <w:r w:rsidRPr="00686254">
              <w:rPr>
                <w:b/>
                <w:bCs/>
                <w:sz w:val="18"/>
                <w:szCs w:val="18"/>
              </w:rPr>
              <w:t xml:space="preserve">Aquiva Wireless (Pvt) Ltd </w:t>
            </w:r>
          </w:p>
        </w:tc>
        <w:tc>
          <w:tcPr>
            <w:tcW w:w="2263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8630</w:t>
            </w: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000000 – 000499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25"/>
          <w:jc w:val="center"/>
        </w:trPr>
        <w:tc>
          <w:tcPr>
            <w:tcW w:w="2268" w:type="dxa"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  <w:r w:rsidRPr="00686254">
              <w:rPr>
                <w:b/>
                <w:bCs/>
                <w:sz w:val="18"/>
                <w:szCs w:val="18"/>
              </w:rPr>
              <w:t xml:space="preserve">Aptics Trading (Pvt) ltd </w:t>
            </w:r>
          </w:p>
        </w:tc>
        <w:tc>
          <w:tcPr>
            <w:tcW w:w="2263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8686</w:t>
            </w: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000000 – 200000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85"/>
          <w:jc w:val="center"/>
        </w:trPr>
        <w:tc>
          <w:tcPr>
            <w:tcW w:w="2268" w:type="dxa"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  <w:r w:rsidRPr="00686254">
              <w:rPr>
                <w:b/>
                <w:bCs/>
                <w:sz w:val="18"/>
                <w:szCs w:val="18"/>
              </w:rPr>
              <w:t xml:space="preserve">Dandemutande </w:t>
            </w:r>
          </w:p>
        </w:tc>
        <w:tc>
          <w:tcPr>
            <w:tcW w:w="2263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8612</w:t>
            </w: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000000 – 009999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25"/>
          <w:jc w:val="center"/>
        </w:trPr>
        <w:tc>
          <w:tcPr>
            <w:tcW w:w="2268" w:type="dxa"/>
            <w:vMerge w:val="restart"/>
            <w:vAlign w:val="center"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  <w:r w:rsidRPr="00686254">
              <w:rPr>
                <w:b/>
                <w:bCs/>
                <w:sz w:val="18"/>
                <w:szCs w:val="18"/>
              </w:rPr>
              <w:t xml:space="preserve">Liquid Telecoms (Ecoweb) </w:t>
            </w:r>
          </w:p>
        </w:tc>
        <w:tc>
          <w:tcPr>
            <w:tcW w:w="2263" w:type="dxa"/>
            <w:vMerge w:val="restart"/>
            <w:vAlign w:val="center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8677</w:t>
            </w: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000000 – 614400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25"/>
          <w:jc w:val="center"/>
        </w:trPr>
        <w:tc>
          <w:tcPr>
            <w:tcW w:w="2268" w:type="dxa"/>
            <w:vMerge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700000 –700500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25"/>
          <w:jc w:val="center"/>
        </w:trPr>
        <w:tc>
          <w:tcPr>
            <w:tcW w:w="2268" w:type="dxa"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  <w:r w:rsidRPr="00686254">
              <w:rPr>
                <w:b/>
                <w:bCs/>
                <w:sz w:val="18"/>
                <w:szCs w:val="18"/>
              </w:rPr>
              <w:t xml:space="preserve">Pecus Enterprises (Pvt) Ltd </w:t>
            </w:r>
          </w:p>
        </w:tc>
        <w:tc>
          <w:tcPr>
            <w:tcW w:w="2263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8655</w:t>
            </w: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000000 – 025000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25"/>
          <w:jc w:val="center"/>
        </w:trPr>
        <w:tc>
          <w:tcPr>
            <w:tcW w:w="2268" w:type="dxa"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  <w:r w:rsidRPr="00686254">
              <w:rPr>
                <w:b/>
                <w:bCs/>
                <w:sz w:val="18"/>
                <w:szCs w:val="18"/>
              </w:rPr>
              <w:t xml:space="preserve">PowerTel </w:t>
            </w:r>
          </w:p>
        </w:tc>
        <w:tc>
          <w:tcPr>
            <w:tcW w:w="2263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8611</w:t>
            </w: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200000 – 419999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85"/>
          <w:jc w:val="center"/>
        </w:trPr>
        <w:tc>
          <w:tcPr>
            <w:tcW w:w="2268" w:type="dxa"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  <w:r w:rsidRPr="00686254">
              <w:rPr>
                <w:b/>
                <w:bCs/>
                <w:sz w:val="18"/>
                <w:szCs w:val="18"/>
              </w:rPr>
              <w:t xml:space="preserve">Telecontract (Pvt) Ltd </w:t>
            </w:r>
          </w:p>
        </w:tc>
        <w:tc>
          <w:tcPr>
            <w:tcW w:w="2263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8683</w:t>
            </w: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000000 – 009999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  <w:tr w:rsidR="003F048A" w:rsidRPr="00686254" w:rsidTr="007243AD">
        <w:trPr>
          <w:trHeight w:val="285"/>
          <w:jc w:val="center"/>
        </w:trPr>
        <w:tc>
          <w:tcPr>
            <w:tcW w:w="2268" w:type="dxa"/>
          </w:tcPr>
          <w:p w:rsidR="003F048A" w:rsidRPr="00686254" w:rsidRDefault="003F048A" w:rsidP="004A28A7">
            <w:pPr>
              <w:rPr>
                <w:b/>
                <w:bCs/>
                <w:sz w:val="18"/>
                <w:szCs w:val="18"/>
              </w:rPr>
            </w:pPr>
            <w:r w:rsidRPr="00686254">
              <w:rPr>
                <w:b/>
                <w:bCs/>
                <w:sz w:val="18"/>
                <w:szCs w:val="18"/>
              </w:rPr>
              <w:t>TelOne (Pvt) Ltd</w:t>
            </w:r>
          </w:p>
        </w:tc>
        <w:tc>
          <w:tcPr>
            <w:tcW w:w="2263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8688</w:t>
            </w:r>
          </w:p>
        </w:tc>
        <w:tc>
          <w:tcPr>
            <w:tcW w:w="1985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000000 – 009999</w:t>
            </w:r>
          </w:p>
        </w:tc>
        <w:tc>
          <w:tcPr>
            <w:tcW w:w="2556" w:type="dxa"/>
          </w:tcPr>
          <w:p w:rsidR="003F048A" w:rsidRPr="00686254" w:rsidRDefault="003F048A" w:rsidP="00686254">
            <w:pPr>
              <w:jc w:val="center"/>
              <w:rPr>
                <w:sz w:val="18"/>
                <w:szCs w:val="18"/>
              </w:rPr>
            </w:pPr>
            <w:r w:rsidRPr="00686254">
              <w:rPr>
                <w:sz w:val="18"/>
                <w:szCs w:val="18"/>
              </w:rPr>
              <w:t>10</w:t>
            </w:r>
          </w:p>
        </w:tc>
      </w:tr>
    </w:tbl>
    <w:p w:rsidR="003F048A" w:rsidRPr="00464DAC" w:rsidRDefault="003F048A" w:rsidP="003F048A"/>
    <w:p w:rsidR="003F048A" w:rsidRPr="00C16F6A" w:rsidRDefault="003F048A" w:rsidP="003F048A">
      <w:pPr>
        <w:rPr>
          <w:rFonts w:asciiTheme="minorHAnsi" w:eastAsiaTheme="majorEastAsia" w:hAnsiTheme="minorHAnsi"/>
          <w:b/>
          <w:bCs/>
        </w:rPr>
      </w:pPr>
      <w:r w:rsidRPr="00C16F6A">
        <w:rPr>
          <w:rFonts w:asciiTheme="minorHAnsi" w:eastAsiaTheme="majorEastAsia" w:hAnsiTheme="minorHAnsi"/>
          <w:b/>
          <w:bCs/>
        </w:rPr>
        <w:t>8</w:t>
      </w:r>
      <w:r w:rsidR="00C16F6A" w:rsidRPr="00C16F6A">
        <w:rPr>
          <w:rFonts w:asciiTheme="minorHAnsi" w:eastAsiaTheme="majorEastAsia" w:hAnsiTheme="minorHAnsi"/>
          <w:b/>
          <w:bCs/>
        </w:rPr>
        <w:tab/>
      </w:r>
      <w:r w:rsidR="007F3407" w:rsidRPr="00C16F6A">
        <w:rPr>
          <w:rFonts w:asciiTheme="minorHAnsi" w:eastAsiaTheme="majorEastAsia" w:hAnsiTheme="minorHAnsi" w:cs="Microsoft YaHei"/>
          <w:b/>
          <w:bCs/>
        </w:rPr>
        <w:t>免费号码</w:t>
      </w:r>
      <w:r w:rsidRPr="00C16F6A">
        <w:rPr>
          <w:rFonts w:asciiTheme="minorHAnsi" w:eastAsiaTheme="majorEastAsia" w:hAnsiTheme="minorHAnsi"/>
          <w:b/>
          <w:bCs/>
        </w:rPr>
        <w:t xml:space="preserve"> </w:t>
      </w:r>
    </w:p>
    <w:p w:rsidR="003F048A" w:rsidRPr="00464DAC" w:rsidRDefault="007F3407" w:rsidP="007F3407">
      <w:pPr>
        <w:rPr>
          <w:lang w:eastAsia="zh-CN"/>
        </w:rPr>
      </w:pPr>
      <w:r w:rsidRPr="00464DAC">
        <w:rPr>
          <w:rFonts w:eastAsiaTheme="minorEastAsia" w:hint="eastAsia"/>
          <w:lang w:eastAsia="zh-CN"/>
        </w:rPr>
        <w:t>下</w:t>
      </w:r>
      <w:r w:rsidRPr="00464DAC">
        <w:rPr>
          <w:rFonts w:eastAsiaTheme="minorEastAsia"/>
          <w:lang w:eastAsia="zh-CN"/>
        </w:rPr>
        <w:t>面</w:t>
      </w:r>
      <w:r w:rsidRPr="00464DAC">
        <w:rPr>
          <w:rFonts w:eastAsiaTheme="minorEastAsia" w:hint="eastAsia"/>
          <w:lang w:eastAsia="zh-CN"/>
        </w:rPr>
        <w:t>是</w:t>
      </w:r>
      <w:r w:rsidRPr="00464DAC">
        <w:rPr>
          <w:rFonts w:eastAsiaTheme="minorEastAsia"/>
          <w:lang w:eastAsia="zh-CN"/>
        </w:rPr>
        <w:t>津巴布韦免费电话号码的划分：</w:t>
      </w:r>
    </w:p>
    <w:p w:rsidR="003F048A" w:rsidRPr="00464DAC" w:rsidRDefault="003F048A" w:rsidP="003F048A">
      <w:pPr>
        <w:rPr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18"/>
        <w:gridCol w:w="3019"/>
      </w:tblGrid>
      <w:tr w:rsidR="003F048A" w:rsidRPr="00686254" w:rsidTr="00686254">
        <w:trPr>
          <w:jc w:val="center"/>
        </w:trPr>
        <w:tc>
          <w:tcPr>
            <w:tcW w:w="3018" w:type="dxa"/>
          </w:tcPr>
          <w:p w:rsidR="003F048A" w:rsidRPr="00686254" w:rsidRDefault="007F3407" w:rsidP="00686254">
            <w:pPr>
              <w:jc w:val="center"/>
              <w:rPr>
                <w:rFonts w:ascii="STKaiti" w:eastAsia="STKaiti" w:hAnsi="STKaiti"/>
                <w:b/>
                <w:bCs/>
                <w:sz w:val="18"/>
                <w:szCs w:val="18"/>
                <w:lang w:eastAsia="zh-CN"/>
              </w:rPr>
            </w:pPr>
            <w:r w:rsidRPr="00686254"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运营</w:t>
            </w:r>
            <w:r w:rsidRPr="00686254">
              <w:rPr>
                <w:rFonts w:ascii="STKaiti" w:eastAsia="STKaiti" w:hAnsi="STKaiti"/>
                <w:b/>
                <w:bCs/>
                <w:sz w:val="18"/>
                <w:szCs w:val="18"/>
                <w:lang w:eastAsia="zh-CN"/>
              </w:rPr>
              <w:t>商</w:t>
            </w:r>
          </w:p>
        </w:tc>
        <w:tc>
          <w:tcPr>
            <w:tcW w:w="3018" w:type="dxa"/>
          </w:tcPr>
          <w:p w:rsidR="003F048A" w:rsidRPr="00686254" w:rsidRDefault="007F3407" w:rsidP="00686254">
            <w:pPr>
              <w:jc w:val="center"/>
              <w:rPr>
                <w:rFonts w:ascii="STKaiti" w:eastAsia="STKaiti" w:hAnsi="STKaiti"/>
                <w:b/>
                <w:bCs/>
                <w:sz w:val="18"/>
                <w:szCs w:val="18"/>
                <w:lang w:eastAsia="zh-CN"/>
              </w:rPr>
            </w:pPr>
            <w:r w:rsidRPr="00686254"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免费</w:t>
            </w:r>
            <w:r w:rsidRPr="00686254">
              <w:rPr>
                <w:rFonts w:ascii="STKaiti" w:eastAsia="STKaiti" w:hAnsi="STKaiti"/>
                <w:b/>
                <w:bCs/>
                <w:sz w:val="18"/>
                <w:szCs w:val="18"/>
                <w:lang w:eastAsia="zh-CN"/>
              </w:rPr>
              <w:t>号码前</w:t>
            </w:r>
            <w:r w:rsidRPr="00686254"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4位</w:t>
            </w:r>
          </w:p>
        </w:tc>
        <w:tc>
          <w:tcPr>
            <w:tcW w:w="3019" w:type="dxa"/>
          </w:tcPr>
          <w:p w:rsidR="003F048A" w:rsidRPr="00686254" w:rsidRDefault="007F3407" w:rsidP="00686254">
            <w:pPr>
              <w:jc w:val="center"/>
              <w:rPr>
                <w:rFonts w:ascii="STKaiti" w:eastAsia="STKaiti" w:hAnsi="STKaiti"/>
                <w:b/>
                <w:bCs/>
                <w:sz w:val="18"/>
                <w:szCs w:val="18"/>
                <w:lang w:eastAsia="zh-CN"/>
              </w:rPr>
            </w:pPr>
            <w:r w:rsidRPr="00686254">
              <w:rPr>
                <w:rFonts w:ascii="STKaiti" w:eastAsia="STKaiti" w:hAnsi="STKaiti"/>
                <w:b/>
                <w:bCs/>
                <w:sz w:val="18"/>
                <w:szCs w:val="18"/>
              </w:rPr>
              <w:t>免费</w:t>
            </w:r>
            <w:r w:rsidRPr="00686254"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后</w:t>
            </w:r>
            <w:r w:rsidRPr="00686254">
              <w:rPr>
                <w:rFonts w:ascii="STKaiti" w:eastAsia="STKaiti" w:hAnsi="STKaiti"/>
                <w:b/>
                <w:bCs/>
                <w:sz w:val="18"/>
                <w:szCs w:val="18"/>
                <w:lang w:eastAsia="zh-CN"/>
              </w:rPr>
              <w:t>段</w:t>
            </w:r>
          </w:p>
        </w:tc>
      </w:tr>
      <w:tr w:rsidR="003F048A" w:rsidRPr="00686254" w:rsidTr="00686254">
        <w:trPr>
          <w:jc w:val="center"/>
        </w:trPr>
        <w:tc>
          <w:tcPr>
            <w:tcW w:w="3018" w:type="dxa"/>
          </w:tcPr>
          <w:p w:rsidR="003F048A" w:rsidRPr="00686254" w:rsidRDefault="003F048A" w:rsidP="004A28A7">
            <w:pPr>
              <w:rPr>
                <w:rFonts w:eastAsia="SimSun"/>
                <w:b/>
                <w:bCs/>
                <w:sz w:val="18"/>
                <w:szCs w:val="18"/>
              </w:rPr>
            </w:pPr>
            <w:r w:rsidRPr="00686254">
              <w:rPr>
                <w:rFonts w:eastAsia="SimSun"/>
                <w:b/>
                <w:bCs/>
                <w:sz w:val="18"/>
                <w:szCs w:val="18"/>
              </w:rPr>
              <w:t xml:space="preserve">TelOne (Pvt) Ltd </w:t>
            </w:r>
          </w:p>
        </w:tc>
        <w:tc>
          <w:tcPr>
            <w:tcW w:w="3018" w:type="dxa"/>
          </w:tcPr>
          <w:p w:rsidR="003F048A" w:rsidRPr="00686254" w:rsidRDefault="003F048A" w:rsidP="00686254">
            <w:pPr>
              <w:jc w:val="center"/>
              <w:rPr>
                <w:rFonts w:eastAsia="SimSun"/>
                <w:sz w:val="18"/>
                <w:szCs w:val="18"/>
              </w:rPr>
            </w:pPr>
            <w:r w:rsidRPr="00686254">
              <w:rPr>
                <w:rFonts w:eastAsia="SimSun"/>
                <w:sz w:val="18"/>
                <w:szCs w:val="18"/>
              </w:rPr>
              <w:t>0800</w:t>
            </w:r>
          </w:p>
        </w:tc>
        <w:tc>
          <w:tcPr>
            <w:tcW w:w="3019" w:type="dxa"/>
          </w:tcPr>
          <w:p w:rsidR="003F048A" w:rsidRPr="00686254" w:rsidRDefault="003F048A" w:rsidP="00686254">
            <w:pPr>
              <w:jc w:val="center"/>
              <w:rPr>
                <w:rFonts w:eastAsia="SimSun"/>
                <w:sz w:val="18"/>
                <w:szCs w:val="18"/>
              </w:rPr>
            </w:pPr>
            <w:r w:rsidRPr="00686254">
              <w:rPr>
                <w:rFonts w:eastAsia="SimSun"/>
                <w:sz w:val="18"/>
                <w:szCs w:val="18"/>
              </w:rPr>
              <w:t>0000 - 9999</w:t>
            </w:r>
          </w:p>
        </w:tc>
      </w:tr>
      <w:tr w:rsidR="003F048A" w:rsidRPr="00686254" w:rsidTr="00686254">
        <w:trPr>
          <w:jc w:val="center"/>
        </w:trPr>
        <w:tc>
          <w:tcPr>
            <w:tcW w:w="3018" w:type="dxa"/>
          </w:tcPr>
          <w:p w:rsidR="003F048A" w:rsidRPr="00686254" w:rsidRDefault="003F048A" w:rsidP="004A28A7">
            <w:pPr>
              <w:rPr>
                <w:rFonts w:eastAsia="SimSun"/>
                <w:b/>
                <w:bCs/>
                <w:sz w:val="18"/>
                <w:szCs w:val="18"/>
              </w:rPr>
            </w:pPr>
            <w:r w:rsidRPr="00686254">
              <w:rPr>
                <w:rFonts w:eastAsia="SimSun"/>
                <w:b/>
                <w:bCs/>
                <w:sz w:val="18"/>
                <w:szCs w:val="18"/>
              </w:rPr>
              <w:t xml:space="preserve">NetOne (Pvt) Ltd </w:t>
            </w:r>
          </w:p>
        </w:tc>
        <w:tc>
          <w:tcPr>
            <w:tcW w:w="3018" w:type="dxa"/>
          </w:tcPr>
          <w:p w:rsidR="003F048A" w:rsidRPr="00686254" w:rsidRDefault="003F048A" w:rsidP="00686254">
            <w:pPr>
              <w:jc w:val="center"/>
              <w:rPr>
                <w:rFonts w:eastAsia="SimSun"/>
                <w:sz w:val="18"/>
                <w:szCs w:val="18"/>
              </w:rPr>
            </w:pPr>
            <w:r w:rsidRPr="00686254">
              <w:rPr>
                <w:rFonts w:eastAsia="SimSun"/>
                <w:sz w:val="18"/>
                <w:szCs w:val="18"/>
              </w:rPr>
              <w:t>0801</w:t>
            </w:r>
          </w:p>
        </w:tc>
        <w:tc>
          <w:tcPr>
            <w:tcW w:w="3019" w:type="dxa"/>
          </w:tcPr>
          <w:p w:rsidR="003F048A" w:rsidRPr="00686254" w:rsidRDefault="003F048A" w:rsidP="00686254">
            <w:pPr>
              <w:jc w:val="center"/>
              <w:rPr>
                <w:rFonts w:eastAsia="SimSun"/>
                <w:sz w:val="18"/>
                <w:szCs w:val="18"/>
              </w:rPr>
            </w:pPr>
            <w:r w:rsidRPr="00686254">
              <w:rPr>
                <w:rFonts w:eastAsia="SimSun"/>
                <w:sz w:val="18"/>
                <w:szCs w:val="18"/>
              </w:rPr>
              <w:t>0000 - 9999</w:t>
            </w:r>
          </w:p>
        </w:tc>
      </w:tr>
      <w:tr w:rsidR="003F048A" w:rsidRPr="00686254" w:rsidTr="00686254">
        <w:trPr>
          <w:jc w:val="center"/>
        </w:trPr>
        <w:tc>
          <w:tcPr>
            <w:tcW w:w="3018" w:type="dxa"/>
          </w:tcPr>
          <w:p w:rsidR="003F048A" w:rsidRPr="00686254" w:rsidRDefault="003F048A" w:rsidP="004A28A7">
            <w:pPr>
              <w:rPr>
                <w:rFonts w:eastAsia="SimSun"/>
                <w:b/>
                <w:bCs/>
                <w:sz w:val="18"/>
                <w:szCs w:val="18"/>
              </w:rPr>
            </w:pPr>
            <w:r w:rsidRPr="00686254">
              <w:rPr>
                <w:rFonts w:eastAsia="SimSun"/>
                <w:b/>
                <w:bCs/>
                <w:sz w:val="18"/>
                <w:szCs w:val="18"/>
              </w:rPr>
              <w:t xml:space="preserve">PowerTel Communications </w:t>
            </w:r>
          </w:p>
        </w:tc>
        <w:tc>
          <w:tcPr>
            <w:tcW w:w="3018" w:type="dxa"/>
          </w:tcPr>
          <w:p w:rsidR="003F048A" w:rsidRPr="00686254" w:rsidRDefault="003F048A" w:rsidP="00686254">
            <w:pPr>
              <w:jc w:val="center"/>
              <w:rPr>
                <w:rFonts w:eastAsia="SimSun"/>
                <w:sz w:val="18"/>
                <w:szCs w:val="18"/>
              </w:rPr>
            </w:pPr>
            <w:r w:rsidRPr="00686254">
              <w:rPr>
                <w:rFonts w:eastAsia="SimSun"/>
                <w:sz w:val="18"/>
                <w:szCs w:val="18"/>
              </w:rPr>
              <w:t>0802</w:t>
            </w:r>
          </w:p>
        </w:tc>
        <w:tc>
          <w:tcPr>
            <w:tcW w:w="3019" w:type="dxa"/>
          </w:tcPr>
          <w:p w:rsidR="003F048A" w:rsidRPr="00686254" w:rsidRDefault="003F048A" w:rsidP="00686254">
            <w:pPr>
              <w:jc w:val="center"/>
              <w:rPr>
                <w:rFonts w:eastAsia="SimSun"/>
                <w:sz w:val="18"/>
                <w:szCs w:val="18"/>
              </w:rPr>
            </w:pPr>
            <w:r w:rsidRPr="00686254">
              <w:rPr>
                <w:rFonts w:eastAsia="SimSun"/>
                <w:sz w:val="18"/>
                <w:szCs w:val="18"/>
              </w:rPr>
              <w:t>0000 - 0999</w:t>
            </w:r>
          </w:p>
        </w:tc>
      </w:tr>
      <w:tr w:rsidR="003F048A" w:rsidRPr="00686254" w:rsidTr="00686254">
        <w:trPr>
          <w:jc w:val="center"/>
        </w:trPr>
        <w:tc>
          <w:tcPr>
            <w:tcW w:w="3018" w:type="dxa"/>
          </w:tcPr>
          <w:p w:rsidR="003F048A" w:rsidRPr="00686254" w:rsidRDefault="003F048A" w:rsidP="004A28A7">
            <w:pPr>
              <w:rPr>
                <w:rFonts w:eastAsia="SimSun"/>
                <w:b/>
                <w:bCs/>
                <w:sz w:val="18"/>
                <w:szCs w:val="18"/>
              </w:rPr>
            </w:pPr>
            <w:r w:rsidRPr="00686254">
              <w:rPr>
                <w:rFonts w:eastAsia="SimSun"/>
                <w:b/>
                <w:bCs/>
                <w:sz w:val="18"/>
                <w:szCs w:val="18"/>
              </w:rPr>
              <w:t xml:space="preserve">Econet Wireless Zimbabwe </w:t>
            </w:r>
          </w:p>
        </w:tc>
        <w:tc>
          <w:tcPr>
            <w:tcW w:w="3018" w:type="dxa"/>
          </w:tcPr>
          <w:p w:rsidR="003F048A" w:rsidRPr="00686254" w:rsidRDefault="003F048A" w:rsidP="00686254">
            <w:pPr>
              <w:jc w:val="center"/>
              <w:rPr>
                <w:rFonts w:eastAsia="SimSun"/>
                <w:sz w:val="18"/>
                <w:szCs w:val="18"/>
              </w:rPr>
            </w:pPr>
            <w:r w:rsidRPr="00686254">
              <w:rPr>
                <w:rFonts w:eastAsia="SimSun"/>
                <w:sz w:val="18"/>
                <w:szCs w:val="18"/>
              </w:rPr>
              <w:t>0808</w:t>
            </w:r>
          </w:p>
        </w:tc>
        <w:tc>
          <w:tcPr>
            <w:tcW w:w="3019" w:type="dxa"/>
          </w:tcPr>
          <w:p w:rsidR="003F048A" w:rsidRPr="00686254" w:rsidRDefault="003F048A" w:rsidP="00686254">
            <w:pPr>
              <w:jc w:val="center"/>
              <w:rPr>
                <w:rFonts w:eastAsia="SimSun"/>
                <w:sz w:val="18"/>
                <w:szCs w:val="18"/>
              </w:rPr>
            </w:pPr>
            <w:r w:rsidRPr="00686254">
              <w:rPr>
                <w:rFonts w:eastAsia="SimSun"/>
                <w:sz w:val="18"/>
                <w:szCs w:val="18"/>
              </w:rPr>
              <w:t>0000 - 8999</w:t>
            </w:r>
          </w:p>
        </w:tc>
      </w:tr>
    </w:tbl>
    <w:p w:rsidR="003F048A" w:rsidRPr="00464DAC" w:rsidRDefault="003F048A" w:rsidP="003F048A"/>
    <w:p w:rsidR="003F048A" w:rsidRPr="00464DAC" w:rsidRDefault="003F048A" w:rsidP="003F048A">
      <w:r w:rsidRPr="00464DAC">
        <w:br w:type="page"/>
      </w:r>
    </w:p>
    <w:p w:rsidR="00087C54" w:rsidRPr="00464DAC" w:rsidRDefault="00D57FD4" w:rsidP="00087C54">
      <w:pPr>
        <w:tabs>
          <w:tab w:val="clear" w:pos="567"/>
          <w:tab w:val="left" w:pos="426"/>
        </w:tabs>
        <w:rPr>
          <w:b/>
          <w:bCs/>
          <w:lang w:val="en-US" w:eastAsia="zh-CN"/>
        </w:rPr>
      </w:pPr>
      <w:r w:rsidRPr="00464DAC">
        <w:rPr>
          <w:b/>
          <w:bCs/>
          <w:lang w:val="en-US" w:eastAsia="zh-CN"/>
        </w:rPr>
        <w:lastRenderedPageBreak/>
        <w:t>9</w:t>
      </w:r>
      <w:r w:rsidR="00087C54" w:rsidRPr="00464DAC">
        <w:rPr>
          <w:b/>
          <w:bCs/>
          <w:lang w:val="en-US" w:eastAsia="zh-CN"/>
        </w:rPr>
        <w:tab/>
      </w:r>
      <w:r w:rsidR="00087C54" w:rsidRPr="00464DAC">
        <w:rPr>
          <w:rFonts w:eastAsia="SimSun" w:cs="SimSun" w:hint="eastAsia"/>
          <w:b/>
          <w:bCs/>
          <w:lang w:val="en-US" w:eastAsia="zh-CN"/>
        </w:rPr>
        <w:t>公共交换电话网</w:t>
      </w:r>
      <w:r w:rsidR="00087C54" w:rsidRPr="00464DAC">
        <w:rPr>
          <w:rFonts w:eastAsia="SimSun" w:cs="Microsoft YaHei" w:hint="eastAsia"/>
          <w:b/>
          <w:bCs/>
          <w:lang w:val="en-US" w:eastAsia="zh-CN"/>
        </w:rPr>
        <w:t>（</w:t>
      </w:r>
      <w:r w:rsidR="00087C54" w:rsidRPr="00464DAC">
        <w:rPr>
          <w:rFonts w:eastAsia="SimSun"/>
          <w:b/>
          <w:bCs/>
          <w:lang w:val="en-US" w:eastAsia="zh-CN"/>
        </w:rPr>
        <w:t>PSTN</w:t>
      </w:r>
      <w:r w:rsidR="00087C54" w:rsidRPr="00464DAC">
        <w:rPr>
          <w:rFonts w:eastAsia="SimSun" w:cs="Microsoft YaHei" w:hint="eastAsia"/>
          <w:b/>
          <w:bCs/>
          <w:lang w:val="en-US" w:eastAsia="zh-CN"/>
        </w:rPr>
        <w:t>）</w:t>
      </w:r>
    </w:p>
    <w:p w:rsidR="00087C54" w:rsidRPr="00464DAC" w:rsidRDefault="00087C54" w:rsidP="00087C54">
      <w:pPr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/>
          <w:lang w:val="en-US" w:eastAsia="zh-CN"/>
        </w:rPr>
      </w:pPr>
      <w:r w:rsidRPr="00464DAC">
        <w:rPr>
          <w:rFonts w:eastAsia="SimSun"/>
          <w:lang w:val="en-US" w:eastAsia="zh-CN"/>
        </w:rPr>
        <w:t>PSTN</w:t>
      </w:r>
      <w:r w:rsidRPr="00464DAC">
        <w:rPr>
          <w:rFonts w:eastAsia="SimSun" w:hint="eastAsia"/>
          <w:lang w:val="en-US" w:eastAsia="zh-CN"/>
        </w:rPr>
        <w:t>业务的国内</w:t>
      </w:r>
      <w:r w:rsidRPr="00464DAC">
        <w:rPr>
          <w:rFonts w:eastAsia="SimSun" w:cs="SimSun" w:hint="eastAsia"/>
          <w:lang w:val="en-US" w:eastAsia="zh-CN"/>
        </w:rPr>
        <w:t>用户号码属于地理号码。地理区域码</w:t>
      </w:r>
      <w:r w:rsidRPr="00464DAC">
        <w:rPr>
          <w:rFonts w:eastAsia="SimSun" w:hint="eastAsia"/>
          <w:lang w:val="en-US" w:eastAsia="zh-CN"/>
        </w:rPr>
        <w:t>或区域码</w:t>
      </w:r>
      <w:r w:rsidRPr="00464DAC">
        <w:rPr>
          <w:rFonts w:eastAsia="SimSun" w:cs="Microsoft YaHei" w:hint="eastAsia"/>
          <w:lang w:val="en-US" w:eastAsia="zh-CN"/>
        </w:rPr>
        <w:t>（</w:t>
      </w:r>
      <w:r w:rsidRPr="00464DAC">
        <w:rPr>
          <w:rFonts w:eastAsia="SimSun"/>
          <w:lang w:val="en-US" w:eastAsia="zh-CN"/>
        </w:rPr>
        <w:t>AC</w:t>
      </w:r>
      <w:r w:rsidRPr="00464DAC">
        <w:rPr>
          <w:rFonts w:eastAsia="SimSun" w:cs="Microsoft YaHei" w:hint="eastAsia"/>
          <w:lang w:val="en-US" w:eastAsia="zh-CN"/>
        </w:rPr>
        <w:t>）</w:t>
      </w:r>
      <w:r w:rsidRPr="00464DAC">
        <w:rPr>
          <w:rFonts w:eastAsia="SimSun" w:hint="eastAsia"/>
          <w:lang w:val="en-US" w:eastAsia="zh-CN"/>
        </w:rPr>
        <w:t>也称长途码</w:t>
      </w:r>
      <w:r w:rsidRPr="00464DAC">
        <w:rPr>
          <w:rFonts w:eastAsia="SimSun" w:cs="Microsoft YaHei" w:hint="eastAsia"/>
          <w:lang w:val="en-US" w:eastAsia="zh-CN"/>
        </w:rPr>
        <w:t>（</w:t>
      </w:r>
      <w:r w:rsidRPr="00464DAC">
        <w:rPr>
          <w:rFonts w:eastAsia="SimSun"/>
          <w:lang w:val="en-US" w:eastAsia="zh-CN"/>
        </w:rPr>
        <w:t>TC</w:t>
      </w:r>
      <w:r w:rsidRPr="00464DAC">
        <w:rPr>
          <w:rFonts w:eastAsia="SimSun" w:cs="Microsoft YaHei" w:hint="eastAsia"/>
          <w:lang w:val="en-US" w:eastAsia="zh-CN"/>
        </w:rPr>
        <w:t>）</w:t>
      </w:r>
      <w:r w:rsidRPr="00464DAC">
        <w:rPr>
          <w:rFonts w:eastAsia="SimSun" w:hint="eastAsia"/>
          <w:lang w:val="en-US" w:eastAsia="zh-CN"/>
        </w:rPr>
        <w:t>，它定义了各个地理区域。</w:t>
      </w:r>
    </w:p>
    <w:p w:rsidR="00087C54" w:rsidRPr="00464DAC" w:rsidRDefault="00087C54" w:rsidP="00087C54">
      <w:pPr>
        <w:rPr>
          <w:rFonts w:eastAsia="SimSun"/>
          <w:lang w:val="en-US" w:eastAsia="zh-CN"/>
        </w:rPr>
      </w:pPr>
      <w:r w:rsidRPr="00464DAC">
        <w:rPr>
          <w:rFonts w:eastAsia="SimSun"/>
          <w:lang w:val="en-US" w:eastAsia="zh-CN"/>
        </w:rPr>
        <w:t>•</w:t>
      </w:r>
      <w:r w:rsidRPr="00464DAC">
        <w:rPr>
          <w:rFonts w:eastAsia="SimSun"/>
          <w:lang w:val="en-US" w:eastAsia="zh-CN"/>
        </w:rPr>
        <w:tab/>
      </w:r>
      <w:r w:rsidRPr="00464DAC">
        <w:rPr>
          <w:rFonts w:eastAsia="SimSun" w:hint="eastAsia"/>
          <w:lang w:val="en-US" w:eastAsia="zh-CN"/>
        </w:rPr>
        <w:t>同一地理编号区（本地呼叫）内，请直接拨打</w:t>
      </w:r>
      <w:r w:rsidRPr="00464DAC">
        <w:rPr>
          <w:rFonts w:eastAsia="SimSun" w:cs="SimSun" w:hint="eastAsia"/>
          <w:lang w:val="en-US" w:eastAsia="zh-CN"/>
        </w:rPr>
        <w:t>用户号码。</w:t>
      </w:r>
    </w:p>
    <w:p w:rsidR="00087C54" w:rsidRPr="00464DAC" w:rsidRDefault="00087C54" w:rsidP="00087C54">
      <w:pPr>
        <w:ind w:left="567" w:hanging="567"/>
        <w:rPr>
          <w:rFonts w:eastAsia="SimSun"/>
          <w:lang w:val="en-US" w:eastAsia="zh-CN"/>
        </w:rPr>
      </w:pPr>
      <w:r w:rsidRPr="00464DAC">
        <w:rPr>
          <w:rFonts w:eastAsia="SimSun"/>
          <w:lang w:val="en-US" w:eastAsia="zh-CN"/>
        </w:rPr>
        <w:t>•</w:t>
      </w:r>
      <w:r w:rsidRPr="00464DAC">
        <w:rPr>
          <w:rFonts w:eastAsia="SimSun"/>
          <w:lang w:val="en-US" w:eastAsia="zh-CN"/>
        </w:rPr>
        <w:tab/>
      </w:r>
      <w:r w:rsidRPr="00464DAC">
        <w:rPr>
          <w:rFonts w:eastAsia="SimSun" w:hint="eastAsia"/>
          <w:lang w:val="en-US" w:eastAsia="zh-CN"/>
        </w:rPr>
        <w:t>拨打其它地理区域，请先拨前辍</w:t>
      </w:r>
      <w:r w:rsidRPr="00464DAC">
        <w:rPr>
          <w:rFonts w:ascii="SimSun" w:eastAsia="SimSun" w:hAnsi="SimSun"/>
          <w:lang w:val="en-US" w:eastAsia="zh-CN"/>
        </w:rPr>
        <w:t>“</w:t>
      </w:r>
      <w:r w:rsidRPr="00464DAC">
        <w:rPr>
          <w:rFonts w:eastAsia="SimSun"/>
          <w:lang w:val="en-US" w:eastAsia="zh-CN"/>
        </w:rPr>
        <w:t>0</w:t>
      </w:r>
      <w:r w:rsidRPr="00464DAC">
        <w:rPr>
          <w:rFonts w:ascii="SimSun" w:eastAsia="SimSun" w:hAnsi="SimSun"/>
          <w:lang w:val="en-US" w:eastAsia="zh-CN"/>
        </w:rPr>
        <w:t>”</w:t>
      </w:r>
      <w:r w:rsidRPr="00464DAC">
        <w:rPr>
          <w:rFonts w:eastAsia="SimSun" w:hint="eastAsia"/>
          <w:lang w:val="en-US" w:eastAsia="zh-CN"/>
        </w:rPr>
        <w:t>，再拨</w:t>
      </w:r>
      <w:r w:rsidRPr="00464DAC">
        <w:rPr>
          <w:rFonts w:eastAsia="SimSun" w:cs="SimSun" w:hint="eastAsia"/>
          <w:lang w:val="en-US" w:eastAsia="zh-CN"/>
        </w:rPr>
        <w:t>国内有效号码</w:t>
      </w:r>
      <w:r w:rsidRPr="00464DAC">
        <w:rPr>
          <w:rFonts w:eastAsia="SimSun" w:cs="Microsoft YaHei" w:hint="eastAsia"/>
          <w:lang w:val="en-US" w:eastAsia="zh-CN"/>
        </w:rPr>
        <w:t>（</w:t>
      </w:r>
      <w:r w:rsidRPr="00464DAC">
        <w:rPr>
          <w:rFonts w:eastAsia="SimSun"/>
          <w:lang w:val="en-US" w:eastAsia="zh-CN"/>
        </w:rPr>
        <w:t>AC+SN</w:t>
      </w:r>
      <w:r w:rsidRPr="00464DAC">
        <w:rPr>
          <w:rFonts w:eastAsia="SimSun" w:cs="Microsoft YaHei" w:hint="eastAsia"/>
          <w:lang w:val="en-US" w:eastAsia="zh-CN"/>
        </w:rPr>
        <w:t>）</w:t>
      </w:r>
      <w:r w:rsidRPr="00464DAC">
        <w:rPr>
          <w:rFonts w:eastAsia="SimSun" w:hint="eastAsia"/>
          <w:lang w:val="en-US" w:eastAsia="zh-CN"/>
        </w:rPr>
        <w:t>。</w:t>
      </w:r>
    </w:p>
    <w:p w:rsidR="00087C54" w:rsidRPr="00464DAC" w:rsidRDefault="00087C54" w:rsidP="00087C54">
      <w:pPr>
        <w:ind w:left="567" w:hanging="567"/>
        <w:rPr>
          <w:rFonts w:eastAsia="SimSun"/>
          <w:lang w:val="en-US" w:eastAsia="zh-CN"/>
        </w:rPr>
      </w:pPr>
      <w:r w:rsidRPr="00464DAC">
        <w:rPr>
          <w:rFonts w:eastAsia="SimSun"/>
          <w:lang w:val="en-US" w:eastAsia="zh-CN"/>
        </w:rPr>
        <w:t>•</w:t>
      </w:r>
      <w:r w:rsidRPr="00464DAC">
        <w:rPr>
          <w:rFonts w:eastAsia="SimSun"/>
          <w:lang w:val="en-US" w:eastAsia="zh-CN"/>
        </w:rPr>
        <w:tab/>
      </w:r>
      <w:r w:rsidRPr="00464DAC">
        <w:rPr>
          <w:rFonts w:eastAsia="SimSun" w:hint="eastAsia"/>
          <w:lang w:eastAsia="zh-CN"/>
        </w:rPr>
        <w:t>拨打国际呼叫，则要先拨</w:t>
      </w:r>
      <w:r w:rsidRPr="00464DAC">
        <w:rPr>
          <w:rFonts w:eastAsia="SimSun"/>
          <w:lang w:eastAsia="zh-CN"/>
        </w:rPr>
        <w:t>国</w:t>
      </w:r>
      <w:r w:rsidRPr="00464DAC">
        <w:rPr>
          <w:rFonts w:eastAsia="SimSun" w:hint="eastAsia"/>
          <w:lang w:eastAsia="zh-CN"/>
        </w:rPr>
        <w:t>际</w:t>
      </w:r>
      <w:r w:rsidRPr="00464DAC">
        <w:rPr>
          <w:rFonts w:eastAsia="SimSun"/>
          <w:lang w:eastAsia="zh-CN"/>
        </w:rPr>
        <w:t>接入前辍</w:t>
      </w:r>
      <w:r w:rsidRPr="00464DAC">
        <w:rPr>
          <w:rFonts w:ascii="SimSun" w:eastAsia="SimSun" w:hAnsi="SimSun"/>
          <w:lang w:eastAsia="zh-CN"/>
        </w:rPr>
        <w:t>“</w:t>
      </w:r>
      <w:r w:rsidRPr="00464DAC">
        <w:rPr>
          <w:rFonts w:eastAsia="SimSun"/>
          <w:lang w:eastAsia="zh-CN"/>
        </w:rPr>
        <w:t>00</w:t>
      </w:r>
      <w:r w:rsidRPr="00464DAC">
        <w:rPr>
          <w:rFonts w:ascii="SimSun" w:eastAsia="SimSun" w:hAnsi="SimSun"/>
          <w:lang w:eastAsia="zh-CN"/>
        </w:rPr>
        <w:t>”</w:t>
      </w:r>
      <w:r w:rsidRPr="00464DAC">
        <w:rPr>
          <w:rFonts w:eastAsia="SimSun" w:hint="eastAsia"/>
          <w:lang w:eastAsia="zh-CN"/>
        </w:rPr>
        <w:t>随后拨打</w:t>
      </w:r>
      <w:r w:rsidRPr="00464DAC">
        <w:rPr>
          <w:rFonts w:eastAsia="SimSun"/>
          <w:lang w:eastAsia="zh-CN"/>
        </w:rPr>
        <w:t>国家代码</w:t>
      </w:r>
      <w:r w:rsidRPr="00464DAC">
        <w:rPr>
          <w:rFonts w:eastAsia="SimSun" w:hint="eastAsia"/>
          <w:lang w:eastAsia="zh-CN"/>
        </w:rPr>
        <w:t>和该用户的国内有效号码。</w:t>
      </w:r>
    </w:p>
    <w:p w:rsidR="00087C54" w:rsidRPr="00464DAC" w:rsidRDefault="00087C54" w:rsidP="00087C54">
      <w:pPr>
        <w:overflowPunct/>
        <w:autoSpaceDE/>
        <w:adjustRightInd/>
        <w:rPr>
          <w:rFonts w:asciiTheme="minorHAnsi" w:hAnsiTheme="minorHAnsi" w:cs="Arial"/>
          <w:b/>
          <w:bCs/>
          <w:lang w:eastAsia="zh-CN"/>
        </w:rPr>
      </w:pPr>
      <w:r w:rsidRPr="00464DAC">
        <w:rPr>
          <w:rFonts w:asciiTheme="minorHAnsi" w:hAnsiTheme="minorHAnsi" w:cs="Arial"/>
          <w:b/>
          <w:bCs/>
          <w:lang w:eastAsia="zh-CN"/>
        </w:rPr>
        <w:t>**</w:t>
      </w:r>
      <w:r w:rsidR="00F05ED7" w:rsidRPr="00464DAC">
        <w:rPr>
          <w:rFonts w:asciiTheme="minorHAnsi" w:hAnsiTheme="minorHAnsi" w:cs="Arial"/>
          <w:b/>
          <w:bCs/>
          <w:lang w:eastAsia="zh-CN"/>
        </w:rPr>
        <w:tab/>
      </w:r>
      <w:r w:rsidRPr="00464DAC">
        <w:rPr>
          <w:rFonts w:ascii="STKaiti" w:eastAsia="STKaiti" w:hAnsi="STKaiti" w:cs="Arial" w:hint="eastAsia"/>
          <w:b/>
          <w:bCs/>
          <w:lang w:eastAsia="zh-CN"/>
        </w:rPr>
        <w:t>相同地区</w:t>
      </w:r>
      <w:r w:rsidRPr="00464DAC">
        <w:rPr>
          <w:rFonts w:ascii="STKaiti" w:eastAsia="STKaiti" w:hAnsi="STKaiti" w:cs="Arial"/>
          <w:b/>
          <w:bCs/>
          <w:lang w:eastAsia="zh-CN"/>
        </w:rPr>
        <w:t>/</w:t>
      </w:r>
      <w:r w:rsidRPr="00464DAC">
        <w:rPr>
          <w:rFonts w:ascii="STKaiti" w:eastAsia="STKaiti" w:hAnsi="STKaiti" w:cs="Arial" w:hint="eastAsia"/>
          <w:b/>
          <w:bCs/>
          <w:lang w:eastAsia="zh-CN"/>
        </w:rPr>
        <w:t>交换区将使用双区域码</w:t>
      </w:r>
      <w:r w:rsidRPr="00464DAC">
        <w:rPr>
          <w:rFonts w:asciiTheme="minorHAnsi" w:hAnsiTheme="minorHAnsi" w:cs="Arial"/>
          <w:b/>
          <w:bCs/>
          <w:lang w:eastAsia="zh-CN"/>
        </w:rPr>
        <w:t>**</w:t>
      </w:r>
    </w:p>
    <w:p w:rsidR="003F048A" w:rsidRPr="00A80FE0" w:rsidRDefault="00D57FD4" w:rsidP="00D57FD4">
      <w:pPr>
        <w:rPr>
          <w:b/>
          <w:bCs/>
        </w:rPr>
      </w:pPr>
      <w:r w:rsidRPr="00A80FE0">
        <w:rPr>
          <w:b/>
          <w:bCs/>
        </w:rPr>
        <w:t>9.1</w:t>
      </w:r>
      <w:r w:rsidRPr="00A80FE0">
        <w:rPr>
          <w:b/>
          <w:bCs/>
        </w:rPr>
        <w:tab/>
      </w:r>
      <w:r w:rsidRPr="00A80FE0">
        <w:rPr>
          <w:rFonts w:eastAsia="SimSun"/>
          <w:b/>
          <w:bCs/>
          <w:lang w:eastAsia="zh-CN"/>
        </w:rPr>
        <w:t>哈拉雷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2210"/>
        <w:gridCol w:w="2694"/>
        <w:gridCol w:w="2551"/>
      </w:tblGrid>
      <w:tr w:rsidR="003F048A" w:rsidRPr="0022774F" w:rsidTr="004A28A7">
        <w:trPr>
          <w:cantSplit/>
          <w:tblHeader/>
        </w:trPr>
        <w:tc>
          <w:tcPr>
            <w:tcW w:w="11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8A" w:rsidRPr="0022774F" w:rsidRDefault="00D57FD4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地理区域</w:t>
            </w:r>
            <w:r w:rsidR="003F048A" w:rsidRPr="0022774F">
              <w:rPr>
                <w:rFonts w:asciiTheme="minorHAnsi" w:eastAsia="STKaiti" w:hAnsiTheme="minorHAnsi"/>
                <w:b/>
              </w:rPr>
              <w:br/>
            </w:r>
            <w:r w:rsidR="007F3407" w:rsidRPr="0022774F">
              <w:rPr>
                <w:rFonts w:asciiTheme="minorHAnsi" w:eastAsia="STKaiti" w:hAnsiTheme="minorHAnsi"/>
                <w:b/>
                <w:lang w:eastAsia="zh-CN"/>
              </w:rPr>
              <w:t>（交换机）</w:t>
            </w:r>
          </w:p>
        </w:tc>
        <w:tc>
          <w:tcPr>
            <w:tcW w:w="11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8A" w:rsidRPr="0022774F" w:rsidRDefault="00D57FD4" w:rsidP="00A80FE0">
            <w:pPr>
              <w:jc w:val="center"/>
              <w:rPr>
                <w:rFonts w:asciiTheme="minorHAnsi" w:eastAsia="STKaiti" w:hAnsiTheme="minorHAnsi"/>
                <w:b/>
                <w:lang w:val="en-US" w:eastAsia="zh-CN"/>
              </w:rPr>
            </w:pP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区域码（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AC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）或国内目的地代码（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NDC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）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8A" w:rsidRPr="0022774F" w:rsidRDefault="00D57FD4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Pr="0022774F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Pr="0022774F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Pr="0022774F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  <w:r w:rsidR="003F048A" w:rsidRPr="0022774F">
              <w:rPr>
                <w:rFonts w:asciiTheme="minorHAnsi" w:eastAsia="STKaiti" w:hAnsiTheme="minorHAnsi"/>
                <w:b/>
                <w:lang w:eastAsia="zh-CN"/>
              </w:rPr>
              <w:br/>
            </w:r>
            <w:r w:rsidR="007F3407" w:rsidRPr="0022774F">
              <w:rPr>
                <w:rFonts w:asciiTheme="minorHAnsi" w:eastAsia="STKaiti" w:hAnsiTheme="minorHAnsi"/>
                <w:b/>
                <w:lang w:eastAsia="zh-CN"/>
              </w:rPr>
              <w:t>（启始号码</w:t>
            </w:r>
            <w:r w:rsidR="003F048A" w:rsidRPr="0022774F">
              <w:rPr>
                <w:rFonts w:asciiTheme="minorHAnsi" w:eastAsia="STKaiti" w:hAnsiTheme="minorHAnsi"/>
                <w:b/>
                <w:lang w:eastAsia="zh-CN"/>
              </w:rPr>
              <w:t xml:space="preserve">– </w:t>
            </w:r>
            <w:r w:rsidR="007F3407" w:rsidRPr="0022774F">
              <w:rPr>
                <w:rFonts w:asciiTheme="minorHAnsi" w:eastAsia="STKaiti" w:hAnsiTheme="minorHAnsi"/>
                <w:b/>
                <w:lang w:eastAsia="zh-CN"/>
              </w:rPr>
              <w:t>终止号码）</w:t>
            </w:r>
          </w:p>
        </w:tc>
        <w:tc>
          <w:tcPr>
            <w:tcW w:w="13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8A" w:rsidRPr="0022774F" w:rsidRDefault="00C16F6A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</w:t>
            </w:r>
            <w:r w:rsidR="00D57FD4"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用户号码（</w:t>
            </w:r>
            <w:r w:rsidR="00D57FD4"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SN</w:t>
            </w:r>
            <w:r w:rsidR="00D57FD4"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）的长度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Harare Main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2000000 – 2011099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2256000 – 2257999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2720000 – 2721999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pPr>
              <w:rPr>
                <w:lang w:val="fr-FR" w:eastAsia="fr-FR"/>
              </w:rPr>
            </w:pPr>
            <w:r w:rsidRPr="00464DAC">
              <w:rPr>
                <w:lang w:val="fr-FR" w:eastAsia="fr-FR"/>
              </w:rPr>
              <w:t xml:space="preserve">Harare Main Unit 3 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250000 – 255999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>
            <w:pPr>
              <w:rPr>
                <w:lang w:val="fr-FR" w:eastAsia="fr-FR"/>
              </w:rPr>
            </w:pPr>
          </w:p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700000 – 709999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pPr>
              <w:rPr>
                <w:lang w:val="fr-FR" w:eastAsia="fr-FR"/>
              </w:rPr>
            </w:pPr>
            <w:r w:rsidRPr="00464DAC">
              <w:rPr>
                <w:lang w:val="fr-FR" w:eastAsia="fr-FR"/>
              </w:rPr>
              <w:t xml:space="preserve">Harare Main Unit 4 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760000 – 769999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</w:tcPr>
          <w:p w:rsidR="003F048A" w:rsidRPr="00464DAC" w:rsidRDefault="003F048A" w:rsidP="004A28A7">
            <w:pPr>
              <w:rPr>
                <w:lang w:val="fr-FR" w:eastAsia="fr-FR"/>
              </w:rPr>
            </w:pPr>
          </w:p>
        </w:tc>
        <w:tc>
          <w:tcPr>
            <w:tcW w:w="1147" w:type="pct"/>
            <w:vMerge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790000 – 799999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2900000 – 2939999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Align w:val="center"/>
          </w:tcPr>
          <w:p w:rsidR="003F048A" w:rsidRPr="00464DAC" w:rsidRDefault="003F048A" w:rsidP="004A28A7">
            <w:pPr>
              <w:rPr>
                <w:lang w:val="fr-FR" w:eastAsia="fr-FR"/>
              </w:rPr>
            </w:pPr>
            <w:r w:rsidRPr="00464DAC">
              <w:rPr>
                <w:lang w:val="fr-FR" w:eastAsia="fr-FR"/>
              </w:rPr>
              <w:t xml:space="preserve">Harare Main Unit 6 </w:t>
            </w:r>
          </w:p>
        </w:tc>
        <w:tc>
          <w:tcPr>
            <w:tcW w:w="1147" w:type="pc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730000 – 739999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Airport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575000 – 575999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585000 – 585999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Athlone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448000 – 448999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492000 – 492999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Avondale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302000 – 304999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307000 – 308999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314000 – 319999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326000 – 329999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330000 – 330999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332000 – 336999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337000 – 337999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339000 – 339999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371000 – 379999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390000 – 399999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Align w:val="center"/>
          </w:tcPr>
          <w:p w:rsidR="003F048A" w:rsidRPr="00464DAC" w:rsidRDefault="003F048A" w:rsidP="004A28A7">
            <w:r w:rsidRPr="00464DAC">
              <w:t>Belverdere RLU</w:t>
            </w:r>
          </w:p>
        </w:tc>
        <w:tc>
          <w:tcPr>
            <w:tcW w:w="1147" w:type="pc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740000 –741999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Bluffhill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305000 – 305999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310000 – 310999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331000 – 331999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pPr>
              <w:rPr>
                <w:lang w:val="fr-FR" w:eastAsia="fr-FR"/>
              </w:rPr>
            </w:pPr>
            <w:r w:rsidRPr="00464DAC">
              <w:rPr>
                <w:lang w:val="fr-FR" w:eastAsia="fr-FR"/>
              </w:rPr>
              <w:t>Borrowdale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2854000 – 2855999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>
            <w:pPr>
              <w:rPr>
                <w:lang w:val="fr-FR" w:eastAsia="fr-FR"/>
              </w:rPr>
            </w:pPr>
          </w:p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850000 – 886999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Braeside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742000 – 743999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782000 – 782999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Cranborne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500000 – 509999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570000 – 574999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578000 – 584999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586000 – 588999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Align w:val="center"/>
          </w:tcPr>
          <w:p w:rsidR="003F048A" w:rsidRPr="00464DAC" w:rsidRDefault="003F048A" w:rsidP="004A28A7">
            <w:r w:rsidRPr="00464DAC">
              <w:t>Dzivarasekwa</w:t>
            </w:r>
          </w:p>
        </w:tc>
        <w:tc>
          <w:tcPr>
            <w:tcW w:w="1147" w:type="pc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216000 – 217999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Eastlea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746000 – 746999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776000 – 776999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788000 – 788999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Align w:val="center"/>
          </w:tcPr>
          <w:p w:rsidR="003F048A" w:rsidRPr="00464DAC" w:rsidRDefault="003F048A" w:rsidP="004A28A7">
            <w:r w:rsidRPr="00464DAC">
              <w:lastRenderedPageBreak/>
              <w:t>Epworth</w:t>
            </w:r>
          </w:p>
        </w:tc>
        <w:tc>
          <w:tcPr>
            <w:tcW w:w="1147" w:type="pc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577000 – 577999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Glen Norah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613000 – 613999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680000 – 680999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Glen View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614000 – 615999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645000 – 649999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682000 – 688999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690000 – 697999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Gunhill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744000 – 745999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783000 – 783999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Highfields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611000 – 612999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616000 – 616999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689000 – 689999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Highlands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437000 – 439999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442000 – 445999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480000 – 484999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488000 – 498999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Hillside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747000 – 747999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778000 – 778999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Julius Nyerere Way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710000 – 719999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748000 – 759999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770000 – 775999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777000 – 777999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779000 – 781999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784000 – 789999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Align w:val="center"/>
          </w:tcPr>
          <w:p w:rsidR="003F048A" w:rsidRPr="00464DAC" w:rsidRDefault="003F048A" w:rsidP="004A28A7">
            <w:r w:rsidRPr="00464DAC">
              <w:t>Kambanje</w:t>
            </w:r>
          </w:p>
        </w:tc>
        <w:tc>
          <w:tcPr>
            <w:tcW w:w="1147" w:type="pc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493000 – 493999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Kuwadzana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207000 – 219999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230000 – 239999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Mabvuku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459000 – 460999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491000 – 491999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Malborough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300000 – 300999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309000 – 309999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313000 – 313999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Masasa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446000 – 447999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485000 – 487999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Mayrick Park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306000 – 306999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310500 – 312499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Mufakose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681000 – 681999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698000 – 699999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Northwood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301000 – 301999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338000 – 338999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369000 – 369999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Southerton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620000 – 621999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660000 – 669999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 w:val="restart"/>
            <w:vAlign w:val="center"/>
          </w:tcPr>
          <w:p w:rsidR="003F048A" w:rsidRPr="00464DAC" w:rsidRDefault="003F048A" w:rsidP="004A28A7">
            <w:r w:rsidRPr="00464DAC">
              <w:t>Sunningdale</w:t>
            </w:r>
          </w:p>
        </w:tc>
        <w:tc>
          <w:tcPr>
            <w:tcW w:w="1147" w:type="pct"/>
            <w:vMerge w:val="restar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576000 – 576999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Merge/>
            <w:vAlign w:val="center"/>
          </w:tcPr>
          <w:p w:rsidR="003F048A" w:rsidRPr="00464DAC" w:rsidRDefault="003F048A" w:rsidP="004A28A7"/>
        </w:tc>
        <w:tc>
          <w:tcPr>
            <w:tcW w:w="1147" w:type="pct"/>
            <w:vMerge/>
            <w:vAlign w:val="center"/>
          </w:tcPr>
          <w:p w:rsidR="003F048A" w:rsidRPr="00464DAC" w:rsidRDefault="003F048A" w:rsidP="0022774F">
            <w:pPr>
              <w:jc w:val="center"/>
            </w:pP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589000 – 589999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Align w:val="center"/>
          </w:tcPr>
          <w:p w:rsidR="003F048A" w:rsidRPr="00464DAC" w:rsidRDefault="003F048A" w:rsidP="004A28A7">
            <w:r w:rsidRPr="00464DAC">
              <w:t>Warren Park</w:t>
            </w:r>
          </w:p>
        </w:tc>
        <w:tc>
          <w:tcPr>
            <w:tcW w:w="1147" w:type="pc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220000 – 229999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Align w:val="center"/>
          </w:tcPr>
          <w:p w:rsidR="003F048A" w:rsidRPr="00464DAC" w:rsidRDefault="003F048A" w:rsidP="004A28A7">
            <w:r w:rsidRPr="00464DAC">
              <w:t>Waterfalls</w:t>
            </w:r>
          </w:p>
        </w:tc>
        <w:tc>
          <w:tcPr>
            <w:tcW w:w="1147" w:type="pc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610000 –  610999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  <w:tr w:rsidR="003F048A" w:rsidRPr="00464DAC" w:rsidTr="004A28A7">
        <w:trPr>
          <w:cantSplit/>
          <w:trHeight w:val="20"/>
        </w:trPr>
        <w:tc>
          <w:tcPr>
            <w:tcW w:w="1131" w:type="pct"/>
            <w:vAlign w:val="center"/>
          </w:tcPr>
          <w:p w:rsidR="003F048A" w:rsidRPr="00464DAC" w:rsidRDefault="003F048A" w:rsidP="004A28A7">
            <w:r w:rsidRPr="00464DAC">
              <w:t>Winchendon</w:t>
            </w:r>
          </w:p>
        </w:tc>
        <w:tc>
          <w:tcPr>
            <w:tcW w:w="1147" w:type="pct"/>
            <w:vAlign w:val="center"/>
          </w:tcPr>
          <w:p w:rsidR="003F048A" w:rsidRPr="00464DAC" w:rsidRDefault="003F048A" w:rsidP="0022774F">
            <w:pPr>
              <w:jc w:val="center"/>
            </w:pPr>
            <w:r w:rsidRPr="00464DAC">
              <w:t>4</w:t>
            </w:r>
          </w:p>
        </w:tc>
        <w:tc>
          <w:tcPr>
            <w:tcW w:w="1398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860000 – 862999</w:t>
            </w:r>
          </w:p>
        </w:tc>
        <w:tc>
          <w:tcPr>
            <w:tcW w:w="1324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6</w:t>
            </w:r>
          </w:p>
        </w:tc>
      </w:tr>
    </w:tbl>
    <w:p w:rsidR="003F048A" w:rsidRPr="00A80FE0" w:rsidRDefault="00721EC9" w:rsidP="006F745D">
      <w:pPr>
        <w:pageBreakBefore/>
        <w:rPr>
          <w:b/>
          <w:bCs/>
        </w:rPr>
      </w:pPr>
      <w:r w:rsidRPr="00A80FE0">
        <w:rPr>
          <w:b/>
          <w:bCs/>
        </w:rPr>
        <w:lastRenderedPageBreak/>
        <w:t>9.2</w:t>
      </w:r>
      <w:r w:rsidRPr="00A80FE0">
        <w:rPr>
          <w:b/>
          <w:bCs/>
        </w:rPr>
        <w:tab/>
      </w:r>
      <w:r w:rsidR="00FF55B7" w:rsidRPr="00A80FE0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布拉瓦约</w:t>
      </w:r>
    </w:p>
    <w:p w:rsidR="003F048A" w:rsidRPr="00464DAC" w:rsidRDefault="003F048A" w:rsidP="003F048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221"/>
        <w:gridCol w:w="2676"/>
        <w:gridCol w:w="2549"/>
      </w:tblGrid>
      <w:tr w:rsidR="00FF55B7" w:rsidRPr="0022774F" w:rsidTr="0022774F">
        <w:trPr>
          <w:trHeight w:val="340"/>
          <w:tblHeader/>
        </w:trPr>
        <w:tc>
          <w:tcPr>
            <w:tcW w:w="1135" w:type="pct"/>
            <w:shd w:val="clear" w:color="auto" w:fill="auto"/>
            <w:vAlign w:val="center"/>
          </w:tcPr>
          <w:p w:rsidR="00FF55B7" w:rsidRPr="0022774F" w:rsidRDefault="00FF55B7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地理区域</w:t>
            </w:r>
            <w:r w:rsidRPr="0022774F">
              <w:rPr>
                <w:rFonts w:asciiTheme="minorHAnsi" w:eastAsia="STKaiti" w:hAnsiTheme="minorHAnsi"/>
                <w:b/>
              </w:rPr>
              <w:br/>
            </w:r>
            <w:r w:rsidR="007F3407" w:rsidRPr="0022774F">
              <w:rPr>
                <w:rFonts w:asciiTheme="minorHAnsi" w:eastAsia="STKaiti" w:hAnsiTheme="minorHAnsi"/>
                <w:b/>
                <w:lang w:eastAsia="zh-CN"/>
              </w:rPr>
              <w:t>（交换机）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FF55B7" w:rsidRPr="0022774F" w:rsidRDefault="00FF55B7" w:rsidP="00A80FE0">
            <w:pPr>
              <w:jc w:val="center"/>
              <w:rPr>
                <w:rFonts w:asciiTheme="minorHAnsi" w:eastAsia="STKaiti" w:hAnsiTheme="minorHAnsi"/>
                <w:b/>
                <w:lang w:val="en-US" w:eastAsia="zh-CN"/>
              </w:rPr>
            </w:pP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区域码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AC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或国内目的地代码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NDC</w:t>
            </w:r>
            <w:r w:rsidRPr="0022774F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FF55B7" w:rsidRPr="0022774F" w:rsidRDefault="00FF55B7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Pr="0022774F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Pr="0022774F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Pr="0022774F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  <w:r w:rsidRPr="0022774F">
              <w:rPr>
                <w:rFonts w:asciiTheme="minorHAnsi" w:eastAsia="STKaiti" w:hAnsiTheme="minorHAnsi"/>
                <w:b/>
                <w:lang w:eastAsia="zh-CN"/>
              </w:rPr>
              <w:br/>
            </w:r>
            <w:r w:rsidR="007F3407" w:rsidRPr="0022774F">
              <w:rPr>
                <w:rFonts w:asciiTheme="minorHAnsi" w:eastAsia="STKaiti" w:hAnsiTheme="minorHAnsi"/>
                <w:b/>
                <w:lang w:eastAsia="zh-CN"/>
              </w:rPr>
              <w:t>（启始号码</w:t>
            </w:r>
            <w:r w:rsidR="007F3407" w:rsidRPr="0022774F">
              <w:rPr>
                <w:rFonts w:asciiTheme="minorHAnsi" w:eastAsia="STKaiti" w:hAnsiTheme="minorHAnsi"/>
                <w:b/>
                <w:lang w:eastAsia="zh-CN"/>
              </w:rPr>
              <w:t xml:space="preserve">– </w:t>
            </w:r>
            <w:r w:rsidR="007F3407" w:rsidRPr="0022774F">
              <w:rPr>
                <w:rFonts w:asciiTheme="minorHAnsi" w:eastAsia="STKaiti" w:hAnsiTheme="minorHAnsi"/>
                <w:b/>
                <w:lang w:eastAsia="zh-CN"/>
              </w:rPr>
              <w:t>终止号码）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FF55B7" w:rsidRPr="0022774F" w:rsidRDefault="00BE4EA3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</w:t>
            </w:r>
            <w:r w:rsidR="00FF55B7"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用户号码（</w:t>
            </w:r>
            <w:r w:rsidR="00FF55B7"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SN</w:t>
            </w:r>
            <w:r w:rsidR="00FF55B7" w:rsidRPr="0022774F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）的长度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Bellevue</w:t>
            </w:r>
          </w:p>
        </w:tc>
        <w:tc>
          <w:tcPr>
            <w:tcW w:w="1152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460000 – 479999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Bellevue IMS</w:t>
            </w:r>
          </w:p>
        </w:tc>
        <w:tc>
          <w:tcPr>
            <w:tcW w:w="1152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2460000 – 2469999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 w:val="restart"/>
            <w:vAlign w:val="center"/>
            <w:hideMark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Bulawayo Main</w:t>
            </w:r>
          </w:p>
        </w:tc>
        <w:tc>
          <w:tcPr>
            <w:tcW w:w="1152" w:type="pct"/>
            <w:vMerge w:val="restar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9</w:t>
            </w:r>
          </w:p>
        </w:tc>
        <w:tc>
          <w:tcPr>
            <w:tcW w:w="1389" w:type="pct"/>
            <w:noWrap/>
            <w:hideMark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229000 – 239999</w:t>
            </w:r>
          </w:p>
        </w:tc>
        <w:tc>
          <w:tcPr>
            <w:tcW w:w="1323" w:type="pct"/>
            <w:noWrap/>
            <w:vAlign w:val="center"/>
            <w:hideMark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  <w:hideMark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  <w:hideMark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250000 – 259999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  <w:hideMark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  <w:hideMark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280000 – 289999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  <w:hideMark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  <w:hideMark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320000 – 320999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  <w:hideMark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  <w:hideMark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330000 – 330999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  <w:hideMark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  <w:hideMark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360000 – 360999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  <w:hideMark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  <w:hideMark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370000 – 370999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60000 – 79999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880000 – 889999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Bulawayo Main IMS</w:t>
            </w:r>
          </w:p>
        </w:tc>
        <w:tc>
          <w:tcPr>
            <w:tcW w:w="1152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29</w:t>
            </w:r>
          </w:p>
        </w:tc>
        <w:tc>
          <w:tcPr>
            <w:tcW w:w="1389" w:type="pct"/>
            <w:noWrap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2320000 – 2321999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Hillside</w:t>
            </w:r>
          </w:p>
        </w:tc>
        <w:tc>
          <w:tcPr>
            <w:tcW w:w="1152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240000 – 249999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Killarney</w:t>
            </w:r>
          </w:p>
        </w:tc>
        <w:tc>
          <w:tcPr>
            <w:tcW w:w="1152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290000 – 299999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 w:val="restar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Luveve</w:t>
            </w:r>
          </w:p>
        </w:tc>
        <w:tc>
          <w:tcPr>
            <w:tcW w:w="1152" w:type="pct"/>
            <w:vMerge w:val="restar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520000 – 529999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560000 – 569999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Luveve IMS</w:t>
            </w:r>
          </w:p>
        </w:tc>
        <w:tc>
          <w:tcPr>
            <w:tcW w:w="1152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29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2520000 – 2529999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Mabutewni</w:t>
            </w:r>
          </w:p>
        </w:tc>
        <w:tc>
          <w:tcPr>
            <w:tcW w:w="1152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400000 – 439999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Nkulumane</w:t>
            </w:r>
          </w:p>
        </w:tc>
        <w:tc>
          <w:tcPr>
            <w:tcW w:w="1152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480000 – 497999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Northend</w:t>
            </w:r>
          </w:p>
        </w:tc>
        <w:tc>
          <w:tcPr>
            <w:tcW w:w="1152" w:type="pc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200000 – 219999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 w:val="restart"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  <w:r w:rsidRPr="00464DAC">
              <w:t>Queensdale</w:t>
            </w:r>
          </w:p>
        </w:tc>
        <w:tc>
          <w:tcPr>
            <w:tcW w:w="1152" w:type="pct"/>
            <w:vMerge w:val="restart"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  <w:r w:rsidRPr="00464DAC">
              <w:t>9</w:t>
            </w: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226000 – 226999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22774F">
        <w:trPr>
          <w:trHeight w:val="20"/>
        </w:trPr>
        <w:tc>
          <w:tcPr>
            <w:tcW w:w="1135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</w:pPr>
          </w:p>
        </w:tc>
        <w:tc>
          <w:tcPr>
            <w:tcW w:w="1152" w:type="pct"/>
            <w:vMerge/>
            <w:vAlign w:val="center"/>
          </w:tcPr>
          <w:p w:rsidR="003F048A" w:rsidRPr="00464DAC" w:rsidRDefault="003F048A" w:rsidP="006F745D">
            <w:pPr>
              <w:snapToGrid w:val="0"/>
              <w:spacing w:before="0"/>
              <w:jc w:val="center"/>
            </w:pPr>
          </w:p>
        </w:tc>
        <w:tc>
          <w:tcPr>
            <w:tcW w:w="1389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228000 – 228999</w:t>
            </w:r>
          </w:p>
        </w:tc>
        <w:tc>
          <w:tcPr>
            <w:tcW w:w="1323" w:type="pct"/>
            <w:noWrap/>
            <w:vAlign w:val="center"/>
          </w:tcPr>
          <w:p w:rsidR="003F048A" w:rsidRPr="00464DAC" w:rsidRDefault="003F048A" w:rsidP="006F745D">
            <w:pPr>
              <w:snapToGrid w:val="0"/>
              <w:spacing w:before="20" w:after="20"/>
              <w:jc w:val="center"/>
            </w:pPr>
            <w:r w:rsidRPr="00464DAC">
              <w:t>6</w:t>
            </w:r>
          </w:p>
        </w:tc>
      </w:tr>
    </w:tbl>
    <w:p w:rsidR="003F048A" w:rsidRPr="00A80FE0" w:rsidRDefault="003F048A" w:rsidP="00721EC9">
      <w:pPr>
        <w:rPr>
          <w:b/>
          <w:bCs/>
        </w:rPr>
      </w:pPr>
      <w:r w:rsidRPr="00464DAC">
        <w:br w:type="page"/>
      </w:r>
      <w:r w:rsidR="00721EC9" w:rsidRPr="00A80FE0">
        <w:rPr>
          <w:b/>
          <w:bCs/>
        </w:rPr>
        <w:lastRenderedPageBreak/>
        <w:t>9.3</w:t>
      </w:r>
      <w:r w:rsidR="00721EC9" w:rsidRPr="00A80FE0">
        <w:rPr>
          <w:b/>
          <w:bCs/>
        </w:rPr>
        <w:tab/>
      </w:r>
      <w:r w:rsidR="00721EC9" w:rsidRPr="00A80FE0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马绍纳兰</w:t>
      </w:r>
    </w:p>
    <w:p w:rsidR="003F048A" w:rsidRPr="00464DAC" w:rsidRDefault="003F048A" w:rsidP="003F048A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2552"/>
        <w:gridCol w:w="2414"/>
      </w:tblGrid>
      <w:tr w:rsidR="00AC1238" w:rsidRPr="00464DAC" w:rsidTr="00403FB1">
        <w:trPr>
          <w:trHeight w:val="410"/>
          <w:tblHeader/>
          <w:jc w:val="center"/>
        </w:trPr>
        <w:tc>
          <w:tcPr>
            <w:tcW w:w="1980" w:type="dxa"/>
            <w:vAlign w:val="center"/>
          </w:tcPr>
          <w:p w:rsidR="00AC1238" w:rsidRPr="008F70A2" w:rsidRDefault="00AC1238" w:rsidP="00A80FE0">
            <w:pPr>
              <w:jc w:val="center"/>
              <w:rPr>
                <w:rFonts w:asciiTheme="minorHAnsi" w:eastAsia="STKaiti" w:hAnsiTheme="minorHAnsi"/>
                <w:b/>
              </w:rPr>
            </w:pPr>
            <w:r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地理区域</w:t>
            </w:r>
            <w:r w:rsidRPr="008F70A2">
              <w:rPr>
                <w:rFonts w:asciiTheme="minorHAnsi" w:eastAsia="STKaiti" w:hAnsiTheme="minorHAnsi"/>
                <w:b/>
              </w:rPr>
              <w:br/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>（交换机）</w:t>
            </w:r>
          </w:p>
        </w:tc>
        <w:tc>
          <w:tcPr>
            <w:tcW w:w="2126" w:type="dxa"/>
            <w:vAlign w:val="center"/>
          </w:tcPr>
          <w:p w:rsidR="00AC1238" w:rsidRPr="008F70A2" w:rsidRDefault="00AC1238" w:rsidP="00A80FE0">
            <w:pPr>
              <w:jc w:val="center"/>
              <w:rPr>
                <w:rFonts w:asciiTheme="minorHAnsi" w:eastAsia="STKaiti" w:hAnsiTheme="minorHAnsi"/>
                <w:b/>
                <w:lang w:val="en-US" w:eastAsia="zh-CN"/>
              </w:rPr>
            </w:pP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区域码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AC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或国内目的地代码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NDC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52" w:type="dxa"/>
            <w:vAlign w:val="center"/>
          </w:tcPr>
          <w:p w:rsidR="00AC1238" w:rsidRPr="008F70A2" w:rsidRDefault="00AC1238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Pr="008F70A2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Pr="008F70A2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Pr="008F70A2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  <w:r w:rsidRPr="008F70A2">
              <w:rPr>
                <w:rFonts w:asciiTheme="minorHAnsi" w:eastAsia="STKaiti" w:hAnsiTheme="minorHAnsi"/>
                <w:b/>
                <w:lang w:eastAsia="zh-CN"/>
              </w:rPr>
              <w:br/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>（启始号码</w:t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 xml:space="preserve">– </w:t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>终止号码）</w:t>
            </w:r>
          </w:p>
        </w:tc>
        <w:tc>
          <w:tcPr>
            <w:tcW w:w="2414" w:type="dxa"/>
            <w:vAlign w:val="center"/>
          </w:tcPr>
          <w:p w:rsidR="00AC1238" w:rsidRPr="008F70A2" w:rsidRDefault="00BB2A3D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</w:t>
            </w:r>
            <w:r w:rsidR="00AC1238"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用户号码（</w:t>
            </w:r>
            <w:r w:rsidR="00AC1238"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SN</w:t>
            </w:r>
            <w:r w:rsidR="00AC1238"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）的长度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Arcturus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274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Banket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66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3999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Beatrice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65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Bindura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271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6000 – 7999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Centenary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57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Chakari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688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Chegutu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53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2200 – 3999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Chinhoyi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67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21000 – 29999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Chirundu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637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232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Chitungwiza </w:t>
            </w:r>
          </w:p>
        </w:tc>
        <w:tc>
          <w:tcPr>
            <w:tcW w:w="2126" w:type="dxa"/>
            <w:vAlign w:val="center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21000 – 31999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>Chitungwiza IMS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2722000 – 2723999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7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Concession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375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Darwendale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69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Glendale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376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2899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Guruve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58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53"/>
          <w:jc w:val="center"/>
        </w:trPr>
        <w:tc>
          <w:tcPr>
            <w:tcW w:w="1980" w:type="dxa"/>
            <w:vMerge w:val="restart"/>
            <w:vAlign w:val="center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Kadoma </w:t>
            </w:r>
          </w:p>
        </w:tc>
        <w:tc>
          <w:tcPr>
            <w:tcW w:w="2126" w:type="dxa"/>
            <w:vMerge w:val="restart"/>
            <w:vAlign w:val="center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68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22000 – 28999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  <w:vMerge/>
          </w:tcPr>
          <w:p w:rsidR="003F048A" w:rsidRPr="00464DAC" w:rsidRDefault="003F048A" w:rsidP="006F745D">
            <w:pPr>
              <w:spacing w:before="40"/>
            </w:pPr>
          </w:p>
        </w:tc>
        <w:tc>
          <w:tcPr>
            <w:tcW w:w="2126" w:type="dxa"/>
            <w:vMerge/>
          </w:tcPr>
          <w:p w:rsidR="003F048A" w:rsidRPr="00464DAC" w:rsidRDefault="003F048A" w:rsidP="006F745D">
            <w:pPr>
              <w:spacing w:before="40"/>
              <w:jc w:val="center"/>
            </w:pP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31000 – 32999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>Kariba IMS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261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2145000 – 2146799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7</w:t>
            </w:r>
          </w:p>
        </w:tc>
      </w:tr>
      <w:tr w:rsidR="003F048A" w:rsidRPr="00464DAC" w:rsidTr="00403FB1">
        <w:trPr>
          <w:trHeight w:val="228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>Karoi IMS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264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2142000 – 2143699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7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Makuti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63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53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>Mazowe IMS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275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2195000 – 2195499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7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Mhangura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60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5000 – 5999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Mt. Darwin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275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2200 – 4199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Murewa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278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22000 – 24999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Murombedzi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675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Mutoko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272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Mutorashanga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668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Mvurwi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277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Norton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62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3999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>Norton IMS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2010600 – 2011099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7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Raffingora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667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53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>Ruwa IMS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273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2132000 – 2133699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7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Sanyati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687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Selous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628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44000 – 44999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>Selous IMS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4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2008500 – 2010599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7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Shamva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371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225"/>
          <w:jc w:val="center"/>
        </w:trPr>
        <w:tc>
          <w:tcPr>
            <w:tcW w:w="1980" w:type="dxa"/>
          </w:tcPr>
          <w:p w:rsidR="003F048A" w:rsidRPr="00464DAC" w:rsidRDefault="003F048A" w:rsidP="006F745D">
            <w:pPr>
              <w:spacing w:before="40"/>
            </w:pPr>
            <w:r w:rsidRPr="00464DAC">
              <w:t xml:space="preserve">Trelawney </w:t>
            </w:r>
          </w:p>
        </w:tc>
        <w:tc>
          <w:tcPr>
            <w:tcW w:w="2126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698</w:t>
            </w:r>
          </w:p>
        </w:tc>
        <w:tc>
          <w:tcPr>
            <w:tcW w:w="2552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6F745D">
            <w:pPr>
              <w:spacing w:before="40"/>
              <w:jc w:val="center"/>
            </w:pPr>
            <w:r w:rsidRPr="00464DAC">
              <w:t>3</w:t>
            </w:r>
          </w:p>
        </w:tc>
      </w:tr>
    </w:tbl>
    <w:p w:rsidR="003F048A" w:rsidRPr="00464DAC" w:rsidRDefault="003F048A" w:rsidP="003F048A"/>
    <w:p w:rsidR="006F745D" w:rsidRDefault="006F74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3F048A" w:rsidRPr="00A80FE0" w:rsidRDefault="006D50BB" w:rsidP="006D50BB">
      <w:pPr>
        <w:rPr>
          <w:b/>
          <w:bCs/>
        </w:rPr>
      </w:pPr>
      <w:r w:rsidRPr="00A80FE0">
        <w:rPr>
          <w:b/>
          <w:bCs/>
        </w:rPr>
        <w:lastRenderedPageBreak/>
        <w:t>9.4</w:t>
      </w:r>
      <w:r w:rsidRPr="00A80FE0">
        <w:rPr>
          <w:b/>
          <w:bCs/>
        </w:rPr>
        <w:tab/>
      </w:r>
      <w:r w:rsidRPr="00A80FE0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中部省</w:t>
      </w:r>
    </w:p>
    <w:p w:rsidR="003F048A" w:rsidRPr="00464DAC" w:rsidRDefault="003F048A" w:rsidP="003F048A"/>
    <w:tbl>
      <w:tblPr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2119"/>
        <w:gridCol w:w="2160"/>
        <w:gridCol w:w="2374"/>
        <w:gridCol w:w="2409"/>
      </w:tblGrid>
      <w:tr w:rsidR="006D50BB" w:rsidRPr="008F70A2" w:rsidTr="00403FB1">
        <w:trPr>
          <w:trHeight w:val="340"/>
          <w:tblHeader/>
          <w:jc w:val="center"/>
        </w:trPr>
        <w:tc>
          <w:tcPr>
            <w:tcW w:w="1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BB" w:rsidRPr="008F70A2" w:rsidRDefault="006D50BB" w:rsidP="00A80FE0">
            <w:pPr>
              <w:jc w:val="center"/>
              <w:rPr>
                <w:rFonts w:asciiTheme="minorHAnsi" w:eastAsia="STKaiti" w:hAnsiTheme="minorHAnsi"/>
                <w:b/>
              </w:rPr>
            </w:pPr>
            <w:r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地理区域</w:t>
            </w:r>
            <w:r w:rsidRPr="008F70A2">
              <w:rPr>
                <w:rFonts w:asciiTheme="minorHAnsi" w:eastAsia="STKaiti" w:hAnsiTheme="minorHAnsi"/>
                <w:b/>
              </w:rPr>
              <w:br/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>（交换机）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BB" w:rsidRPr="008F70A2" w:rsidRDefault="006D50BB" w:rsidP="00A80FE0">
            <w:pPr>
              <w:jc w:val="center"/>
              <w:rPr>
                <w:rFonts w:asciiTheme="minorHAnsi" w:eastAsia="STKaiti" w:hAnsiTheme="minorHAnsi"/>
                <w:b/>
                <w:lang w:val="en-US" w:eastAsia="zh-CN"/>
              </w:rPr>
            </w:pP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区域码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AC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或国内目的地代码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NDC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BB" w:rsidRPr="008F70A2" w:rsidRDefault="006D50BB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Pr="008F70A2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Pr="008F70A2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Pr="008F70A2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  <w:r w:rsidRPr="008F70A2">
              <w:rPr>
                <w:rFonts w:asciiTheme="minorHAnsi" w:eastAsia="STKaiti" w:hAnsiTheme="minorHAnsi"/>
                <w:b/>
                <w:lang w:eastAsia="zh-CN"/>
              </w:rPr>
              <w:br/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>（启始号码</w:t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 xml:space="preserve">– </w:t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>终止号码）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BB" w:rsidRPr="008F70A2" w:rsidRDefault="00403FB1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</w:t>
            </w:r>
            <w:r w:rsidR="006D50BB"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用户号码（</w:t>
            </w:r>
            <w:r w:rsidR="006D50BB"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SN</w:t>
            </w:r>
            <w:r w:rsidR="006D50BB"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）的长度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Chivhu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56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2000 – 3999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Gokwe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59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2000 – 3999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Gweru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54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220000 – 232999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</w:p>
        </w:tc>
        <w:tc>
          <w:tcPr>
            <w:tcW w:w="11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250000 – 253999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</w:p>
        </w:tc>
        <w:tc>
          <w:tcPr>
            <w:tcW w:w="11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255000 – 258999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</w:p>
        </w:tc>
        <w:tc>
          <w:tcPr>
            <w:tcW w:w="1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260000 – 262999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Gweru IMS</w:t>
            </w:r>
          </w:p>
        </w:tc>
        <w:tc>
          <w:tcPr>
            <w:tcW w:w="11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254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2232000 – 2233999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Kwekwe Battlefields</w:t>
            </w:r>
          </w:p>
        </w:tc>
        <w:tc>
          <w:tcPr>
            <w:tcW w:w="11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55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70000 –70999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Kwekwe Main</w:t>
            </w:r>
          </w:p>
        </w:tc>
        <w:tc>
          <w:tcPr>
            <w:tcW w:w="11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55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20000 – 26999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Kwekwe Mbizo 1 RLU</w:t>
            </w:r>
          </w:p>
        </w:tc>
        <w:tc>
          <w:tcPr>
            <w:tcW w:w="11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55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40000 – 45999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Kwekwe Mbizo 2 RLU</w:t>
            </w:r>
          </w:p>
        </w:tc>
        <w:tc>
          <w:tcPr>
            <w:tcW w:w="11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55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46000 – 47999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Kwekwe Redcliff RLU</w:t>
            </w:r>
          </w:p>
        </w:tc>
        <w:tc>
          <w:tcPr>
            <w:tcW w:w="11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55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62000 – 63999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Kwekwe Redcliff RLU</w:t>
            </w:r>
          </w:p>
        </w:tc>
        <w:tc>
          <w:tcPr>
            <w:tcW w:w="11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55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67000 – 69999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A" w:rsidRPr="00464DAC" w:rsidRDefault="003F048A" w:rsidP="006F745D">
            <w:pPr>
              <w:spacing w:before="20" w:after="20"/>
            </w:pPr>
            <w:r w:rsidRPr="00464DAC">
              <w:t>Lalapanzi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5483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Munyati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557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8A" w:rsidRPr="00464DAC" w:rsidRDefault="003F048A" w:rsidP="006F745D">
            <w:pPr>
              <w:spacing w:before="20" w:after="20"/>
            </w:pPr>
            <w:r w:rsidRPr="00464DAC">
              <w:t>Mvuma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32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A" w:rsidRPr="00464DAC" w:rsidRDefault="003F048A" w:rsidP="006F745D">
            <w:pPr>
              <w:spacing w:before="20" w:after="20"/>
            </w:pPr>
            <w:r w:rsidRPr="00464DAC">
              <w:t>Nkayi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558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03FB1">
        <w:trPr>
          <w:trHeight w:val="340"/>
          <w:jc w:val="center"/>
        </w:trPr>
        <w:tc>
          <w:tcPr>
            <w:tcW w:w="1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8A" w:rsidRPr="00464DAC" w:rsidRDefault="003F048A" w:rsidP="006F745D">
            <w:pPr>
              <w:spacing w:before="20" w:after="20"/>
            </w:pPr>
            <w:r w:rsidRPr="00464DAC">
              <w:t>Shurugwi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52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6000 – 6999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8A" w:rsidRPr="00464DAC" w:rsidRDefault="003F048A" w:rsidP="006F745D">
            <w:pPr>
              <w:spacing w:before="20" w:after="20"/>
              <w:jc w:val="center"/>
            </w:pPr>
            <w:r w:rsidRPr="00464DAC">
              <w:t>4</w:t>
            </w:r>
          </w:p>
        </w:tc>
      </w:tr>
    </w:tbl>
    <w:p w:rsidR="003F048A" w:rsidRPr="00464DAC" w:rsidRDefault="003F048A" w:rsidP="003F048A"/>
    <w:p w:rsidR="003F048A" w:rsidRPr="00464DAC" w:rsidRDefault="003F048A" w:rsidP="003F048A">
      <w:r w:rsidRPr="00464DAC">
        <w:br w:type="page"/>
      </w:r>
    </w:p>
    <w:p w:rsidR="003F048A" w:rsidRPr="00A80FE0" w:rsidRDefault="00B035AD" w:rsidP="00B035AD">
      <w:pPr>
        <w:rPr>
          <w:b/>
          <w:bCs/>
        </w:rPr>
      </w:pPr>
      <w:r w:rsidRPr="00A80FE0">
        <w:rPr>
          <w:b/>
          <w:bCs/>
        </w:rPr>
        <w:lastRenderedPageBreak/>
        <w:t>9.5</w:t>
      </w:r>
      <w:r w:rsidRPr="00A80FE0">
        <w:rPr>
          <w:b/>
          <w:bCs/>
        </w:rPr>
        <w:tab/>
      </w:r>
      <w:r w:rsidRPr="00A80FE0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马尼卡兰</w:t>
      </w:r>
    </w:p>
    <w:p w:rsidR="003F048A" w:rsidRPr="00464DAC" w:rsidRDefault="003F048A" w:rsidP="003F048A"/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084"/>
        <w:gridCol w:w="2410"/>
        <w:gridCol w:w="2414"/>
      </w:tblGrid>
      <w:tr w:rsidR="00AD46D7" w:rsidRPr="008F70A2" w:rsidTr="00CF1C54">
        <w:trPr>
          <w:trHeight w:val="846"/>
          <w:tblHeader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D7" w:rsidRPr="008F70A2" w:rsidRDefault="00AD46D7" w:rsidP="00A80FE0">
            <w:pPr>
              <w:jc w:val="center"/>
              <w:rPr>
                <w:rFonts w:asciiTheme="minorHAnsi" w:eastAsia="STKaiti" w:hAnsiTheme="minorHAnsi"/>
                <w:b/>
              </w:rPr>
            </w:pPr>
            <w:r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地理区域</w:t>
            </w:r>
            <w:r w:rsidRPr="008F70A2">
              <w:rPr>
                <w:rFonts w:asciiTheme="minorHAnsi" w:eastAsia="STKaiti" w:hAnsiTheme="minorHAnsi"/>
                <w:b/>
              </w:rPr>
              <w:br/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>（交换机）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D7" w:rsidRPr="008F70A2" w:rsidRDefault="00AD46D7" w:rsidP="00A80FE0">
            <w:pPr>
              <w:jc w:val="center"/>
              <w:rPr>
                <w:rFonts w:asciiTheme="minorHAnsi" w:eastAsia="STKaiti" w:hAnsiTheme="minorHAnsi"/>
                <w:b/>
                <w:lang w:val="en-US" w:eastAsia="zh-CN"/>
              </w:rPr>
            </w:pP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区域码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AC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或国内目的地代码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NDC</w:t>
            </w:r>
            <w:r w:rsidRPr="008F70A2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D7" w:rsidRPr="008F70A2" w:rsidRDefault="00AD46D7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Pr="008F70A2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Pr="008F70A2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Pr="008F70A2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  <w:r w:rsidRPr="008F70A2">
              <w:rPr>
                <w:rFonts w:asciiTheme="minorHAnsi" w:eastAsia="STKaiti" w:hAnsiTheme="minorHAnsi"/>
                <w:b/>
                <w:lang w:eastAsia="zh-CN"/>
              </w:rPr>
              <w:br/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>（启始号码</w:t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 xml:space="preserve">– </w:t>
            </w:r>
            <w:r w:rsidR="007F3407" w:rsidRPr="008F70A2">
              <w:rPr>
                <w:rFonts w:asciiTheme="minorHAnsi" w:eastAsia="STKaiti" w:hAnsiTheme="minorHAnsi"/>
                <w:b/>
                <w:lang w:eastAsia="zh-CN"/>
              </w:rPr>
              <w:t>终止号码）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D7" w:rsidRPr="008F70A2" w:rsidRDefault="00CF1C54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</w:t>
            </w:r>
            <w:r w:rsidR="00AD46D7"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用户号码（</w:t>
            </w:r>
            <w:r w:rsidR="00AD46D7"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SN</w:t>
            </w:r>
            <w:r w:rsidR="00AD46D7" w:rsidRPr="008F70A2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）的长度</w:t>
            </w:r>
          </w:p>
        </w:tc>
      </w:tr>
      <w:tr w:rsidR="003F048A" w:rsidRPr="00464DAC" w:rsidTr="00CF1C54">
        <w:trPr>
          <w:trHeight w:val="251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Birchenough Bridge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CF1C54">
        <w:trPr>
          <w:trHeight w:val="53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>Chikanga IMS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2010000 –2011599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Chimanimani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3999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Chipangayi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CF1C54">
        <w:trPr>
          <w:trHeight w:val="13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48A" w:rsidRPr="00464DAC" w:rsidRDefault="003F048A" w:rsidP="00AD6E4F">
            <w:pPr>
              <w:spacing w:before="20" w:after="20"/>
            </w:pPr>
            <w:r w:rsidRPr="00464DAC">
              <w:t>Chipinge IMS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2042000 – 2043499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105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2044400 – 2044599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224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2045600 – 2045799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>Dangamvura IMS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2030000 –2031699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>Dangamvura RLU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30000 –31999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Hauna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Headlands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2599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Juliasdale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Macheke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CF1C54">
        <w:trPr>
          <w:trHeight w:val="237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Marondera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20000 – 28999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CF1C54">
        <w:trPr>
          <w:trHeight w:val="237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>Marondera IMS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2728000 – 2729999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53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Murambinda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CF1C54">
        <w:trPr>
          <w:trHeight w:val="267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>Murambinda IMS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2058000 – 2058499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53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>Mutare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60000 – 69999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CF1C54">
        <w:trPr>
          <w:trHeight w:val="66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48A" w:rsidRPr="00464DAC" w:rsidRDefault="003F048A" w:rsidP="00AD6E4F">
            <w:pPr>
              <w:spacing w:before="20" w:after="20"/>
            </w:pPr>
            <w:r w:rsidRPr="00464DAC">
              <w:t>Mutare IMS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2010000 – 2011599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112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2020000 – 2022999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88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2026000 – 2027999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64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48A" w:rsidRPr="00464DAC" w:rsidRDefault="003F048A" w:rsidP="00AD6E4F">
            <w:pPr>
              <w:spacing w:before="20" w:after="20"/>
            </w:pPr>
            <w:r w:rsidRPr="00464DAC">
              <w:t>Nyanga IMS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2098000 – 2098799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Nyazura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2583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Odzi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Penhalonga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22000 – 22999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CF1C54">
        <w:trPr>
          <w:trHeight w:val="96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>Rusape IMS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2050000 – 2052999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CF1C54">
        <w:trPr>
          <w:trHeight w:val="22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Wedza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</w:tbl>
    <w:p w:rsidR="003F048A" w:rsidRPr="00464DAC" w:rsidRDefault="003F048A" w:rsidP="003F048A"/>
    <w:p w:rsidR="003F048A" w:rsidRPr="00464DAC" w:rsidRDefault="003F048A" w:rsidP="003F048A">
      <w:r w:rsidRPr="00464DAC">
        <w:br w:type="page"/>
      </w:r>
    </w:p>
    <w:p w:rsidR="003F048A" w:rsidRPr="00A80FE0" w:rsidRDefault="00DC0AAB" w:rsidP="00DC0AAB">
      <w:pPr>
        <w:rPr>
          <w:b/>
          <w:bCs/>
        </w:rPr>
      </w:pPr>
      <w:r w:rsidRPr="00A80FE0">
        <w:rPr>
          <w:b/>
          <w:bCs/>
        </w:rPr>
        <w:lastRenderedPageBreak/>
        <w:t>9.6</w:t>
      </w:r>
      <w:r w:rsidRPr="00A80FE0">
        <w:rPr>
          <w:b/>
          <w:bCs/>
        </w:rPr>
        <w:tab/>
      </w:r>
      <w:r w:rsidRPr="00A80FE0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马斯温戈</w:t>
      </w:r>
    </w:p>
    <w:p w:rsidR="003F048A" w:rsidRPr="00464DAC" w:rsidRDefault="003F048A" w:rsidP="003F048A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102"/>
        <w:gridCol w:w="2410"/>
        <w:gridCol w:w="2414"/>
      </w:tblGrid>
      <w:tr w:rsidR="00DC0AAB" w:rsidRPr="002D6924" w:rsidTr="00925299">
        <w:trPr>
          <w:trHeight w:val="20"/>
          <w:jc w:val="center"/>
        </w:trPr>
        <w:tc>
          <w:tcPr>
            <w:tcW w:w="2146" w:type="dxa"/>
            <w:vAlign w:val="center"/>
          </w:tcPr>
          <w:p w:rsidR="00DC0AAB" w:rsidRPr="002D6924" w:rsidRDefault="00DC0AAB" w:rsidP="00A80FE0">
            <w:pPr>
              <w:jc w:val="center"/>
              <w:rPr>
                <w:rFonts w:asciiTheme="minorHAnsi" w:eastAsia="STKaiti" w:hAnsiTheme="minorHAnsi"/>
                <w:b/>
              </w:rPr>
            </w:pPr>
            <w:r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地理区域</w:t>
            </w:r>
            <w:r w:rsidRPr="002D6924">
              <w:rPr>
                <w:rFonts w:asciiTheme="minorHAnsi" w:eastAsia="STKaiti" w:hAnsiTheme="minorHAnsi"/>
                <w:b/>
              </w:rPr>
              <w:br/>
            </w:r>
            <w:r w:rsidR="007F3407" w:rsidRPr="002D6924">
              <w:rPr>
                <w:rFonts w:asciiTheme="minorHAnsi" w:eastAsia="STKaiti" w:hAnsiTheme="minorHAnsi"/>
                <w:b/>
                <w:lang w:eastAsia="zh-CN"/>
              </w:rPr>
              <w:t>（交换机）</w:t>
            </w:r>
          </w:p>
        </w:tc>
        <w:tc>
          <w:tcPr>
            <w:tcW w:w="2102" w:type="dxa"/>
            <w:vAlign w:val="center"/>
          </w:tcPr>
          <w:p w:rsidR="00DC0AAB" w:rsidRPr="002D6924" w:rsidRDefault="00DC0AAB" w:rsidP="00A80FE0">
            <w:pPr>
              <w:jc w:val="center"/>
              <w:rPr>
                <w:rFonts w:asciiTheme="minorHAnsi" w:eastAsia="STKaiti" w:hAnsiTheme="minorHAnsi"/>
                <w:b/>
                <w:lang w:val="en-US" w:eastAsia="zh-CN"/>
              </w:rPr>
            </w:pP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区域码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AC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或国内目的地代码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NDC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10" w:type="dxa"/>
            <w:vAlign w:val="center"/>
          </w:tcPr>
          <w:p w:rsidR="00DC0AAB" w:rsidRPr="002D6924" w:rsidRDefault="00DC0AAB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Pr="002D6924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Pr="002D692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Pr="002D6924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  <w:r w:rsidRPr="002D6924">
              <w:rPr>
                <w:rFonts w:asciiTheme="minorHAnsi" w:eastAsia="STKaiti" w:hAnsiTheme="minorHAnsi"/>
                <w:b/>
                <w:lang w:eastAsia="zh-CN"/>
              </w:rPr>
              <w:br/>
            </w:r>
            <w:r w:rsidR="007F3407" w:rsidRPr="002D6924">
              <w:rPr>
                <w:rFonts w:asciiTheme="minorHAnsi" w:eastAsia="STKaiti" w:hAnsiTheme="minorHAnsi"/>
                <w:b/>
                <w:lang w:eastAsia="zh-CN"/>
              </w:rPr>
              <w:t>（启始号码</w:t>
            </w:r>
            <w:r w:rsidR="007F3407" w:rsidRPr="002D6924">
              <w:rPr>
                <w:rFonts w:asciiTheme="minorHAnsi" w:eastAsia="STKaiti" w:hAnsiTheme="minorHAnsi"/>
                <w:b/>
                <w:lang w:eastAsia="zh-CN"/>
              </w:rPr>
              <w:t xml:space="preserve">– </w:t>
            </w:r>
            <w:r w:rsidR="007F3407" w:rsidRPr="002D6924">
              <w:rPr>
                <w:rFonts w:asciiTheme="minorHAnsi" w:eastAsia="STKaiti" w:hAnsiTheme="minorHAnsi"/>
                <w:b/>
                <w:lang w:eastAsia="zh-CN"/>
              </w:rPr>
              <w:t>终止号码）</w:t>
            </w:r>
          </w:p>
        </w:tc>
        <w:tc>
          <w:tcPr>
            <w:tcW w:w="2414" w:type="dxa"/>
            <w:vAlign w:val="center"/>
          </w:tcPr>
          <w:p w:rsidR="00DC0AAB" w:rsidRPr="002D6924" w:rsidRDefault="00925299" w:rsidP="00A80FE0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</w:t>
            </w:r>
            <w:r w:rsidR="00DC0AAB"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用户号码（</w:t>
            </w:r>
            <w:r w:rsidR="00DC0AAB"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SN</w:t>
            </w:r>
            <w:r w:rsidR="00DC0AAB"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）的长度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Chatsworth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308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Checheche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317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925299">
        <w:trPr>
          <w:trHeight w:val="307"/>
          <w:jc w:val="center"/>
        </w:trPr>
        <w:tc>
          <w:tcPr>
            <w:tcW w:w="2146" w:type="dxa"/>
            <w:vMerge w:val="restart"/>
            <w:vAlign w:val="center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Chiredzi </w:t>
            </w:r>
          </w:p>
        </w:tc>
        <w:tc>
          <w:tcPr>
            <w:tcW w:w="2102" w:type="dxa"/>
            <w:vMerge w:val="restart"/>
            <w:vAlign w:val="center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31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2200 – 4199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925299">
        <w:trPr>
          <w:trHeight w:val="136"/>
          <w:jc w:val="center"/>
        </w:trPr>
        <w:tc>
          <w:tcPr>
            <w:tcW w:w="2146" w:type="dxa"/>
            <w:vMerge/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102" w:type="dxa"/>
            <w:vMerge/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5000 – 5999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925299">
        <w:trPr>
          <w:trHeight w:val="253"/>
          <w:jc w:val="center"/>
        </w:trPr>
        <w:tc>
          <w:tcPr>
            <w:tcW w:w="2146" w:type="dxa"/>
            <w:vMerge w:val="restart"/>
            <w:vAlign w:val="center"/>
          </w:tcPr>
          <w:p w:rsidR="003F048A" w:rsidRPr="00464DAC" w:rsidRDefault="003F048A" w:rsidP="00AD6E4F">
            <w:pPr>
              <w:spacing w:before="20" w:after="20"/>
            </w:pPr>
            <w:r w:rsidRPr="00464DAC">
              <w:t>Chiredzi</w:t>
            </w:r>
          </w:p>
        </w:tc>
        <w:tc>
          <w:tcPr>
            <w:tcW w:w="2102" w:type="dxa"/>
            <w:vMerge w:val="restart"/>
            <w:vAlign w:val="center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231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2312200 – 2314199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925299">
        <w:trPr>
          <w:trHeight w:val="88"/>
          <w:jc w:val="center"/>
        </w:trPr>
        <w:tc>
          <w:tcPr>
            <w:tcW w:w="2146" w:type="dxa"/>
            <w:vMerge/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102" w:type="dxa"/>
            <w:vMerge/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2315000 – 2315199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Gutu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30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3999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Jerera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34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Mashava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35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2999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925299">
        <w:trPr>
          <w:trHeight w:val="78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>Masvingo (Main)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39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260700 – 269699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925299">
        <w:trPr>
          <w:trHeight w:val="53"/>
          <w:jc w:val="center"/>
        </w:trPr>
        <w:tc>
          <w:tcPr>
            <w:tcW w:w="2146" w:type="dxa"/>
          </w:tcPr>
          <w:p w:rsidR="003F048A" w:rsidRPr="00464DAC" w:rsidRDefault="00AE1D2A" w:rsidP="00AE1D2A">
            <w:pPr>
              <w:spacing w:before="20" w:after="20"/>
              <w:jc w:val="left"/>
            </w:pPr>
            <w:r>
              <w:t xml:space="preserve">Masvingo </w:t>
            </w:r>
            <w:r w:rsidR="003F048A" w:rsidRPr="00464DAC">
              <w:t xml:space="preserve">(Mucheke RLU)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39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252000 – 255999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6</w:t>
            </w:r>
          </w:p>
        </w:tc>
      </w:tr>
      <w:tr w:rsidR="003F048A" w:rsidRPr="00464DAC" w:rsidTr="00925299">
        <w:trPr>
          <w:trHeight w:val="173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>Masvingo EPL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39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7000 –7999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Mataga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517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Mberengwa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518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Ngundu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36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Nyaningwe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337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Nyika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338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Rutenga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14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Triangle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33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5000 – 6999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Zvishavane 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51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 – 4999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</w:t>
            </w:r>
          </w:p>
        </w:tc>
      </w:tr>
      <w:tr w:rsidR="003F048A" w:rsidRPr="00464DAC" w:rsidTr="00925299">
        <w:trPr>
          <w:trHeight w:val="225"/>
          <w:jc w:val="center"/>
        </w:trPr>
        <w:tc>
          <w:tcPr>
            <w:tcW w:w="2146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>Zvishavane IMS</w:t>
            </w:r>
          </w:p>
        </w:tc>
        <w:tc>
          <w:tcPr>
            <w:tcW w:w="2102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251</w:t>
            </w:r>
          </w:p>
        </w:tc>
        <w:tc>
          <w:tcPr>
            <w:tcW w:w="2410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2355000 – 2355499</w:t>
            </w:r>
          </w:p>
        </w:tc>
        <w:tc>
          <w:tcPr>
            <w:tcW w:w="241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</w:tbl>
    <w:p w:rsidR="003F048A" w:rsidRPr="00464DAC" w:rsidRDefault="003F048A" w:rsidP="003F048A"/>
    <w:p w:rsidR="003F048A" w:rsidRPr="00464DAC" w:rsidRDefault="003F048A" w:rsidP="003F048A">
      <w:r w:rsidRPr="00464DAC">
        <w:br w:type="page"/>
      </w:r>
    </w:p>
    <w:p w:rsidR="003F048A" w:rsidRPr="00A97CD8" w:rsidRDefault="00BC4FFA" w:rsidP="00BC4FFA">
      <w:pPr>
        <w:rPr>
          <w:b/>
          <w:bCs/>
        </w:rPr>
      </w:pPr>
      <w:r w:rsidRPr="00A97CD8">
        <w:rPr>
          <w:b/>
          <w:bCs/>
        </w:rPr>
        <w:lastRenderedPageBreak/>
        <w:t>9.7</w:t>
      </w:r>
      <w:r w:rsidRPr="00A97CD8">
        <w:rPr>
          <w:b/>
          <w:bCs/>
        </w:rPr>
        <w:tab/>
      </w:r>
      <w:r w:rsidRPr="00A97CD8">
        <w:rPr>
          <w:rFonts w:asciiTheme="minorHAnsi" w:eastAsia="SimSun" w:hAnsiTheme="minorHAnsi" w:cs="Arial" w:hint="eastAsia"/>
          <w:b/>
          <w:bCs/>
          <w:color w:val="000000"/>
          <w:lang w:eastAsia="zh-CN"/>
        </w:rPr>
        <w:t>马塔贝莱兰</w:t>
      </w:r>
    </w:p>
    <w:p w:rsidR="003F048A" w:rsidRPr="00464DAC" w:rsidRDefault="003F048A" w:rsidP="003F048A"/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124"/>
        <w:gridCol w:w="2463"/>
        <w:gridCol w:w="2487"/>
      </w:tblGrid>
      <w:tr w:rsidR="00BC4FFA" w:rsidRPr="002D6924" w:rsidTr="004A28A7">
        <w:trPr>
          <w:tblHeader/>
          <w:jc w:val="center"/>
        </w:trPr>
        <w:tc>
          <w:tcPr>
            <w:tcW w:w="2358" w:type="dxa"/>
            <w:vAlign w:val="center"/>
          </w:tcPr>
          <w:p w:rsidR="00BC4FFA" w:rsidRPr="002D6924" w:rsidRDefault="00BC4FFA" w:rsidP="00A97CD8">
            <w:pPr>
              <w:jc w:val="center"/>
              <w:rPr>
                <w:rFonts w:asciiTheme="minorHAnsi" w:eastAsia="STKaiti" w:hAnsiTheme="minorHAnsi"/>
                <w:b/>
              </w:rPr>
            </w:pPr>
            <w:r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地理区域</w:t>
            </w:r>
            <w:r w:rsidRPr="002D6924">
              <w:rPr>
                <w:rFonts w:asciiTheme="minorHAnsi" w:eastAsia="STKaiti" w:hAnsiTheme="minorHAnsi"/>
                <w:b/>
              </w:rPr>
              <w:br/>
            </w:r>
            <w:r w:rsidR="007F3407" w:rsidRPr="002D6924">
              <w:rPr>
                <w:rFonts w:asciiTheme="minorHAnsi" w:eastAsia="STKaiti" w:hAnsiTheme="minorHAnsi"/>
                <w:b/>
                <w:lang w:eastAsia="zh-CN"/>
              </w:rPr>
              <w:t>（交换机）</w:t>
            </w:r>
          </w:p>
        </w:tc>
        <w:tc>
          <w:tcPr>
            <w:tcW w:w="2124" w:type="dxa"/>
            <w:vAlign w:val="center"/>
          </w:tcPr>
          <w:p w:rsidR="00BC4FFA" w:rsidRPr="002D6924" w:rsidRDefault="00BC4FFA" w:rsidP="00A97CD8">
            <w:pPr>
              <w:jc w:val="center"/>
              <w:rPr>
                <w:rFonts w:asciiTheme="minorHAnsi" w:eastAsia="STKaiti" w:hAnsiTheme="minorHAnsi"/>
                <w:b/>
                <w:lang w:val="en-US" w:eastAsia="zh-CN"/>
              </w:rPr>
            </w:pP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区域码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AC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val="fr-FR" w:eastAsia="zh-CN"/>
              </w:rPr>
              <w:t>或国内目的地代码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（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NDC</w:t>
            </w:r>
            <w:r w:rsidRPr="002D6924">
              <w:rPr>
                <w:rFonts w:asciiTheme="minorHAnsi" w:eastAsia="STKaiti" w:hAnsiTheme="minorHAnsi" w:cs="Arial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63" w:type="dxa"/>
            <w:vAlign w:val="center"/>
          </w:tcPr>
          <w:p w:rsidR="00BC4FFA" w:rsidRPr="002D6924" w:rsidRDefault="00BC4FFA" w:rsidP="00A97CD8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国内用户号码</w:t>
            </w:r>
            <w:r w:rsidRPr="002D6924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（</w:t>
            </w:r>
            <w:r w:rsidRPr="002D6924">
              <w:rPr>
                <w:rFonts w:asciiTheme="minorHAnsi" w:eastAsia="STKaiti" w:hAnsiTheme="minorHAnsi" w:cs="Arial"/>
                <w:b/>
                <w:sz w:val="18"/>
                <w:szCs w:val="18"/>
                <w:lang w:eastAsia="zh-CN"/>
              </w:rPr>
              <w:t>SN</w:t>
            </w:r>
            <w:r w:rsidRPr="002D6924">
              <w:rPr>
                <w:rFonts w:asciiTheme="minorHAnsi" w:eastAsia="STKaiti" w:hAnsiTheme="minorHAnsi" w:cs="Microsoft YaHei"/>
                <w:b/>
                <w:sz w:val="18"/>
                <w:szCs w:val="18"/>
                <w:lang w:eastAsia="zh-CN"/>
              </w:rPr>
              <w:t>）</w:t>
            </w:r>
            <w:r w:rsidRPr="002D6924">
              <w:rPr>
                <w:rFonts w:asciiTheme="minorHAnsi" w:eastAsia="STKaiti" w:hAnsiTheme="minorHAnsi"/>
                <w:b/>
                <w:lang w:eastAsia="zh-CN"/>
              </w:rPr>
              <w:br/>
            </w:r>
            <w:r w:rsidR="007F3407" w:rsidRPr="002D6924">
              <w:rPr>
                <w:rFonts w:asciiTheme="minorHAnsi" w:eastAsia="STKaiti" w:hAnsiTheme="minorHAnsi"/>
                <w:b/>
                <w:lang w:eastAsia="zh-CN"/>
              </w:rPr>
              <w:t>（启始号码</w:t>
            </w:r>
            <w:r w:rsidR="007F3407" w:rsidRPr="002D6924">
              <w:rPr>
                <w:rFonts w:asciiTheme="minorHAnsi" w:eastAsia="STKaiti" w:hAnsiTheme="minorHAnsi"/>
                <w:b/>
                <w:lang w:eastAsia="zh-CN"/>
              </w:rPr>
              <w:t xml:space="preserve">– </w:t>
            </w:r>
            <w:r w:rsidR="007F3407" w:rsidRPr="002D6924">
              <w:rPr>
                <w:rFonts w:asciiTheme="minorHAnsi" w:eastAsia="STKaiti" w:hAnsiTheme="minorHAnsi"/>
                <w:b/>
                <w:lang w:eastAsia="zh-CN"/>
              </w:rPr>
              <w:t>终止号码）</w:t>
            </w:r>
          </w:p>
        </w:tc>
        <w:tc>
          <w:tcPr>
            <w:tcW w:w="2487" w:type="dxa"/>
            <w:vAlign w:val="center"/>
          </w:tcPr>
          <w:p w:rsidR="00BC4FFA" w:rsidRPr="002D6924" w:rsidRDefault="002C18C0" w:rsidP="00A97CD8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国内</w:t>
            </w:r>
            <w:r w:rsidR="00BC4FFA"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用户号码（</w:t>
            </w:r>
            <w:r w:rsidR="00BC4FFA"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SN</w:t>
            </w:r>
            <w:r w:rsidR="00BC4FFA" w:rsidRPr="002D6924">
              <w:rPr>
                <w:rFonts w:asciiTheme="minorHAnsi" w:eastAsia="STKaiti" w:hAnsiTheme="minorHAnsi" w:cs="SimSun"/>
                <w:b/>
                <w:sz w:val="18"/>
                <w:szCs w:val="18"/>
                <w:lang w:eastAsia="zh-CN"/>
              </w:rPr>
              <w:t>）的长度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>Beitbridge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286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22000 – 23999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Binga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15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Dete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18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Esigodini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288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Figtree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283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Filabusi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17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>Gwanda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284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20000 – 24999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>Gwanda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284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29000 – 29999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>Gwanda IMS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284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2890000 – 2894999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  <w:vMerge w:val="restart"/>
            <w:vAlign w:val="center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Hwange </w:t>
            </w:r>
          </w:p>
        </w:tc>
        <w:tc>
          <w:tcPr>
            <w:tcW w:w="2124" w:type="dxa"/>
            <w:vMerge w:val="restart"/>
            <w:vAlign w:val="center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281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20000 – 20999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  <w:vMerge/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124" w:type="dxa"/>
            <w:vMerge/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22000 – 24999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  <w:vMerge/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124" w:type="dxa"/>
            <w:vMerge/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28000 – 30999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  <w:vMerge/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124" w:type="dxa"/>
            <w:vMerge/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32000 – 34999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Jotsholo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289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Kezi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282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Lupane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398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Matopos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383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Nyamandhlovu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387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>Plumtree IMS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219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2805000 – 2806699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Shanagani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50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Tsholotsho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287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Turkmine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285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  <w:tr w:rsidR="003F048A" w:rsidRPr="00464DAC" w:rsidTr="004A28A7">
        <w:trPr>
          <w:trHeight w:val="283"/>
          <w:jc w:val="center"/>
        </w:trPr>
        <w:tc>
          <w:tcPr>
            <w:tcW w:w="2358" w:type="dxa"/>
            <w:vMerge w:val="restart"/>
            <w:vAlign w:val="center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Victoria Falls </w:t>
            </w:r>
          </w:p>
        </w:tc>
        <w:tc>
          <w:tcPr>
            <w:tcW w:w="2124" w:type="dxa"/>
            <w:vMerge w:val="restart"/>
            <w:vAlign w:val="center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13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40000 – 46999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A28A7">
        <w:trPr>
          <w:trHeight w:val="283"/>
          <w:jc w:val="center"/>
        </w:trPr>
        <w:tc>
          <w:tcPr>
            <w:tcW w:w="2358" w:type="dxa"/>
            <w:vMerge/>
          </w:tcPr>
          <w:p w:rsidR="003F048A" w:rsidRPr="00464DAC" w:rsidRDefault="003F048A" w:rsidP="00AD6E4F">
            <w:pPr>
              <w:spacing w:before="20" w:after="20"/>
            </w:pPr>
          </w:p>
        </w:tc>
        <w:tc>
          <w:tcPr>
            <w:tcW w:w="2124" w:type="dxa"/>
            <w:vMerge/>
          </w:tcPr>
          <w:p w:rsidR="003F048A" w:rsidRPr="00464DAC" w:rsidRDefault="003F048A" w:rsidP="00AD6E4F">
            <w:pPr>
              <w:spacing w:before="20" w:after="20"/>
              <w:jc w:val="center"/>
            </w:pP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48000 – 49999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5</w:t>
            </w:r>
          </w:p>
        </w:tc>
      </w:tr>
      <w:tr w:rsidR="003F048A" w:rsidRPr="00464DAC" w:rsidTr="004A28A7">
        <w:trPr>
          <w:trHeight w:val="228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>Victoria Falls IMS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213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2840000 – 2847999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7</w:t>
            </w:r>
          </w:p>
        </w:tc>
      </w:tr>
      <w:tr w:rsidR="003F048A" w:rsidRPr="00464DAC" w:rsidTr="004A28A7">
        <w:trPr>
          <w:trHeight w:val="225"/>
          <w:jc w:val="center"/>
        </w:trPr>
        <w:tc>
          <w:tcPr>
            <w:tcW w:w="2358" w:type="dxa"/>
          </w:tcPr>
          <w:p w:rsidR="003F048A" w:rsidRPr="00464DAC" w:rsidRDefault="003F048A" w:rsidP="00AD6E4F">
            <w:pPr>
              <w:spacing w:before="20" w:after="20"/>
            </w:pPr>
            <w:r w:rsidRPr="00464DAC">
              <w:t xml:space="preserve">West Nicholson </w:t>
            </w:r>
          </w:p>
        </w:tc>
        <w:tc>
          <w:tcPr>
            <w:tcW w:w="2124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16</w:t>
            </w:r>
          </w:p>
        </w:tc>
        <w:tc>
          <w:tcPr>
            <w:tcW w:w="2463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200 – 899</w:t>
            </w:r>
          </w:p>
        </w:tc>
        <w:tc>
          <w:tcPr>
            <w:tcW w:w="2487" w:type="dxa"/>
          </w:tcPr>
          <w:p w:rsidR="003F048A" w:rsidRPr="00464DAC" w:rsidRDefault="003F048A" w:rsidP="00AD6E4F">
            <w:pPr>
              <w:spacing w:before="20" w:after="20"/>
              <w:jc w:val="center"/>
            </w:pPr>
            <w:r w:rsidRPr="00464DAC">
              <w:t>3</w:t>
            </w:r>
          </w:p>
        </w:tc>
      </w:tr>
    </w:tbl>
    <w:p w:rsidR="00E511DD" w:rsidRPr="00464DAC" w:rsidRDefault="00E511DD" w:rsidP="00E511DD"/>
    <w:p w:rsidR="00E511DD" w:rsidRPr="00464DAC" w:rsidRDefault="00E511DD" w:rsidP="00E511DD">
      <w:pPr>
        <w:overflowPunct/>
        <w:autoSpaceDE/>
        <w:adjustRightInd/>
        <w:rPr>
          <w:rFonts w:asciiTheme="minorHAnsi" w:hAnsiTheme="minorHAnsi" w:cs="Arial"/>
        </w:rPr>
      </w:pPr>
      <w:r w:rsidRPr="00464DAC">
        <w:rPr>
          <w:rFonts w:ascii="SimSun" w:eastAsia="SimSun" w:hAnsi="SimSun" w:cs="SimSun" w:hint="eastAsia"/>
        </w:rPr>
        <w:t>联系方式：</w:t>
      </w:r>
    </w:p>
    <w:p w:rsidR="00E511DD" w:rsidRPr="00464DAC" w:rsidRDefault="00E511DD" w:rsidP="00AE1D2A">
      <w:pPr>
        <w:tabs>
          <w:tab w:val="clear" w:pos="1843"/>
          <w:tab w:val="left" w:pos="1701"/>
        </w:tabs>
        <w:overflowPunct/>
        <w:autoSpaceDE/>
        <w:adjustRightInd/>
        <w:ind w:left="567" w:hanging="567"/>
        <w:jc w:val="left"/>
        <w:rPr>
          <w:rFonts w:asciiTheme="minorHAnsi" w:hAnsiTheme="minorHAnsi" w:cs="Arial"/>
        </w:rPr>
      </w:pPr>
      <w:r w:rsidRPr="00464DAC">
        <w:rPr>
          <w:rFonts w:asciiTheme="minorHAnsi" w:hAnsiTheme="minorHAnsi"/>
          <w:lang w:val="en-US"/>
        </w:rPr>
        <w:tab/>
        <w:t>Mr Shingirai Marufu</w:t>
      </w:r>
      <w:r w:rsidRPr="00464DAC">
        <w:rPr>
          <w:rFonts w:asciiTheme="minorHAnsi" w:hAnsiTheme="minorHAnsi"/>
          <w:lang w:val="en-US"/>
        </w:rPr>
        <w:br/>
        <w:t>Engineer, Tel</w:t>
      </w:r>
      <w:r w:rsidRPr="00464DAC">
        <w:t>e</w:t>
      </w:r>
      <w:r w:rsidRPr="00464DAC">
        <w:rPr>
          <w:rFonts w:asciiTheme="minorHAnsi" w:hAnsiTheme="minorHAnsi"/>
          <w:lang w:val="en-US"/>
        </w:rPr>
        <w:t>communications Networks &amp; Standards</w:t>
      </w:r>
      <w:r w:rsidRPr="00464DAC">
        <w:rPr>
          <w:rFonts w:asciiTheme="minorHAnsi" w:hAnsiTheme="minorHAnsi"/>
          <w:lang w:val="en-US"/>
        </w:rPr>
        <w:br/>
        <w:t>Postal and Telecommunications Regulatory Authority of Zimbabwe</w:t>
      </w:r>
      <w:r w:rsidRPr="00464DAC">
        <w:rPr>
          <w:rFonts w:asciiTheme="minorHAnsi" w:hAnsiTheme="minorHAnsi"/>
          <w:lang w:val="en-US"/>
        </w:rPr>
        <w:br/>
        <w:t>– POTRAZ -</w:t>
      </w:r>
      <w:r w:rsidRPr="00464DAC">
        <w:rPr>
          <w:rFonts w:asciiTheme="minorHAnsi" w:hAnsiTheme="minorHAnsi"/>
          <w:lang w:val="en-US"/>
        </w:rPr>
        <w:br/>
        <w:t>Block A, Emerald Park</w:t>
      </w:r>
      <w:r w:rsidRPr="00464DAC">
        <w:rPr>
          <w:rFonts w:asciiTheme="minorHAnsi" w:hAnsiTheme="minorHAnsi"/>
          <w:lang w:val="en-US"/>
        </w:rPr>
        <w:br/>
        <w:t>30 The Chase</w:t>
      </w:r>
      <w:r w:rsidRPr="00464DAC">
        <w:rPr>
          <w:rFonts w:asciiTheme="minorHAnsi" w:hAnsiTheme="minorHAnsi"/>
          <w:lang w:val="en-US"/>
        </w:rPr>
        <w:br/>
        <w:t>P. O. Box MP843</w:t>
      </w:r>
      <w:r w:rsidRPr="00464DAC">
        <w:rPr>
          <w:rFonts w:asciiTheme="minorHAnsi" w:hAnsiTheme="minorHAnsi"/>
          <w:lang w:val="en-US"/>
        </w:rPr>
        <w:br/>
        <w:t>Mt. Pleasant</w:t>
      </w:r>
      <w:r w:rsidRPr="00464DAC">
        <w:rPr>
          <w:rFonts w:asciiTheme="minorHAnsi" w:hAnsiTheme="minorHAnsi"/>
          <w:lang w:val="en-US"/>
        </w:rPr>
        <w:br/>
        <w:t>HARARE</w:t>
      </w:r>
      <w:r w:rsidRPr="00464DAC">
        <w:rPr>
          <w:rFonts w:asciiTheme="minorHAnsi" w:hAnsiTheme="minorHAnsi"/>
          <w:lang w:val="en-US"/>
        </w:rPr>
        <w:br/>
        <w:t>Zimbabwe</w:t>
      </w:r>
      <w:r w:rsidRPr="00464DAC">
        <w:rPr>
          <w:rFonts w:asciiTheme="minorHAnsi" w:hAnsiTheme="minorHAnsi"/>
          <w:lang w:val="en-US"/>
        </w:rPr>
        <w:br/>
      </w:r>
      <w:r w:rsidRPr="00464DAC">
        <w:rPr>
          <w:rFonts w:ascii="SimSun" w:eastAsia="SimSun" w:hAnsi="SimSun" w:cs="SimSun" w:hint="eastAsia"/>
          <w:lang w:val="en-US"/>
        </w:rPr>
        <w:t>电话：</w:t>
      </w:r>
      <w:r w:rsidRPr="00464DAC">
        <w:rPr>
          <w:rFonts w:asciiTheme="minorHAnsi" w:hAnsiTheme="minorHAnsi"/>
          <w:lang w:val="en-US"/>
        </w:rPr>
        <w:tab/>
      </w:r>
      <w:r w:rsidRPr="00464DAC">
        <w:rPr>
          <w:rFonts w:asciiTheme="minorHAnsi" w:hAnsiTheme="minorHAnsi"/>
          <w:lang w:val="en-US"/>
        </w:rPr>
        <w:tab/>
        <w:t>+263 4 333032</w:t>
      </w:r>
      <w:r w:rsidRPr="00464DAC">
        <w:rPr>
          <w:rFonts w:asciiTheme="minorHAnsi" w:hAnsiTheme="minorHAnsi"/>
          <w:lang w:val="en-US"/>
        </w:rPr>
        <w:br/>
      </w:r>
      <w:r w:rsidRPr="00464DAC">
        <w:rPr>
          <w:rFonts w:ascii="SimSun" w:eastAsia="SimSun" w:hAnsi="SimSun" w:cs="SimSun" w:hint="eastAsia"/>
          <w:lang w:val="en-US"/>
        </w:rPr>
        <w:t>传真：</w:t>
      </w:r>
      <w:r w:rsidRPr="00464DAC">
        <w:rPr>
          <w:rFonts w:asciiTheme="minorHAnsi" w:hAnsiTheme="minorHAnsi"/>
          <w:lang w:val="en-US"/>
        </w:rPr>
        <w:tab/>
      </w:r>
      <w:r w:rsidRPr="00464DAC">
        <w:rPr>
          <w:rFonts w:asciiTheme="minorHAnsi" w:hAnsiTheme="minorHAnsi"/>
          <w:lang w:val="en-US"/>
        </w:rPr>
        <w:tab/>
        <w:t>+263 4 333041</w:t>
      </w:r>
      <w:r w:rsidRPr="00464DAC">
        <w:rPr>
          <w:rFonts w:asciiTheme="minorHAnsi" w:hAnsiTheme="minorHAnsi"/>
          <w:lang w:val="en-US"/>
        </w:rPr>
        <w:br/>
      </w:r>
      <w:r w:rsidRPr="00464DAC">
        <w:rPr>
          <w:rFonts w:ascii="SimSun" w:eastAsia="SimSun" w:hAnsi="SimSun" w:cs="SimSun" w:hint="eastAsia"/>
        </w:rPr>
        <w:t>电子邮件：</w:t>
      </w:r>
      <w:r w:rsidRPr="00464DAC">
        <w:rPr>
          <w:rFonts w:ascii="SimSun" w:eastAsia="SimSun" w:hAnsi="SimSun" w:cs="SimSun"/>
        </w:rPr>
        <w:tab/>
      </w:r>
      <w:hyperlink r:id="rId15" w:history="1">
        <w:r w:rsidRPr="00464DAC">
          <w:rPr>
            <w:rFonts w:asciiTheme="minorHAnsi" w:eastAsia="SimSun" w:hAnsiTheme="minorHAnsi"/>
            <w:lang w:val="en-US"/>
          </w:rPr>
          <w:t>smarufu@potraz.gov.zw</w:t>
        </w:r>
      </w:hyperlink>
      <w:r w:rsidRPr="00464DAC">
        <w:rPr>
          <w:rFonts w:asciiTheme="minorHAnsi" w:hAnsiTheme="minorHAnsi"/>
          <w:lang w:val="en-US"/>
        </w:rPr>
        <w:br/>
      </w:r>
      <w:r w:rsidRPr="00464DAC">
        <w:rPr>
          <w:rFonts w:ascii="SimSun" w:eastAsia="SimSun" w:hAnsi="SimSun" w:cs="SimSun" w:hint="eastAsia"/>
          <w:lang w:val="en-US"/>
        </w:rPr>
        <w:t>网址：</w:t>
      </w:r>
      <w:r w:rsidRPr="00464DAC">
        <w:rPr>
          <w:rFonts w:asciiTheme="minorHAnsi" w:hAnsiTheme="minorHAnsi"/>
          <w:lang w:val="en-US"/>
        </w:rPr>
        <w:tab/>
      </w:r>
      <w:r w:rsidRPr="00464DAC">
        <w:rPr>
          <w:rFonts w:asciiTheme="minorHAnsi" w:hAnsiTheme="minorHAnsi"/>
          <w:lang w:val="en-US"/>
        </w:rPr>
        <w:tab/>
      </w:r>
      <w:hyperlink r:id="rId16" w:history="1">
        <w:r w:rsidRPr="00464DAC">
          <w:rPr>
            <w:rFonts w:asciiTheme="minorHAnsi" w:hAnsiTheme="minorHAnsi"/>
            <w:lang w:val="en-US"/>
          </w:rPr>
          <w:t>potraz.gov.zw</w:t>
        </w:r>
      </w:hyperlink>
    </w:p>
    <w:p w:rsidR="003F048A" w:rsidRPr="00464DAC" w:rsidRDefault="003F048A" w:rsidP="003F048A">
      <w:pPr>
        <w:rPr>
          <w:lang w:val="en-US"/>
        </w:rPr>
      </w:pPr>
    </w:p>
    <w:p w:rsidR="003F048A" w:rsidRPr="00464DAC" w:rsidRDefault="003F048A" w:rsidP="003F048A">
      <w:pPr>
        <w:rPr>
          <w:lang w:val="en-US"/>
        </w:rPr>
        <w:sectPr w:rsidR="003F048A" w:rsidRPr="00464DAC" w:rsidSect="003F048A">
          <w:footerReference w:type="even" r:id="rId17"/>
          <w:footerReference w:type="default" r:id="rId18"/>
          <w:footerReference w:type="first" r:id="rId1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AE28D8" w:rsidRPr="00464DAC" w:rsidRDefault="00AE28D8" w:rsidP="00AE28D8">
      <w:pPr>
        <w:pStyle w:val="Heading20"/>
        <w:rPr>
          <w:rFonts w:asciiTheme="minorHAnsi" w:hAnsiTheme="minorHAnsi"/>
          <w:lang w:val="en-US" w:eastAsia="zh-CN"/>
        </w:rPr>
      </w:pPr>
      <w:bookmarkStart w:id="388" w:name="_Toc357001961"/>
      <w:bookmarkStart w:id="389" w:name="_Toc358192588"/>
      <w:bookmarkStart w:id="390" w:name="_Toc359489437"/>
      <w:bookmarkStart w:id="391" w:name="_Toc360696837"/>
      <w:bookmarkStart w:id="392" w:name="_Toc361921568"/>
      <w:bookmarkStart w:id="393" w:name="_Toc363741408"/>
      <w:bookmarkStart w:id="394" w:name="_Toc364672357"/>
      <w:bookmarkStart w:id="395" w:name="_Toc366157714"/>
      <w:bookmarkStart w:id="396" w:name="_Toc367715553"/>
      <w:bookmarkStart w:id="397" w:name="_Toc369007687"/>
      <w:bookmarkStart w:id="398" w:name="_Toc369007891"/>
      <w:bookmarkStart w:id="399" w:name="_Toc370373498"/>
      <w:bookmarkStart w:id="400" w:name="_Toc371588866"/>
      <w:bookmarkStart w:id="401" w:name="_Toc373157832"/>
      <w:bookmarkStart w:id="402" w:name="_Toc374006640"/>
      <w:bookmarkStart w:id="403" w:name="_Toc374692694"/>
      <w:bookmarkStart w:id="404" w:name="_Toc374692771"/>
      <w:bookmarkStart w:id="405" w:name="_Toc377026500"/>
      <w:bookmarkStart w:id="406" w:name="_Toc378322721"/>
      <w:bookmarkStart w:id="407" w:name="_Toc379440374"/>
      <w:bookmarkStart w:id="408" w:name="_Toc380582899"/>
      <w:bookmarkStart w:id="409" w:name="_Toc381784232"/>
      <w:bookmarkStart w:id="410" w:name="_Toc383182315"/>
      <w:bookmarkStart w:id="411" w:name="_Toc384625709"/>
      <w:bookmarkStart w:id="412" w:name="_Toc385496801"/>
      <w:bookmarkStart w:id="413" w:name="_Toc388946329"/>
      <w:bookmarkStart w:id="414" w:name="_Toc388947562"/>
      <w:bookmarkStart w:id="415" w:name="_Toc389730886"/>
      <w:bookmarkStart w:id="416" w:name="_Toc391386074"/>
      <w:bookmarkStart w:id="417" w:name="_Toc392235888"/>
      <w:bookmarkStart w:id="418" w:name="_Toc393713419"/>
      <w:bookmarkStart w:id="419" w:name="_Toc393714486"/>
      <w:bookmarkStart w:id="420" w:name="_Toc393715490"/>
      <w:bookmarkStart w:id="421" w:name="_Toc395100465"/>
      <w:bookmarkStart w:id="422" w:name="_Toc396212812"/>
      <w:bookmarkStart w:id="423" w:name="_Toc397517657"/>
      <w:bookmarkStart w:id="424" w:name="_Toc462651201"/>
      <w:bookmarkStart w:id="425" w:name="_Toc248829287"/>
      <w:bookmarkStart w:id="426" w:name="_Toc251059440"/>
      <w:r w:rsidRPr="00464DAC">
        <w:rPr>
          <w:rFonts w:asciiTheme="minorHAnsi" w:hAnsiTheme="minorHAnsi"/>
          <w:lang w:eastAsia="zh-CN"/>
        </w:rPr>
        <w:lastRenderedPageBreak/>
        <w:t>业务限制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:rsidR="00AE28D8" w:rsidRPr="00464DAC" w:rsidRDefault="00AE28D8" w:rsidP="00AE28D8">
      <w:pPr>
        <w:jc w:val="center"/>
        <w:rPr>
          <w:rFonts w:asciiTheme="minorHAnsi" w:eastAsiaTheme="minorEastAsia" w:hAnsiTheme="minorHAnsi"/>
          <w:lang w:val="en-US" w:eastAsia="zh-CN"/>
        </w:rPr>
      </w:pPr>
      <w:r w:rsidRPr="00464DAC">
        <w:rPr>
          <w:rFonts w:asciiTheme="minorHAnsi" w:eastAsiaTheme="minorEastAsia" w:hAnsiTheme="minorHAnsi"/>
          <w:lang w:eastAsia="zh-CN"/>
        </w:rPr>
        <w:t>见网址</w:t>
      </w:r>
      <w:r w:rsidRPr="00464DAC">
        <w:rPr>
          <w:rFonts w:asciiTheme="minorHAnsi" w:eastAsiaTheme="minorEastAsia" w:hAnsiTheme="minorHAnsi"/>
          <w:lang w:val="en-US" w:eastAsia="zh-CN"/>
        </w:rPr>
        <w:t>：</w:t>
      </w:r>
      <w:hyperlink r:id="rId20" w:history="1">
        <w:r w:rsidRPr="00464DAC">
          <w:rPr>
            <w:rStyle w:val="Hyperlink"/>
            <w:rFonts w:asciiTheme="minorHAnsi" w:hAnsiTheme="minorHAnsi"/>
            <w:lang w:val="en-US" w:eastAsia="zh-CN"/>
          </w:rPr>
          <w:t>www.itu.int/pub/T-SP-SR.1-2012</w:t>
        </w:r>
      </w:hyperlink>
      <w:r w:rsidRPr="00464DAC">
        <w:rPr>
          <w:rFonts w:asciiTheme="minorHAnsi" w:eastAsiaTheme="minorEastAsia" w:hAnsiTheme="minorHAnsi"/>
          <w:lang w:val="en-US" w:eastAsia="zh-CN"/>
        </w:rPr>
        <w:t xml:space="preserve"> </w:t>
      </w:r>
    </w:p>
    <w:p w:rsidR="003F048A" w:rsidRPr="00464DAC" w:rsidRDefault="003F048A" w:rsidP="003F048A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3F048A" w:rsidRPr="00464DAC" w:rsidTr="00AD6E4F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3F048A" w:rsidRPr="00464DAC" w:rsidRDefault="00AE28D8" w:rsidP="004A28A7">
            <w:pPr>
              <w:rPr>
                <w:lang w:val="en-US"/>
              </w:rPr>
            </w:pPr>
            <w:r w:rsidRPr="00464DAC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464DAC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464DAC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3F048A" w:rsidRPr="00464DAC" w:rsidRDefault="003F048A" w:rsidP="004A28A7">
            <w:pPr>
              <w:rPr>
                <w:lang w:val="en-US"/>
              </w:rPr>
            </w:pPr>
            <w:r w:rsidRPr="00464DAC">
              <w:rPr>
                <w:lang w:val="en-US"/>
              </w:rPr>
              <w:t>OB</w:t>
            </w:r>
          </w:p>
        </w:tc>
      </w:tr>
      <w:tr w:rsidR="00AE28D8" w:rsidRPr="00464DAC" w:rsidTr="00AD6E4F">
        <w:tc>
          <w:tcPr>
            <w:tcW w:w="2160" w:type="dxa"/>
            <w:gridSpan w:val="2"/>
          </w:tcPr>
          <w:p w:rsidR="00AE28D8" w:rsidRPr="00464DAC" w:rsidRDefault="00AE28D8" w:rsidP="00AE28D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464DAC">
              <w:rPr>
                <w:rFonts w:asciiTheme="minorHAnsi" w:eastAsiaTheme="minorEastAsia" w:hAnsiTheme="minorHAnsi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AE28D8" w:rsidRPr="00FD2DC6" w:rsidRDefault="00AE28D8" w:rsidP="00AE28D8">
            <w:pPr>
              <w:rPr>
                <w:b/>
                <w:bCs/>
                <w:lang w:val="en-US"/>
              </w:rPr>
            </w:pPr>
            <w:r w:rsidRPr="00FD2DC6">
              <w:rPr>
                <w:b/>
                <w:bCs/>
                <w:lang w:val="en-US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</w:tr>
      <w:tr w:rsidR="00AE28D8" w:rsidRPr="00464DAC" w:rsidTr="00AD6E4F">
        <w:tc>
          <w:tcPr>
            <w:tcW w:w="2160" w:type="dxa"/>
            <w:gridSpan w:val="2"/>
          </w:tcPr>
          <w:p w:rsidR="00AE28D8" w:rsidRPr="00464DAC" w:rsidRDefault="00AE28D8" w:rsidP="00AE28D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464DAC">
              <w:rPr>
                <w:rFonts w:asciiTheme="minorHAnsi" w:eastAsiaTheme="minorEastAsia" w:hAnsiTheme="minorHAnsi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AE28D8" w:rsidRPr="00FD2DC6" w:rsidRDefault="00AE28D8" w:rsidP="00AE28D8">
            <w:pPr>
              <w:rPr>
                <w:b/>
                <w:bCs/>
                <w:lang w:val="en-US"/>
              </w:rPr>
            </w:pPr>
            <w:r w:rsidRPr="00FD2DC6">
              <w:rPr>
                <w:b/>
                <w:bCs/>
                <w:lang w:val="en-US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</w:tr>
      <w:tr w:rsidR="00AE28D8" w:rsidRPr="00464DAC" w:rsidTr="00AD6E4F">
        <w:tc>
          <w:tcPr>
            <w:tcW w:w="2160" w:type="dxa"/>
            <w:gridSpan w:val="2"/>
          </w:tcPr>
          <w:p w:rsidR="00AE28D8" w:rsidRPr="00464DAC" w:rsidRDefault="00AE28D8" w:rsidP="00AE28D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464DAC">
              <w:rPr>
                <w:rFonts w:asciiTheme="minorHAnsi" w:eastAsiaTheme="minorEastAsia" w:hAnsiTheme="minorHAnsi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AE28D8" w:rsidRPr="00FD2DC6" w:rsidRDefault="00AE28D8" w:rsidP="00AE28D8">
            <w:pPr>
              <w:rPr>
                <w:b/>
                <w:bCs/>
                <w:lang w:val="en-US"/>
              </w:rPr>
            </w:pPr>
            <w:r w:rsidRPr="00FD2DC6">
              <w:rPr>
                <w:b/>
                <w:bCs/>
                <w:lang w:val="en-US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</w:tr>
      <w:tr w:rsidR="00AE28D8" w:rsidRPr="00464DAC" w:rsidTr="00AD6E4F">
        <w:tc>
          <w:tcPr>
            <w:tcW w:w="2160" w:type="dxa"/>
            <w:gridSpan w:val="2"/>
          </w:tcPr>
          <w:p w:rsidR="00AE28D8" w:rsidRPr="00464DAC" w:rsidRDefault="00AE28D8" w:rsidP="00AE28D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b/>
                <w:lang w:val="en-US"/>
              </w:rPr>
            </w:pPr>
            <w:r w:rsidRPr="00464DAC">
              <w:rPr>
                <w:rFonts w:asciiTheme="minorHAnsi" w:eastAsiaTheme="minorEastAsia" w:hAnsiTheme="minorHAnsi"/>
                <w:b/>
                <w:lang w:val="en-US" w:eastAsia="zh-CN"/>
              </w:rPr>
              <w:t>圣多美和普林西比</w:t>
            </w:r>
            <w:r w:rsidRPr="00464DAC">
              <w:rPr>
                <w:rFonts w:asciiTheme="minorHAnsi" w:eastAsiaTheme="minorEastAsia" w:hAnsiTheme="minorHAnsi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E28D8" w:rsidRPr="00FD2DC6" w:rsidRDefault="00AE28D8" w:rsidP="00AE28D8">
            <w:pPr>
              <w:rPr>
                <w:b/>
                <w:bCs/>
                <w:lang w:val="en-US"/>
              </w:rPr>
            </w:pPr>
            <w:r w:rsidRPr="00FD2DC6">
              <w:rPr>
                <w:b/>
                <w:bCs/>
                <w:lang w:val="en-US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</w:tr>
      <w:tr w:rsidR="00AE28D8" w:rsidRPr="00464DAC" w:rsidTr="00AD6E4F">
        <w:tc>
          <w:tcPr>
            <w:tcW w:w="2160" w:type="dxa"/>
            <w:gridSpan w:val="2"/>
          </w:tcPr>
          <w:p w:rsidR="00AE28D8" w:rsidRPr="00464DAC" w:rsidRDefault="00AE28D8" w:rsidP="00B73E4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464DAC">
              <w:rPr>
                <w:rFonts w:asciiTheme="minorHAnsi" w:eastAsiaTheme="minorEastAsia" w:hAnsiTheme="minorHAnsi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  <w:gridSpan w:val="2"/>
          </w:tcPr>
          <w:p w:rsidR="00AE28D8" w:rsidRPr="00FD2DC6" w:rsidRDefault="00AE28D8" w:rsidP="00AE28D8">
            <w:pPr>
              <w:rPr>
                <w:b/>
                <w:bCs/>
                <w:lang w:val="en-US"/>
              </w:rPr>
            </w:pPr>
            <w:r w:rsidRPr="00FD2DC6">
              <w:rPr>
                <w:b/>
                <w:bCs/>
                <w:lang w:val="en-US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</w:tr>
      <w:tr w:rsidR="00AE28D8" w:rsidRPr="00464DAC" w:rsidTr="00AD6E4F">
        <w:tc>
          <w:tcPr>
            <w:tcW w:w="2160" w:type="dxa"/>
            <w:gridSpan w:val="2"/>
          </w:tcPr>
          <w:p w:rsidR="00AE28D8" w:rsidRPr="00464DAC" w:rsidRDefault="00B73E4B" w:rsidP="00AE28D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464DAC">
              <w:rPr>
                <w:rFonts w:asciiTheme="minorHAnsi" w:eastAsiaTheme="minorEastAsia" w:hAnsiTheme="minorHAnsi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AE28D8" w:rsidRPr="00FD2DC6" w:rsidRDefault="00AE28D8" w:rsidP="00AE28D8">
            <w:pPr>
              <w:rPr>
                <w:b/>
                <w:bCs/>
                <w:lang w:val="en-US"/>
              </w:rPr>
            </w:pPr>
            <w:r w:rsidRPr="00FD2DC6">
              <w:rPr>
                <w:b/>
                <w:bCs/>
                <w:lang w:val="en-US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E28D8" w:rsidRPr="00464DAC" w:rsidRDefault="00AE28D8" w:rsidP="00AE28D8">
            <w:pPr>
              <w:rPr>
                <w:lang w:val="en-US"/>
              </w:rPr>
            </w:pPr>
          </w:p>
        </w:tc>
      </w:tr>
    </w:tbl>
    <w:p w:rsidR="003F048A" w:rsidRDefault="003F048A" w:rsidP="003F048A">
      <w:pPr>
        <w:rPr>
          <w:lang w:val="pt-BR"/>
        </w:rPr>
      </w:pPr>
    </w:p>
    <w:p w:rsidR="00AD6E4F" w:rsidRPr="00464DAC" w:rsidRDefault="00AD6E4F" w:rsidP="003F048A">
      <w:pPr>
        <w:rPr>
          <w:lang w:val="pt-BR"/>
        </w:rPr>
      </w:pPr>
    </w:p>
    <w:p w:rsidR="00227AA3" w:rsidRPr="00464DAC" w:rsidRDefault="00227AA3" w:rsidP="00227AA3">
      <w:pPr>
        <w:pStyle w:val="Heading20"/>
        <w:rPr>
          <w:rFonts w:asciiTheme="minorHAnsi" w:hAnsiTheme="minorHAnsi"/>
          <w:lang w:val="en-US" w:eastAsia="zh-CN"/>
        </w:rPr>
      </w:pPr>
      <w:bookmarkStart w:id="427" w:name="_Toc462651202"/>
      <w:bookmarkEnd w:id="425"/>
      <w:bookmarkEnd w:id="426"/>
      <w:r w:rsidRPr="00464DAC">
        <w:rPr>
          <w:rFonts w:asciiTheme="minorHAnsi" w:hAnsiTheme="minorHAnsi"/>
          <w:lang w:eastAsia="zh-CN"/>
        </w:rPr>
        <w:t>回叫和迂回呼叫程序</w:t>
      </w:r>
      <w:r w:rsidRPr="00464DAC">
        <w:rPr>
          <w:rFonts w:asciiTheme="minorHAnsi" w:hAnsiTheme="minorHAnsi"/>
          <w:lang w:val="en-US" w:eastAsia="zh-CN"/>
        </w:rPr>
        <w:br/>
      </w:r>
      <w:r w:rsidRPr="00464DAC">
        <w:rPr>
          <w:rFonts w:asciiTheme="minorHAnsi" w:hAnsiTheme="minorHAnsi"/>
          <w:lang w:val="en-US" w:eastAsia="zh-CN"/>
        </w:rPr>
        <w:t>（</w:t>
      </w:r>
      <w:r w:rsidRPr="00464DAC">
        <w:rPr>
          <w:rFonts w:asciiTheme="minorHAnsi" w:hAnsiTheme="minorHAnsi"/>
          <w:lang w:val="en-US" w:eastAsia="zh-CN"/>
        </w:rPr>
        <w:t>2006</w:t>
      </w:r>
      <w:r w:rsidRPr="00464DAC">
        <w:rPr>
          <w:rFonts w:asciiTheme="minorHAnsi" w:hAnsiTheme="minorHAnsi"/>
          <w:lang w:eastAsia="zh-CN"/>
        </w:rPr>
        <w:t>年全权代表大会修订的第</w:t>
      </w:r>
      <w:r w:rsidRPr="00464DAC">
        <w:rPr>
          <w:rFonts w:asciiTheme="minorHAnsi" w:hAnsiTheme="minorHAnsi"/>
          <w:lang w:val="en-US" w:eastAsia="zh-CN"/>
        </w:rPr>
        <w:t>21</w:t>
      </w:r>
      <w:r w:rsidRPr="00464DAC">
        <w:rPr>
          <w:rFonts w:asciiTheme="minorHAnsi" w:hAnsiTheme="minorHAnsi"/>
          <w:lang w:eastAsia="zh-CN"/>
        </w:rPr>
        <w:t>号决议</w:t>
      </w:r>
      <w:r w:rsidRPr="00464DAC">
        <w:rPr>
          <w:rFonts w:asciiTheme="minorHAnsi" w:hAnsiTheme="minorHAnsi"/>
          <w:lang w:val="en-US" w:eastAsia="zh-CN"/>
        </w:rPr>
        <w:t>）</w:t>
      </w:r>
      <w:bookmarkEnd w:id="427"/>
    </w:p>
    <w:p w:rsidR="00227AA3" w:rsidRPr="00464DAC" w:rsidRDefault="00227AA3" w:rsidP="00227AA3">
      <w:pPr>
        <w:jc w:val="center"/>
        <w:rPr>
          <w:rFonts w:asciiTheme="minorHAnsi" w:eastAsia="SimSun" w:hAnsiTheme="minorHAnsi"/>
          <w:w w:val="109"/>
          <w:lang w:val="en-US" w:eastAsia="zh-CN"/>
        </w:rPr>
      </w:pPr>
      <w:r w:rsidRPr="00464DAC">
        <w:rPr>
          <w:rFonts w:asciiTheme="minorHAnsi" w:eastAsia="SimSun" w:hAnsiTheme="minorHAnsi"/>
          <w:w w:val="109"/>
          <w:lang w:val="en-US" w:eastAsia="zh-CN"/>
        </w:rPr>
        <w:t>见网址：</w:t>
      </w:r>
      <w:r w:rsidRPr="00464DAC">
        <w:rPr>
          <w:rFonts w:asciiTheme="minorHAnsi" w:eastAsia="SimSun" w:hAnsiTheme="minorHAnsi"/>
          <w:lang w:val="en-US"/>
        </w:rPr>
        <w:t>www.itu.int/pub/T-SP-PP.RES.21-2011/</w:t>
      </w:r>
    </w:p>
    <w:p w:rsidR="00227AA3" w:rsidRPr="00464DAC" w:rsidRDefault="00227AA3" w:rsidP="00227AA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/>
          <w:w w:val="109"/>
          <w:lang w:val="en-US" w:eastAsia="zh-CN"/>
        </w:rPr>
      </w:pPr>
    </w:p>
    <w:p w:rsidR="003F048A" w:rsidRPr="00464DAC" w:rsidRDefault="003F048A" w:rsidP="003F048A">
      <w:pPr>
        <w:rPr>
          <w:lang w:val="en-US"/>
        </w:rPr>
      </w:pPr>
    </w:p>
    <w:p w:rsidR="003F048A" w:rsidRPr="00464DAC" w:rsidRDefault="003F048A" w:rsidP="003F048A">
      <w:pPr>
        <w:rPr>
          <w:lang w:val="en-US"/>
        </w:rPr>
        <w:sectPr w:rsidR="003F048A" w:rsidRPr="00464DAC" w:rsidSect="004A28A7"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428" w:name="_Toc253407169"/>
      <w:bookmarkStart w:id="429" w:name="_Toc259783164"/>
      <w:bookmarkStart w:id="430" w:name="_Toc266181261"/>
      <w:bookmarkStart w:id="431" w:name="_Toc268774046"/>
      <w:bookmarkStart w:id="432" w:name="_Toc271700515"/>
      <w:bookmarkStart w:id="433" w:name="_Toc273023376"/>
      <w:bookmarkStart w:id="434" w:name="_Toc274223850"/>
      <w:bookmarkStart w:id="435" w:name="_Toc276717186"/>
      <w:bookmarkStart w:id="436" w:name="_Toc279669172"/>
      <w:bookmarkStart w:id="437" w:name="_Toc280349228"/>
      <w:bookmarkStart w:id="438" w:name="_Toc282526060"/>
      <w:bookmarkStart w:id="439" w:name="_Toc283737226"/>
      <w:bookmarkStart w:id="440" w:name="_Toc286218737"/>
      <w:bookmarkStart w:id="441" w:name="_Toc288660302"/>
      <w:bookmarkStart w:id="442" w:name="_Toc291005411"/>
      <w:bookmarkStart w:id="443" w:name="_Toc292704995"/>
      <w:bookmarkStart w:id="444" w:name="_Toc295387920"/>
      <w:bookmarkStart w:id="445" w:name="_Toc296675490"/>
      <w:bookmarkStart w:id="446" w:name="_Toc297804741"/>
      <w:bookmarkStart w:id="447" w:name="_Toc301945315"/>
      <w:bookmarkStart w:id="448" w:name="_Toc303344270"/>
      <w:bookmarkStart w:id="449" w:name="_Toc304892188"/>
      <w:bookmarkStart w:id="450" w:name="_Toc308530352"/>
      <w:bookmarkStart w:id="451" w:name="_Toc311103664"/>
      <w:bookmarkStart w:id="452" w:name="_Toc313973329"/>
      <w:bookmarkStart w:id="453" w:name="_Toc316479985"/>
      <w:bookmarkStart w:id="454" w:name="_Toc318965023"/>
      <w:bookmarkStart w:id="455" w:name="_Toc320536979"/>
      <w:bookmarkStart w:id="456" w:name="_Toc321233409"/>
      <w:bookmarkStart w:id="457" w:name="_Toc321311688"/>
      <w:bookmarkStart w:id="458" w:name="_Toc321820569"/>
      <w:bookmarkStart w:id="459" w:name="_Toc323035742"/>
      <w:bookmarkStart w:id="460" w:name="_Toc323904395"/>
      <w:bookmarkStart w:id="461" w:name="_Toc332272673"/>
      <w:bookmarkStart w:id="462" w:name="_Toc334776208"/>
      <w:bookmarkStart w:id="463" w:name="_Toc335901527"/>
      <w:bookmarkStart w:id="464" w:name="_Toc337110353"/>
      <w:bookmarkStart w:id="465" w:name="_Toc338779394"/>
      <w:bookmarkStart w:id="466" w:name="_Toc340225541"/>
      <w:bookmarkStart w:id="467" w:name="_Toc341451239"/>
      <w:bookmarkStart w:id="468" w:name="_Toc342912870"/>
      <w:bookmarkStart w:id="469" w:name="_Toc343262690"/>
      <w:bookmarkStart w:id="470" w:name="_Toc345579845"/>
      <w:bookmarkStart w:id="471" w:name="_Toc346885967"/>
      <w:bookmarkStart w:id="472" w:name="_Toc347929612"/>
      <w:bookmarkStart w:id="473" w:name="_Toc349288273"/>
      <w:bookmarkStart w:id="474" w:name="_Toc350415591"/>
      <w:bookmarkStart w:id="475" w:name="_Toc351549912"/>
      <w:bookmarkStart w:id="476" w:name="_Toc352940517"/>
      <w:bookmarkStart w:id="477" w:name="_Toc354053854"/>
      <w:bookmarkStart w:id="478" w:name="_Toc355708880"/>
      <w:bookmarkStart w:id="479" w:name="_Toc357001963"/>
      <w:bookmarkStart w:id="480" w:name="_Toc358192590"/>
      <w:bookmarkStart w:id="481" w:name="_Toc359489439"/>
      <w:bookmarkStart w:id="482" w:name="_Toc360696839"/>
      <w:bookmarkStart w:id="483" w:name="_Toc361921570"/>
      <w:bookmarkStart w:id="484" w:name="_Toc363741410"/>
      <w:bookmarkStart w:id="485" w:name="_Toc364672359"/>
      <w:bookmarkStart w:id="486" w:name="_Toc366157716"/>
      <w:bookmarkStart w:id="487" w:name="_Toc367715555"/>
      <w:bookmarkStart w:id="488" w:name="_Toc369007689"/>
      <w:bookmarkStart w:id="489" w:name="_Toc369007893"/>
      <w:bookmarkStart w:id="490" w:name="_Toc370373502"/>
      <w:bookmarkStart w:id="491" w:name="_Toc371588868"/>
      <w:bookmarkStart w:id="492" w:name="_Toc373157834"/>
      <w:bookmarkStart w:id="493" w:name="_Toc374006642"/>
      <w:bookmarkStart w:id="494" w:name="_Toc374692696"/>
      <w:bookmarkStart w:id="495" w:name="_Toc374692773"/>
      <w:bookmarkStart w:id="496" w:name="_Toc377026502"/>
      <w:bookmarkStart w:id="497" w:name="_Toc378322723"/>
      <w:bookmarkStart w:id="498" w:name="_Toc379440376"/>
      <w:bookmarkStart w:id="499" w:name="_Toc380582901"/>
      <w:bookmarkStart w:id="500" w:name="_Toc381784234"/>
      <w:bookmarkStart w:id="501" w:name="_Toc383182317"/>
      <w:bookmarkStart w:id="502" w:name="_Toc384625711"/>
      <w:bookmarkStart w:id="503" w:name="_Toc385496803"/>
      <w:bookmarkStart w:id="504" w:name="_Toc388946331"/>
      <w:bookmarkStart w:id="505" w:name="_Toc388947564"/>
      <w:bookmarkStart w:id="506" w:name="_Toc389730888"/>
      <w:bookmarkStart w:id="507" w:name="_Toc391386076"/>
      <w:bookmarkStart w:id="508" w:name="_Toc392235890"/>
      <w:bookmarkStart w:id="509" w:name="_Toc393713421"/>
      <w:bookmarkStart w:id="510" w:name="_Toc393714488"/>
      <w:bookmarkStart w:id="511" w:name="_Toc393715492"/>
      <w:bookmarkStart w:id="512" w:name="_Toc395100467"/>
      <w:bookmarkStart w:id="513" w:name="_Toc396212814"/>
      <w:bookmarkStart w:id="514" w:name="_Toc397517659"/>
      <w:bookmarkStart w:id="515" w:name="_Toc399160642"/>
      <w:bookmarkStart w:id="516" w:name="_Toc400374880"/>
      <w:bookmarkStart w:id="517" w:name="_Toc401757926"/>
      <w:bookmarkStart w:id="518" w:name="_Toc402967106"/>
      <w:bookmarkStart w:id="519" w:name="_Toc404332318"/>
      <w:bookmarkStart w:id="520" w:name="_Toc405386784"/>
      <w:bookmarkStart w:id="521" w:name="_Toc406508022"/>
      <w:bookmarkStart w:id="522" w:name="_Toc408576643"/>
      <w:bookmarkStart w:id="523" w:name="_Toc409708238"/>
      <w:bookmarkStart w:id="524" w:name="_Toc410904541"/>
      <w:bookmarkStart w:id="525" w:name="_Toc414884970"/>
      <w:bookmarkStart w:id="526" w:name="_Toc416360080"/>
      <w:bookmarkStart w:id="527" w:name="_Toc417984363"/>
      <w:bookmarkStart w:id="528" w:name="_Toc420414841"/>
    </w:p>
    <w:p w:rsidR="00096C29" w:rsidRPr="006269E7" w:rsidRDefault="00096C29" w:rsidP="00154625">
      <w:pPr>
        <w:pStyle w:val="Heading1"/>
        <w:rPr>
          <w:rFonts w:asciiTheme="minorHAnsi" w:hAnsiTheme="minorHAnsi"/>
          <w:lang w:eastAsia="zh-CN"/>
        </w:rPr>
      </w:pPr>
      <w:bookmarkStart w:id="529" w:name="_Toc462651203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r w:rsidRPr="006269E7">
        <w:rPr>
          <w:rFonts w:asciiTheme="minorHAnsi" w:hAnsiTheme="minorHAnsi"/>
          <w:lang w:eastAsia="zh-CN"/>
        </w:rPr>
        <w:lastRenderedPageBreak/>
        <w:t>对业务出版物的修正</w:t>
      </w:r>
      <w:bookmarkEnd w:id="529"/>
    </w:p>
    <w:p w:rsidR="00096C29" w:rsidRPr="00464DAC" w:rsidRDefault="00096C29" w:rsidP="00096C29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464DAC">
        <w:rPr>
          <w:rFonts w:asciiTheme="minorHAnsi" w:eastAsiaTheme="minorEastAsia" w:hAnsiTheme="minorHAnsi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E2462" w:rsidRPr="00464DAC" w:rsidTr="00154625">
        <w:tc>
          <w:tcPr>
            <w:tcW w:w="590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464DAC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464DAC">
              <w:rPr>
                <w:rFonts w:asciiTheme="minorHAnsi" w:eastAsiaTheme="minorEastAsia" w:hAnsiTheme="minorHAnsi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464DAC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464DAC">
              <w:rPr>
                <w:rFonts w:asciiTheme="minorHAnsi" w:eastAsiaTheme="minorEastAsia" w:hAnsiTheme="minorHAnsi"/>
                <w:bCs/>
                <w:lang w:val="en-US" w:eastAsia="zh-CN"/>
              </w:rPr>
              <w:t>段落</w:t>
            </w:r>
          </w:p>
        </w:tc>
      </w:tr>
      <w:tr w:rsidR="008E2462" w:rsidRPr="00464DAC" w:rsidTr="00154625">
        <w:tc>
          <w:tcPr>
            <w:tcW w:w="590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464DAC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464DAC">
              <w:rPr>
                <w:rFonts w:asciiTheme="minorHAnsi" w:eastAsiaTheme="minorEastAsia" w:hAnsiTheme="minorHAnsi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464DAC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464DAC">
              <w:rPr>
                <w:rFonts w:asciiTheme="minorHAnsi" w:eastAsiaTheme="minorEastAsia" w:hAnsiTheme="minorHAnsi"/>
                <w:bCs/>
                <w:lang w:val="en-US" w:eastAsia="zh-CN"/>
              </w:rPr>
              <w:t>替换</w:t>
            </w:r>
          </w:p>
        </w:tc>
      </w:tr>
      <w:tr w:rsidR="008E2462" w:rsidRPr="00464DAC" w:rsidTr="00154625">
        <w:tc>
          <w:tcPr>
            <w:tcW w:w="590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464DAC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464DAC">
              <w:rPr>
                <w:rFonts w:asciiTheme="minorHAnsi" w:eastAsiaTheme="minorEastAsia" w:hAnsiTheme="minorHAnsi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464DAC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464DAC">
              <w:rPr>
                <w:rFonts w:asciiTheme="minorHAnsi" w:eastAsiaTheme="minorEastAsia" w:hAnsiTheme="minorHAnsi"/>
                <w:bCs/>
                <w:lang w:val="en-US" w:eastAsia="zh-CN"/>
              </w:rPr>
              <w:t>删除</w:t>
            </w:r>
          </w:p>
        </w:tc>
      </w:tr>
      <w:tr w:rsidR="008E2462" w:rsidRPr="00464DAC" w:rsidTr="00154625">
        <w:tc>
          <w:tcPr>
            <w:tcW w:w="590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464DAC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464DAC">
              <w:rPr>
                <w:rFonts w:asciiTheme="minorHAnsi" w:eastAsiaTheme="minorEastAsia" w:hAnsiTheme="minorHAnsi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8E2462" w:rsidRPr="00464DAC" w:rsidRDefault="008E2462" w:rsidP="0015462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3F048A" w:rsidRDefault="003F048A" w:rsidP="003F048A"/>
    <w:p w:rsidR="00AD6E4F" w:rsidRPr="00464DAC" w:rsidRDefault="00AD6E4F" w:rsidP="003F048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2C0FC9" w:rsidRPr="00464DAC" w:rsidTr="004A28A7">
        <w:trPr>
          <w:trHeight w:val="1064"/>
        </w:trPr>
        <w:tc>
          <w:tcPr>
            <w:tcW w:w="8931" w:type="dxa"/>
            <w:hideMark/>
          </w:tcPr>
          <w:p w:rsidR="002C0FC9" w:rsidRPr="00464DAC" w:rsidRDefault="002C0FC9" w:rsidP="002C0FC9">
            <w:pPr>
              <w:pStyle w:val="Heading20"/>
              <w:rPr>
                <w:lang w:eastAsia="zh-CN"/>
              </w:rPr>
            </w:pPr>
            <w:bookmarkStart w:id="530" w:name="_Toc462651204"/>
            <w:r w:rsidRPr="00464DAC">
              <w:rPr>
                <w:rFonts w:asciiTheme="minorHAnsi" w:hAnsiTheme="minorHAnsi"/>
                <w:lang w:eastAsia="zh-CN"/>
              </w:rPr>
              <w:t>用于公共网络和订户的国际识别规划的移动网络代码</w:t>
            </w:r>
            <w:r w:rsidRPr="00464DAC">
              <w:rPr>
                <w:rFonts w:asciiTheme="minorHAnsi" w:hAnsiTheme="minorHAnsi"/>
                <w:lang w:val="en-US" w:eastAsia="zh-CN"/>
              </w:rPr>
              <w:t>（</w:t>
            </w:r>
            <w:r w:rsidRPr="00464DAC">
              <w:rPr>
                <w:rFonts w:asciiTheme="minorHAnsi" w:hAnsiTheme="minorHAnsi"/>
                <w:lang w:val="en-US" w:eastAsia="zh-CN"/>
              </w:rPr>
              <w:t>MNC</w:t>
            </w:r>
            <w:r w:rsidRPr="00464DAC">
              <w:rPr>
                <w:rFonts w:asciiTheme="minorHAnsi" w:hAnsiTheme="minorHAnsi"/>
                <w:lang w:val="en-US" w:eastAsia="zh-CN"/>
              </w:rPr>
              <w:t>）</w:t>
            </w:r>
            <w:r w:rsidRPr="00464DAC">
              <w:rPr>
                <w:rFonts w:asciiTheme="minorHAnsi" w:hAnsiTheme="minorHAnsi"/>
                <w:lang w:val="en-US" w:eastAsia="zh-CN"/>
              </w:rPr>
              <w:br/>
            </w:r>
            <w:r w:rsidRPr="00464DAC">
              <w:rPr>
                <w:rFonts w:asciiTheme="minorHAnsi" w:hAnsiTheme="minorHAnsi"/>
                <w:lang w:val="en-US" w:eastAsia="zh-CN"/>
              </w:rPr>
              <w:t>（</w:t>
            </w:r>
            <w:r w:rsidRPr="00464DAC">
              <w:rPr>
                <w:rFonts w:asciiTheme="minorHAnsi" w:hAnsiTheme="minorHAnsi"/>
                <w:lang w:eastAsia="zh-CN"/>
              </w:rPr>
              <w:t>依据</w:t>
            </w:r>
            <w:r w:rsidRPr="00464DAC">
              <w:rPr>
                <w:rFonts w:asciiTheme="minorHAnsi" w:hAnsiTheme="minorHAnsi"/>
                <w:lang w:val="en-US" w:eastAsia="zh-CN"/>
              </w:rPr>
              <w:t>ITU-T E.212</w:t>
            </w:r>
            <w:r w:rsidRPr="00464DAC">
              <w:rPr>
                <w:rFonts w:asciiTheme="minorHAnsi" w:hAnsiTheme="minorHAnsi"/>
                <w:lang w:eastAsia="zh-CN"/>
              </w:rPr>
              <w:t>建议书</w:t>
            </w:r>
            <w:r w:rsidRPr="00464DAC">
              <w:rPr>
                <w:rFonts w:asciiTheme="minorHAnsi" w:hAnsiTheme="minorHAnsi"/>
                <w:lang w:val="en-US" w:eastAsia="zh-CN"/>
              </w:rPr>
              <w:t>（</w:t>
            </w:r>
            <w:r w:rsidRPr="00464DAC">
              <w:rPr>
                <w:rFonts w:asciiTheme="minorHAnsi" w:hAnsiTheme="minorHAnsi"/>
                <w:lang w:val="en-US" w:eastAsia="zh-CN"/>
              </w:rPr>
              <w:t>05/2008</w:t>
            </w:r>
            <w:r w:rsidRPr="00464DAC">
              <w:rPr>
                <w:rFonts w:asciiTheme="minorHAnsi" w:hAnsiTheme="minorHAnsi"/>
                <w:lang w:val="en-US" w:eastAsia="zh-CN"/>
              </w:rPr>
              <w:t>））</w:t>
            </w:r>
            <w:r w:rsidRPr="00464DAC">
              <w:rPr>
                <w:rFonts w:asciiTheme="minorHAnsi" w:hAnsiTheme="minorHAnsi"/>
                <w:lang w:val="en-US" w:eastAsia="zh-CN"/>
              </w:rPr>
              <w:br/>
            </w:r>
            <w:r w:rsidRPr="00464DAC">
              <w:rPr>
                <w:rFonts w:asciiTheme="minorHAnsi" w:hAnsiTheme="minorHAnsi"/>
                <w:lang w:val="en-US" w:eastAsia="zh-CN"/>
              </w:rPr>
              <w:t>（</w:t>
            </w:r>
            <w:r w:rsidRPr="00464DAC">
              <w:rPr>
                <w:rFonts w:asciiTheme="minorHAnsi" w:hAnsiTheme="minorHAnsi"/>
                <w:lang w:eastAsia="zh-CN"/>
              </w:rPr>
              <w:t>截至</w:t>
            </w:r>
            <w:r w:rsidRPr="00464DAC">
              <w:rPr>
                <w:rFonts w:asciiTheme="minorHAnsi" w:hAnsiTheme="minorHAnsi"/>
                <w:lang w:val="en-US" w:eastAsia="zh-CN"/>
              </w:rPr>
              <w:t>2015</w:t>
            </w:r>
            <w:r w:rsidRPr="00464DAC">
              <w:rPr>
                <w:rFonts w:asciiTheme="minorHAnsi" w:hAnsiTheme="minorHAnsi"/>
                <w:lang w:eastAsia="zh-CN"/>
              </w:rPr>
              <w:t>年</w:t>
            </w:r>
            <w:r w:rsidRPr="00464DAC">
              <w:rPr>
                <w:rFonts w:asciiTheme="minorHAnsi" w:hAnsiTheme="minorHAnsi"/>
                <w:lang w:val="en-US" w:eastAsia="zh-CN"/>
              </w:rPr>
              <w:t>10</w:t>
            </w:r>
            <w:r w:rsidRPr="00464DAC">
              <w:rPr>
                <w:rFonts w:asciiTheme="minorHAnsi" w:hAnsiTheme="minorHAnsi"/>
                <w:lang w:eastAsia="zh-CN"/>
              </w:rPr>
              <w:t>月</w:t>
            </w:r>
            <w:r w:rsidRPr="00464DAC">
              <w:rPr>
                <w:rFonts w:asciiTheme="minorHAnsi" w:hAnsiTheme="minorHAnsi"/>
                <w:lang w:val="en-US" w:eastAsia="zh-CN"/>
              </w:rPr>
              <w:t>15</w:t>
            </w:r>
            <w:r w:rsidRPr="00464DAC">
              <w:rPr>
                <w:rFonts w:asciiTheme="minorHAnsi" w:hAnsiTheme="minorHAnsi"/>
                <w:lang w:eastAsia="zh-CN"/>
              </w:rPr>
              <w:t>日</w:t>
            </w:r>
            <w:r w:rsidRPr="00464DAC">
              <w:rPr>
                <w:rFonts w:asciiTheme="minorHAnsi" w:hAnsiTheme="minorHAnsi"/>
                <w:lang w:val="en-US" w:eastAsia="zh-CN"/>
              </w:rPr>
              <w:t>）</w:t>
            </w:r>
            <w:bookmarkEnd w:id="530"/>
          </w:p>
        </w:tc>
      </w:tr>
      <w:tr w:rsidR="002C0FC9" w:rsidRPr="00464DAC" w:rsidTr="004A28A7">
        <w:trPr>
          <w:trHeight w:val="116"/>
        </w:trPr>
        <w:tc>
          <w:tcPr>
            <w:tcW w:w="8931" w:type="dxa"/>
          </w:tcPr>
          <w:p w:rsidR="002C0FC9" w:rsidRPr="00464DAC" w:rsidRDefault="002C0FC9" w:rsidP="002C0FC9">
            <w:pPr>
              <w:jc w:val="center"/>
              <w:rPr>
                <w:rFonts w:eastAsia="SimSun"/>
                <w:lang w:eastAsia="zh-CN"/>
              </w:rPr>
            </w:pPr>
            <w:r w:rsidRPr="00464DAC">
              <w:rPr>
                <w:rFonts w:asciiTheme="minorHAnsi" w:eastAsia="SimSun" w:hAnsiTheme="minorHAnsi"/>
                <w:lang w:eastAsia="zh-CN"/>
              </w:rPr>
              <w:t>（国际电联</w:t>
            </w:r>
            <w:r w:rsidRPr="00464DAC">
              <w:rPr>
                <w:rFonts w:asciiTheme="minorHAnsi" w:eastAsia="Calibri" w:hAnsiTheme="minorHAnsi"/>
                <w:color w:val="000000"/>
                <w:lang w:val="en-US" w:eastAsia="zh-CN"/>
              </w:rPr>
              <w:t>1086 - 15.X.2015</w:t>
            </w:r>
            <w:r w:rsidRPr="00464DAC">
              <w:rPr>
                <w:rFonts w:asciiTheme="minorHAnsi" w:eastAsia="SimSun" w:hAnsiTheme="minorHAnsi"/>
                <w:lang w:eastAsia="zh-CN"/>
              </w:rPr>
              <w:t>期《操作公报》附件）</w:t>
            </w:r>
            <w:r w:rsidRPr="00464DAC">
              <w:rPr>
                <w:rFonts w:asciiTheme="minorHAnsi" w:eastAsia="SimSun" w:hAnsiTheme="minorHAnsi"/>
                <w:lang w:eastAsia="zh-CN"/>
              </w:rPr>
              <w:br/>
            </w:r>
            <w:r w:rsidRPr="00464DAC">
              <w:rPr>
                <w:rFonts w:asciiTheme="minorHAnsi" w:eastAsia="SimSun" w:hAnsiTheme="minorHAnsi"/>
                <w:lang w:eastAsia="zh-CN"/>
              </w:rPr>
              <w:t>（第</w:t>
            </w:r>
            <w:r w:rsidRPr="00464DAC">
              <w:rPr>
                <w:rFonts w:asciiTheme="minorHAnsi" w:eastAsia="Calibri" w:hAnsiTheme="minorHAnsi"/>
                <w:color w:val="000000"/>
                <w:lang w:val="en-US" w:eastAsia="zh-CN"/>
              </w:rPr>
              <w:t>1</w:t>
            </w:r>
            <w:r w:rsidR="005B1D9B">
              <w:rPr>
                <w:rFonts w:asciiTheme="minorHAnsi" w:eastAsiaTheme="minorEastAsia" w:hAnsiTheme="minorHAnsi"/>
                <w:color w:val="000000"/>
                <w:lang w:val="en-US" w:eastAsia="zh-CN"/>
              </w:rPr>
              <w:t>9</w:t>
            </w:r>
            <w:r w:rsidRPr="00464DAC">
              <w:rPr>
                <w:rFonts w:asciiTheme="minorHAnsi" w:eastAsia="SimSun" w:hAnsiTheme="minorHAnsi"/>
                <w:lang w:eastAsia="zh-CN"/>
              </w:rPr>
              <w:t>号修正）</w:t>
            </w:r>
          </w:p>
        </w:tc>
      </w:tr>
      <w:tr w:rsidR="003F048A" w:rsidRPr="00464DAC" w:rsidTr="004A28A7">
        <w:tc>
          <w:tcPr>
            <w:tcW w:w="893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85"/>
              <w:gridCol w:w="8488"/>
              <w:gridCol w:w="11"/>
              <w:gridCol w:w="156"/>
            </w:tblGrid>
            <w:tr w:rsidR="003F048A" w:rsidRPr="00464DAC" w:rsidTr="004A28A7">
              <w:tc>
                <w:tcPr>
                  <w:tcW w:w="91" w:type="dxa"/>
                </w:tcPr>
                <w:p w:rsidR="003F048A" w:rsidRPr="00464DAC" w:rsidRDefault="003F048A" w:rsidP="004A28A7">
                  <w:pPr>
                    <w:rPr>
                      <w:lang w:val="en-US" w:eastAsia="zh-CN"/>
                    </w:rPr>
                  </w:pPr>
                </w:p>
              </w:tc>
              <w:tc>
                <w:tcPr>
                  <w:tcW w:w="185" w:type="dxa"/>
                </w:tcPr>
                <w:p w:rsidR="003F048A" w:rsidRPr="00464DAC" w:rsidRDefault="003F048A" w:rsidP="004A28A7">
                  <w:pPr>
                    <w:rPr>
                      <w:lang w:val="en-US" w:eastAsia="zh-CN"/>
                    </w:rPr>
                  </w:pPr>
                </w:p>
              </w:tc>
              <w:tc>
                <w:tcPr>
                  <w:tcW w:w="8488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496"/>
                    <w:gridCol w:w="4161"/>
                  </w:tblGrid>
                  <w:tr w:rsidR="002C0FC9" w:rsidRPr="00464DAC" w:rsidTr="004A28A7">
                    <w:trPr>
                      <w:trHeight w:val="297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2C0FC9" w:rsidRPr="00464DAC" w:rsidRDefault="002C0FC9" w:rsidP="002C0FC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64DAC">
                          <w:rPr>
                            <w:rFonts w:asciiTheme="minorHAnsi" w:eastAsia="STKaiti" w:hAnsiTheme="minorHAnsi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464DAC">
                          <w:rPr>
                            <w:rFonts w:asciiTheme="minorHAnsi" w:eastAsia="STKaiti" w:hAnsiTheme="minorHAnsi"/>
                            <w:b/>
                            <w:bCs/>
                            <w:lang w:val="en-US" w:eastAsia="zh-CN"/>
                          </w:rPr>
                          <w:t>/</w:t>
                        </w:r>
                        <w:r w:rsidRPr="00464DAC">
                          <w:rPr>
                            <w:rFonts w:asciiTheme="minorHAnsi" w:eastAsia="STKaiti" w:hAnsiTheme="minorHAnsi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2C0FC9" w:rsidRPr="00464DAC" w:rsidRDefault="002C0FC9" w:rsidP="002C0FC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64DAC">
                          <w:rPr>
                            <w:rFonts w:asciiTheme="minorHAnsi" w:eastAsia="STKaiti" w:hAnsiTheme="minorHAnsi"/>
                            <w:b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2C0FC9" w:rsidRPr="00464DAC" w:rsidRDefault="002C0FC9" w:rsidP="002C0FC9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64DAC">
                          <w:rPr>
                            <w:rFonts w:asciiTheme="minorHAnsi" w:eastAsia="KaiTi" w:hAnsiTheme="minorHAnsi"/>
                            <w:b/>
                            <w:iCs/>
                            <w:color w:val="000000"/>
                            <w:lang w:val="en-US" w:eastAsia="zh-CN"/>
                          </w:rPr>
                          <w:t>运营商</w:t>
                        </w:r>
                        <w:r w:rsidRPr="00464DAC">
                          <w:rPr>
                            <w:rFonts w:asciiTheme="minorHAnsi" w:eastAsia="KaiTi" w:hAnsiTheme="minorHAnsi"/>
                            <w:b/>
                            <w:iCs/>
                            <w:color w:val="000000"/>
                            <w:lang w:val="en-US" w:eastAsia="zh-CN"/>
                          </w:rPr>
                          <w:t>/</w:t>
                        </w:r>
                        <w:r w:rsidRPr="00464DAC">
                          <w:rPr>
                            <w:rFonts w:asciiTheme="minorHAnsi" w:eastAsia="KaiTi" w:hAnsiTheme="minorHAnsi"/>
                            <w:b/>
                            <w:iCs/>
                            <w:color w:val="000000"/>
                            <w:lang w:val="en-US" w:eastAsia="zh-CN"/>
                          </w:rPr>
                          <w:t>网络</w:t>
                        </w:r>
                      </w:p>
                    </w:tc>
                  </w:tr>
                  <w:tr w:rsidR="003F048A" w:rsidRPr="00464DAC" w:rsidTr="004A28A7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F048A" w:rsidRPr="00464DAC" w:rsidRDefault="003F048A" w:rsidP="004A28A7">
                        <w:r w:rsidRPr="00464DAC">
                          <w:t>Australia 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048A" w:rsidRPr="00464DAC" w:rsidRDefault="003F048A" w:rsidP="004A28A7"/>
                    </w:tc>
                    <w:tc>
                      <w:tcPr>
                        <w:tcW w:w="41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048A" w:rsidRPr="00464DAC" w:rsidRDefault="003F048A" w:rsidP="004A28A7"/>
                    </w:tc>
                  </w:tr>
                  <w:tr w:rsidR="003F048A" w:rsidRPr="00464DAC" w:rsidTr="004A28A7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3F048A" w:rsidRPr="00464DAC" w:rsidRDefault="003F048A" w:rsidP="004A28A7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F048A" w:rsidRPr="00464DAC" w:rsidRDefault="003F048A" w:rsidP="00865611">
                        <w:pPr>
                          <w:jc w:val="center"/>
                        </w:pPr>
                        <w:r w:rsidRPr="00464DAC">
                          <w:t>505 38</w:t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F048A" w:rsidRPr="00464DAC" w:rsidRDefault="003F048A" w:rsidP="004A28A7">
                        <w:r w:rsidRPr="00464DAC">
                          <w:t>Truphone Pty Ltd</w:t>
                        </w:r>
                      </w:p>
                    </w:tc>
                  </w:tr>
                  <w:tr w:rsidR="003F048A" w:rsidRPr="00464DAC" w:rsidTr="004A28A7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F048A" w:rsidRPr="00464DAC" w:rsidRDefault="003F048A" w:rsidP="004A28A7">
                        <w:r w:rsidRPr="00464DAC">
                          <w:t>Bahamas 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048A" w:rsidRPr="00464DAC" w:rsidRDefault="003F048A" w:rsidP="00865611">
                        <w:pPr>
                          <w:jc w:val="center"/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048A" w:rsidRPr="00464DAC" w:rsidRDefault="003F048A" w:rsidP="004A28A7"/>
                    </w:tc>
                  </w:tr>
                  <w:tr w:rsidR="003F048A" w:rsidRPr="00464DAC" w:rsidTr="004A28A7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3F048A" w:rsidRPr="00464DAC" w:rsidRDefault="003F048A" w:rsidP="004A28A7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F048A" w:rsidRPr="00464DAC" w:rsidRDefault="003F048A" w:rsidP="00865611">
                        <w:pPr>
                          <w:jc w:val="center"/>
                        </w:pPr>
                        <w:r w:rsidRPr="00464DAC">
                          <w:t>364 49</w:t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F048A" w:rsidRPr="00464DAC" w:rsidRDefault="003F048A" w:rsidP="004A28A7">
                        <w:r w:rsidRPr="00464DAC">
                          <w:t>NEWCO2015</w:t>
                        </w:r>
                      </w:p>
                    </w:tc>
                  </w:tr>
                  <w:tr w:rsidR="003F048A" w:rsidRPr="00464DAC" w:rsidTr="004A28A7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F048A" w:rsidRPr="00464DAC" w:rsidRDefault="003F048A" w:rsidP="004A28A7">
                        <w:r w:rsidRPr="00464DAC">
                          <w:t>South Africa ADD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048A" w:rsidRPr="00464DAC" w:rsidRDefault="003F048A" w:rsidP="00865611">
                        <w:pPr>
                          <w:jc w:val="center"/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F048A" w:rsidRPr="00464DAC" w:rsidRDefault="003F048A" w:rsidP="004A28A7"/>
                    </w:tc>
                  </w:tr>
                  <w:tr w:rsidR="003F048A" w:rsidRPr="00464DAC" w:rsidTr="004A28A7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3F048A" w:rsidRPr="00464DAC" w:rsidRDefault="003F048A" w:rsidP="004A28A7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F048A" w:rsidRPr="00464DAC" w:rsidRDefault="003F048A" w:rsidP="00865611">
                        <w:pPr>
                          <w:jc w:val="center"/>
                        </w:pPr>
                        <w:r w:rsidRPr="00464DAC">
                          <w:t>655 73</w:t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F048A" w:rsidRPr="00464DAC" w:rsidRDefault="003F048A" w:rsidP="004A28A7">
                        <w:r w:rsidRPr="00464DAC">
                          <w:t>Wireless Business Solutions (Pty) Ltd</w:t>
                        </w:r>
                      </w:p>
                    </w:tc>
                  </w:tr>
                  <w:tr w:rsidR="003F048A" w:rsidRPr="00464DAC" w:rsidTr="004A28A7">
                    <w:trPr>
                      <w:trHeight w:val="2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vAlign w:val="center"/>
                        <w:hideMark/>
                      </w:tcPr>
                      <w:p w:rsidR="003F048A" w:rsidRPr="00464DAC" w:rsidRDefault="003F048A" w:rsidP="004A28A7"/>
                    </w:tc>
                    <w:tc>
                      <w:tcPr>
                        <w:tcW w:w="14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F048A" w:rsidRPr="00464DAC" w:rsidRDefault="003F048A" w:rsidP="00865611">
                        <w:pPr>
                          <w:jc w:val="center"/>
                        </w:pPr>
                        <w:r w:rsidRPr="00464DAC">
                          <w:t>655 74</w:t>
                        </w:r>
                      </w:p>
                    </w:tc>
                    <w:tc>
                      <w:tcPr>
                        <w:tcW w:w="41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F048A" w:rsidRPr="00464DAC" w:rsidRDefault="003F048A" w:rsidP="004A28A7">
                        <w:r w:rsidRPr="00464DAC">
                          <w:t>Wireless Business Solutions (Pty) Ltd</w:t>
                        </w:r>
                      </w:p>
                    </w:tc>
                  </w:tr>
                </w:tbl>
                <w:p w:rsidR="003F048A" w:rsidRPr="00464DAC" w:rsidRDefault="003F048A" w:rsidP="004A28A7"/>
              </w:tc>
              <w:tc>
                <w:tcPr>
                  <w:tcW w:w="11" w:type="dxa"/>
                </w:tcPr>
                <w:p w:rsidR="003F048A" w:rsidRPr="00464DAC" w:rsidRDefault="003F048A" w:rsidP="004A28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6" w:type="dxa"/>
                </w:tcPr>
                <w:p w:rsidR="003F048A" w:rsidRPr="00464DAC" w:rsidRDefault="003F048A" w:rsidP="004A28A7">
                  <w:pPr>
                    <w:rPr>
                      <w:lang w:val="en-US"/>
                    </w:rPr>
                  </w:pPr>
                </w:p>
              </w:tc>
            </w:tr>
            <w:tr w:rsidR="003F048A" w:rsidRPr="00464DAC" w:rsidTr="004A28A7">
              <w:trPr>
                <w:trHeight w:val="100"/>
              </w:trPr>
              <w:tc>
                <w:tcPr>
                  <w:tcW w:w="91" w:type="dxa"/>
                </w:tcPr>
                <w:p w:rsidR="003F048A" w:rsidRPr="00464DAC" w:rsidRDefault="003F048A" w:rsidP="004A28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85" w:type="dxa"/>
                </w:tcPr>
                <w:p w:rsidR="003F048A" w:rsidRPr="00464DAC" w:rsidRDefault="003F048A" w:rsidP="004A28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8" w:type="dxa"/>
                </w:tcPr>
                <w:p w:rsidR="003F048A" w:rsidRPr="00464DAC" w:rsidRDefault="003F048A" w:rsidP="004A28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" w:type="dxa"/>
                </w:tcPr>
                <w:p w:rsidR="003F048A" w:rsidRPr="00464DAC" w:rsidRDefault="003F048A" w:rsidP="004A28A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6" w:type="dxa"/>
                </w:tcPr>
                <w:p w:rsidR="003F048A" w:rsidRPr="00464DAC" w:rsidRDefault="003F048A" w:rsidP="004A28A7">
                  <w:pPr>
                    <w:rPr>
                      <w:lang w:val="en-US"/>
                    </w:rPr>
                  </w:pPr>
                </w:p>
              </w:tc>
            </w:tr>
          </w:tbl>
          <w:p w:rsidR="003F048A" w:rsidRPr="00464DAC" w:rsidRDefault="003F048A" w:rsidP="004A28A7"/>
        </w:tc>
      </w:tr>
    </w:tbl>
    <w:p w:rsidR="003F048A" w:rsidRPr="00464DAC" w:rsidRDefault="003F048A" w:rsidP="003F048A">
      <w:pPr>
        <w:rPr>
          <w:lang w:val="en-US"/>
        </w:rPr>
      </w:pPr>
    </w:p>
    <w:p w:rsidR="00A97CD8" w:rsidRDefault="00A97CD8" w:rsidP="003F048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8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276"/>
        <w:gridCol w:w="2835"/>
        <w:gridCol w:w="2243"/>
      </w:tblGrid>
      <w:tr w:rsidR="003F048A" w:rsidRPr="00464DAC" w:rsidTr="004A28A7">
        <w:trPr>
          <w:trHeight w:val="260"/>
        </w:trPr>
        <w:tc>
          <w:tcPr>
            <w:tcW w:w="8478" w:type="dxa"/>
            <w:gridSpan w:val="4"/>
            <w:tcBorders>
              <w:bottom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F048A" w:rsidRPr="00A97CD8" w:rsidRDefault="003F048A" w:rsidP="004A28A7">
            <w:pPr>
              <w:rPr>
                <w:rFonts w:asciiTheme="minorHAnsi" w:eastAsia="STKaiti" w:hAnsiTheme="minorHAnsi"/>
                <w:b/>
                <w:bCs/>
                <w:color w:val="800000"/>
              </w:rPr>
            </w:pPr>
            <w:r w:rsidRPr="00A97CD8">
              <w:rPr>
                <w:rFonts w:asciiTheme="minorHAnsi" w:eastAsia="STKaiti" w:hAnsiTheme="minorHAnsi"/>
                <w:b/>
                <w:bCs/>
                <w:lang w:val="en-US"/>
              </w:rPr>
              <w:lastRenderedPageBreak/>
              <w:br w:type="page"/>
            </w:r>
            <w:r w:rsidR="001C0CB8" w:rsidRPr="00A97CD8">
              <w:rPr>
                <w:rFonts w:asciiTheme="minorHAnsi" w:eastAsia="STKaiti" w:hAnsiTheme="minorHAnsi"/>
                <w:b/>
                <w:bCs/>
                <w:color w:val="000000"/>
                <w:lang w:val="en-US"/>
              </w:rPr>
              <w:t>MCC+MNC</w:t>
            </w:r>
            <w:r w:rsidR="001C0CB8"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的境外使用</w:t>
            </w:r>
            <w:r w:rsidR="001C0CB8" w:rsidRPr="00A97CD8">
              <w:rPr>
                <w:rFonts w:asciiTheme="minorHAnsi" w:eastAsia="STKaiti" w:hAnsiTheme="minorHAnsi"/>
                <w:b/>
                <w:bCs/>
                <w:color w:val="000000"/>
                <w:lang w:val="en-US"/>
              </w:rPr>
              <w:t>***</w:t>
            </w:r>
            <w:r w:rsidR="001C0CB8"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，</w:t>
            </w:r>
            <w:r w:rsidR="001C0CB8" w:rsidRPr="00A97CD8">
              <w:rPr>
                <w:rFonts w:asciiTheme="minorHAnsi" w:eastAsia="STKaiti" w:hAnsiTheme="minorHAnsi"/>
                <w:b/>
                <w:bCs/>
                <w:color w:val="000000"/>
                <w:lang w:val="en-US"/>
              </w:rPr>
              <w:t>ITU-T E.212</w:t>
            </w:r>
            <w:r w:rsidR="001C0CB8"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建议书的附件</w:t>
            </w:r>
            <w:r w:rsidR="001C0CB8"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E</w:t>
            </w:r>
          </w:p>
        </w:tc>
      </w:tr>
      <w:tr w:rsidR="001C0CB8" w:rsidRPr="00464DAC" w:rsidTr="004A28A7">
        <w:trPr>
          <w:trHeight w:val="260"/>
        </w:trPr>
        <w:tc>
          <w:tcPr>
            <w:tcW w:w="21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A97CD8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lang w:val="en-US"/>
              </w:rPr>
            </w:pPr>
            <w:r w:rsidRPr="00A97CD8">
              <w:rPr>
                <w:rFonts w:eastAsia="STKaiti"/>
                <w:b/>
                <w:bCs/>
                <w:lang w:val="fr-FR" w:eastAsia="zh-CN"/>
              </w:rPr>
              <w:t>国家</w:t>
            </w:r>
            <w:r w:rsidRPr="00A97CD8">
              <w:rPr>
                <w:rFonts w:eastAsia="STKaiti"/>
                <w:b/>
                <w:bCs/>
                <w:lang w:val="fr-FR" w:eastAsia="zh-CN"/>
              </w:rPr>
              <w:t>/</w:t>
            </w:r>
            <w:r w:rsidRPr="00A97CD8">
              <w:rPr>
                <w:rFonts w:eastAsia="STKaiti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A97CD8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lang w:val="en-US"/>
              </w:rPr>
            </w:pPr>
            <w:r w:rsidRPr="00A97CD8">
              <w:rPr>
                <w:rFonts w:eastAsia="STKaiti"/>
                <w:b/>
                <w:bCs/>
                <w:color w:val="000000"/>
                <w:lang w:val="en-US"/>
              </w:rPr>
              <w:t>MCC+MNC*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A97CD8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将要使用的</w:t>
            </w:r>
            <w:r w:rsidR="00A97CD8"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MSIN**</w:t>
            </w:r>
            <w:r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号段</w:t>
            </w:r>
          </w:p>
        </w:tc>
        <w:tc>
          <w:tcPr>
            <w:tcW w:w="22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A97CD8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TKaiti" w:hAnsiTheme="minorHAnsi"/>
                <w:b/>
                <w:bCs/>
                <w:lang w:val="en-US"/>
              </w:rPr>
            </w:pPr>
            <w:r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运营商名称</w:t>
            </w:r>
          </w:p>
        </w:tc>
      </w:tr>
      <w:tr w:rsidR="001C0CB8" w:rsidRPr="00464DAC" w:rsidTr="004A28A7">
        <w:trPr>
          <w:trHeight w:val="260"/>
        </w:trPr>
        <w:tc>
          <w:tcPr>
            <w:tcW w:w="21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  <w:lang w:val="en-US"/>
              </w:rPr>
            </w:pPr>
            <w:r w:rsidRPr="00464DAC">
              <w:rPr>
                <w:rFonts w:eastAsiaTheme="minorEastAsia" w:hint="eastAsia"/>
                <w:color w:val="000000"/>
                <w:lang w:val="en-US" w:eastAsia="zh-CN"/>
              </w:rPr>
              <w:t>法国</w:t>
            </w:r>
          </w:p>
          <w:p w:rsidR="001C0CB8" w:rsidRPr="00464DAC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eastAsiaTheme="minorEastAsia" w:hAnsi="Arial"/>
                <w:sz w:val="18"/>
                <w:szCs w:val="18"/>
                <w:lang w:val="en-US" w:eastAsia="zh-CN"/>
              </w:rPr>
            </w:pPr>
            <w:r w:rsidRPr="00464DAC"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（国家</w:t>
            </w:r>
            <w:r w:rsidRPr="00464DAC">
              <w:rPr>
                <w:rFonts w:eastAsia="Calibri"/>
                <w:color w:val="000000"/>
                <w:sz w:val="18"/>
                <w:szCs w:val="18"/>
                <w:lang w:val="en-US"/>
              </w:rPr>
              <w:t>A</w:t>
            </w:r>
            <w:r w:rsidRPr="00464DAC"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1C0CB8">
            <w:r w:rsidRPr="00464DAC">
              <w:t>208 10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A97CD8" w:rsidP="00865611">
            <w:pPr>
              <w:jc w:val="left"/>
            </w:pPr>
            <w:r>
              <w:t xml:space="preserve">0000000000 </w:t>
            </w:r>
            <w:r w:rsidR="001C0CB8" w:rsidRPr="00464DAC">
              <w:t>- 2654099999; 2654200000 - 2654299999; 2654400000 - 2754099999; 2754</w:t>
            </w:r>
            <w:r w:rsidR="00865611">
              <w:t>200000 - 2754299999; 2754400000</w:t>
            </w:r>
            <w:r w:rsidR="007F3407" w:rsidRPr="00464DAC">
              <w:t xml:space="preserve"> </w:t>
            </w:r>
            <w:r w:rsidR="001C0CB8" w:rsidRPr="00464DAC">
              <w:t>-</w:t>
            </w:r>
            <w:r w:rsidR="007F3407" w:rsidRPr="00464DAC">
              <w:t xml:space="preserve"> </w:t>
            </w:r>
            <w:r w:rsidR="001C0CB8" w:rsidRPr="00464DAC">
              <w:t>9999999999</w:t>
            </w:r>
          </w:p>
        </w:tc>
        <w:tc>
          <w:tcPr>
            <w:tcW w:w="22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865611">
            <w:pPr>
              <w:jc w:val="left"/>
            </w:pPr>
            <w:r w:rsidRPr="00464DAC">
              <w:t>Société Française du Radiotéléphone</w:t>
            </w:r>
          </w:p>
        </w:tc>
      </w:tr>
      <w:tr w:rsidR="001C0CB8" w:rsidRPr="00464DAC" w:rsidTr="004A28A7">
        <w:trPr>
          <w:trHeight w:val="260"/>
        </w:trPr>
        <w:tc>
          <w:tcPr>
            <w:tcW w:w="21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  <w:lang w:val="en-US" w:eastAsia="zh-CN"/>
              </w:rPr>
            </w:pPr>
            <w:r w:rsidRPr="00464DAC">
              <w:rPr>
                <w:rFonts w:eastAsiaTheme="minorEastAsia" w:hint="eastAsia"/>
                <w:color w:val="000000"/>
                <w:lang w:val="en-US" w:eastAsia="zh-CN"/>
              </w:rPr>
              <w:t>摩纳哥</w:t>
            </w:r>
          </w:p>
          <w:p w:rsidR="001C0CB8" w:rsidRPr="00464DAC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eastAsiaTheme="minorEastAsia" w:hAnsi="Arial"/>
                <w:sz w:val="18"/>
                <w:szCs w:val="18"/>
                <w:lang w:val="en-US" w:eastAsia="zh-CN"/>
              </w:rPr>
            </w:pPr>
            <w:r w:rsidRPr="00464DAC"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（国家</w:t>
            </w:r>
            <w:r w:rsidRPr="00464DAC">
              <w:rPr>
                <w:rFonts w:eastAsia="Calibri"/>
                <w:color w:val="000000"/>
                <w:sz w:val="18"/>
                <w:szCs w:val="18"/>
                <w:lang w:val="en-US" w:eastAsia="zh-CN"/>
              </w:rPr>
              <w:t>B –</w:t>
            </w:r>
            <w:r w:rsidR="00AA4918">
              <w:rPr>
                <w:rFonts w:eastAsia="Calibri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464DAC">
              <w:rPr>
                <w:rFonts w:eastAsia="Calibri"/>
                <w:color w:val="000000"/>
                <w:sz w:val="18"/>
                <w:szCs w:val="18"/>
                <w:lang w:val="en-US" w:eastAsia="zh-CN"/>
              </w:rPr>
              <w:t>MCC+MNC</w:t>
            </w:r>
            <w:r w:rsidRPr="00464DAC"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境外使用的地点）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1C0CB8">
            <w:pPr>
              <w:rPr>
                <w:lang w:val="fr-CH"/>
              </w:rPr>
            </w:pPr>
            <w:r w:rsidRPr="00464DAC">
              <w:rPr>
                <w:lang w:val="fr-CH"/>
              </w:rPr>
              <w:t>208 10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865611">
            <w:pPr>
              <w:jc w:val="left"/>
              <w:rPr>
                <w:lang w:val="fr-CH"/>
              </w:rPr>
            </w:pPr>
            <w:r w:rsidRPr="00464DAC">
              <w:rPr>
                <w:lang w:val="fr-CH"/>
              </w:rPr>
              <w:t>2654100000 - 2654199999; 2654300000 - 2654399999; 2754100000 - 2754199999; 2754300000 - 2754399999</w:t>
            </w:r>
          </w:p>
        </w:tc>
        <w:tc>
          <w:tcPr>
            <w:tcW w:w="22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865611">
            <w:pPr>
              <w:jc w:val="left"/>
            </w:pPr>
            <w:r w:rsidRPr="00464DAC">
              <w:rPr>
                <w:lang w:val="fr-CH"/>
              </w:rPr>
              <w:t xml:space="preserve">Société Française du </w:t>
            </w:r>
            <w:r w:rsidRPr="00464DAC">
              <w:t>Radiotéléphone</w:t>
            </w:r>
          </w:p>
        </w:tc>
      </w:tr>
      <w:tr w:rsidR="001C0CB8" w:rsidRPr="00464DAC" w:rsidTr="004A28A7">
        <w:trPr>
          <w:trHeight w:val="260"/>
        </w:trPr>
        <w:tc>
          <w:tcPr>
            <w:tcW w:w="21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  <w:lang w:val="en-US"/>
              </w:rPr>
            </w:pPr>
            <w:r w:rsidRPr="00464DAC">
              <w:rPr>
                <w:rFonts w:eastAsiaTheme="minorEastAsia" w:hint="eastAsia"/>
                <w:color w:val="000000"/>
                <w:lang w:val="en-US" w:eastAsia="zh-CN"/>
              </w:rPr>
              <w:t>法国</w:t>
            </w:r>
          </w:p>
          <w:p w:rsidR="001C0CB8" w:rsidRPr="00464DAC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eastAsiaTheme="minorEastAsia" w:hAnsi="Arial"/>
                <w:sz w:val="18"/>
                <w:szCs w:val="18"/>
                <w:lang w:val="en-US" w:eastAsia="zh-CN"/>
              </w:rPr>
            </w:pPr>
            <w:r w:rsidRPr="00464DAC"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（国家</w:t>
            </w:r>
            <w:r w:rsidRPr="00464DAC">
              <w:rPr>
                <w:rFonts w:eastAsia="Calibri"/>
                <w:color w:val="000000"/>
                <w:sz w:val="18"/>
                <w:szCs w:val="18"/>
                <w:lang w:val="en-US"/>
              </w:rPr>
              <w:t>A</w:t>
            </w:r>
            <w:r w:rsidRPr="00464DAC"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1C0CB8">
            <w:r w:rsidRPr="00464DAC">
              <w:t>208 20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865611">
            <w:pPr>
              <w:jc w:val="left"/>
            </w:pPr>
            <w:r w:rsidRPr="00464DAC">
              <w:t>0000000000 - 0055499999; 0055600000 - 2007199999; 2007300000 - 9999999999</w:t>
            </w:r>
          </w:p>
        </w:tc>
        <w:tc>
          <w:tcPr>
            <w:tcW w:w="22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865611">
            <w:pPr>
              <w:jc w:val="left"/>
            </w:pPr>
            <w:r w:rsidRPr="00464DAC">
              <w:t>Bouygues Telecom</w:t>
            </w:r>
          </w:p>
        </w:tc>
      </w:tr>
      <w:tr w:rsidR="001C0CB8" w:rsidRPr="00464DAC" w:rsidTr="004A28A7">
        <w:trPr>
          <w:trHeight w:val="260"/>
        </w:trPr>
        <w:tc>
          <w:tcPr>
            <w:tcW w:w="21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  <w:lang w:val="en-US" w:eastAsia="zh-CN"/>
              </w:rPr>
            </w:pPr>
            <w:r w:rsidRPr="00464DAC">
              <w:rPr>
                <w:rFonts w:eastAsiaTheme="minorEastAsia" w:hint="eastAsia"/>
                <w:color w:val="000000"/>
                <w:lang w:val="en-US" w:eastAsia="zh-CN"/>
              </w:rPr>
              <w:t>摩纳哥</w:t>
            </w:r>
          </w:p>
          <w:p w:rsidR="001C0CB8" w:rsidRPr="00464DAC" w:rsidRDefault="001C0CB8" w:rsidP="001C0CB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eastAsiaTheme="minorEastAsia" w:hAnsi="Arial"/>
                <w:sz w:val="18"/>
                <w:szCs w:val="18"/>
                <w:lang w:val="en-US" w:eastAsia="zh-CN"/>
              </w:rPr>
            </w:pPr>
            <w:r w:rsidRPr="00464DAC"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（国家</w:t>
            </w:r>
            <w:r w:rsidRPr="00464DAC">
              <w:rPr>
                <w:rFonts w:eastAsia="Calibri"/>
                <w:color w:val="000000"/>
                <w:sz w:val="18"/>
                <w:szCs w:val="18"/>
                <w:lang w:val="en-US" w:eastAsia="zh-CN"/>
              </w:rPr>
              <w:t>B –</w:t>
            </w:r>
            <w:r w:rsidR="00AA4918">
              <w:rPr>
                <w:rFonts w:eastAsia="Calibri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464DAC">
              <w:rPr>
                <w:rFonts w:eastAsia="Calibri"/>
                <w:color w:val="000000"/>
                <w:sz w:val="18"/>
                <w:szCs w:val="18"/>
                <w:lang w:val="en-US" w:eastAsia="zh-CN"/>
              </w:rPr>
              <w:t>MCC+MNC</w:t>
            </w:r>
            <w:r w:rsidRPr="00464DAC"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境外使用的地点）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1C0CB8">
            <w:r w:rsidRPr="00464DAC">
              <w:t>208 20</w:t>
            </w:r>
          </w:p>
        </w:tc>
        <w:tc>
          <w:tcPr>
            <w:tcW w:w="283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865611">
            <w:pPr>
              <w:jc w:val="left"/>
            </w:pPr>
            <w:r w:rsidRPr="00464DAC">
              <w:t>0055500000 - 0055599999; 2007200000</w:t>
            </w:r>
            <w:r w:rsidR="00865611">
              <w:t xml:space="preserve"> - </w:t>
            </w:r>
            <w:r w:rsidRPr="00464DAC">
              <w:t>2007299999</w:t>
            </w:r>
          </w:p>
        </w:tc>
        <w:tc>
          <w:tcPr>
            <w:tcW w:w="224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0CB8" w:rsidRPr="00464DAC" w:rsidRDefault="001C0CB8" w:rsidP="00865611">
            <w:pPr>
              <w:jc w:val="left"/>
            </w:pPr>
            <w:r w:rsidRPr="00464DAC">
              <w:t>Bouygues Telecom</w:t>
            </w:r>
          </w:p>
        </w:tc>
      </w:tr>
    </w:tbl>
    <w:p w:rsidR="003F048A" w:rsidRPr="00464DAC" w:rsidRDefault="003F048A" w:rsidP="003F048A">
      <w:pPr>
        <w:rPr>
          <w:lang w:val="fr-CH"/>
        </w:rPr>
      </w:pPr>
    </w:p>
    <w:p w:rsidR="003F048A" w:rsidRPr="00464DAC" w:rsidRDefault="003F048A" w:rsidP="003F048A">
      <w:pPr>
        <w:rPr>
          <w:lang w:val="fr-CH"/>
        </w:rPr>
      </w:pPr>
    </w:p>
    <w:p w:rsidR="003F048A" w:rsidRPr="00464DAC" w:rsidRDefault="003F048A" w:rsidP="003F048A">
      <w:pPr>
        <w:rPr>
          <w:lang w:val="fr-CH" w:eastAsia="zh-CN"/>
        </w:rPr>
      </w:pPr>
      <w:r w:rsidRPr="00464DAC">
        <w:rPr>
          <w:lang w:val="fr-CH" w:eastAsia="zh-CN"/>
        </w:rPr>
        <w:t>____________</w:t>
      </w:r>
    </w:p>
    <w:p w:rsidR="001C0CB8" w:rsidRPr="00464DAC" w:rsidRDefault="001C0CB8" w:rsidP="001C0CB8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18"/>
          <w:szCs w:val="18"/>
          <w:lang w:val="fr-FR" w:eastAsia="zh-CN"/>
        </w:rPr>
      </w:pPr>
      <w:r w:rsidRPr="00464DAC">
        <w:rPr>
          <w:rFonts w:eastAsia="Calibri"/>
          <w:color w:val="000000"/>
          <w:sz w:val="16"/>
          <w:lang w:val="fr-FR" w:eastAsia="zh-CN"/>
        </w:rPr>
        <w:t>*</w:t>
      </w:r>
      <w:r w:rsidRPr="00464DAC">
        <w:rPr>
          <w:rFonts w:eastAsia="Calibri"/>
          <w:color w:val="000000"/>
          <w:sz w:val="16"/>
          <w:lang w:val="fr-FR" w:eastAsia="zh-CN"/>
        </w:rPr>
        <w:tab/>
      </w:r>
      <w:r w:rsidRPr="00464DAC">
        <w:rPr>
          <w:rFonts w:eastAsia="Calibri"/>
          <w:color w:val="000000"/>
          <w:sz w:val="18"/>
          <w:szCs w:val="18"/>
          <w:lang w:val="fr-FR" w:eastAsia="zh-CN"/>
        </w:rPr>
        <w:t>MCC</w:t>
      </w:r>
      <w:r w:rsidRPr="00464DAC">
        <w:rPr>
          <w:rFonts w:eastAsiaTheme="minorEastAsia" w:hint="eastAsia"/>
          <w:color w:val="000000"/>
          <w:sz w:val="18"/>
          <w:szCs w:val="18"/>
          <w:lang w:val="fr-FR" w:eastAsia="zh-CN"/>
        </w:rPr>
        <w:t>：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移动</w:t>
      </w:r>
      <w:r w:rsidRPr="00464DAC">
        <w:rPr>
          <w:rFonts w:ascii="SimSun" w:hAnsi="Times New Roman" w:cs="SimSun" w:hint="eastAsia"/>
          <w:sz w:val="18"/>
          <w:szCs w:val="18"/>
          <w:lang w:val="en-US" w:eastAsia="zh-CN"/>
        </w:rPr>
        <w:t>国</w:t>
      </w:r>
      <w:r w:rsidRPr="00464DAC">
        <w:rPr>
          <w:rFonts w:ascii="SimSun" w:hAnsi="Times New Roman" w:cs="SimSun"/>
          <w:sz w:val="18"/>
          <w:szCs w:val="18"/>
          <w:lang w:val="en-US" w:eastAsia="zh-CN"/>
        </w:rPr>
        <w:t>家代码</w:t>
      </w:r>
    </w:p>
    <w:p w:rsidR="001C0CB8" w:rsidRPr="00464DAC" w:rsidRDefault="001C0CB8" w:rsidP="001C0CB8">
      <w:pPr>
        <w:tabs>
          <w:tab w:val="clear" w:pos="1276"/>
          <w:tab w:val="clear" w:pos="1843"/>
          <w:tab w:val="clear" w:pos="5387"/>
          <w:tab w:val="clear" w:pos="5954"/>
          <w:tab w:val="left" w:pos="142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color w:val="000000"/>
          <w:sz w:val="18"/>
          <w:szCs w:val="18"/>
          <w:lang w:val="en-US" w:eastAsia="zh-CN"/>
        </w:rPr>
      </w:pPr>
      <w:r w:rsidRPr="00464DAC">
        <w:rPr>
          <w:rFonts w:eastAsia="Calibri"/>
          <w:color w:val="000000"/>
          <w:sz w:val="18"/>
          <w:szCs w:val="18"/>
          <w:lang w:val="fr-FR" w:eastAsia="zh-CN"/>
        </w:rPr>
        <w:tab/>
      </w:r>
      <w:r w:rsidRPr="00464DAC">
        <w:rPr>
          <w:rFonts w:eastAsiaTheme="minorEastAsia" w:hint="eastAsia"/>
          <w:color w:val="000000"/>
          <w:sz w:val="18"/>
          <w:szCs w:val="18"/>
          <w:lang w:val="fr-FR" w:eastAsia="zh-CN"/>
        </w:rPr>
        <w:tab/>
      </w:r>
      <w:r w:rsidRPr="00464DAC">
        <w:rPr>
          <w:rFonts w:eastAsia="Calibri"/>
          <w:color w:val="000000"/>
          <w:sz w:val="18"/>
          <w:szCs w:val="18"/>
          <w:lang w:val="fr-FR" w:eastAsia="zh-CN"/>
        </w:rPr>
        <w:t>MNC</w:t>
      </w:r>
      <w:r w:rsidRPr="00464DAC">
        <w:rPr>
          <w:rFonts w:eastAsiaTheme="minorEastAsia" w:hint="eastAsia"/>
          <w:color w:val="000000"/>
          <w:sz w:val="18"/>
          <w:szCs w:val="18"/>
          <w:lang w:val="fr-FR" w:eastAsia="zh-CN"/>
        </w:rPr>
        <w:t>：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移动网络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代码</w:t>
      </w:r>
    </w:p>
    <w:p w:rsidR="001C0CB8" w:rsidRPr="00464DAC" w:rsidRDefault="001C0CB8" w:rsidP="001C0CB8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color w:val="000000"/>
          <w:sz w:val="18"/>
          <w:szCs w:val="18"/>
          <w:lang w:val="en-US" w:eastAsia="zh-CN"/>
        </w:rPr>
      </w:pPr>
      <w:r w:rsidRPr="00464DAC">
        <w:rPr>
          <w:rFonts w:eastAsia="Calibri"/>
          <w:color w:val="000000"/>
          <w:sz w:val="16"/>
          <w:szCs w:val="16"/>
          <w:lang w:val="en-US" w:eastAsia="zh-CN"/>
        </w:rPr>
        <w:t>**</w:t>
      </w:r>
      <w:r w:rsidRPr="00464DAC">
        <w:rPr>
          <w:rFonts w:eastAsia="Calibri"/>
          <w:color w:val="000000"/>
          <w:sz w:val="16"/>
          <w:szCs w:val="16"/>
          <w:lang w:val="en-US" w:eastAsia="zh-CN"/>
        </w:rPr>
        <w:tab/>
      </w:r>
      <w:r w:rsidRPr="00464DAC">
        <w:rPr>
          <w:rFonts w:eastAsia="Calibri"/>
          <w:color w:val="000000"/>
          <w:sz w:val="18"/>
          <w:szCs w:val="18"/>
          <w:lang w:val="fr-FR" w:eastAsia="zh-CN"/>
        </w:rPr>
        <w:t>MSIN</w:t>
      </w:r>
      <w:r w:rsidRPr="00464DAC">
        <w:rPr>
          <w:rFonts w:eastAsiaTheme="minorEastAsia" w:hint="eastAsia"/>
          <w:color w:val="000000"/>
          <w:sz w:val="18"/>
          <w:szCs w:val="18"/>
          <w:lang w:val="fr-FR" w:eastAsia="zh-CN"/>
        </w:rPr>
        <w:t>：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移动订户标识码</w:t>
      </w:r>
      <w:r w:rsidRPr="00464DAC">
        <w:rPr>
          <w:rFonts w:eastAsia="Calibri"/>
          <w:color w:val="000000"/>
          <w:sz w:val="16"/>
          <w:szCs w:val="16"/>
          <w:lang w:val="en-US" w:eastAsia="zh-CN"/>
        </w:rPr>
        <w:br/>
        <w:t>***</w:t>
      </w:r>
      <w:r w:rsidRPr="00464DAC">
        <w:rPr>
          <w:rFonts w:eastAsia="Calibri"/>
          <w:color w:val="000000"/>
          <w:sz w:val="16"/>
          <w:szCs w:val="16"/>
          <w:lang w:val="en-US" w:eastAsia="zh-CN"/>
        </w:rPr>
        <w:tab/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根据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ITU-T E.212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建议书附件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E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的定义，境外使用的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MCC+MNC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是用来描述以下情形的术语，即一运营商在一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ab/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个国家（</w:t>
      </w:r>
      <w:r w:rsidR="00F83768" w:rsidRPr="00464DAC">
        <w:rPr>
          <w:rFonts w:ascii="SimSun" w:eastAsia="SimSun" w:hAnsi="SimSun"/>
          <w:color w:val="000000"/>
          <w:sz w:val="18"/>
          <w:szCs w:val="18"/>
          <w:lang w:val="en-US" w:eastAsia="zh-CN"/>
        </w:rPr>
        <w:t>“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国家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A</w:t>
      </w:r>
      <w:r w:rsidR="00F83768" w:rsidRPr="00464DAC">
        <w:rPr>
          <w:rFonts w:ascii="SimSun" w:eastAsia="SimSun" w:hAnsi="SimSun"/>
          <w:color w:val="000000"/>
          <w:sz w:val="18"/>
          <w:szCs w:val="18"/>
          <w:lang w:val="en-US" w:eastAsia="zh-CN"/>
        </w:rPr>
        <w:t>”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）分配到的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MCC+MNC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，通过在另一个国家（</w:t>
      </w:r>
      <w:r w:rsidR="00F83768" w:rsidRPr="00464DAC">
        <w:rPr>
          <w:rFonts w:ascii="SimSun" w:eastAsia="SimSun" w:hAnsi="SimSun"/>
          <w:color w:val="000000"/>
          <w:sz w:val="18"/>
          <w:szCs w:val="18"/>
          <w:lang w:val="en-US" w:eastAsia="zh-CN"/>
        </w:rPr>
        <w:t>“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国家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B</w:t>
      </w:r>
      <w:r w:rsidR="00F83768" w:rsidRPr="00464DAC">
        <w:rPr>
          <w:rFonts w:ascii="SimSun" w:eastAsia="SimSun" w:hAnsi="SimSun"/>
          <w:color w:val="000000"/>
          <w:sz w:val="18"/>
          <w:szCs w:val="18"/>
          <w:lang w:val="en-US" w:eastAsia="zh-CN"/>
        </w:rPr>
        <w:t>”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）建立的基站用于国家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B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。</w:t>
      </w:r>
    </w:p>
    <w:p w:rsidR="00ED6C98" w:rsidRPr="00464DAC" w:rsidRDefault="00ED6C98" w:rsidP="003F048A">
      <w:pPr>
        <w:rPr>
          <w:lang w:val="en-US" w:eastAsia="zh-CN"/>
        </w:rPr>
      </w:pPr>
      <w:r w:rsidRPr="00464DAC">
        <w:rPr>
          <w:lang w:val="en-US" w:eastAsia="zh-CN"/>
        </w:rPr>
        <w:br w:type="page"/>
      </w:r>
    </w:p>
    <w:p w:rsidR="00ED6C98" w:rsidRPr="00464DAC" w:rsidRDefault="00ED6C98" w:rsidP="00ED6C98">
      <w:pPr>
        <w:pStyle w:val="Heading20"/>
        <w:rPr>
          <w:lang w:val="en-US" w:eastAsia="zh-CN"/>
        </w:rPr>
      </w:pPr>
      <w:bookmarkStart w:id="531" w:name="_Toc462651205"/>
      <w:r w:rsidRPr="00464DAC">
        <w:rPr>
          <w:rFonts w:hint="eastAsia"/>
          <w:lang w:eastAsia="zh-CN"/>
        </w:rPr>
        <w:lastRenderedPageBreak/>
        <w:t>国际电联电信运营商代码列表</w:t>
      </w:r>
      <w:r w:rsidRPr="00464DAC">
        <w:rPr>
          <w:lang w:val="en-GB" w:eastAsia="zh-CN"/>
        </w:rPr>
        <w:br/>
      </w:r>
      <w:r w:rsidRPr="00464DAC">
        <w:rPr>
          <w:rFonts w:hint="eastAsia"/>
          <w:lang w:val="en-GB" w:eastAsia="zh-CN"/>
        </w:rPr>
        <w:t>（</w:t>
      </w:r>
      <w:r w:rsidRPr="00464DAC">
        <w:rPr>
          <w:rFonts w:hint="eastAsia"/>
          <w:lang w:eastAsia="zh-CN"/>
        </w:rPr>
        <w:t>根据</w:t>
      </w:r>
      <w:r w:rsidRPr="00464DAC">
        <w:rPr>
          <w:lang w:val="en-GB" w:eastAsia="zh-CN"/>
        </w:rPr>
        <w:t>I</w:t>
      </w:r>
      <w:r w:rsidRPr="00464DAC">
        <w:rPr>
          <w:lang w:eastAsia="zh-CN"/>
        </w:rPr>
        <w:t>TU-T M.1400</w:t>
      </w:r>
      <w:r w:rsidRPr="00464DAC">
        <w:rPr>
          <w:rFonts w:hint="eastAsia"/>
          <w:lang w:eastAsia="zh-CN"/>
        </w:rPr>
        <w:t>建议书（</w:t>
      </w:r>
      <w:r w:rsidRPr="00464DAC">
        <w:rPr>
          <w:lang w:eastAsia="zh-CN"/>
        </w:rPr>
        <w:t>03/20</w:t>
      </w:r>
      <w:r w:rsidRPr="00464DAC">
        <w:rPr>
          <w:rFonts w:hint="eastAsia"/>
          <w:lang w:eastAsia="zh-CN"/>
        </w:rPr>
        <w:t>13</w:t>
      </w:r>
      <w:r w:rsidRPr="00464DAC">
        <w:rPr>
          <w:rFonts w:hint="eastAsia"/>
          <w:lang w:eastAsia="zh-CN"/>
        </w:rPr>
        <w:t>））</w:t>
      </w:r>
      <w:r w:rsidRPr="00464DAC">
        <w:rPr>
          <w:lang w:eastAsia="zh-CN"/>
        </w:rPr>
        <w:br/>
      </w:r>
      <w:r w:rsidRPr="00464DAC">
        <w:rPr>
          <w:rFonts w:hint="eastAsia"/>
          <w:lang w:eastAsia="zh-CN"/>
        </w:rPr>
        <w:t>（截至</w:t>
      </w:r>
      <w:r w:rsidRPr="00464DAC">
        <w:rPr>
          <w:lang w:eastAsia="zh-CN"/>
        </w:rPr>
        <w:t>2014</w:t>
      </w:r>
      <w:r w:rsidRPr="00464DAC">
        <w:rPr>
          <w:rFonts w:hint="eastAsia"/>
          <w:lang w:eastAsia="zh-CN"/>
        </w:rPr>
        <w:t>年</w:t>
      </w:r>
      <w:r w:rsidRPr="00464DAC">
        <w:rPr>
          <w:lang w:eastAsia="zh-CN"/>
        </w:rPr>
        <w:t>9</w:t>
      </w:r>
      <w:r w:rsidRPr="00464DAC">
        <w:rPr>
          <w:rFonts w:hint="eastAsia"/>
          <w:lang w:eastAsia="zh-CN"/>
        </w:rPr>
        <w:t>月</w:t>
      </w:r>
      <w:r w:rsidRPr="00464DAC">
        <w:rPr>
          <w:rFonts w:hint="eastAsia"/>
          <w:lang w:eastAsia="zh-CN"/>
        </w:rPr>
        <w:t>1</w:t>
      </w:r>
      <w:r w:rsidRPr="00464DAC">
        <w:rPr>
          <w:lang w:eastAsia="zh-CN"/>
        </w:rPr>
        <w:t>5</w:t>
      </w:r>
      <w:r w:rsidRPr="00464DAC">
        <w:rPr>
          <w:rFonts w:hint="eastAsia"/>
          <w:lang w:eastAsia="zh-CN"/>
        </w:rPr>
        <w:t>日）</w:t>
      </w:r>
      <w:bookmarkEnd w:id="531"/>
    </w:p>
    <w:p w:rsidR="00ED6C98" w:rsidRPr="00464DAC" w:rsidRDefault="00ED6C98" w:rsidP="00AE1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rFonts w:asciiTheme="minorHAnsi" w:eastAsiaTheme="majorEastAsia" w:hAnsiTheme="minorHAnsi"/>
          <w:lang w:val="en-US" w:eastAsia="zh-CN"/>
        </w:rPr>
      </w:pPr>
      <w:r w:rsidRPr="00464DAC">
        <w:rPr>
          <w:rFonts w:asciiTheme="minorHAnsi" w:eastAsiaTheme="majorEastAsia" w:hAnsiTheme="minorHAnsi" w:cs="Calibri"/>
          <w:lang w:val="fr-FR" w:eastAsia="zh-CN"/>
        </w:rPr>
        <w:t>（</w:t>
      </w:r>
      <w:r w:rsidRPr="00464DAC">
        <w:rPr>
          <w:rFonts w:asciiTheme="minorHAnsi" w:eastAsiaTheme="majorEastAsia" w:hAnsiTheme="minorHAnsi" w:cs="Calibri"/>
          <w:lang w:eastAsia="zh-CN"/>
        </w:rPr>
        <w:t>国际电联《操作公报》第</w:t>
      </w:r>
      <w:r w:rsidRPr="00464DAC">
        <w:rPr>
          <w:rFonts w:asciiTheme="minorHAnsi" w:eastAsiaTheme="majorEastAsia" w:hAnsiTheme="minorHAnsi" w:cs="Calibri"/>
          <w:lang w:val="en-US" w:eastAsia="zh-CN"/>
        </w:rPr>
        <w:t xml:space="preserve">1060 – </w:t>
      </w:r>
      <w:r w:rsidRPr="00464DAC">
        <w:rPr>
          <w:rFonts w:asciiTheme="minorHAnsi" w:eastAsiaTheme="majorEastAsia" w:hAnsiTheme="minorHAnsi"/>
          <w:lang w:eastAsia="zh-CN"/>
        </w:rPr>
        <w:t>15.IX.2014</w:t>
      </w:r>
      <w:r w:rsidRPr="00464DAC">
        <w:rPr>
          <w:rFonts w:asciiTheme="minorHAnsi" w:eastAsiaTheme="majorEastAsia" w:hAnsiTheme="minorHAnsi" w:cs="Calibri"/>
          <w:lang w:eastAsia="zh-CN"/>
        </w:rPr>
        <w:t>期的附件</w:t>
      </w:r>
      <w:r w:rsidRPr="00464DAC">
        <w:rPr>
          <w:rFonts w:asciiTheme="minorHAnsi" w:eastAsiaTheme="majorEastAsia" w:hAnsiTheme="minorHAnsi" w:cs="Calibri"/>
          <w:lang w:val="fr-FR" w:eastAsia="zh-CN"/>
        </w:rPr>
        <w:t>）</w:t>
      </w:r>
      <w:r w:rsidRPr="00464DAC">
        <w:rPr>
          <w:rFonts w:asciiTheme="minorHAnsi" w:eastAsiaTheme="majorEastAsia" w:hAnsiTheme="minorHAnsi" w:cs="Calibri"/>
          <w:lang w:val="fr-FR" w:eastAsia="zh-CN"/>
        </w:rPr>
        <w:br/>
      </w:r>
      <w:r w:rsidRPr="00464DAC">
        <w:rPr>
          <w:rFonts w:asciiTheme="minorHAnsi" w:eastAsiaTheme="majorEastAsia" w:hAnsiTheme="minorHAnsi" w:cs="Calibri"/>
          <w:lang w:val="fr-FR" w:eastAsia="zh-CN"/>
        </w:rPr>
        <w:t>（</w:t>
      </w:r>
      <w:r w:rsidRPr="00464DAC">
        <w:rPr>
          <w:rFonts w:asciiTheme="minorHAnsi" w:eastAsiaTheme="majorEastAsia" w:hAnsiTheme="minorHAnsi" w:cs="Calibri"/>
          <w:lang w:eastAsia="zh-CN"/>
        </w:rPr>
        <w:t>第</w:t>
      </w:r>
      <w:r w:rsidR="0083607B" w:rsidRPr="00464DAC">
        <w:rPr>
          <w:rFonts w:asciiTheme="minorHAnsi" w:eastAsiaTheme="majorEastAsia" w:hAnsiTheme="minorHAnsi" w:cs="Calibri"/>
          <w:lang w:eastAsia="zh-CN"/>
        </w:rPr>
        <w:t>31</w:t>
      </w:r>
      <w:r w:rsidRPr="00464DAC">
        <w:rPr>
          <w:rFonts w:asciiTheme="minorHAnsi" w:eastAsiaTheme="majorEastAsia" w:hAnsiTheme="minorHAnsi" w:cs="Calibri"/>
          <w:lang w:eastAsia="zh-CN"/>
        </w:rPr>
        <w:t>号修正</w:t>
      </w:r>
      <w:r w:rsidRPr="00464DAC">
        <w:rPr>
          <w:rFonts w:asciiTheme="minorHAnsi" w:eastAsiaTheme="majorEastAsia" w:hAnsiTheme="minorHAnsi" w:cs="Calibri"/>
          <w:lang w:val="fr-FR" w:eastAsia="zh-CN"/>
        </w:rPr>
        <w:t>）</w:t>
      </w:r>
    </w:p>
    <w:p w:rsidR="003F048A" w:rsidRPr="00464DAC" w:rsidRDefault="003F048A" w:rsidP="003F048A">
      <w:pPr>
        <w:rPr>
          <w:lang w:val="en-US" w:eastAsia="zh-CN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3262"/>
        <w:gridCol w:w="2142"/>
        <w:gridCol w:w="3681"/>
      </w:tblGrid>
      <w:tr w:rsidR="00C7114E" w:rsidRPr="00464DAC" w:rsidTr="00C040FD">
        <w:trPr>
          <w:cantSplit/>
          <w:tblHeader/>
        </w:trPr>
        <w:tc>
          <w:tcPr>
            <w:tcW w:w="3262" w:type="dxa"/>
            <w:hideMark/>
          </w:tcPr>
          <w:p w:rsidR="00C7114E" w:rsidRPr="00464DAC" w:rsidRDefault="00C7114E" w:rsidP="00C7114E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464DAC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464DAC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42" w:type="dxa"/>
            <w:hideMark/>
          </w:tcPr>
          <w:p w:rsidR="00C7114E" w:rsidRPr="00464DAC" w:rsidRDefault="00C7114E" w:rsidP="00C7114E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681" w:type="dxa"/>
            <w:hideMark/>
          </w:tcPr>
          <w:p w:rsidR="00C7114E" w:rsidRPr="00464DAC" w:rsidRDefault="00C7114E" w:rsidP="00C7114E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C7114E" w:rsidRPr="00464DAC" w:rsidTr="00C040FD">
        <w:trPr>
          <w:cantSplit/>
          <w:tblHeader/>
        </w:trPr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14E" w:rsidRPr="00464DAC" w:rsidRDefault="00C7114E" w:rsidP="00C7114E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14E" w:rsidRPr="00464DAC" w:rsidRDefault="00C7114E" w:rsidP="00C7114E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14E" w:rsidRPr="00464DAC" w:rsidRDefault="00C7114E" w:rsidP="00C7114E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3F048A" w:rsidRPr="00464DAC" w:rsidRDefault="003F048A" w:rsidP="003F048A"/>
    <w:p w:rsidR="003F048A" w:rsidRPr="003D701A" w:rsidRDefault="007F3407" w:rsidP="003F048A">
      <w:pPr>
        <w:rPr>
          <w:rFonts w:asciiTheme="minorHAnsi" w:eastAsia="STKaiti" w:hAnsiTheme="minorHAnsi"/>
          <w:b/>
          <w:bCs/>
        </w:rPr>
      </w:pPr>
      <w:r w:rsidRPr="003D701A">
        <w:rPr>
          <w:rFonts w:asciiTheme="minorHAnsi" w:eastAsia="STKaiti" w:hAnsiTheme="minorHAnsi" w:cs="Microsoft YaHei"/>
          <w:b/>
          <w:bCs/>
        </w:rPr>
        <w:t>德意志联邦共和国</w:t>
      </w:r>
      <w:r w:rsidRPr="003D701A">
        <w:rPr>
          <w:rFonts w:asciiTheme="minorHAnsi" w:eastAsia="STKaiti" w:hAnsiTheme="minorHAnsi"/>
          <w:b/>
          <w:bCs/>
        </w:rPr>
        <w:t>/ DEU</w:t>
      </w:r>
      <w:r w:rsidR="003F048A" w:rsidRPr="003D701A">
        <w:rPr>
          <w:rFonts w:asciiTheme="minorHAnsi" w:eastAsia="STKaiti" w:hAnsiTheme="minorHAnsi"/>
          <w:b/>
          <w:bCs/>
        </w:rPr>
        <w:tab/>
        <w:t>ADD</w:t>
      </w:r>
    </w:p>
    <w:p w:rsidR="003F048A" w:rsidRPr="005B1D9B" w:rsidRDefault="003F048A" w:rsidP="003F048A">
      <w:pPr>
        <w:rPr>
          <w:rFonts w:asciiTheme="minorHAnsi" w:eastAsiaTheme="majorEastAsia" w:hAnsiTheme="minorHAnsi"/>
          <w:lang w:val="pt-BR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3262"/>
        <w:gridCol w:w="2125"/>
        <w:gridCol w:w="3698"/>
      </w:tblGrid>
      <w:tr w:rsidR="003F048A" w:rsidRPr="00C040FD" w:rsidTr="00C040FD">
        <w:trPr>
          <w:trHeight w:val="1014"/>
        </w:trPr>
        <w:tc>
          <w:tcPr>
            <w:tcW w:w="3262" w:type="dxa"/>
          </w:tcPr>
          <w:p w:rsidR="003F048A" w:rsidRPr="005B1D9B" w:rsidRDefault="003F048A" w:rsidP="00C040FD">
            <w:pPr>
              <w:jc w:val="left"/>
              <w:rPr>
                <w:rFonts w:asciiTheme="minorHAnsi" w:eastAsiaTheme="majorEastAsia" w:hAnsiTheme="minorHAnsi"/>
                <w:lang w:val="de-CH"/>
              </w:rPr>
            </w:pPr>
            <w:r w:rsidRPr="00C040FD">
              <w:rPr>
                <w:rFonts w:asciiTheme="minorHAnsi" w:eastAsiaTheme="majorEastAsia" w:hAnsiTheme="minorHAnsi"/>
                <w:lang w:val="pt-BR"/>
              </w:rPr>
              <w:t>EnoCom GmbH</w:t>
            </w:r>
            <w:r w:rsidR="00C040FD" w:rsidRPr="00C040FD">
              <w:rPr>
                <w:rFonts w:asciiTheme="minorHAnsi" w:eastAsiaTheme="majorEastAsia" w:hAnsiTheme="minorHAnsi"/>
                <w:lang w:val="pt-BR"/>
              </w:rPr>
              <w:br/>
            </w:r>
            <w:r w:rsidRPr="00C040FD">
              <w:rPr>
                <w:rFonts w:asciiTheme="minorHAnsi" w:eastAsiaTheme="majorEastAsia" w:hAnsiTheme="minorHAnsi"/>
                <w:lang w:val="pt-BR"/>
              </w:rPr>
              <w:t>Lauterbergstr. 1-5</w:t>
            </w:r>
            <w:r w:rsidR="00C040FD">
              <w:rPr>
                <w:rFonts w:asciiTheme="minorHAnsi" w:eastAsiaTheme="majorEastAsia" w:hAnsiTheme="minorHAnsi"/>
                <w:lang w:val="pt-BR"/>
              </w:rPr>
              <w:br/>
            </w:r>
            <w:r w:rsidRPr="00C040FD">
              <w:rPr>
                <w:rFonts w:asciiTheme="minorHAnsi" w:eastAsiaTheme="majorEastAsia" w:hAnsiTheme="minorHAnsi"/>
                <w:lang w:val="pt-BR"/>
              </w:rPr>
              <w:t>76137 KARLSRUHE</w:t>
            </w:r>
          </w:p>
        </w:tc>
        <w:tc>
          <w:tcPr>
            <w:tcW w:w="2125" w:type="dxa"/>
          </w:tcPr>
          <w:p w:rsidR="003F048A" w:rsidRPr="00C040FD" w:rsidRDefault="003F048A" w:rsidP="00965ED9">
            <w:pPr>
              <w:jc w:val="center"/>
              <w:rPr>
                <w:rFonts w:asciiTheme="minorHAnsi" w:eastAsiaTheme="majorEastAsia" w:hAnsiTheme="minorHAnsi"/>
                <w:b/>
                <w:bCs/>
                <w:lang w:val="pt-BR"/>
              </w:rPr>
            </w:pPr>
            <w:r w:rsidRPr="00C040FD">
              <w:rPr>
                <w:rFonts w:asciiTheme="minorHAnsi" w:eastAsiaTheme="majorEastAsia" w:hAnsiTheme="minorHAnsi"/>
                <w:b/>
                <w:bCs/>
                <w:lang w:val="pt-BR"/>
              </w:rPr>
              <w:t>ENOCOM</w:t>
            </w:r>
          </w:p>
        </w:tc>
        <w:tc>
          <w:tcPr>
            <w:tcW w:w="3698" w:type="dxa"/>
          </w:tcPr>
          <w:p w:rsidR="003F048A" w:rsidRPr="00C040FD" w:rsidRDefault="003F048A" w:rsidP="00C040FD">
            <w:pPr>
              <w:jc w:val="left"/>
              <w:rPr>
                <w:rFonts w:asciiTheme="minorHAnsi" w:eastAsiaTheme="majorEastAsia" w:hAnsiTheme="minorHAnsi"/>
                <w:lang w:val="pt-BR" w:eastAsia="zh-CN"/>
              </w:rPr>
            </w:pPr>
            <w:r w:rsidRPr="00C040FD">
              <w:rPr>
                <w:rFonts w:asciiTheme="minorHAnsi" w:eastAsiaTheme="majorEastAsia" w:hAnsiTheme="minorHAnsi"/>
                <w:lang w:val="pt-BR"/>
              </w:rPr>
              <w:t>Frank Notheis</w:t>
            </w:r>
            <w:r w:rsidR="0093210D" w:rsidRPr="005B1D9B">
              <w:rPr>
                <w:rFonts w:asciiTheme="minorHAnsi" w:eastAsiaTheme="majorEastAsia" w:hAnsiTheme="minorHAnsi"/>
                <w:lang w:eastAsia="zh-CN"/>
              </w:rPr>
              <w:t>先生</w:t>
            </w:r>
            <w:r w:rsidR="00C040FD">
              <w:rPr>
                <w:rFonts w:asciiTheme="minorHAnsi" w:eastAsiaTheme="majorEastAsia" w:hAnsiTheme="minorHAnsi"/>
                <w:lang w:eastAsia="zh-CN"/>
              </w:rPr>
              <w:br/>
            </w:r>
            <w:r w:rsidR="0093210D" w:rsidRPr="005B1D9B">
              <w:rPr>
                <w:rFonts w:asciiTheme="minorHAnsi" w:eastAsiaTheme="majorEastAsia" w:hAnsiTheme="minorHAnsi" w:cs="Microsoft YaHei"/>
                <w:lang w:eastAsia="zh-CN"/>
              </w:rPr>
              <w:t>电话</w:t>
            </w:r>
            <w:r w:rsidR="0093210D" w:rsidRPr="00C040FD">
              <w:rPr>
                <w:rFonts w:asciiTheme="minorHAnsi" w:eastAsiaTheme="majorEastAsia" w:hAnsiTheme="minorHAnsi" w:cs="Microsoft YaHei"/>
                <w:lang w:val="pt-BR" w:eastAsia="zh-CN"/>
              </w:rPr>
              <w:t>：</w:t>
            </w:r>
            <w:r w:rsidRPr="00C040FD">
              <w:rPr>
                <w:rFonts w:asciiTheme="minorHAnsi" w:eastAsiaTheme="majorEastAsia" w:hAnsiTheme="minorHAnsi"/>
                <w:lang w:val="pt-BR" w:eastAsia="zh-CN"/>
              </w:rPr>
              <w:tab/>
              <w:t>+49 721 3522231</w:t>
            </w:r>
            <w:r w:rsidR="00C040FD">
              <w:rPr>
                <w:rFonts w:asciiTheme="minorHAnsi" w:eastAsiaTheme="majorEastAsia" w:hAnsiTheme="minorHAnsi"/>
                <w:lang w:val="pt-BR" w:eastAsia="zh-CN"/>
              </w:rPr>
              <w:br/>
            </w:r>
            <w:r w:rsidR="0093210D" w:rsidRPr="005B1D9B">
              <w:rPr>
                <w:rFonts w:asciiTheme="minorHAnsi" w:eastAsiaTheme="majorEastAsia" w:hAnsiTheme="minorHAnsi" w:cs="Microsoft YaHei"/>
                <w:lang w:eastAsia="zh-CN"/>
              </w:rPr>
              <w:t>传真</w:t>
            </w:r>
            <w:r w:rsidR="0093210D" w:rsidRPr="00C040FD">
              <w:rPr>
                <w:rFonts w:asciiTheme="minorHAnsi" w:eastAsiaTheme="majorEastAsia" w:hAnsiTheme="minorHAnsi" w:cs="Microsoft YaHei"/>
                <w:lang w:val="pt-BR" w:eastAsia="zh-CN"/>
              </w:rPr>
              <w:t>：</w:t>
            </w:r>
            <w:r w:rsidRPr="00C040FD">
              <w:rPr>
                <w:rFonts w:asciiTheme="minorHAnsi" w:eastAsiaTheme="majorEastAsia" w:hAnsiTheme="minorHAnsi"/>
                <w:lang w:val="pt-BR" w:eastAsia="zh-CN"/>
              </w:rPr>
              <w:tab/>
              <w:t>+49 721 352 25 2231</w:t>
            </w:r>
            <w:r w:rsidR="00C040FD">
              <w:rPr>
                <w:rFonts w:asciiTheme="minorHAnsi" w:eastAsiaTheme="majorEastAsia" w:hAnsiTheme="minorHAnsi"/>
                <w:lang w:val="pt-BR" w:eastAsia="zh-CN"/>
              </w:rPr>
              <w:br/>
            </w:r>
            <w:r w:rsidR="0093210D" w:rsidRPr="005B1D9B">
              <w:rPr>
                <w:rFonts w:asciiTheme="minorHAnsi" w:eastAsiaTheme="majorEastAsia" w:hAnsiTheme="minorHAnsi" w:cs="Microsoft YaHei"/>
                <w:lang w:eastAsia="zh-CN"/>
              </w:rPr>
              <w:t>电邮</w:t>
            </w:r>
            <w:r w:rsidR="0093210D" w:rsidRPr="00C040FD">
              <w:rPr>
                <w:rFonts w:asciiTheme="minorHAnsi" w:eastAsiaTheme="majorEastAsia" w:hAnsiTheme="minorHAnsi" w:cs="Microsoft YaHei"/>
                <w:lang w:val="pt-BR" w:eastAsia="zh-CN"/>
              </w:rPr>
              <w:t>：</w:t>
            </w:r>
            <w:r w:rsidRPr="00C040FD">
              <w:rPr>
                <w:rFonts w:asciiTheme="minorHAnsi" w:eastAsiaTheme="majorEastAsia" w:hAnsiTheme="minorHAnsi"/>
                <w:lang w:val="pt-BR" w:eastAsia="zh-CN"/>
              </w:rPr>
              <w:tab/>
              <w:t>frank.notheis@enocom.de</w:t>
            </w:r>
          </w:p>
        </w:tc>
      </w:tr>
    </w:tbl>
    <w:p w:rsidR="003F048A" w:rsidRPr="005B1D9B" w:rsidRDefault="003F048A" w:rsidP="003F048A">
      <w:pPr>
        <w:rPr>
          <w:rFonts w:asciiTheme="minorHAnsi" w:eastAsiaTheme="majorEastAsia" w:hAnsiTheme="minorHAnsi"/>
          <w:lang w:val="pt-BR" w:eastAsia="zh-CN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3248"/>
        <w:gridCol w:w="2156"/>
        <w:gridCol w:w="3681"/>
      </w:tblGrid>
      <w:tr w:rsidR="003F048A" w:rsidRPr="00C040FD" w:rsidTr="00C040FD">
        <w:trPr>
          <w:trHeight w:val="1014"/>
        </w:trPr>
        <w:tc>
          <w:tcPr>
            <w:tcW w:w="3248" w:type="dxa"/>
          </w:tcPr>
          <w:p w:rsidR="003F048A" w:rsidRPr="00C040FD" w:rsidRDefault="003F048A" w:rsidP="00C040FD">
            <w:pPr>
              <w:jc w:val="left"/>
              <w:rPr>
                <w:rFonts w:asciiTheme="minorHAnsi" w:eastAsiaTheme="majorEastAsia" w:hAnsiTheme="minorHAnsi"/>
                <w:lang w:val="pt-BR"/>
              </w:rPr>
            </w:pPr>
            <w:r w:rsidRPr="00C040FD">
              <w:rPr>
                <w:rFonts w:asciiTheme="minorHAnsi" w:eastAsiaTheme="majorEastAsia" w:hAnsiTheme="minorHAnsi"/>
                <w:lang w:val="pt-BR"/>
              </w:rPr>
              <w:t>Mediaport GmbH</w:t>
            </w:r>
            <w:r w:rsidR="00C040FD">
              <w:rPr>
                <w:rFonts w:asciiTheme="minorHAnsi" w:eastAsiaTheme="majorEastAsia" w:hAnsiTheme="minorHAnsi"/>
                <w:lang w:val="pt-BR"/>
              </w:rPr>
              <w:br/>
            </w:r>
            <w:r w:rsidRPr="00C040FD">
              <w:rPr>
                <w:rFonts w:asciiTheme="minorHAnsi" w:eastAsiaTheme="majorEastAsia" w:hAnsiTheme="minorHAnsi"/>
                <w:lang w:val="pt-BR"/>
              </w:rPr>
              <w:t>Medienallee 24</w:t>
            </w:r>
            <w:r w:rsidR="00C040FD">
              <w:rPr>
                <w:rFonts w:asciiTheme="minorHAnsi" w:eastAsiaTheme="majorEastAsia" w:hAnsiTheme="minorHAnsi"/>
                <w:lang w:val="pt-BR"/>
              </w:rPr>
              <w:br/>
            </w:r>
            <w:r w:rsidRPr="00C040FD">
              <w:rPr>
                <w:rFonts w:asciiTheme="minorHAnsi" w:eastAsiaTheme="majorEastAsia" w:hAnsiTheme="minorHAnsi"/>
                <w:lang w:val="pt-BR"/>
              </w:rPr>
              <w:t>85774 UNTERFOEHRING</w:t>
            </w:r>
          </w:p>
        </w:tc>
        <w:tc>
          <w:tcPr>
            <w:tcW w:w="2156" w:type="dxa"/>
          </w:tcPr>
          <w:p w:rsidR="003F048A" w:rsidRPr="00C040FD" w:rsidRDefault="003F048A" w:rsidP="00965ED9">
            <w:pPr>
              <w:jc w:val="center"/>
              <w:rPr>
                <w:rFonts w:asciiTheme="minorHAnsi" w:eastAsiaTheme="majorEastAsia" w:hAnsiTheme="minorHAnsi"/>
                <w:b/>
                <w:bCs/>
                <w:lang w:val="pt-BR"/>
              </w:rPr>
            </w:pPr>
            <w:r w:rsidRPr="00C040FD">
              <w:rPr>
                <w:rFonts w:asciiTheme="minorHAnsi" w:eastAsiaTheme="majorEastAsia" w:hAnsiTheme="minorHAnsi"/>
                <w:b/>
                <w:bCs/>
                <w:lang w:val="pt-BR"/>
              </w:rPr>
              <w:t>CSURF</w:t>
            </w:r>
          </w:p>
        </w:tc>
        <w:tc>
          <w:tcPr>
            <w:tcW w:w="3681" w:type="dxa"/>
          </w:tcPr>
          <w:p w:rsidR="003F048A" w:rsidRPr="005B1D9B" w:rsidRDefault="003F048A" w:rsidP="006F3262">
            <w:pPr>
              <w:jc w:val="left"/>
              <w:rPr>
                <w:rFonts w:asciiTheme="minorHAnsi" w:eastAsiaTheme="majorEastAsia" w:hAnsiTheme="minorHAnsi"/>
                <w:lang w:val="de-CH"/>
              </w:rPr>
            </w:pPr>
            <w:r w:rsidRPr="00C040FD">
              <w:rPr>
                <w:rFonts w:asciiTheme="minorHAnsi" w:eastAsiaTheme="majorEastAsia" w:hAnsiTheme="minorHAnsi"/>
                <w:lang w:val="pt-BR"/>
              </w:rPr>
              <w:t>Marcel Gondolf</w:t>
            </w:r>
            <w:r w:rsidR="0093210D" w:rsidRPr="005B1D9B">
              <w:rPr>
                <w:rFonts w:asciiTheme="minorHAnsi" w:eastAsiaTheme="majorEastAsia" w:hAnsiTheme="minorHAnsi"/>
                <w:lang w:eastAsia="zh-CN"/>
              </w:rPr>
              <w:t>先生</w:t>
            </w:r>
            <w:r w:rsidR="006F3262" w:rsidRPr="006F3262">
              <w:rPr>
                <w:rFonts w:asciiTheme="minorHAnsi" w:eastAsiaTheme="majorEastAsia" w:hAnsiTheme="minorHAnsi"/>
                <w:lang w:val="pt-BR" w:eastAsia="zh-CN"/>
              </w:rPr>
              <w:br/>
            </w:r>
            <w:r w:rsidR="0093210D" w:rsidRPr="005B1D9B">
              <w:rPr>
                <w:rFonts w:asciiTheme="minorHAnsi" w:eastAsiaTheme="majorEastAsia" w:hAnsiTheme="minorHAnsi" w:cs="Microsoft YaHei"/>
                <w:lang w:val="de-CH"/>
              </w:rPr>
              <w:t>电话：</w:t>
            </w:r>
            <w:r w:rsidRPr="005B1D9B">
              <w:rPr>
                <w:rFonts w:asciiTheme="minorHAnsi" w:eastAsiaTheme="majorEastAsia" w:hAnsiTheme="minorHAnsi"/>
                <w:lang w:val="de-CH"/>
              </w:rPr>
              <w:tab/>
              <w:t>+49 8995083327</w:t>
            </w:r>
            <w:r w:rsidR="006F3262">
              <w:rPr>
                <w:rFonts w:asciiTheme="minorHAnsi" w:eastAsiaTheme="majorEastAsia" w:hAnsiTheme="minorHAnsi"/>
                <w:lang w:val="de-CH"/>
              </w:rPr>
              <w:br/>
            </w:r>
            <w:r w:rsidR="0093210D" w:rsidRPr="005B1D9B">
              <w:rPr>
                <w:rFonts w:asciiTheme="minorHAnsi" w:eastAsiaTheme="majorEastAsia" w:hAnsiTheme="minorHAnsi" w:cs="Microsoft YaHei"/>
                <w:lang w:val="de-CH"/>
              </w:rPr>
              <w:t>传真：</w:t>
            </w:r>
            <w:r w:rsidRPr="005B1D9B">
              <w:rPr>
                <w:rFonts w:asciiTheme="minorHAnsi" w:eastAsiaTheme="majorEastAsia" w:hAnsiTheme="minorHAnsi"/>
                <w:lang w:val="de-CH"/>
              </w:rPr>
              <w:tab/>
              <w:t>+49 8995083109</w:t>
            </w:r>
            <w:r w:rsidR="006F3262">
              <w:rPr>
                <w:rFonts w:asciiTheme="minorHAnsi" w:eastAsiaTheme="majorEastAsia" w:hAnsiTheme="minorHAnsi"/>
                <w:lang w:val="de-CH"/>
              </w:rPr>
              <w:br/>
            </w:r>
            <w:r w:rsidR="0093210D" w:rsidRPr="005B1D9B">
              <w:rPr>
                <w:rFonts w:asciiTheme="minorHAnsi" w:eastAsiaTheme="majorEastAsia" w:hAnsiTheme="minorHAnsi" w:cs="Microsoft YaHei"/>
                <w:lang w:val="de-CH"/>
              </w:rPr>
              <w:t>电邮：</w:t>
            </w:r>
            <w:r w:rsidRPr="005B1D9B">
              <w:rPr>
                <w:rFonts w:asciiTheme="minorHAnsi" w:eastAsiaTheme="majorEastAsia" w:hAnsiTheme="minorHAnsi"/>
                <w:lang w:val="de-CH"/>
              </w:rPr>
              <w:t xml:space="preserve"> </w:t>
            </w:r>
            <w:r w:rsidRPr="005B1D9B">
              <w:rPr>
                <w:rFonts w:asciiTheme="minorHAnsi" w:eastAsiaTheme="majorEastAsia" w:hAnsiTheme="minorHAnsi"/>
                <w:lang w:val="de-CH"/>
              </w:rPr>
              <w:tab/>
              <w:t>m.gondolf@cablesurf.de</w:t>
            </w:r>
          </w:p>
        </w:tc>
      </w:tr>
    </w:tbl>
    <w:p w:rsidR="003F048A" w:rsidRPr="005B1D9B" w:rsidRDefault="003F048A" w:rsidP="003F048A">
      <w:pPr>
        <w:rPr>
          <w:rFonts w:asciiTheme="minorHAnsi" w:eastAsiaTheme="majorEastAsia" w:hAnsiTheme="minorHAnsi"/>
          <w:lang w:val="pt-BR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3234"/>
        <w:gridCol w:w="2170"/>
        <w:gridCol w:w="3681"/>
      </w:tblGrid>
      <w:tr w:rsidR="003F048A" w:rsidRPr="00C040FD" w:rsidTr="00C040FD">
        <w:trPr>
          <w:trHeight w:val="1014"/>
        </w:trPr>
        <w:tc>
          <w:tcPr>
            <w:tcW w:w="3234" w:type="dxa"/>
          </w:tcPr>
          <w:p w:rsidR="003F048A" w:rsidRPr="005B1D9B" w:rsidRDefault="003F048A" w:rsidP="00C040FD">
            <w:pPr>
              <w:jc w:val="left"/>
              <w:rPr>
                <w:rFonts w:asciiTheme="minorHAnsi" w:eastAsiaTheme="majorEastAsia" w:hAnsiTheme="minorHAnsi"/>
                <w:lang w:val="de-CH"/>
              </w:rPr>
            </w:pPr>
            <w:r w:rsidRPr="005B1D9B">
              <w:rPr>
                <w:rFonts w:asciiTheme="minorHAnsi" w:eastAsiaTheme="majorEastAsia" w:hAnsiTheme="minorHAnsi"/>
                <w:lang w:val="de-CH"/>
              </w:rPr>
              <w:t>NGN Telecom GmbH</w:t>
            </w:r>
            <w:r w:rsidR="00C040FD">
              <w:rPr>
                <w:rFonts w:asciiTheme="minorHAnsi" w:eastAsiaTheme="majorEastAsia" w:hAnsiTheme="minorHAnsi"/>
                <w:lang w:val="de-CH"/>
              </w:rPr>
              <w:br/>
            </w:r>
            <w:r w:rsidRPr="005B1D9B">
              <w:rPr>
                <w:rFonts w:asciiTheme="minorHAnsi" w:eastAsiaTheme="majorEastAsia" w:hAnsiTheme="minorHAnsi"/>
                <w:lang w:val="de-CH"/>
              </w:rPr>
              <w:t>Kistlerhofstra</w:t>
            </w:r>
            <w:r w:rsidRPr="005B1D9B">
              <w:rPr>
                <w:rFonts w:asciiTheme="minorHAnsi" w:eastAsiaTheme="majorEastAsia" w:hAnsiTheme="minorHAnsi"/>
              </w:rPr>
              <w:t>β</w:t>
            </w:r>
            <w:r w:rsidRPr="005B1D9B">
              <w:rPr>
                <w:rFonts w:asciiTheme="minorHAnsi" w:eastAsiaTheme="majorEastAsia" w:hAnsiTheme="minorHAnsi"/>
                <w:lang w:val="de-CH"/>
              </w:rPr>
              <w:t>e 111</w:t>
            </w:r>
            <w:r w:rsidR="00C040FD">
              <w:rPr>
                <w:rFonts w:asciiTheme="minorHAnsi" w:eastAsiaTheme="majorEastAsia" w:hAnsiTheme="minorHAnsi"/>
                <w:lang w:val="de-CH"/>
              </w:rPr>
              <w:br/>
            </w:r>
            <w:r w:rsidRPr="005B1D9B">
              <w:rPr>
                <w:rFonts w:asciiTheme="minorHAnsi" w:eastAsiaTheme="majorEastAsia" w:hAnsiTheme="minorHAnsi"/>
                <w:lang w:val="de-CH"/>
              </w:rPr>
              <w:t xml:space="preserve">81379 MUNICH </w:t>
            </w:r>
          </w:p>
        </w:tc>
        <w:tc>
          <w:tcPr>
            <w:tcW w:w="2170" w:type="dxa"/>
          </w:tcPr>
          <w:p w:rsidR="003F048A" w:rsidRPr="00C040FD" w:rsidRDefault="003F048A" w:rsidP="00965ED9">
            <w:pPr>
              <w:jc w:val="center"/>
              <w:rPr>
                <w:rFonts w:asciiTheme="minorHAnsi" w:eastAsiaTheme="majorEastAsia" w:hAnsiTheme="minorHAnsi"/>
                <w:b/>
                <w:bCs/>
                <w:lang w:val="pt-BR"/>
              </w:rPr>
            </w:pPr>
            <w:r w:rsidRPr="00C040FD">
              <w:rPr>
                <w:rFonts w:asciiTheme="minorHAnsi" w:eastAsiaTheme="majorEastAsia" w:hAnsiTheme="minorHAnsi"/>
                <w:b/>
                <w:bCs/>
                <w:lang w:val="pt-BR"/>
              </w:rPr>
              <w:t>NGN</w:t>
            </w:r>
          </w:p>
        </w:tc>
        <w:tc>
          <w:tcPr>
            <w:tcW w:w="3681" w:type="dxa"/>
          </w:tcPr>
          <w:p w:rsidR="003F048A" w:rsidRPr="00C040FD" w:rsidRDefault="003F048A" w:rsidP="00C040FD">
            <w:pPr>
              <w:jc w:val="left"/>
              <w:rPr>
                <w:rFonts w:asciiTheme="minorHAnsi" w:eastAsiaTheme="majorEastAsia" w:hAnsiTheme="minorHAnsi"/>
                <w:lang w:val="pt-BR" w:eastAsia="zh-CN"/>
              </w:rPr>
            </w:pPr>
            <w:r w:rsidRPr="00C040FD">
              <w:rPr>
                <w:rFonts w:asciiTheme="minorHAnsi" w:eastAsiaTheme="majorEastAsia" w:hAnsiTheme="minorHAnsi"/>
                <w:lang w:val="pt-BR" w:eastAsia="zh-CN"/>
              </w:rPr>
              <w:t>Gregor Türpe</w:t>
            </w:r>
            <w:r w:rsidR="0093210D" w:rsidRPr="005B1D9B">
              <w:rPr>
                <w:rFonts w:asciiTheme="minorHAnsi" w:eastAsiaTheme="majorEastAsia" w:hAnsiTheme="minorHAnsi"/>
                <w:lang w:eastAsia="zh-CN"/>
              </w:rPr>
              <w:t>先生</w:t>
            </w:r>
            <w:r w:rsidR="00C040FD" w:rsidRPr="006F3262">
              <w:rPr>
                <w:rFonts w:asciiTheme="minorHAnsi" w:eastAsiaTheme="majorEastAsia" w:hAnsiTheme="minorHAnsi"/>
                <w:lang w:val="pt-BR" w:eastAsia="zh-CN"/>
              </w:rPr>
              <w:br/>
            </w:r>
            <w:r w:rsidR="0093210D" w:rsidRPr="005B1D9B">
              <w:rPr>
                <w:rFonts w:asciiTheme="minorHAnsi" w:eastAsiaTheme="majorEastAsia" w:hAnsiTheme="minorHAnsi" w:cs="Microsoft YaHei"/>
                <w:lang w:val="en-US" w:eastAsia="zh-CN"/>
              </w:rPr>
              <w:t>电话</w:t>
            </w:r>
            <w:r w:rsidR="0093210D" w:rsidRPr="00C040FD">
              <w:rPr>
                <w:rFonts w:asciiTheme="minorHAnsi" w:eastAsiaTheme="majorEastAsia" w:hAnsiTheme="minorHAnsi" w:cs="Microsoft YaHei"/>
                <w:lang w:val="pt-BR" w:eastAsia="zh-CN"/>
              </w:rPr>
              <w:t>：</w:t>
            </w:r>
            <w:r w:rsidRPr="00C040FD">
              <w:rPr>
                <w:rFonts w:asciiTheme="minorHAnsi" w:eastAsiaTheme="majorEastAsia" w:hAnsiTheme="minorHAnsi"/>
                <w:lang w:val="pt-BR" w:eastAsia="zh-CN"/>
              </w:rPr>
              <w:tab/>
              <w:t>+49 89 1250342 42</w:t>
            </w:r>
            <w:r w:rsidR="00C040FD">
              <w:rPr>
                <w:rFonts w:asciiTheme="minorHAnsi" w:eastAsiaTheme="majorEastAsia" w:hAnsiTheme="minorHAnsi"/>
                <w:lang w:val="pt-BR" w:eastAsia="zh-CN"/>
              </w:rPr>
              <w:br/>
            </w:r>
            <w:r w:rsidR="0093210D" w:rsidRPr="005B1D9B">
              <w:rPr>
                <w:rFonts w:asciiTheme="minorHAnsi" w:eastAsiaTheme="majorEastAsia" w:hAnsiTheme="minorHAnsi" w:cs="Microsoft YaHei"/>
                <w:lang w:val="en-US" w:eastAsia="zh-CN"/>
              </w:rPr>
              <w:t>传真</w:t>
            </w:r>
            <w:r w:rsidR="0093210D" w:rsidRPr="00C040FD">
              <w:rPr>
                <w:rFonts w:asciiTheme="minorHAnsi" w:eastAsiaTheme="majorEastAsia" w:hAnsiTheme="minorHAnsi" w:cs="Microsoft YaHei"/>
                <w:lang w:val="pt-BR" w:eastAsia="zh-CN"/>
              </w:rPr>
              <w:t>：</w:t>
            </w:r>
            <w:r w:rsidRPr="00C040FD">
              <w:rPr>
                <w:rFonts w:asciiTheme="minorHAnsi" w:eastAsiaTheme="majorEastAsia" w:hAnsiTheme="minorHAnsi"/>
                <w:lang w:val="pt-BR" w:eastAsia="zh-CN"/>
              </w:rPr>
              <w:tab/>
              <w:t>+49 89 1250342 99</w:t>
            </w:r>
            <w:r w:rsidR="00C040FD">
              <w:rPr>
                <w:rFonts w:asciiTheme="minorHAnsi" w:eastAsiaTheme="majorEastAsia" w:hAnsiTheme="minorHAnsi"/>
                <w:lang w:val="pt-BR" w:eastAsia="zh-CN"/>
              </w:rPr>
              <w:br/>
            </w:r>
            <w:r w:rsidR="0093210D" w:rsidRPr="005B1D9B">
              <w:rPr>
                <w:rFonts w:asciiTheme="minorHAnsi" w:eastAsiaTheme="majorEastAsia" w:hAnsiTheme="minorHAnsi" w:cs="Microsoft YaHei"/>
                <w:lang w:val="en-US" w:eastAsia="zh-CN"/>
              </w:rPr>
              <w:t>电邮</w:t>
            </w:r>
            <w:r w:rsidR="0093210D" w:rsidRPr="00C040FD">
              <w:rPr>
                <w:rFonts w:asciiTheme="minorHAnsi" w:eastAsiaTheme="majorEastAsia" w:hAnsiTheme="minorHAnsi" w:cs="Microsoft YaHei"/>
                <w:lang w:val="pt-BR" w:eastAsia="zh-CN"/>
              </w:rPr>
              <w:t>：</w:t>
            </w:r>
            <w:r w:rsidRPr="00C040FD">
              <w:rPr>
                <w:rFonts w:asciiTheme="minorHAnsi" w:eastAsiaTheme="majorEastAsia" w:hAnsiTheme="minorHAnsi"/>
                <w:lang w:val="pt-BR" w:eastAsia="zh-CN"/>
              </w:rPr>
              <w:tab/>
              <w:t>g.tuerpe@ngn-tele.com</w:t>
            </w:r>
          </w:p>
        </w:tc>
      </w:tr>
    </w:tbl>
    <w:p w:rsidR="003F048A" w:rsidRPr="005B1D9B" w:rsidRDefault="003F048A" w:rsidP="003F048A">
      <w:pPr>
        <w:rPr>
          <w:rFonts w:asciiTheme="minorHAnsi" w:eastAsiaTheme="majorEastAsia" w:hAnsiTheme="minorHAnsi"/>
          <w:lang w:val="pt-BR" w:eastAsia="zh-CN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248"/>
        <w:gridCol w:w="2170"/>
        <w:gridCol w:w="3796"/>
      </w:tblGrid>
      <w:tr w:rsidR="003F048A" w:rsidRPr="00C040FD" w:rsidTr="005B0FDC">
        <w:trPr>
          <w:trHeight w:val="788"/>
        </w:trPr>
        <w:tc>
          <w:tcPr>
            <w:tcW w:w="3248" w:type="dxa"/>
          </w:tcPr>
          <w:p w:rsidR="003F048A" w:rsidRPr="005B1D9B" w:rsidRDefault="003F048A" w:rsidP="00C040FD">
            <w:pPr>
              <w:jc w:val="left"/>
              <w:rPr>
                <w:rFonts w:asciiTheme="minorHAnsi" w:eastAsiaTheme="majorEastAsia" w:hAnsiTheme="minorHAnsi"/>
                <w:lang w:val="de-CH"/>
              </w:rPr>
            </w:pPr>
            <w:r w:rsidRPr="005B1D9B">
              <w:rPr>
                <w:rFonts w:asciiTheme="minorHAnsi" w:eastAsiaTheme="majorEastAsia" w:hAnsiTheme="minorHAnsi"/>
                <w:lang w:val="de-CH"/>
              </w:rPr>
              <w:t>Stadtwerke Engen GmbH</w:t>
            </w:r>
            <w:r w:rsidR="00C040FD">
              <w:rPr>
                <w:rFonts w:asciiTheme="minorHAnsi" w:eastAsiaTheme="majorEastAsia" w:hAnsiTheme="minorHAnsi"/>
                <w:lang w:val="de-CH"/>
              </w:rPr>
              <w:br/>
            </w:r>
            <w:r w:rsidRPr="005B1D9B">
              <w:rPr>
                <w:rFonts w:asciiTheme="minorHAnsi" w:eastAsiaTheme="majorEastAsia" w:hAnsiTheme="minorHAnsi"/>
                <w:lang w:val="de-CH"/>
              </w:rPr>
              <w:t>Eugen-Schaedler-Strasse 3</w:t>
            </w:r>
            <w:r w:rsidR="00C040FD">
              <w:rPr>
                <w:rFonts w:asciiTheme="minorHAnsi" w:eastAsiaTheme="majorEastAsia" w:hAnsiTheme="minorHAnsi"/>
                <w:lang w:val="de-CH"/>
              </w:rPr>
              <w:br/>
            </w:r>
            <w:r w:rsidRPr="005B1D9B">
              <w:rPr>
                <w:rFonts w:asciiTheme="minorHAnsi" w:eastAsiaTheme="majorEastAsia" w:hAnsiTheme="minorHAnsi"/>
                <w:lang w:val="de-CH"/>
              </w:rPr>
              <w:t>78234 ENGEN</w:t>
            </w:r>
          </w:p>
        </w:tc>
        <w:tc>
          <w:tcPr>
            <w:tcW w:w="2170" w:type="dxa"/>
          </w:tcPr>
          <w:p w:rsidR="003F048A" w:rsidRPr="00C040FD" w:rsidRDefault="003F048A" w:rsidP="00965ED9">
            <w:pPr>
              <w:jc w:val="center"/>
              <w:rPr>
                <w:rFonts w:asciiTheme="minorHAnsi" w:eastAsiaTheme="majorEastAsia" w:hAnsiTheme="minorHAnsi"/>
                <w:b/>
                <w:bCs/>
                <w:lang w:val="pt-BR"/>
              </w:rPr>
            </w:pPr>
            <w:r w:rsidRPr="00C040FD">
              <w:rPr>
                <w:rFonts w:asciiTheme="minorHAnsi" w:eastAsiaTheme="majorEastAsia" w:hAnsiTheme="minorHAnsi"/>
                <w:b/>
                <w:bCs/>
                <w:lang w:val="pt-BR"/>
              </w:rPr>
              <w:t>SWENG</w:t>
            </w:r>
          </w:p>
        </w:tc>
        <w:tc>
          <w:tcPr>
            <w:tcW w:w="3796" w:type="dxa"/>
          </w:tcPr>
          <w:p w:rsidR="003F048A" w:rsidRPr="005B1D9B" w:rsidRDefault="0093210D" w:rsidP="006F3262">
            <w:pPr>
              <w:jc w:val="left"/>
              <w:rPr>
                <w:rFonts w:asciiTheme="minorHAnsi" w:eastAsiaTheme="majorEastAsia" w:hAnsiTheme="minorHAnsi"/>
                <w:lang w:val="de-CH" w:eastAsia="zh-CN"/>
              </w:rPr>
            </w:pPr>
            <w:r w:rsidRPr="005B1D9B">
              <w:rPr>
                <w:rFonts w:asciiTheme="minorHAnsi" w:eastAsiaTheme="majorEastAsia" w:hAnsiTheme="minorHAnsi" w:cs="Microsoft YaHei"/>
                <w:lang w:val="de-CH" w:eastAsia="zh-CN"/>
              </w:rPr>
              <w:t>电话：</w:t>
            </w:r>
            <w:r w:rsidR="003F048A" w:rsidRPr="005B1D9B">
              <w:rPr>
                <w:rFonts w:asciiTheme="minorHAnsi" w:eastAsiaTheme="majorEastAsia" w:hAnsiTheme="minorHAnsi"/>
                <w:lang w:val="de-CH" w:eastAsia="zh-CN"/>
              </w:rPr>
              <w:tab/>
              <w:t>+49 7733 94800</w:t>
            </w:r>
            <w:r w:rsidR="006F3262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Pr="005B1D9B">
              <w:rPr>
                <w:rFonts w:asciiTheme="minorHAnsi" w:eastAsiaTheme="majorEastAsia" w:hAnsiTheme="minorHAnsi" w:cs="Microsoft YaHei"/>
                <w:lang w:val="de-CH" w:eastAsia="zh-CN"/>
              </w:rPr>
              <w:t>传真：</w:t>
            </w:r>
            <w:r w:rsidR="003F048A" w:rsidRPr="005B1D9B">
              <w:rPr>
                <w:rFonts w:asciiTheme="minorHAnsi" w:eastAsiaTheme="majorEastAsia" w:hAnsiTheme="minorHAnsi"/>
                <w:lang w:val="de-CH" w:eastAsia="zh-CN"/>
              </w:rPr>
              <w:tab/>
              <w:t>+49 7733 948020</w:t>
            </w:r>
            <w:r w:rsidR="006F3262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Pr="005B1D9B">
              <w:rPr>
                <w:rFonts w:asciiTheme="minorHAnsi" w:eastAsiaTheme="majorEastAsia" w:hAnsiTheme="minorHAnsi" w:cs="Microsoft YaHei"/>
                <w:lang w:val="de-CH" w:eastAsia="zh-CN"/>
              </w:rPr>
              <w:t>电邮：</w:t>
            </w:r>
            <w:r w:rsidR="003F048A" w:rsidRPr="005B1D9B">
              <w:rPr>
                <w:rFonts w:asciiTheme="minorHAnsi" w:eastAsiaTheme="majorEastAsia" w:hAnsiTheme="minorHAnsi"/>
                <w:lang w:val="de-CH" w:eastAsia="zh-CN"/>
              </w:rPr>
              <w:tab/>
              <w:t>info@stadtwerke-engen.de</w:t>
            </w:r>
          </w:p>
        </w:tc>
      </w:tr>
    </w:tbl>
    <w:p w:rsidR="003F048A" w:rsidRPr="005B1D9B" w:rsidRDefault="003F048A" w:rsidP="003F048A">
      <w:pPr>
        <w:rPr>
          <w:rFonts w:asciiTheme="minorHAnsi" w:eastAsiaTheme="majorEastAsia" w:hAnsiTheme="minorHAnsi"/>
          <w:lang w:val="pt-BR" w:eastAsia="zh-CN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3234"/>
        <w:gridCol w:w="2170"/>
        <w:gridCol w:w="3681"/>
      </w:tblGrid>
      <w:tr w:rsidR="003F048A" w:rsidRPr="006F3262" w:rsidTr="00C040FD">
        <w:trPr>
          <w:trHeight w:val="737"/>
        </w:trPr>
        <w:tc>
          <w:tcPr>
            <w:tcW w:w="3234" w:type="dxa"/>
          </w:tcPr>
          <w:p w:rsidR="003F048A" w:rsidRPr="005B1D9B" w:rsidRDefault="003F048A" w:rsidP="006F3262">
            <w:pPr>
              <w:jc w:val="left"/>
              <w:rPr>
                <w:rFonts w:asciiTheme="minorHAnsi" w:eastAsiaTheme="majorEastAsia" w:hAnsiTheme="minorHAnsi"/>
                <w:lang w:val="de-CH"/>
              </w:rPr>
            </w:pPr>
            <w:r w:rsidRPr="005B1D9B">
              <w:rPr>
                <w:rFonts w:asciiTheme="minorHAnsi" w:eastAsiaTheme="majorEastAsia" w:hAnsiTheme="minorHAnsi"/>
                <w:lang w:val="de-CH"/>
              </w:rPr>
              <w:t>Stadtwerke Kaltenkirchen GmbH</w:t>
            </w:r>
            <w:r w:rsidR="006F3262">
              <w:rPr>
                <w:rFonts w:asciiTheme="minorHAnsi" w:eastAsiaTheme="majorEastAsia" w:hAnsiTheme="minorHAnsi"/>
                <w:lang w:val="de-CH"/>
              </w:rPr>
              <w:br/>
            </w:r>
            <w:r w:rsidRPr="005B1D9B">
              <w:rPr>
                <w:rFonts w:asciiTheme="minorHAnsi" w:eastAsiaTheme="majorEastAsia" w:hAnsiTheme="minorHAnsi"/>
                <w:lang w:val="de-CH"/>
              </w:rPr>
              <w:t>Kamper Weg 38</w:t>
            </w:r>
            <w:r w:rsidR="006F3262">
              <w:rPr>
                <w:rFonts w:asciiTheme="minorHAnsi" w:eastAsiaTheme="majorEastAsia" w:hAnsiTheme="minorHAnsi"/>
                <w:lang w:val="de-CH"/>
              </w:rPr>
              <w:br/>
            </w:r>
            <w:r w:rsidRPr="005B1D9B">
              <w:rPr>
                <w:rFonts w:asciiTheme="minorHAnsi" w:eastAsiaTheme="majorEastAsia" w:hAnsiTheme="minorHAnsi"/>
                <w:lang w:val="de-CH"/>
              </w:rPr>
              <w:t>24568 KALTENKIRCHEN</w:t>
            </w:r>
          </w:p>
        </w:tc>
        <w:tc>
          <w:tcPr>
            <w:tcW w:w="2170" w:type="dxa"/>
          </w:tcPr>
          <w:p w:rsidR="003F048A" w:rsidRPr="006F3262" w:rsidRDefault="003F048A" w:rsidP="00965ED9">
            <w:pPr>
              <w:jc w:val="center"/>
              <w:rPr>
                <w:rFonts w:asciiTheme="minorHAnsi" w:eastAsiaTheme="majorEastAsia" w:hAnsiTheme="minorHAnsi"/>
                <w:b/>
                <w:bCs/>
                <w:lang w:val="pt-BR"/>
              </w:rPr>
            </w:pPr>
            <w:r w:rsidRPr="006F3262">
              <w:rPr>
                <w:rFonts w:asciiTheme="minorHAnsi" w:eastAsiaTheme="majorEastAsia" w:hAnsiTheme="minorHAnsi"/>
                <w:b/>
                <w:bCs/>
                <w:lang w:val="pt-BR"/>
              </w:rPr>
              <w:t>KKCO</w:t>
            </w:r>
          </w:p>
        </w:tc>
        <w:tc>
          <w:tcPr>
            <w:tcW w:w="3681" w:type="dxa"/>
          </w:tcPr>
          <w:p w:rsidR="003F048A" w:rsidRPr="005B1D9B" w:rsidRDefault="0093210D" w:rsidP="006F3262">
            <w:pPr>
              <w:jc w:val="left"/>
              <w:rPr>
                <w:rFonts w:asciiTheme="minorHAnsi" w:eastAsiaTheme="majorEastAsia" w:hAnsiTheme="minorHAnsi"/>
                <w:lang w:val="de-CH" w:eastAsia="zh-CN"/>
              </w:rPr>
            </w:pPr>
            <w:r w:rsidRPr="005B1D9B">
              <w:rPr>
                <w:rFonts w:asciiTheme="minorHAnsi" w:eastAsiaTheme="majorEastAsia" w:hAnsiTheme="minorHAnsi" w:cs="Microsoft YaHei"/>
                <w:lang w:val="de-CH" w:eastAsia="zh-CN"/>
              </w:rPr>
              <w:t>电话：</w:t>
            </w:r>
            <w:r w:rsidR="003F048A" w:rsidRPr="005B1D9B">
              <w:rPr>
                <w:rFonts w:asciiTheme="minorHAnsi" w:eastAsiaTheme="majorEastAsia" w:hAnsiTheme="minorHAnsi"/>
                <w:lang w:val="de-CH" w:eastAsia="zh-CN"/>
              </w:rPr>
              <w:tab/>
              <w:t>+49 4191 936 0</w:t>
            </w:r>
            <w:r w:rsidR="006F3262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Pr="005B1D9B">
              <w:rPr>
                <w:rFonts w:asciiTheme="minorHAnsi" w:eastAsiaTheme="majorEastAsia" w:hAnsiTheme="minorHAnsi" w:cs="Microsoft YaHei"/>
                <w:lang w:val="de-CH" w:eastAsia="zh-CN"/>
              </w:rPr>
              <w:t>传真：</w:t>
            </w:r>
            <w:r w:rsidR="003F048A" w:rsidRPr="005B1D9B">
              <w:rPr>
                <w:rFonts w:asciiTheme="minorHAnsi" w:eastAsiaTheme="majorEastAsia" w:hAnsiTheme="minorHAnsi"/>
                <w:lang w:val="de-CH" w:eastAsia="zh-CN"/>
              </w:rPr>
              <w:tab/>
              <w:t>+49 4191 936 270</w:t>
            </w:r>
            <w:r w:rsidR="006F3262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Pr="005B1D9B">
              <w:rPr>
                <w:rFonts w:asciiTheme="minorHAnsi" w:eastAsiaTheme="majorEastAsia" w:hAnsiTheme="minorHAnsi" w:cs="Microsoft YaHei"/>
                <w:lang w:val="de-CH" w:eastAsia="zh-CN"/>
              </w:rPr>
              <w:t>电邮：</w:t>
            </w:r>
            <w:r w:rsidR="003F048A" w:rsidRPr="005B1D9B">
              <w:rPr>
                <w:rFonts w:asciiTheme="minorHAnsi" w:eastAsiaTheme="majorEastAsia" w:hAnsiTheme="minorHAnsi"/>
                <w:lang w:val="de-CH" w:eastAsia="zh-CN"/>
              </w:rPr>
              <w:tab/>
              <w:t>info@kakiconnect.de</w:t>
            </w:r>
          </w:p>
        </w:tc>
      </w:tr>
    </w:tbl>
    <w:p w:rsidR="003F048A" w:rsidRPr="005B1D9B" w:rsidRDefault="003F048A" w:rsidP="003F048A">
      <w:pPr>
        <w:rPr>
          <w:rFonts w:asciiTheme="minorHAnsi" w:eastAsiaTheme="majorEastAsia" w:hAnsiTheme="minorHAnsi"/>
          <w:lang w:val="pt-BR" w:eastAsia="zh-CN"/>
        </w:rPr>
      </w:pPr>
    </w:p>
    <w:tbl>
      <w:tblPr>
        <w:tblW w:w="9099" w:type="dxa"/>
        <w:tblLayout w:type="fixed"/>
        <w:tblLook w:val="04A0" w:firstRow="1" w:lastRow="0" w:firstColumn="1" w:lastColumn="0" w:noHBand="0" w:noVBand="1"/>
      </w:tblPr>
      <w:tblGrid>
        <w:gridCol w:w="3248"/>
        <w:gridCol w:w="2156"/>
        <w:gridCol w:w="3695"/>
      </w:tblGrid>
      <w:tr w:rsidR="003F048A" w:rsidRPr="002F05C9" w:rsidTr="00C040FD">
        <w:trPr>
          <w:trHeight w:val="883"/>
        </w:trPr>
        <w:tc>
          <w:tcPr>
            <w:tcW w:w="3248" w:type="dxa"/>
          </w:tcPr>
          <w:p w:rsidR="003F048A" w:rsidRPr="002F05C9" w:rsidRDefault="003F048A" w:rsidP="006F3262">
            <w:pPr>
              <w:jc w:val="left"/>
              <w:rPr>
                <w:rFonts w:asciiTheme="minorHAnsi" w:eastAsiaTheme="majorEastAsia" w:hAnsiTheme="minorHAnsi"/>
                <w:lang w:val="de-CH"/>
              </w:rPr>
            </w:pPr>
            <w:r w:rsidRPr="002F05C9">
              <w:rPr>
                <w:rFonts w:asciiTheme="minorHAnsi" w:eastAsiaTheme="majorEastAsia" w:hAnsiTheme="minorHAnsi"/>
                <w:lang w:val="de-CH"/>
              </w:rPr>
              <w:t>willy.tel GmbH</w:t>
            </w:r>
            <w:r w:rsidR="006F3262">
              <w:rPr>
                <w:rFonts w:asciiTheme="minorHAnsi" w:eastAsiaTheme="majorEastAsia" w:hAnsiTheme="minorHAnsi"/>
                <w:lang w:val="de-CH"/>
              </w:rPr>
              <w:br/>
            </w:r>
            <w:r w:rsidRPr="002F05C9">
              <w:rPr>
                <w:rFonts w:asciiTheme="minorHAnsi" w:eastAsiaTheme="majorEastAsia" w:hAnsiTheme="minorHAnsi"/>
                <w:lang w:val="de-CH"/>
              </w:rPr>
              <w:t>Hinschenfelder Stieg 6</w:t>
            </w:r>
            <w:r w:rsidR="006F3262">
              <w:rPr>
                <w:rFonts w:asciiTheme="minorHAnsi" w:eastAsiaTheme="majorEastAsia" w:hAnsiTheme="minorHAnsi"/>
                <w:lang w:val="de-CH"/>
              </w:rPr>
              <w:br/>
            </w:r>
            <w:r w:rsidRPr="002F05C9">
              <w:rPr>
                <w:rFonts w:asciiTheme="minorHAnsi" w:eastAsiaTheme="majorEastAsia" w:hAnsiTheme="minorHAnsi"/>
                <w:lang w:val="de-CH"/>
              </w:rPr>
              <w:t>22041 HAMBURG</w:t>
            </w:r>
          </w:p>
        </w:tc>
        <w:tc>
          <w:tcPr>
            <w:tcW w:w="2156" w:type="dxa"/>
          </w:tcPr>
          <w:p w:rsidR="003F048A" w:rsidRPr="00965ED9" w:rsidRDefault="003F048A" w:rsidP="00965ED9">
            <w:pPr>
              <w:jc w:val="center"/>
              <w:rPr>
                <w:rFonts w:asciiTheme="minorHAnsi" w:eastAsiaTheme="majorEastAsia" w:hAnsiTheme="minorHAnsi"/>
                <w:b/>
                <w:bCs/>
              </w:rPr>
            </w:pPr>
            <w:r w:rsidRPr="006F3262">
              <w:rPr>
                <w:rFonts w:asciiTheme="minorHAnsi" w:eastAsiaTheme="majorEastAsia" w:hAnsiTheme="minorHAnsi"/>
                <w:b/>
                <w:bCs/>
                <w:lang w:val="pt-BR"/>
              </w:rPr>
              <w:t>WTH</w:t>
            </w:r>
            <w:r w:rsidRPr="00965ED9">
              <w:rPr>
                <w:rFonts w:asciiTheme="minorHAnsi" w:eastAsiaTheme="majorEastAsia" w:hAnsiTheme="minorHAnsi"/>
                <w:b/>
                <w:bCs/>
              </w:rPr>
              <w:t>AM</w:t>
            </w:r>
          </w:p>
        </w:tc>
        <w:tc>
          <w:tcPr>
            <w:tcW w:w="3695" w:type="dxa"/>
          </w:tcPr>
          <w:p w:rsidR="003F048A" w:rsidRPr="002F05C9" w:rsidRDefault="003F048A" w:rsidP="006F3262">
            <w:pPr>
              <w:jc w:val="left"/>
              <w:rPr>
                <w:rFonts w:asciiTheme="minorHAnsi" w:eastAsiaTheme="majorEastAsia" w:hAnsiTheme="minorHAnsi"/>
                <w:lang w:val="de-CH" w:eastAsia="zh-CN"/>
              </w:rPr>
            </w:pPr>
            <w:r w:rsidRPr="002F05C9">
              <w:rPr>
                <w:rFonts w:asciiTheme="minorHAnsi" w:eastAsiaTheme="majorEastAsia" w:hAnsiTheme="minorHAnsi"/>
                <w:lang w:val="en-US"/>
              </w:rPr>
              <w:t>Jan Storl</w:t>
            </w:r>
            <w:r w:rsidR="0093210D" w:rsidRPr="002F05C9">
              <w:rPr>
                <w:rFonts w:asciiTheme="minorHAnsi" w:eastAsiaTheme="majorEastAsia" w:hAnsiTheme="minorHAnsi"/>
                <w:lang w:eastAsia="zh-CN"/>
              </w:rPr>
              <w:t>先生</w:t>
            </w:r>
            <w:r w:rsidR="006F3262">
              <w:rPr>
                <w:rFonts w:asciiTheme="minorHAnsi" w:eastAsiaTheme="majorEastAsia" w:hAnsiTheme="minorHAnsi"/>
                <w:lang w:eastAsia="zh-CN"/>
              </w:rPr>
              <w:br/>
            </w:r>
            <w:r w:rsidR="0093210D" w:rsidRPr="002F05C9">
              <w:rPr>
                <w:rFonts w:asciiTheme="minorHAnsi" w:eastAsiaTheme="majorEastAsia" w:hAnsiTheme="minorHAnsi" w:cs="Microsoft YaHei"/>
                <w:lang w:val="en-US" w:eastAsia="zh-CN"/>
              </w:rPr>
              <w:t>电话：</w:t>
            </w:r>
            <w:r w:rsidRPr="002F05C9">
              <w:rPr>
                <w:rFonts w:asciiTheme="minorHAnsi" w:eastAsiaTheme="majorEastAsia" w:hAnsiTheme="minorHAnsi"/>
                <w:lang w:val="en-US" w:eastAsia="zh-CN"/>
              </w:rPr>
              <w:tab/>
              <w:t>+49 40 696963 303</w:t>
            </w:r>
            <w:r w:rsidR="006F3262">
              <w:rPr>
                <w:rFonts w:asciiTheme="minorHAnsi" w:eastAsiaTheme="majorEastAsia" w:hAnsiTheme="minorHAnsi"/>
                <w:lang w:val="en-US" w:eastAsia="zh-CN"/>
              </w:rPr>
              <w:br/>
            </w:r>
            <w:r w:rsidR="0093210D" w:rsidRPr="002F05C9">
              <w:rPr>
                <w:rFonts w:asciiTheme="minorHAnsi" w:eastAsiaTheme="majorEastAsia" w:hAnsiTheme="minorHAnsi" w:cs="Microsoft YaHei"/>
                <w:lang w:val="en-US" w:eastAsia="zh-CN"/>
              </w:rPr>
              <w:t>传真：</w:t>
            </w:r>
            <w:r w:rsidRPr="002F05C9">
              <w:rPr>
                <w:rFonts w:asciiTheme="minorHAnsi" w:eastAsiaTheme="majorEastAsia" w:hAnsiTheme="minorHAnsi"/>
                <w:lang w:val="en-US" w:eastAsia="zh-CN"/>
              </w:rPr>
              <w:tab/>
              <w:t>+49 40 696963 309</w:t>
            </w:r>
            <w:r w:rsidR="006F3262">
              <w:rPr>
                <w:rFonts w:asciiTheme="minorHAnsi" w:eastAsiaTheme="majorEastAsia" w:hAnsiTheme="minorHAnsi"/>
                <w:lang w:val="en-US" w:eastAsia="zh-CN"/>
              </w:rPr>
              <w:br/>
            </w:r>
            <w:r w:rsidR="0093210D"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电邮：</w:t>
            </w:r>
            <w:r w:rsidRPr="002F05C9">
              <w:rPr>
                <w:rFonts w:asciiTheme="minorHAnsi" w:eastAsiaTheme="majorEastAsia" w:hAnsiTheme="minorHAnsi"/>
                <w:lang w:val="de-CH" w:eastAsia="zh-CN"/>
              </w:rPr>
              <w:t xml:space="preserve"> </w:t>
            </w:r>
            <w:r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jan.storl@willytel.de</w:t>
            </w:r>
          </w:p>
        </w:tc>
      </w:tr>
    </w:tbl>
    <w:p w:rsidR="003F048A" w:rsidRPr="002F05C9" w:rsidRDefault="003F048A" w:rsidP="003F048A">
      <w:pPr>
        <w:rPr>
          <w:rFonts w:asciiTheme="minorHAnsi" w:eastAsiaTheme="majorEastAsia" w:hAnsiTheme="minorHAnsi"/>
          <w:lang w:val="pt-BR" w:eastAsia="zh-CN"/>
        </w:rPr>
      </w:pPr>
    </w:p>
    <w:tbl>
      <w:tblPr>
        <w:tblW w:w="9099" w:type="dxa"/>
        <w:tblLayout w:type="fixed"/>
        <w:tblLook w:val="04A0" w:firstRow="1" w:lastRow="0" w:firstColumn="1" w:lastColumn="0" w:noHBand="0" w:noVBand="1"/>
      </w:tblPr>
      <w:tblGrid>
        <w:gridCol w:w="3248"/>
        <w:gridCol w:w="2139"/>
        <w:gridCol w:w="3712"/>
      </w:tblGrid>
      <w:tr w:rsidR="003F048A" w:rsidRPr="002F05C9" w:rsidTr="00FD2DC6">
        <w:trPr>
          <w:trHeight w:val="871"/>
        </w:trPr>
        <w:tc>
          <w:tcPr>
            <w:tcW w:w="3248" w:type="dxa"/>
          </w:tcPr>
          <w:p w:rsidR="003F048A" w:rsidRPr="002F05C9" w:rsidRDefault="003F048A" w:rsidP="006F3262">
            <w:pPr>
              <w:jc w:val="left"/>
              <w:rPr>
                <w:rFonts w:asciiTheme="minorHAnsi" w:eastAsiaTheme="majorEastAsia" w:hAnsiTheme="minorHAnsi"/>
                <w:lang w:val="de-CH"/>
              </w:rPr>
            </w:pPr>
            <w:r w:rsidRPr="002F05C9">
              <w:rPr>
                <w:rFonts w:asciiTheme="minorHAnsi" w:eastAsiaTheme="majorEastAsia" w:hAnsiTheme="minorHAnsi"/>
                <w:lang w:val="de-CH"/>
              </w:rPr>
              <w:t>zollernalb-data GmbH</w:t>
            </w:r>
            <w:r w:rsidR="006F3262">
              <w:rPr>
                <w:rFonts w:asciiTheme="minorHAnsi" w:eastAsiaTheme="majorEastAsia" w:hAnsiTheme="minorHAnsi"/>
                <w:lang w:val="de-CH"/>
              </w:rPr>
              <w:br/>
            </w:r>
            <w:r w:rsidRPr="002F05C9">
              <w:rPr>
                <w:rFonts w:asciiTheme="minorHAnsi" w:eastAsiaTheme="majorEastAsia" w:hAnsiTheme="minorHAnsi"/>
                <w:lang w:val="de-CH"/>
              </w:rPr>
              <w:t>Wasserwiesen 37</w:t>
            </w:r>
            <w:r w:rsidR="006F3262">
              <w:rPr>
                <w:rFonts w:asciiTheme="minorHAnsi" w:eastAsiaTheme="majorEastAsia" w:hAnsiTheme="minorHAnsi"/>
                <w:lang w:val="de-CH"/>
              </w:rPr>
              <w:br/>
            </w:r>
            <w:r w:rsidRPr="002F05C9">
              <w:rPr>
                <w:rFonts w:asciiTheme="minorHAnsi" w:eastAsiaTheme="majorEastAsia" w:hAnsiTheme="minorHAnsi"/>
                <w:lang w:val="de-CH"/>
              </w:rPr>
              <w:t>72336 BALINGEN</w:t>
            </w:r>
          </w:p>
        </w:tc>
        <w:tc>
          <w:tcPr>
            <w:tcW w:w="2139" w:type="dxa"/>
          </w:tcPr>
          <w:p w:rsidR="003F048A" w:rsidRPr="00965ED9" w:rsidRDefault="003F048A" w:rsidP="00965ED9">
            <w:pPr>
              <w:jc w:val="center"/>
              <w:rPr>
                <w:rFonts w:asciiTheme="minorHAnsi" w:eastAsiaTheme="majorEastAsia" w:hAnsiTheme="minorHAnsi"/>
                <w:b/>
                <w:bCs/>
              </w:rPr>
            </w:pPr>
            <w:r w:rsidRPr="00965ED9">
              <w:rPr>
                <w:rFonts w:asciiTheme="minorHAnsi" w:eastAsiaTheme="majorEastAsia" w:hAnsiTheme="minorHAnsi"/>
                <w:b/>
                <w:bCs/>
              </w:rPr>
              <w:t>ZDGMBH</w:t>
            </w:r>
          </w:p>
        </w:tc>
        <w:tc>
          <w:tcPr>
            <w:tcW w:w="3712" w:type="dxa"/>
          </w:tcPr>
          <w:p w:rsidR="003F048A" w:rsidRPr="002F05C9" w:rsidRDefault="0093210D" w:rsidP="006F3262">
            <w:pPr>
              <w:jc w:val="left"/>
              <w:rPr>
                <w:rFonts w:asciiTheme="minorHAnsi" w:eastAsiaTheme="majorEastAsia" w:hAnsiTheme="minorHAnsi"/>
                <w:lang w:val="de-CH" w:eastAsia="zh-CN"/>
              </w:rPr>
            </w:pPr>
            <w:r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电话：</w:t>
            </w:r>
            <w:r w:rsidR="003F048A"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+49 7433 9989 520</w:t>
            </w:r>
            <w:r w:rsidR="006F3262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传真：</w:t>
            </w:r>
            <w:r w:rsidR="003F048A"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+49 7433 9989 529</w:t>
            </w:r>
            <w:r w:rsidR="006F3262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电邮：</w:t>
            </w:r>
            <w:r w:rsidR="003F048A"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ep@zollernalbdata.de</w:t>
            </w:r>
          </w:p>
        </w:tc>
      </w:tr>
    </w:tbl>
    <w:p w:rsidR="003F048A" w:rsidRPr="00464DAC" w:rsidRDefault="003F048A" w:rsidP="003F048A">
      <w:pPr>
        <w:rPr>
          <w:lang w:val="pt-BR" w:eastAsia="zh-CN"/>
        </w:rPr>
      </w:pPr>
    </w:p>
    <w:tbl>
      <w:tblPr>
        <w:tblW w:w="9127" w:type="dxa"/>
        <w:tblLayout w:type="fixed"/>
        <w:tblLook w:val="04A0" w:firstRow="1" w:lastRow="0" w:firstColumn="1" w:lastColumn="0" w:noHBand="0" w:noVBand="1"/>
      </w:tblPr>
      <w:tblGrid>
        <w:gridCol w:w="3262"/>
        <w:gridCol w:w="2310"/>
        <w:gridCol w:w="3555"/>
      </w:tblGrid>
      <w:tr w:rsidR="00126A4D" w:rsidRPr="00464DAC" w:rsidTr="00C040FD">
        <w:trPr>
          <w:cantSplit/>
          <w:tblHeader/>
        </w:trPr>
        <w:tc>
          <w:tcPr>
            <w:tcW w:w="3262" w:type="dxa"/>
            <w:hideMark/>
          </w:tcPr>
          <w:p w:rsidR="00126A4D" w:rsidRPr="00464DAC" w:rsidRDefault="00126A4D" w:rsidP="00126A4D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lastRenderedPageBreak/>
              <w:t>国家或区域</w:t>
            </w:r>
            <w:r w:rsidRPr="00464DAC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464DAC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310" w:type="dxa"/>
            <w:hideMark/>
          </w:tcPr>
          <w:p w:rsidR="00126A4D" w:rsidRPr="00464DAC" w:rsidRDefault="00126A4D" w:rsidP="00126A4D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555" w:type="dxa"/>
            <w:hideMark/>
          </w:tcPr>
          <w:p w:rsidR="00126A4D" w:rsidRPr="00464DAC" w:rsidRDefault="00126A4D" w:rsidP="00126A4D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126A4D" w:rsidRPr="00464DAC" w:rsidTr="00C040FD">
        <w:trPr>
          <w:cantSplit/>
          <w:tblHeader/>
        </w:trPr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A4D" w:rsidRPr="00464DAC" w:rsidRDefault="00126A4D" w:rsidP="00126A4D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A4D" w:rsidRPr="00464DAC" w:rsidRDefault="00126A4D" w:rsidP="00126A4D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A4D" w:rsidRPr="00464DAC" w:rsidRDefault="00126A4D" w:rsidP="00126A4D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3F048A" w:rsidRPr="00464DAC" w:rsidRDefault="003F048A" w:rsidP="003F048A"/>
    <w:p w:rsidR="003F048A" w:rsidRPr="00464DAC" w:rsidRDefault="003F048A" w:rsidP="003F048A"/>
    <w:p w:rsidR="003F048A" w:rsidRPr="00F848A9" w:rsidRDefault="007F3407" w:rsidP="00AD6E4F">
      <w:pPr>
        <w:tabs>
          <w:tab w:val="clear" w:pos="5387"/>
          <w:tab w:val="left" w:pos="2694"/>
        </w:tabs>
        <w:rPr>
          <w:rFonts w:asciiTheme="minorHAnsi" w:eastAsia="STKaiti" w:hAnsiTheme="minorHAnsi" w:cs="Microsoft YaHei"/>
          <w:b/>
          <w:bCs/>
        </w:rPr>
      </w:pPr>
      <w:r w:rsidRPr="00F848A9">
        <w:rPr>
          <w:rFonts w:asciiTheme="minorHAnsi" w:eastAsia="STKaiti" w:hAnsiTheme="minorHAnsi" w:cs="Microsoft YaHei"/>
          <w:b/>
          <w:bCs/>
        </w:rPr>
        <w:t>德意志联邦共和国</w:t>
      </w:r>
      <w:r w:rsidRPr="00F848A9">
        <w:rPr>
          <w:rFonts w:asciiTheme="minorHAnsi" w:eastAsia="STKaiti" w:hAnsiTheme="minorHAnsi" w:cs="Microsoft YaHei"/>
          <w:b/>
          <w:bCs/>
        </w:rPr>
        <w:t>/ DEU</w:t>
      </w:r>
      <w:r w:rsidR="003F048A" w:rsidRPr="00F848A9">
        <w:rPr>
          <w:rFonts w:asciiTheme="minorHAnsi" w:eastAsia="STKaiti" w:hAnsiTheme="minorHAnsi" w:cs="Microsoft YaHei"/>
          <w:b/>
          <w:bCs/>
        </w:rPr>
        <w:tab/>
        <w:t>LIR</w:t>
      </w:r>
    </w:p>
    <w:p w:rsidR="003F048A" w:rsidRPr="00464DAC" w:rsidRDefault="003F048A" w:rsidP="003F048A">
      <w:pPr>
        <w:rPr>
          <w:lang w:val="pt-BR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248"/>
        <w:gridCol w:w="2324"/>
        <w:gridCol w:w="5026"/>
      </w:tblGrid>
      <w:tr w:rsidR="003F048A" w:rsidRPr="00536B5F" w:rsidTr="00C040FD">
        <w:tc>
          <w:tcPr>
            <w:tcW w:w="3248" w:type="dxa"/>
            <w:vAlign w:val="center"/>
          </w:tcPr>
          <w:p w:rsidR="003F048A" w:rsidRPr="002F05C9" w:rsidRDefault="003F048A" w:rsidP="00536B5F">
            <w:pPr>
              <w:jc w:val="left"/>
              <w:rPr>
                <w:rFonts w:asciiTheme="minorHAnsi" w:eastAsiaTheme="majorEastAsia" w:hAnsiTheme="minorHAnsi"/>
                <w:lang w:val="de-CH"/>
              </w:rPr>
            </w:pPr>
            <w:r w:rsidRPr="00536B5F">
              <w:rPr>
                <w:rFonts w:asciiTheme="minorHAnsi" w:eastAsiaTheme="majorEastAsia" w:hAnsiTheme="minorHAnsi"/>
                <w:lang w:val="pt-BR"/>
              </w:rPr>
              <w:t>Plusnet GmbH &amp; Co. KG</w:t>
            </w:r>
            <w:r w:rsidR="00536B5F" w:rsidRPr="00536B5F">
              <w:rPr>
                <w:rFonts w:asciiTheme="minorHAnsi" w:eastAsiaTheme="majorEastAsia" w:hAnsiTheme="minorHAnsi"/>
                <w:lang w:val="pt-BR"/>
              </w:rPr>
              <w:br/>
            </w:r>
            <w:r w:rsidRPr="00536B5F">
              <w:rPr>
                <w:rFonts w:asciiTheme="minorHAnsi" w:eastAsiaTheme="majorEastAsia" w:hAnsiTheme="minorHAnsi"/>
                <w:lang w:val="pt-BR"/>
              </w:rPr>
              <w:t>Matthias-Brueggen-Strasse 55</w:t>
            </w:r>
            <w:r w:rsidR="00536B5F">
              <w:rPr>
                <w:rFonts w:asciiTheme="minorHAnsi" w:eastAsiaTheme="majorEastAsia" w:hAnsiTheme="minorHAnsi"/>
                <w:lang w:val="pt-BR"/>
              </w:rPr>
              <w:br/>
            </w:r>
            <w:r w:rsidRPr="00536B5F">
              <w:rPr>
                <w:rFonts w:asciiTheme="minorHAnsi" w:eastAsiaTheme="majorEastAsia" w:hAnsiTheme="minorHAnsi"/>
                <w:lang w:val="pt-BR"/>
              </w:rPr>
              <w:t>D-50829 COLOGNE</w:t>
            </w:r>
          </w:p>
        </w:tc>
        <w:tc>
          <w:tcPr>
            <w:tcW w:w="2324" w:type="dxa"/>
          </w:tcPr>
          <w:p w:rsidR="003F048A" w:rsidRPr="00536B5F" w:rsidRDefault="003F048A" w:rsidP="007B6EEB">
            <w:pPr>
              <w:jc w:val="center"/>
              <w:rPr>
                <w:rFonts w:asciiTheme="minorHAnsi" w:eastAsiaTheme="majorEastAsia" w:hAnsiTheme="minorHAnsi"/>
                <w:b/>
                <w:bCs/>
                <w:lang w:val="pt-BR"/>
              </w:rPr>
            </w:pPr>
            <w:r w:rsidRPr="00536B5F">
              <w:rPr>
                <w:rFonts w:asciiTheme="minorHAnsi" w:eastAsiaTheme="majorEastAsia" w:hAnsiTheme="minorHAnsi"/>
                <w:b/>
                <w:bCs/>
                <w:lang w:val="pt-BR"/>
              </w:rPr>
              <w:t>PNET</w:t>
            </w:r>
          </w:p>
        </w:tc>
        <w:tc>
          <w:tcPr>
            <w:tcW w:w="5026" w:type="dxa"/>
          </w:tcPr>
          <w:p w:rsidR="003F048A" w:rsidRPr="002F05C9" w:rsidRDefault="0093210D" w:rsidP="00AD6E4F">
            <w:pPr>
              <w:tabs>
                <w:tab w:val="clear" w:pos="1276"/>
                <w:tab w:val="left" w:pos="983"/>
              </w:tabs>
              <w:jc w:val="left"/>
              <w:rPr>
                <w:rFonts w:asciiTheme="minorHAnsi" w:eastAsiaTheme="majorEastAsia" w:hAnsiTheme="minorHAnsi"/>
                <w:lang w:val="de-CH" w:eastAsia="zh-CN"/>
              </w:rPr>
            </w:pPr>
            <w:r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电话：</w:t>
            </w:r>
            <w:r w:rsidR="003F048A"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+49 221 669 8000</w:t>
            </w:r>
            <w:r w:rsidR="00536B5F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传真：</w:t>
            </w:r>
            <w:r w:rsidR="003F048A"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+49 221 669 8009</w:t>
            </w:r>
            <w:r w:rsidR="00536B5F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电邮：</w:t>
            </w:r>
            <w:r w:rsidR="003F048A"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info@plusnet.de</w:t>
            </w:r>
          </w:p>
        </w:tc>
      </w:tr>
    </w:tbl>
    <w:p w:rsidR="003F048A" w:rsidRPr="002F05C9" w:rsidRDefault="003F048A" w:rsidP="003F048A">
      <w:pPr>
        <w:rPr>
          <w:rFonts w:asciiTheme="minorHAnsi" w:eastAsiaTheme="majorEastAsia" w:hAnsiTheme="minorHAnsi"/>
          <w:lang w:val="pt-BR" w:eastAsia="zh-CN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262"/>
        <w:gridCol w:w="2324"/>
        <w:gridCol w:w="5012"/>
      </w:tblGrid>
      <w:tr w:rsidR="003F048A" w:rsidRPr="00755C88" w:rsidTr="00755C88">
        <w:trPr>
          <w:trHeight w:val="397"/>
        </w:trPr>
        <w:tc>
          <w:tcPr>
            <w:tcW w:w="3262" w:type="dxa"/>
            <w:vAlign w:val="center"/>
          </w:tcPr>
          <w:p w:rsidR="003F048A" w:rsidRPr="00755C88" w:rsidRDefault="003F048A" w:rsidP="00755C88">
            <w:pPr>
              <w:spacing w:before="0"/>
              <w:jc w:val="left"/>
              <w:rPr>
                <w:rFonts w:asciiTheme="minorHAnsi" w:eastAsiaTheme="majorEastAsia" w:hAnsiTheme="minorHAnsi"/>
                <w:lang w:val="pt-BR"/>
              </w:rPr>
            </w:pPr>
            <w:r w:rsidRPr="00536B5F">
              <w:rPr>
                <w:rFonts w:asciiTheme="minorHAnsi" w:eastAsiaTheme="majorEastAsia" w:hAnsiTheme="minorHAnsi"/>
                <w:lang w:val="pt-BR"/>
              </w:rPr>
              <w:t>XConnect GmbH (ex Flexagon GmbH)</w:t>
            </w:r>
            <w:r w:rsidR="00755C88">
              <w:rPr>
                <w:rFonts w:asciiTheme="minorHAnsi" w:eastAsiaTheme="majorEastAsia" w:hAnsiTheme="minorHAnsi"/>
                <w:lang w:val="pt-BR"/>
              </w:rPr>
              <w:br/>
            </w:r>
            <w:r w:rsidRPr="00536B5F">
              <w:rPr>
                <w:rFonts w:asciiTheme="minorHAnsi" w:eastAsiaTheme="majorEastAsia" w:hAnsiTheme="minorHAnsi"/>
                <w:lang w:val="pt-BR"/>
              </w:rPr>
              <w:t>Marsstrasse 21</w:t>
            </w:r>
            <w:r w:rsidR="00755C88">
              <w:rPr>
                <w:rFonts w:asciiTheme="minorHAnsi" w:eastAsiaTheme="majorEastAsia" w:hAnsiTheme="minorHAnsi"/>
                <w:lang w:val="pt-BR"/>
              </w:rPr>
              <w:br/>
            </w:r>
            <w:r w:rsidRPr="00755C88">
              <w:rPr>
                <w:rFonts w:asciiTheme="minorHAnsi" w:eastAsiaTheme="majorEastAsia" w:hAnsiTheme="minorHAnsi"/>
                <w:lang w:val="pt-BR"/>
              </w:rPr>
              <w:t>80335 MÜNCHEN</w:t>
            </w:r>
          </w:p>
        </w:tc>
        <w:tc>
          <w:tcPr>
            <w:tcW w:w="2324" w:type="dxa"/>
          </w:tcPr>
          <w:p w:rsidR="003F048A" w:rsidRPr="00755C88" w:rsidRDefault="003F048A" w:rsidP="007B6EEB">
            <w:pPr>
              <w:jc w:val="center"/>
              <w:rPr>
                <w:rFonts w:asciiTheme="minorHAnsi" w:eastAsiaTheme="majorEastAsia" w:hAnsiTheme="minorHAnsi"/>
                <w:b/>
                <w:bCs/>
                <w:lang w:val="pt-BR"/>
              </w:rPr>
            </w:pPr>
            <w:r w:rsidRPr="00755C88">
              <w:rPr>
                <w:rFonts w:asciiTheme="minorHAnsi" w:eastAsiaTheme="majorEastAsia" w:hAnsiTheme="minorHAnsi"/>
                <w:b/>
                <w:bCs/>
                <w:lang w:val="pt-BR"/>
              </w:rPr>
              <w:t>FLEX01</w:t>
            </w:r>
          </w:p>
        </w:tc>
        <w:tc>
          <w:tcPr>
            <w:tcW w:w="5012" w:type="dxa"/>
          </w:tcPr>
          <w:p w:rsidR="003F048A" w:rsidRPr="002F05C9" w:rsidRDefault="003F048A" w:rsidP="00AD6E4F">
            <w:pPr>
              <w:tabs>
                <w:tab w:val="clear" w:pos="1276"/>
                <w:tab w:val="left" w:pos="983"/>
              </w:tabs>
              <w:jc w:val="left"/>
              <w:rPr>
                <w:rFonts w:asciiTheme="minorHAnsi" w:eastAsiaTheme="majorEastAsia" w:hAnsiTheme="minorHAnsi"/>
                <w:lang w:val="de-CH" w:eastAsia="zh-CN"/>
              </w:rPr>
            </w:pPr>
            <w:r w:rsidRPr="002F05C9">
              <w:rPr>
                <w:rFonts w:asciiTheme="minorHAnsi" w:eastAsiaTheme="majorEastAsia" w:hAnsiTheme="minorHAnsi"/>
                <w:lang w:val="de-CH" w:eastAsia="zh-CN"/>
              </w:rPr>
              <w:t>Elmar Koerner</w:t>
            </w:r>
            <w:r w:rsidR="0093210D" w:rsidRPr="002F05C9">
              <w:rPr>
                <w:rFonts w:asciiTheme="minorHAnsi" w:eastAsiaTheme="majorEastAsia" w:hAnsiTheme="minorHAnsi"/>
                <w:lang w:eastAsia="zh-CN"/>
              </w:rPr>
              <w:t>先生</w:t>
            </w:r>
            <w:r w:rsidR="00755C88">
              <w:rPr>
                <w:rFonts w:asciiTheme="minorHAnsi" w:eastAsiaTheme="majorEastAsia" w:hAnsiTheme="minorHAnsi"/>
                <w:lang w:eastAsia="zh-CN"/>
              </w:rPr>
              <w:br/>
            </w:r>
            <w:r w:rsidR="0093210D"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电话：</w:t>
            </w:r>
            <w:r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+49 2421 9857 20</w:t>
            </w:r>
            <w:r w:rsidR="00755C88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="0093210D"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传真：</w:t>
            </w:r>
            <w:r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+49 2421 9857 57</w:t>
            </w:r>
            <w:r w:rsidR="00755C88">
              <w:rPr>
                <w:rFonts w:asciiTheme="minorHAnsi" w:eastAsiaTheme="majorEastAsia" w:hAnsiTheme="minorHAnsi"/>
                <w:lang w:val="de-CH" w:eastAsia="zh-CN"/>
              </w:rPr>
              <w:br/>
            </w:r>
            <w:r w:rsidR="0093210D" w:rsidRPr="002F05C9">
              <w:rPr>
                <w:rFonts w:asciiTheme="minorHAnsi" w:eastAsiaTheme="majorEastAsia" w:hAnsiTheme="minorHAnsi" w:cs="Microsoft YaHei"/>
                <w:lang w:val="de-CH" w:eastAsia="zh-CN"/>
              </w:rPr>
              <w:t>电邮：</w:t>
            </w:r>
            <w:r w:rsidRPr="002F05C9">
              <w:rPr>
                <w:rFonts w:asciiTheme="minorHAnsi" w:eastAsiaTheme="majorEastAsia" w:hAnsiTheme="minorHAnsi"/>
                <w:lang w:val="de-CH" w:eastAsia="zh-CN"/>
              </w:rPr>
              <w:tab/>
              <w:t>e.koerner@xconnect.de</w:t>
            </w:r>
          </w:p>
        </w:tc>
      </w:tr>
    </w:tbl>
    <w:p w:rsidR="0083607B" w:rsidRDefault="0083607B" w:rsidP="0083607B">
      <w:pPr>
        <w:rPr>
          <w:lang w:val="pt-BR" w:eastAsia="zh-CN"/>
        </w:rPr>
      </w:pPr>
    </w:p>
    <w:p w:rsidR="00AD6E4F" w:rsidRPr="00464DAC" w:rsidRDefault="00AD6E4F" w:rsidP="0083607B">
      <w:pPr>
        <w:rPr>
          <w:lang w:val="pt-BR" w:eastAsia="zh-CN"/>
        </w:rPr>
      </w:pPr>
    </w:p>
    <w:p w:rsidR="0083607B" w:rsidRPr="00464DAC" w:rsidRDefault="0083607B" w:rsidP="0083607B">
      <w:pPr>
        <w:pStyle w:val="Heading20"/>
        <w:keepNext w:val="0"/>
        <w:rPr>
          <w:lang w:eastAsia="zh-CN"/>
        </w:rPr>
      </w:pPr>
      <w:bookmarkStart w:id="532" w:name="_Toc236568475"/>
      <w:bookmarkStart w:id="533" w:name="_Toc240772455"/>
      <w:bookmarkStart w:id="534" w:name="_Toc355708885"/>
      <w:bookmarkStart w:id="535" w:name="_Toc462651206"/>
      <w:r w:rsidRPr="00464DAC">
        <w:rPr>
          <w:rFonts w:hint="eastAsia"/>
          <w:lang w:eastAsia="zh-CN"/>
        </w:rPr>
        <w:t>国际信令点代码</w:t>
      </w:r>
      <w:r w:rsidRPr="00755C88">
        <w:rPr>
          <w:rFonts w:hint="eastAsia"/>
          <w:lang w:val="pt-BR" w:eastAsia="zh-CN"/>
        </w:rPr>
        <w:t>（</w:t>
      </w:r>
      <w:r w:rsidRPr="00755C88">
        <w:rPr>
          <w:lang w:val="pt-BR" w:eastAsia="zh-CN"/>
        </w:rPr>
        <w:t>ISPC</w:t>
      </w:r>
      <w:r w:rsidRPr="00755C88">
        <w:rPr>
          <w:rFonts w:hint="eastAsia"/>
          <w:lang w:val="pt-BR" w:eastAsia="zh-CN"/>
        </w:rPr>
        <w:t>）</w:t>
      </w:r>
      <w:r w:rsidRPr="00464DAC">
        <w:rPr>
          <w:rFonts w:hint="eastAsia"/>
          <w:lang w:eastAsia="zh-CN"/>
        </w:rPr>
        <w:t>列表</w:t>
      </w:r>
      <w:r w:rsidRPr="00755C88">
        <w:rPr>
          <w:lang w:val="pt-BR" w:eastAsia="zh-CN"/>
        </w:rPr>
        <w:br/>
      </w:r>
      <w:r w:rsidRPr="00755C88">
        <w:rPr>
          <w:rFonts w:hint="eastAsia"/>
          <w:lang w:val="pt-BR" w:eastAsia="zh-CN"/>
        </w:rPr>
        <w:t>（</w:t>
      </w:r>
      <w:r w:rsidRPr="00464DAC">
        <w:rPr>
          <w:rFonts w:hint="eastAsia"/>
          <w:lang w:eastAsia="zh-CN"/>
        </w:rPr>
        <w:t>根据</w:t>
      </w:r>
      <w:r w:rsidRPr="00755C88">
        <w:rPr>
          <w:lang w:val="pt-BR" w:eastAsia="zh-CN"/>
        </w:rPr>
        <w:t>ITU-T Q.708</w:t>
      </w:r>
      <w:r w:rsidRPr="00464DAC">
        <w:rPr>
          <w:rFonts w:hint="eastAsia"/>
          <w:lang w:eastAsia="zh-CN"/>
        </w:rPr>
        <w:t>建议书（</w:t>
      </w:r>
      <w:r w:rsidRPr="00464DAC">
        <w:rPr>
          <w:lang w:eastAsia="zh-CN"/>
        </w:rPr>
        <w:t>03/</w:t>
      </w:r>
      <w:r w:rsidRPr="00464DAC">
        <w:rPr>
          <w:rFonts w:hint="eastAsia"/>
          <w:lang w:eastAsia="zh-CN"/>
        </w:rPr>
        <w:t>19</w:t>
      </w:r>
      <w:r w:rsidRPr="00464DAC">
        <w:rPr>
          <w:lang w:eastAsia="zh-CN"/>
        </w:rPr>
        <w:t>99</w:t>
      </w:r>
      <w:r w:rsidRPr="00464DAC">
        <w:rPr>
          <w:rFonts w:hint="eastAsia"/>
          <w:lang w:eastAsia="zh-CN"/>
        </w:rPr>
        <w:t>））</w:t>
      </w:r>
      <w:r w:rsidRPr="00464DAC">
        <w:rPr>
          <w:lang w:eastAsia="zh-CN"/>
        </w:rPr>
        <w:br/>
      </w:r>
      <w:r w:rsidRPr="00464DAC">
        <w:rPr>
          <w:rFonts w:hint="eastAsia"/>
          <w:lang w:eastAsia="zh-CN"/>
        </w:rPr>
        <w:t>（截至</w:t>
      </w:r>
      <w:r w:rsidRPr="00464DAC">
        <w:rPr>
          <w:lang w:eastAsia="zh-CN"/>
        </w:rPr>
        <w:t>201</w:t>
      </w:r>
      <w:r w:rsidRPr="00464DAC">
        <w:rPr>
          <w:rFonts w:hint="eastAsia"/>
          <w:lang w:eastAsia="zh-CN"/>
        </w:rPr>
        <w:t>5</w:t>
      </w:r>
      <w:r w:rsidRPr="00464DAC">
        <w:rPr>
          <w:rFonts w:hint="eastAsia"/>
          <w:lang w:eastAsia="zh-CN"/>
        </w:rPr>
        <w:t>年</w:t>
      </w:r>
      <w:r w:rsidRPr="00464DAC">
        <w:rPr>
          <w:rFonts w:hint="eastAsia"/>
          <w:lang w:eastAsia="zh-CN"/>
        </w:rPr>
        <w:t>1</w:t>
      </w:r>
      <w:r w:rsidRPr="00464DAC">
        <w:rPr>
          <w:rFonts w:hint="eastAsia"/>
          <w:lang w:eastAsia="zh-CN"/>
        </w:rPr>
        <w:t>月</w:t>
      </w:r>
      <w:r w:rsidRPr="00464DAC">
        <w:rPr>
          <w:lang w:eastAsia="zh-CN"/>
        </w:rPr>
        <w:t>1</w:t>
      </w:r>
      <w:r w:rsidRPr="00464DAC">
        <w:rPr>
          <w:rFonts w:hint="eastAsia"/>
          <w:lang w:eastAsia="zh-CN"/>
        </w:rPr>
        <w:t>日）</w:t>
      </w:r>
      <w:bookmarkEnd w:id="532"/>
      <w:bookmarkEnd w:id="533"/>
      <w:bookmarkEnd w:id="534"/>
      <w:bookmarkEnd w:id="535"/>
    </w:p>
    <w:p w:rsidR="0083607B" w:rsidRPr="00464DAC" w:rsidRDefault="0083607B" w:rsidP="00AD6E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rFonts w:eastAsiaTheme="minorEastAsia"/>
          <w:lang w:eastAsia="zh-CN"/>
        </w:rPr>
      </w:pPr>
      <w:r w:rsidRPr="00464DAC">
        <w:rPr>
          <w:rFonts w:eastAsiaTheme="minorEastAsia" w:hint="eastAsia"/>
          <w:lang w:eastAsia="zh-CN"/>
        </w:rPr>
        <w:t>（国际电联《操作公报》第</w:t>
      </w:r>
      <w:r w:rsidRPr="00464DAC">
        <w:rPr>
          <w:rFonts w:eastAsiaTheme="minorEastAsia"/>
          <w:lang w:eastAsia="zh-CN"/>
        </w:rPr>
        <w:t>10</w:t>
      </w:r>
      <w:r w:rsidRPr="00464DAC">
        <w:rPr>
          <w:rFonts w:eastAsiaTheme="minorEastAsia" w:hint="eastAsia"/>
          <w:lang w:eastAsia="zh-CN"/>
        </w:rPr>
        <w:t>67</w:t>
      </w:r>
      <w:r w:rsidRPr="00464DAC">
        <w:rPr>
          <w:rFonts w:eastAsiaTheme="minorEastAsia"/>
          <w:lang w:eastAsia="zh-CN"/>
        </w:rPr>
        <w:t xml:space="preserve"> – 1.I.201</w:t>
      </w:r>
      <w:r w:rsidRPr="00464DAC">
        <w:rPr>
          <w:rFonts w:eastAsiaTheme="minorEastAsia" w:hint="eastAsia"/>
          <w:lang w:eastAsia="zh-CN"/>
        </w:rPr>
        <w:t>5</w:t>
      </w:r>
      <w:r w:rsidRPr="00464DAC">
        <w:rPr>
          <w:rFonts w:eastAsiaTheme="minorEastAsia" w:hint="eastAsia"/>
          <w:lang w:eastAsia="zh-CN"/>
        </w:rPr>
        <w:t>期的附件）</w:t>
      </w:r>
      <w:r w:rsidRPr="00464DAC">
        <w:rPr>
          <w:rFonts w:eastAsiaTheme="minorEastAsia"/>
          <w:lang w:eastAsia="zh-CN"/>
        </w:rPr>
        <w:br/>
      </w:r>
      <w:r w:rsidRPr="00464DAC">
        <w:rPr>
          <w:rFonts w:eastAsiaTheme="minorEastAsia" w:hint="eastAsia"/>
          <w:lang w:eastAsia="zh-CN"/>
        </w:rPr>
        <w:t>（第</w:t>
      </w:r>
      <w:r w:rsidR="00BE63BB" w:rsidRPr="00464DAC">
        <w:rPr>
          <w:rFonts w:eastAsiaTheme="minorEastAsia"/>
          <w:lang w:eastAsia="zh-CN"/>
        </w:rPr>
        <w:t>40</w:t>
      </w:r>
      <w:r w:rsidRPr="00464DAC">
        <w:rPr>
          <w:rFonts w:eastAsiaTheme="minorEastAsia" w:hint="eastAsia"/>
          <w:lang w:eastAsia="zh-CN"/>
        </w:rPr>
        <w:t>号修正）</w:t>
      </w:r>
    </w:p>
    <w:p w:rsidR="003F048A" w:rsidRPr="00464DAC" w:rsidRDefault="003F048A" w:rsidP="003F048A">
      <w:pPr>
        <w:rPr>
          <w:lang w:eastAsia="zh-CN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E63BB" w:rsidRPr="00464DAC" w:rsidTr="004A28A7">
        <w:trPr>
          <w:cantSplit/>
          <w:trHeight w:val="227"/>
        </w:trPr>
        <w:tc>
          <w:tcPr>
            <w:tcW w:w="1818" w:type="dxa"/>
            <w:gridSpan w:val="2"/>
          </w:tcPr>
          <w:p w:rsidR="00BE63BB" w:rsidRPr="00464DAC" w:rsidRDefault="00BE63BB" w:rsidP="00BE63B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eastAsia="zh-CN"/>
              </w:rPr>
            </w:pPr>
            <w:r w:rsidRPr="00464DAC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E63BB" w:rsidRPr="00464DAC" w:rsidRDefault="00BE63BB" w:rsidP="00BE63B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eastAsia="zh-CN"/>
              </w:rPr>
            </w:pPr>
            <w:r w:rsidRPr="00464DAC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E63BB" w:rsidRPr="00464DAC" w:rsidRDefault="00BE63BB" w:rsidP="00BE63B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eastAsia="zh-CN"/>
              </w:rPr>
            </w:pPr>
            <w:r w:rsidRPr="00464DAC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3F048A" w:rsidRPr="00464DAC" w:rsidTr="004A28A7">
        <w:trPr>
          <w:cantSplit/>
          <w:trHeight w:val="227"/>
        </w:trPr>
        <w:tc>
          <w:tcPr>
            <w:tcW w:w="909" w:type="dxa"/>
          </w:tcPr>
          <w:p w:rsidR="003F048A" w:rsidRPr="00464DAC" w:rsidRDefault="003F048A" w:rsidP="004A28A7">
            <w:r w:rsidRPr="00464DAC">
              <w:t>ISPC</w:t>
            </w:r>
          </w:p>
        </w:tc>
        <w:tc>
          <w:tcPr>
            <w:tcW w:w="909" w:type="dxa"/>
            <w:shd w:val="clear" w:color="auto" w:fill="auto"/>
          </w:tcPr>
          <w:p w:rsidR="003F048A" w:rsidRPr="00464DAC" w:rsidRDefault="003F048A" w:rsidP="004A28A7">
            <w:r w:rsidRPr="00464DAC"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F048A" w:rsidRPr="00464DAC" w:rsidRDefault="003F048A" w:rsidP="004A28A7"/>
        </w:tc>
        <w:tc>
          <w:tcPr>
            <w:tcW w:w="4009" w:type="dxa"/>
            <w:vMerge/>
            <w:shd w:val="clear" w:color="auto" w:fill="auto"/>
          </w:tcPr>
          <w:p w:rsidR="003F048A" w:rsidRPr="00464DAC" w:rsidRDefault="003F048A" w:rsidP="004A28A7"/>
        </w:tc>
      </w:tr>
      <w:tr w:rsidR="003F048A" w:rsidRPr="00464DAC" w:rsidTr="004A28A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048A" w:rsidRPr="00F848A9" w:rsidRDefault="007F3407" w:rsidP="00AA4918">
            <w:pPr>
              <w:spacing w:before="240"/>
              <w:rPr>
                <w:b/>
                <w:bCs/>
              </w:rPr>
            </w:pPr>
            <w:r w:rsidRPr="00F848A9">
              <w:rPr>
                <w:rFonts w:eastAsiaTheme="minorEastAsia" w:hint="eastAsia"/>
                <w:b/>
                <w:bCs/>
                <w:lang w:eastAsia="zh-CN"/>
              </w:rPr>
              <w:t>德国</w:t>
            </w:r>
            <w:r w:rsidRPr="00F848A9">
              <w:rPr>
                <w:rFonts w:eastAsiaTheme="minorEastAsia" w:hint="eastAsia"/>
                <w:b/>
                <w:bCs/>
                <w:lang w:eastAsia="zh-CN"/>
              </w:rPr>
              <w:t xml:space="preserve">        </w:t>
            </w:r>
            <w:r w:rsidR="003F048A" w:rsidRPr="00F848A9">
              <w:rPr>
                <w:b/>
                <w:bCs/>
              </w:rPr>
              <w:t xml:space="preserve">    LIR</w:t>
            </w:r>
          </w:p>
        </w:tc>
      </w:tr>
      <w:tr w:rsidR="003F048A" w:rsidRPr="00464DAC" w:rsidTr="00BE63B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048A" w:rsidRPr="00464DAC" w:rsidRDefault="003F048A" w:rsidP="004A28A7">
            <w:r w:rsidRPr="00464DAC">
              <w:t>2-038-0</w:t>
            </w:r>
          </w:p>
        </w:tc>
        <w:tc>
          <w:tcPr>
            <w:tcW w:w="909" w:type="dxa"/>
            <w:shd w:val="clear" w:color="auto" w:fill="auto"/>
          </w:tcPr>
          <w:p w:rsidR="003F048A" w:rsidRPr="00464DAC" w:rsidRDefault="003F048A" w:rsidP="004A28A7">
            <w:r w:rsidRPr="00464DAC">
              <w:t>4400</w:t>
            </w:r>
          </w:p>
        </w:tc>
        <w:tc>
          <w:tcPr>
            <w:tcW w:w="3461" w:type="dxa"/>
            <w:shd w:val="clear" w:color="auto" w:fill="auto"/>
          </w:tcPr>
          <w:p w:rsidR="003F048A" w:rsidRPr="00464DAC" w:rsidRDefault="003F048A" w:rsidP="004A28A7">
            <w:r w:rsidRPr="00464DAC">
              <w:t>Frankfurt</w:t>
            </w:r>
          </w:p>
        </w:tc>
        <w:tc>
          <w:tcPr>
            <w:tcW w:w="4009" w:type="dxa"/>
          </w:tcPr>
          <w:p w:rsidR="003F048A" w:rsidRPr="00464DAC" w:rsidRDefault="003F048A" w:rsidP="004A28A7">
            <w:r w:rsidRPr="00464DAC">
              <w:t>MTX Connect Limited</w:t>
            </w:r>
          </w:p>
        </w:tc>
      </w:tr>
      <w:tr w:rsidR="003F048A" w:rsidRPr="00464DAC" w:rsidTr="004A28A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048A" w:rsidRPr="00464DAC" w:rsidRDefault="007F3407" w:rsidP="00AA4918">
            <w:pPr>
              <w:spacing w:before="240"/>
            </w:pPr>
            <w:r w:rsidRPr="00F848A9">
              <w:rPr>
                <w:rFonts w:eastAsiaTheme="minorEastAsia" w:hint="eastAsia"/>
                <w:b/>
                <w:bCs/>
                <w:lang w:eastAsia="zh-CN"/>
              </w:rPr>
              <w:t>津巴布韦</w:t>
            </w:r>
            <w:r w:rsidR="003F048A" w:rsidRPr="00F848A9">
              <w:rPr>
                <w:rFonts w:eastAsiaTheme="minorEastAsia"/>
                <w:b/>
                <w:bCs/>
                <w:lang w:eastAsia="zh-CN"/>
              </w:rPr>
              <w:t xml:space="preserve">    SUP</w:t>
            </w:r>
          </w:p>
        </w:tc>
      </w:tr>
      <w:tr w:rsidR="003F048A" w:rsidRPr="00464DAC" w:rsidTr="00BE63B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048A" w:rsidRPr="00464DAC" w:rsidRDefault="003F048A" w:rsidP="004A28A7">
            <w:r w:rsidRPr="00464DAC">
              <w:t>6-097-1</w:t>
            </w:r>
          </w:p>
        </w:tc>
        <w:tc>
          <w:tcPr>
            <w:tcW w:w="909" w:type="dxa"/>
            <w:shd w:val="clear" w:color="auto" w:fill="auto"/>
          </w:tcPr>
          <w:p w:rsidR="003F048A" w:rsidRPr="00464DAC" w:rsidRDefault="003F048A" w:rsidP="004A28A7">
            <w:r w:rsidRPr="00464DAC">
              <w:t>13065</w:t>
            </w:r>
          </w:p>
        </w:tc>
        <w:tc>
          <w:tcPr>
            <w:tcW w:w="3461" w:type="dxa"/>
            <w:shd w:val="clear" w:color="auto" w:fill="auto"/>
          </w:tcPr>
          <w:p w:rsidR="003F048A" w:rsidRPr="00464DAC" w:rsidRDefault="003F048A" w:rsidP="004A28A7">
            <w:r w:rsidRPr="00464DAC">
              <w:t>Bluesat Access (Pvt) Ltd</w:t>
            </w:r>
          </w:p>
        </w:tc>
        <w:tc>
          <w:tcPr>
            <w:tcW w:w="4009" w:type="dxa"/>
          </w:tcPr>
          <w:p w:rsidR="003F048A" w:rsidRPr="00464DAC" w:rsidRDefault="003F048A" w:rsidP="004A28A7">
            <w:r w:rsidRPr="00464DAC">
              <w:t>Bluesat Access (Pvt) Ltd</w:t>
            </w:r>
          </w:p>
        </w:tc>
      </w:tr>
      <w:tr w:rsidR="003F048A" w:rsidRPr="00464DAC" w:rsidTr="004A28A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F048A" w:rsidRPr="00464DAC" w:rsidRDefault="007F3407" w:rsidP="00AA4918">
            <w:pPr>
              <w:spacing w:before="240"/>
            </w:pPr>
            <w:r w:rsidRPr="00F848A9">
              <w:rPr>
                <w:rFonts w:eastAsiaTheme="minorEastAsia" w:hint="eastAsia"/>
                <w:b/>
                <w:bCs/>
                <w:lang w:eastAsia="zh-CN"/>
              </w:rPr>
              <w:t>津巴布韦</w:t>
            </w:r>
            <w:r w:rsidR="003F048A" w:rsidRPr="00F848A9">
              <w:rPr>
                <w:rFonts w:eastAsiaTheme="minorEastAsia"/>
                <w:b/>
                <w:bCs/>
                <w:lang w:eastAsia="zh-CN"/>
              </w:rPr>
              <w:t xml:space="preserve">    ADD</w:t>
            </w:r>
          </w:p>
        </w:tc>
      </w:tr>
      <w:tr w:rsidR="003F048A" w:rsidRPr="00464DAC" w:rsidTr="00BE63B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F048A" w:rsidRPr="00464DAC" w:rsidRDefault="003F048A" w:rsidP="004A28A7">
            <w:r w:rsidRPr="00464DAC">
              <w:t>6-097-1</w:t>
            </w:r>
          </w:p>
        </w:tc>
        <w:tc>
          <w:tcPr>
            <w:tcW w:w="909" w:type="dxa"/>
            <w:shd w:val="clear" w:color="auto" w:fill="auto"/>
          </w:tcPr>
          <w:p w:rsidR="003F048A" w:rsidRPr="00464DAC" w:rsidRDefault="003F048A" w:rsidP="004A28A7">
            <w:r w:rsidRPr="00464DAC">
              <w:t>13065</w:t>
            </w:r>
          </w:p>
        </w:tc>
        <w:tc>
          <w:tcPr>
            <w:tcW w:w="3461" w:type="dxa"/>
            <w:shd w:val="clear" w:color="auto" w:fill="auto"/>
          </w:tcPr>
          <w:p w:rsidR="003F048A" w:rsidRPr="00464DAC" w:rsidRDefault="003F048A" w:rsidP="004A28A7">
            <w:r w:rsidRPr="00464DAC">
              <w:t>PowerTel STP1</w:t>
            </w:r>
          </w:p>
        </w:tc>
        <w:tc>
          <w:tcPr>
            <w:tcW w:w="4009" w:type="dxa"/>
          </w:tcPr>
          <w:p w:rsidR="003F048A" w:rsidRPr="00464DAC" w:rsidRDefault="003F048A" w:rsidP="004A28A7">
            <w:r w:rsidRPr="00464DAC">
              <w:t>PowerTel Communications (Pvt) Ltd</w:t>
            </w:r>
          </w:p>
        </w:tc>
      </w:tr>
    </w:tbl>
    <w:p w:rsidR="003F048A" w:rsidRPr="00464DAC" w:rsidRDefault="003F048A" w:rsidP="003F048A">
      <w:pPr>
        <w:rPr>
          <w:lang w:val="fr-FR"/>
        </w:rPr>
      </w:pPr>
      <w:r w:rsidRPr="00464DAC">
        <w:rPr>
          <w:lang w:val="fr-FR"/>
        </w:rPr>
        <w:t>____________</w:t>
      </w:r>
    </w:p>
    <w:p w:rsidR="00BE63BB" w:rsidRPr="00464DAC" w:rsidRDefault="00BE63BB" w:rsidP="00BE63B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  <w:r w:rsidRPr="00464DAC">
        <w:rPr>
          <w:sz w:val="16"/>
          <w:szCs w:val="16"/>
          <w:lang w:val="fr-FR" w:eastAsia="zh-CN"/>
        </w:rPr>
        <w:t>ISPC</w:t>
      </w:r>
      <w:r w:rsidRPr="00464DAC"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464DAC">
        <w:rPr>
          <w:sz w:val="16"/>
          <w:szCs w:val="16"/>
          <w:lang w:val="fr-FR" w:eastAsia="zh-CN"/>
        </w:rPr>
        <w:tab/>
      </w:r>
      <w:r w:rsidRPr="00464DAC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3F048A" w:rsidRPr="00464DAC" w:rsidRDefault="003F048A" w:rsidP="003F048A">
      <w:pPr>
        <w:rPr>
          <w:lang w:val="fr-FR" w:eastAsia="zh-CN"/>
        </w:rPr>
      </w:pPr>
    </w:p>
    <w:p w:rsidR="003F048A" w:rsidRPr="00464DAC" w:rsidRDefault="003F048A" w:rsidP="003F048A">
      <w:pPr>
        <w:rPr>
          <w:lang w:val="es-ES" w:eastAsia="zh-CN"/>
        </w:rPr>
      </w:pPr>
      <w:r w:rsidRPr="00464DAC">
        <w:rPr>
          <w:lang w:val="es-ES" w:eastAsia="zh-CN"/>
        </w:rPr>
        <w:br w:type="page"/>
      </w:r>
    </w:p>
    <w:p w:rsidR="0015201B" w:rsidRPr="00464DAC" w:rsidRDefault="0015201B" w:rsidP="0015201B">
      <w:pPr>
        <w:pStyle w:val="Heading20"/>
        <w:rPr>
          <w:lang w:eastAsia="zh-CN"/>
        </w:rPr>
      </w:pPr>
      <w:bookmarkStart w:id="536" w:name="_Toc462651207"/>
      <w:r w:rsidRPr="00464DAC">
        <w:rPr>
          <w:rFonts w:hint="eastAsia"/>
          <w:lang w:eastAsia="zh-CN"/>
        </w:rPr>
        <w:lastRenderedPageBreak/>
        <w:t>国内编号方案</w:t>
      </w:r>
      <w:r w:rsidRPr="00464DAC">
        <w:rPr>
          <w:lang w:eastAsia="zh-CN"/>
        </w:rPr>
        <w:br/>
      </w:r>
      <w:r w:rsidRPr="00464DAC">
        <w:rPr>
          <w:rFonts w:hint="eastAsia"/>
          <w:lang w:eastAsia="zh-CN"/>
        </w:rPr>
        <w:t>（依据</w:t>
      </w:r>
      <w:r w:rsidRPr="00464DAC">
        <w:rPr>
          <w:lang w:eastAsia="zh-CN"/>
        </w:rPr>
        <w:t>ITU-T E.129</w:t>
      </w:r>
      <w:r w:rsidRPr="00464DAC">
        <w:rPr>
          <w:rFonts w:hint="eastAsia"/>
          <w:lang w:eastAsia="zh-CN"/>
        </w:rPr>
        <w:t>建议书（</w:t>
      </w:r>
      <w:r w:rsidRPr="00464DAC">
        <w:rPr>
          <w:lang w:eastAsia="zh-CN"/>
        </w:rPr>
        <w:t>01/2013</w:t>
      </w:r>
      <w:r w:rsidRPr="00464DAC">
        <w:rPr>
          <w:rFonts w:hint="eastAsia"/>
          <w:lang w:eastAsia="zh-CN"/>
        </w:rPr>
        <w:t>））</w:t>
      </w:r>
      <w:bookmarkEnd w:id="536"/>
    </w:p>
    <w:p w:rsidR="0015201B" w:rsidRPr="00464DAC" w:rsidRDefault="0015201B" w:rsidP="0015201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lang w:val="fr-FR"/>
        </w:rPr>
      </w:pPr>
      <w:bookmarkStart w:id="537" w:name="_Toc36875244"/>
      <w:bookmarkStart w:id="538" w:name="_Toc352940524"/>
      <w:bookmarkStart w:id="539" w:name="_Toc354053861"/>
      <w:bookmarkStart w:id="540" w:name="_Toc355708887"/>
      <w:r w:rsidRPr="00464DAC">
        <w:rPr>
          <w:rFonts w:eastAsiaTheme="minorEastAsia" w:hint="eastAsia"/>
          <w:lang w:val="en-US" w:eastAsia="zh-CN"/>
        </w:rPr>
        <w:t>网站</w:t>
      </w:r>
      <w:r w:rsidRPr="00464DAC">
        <w:rPr>
          <w:rFonts w:eastAsiaTheme="minorEastAsia" w:hint="eastAsia"/>
          <w:lang w:val="fr-FR" w:eastAsia="zh-CN"/>
        </w:rPr>
        <w:t>：</w:t>
      </w:r>
      <w:bookmarkEnd w:id="537"/>
      <w:r w:rsidRPr="00464DAC">
        <w:fldChar w:fldCharType="begin"/>
      </w:r>
      <w:r w:rsidRPr="00464DAC">
        <w:rPr>
          <w:lang w:val="fr-FR"/>
        </w:rPr>
        <w:instrText xml:space="preserve"> HYPERLINK "http://www.itu.int/itu-t/inr/nnp/index.html" </w:instrText>
      </w:r>
      <w:r w:rsidRPr="00464DAC">
        <w:fldChar w:fldCharType="separate"/>
      </w:r>
      <w:r w:rsidRPr="00464DAC">
        <w:rPr>
          <w:lang w:val="fr-FR"/>
        </w:rPr>
        <w:t>www.itu.int/itu-t/inr/nnp/index.html</w:t>
      </w:r>
      <w:bookmarkEnd w:id="538"/>
      <w:bookmarkEnd w:id="539"/>
      <w:bookmarkEnd w:id="540"/>
      <w:r w:rsidRPr="00464DAC">
        <w:fldChar w:fldCharType="end"/>
      </w:r>
    </w:p>
    <w:p w:rsidR="00AD6E4F" w:rsidRPr="007D1FEE" w:rsidRDefault="00AD6E4F" w:rsidP="0015201B">
      <w:pPr>
        <w:ind w:firstLineChars="200" w:firstLine="400"/>
        <w:rPr>
          <w:rFonts w:eastAsiaTheme="minorEastAsia"/>
          <w:lang w:val="fr-FR" w:eastAsia="zh-CN"/>
        </w:rPr>
      </w:pPr>
    </w:p>
    <w:p w:rsidR="0015201B" w:rsidRPr="00464DAC" w:rsidRDefault="0015201B" w:rsidP="0015201B">
      <w:pPr>
        <w:ind w:firstLineChars="200" w:firstLine="400"/>
        <w:rPr>
          <w:lang w:eastAsia="zh-CN"/>
        </w:rPr>
      </w:pPr>
      <w:r w:rsidRPr="00464DAC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464DAC">
        <w:rPr>
          <w:rFonts w:eastAsiaTheme="minorEastAsia" w:hint="eastAsia"/>
          <w:lang w:eastAsia="zh-CN"/>
        </w:rPr>
        <w:t>ITU-T</w:t>
      </w:r>
      <w:r w:rsidRPr="00464DAC">
        <w:rPr>
          <w:rFonts w:eastAsiaTheme="minorEastAsia" w:hint="eastAsia"/>
          <w:lang w:eastAsia="zh-CN"/>
        </w:rPr>
        <w:t>网站上免费向所有主管部门</w:t>
      </w:r>
      <w:r w:rsidRPr="00464DAC">
        <w:rPr>
          <w:rFonts w:eastAsiaTheme="minorEastAsia" w:hint="eastAsia"/>
          <w:lang w:eastAsia="zh-CN"/>
        </w:rPr>
        <w:t>/</w:t>
      </w:r>
      <w:r w:rsidRPr="00464DAC">
        <w:rPr>
          <w:rFonts w:eastAsiaTheme="minorEastAsia" w:hint="eastAsia"/>
          <w:lang w:eastAsia="zh-CN"/>
        </w:rPr>
        <w:t>经认可的运营机构免费提供该信息。</w:t>
      </w:r>
    </w:p>
    <w:p w:rsidR="0015201B" w:rsidRPr="00464DAC" w:rsidRDefault="0015201B" w:rsidP="0015201B">
      <w:pPr>
        <w:ind w:firstLineChars="200" w:firstLine="400"/>
        <w:rPr>
          <w:lang w:eastAsia="zh-CN"/>
        </w:rPr>
      </w:pPr>
      <w:r w:rsidRPr="00464DAC">
        <w:rPr>
          <w:rFonts w:eastAsiaTheme="minorEastAsia" w:hint="eastAsia"/>
          <w:lang w:eastAsia="zh-CN"/>
        </w:rPr>
        <w:t>对于其编号网站或向国际电联电信标准化局（</w:t>
      </w:r>
      <w:r w:rsidRPr="00464DAC">
        <w:rPr>
          <w:rFonts w:ascii="SimSun" w:hAnsi="SimSun" w:cs="SimSun" w:hint="eastAsia"/>
          <w:lang w:eastAsia="zh-CN"/>
        </w:rPr>
        <w:t>电子邮件：</w:t>
      </w:r>
      <w:r w:rsidRPr="00464DAC">
        <w:rPr>
          <w:lang w:eastAsia="zh-CN"/>
        </w:rPr>
        <w:t>tsbtson@itu.int</w:t>
      </w:r>
      <w:r w:rsidRPr="00464DAC">
        <w:rPr>
          <w:rFonts w:eastAsiaTheme="minorEastAsia" w:hint="eastAsia"/>
          <w:lang w:eastAsia="zh-CN"/>
        </w:rPr>
        <w:t>）发送其信息时，请各主管部门采用</w:t>
      </w:r>
      <w:r w:rsidRPr="00464DAC">
        <w:rPr>
          <w:lang w:eastAsia="zh-CN"/>
        </w:rPr>
        <w:t>ITU-T E.129</w:t>
      </w:r>
      <w:r w:rsidRPr="00464DAC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15201B" w:rsidRPr="00464DAC" w:rsidRDefault="0015201B" w:rsidP="0015201B">
      <w:pPr>
        <w:ind w:firstLineChars="200" w:firstLine="400"/>
        <w:rPr>
          <w:lang w:eastAsia="zh-CN"/>
        </w:rPr>
      </w:pPr>
      <w:r w:rsidRPr="00464DAC">
        <w:rPr>
          <w:rFonts w:eastAsiaTheme="minorEastAsia" w:hint="eastAsia"/>
          <w:lang w:eastAsia="zh-CN"/>
        </w:rPr>
        <w:t>自</w:t>
      </w:r>
      <w:r w:rsidRPr="00464DAC">
        <w:rPr>
          <w:lang w:eastAsia="zh-CN"/>
        </w:rPr>
        <w:t>15</w:t>
      </w:r>
      <w:r w:rsidR="002F05C9">
        <w:rPr>
          <w:lang w:eastAsia="zh-CN"/>
        </w:rPr>
        <w:t>.VIII</w:t>
      </w:r>
      <w:r w:rsidRPr="00464DAC">
        <w:rPr>
          <w:lang w:eastAsia="zh-CN"/>
        </w:rPr>
        <w:t>.201</w:t>
      </w:r>
      <w:r w:rsidRPr="00464DAC">
        <w:rPr>
          <w:rFonts w:hint="eastAsia"/>
          <w:lang w:eastAsia="zh-CN"/>
        </w:rPr>
        <w:t>6</w:t>
      </w:r>
      <w:r w:rsidRPr="00464DAC">
        <w:rPr>
          <w:rFonts w:eastAsiaTheme="minorEastAsia" w:hint="eastAsia"/>
          <w:lang w:eastAsia="zh-CN"/>
        </w:rPr>
        <w:t>期起，以下国</w:t>
      </w:r>
      <w:r w:rsidRPr="00464DAC">
        <w:rPr>
          <w:rFonts w:eastAsiaTheme="minorEastAsia"/>
          <w:lang w:eastAsia="zh-CN"/>
        </w:rPr>
        <w:t>际网络</w:t>
      </w:r>
      <w:r w:rsidRPr="00464DAC">
        <w:rPr>
          <w:rFonts w:eastAsiaTheme="minorEastAsia" w:hint="eastAsia"/>
          <w:lang w:eastAsia="zh-CN"/>
        </w:rPr>
        <w:t>在我们的网站上更新了其国内编号方案：</w:t>
      </w:r>
    </w:p>
    <w:p w:rsidR="003F048A" w:rsidRPr="00464DAC" w:rsidRDefault="003F048A" w:rsidP="003F048A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3F048A" w:rsidRPr="00464DAC" w:rsidTr="004A28A7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8A" w:rsidRPr="00464DAC" w:rsidRDefault="0015201B" w:rsidP="00F848A9">
            <w:pPr>
              <w:jc w:val="center"/>
            </w:pPr>
            <w:r w:rsidRPr="00464DAC">
              <w:rPr>
                <w:rFonts w:ascii="STKaiti" w:eastAsia="STKaiti" w:hAnsi="STKaiti" w:hint="eastAsia"/>
                <w:iCs/>
                <w:lang w:val="fr-CH" w:eastAsia="zh-CN"/>
              </w:rPr>
              <w:t>国家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048A" w:rsidRPr="00464DAC" w:rsidRDefault="0015201B" w:rsidP="00F848A9">
            <w:pPr>
              <w:jc w:val="center"/>
              <w:rPr>
                <w:lang w:val="fr-CH"/>
              </w:rPr>
            </w:pPr>
            <w:r w:rsidRPr="00464DAC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464DAC">
              <w:rPr>
                <w:rFonts w:eastAsia="STKaiti"/>
                <w:iCs/>
                <w:lang w:val="fr-CH"/>
              </w:rPr>
              <w:t>CC</w:t>
            </w:r>
            <w:r w:rsidRPr="00464DAC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3F048A" w:rsidRPr="00464DAC" w:rsidTr="004A28A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93210D" w:rsidP="00BA2F12">
            <w:pPr>
              <w:spacing w:before="40" w:after="40"/>
              <w:rPr>
                <w:rFonts w:eastAsiaTheme="minorEastAsia"/>
                <w:lang w:eastAsia="zh-CN"/>
              </w:rPr>
            </w:pPr>
            <w:r w:rsidRPr="00464DAC">
              <w:rPr>
                <w:rFonts w:eastAsiaTheme="minorEastAsia" w:hint="eastAsia"/>
                <w:lang w:eastAsia="zh-CN"/>
              </w:rPr>
              <w:t>布</w:t>
            </w:r>
            <w:r w:rsidRPr="00464DAC">
              <w:rPr>
                <w:rFonts w:eastAsiaTheme="minorEastAsia"/>
                <w:lang w:eastAsia="zh-CN"/>
              </w:rPr>
              <w:t>基纳法索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BA2F12">
            <w:pPr>
              <w:spacing w:before="40" w:after="40"/>
              <w:jc w:val="center"/>
            </w:pPr>
            <w:r w:rsidRPr="00464DAC">
              <w:t>+226</w:t>
            </w:r>
          </w:p>
        </w:tc>
      </w:tr>
      <w:tr w:rsidR="003F048A" w:rsidRPr="00464DAC" w:rsidTr="004A28A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93210D" w:rsidP="00BA2F12">
            <w:pPr>
              <w:spacing w:before="40" w:after="40"/>
              <w:rPr>
                <w:rFonts w:eastAsiaTheme="minorEastAsia"/>
                <w:lang w:eastAsia="zh-CN"/>
              </w:rPr>
            </w:pPr>
            <w:r w:rsidRPr="00464DAC">
              <w:rPr>
                <w:rFonts w:eastAsiaTheme="minorEastAsia" w:hint="eastAsia"/>
                <w:lang w:eastAsia="zh-CN"/>
              </w:rPr>
              <w:t>德国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BA2F12">
            <w:pPr>
              <w:spacing w:before="40" w:after="40"/>
              <w:jc w:val="center"/>
            </w:pPr>
            <w:r w:rsidRPr="00464DAC">
              <w:t>+49</w:t>
            </w:r>
          </w:p>
        </w:tc>
      </w:tr>
      <w:tr w:rsidR="003F048A" w:rsidRPr="00464DAC" w:rsidTr="004A28A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93210D" w:rsidP="00BA2F12">
            <w:pPr>
              <w:spacing w:before="40" w:after="40"/>
            </w:pPr>
            <w:r w:rsidRPr="00464DAC">
              <w:rPr>
                <w:rFonts w:eastAsiaTheme="minorEastAsia" w:hint="eastAsia"/>
                <w:lang w:eastAsia="zh-CN"/>
              </w:rPr>
              <w:t>肯尼亚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BA2F12">
            <w:pPr>
              <w:spacing w:before="40" w:after="40"/>
              <w:jc w:val="center"/>
            </w:pPr>
            <w:r w:rsidRPr="00464DAC">
              <w:t>+254</w:t>
            </w:r>
          </w:p>
        </w:tc>
      </w:tr>
      <w:tr w:rsidR="003F048A" w:rsidRPr="00464DAC" w:rsidTr="004A28A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93210D" w:rsidP="00BA2F12">
            <w:pPr>
              <w:spacing w:before="40" w:after="40"/>
            </w:pPr>
            <w:r w:rsidRPr="00464DAC">
              <w:rPr>
                <w:rFonts w:eastAsiaTheme="minorEastAsia"/>
                <w:lang w:eastAsia="zh-CN"/>
              </w:rPr>
              <w:t>基里巴斯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BA2F12">
            <w:pPr>
              <w:spacing w:before="40" w:after="40"/>
              <w:jc w:val="center"/>
            </w:pPr>
            <w:r w:rsidRPr="00464DAC">
              <w:t>+686</w:t>
            </w:r>
          </w:p>
        </w:tc>
      </w:tr>
      <w:tr w:rsidR="003F048A" w:rsidRPr="00464DAC" w:rsidTr="004A28A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93210D" w:rsidP="00BA2F12">
            <w:pPr>
              <w:spacing w:before="40" w:after="40"/>
              <w:rPr>
                <w:rFonts w:eastAsiaTheme="minorEastAsia"/>
                <w:lang w:eastAsia="zh-CN"/>
              </w:rPr>
            </w:pPr>
            <w:r w:rsidRPr="00464DAC">
              <w:rPr>
                <w:rFonts w:eastAsiaTheme="minorEastAsia" w:hint="eastAsia"/>
                <w:lang w:eastAsia="zh-CN"/>
              </w:rPr>
              <w:t>摩</w:t>
            </w:r>
            <w:r w:rsidRPr="00464DAC">
              <w:rPr>
                <w:rFonts w:eastAsiaTheme="minorEastAsia"/>
                <w:lang w:eastAsia="zh-CN"/>
              </w:rPr>
              <w:t>纳哥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BA2F12">
            <w:pPr>
              <w:spacing w:before="40" w:after="40"/>
              <w:jc w:val="center"/>
            </w:pPr>
            <w:r w:rsidRPr="00464DAC">
              <w:t>+377</w:t>
            </w:r>
          </w:p>
        </w:tc>
      </w:tr>
      <w:tr w:rsidR="003F048A" w:rsidRPr="00464DAC" w:rsidTr="004A28A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93210D" w:rsidP="00BA2F12">
            <w:pPr>
              <w:spacing w:before="40" w:after="40"/>
              <w:rPr>
                <w:rFonts w:eastAsiaTheme="minorEastAsia"/>
                <w:lang w:eastAsia="zh-CN"/>
              </w:rPr>
            </w:pPr>
            <w:r w:rsidRPr="00464DAC">
              <w:rPr>
                <w:rFonts w:eastAsiaTheme="minorEastAsia" w:hint="eastAsia"/>
                <w:lang w:eastAsia="zh-CN"/>
              </w:rPr>
              <w:t>俄罗斯联邦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3F048A" w:rsidP="00BA2F12">
            <w:pPr>
              <w:spacing w:before="40" w:after="40"/>
              <w:jc w:val="center"/>
            </w:pPr>
            <w:r w:rsidRPr="00464DAC">
              <w:t>+7</w:t>
            </w:r>
          </w:p>
        </w:tc>
      </w:tr>
      <w:tr w:rsidR="003F048A" w:rsidRPr="00713440" w:rsidTr="004A28A7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464DAC" w:rsidRDefault="0093210D" w:rsidP="00BA2F12">
            <w:pPr>
              <w:spacing w:before="40" w:after="40"/>
              <w:rPr>
                <w:rFonts w:eastAsiaTheme="minorEastAsia"/>
                <w:lang w:eastAsia="zh-CN"/>
              </w:rPr>
            </w:pPr>
            <w:r w:rsidRPr="00464DAC">
              <w:rPr>
                <w:rFonts w:eastAsiaTheme="minorEastAsia" w:hint="eastAsia"/>
                <w:lang w:eastAsia="zh-CN"/>
              </w:rPr>
              <w:t>坦桑尼亚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A" w:rsidRPr="00713440" w:rsidRDefault="003F048A" w:rsidP="00BA2F12">
            <w:pPr>
              <w:spacing w:before="40" w:after="40"/>
              <w:jc w:val="center"/>
            </w:pPr>
            <w:r w:rsidRPr="00464DAC">
              <w:t>+255</w:t>
            </w:r>
          </w:p>
        </w:tc>
      </w:tr>
    </w:tbl>
    <w:p w:rsidR="008B2B86" w:rsidRPr="00C51F6E" w:rsidRDefault="008B2B86" w:rsidP="0015201B">
      <w:pPr>
        <w:pStyle w:val="Country"/>
        <w:rPr>
          <w:rFonts w:asciiTheme="minorHAnsi" w:hAnsiTheme="minorHAnsi"/>
          <w:lang w:val="en-US" w:eastAsia="zh-CN"/>
        </w:rPr>
      </w:pPr>
    </w:p>
    <w:sectPr w:rsidR="008B2B86" w:rsidRPr="00C51F6E" w:rsidSect="00E95089">
      <w:footerReference w:type="even" r:id="rId22"/>
      <w:footerReference w:type="default" r:id="rId23"/>
      <w:footerReference w:type="first" r:id="rId24"/>
      <w:pgSz w:w="11901" w:h="16840" w:code="9"/>
      <w:pgMar w:top="1134" w:right="1418" w:bottom="1701" w:left="1418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EE" w:rsidRDefault="007D1FEE">
      <w:r>
        <w:separator/>
      </w:r>
    </w:p>
  </w:endnote>
  <w:endnote w:type="continuationSeparator" w:id="0">
    <w:p w:rsidR="007D1FEE" w:rsidRDefault="007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D1FEE" w:rsidRPr="007F091C" w:rsidTr="004A28A7">
      <w:trPr>
        <w:cantSplit/>
        <w:jc w:val="center"/>
      </w:trPr>
      <w:tc>
        <w:tcPr>
          <w:tcW w:w="1761" w:type="dxa"/>
          <w:shd w:val="clear" w:color="auto" w:fill="4C4C4C"/>
        </w:tcPr>
        <w:p w:rsidR="007D1FEE" w:rsidRPr="007F091C" w:rsidRDefault="007D1FEE" w:rsidP="003E5D0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3C81">
            <w:rPr>
              <w:noProof/>
              <w:color w:val="FFFFFF"/>
              <w:lang w:val="es-ES_tradnl"/>
            </w:rPr>
            <w:t>1108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B3C81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D1FEE" w:rsidRPr="00911AE9" w:rsidRDefault="007D1FEE" w:rsidP="003E5D09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D1FEE" w:rsidRPr="00713440" w:rsidRDefault="007D1FEE" w:rsidP="004A28A7">
    <w:pPr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D1FEE" w:rsidRPr="007F091C" w:rsidTr="004A28A7">
      <w:trPr>
        <w:cantSplit/>
        <w:jc w:val="right"/>
      </w:trPr>
      <w:tc>
        <w:tcPr>
          <w:tcW w:w="7378" w:type="dxa"/>
          <w:shd w:val="clear" w:color="auto" w:fill="A6A6A6"/>
        </w:tcPr>
        <w:p w:rsidR="007D1FEE" w:rsidRPr="007F091C" w:rsidRDefault="007D1FEE" w:rsidP="003E5D09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D1FEE" w:rsidRPr="007F091C" w:rsidRDefault="007D1FEE" w:rsidP="003E5D09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3C81">
            <w:rPr>
              <w:noProof/>
              <w:color w:val="FFFFFF"/>
              <w:lang w:val="es-ES_tradnl"/>
            </w:rPr>
            <w:t>1108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B3C81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1FEE" w:rsidRPr="00713440" w:rsidRDefault="007D1FEE" w:rsidP="004A28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D1FEE" w:rsidRPr="007F091C" w:rsidTr="00B950C8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D1FEE" w:rsidRDefault="007D1FEE" w:rsidP="00C040FD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D1FEE" w:rsidRPr="007F091C" w:rsidRDefault="007D1FEE" w:rsidP="00C040FD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3ECC458" wp14:editId="1D353D23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1FEE" w:rsidRPr="00C040FD" w:rsidRDefault="007D1FEE" w:rsidP="00C040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D1FEE" w:rsidRPr="007F091C" w:rsidTr="004A28A7">
      <w:trPr>
        <w:cantSplit/>
        <w:jc w:val="center"/>
      </w:trPr>
      <w:tc>
        <w:tcPr>
          <w:tcW w:w="1761" w:type="dxa"/>
          <w:shd w:val="clear" w:color="auto" w:fill="4C4C4C"/>
        </w:tcPr>
        <w:p w:rsidR="007D1FEE" w:rsidRPr="007F091C" w:rsidRDefault="007D1FEE" w:rsidP="003E5D0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3C81">
            <w:rPr>
              <w:noProof/>
              <w:color w:val="FFFFFF"/>
              <w:lang w:val="es-ES_tradnl"/>
            </w:rPr>
            <w:t>1108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B3C81">
            <w:rPr>
              <w:noProof/>
              <w:color w:val="FFFFFF"/>
              <w:lang w:val="en-US"/>
            </w:rPr>
            <w:t>25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D1FEE" w:rsidRPr="00911AE9" w:rsidRDefault="007D1FEE" w:rsidP="003E5D09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D1FEE" w:rsidRPr="00713440" w:rsidRDefault="007D1FEE" w:rsidP="004A28A7">
    <w:pPr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D1FEE" w:rsidRPr="007F091C" w:rsidTr="00B14CAE">
      <w:trPr>
        <w:cantSplit/>
        <w:jc w:val="center"/>
      </w:trPr>
      <w:tc>
        <w:tcPr>
          <w:tcW w:w="1761" w:type="dxa"/>
          <w:shd w:val="clear" w:color="auto" w:fill="4C4C4C"/>
        </w:tcPr>
        <w:p w:rsidR="007D1FEE" w:rsidRPr="007F091C" w:rsidRDefault="007D1FEE" w:rsidP="00B14C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3C81">
            <w:rPr>
              <w:noProof/>
              <w:color w:val="FFFFFF"/>
              <w:lang w:val="es-ES_tradnl"/>
            </w:rPr>
            <w:t>1108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B3C81">
            <w:rPr>
              <w:noProof/>
              <w:color w:val="FFFFFF"/>
              <w:lang w:val="en-US"/>
            </w:rPr>
            <w:t>30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D1FEE" w:rsidRPr="00911AE9" w:rsidRDefault="007D1FEE" w:rsidP="00B14CAE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D1FEE" w:rsidRDefault="007D1FEE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D1FEE" w:rsidRPr="007F091C" w:rsidTr="00B14CAE">
      <w:trPr>
        <w:cantSplit/>
        <w:jc w:val="right"/>
      </w:trPr>
      <w:tc>
        <w:tcPr>
          <w:tcW w:w="7378" w:type="dxa"/>
          <w:shd w:val="clear" w:color="auto" w:fill="A6A6A6"/>
        </w:tcPr>
        <w:p w:rsidR="007D1FEE" w:rsidRPr="007F091C" w:rsidRDefault="007D1FEE" w:rsidP="00B14CAE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D1FEE" w:rsidRPr="007F091C" w:rsidRDefault="007D1FEE" w:rsidP="00B14C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3C81">
            <w:rPr>
              <w:noProof/>
              <w:color w:val="FFFFFF"/>
              <w:lang w:val="es-ES_tradnl"/>
            </w:rPr>
            <w:t>1108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B3C81">
            <w:rPr>
              <w:noProof/>
              <w:color w:val="FFFFFF"/>
              <w:lang w:val="en-US"/>
            </w:rPr>
            <w:t>29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1FEE" w:rsidRDefault="007D1FE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D1FEE" w:rsidRPr="007F091C" w:rsidTr="00154625">
      <w:trPr>
        <w:cantSplit/>
        <w:jc w:val="right"/>
      </w:trPr>
      <w:tc>
        <w:tcPr>
          <w:tcW w:w="7378" w:type="dxa"/>
          <w:shd w:val="clear" w:color="auto" w:fill="A6A6A6"/>
        </w:tcPr>
        <w:p w:rsidR="007D1FEE" w:rsidRPr="007F091C" w:rsidRDefault="007D1FEE" w:rsidP="00E0369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D1FEE" w:rsidRPr="007F091C" w:rsidRDefault="007D1FEE" w:rsidP="00E0369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B3C81">
            <w:rPr>
              <w:noProof/>
              <w:color w:val="FFFFFF"/>
              <w:lang w:val="es-ES_tradnl"/>
            </w:rPr>
            <w:t>1108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B3C81">
            <w:rPr>
              <w:noProof/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1FEE" w:rsidRPr="00C37402" w:rsidRDefault="007D1FEE" w:rsidP="00C37402">
    <w:pPr>
      <w:pStyle w:val="Foo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EE" w:rsidRDefault="007D1FEE">
      <w:r>
        <w:separator/>
      </w:r>
    </w:p>
  </w:footnote>
  <w:footnote w:type="continuationSeparator" w:id="0">
    <w:p w:rsidR="007D1FEE" w:rsidRDefault="007D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B25"/>
    <w:rsid w:val="00001F95"/>
    <w:rsid w:val="00002186"/>
    <w:rsid w:val="000023A1"/>
    <w:rsid w:val="0000240C"/>
    <w:rsid w:val="0000264E"/>
    <w:rsid w:val="00002ACC"/>
    <w:rsid w:val="00002B36"/>
    <w:rsid w:val="00002E21"/>
    <w:rsid w:val="0000329C"/>
    <w:rsid w:val="000046D0"/>
    <w:rsid w:val="00004DC7"/>
    <w:rsid w:val="00004E01"/>
    <w:rsid w:val="00005A79"/>
    <w:rsid w:val="00005B6E"/>
    <w:rsid w:val="00005FBB"/>
    <w:rsid w:val="00006B94"/>
    <w:rsid w:val="00006C59"/>
    <w:rsid w:val="0000712A"/>
    <w:rsid w:val="000071FA"/>
    <w:rsid w:val="00007586"/>
    <w:rsid w:val="00007730"/>
    <w:rsid w:val="00007ACB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2F66"/>
    <w:rsid w:val="00013353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323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267"/>
    <w:rsid w:val="000229C4"/>
    <w:rsid w:val="0002470D"/>
    <w:rsid w:val="00024830"/>
    <w:rsid w:val="00024B07"/>
    <w:rsid w:val="0002574A"/>
    <w:rsid w:val="00025D8E"/>
    <w:rsid w:val="00025E62"/>
    <w:rsid w:val="00025E92"/>
    <w:rsid w:val="0002602E"/>
    <w:rsid w:val="00026537"/>
    <w:rsid w:val="000267D5"/>
    <w:rsid w:val="000268C8"/>
    <w:rsid w:val="00026A8A"/>
    <w:rsid w:val="00026B14"/>
    <w:rsid w:val="000277EA"/>
    <w:rsid w:val="00027C4D"/>
    <w:rsid w:val="00027F32"/>
    <w:rsid w:val="00027F84"/>
    <w:rsid w:val="00027FCD"/>
    <w:rsid w:val="0003020F"/>
    <w:rsid w:val="000303D5"/>
    <w:rsid w:val="000305E2"/>
    <w:rsid w:val="00030871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38C5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37EC9"/>
    <w:rsid w:val="00040160"/>
    <w:rsid w:val="0004036D"/>
    <w:rsid w:val="00040639"/>
    <w:rsid w:val="00040DCC"/>
    <w:rsid w:val="000412C0"/>
    <w:rsid w:val="00041498"/>
    <w:rsid w:val="00041772"/>
    <w:rsid w:val="000417A7"/>
    <w:rsid w:val="00041B2A"/>
    <w:rsid w:val="00041E9A"/>
    <w:rsid w:val="00042076"/>
    <w:rsid w:val="000424BA"/>
    <w:rsid w:val="000426CE"/>
    <w:rsid w:val="00042807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5DC7"/>
    <w:rsid w:val="00046529"/>
    <w:rsid w:val="00047375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D6C"/>
    <w:rsid w:val="00064E11"/>
    <w:rsid w:val="000654E8"/>
    <w:rsid w:val="000655E1"/>
    <w:rsid w:val="00065937"/>
    <w:rsid w:val="000662EA"/>
    <w:rsid w:val="000662F3"/>
    <w:rsid w:val="00066FAE"/>
    <w:rsid w:val="0007057F"/>
    <w:rsid w:val="000706BF"/>
    <w:rsid w:val="00070BB5"/>
    <w:rsid w:val="00070BD4"/>
    <w:rsid w:val="00070C48"/>
    <w:rsid w:val="00070ED8"/>
    <w:rsid w:val="00071792"/>
    <w:rsid w:val="00071BF5"/>
    <w:rsid w:val="00071D5E"/>
    <w:rsid w:val="000721A6"/>
    <w:rsid w:val="0007240C"/>
    <w:rsid w:val="00073036"/>
    <w:rsid w:val="000731EE"/>
    <w:rsid w:val="00073F80"/>
    <w:rsid w:val="00074047"/>
    <w:rsid w:val="00074A78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7BA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A9"/>
    <w:rsid w:val="00084D92"/>
    <w:rsid w:val="000854AF"/>
    <w:rsid w:val="000857F0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87C54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25"/>
    <w:rsid w:val="000968C6"/>
    <w:rsid w:val="00096C29"/>
    <w:rsid w:val="0009738B"/>
    <w:rsid w:val="000978B0"/>
    <w:rsid w:val="00097D21"/>
    <w:rsid w:val="000A0382"/>
    <w:rsid w:val="000A0985"/>
    <w:rsid w:val="000A0D78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B88"/>
    <w:rsid w:val="000A3DF2"/>
    <w:rsid w:val="000A48C1"/>
    <w:rsid w:val="000A4D64"/>
    <w:rsid w:val="000A4EDD"/>
    <w:rsid w:val="000A5071"/>
    <w:rsid w:val="000A588D"/>
    <w:rsid w:val="000A61AB"/>
    <w:rsid w:val="000A620A"/>
    <w:rsid w:val="000A6408"/>
    <w:rsid w:val="000A7B09"/>
    <w:rsid w:val="000A7F2B"/>
    <w:rsid w:val="000A7FF6"/>
    <w:rsid w:val="000B0247"/>
    <w:rsid w:val="000B0289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6B96"/>
    <w:rsid w:val="000C7242"/>
    <w:rsid w:val="000C73DD"/>
    <w:rsid w:val="000C74BC"/>
    <w:rsid w:val="000C7B9F"/>
    <w:rsid w:val="000D0201"/>
    <w:rsid w:val="000D0D1D"/>
    <w:rsid w:val="000D0F9E"/>
    <w:rsid w:val="000D1C5A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9B7"/>
    <w:rsid w:val="000D5A3E"/>
    <w:rsid w:val="000D5A70"/>
    <w:rsid w:val="000D604A"/>
    <w:rsid w:val="000D614A"/>
    <w:rsid w:val="000D6685"/>
    <w:rsid w:val="000D6BB7"/>
    <w:rsid w:val="000D70F7"/>
    <w:rsid w:val="000D7157"/>
    <w:rsid w:val="000D7164"/>
    <w:rsid w:val="000E0392"/>
    <w:rsid w:val="000E03FF"/>
    <w:rsid w:val="000E0A42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452"/>
    <w:rsid w:val="000E4776"/>
    <w:rsid w:val="000E56F7"/>
    <w:rsid w:val="000E65FD"/>
    <w:rsid w:val="000E67E7"/>
    <w:rsid w:val="000E6873"/>
    <w:rsid w:val="000E6F7A"/>
    <w:rsid w:val="000E75FD"/>
    <w:rsid w:val="000E768F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5C95"/>
    <w:rsid w:val="000F66E9"/>
    <w:rsid w:val="000F672D"/>
    <w:rsid w:val="000F6A25"/>
    <w:rsid w:val="000F6B3A"/>
    <w:rsid w:val="000F6F40"/>
    <w:rsid w:val="000F7535"/>
    <w:rsid w:val="000F77E4"/>
    <w:rsid w:val="000F79D0"/>
    <w:rsid w:val="000F7D80"/>
    <w:rsid w:val="000F7F50"/>
    <w:rsid w:val="001004D3"/>
    <w:rsid w:val="001004D6"/>
    <w:rsid w:val="001005BE"/>
    <w:rsid w:val="001013E2"/>
    <w:rsid w:val="001019D2"/>
    <w:rsid w:val="00101E91"/>
    <w:rsid w:val="00102704"/>
    <w:rsid w:val="00102FF4"/>
    <w:rsid w:val="001030E3"/>
    <w:rsid w:val="00103755"/>
    <w:rsid w:val="00103987"/>
    <w:rsid w:val="0010412A"/>
    <w:rsid w:val="001053E1"/>
    <w:rsid w:val="001059BB"/>
    <w:rsid w:val="00105F1A"/>
    <w:rsid w:val="00106834"/>
    <w:rsid w:val="00106C38"/>
    <w:rsid w:val="0010707F"/>
    <w:rsid w:val="001076C0"/>
    <w:rsid w:val="00107908"/>
    <w:rsid w:val="00107CE4"/>
    <w:rsid w:val="00110085"/>
    <w:rsid w:val="001101EC"/>
    <w:rsid w:val="00110302"/>
    <w:rsid w:val="00110853"/>
    <w:rsid w:val="001108C6"/>
    <w:rsid w:val="00110C62"/>
    <w:rsid w:val="00110E59"/>
    <w:rsid w:val="00110F47"/>
    <w:rsid w:val="00110F97"/>
    <w:rsid w:val="001112AC"/>
    <w:rsid w:val="00111874"/>
    <w:rsid w:val="0011189F"/>
    <w:rsid w:val="00111A0C"/>
    <w:rsid w:val="0011211C"/>
    <w:rsid w:val="0011220D"/>
    <w:rsid w:val="001123C1"/>
    <w:rsid w:val="0011241F"/>
    <w:rsid w:val="00112A6A"/>
    <w:rsid w:val="00112C38"/>
    <w:rsid w:val="00112C5C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DFD"/>
    <w:rsid w:val="00116EEE"/>
    <w:rsid w:val="00117912"/>
    <w:rsid w:val="00117AC5"/>
    <w:rsid w:val="00117C5C"/>
    <w:rsid w:val="001204C9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9D"/>
    <w:rsid w:val="001222A6"/>
    <w:rsid w:val="00122360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6A4D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6DE"/>
    <w:rsid w:val="00133CAF"/>
    <w:rsid w:val="00133E86"/>
    <w:rsid w:val="001342DB"/>
    <w:rsid w:val="00134F46"/>
    <w:rsid w:val="001354C0"/>
    <w:rsid w:val="001356B2"/>
    <w:rsid w:val="0013579D"/>
    <w:rsid w:val="00136051"/>
    <w:rsid w:val="0013625F"/>
    <w:rsid w:val="0013652D"/>
    <w:rsid w:val="001365AE"/>
    <w:rsid w:val="00136BD8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78"/>
    <w:rsid w:val="0014408F"/>
    <w:rsid w:val="00144F58"/>
    <w:rsid w:val="0014523B"/>
    <w:rsid w:val="00145868"/>
    <w:rsid w:val="00145B6F"/>
    <w:rsid w:val="00145E39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34A"/>
    <w:rsid w:val="001514D5"/>
    <w:rsid w:val="001514F2"/>
    <w:rsid w:val="0015160C"/>
    <w:rsid w:val="0015164C"/>
    <w:rsid w:val="0015197C"/>
    <w:rsid w:val="0015201B"/>
    <w:rsid w:val="001523DB"/>
    <w:rsid w:val="001534BB"/>
    <w:rsid w:val="001538FE"/>
    <w:rsid w:val="00153A35"/>
    <w:rsid w:val="00153B41"/>
    <w:rsid w:val="00153C60"/>
    <w:rsid w:val="00153EFA"/>
    <w:rsid w:val="00154625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0EA1"/>
    <w:rsid w:val="00161754"/>
    <w:rsid w:val="00161906"/>
    <w:rsid w:val="00162154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474F"/>
    <w:rsid w:val="00164D10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691B"/>
    <w:rsid w:val="00177527"/>
    <w:rsid w:val="00177C8A"/>
    <w:rsid w:val="00177CD9"/>
    <w:rsid w:val="00177E55"/>
    <w:rsid w:val="00180473"/>
    <w:rsid w:val="001804B1"/>
    <w:rsid w:val="00180843"/>
    <w:rsid w:val="00180E02"/>
    <w:rsid w:val="0018297E"/>
    <w:rsid w:val="00182CF2"/>
    <w:rsid w:val="00183ADE"/>
    <w:rsid w:val="00183C2F"/>
    <w:rsid w:val="00183D83"/>
    <w:rsid w:val="00183DD7"/>
    <w:rsid w:val="00183F0D"/>
    <w:rsid w:val="00184469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0E1A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010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373D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CB8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0E"/>
    <w:rsid w:val="001C2D94"/>
    <w:rsid w:val="001C3878"/>
    <w:rsid w:val="001C397D"/>
    <w:rsid w:val="001C3C77"/>
    <w:rsid w:val="001C3E6E"/>
    <w:rsid w:val="001C4CA6"/>
    <w:rsid w:val="001C4EBE"/>
    <w:rsid w:val="001C4F41"/>
    <w:rsid w:val="001C5757"/>
    <w:rsid w:val="001C5836"/>
    <w:rsid w:val="001C5D6C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1A14"/>
    <w:rsid w:val="001D2B0D"/>
    <w:rsid w:val="001D3DB0"/>
    <w:rsid w:val="001D3F38"/>
    <w:rsid w:val="001D3FBF"/>
    <w:rsid w:val="001D4010"/>
    <w:rsid w:val="001D4188"/>
    <w:rsid w:val="001D4EF4"/>
    <w:rsid w:val="001D5036"/>
    <w:rsid w:val="001D541C"/>
    <w:rsid w:val="001D58C9"/>
    <w:rsid w:val="001D65E8"/>
    <w:rsid w:val="001D6D56"/>
    <w:rsid w:val="001D7DC1"/>
    <w:rsid w:val="001E01C0"/>
    <w:rsid w:val="001E04FD"/>
    <w:rsid w:val="001E0DE8"/>
    <w:rsid w:val="001E0F06"/>
    <w:rsid w:val="001E0FEF"/>
    <w:rsid w:val="001E1697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4D0"/>
    <w:rsid w:val="001E622F"/>
    <w:rsid w:val="001E6D08"/>
    <w:rsid w:val="001E78DC"/>
    <w:rsid w:val="001E7E80"/>
    <w:rsid w:val="001E7F7D"/>
    <w:rsid w:val="001F0B30"/>
    <w:rsid w:val="001F0BFC"/>
    <w:rsid w:val="001F0C41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3FDE"/>
    <w:rsid w:val="001F429B"/>
    <w:rsid w:val="001F42DC"/>
    <w:rsid w:val="001F4704"/>
    <w:rsid w:val="001F4852"/>
    <w:rsid w:val="001F49DA"/>
    <w:rsid w:val="001F4AF9"/>
    <w:rsid w:val="001F560B"/>
    <w:rsid w:val="001F5D8F"/>
    <w:rsid w:val="001F60FF"/>
    <w:rsid w:val="001F663A"/>
    <w:rsid w:val="001F68AB"/>
    <w:rsid w:val="001F69FD"/>
    <w:rsid w:val="001F7BDF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D5"/>
    <w:rsid w:val="002139E0"/>
    <w:rsid w:val="00213ED1"/>
    <w:rsid w:val="00213F3B"/>
    <w:rsid w:val="00214082"/>
    <w:rsid w:val="0021514F"/>
    <w:rsid w:val="002154E4"/>
    <w:rsid w:val="00216184"/>
    <w:rsid w:val="00216473"/>
    <w:rsid w:val="002164AE"/>
    <w:rsid w:val="00216B53"/>
    <w:rsid w:val="00216E1E"/>
    <w:rsid w:val="00216FCD"/>
    <w:rsid w:val="002170B2"/>
    <w:rsid w:val="00217321"/>
    <w:rsid w:val="00217925"/>
    <w:rsid w:val="00217931"/>
    <w:rsid w:val="00217BF7"/>
    <w:rsid w:val="00217F5B"/>
    <w:rsid w:val="00220108"/>
    <w:rsid w:val="00220989"/>
    <w:rsid w:val="00220ACE"/>
    <w:rsid w:val="00220AD9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06"/>
    <w:rsid w:val="00225FAC"/>
    <w:rsid w:val="002265A6"/>
    <w:rsid w:val="00226B01"/>
    <w:rsid w:val="002273DD"/>
    <w:rsid w:val="00227569"/>
    <w:rsid w:val="0022774F"/>
    <w:rsid w:val="002277A3"/>
    <w:rsid w:val="00227AA3"/>
    <w:rsid w:val="00227AC8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B65"/>
    <w:rsid w:val="00233E3C"/>
    <w:rsid w:val="0023401A"/>
    <w:rsid w:val="00235031"/>
    <w:rsid w:val="00236E50"/>
    <w:rsid w:val="00236E58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A57"/>
    <w:rsid w:val="00247B4A"/>
    <w:rsid w:val="00247F42"/>
    <w:rsid w:val="002500F3"/>
    <w:rsid w:val="00250DE1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578D"/>
    <w:rsid w:val="00256629"/>
    <w:rsid w:val="00257A3F"/>
    <w:rsid w:val="00260268"/>
    <w:rsid w:val="0026039A"/>
    <w:rsid w:val="00260724"/>
    <w:rsid w:val="00260975"/>
    <w:rsid w:val="00261108"/>
    <w:rsid w:val="00261463"/>
    <w:rsid w:val="002614A8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2F33"/>
    <w:rsid w:val="002734C3"/>
    <w:rsid w:val="0027361B"/>
    <w:rsid w:val="00273AA6"/>
    <w:rsid w:val="002740BF"/>
    <w:rsid w:val="00274330"/>
    <w:rsid w:val="00274500"/>
    <w:rsid w:val="00274571"/>
    <w:rsid w:val="002751DC"/>
    <w:rsid w:val="00275FCB"/>
    <w:rsid w:val="0027788A"/>
    <w:rsid w:val="002778BF"/>
    <w:rsid w:val="00277D52"/>
    <w:rsid w:val="00277DC1"/>
    <w:rsid w:val="0028002A"/>
    <w:rsid w:val="002808DB"/>
    <w:rsid w:val="00280C2E"/>
    <w:rsid w:val="00280C42"/>
    <w:rsid w:val="00280F4A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7DF"/>
    <w:rsid w:val="002A2835"/>
    <w:rsid w:val="002A2F8E"/>
    <w:rsid w:val="002A39F2"/>
    <w:rsid w:val="002A43FC"/>
    <w:rsid w:val="002A4864"/>
    <w:rsid w:val="002A4992"/>
    <w:rsid w:val="002A4D59"/>
    <w:rsid w:val="002A51E6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45E"/>
    <w:rsid w:val="002B1B66"/>
    <w:rsid w:val="002B1C49"/>
    <w:rsid w:val="002B27DE"/>
    <w:rsid w:val="002B3041"/>
    <w:rsid w:val="002B592C"/>
    <w:rsid w:val="002B60AA"/>
    <w:rsid w:val="002B6156"/>
    <w:rsid w:val="002B629F"/>
    <w:rsid w:val="002B661C"/>
    <w:rsid w:val="002B69D4"/>
    <w:rsid w:val="002B6B91"/>
    <w:rsid w:val="002B74D5"/>
    <w:rsid w:val="002B77FB"/>
    <w:rsid w:val="002B7F0B"/>
    <w:rsid w:val="002B7FC0"/>
    <w:rsid w:val="002C0627"/>
    <w:rsid w:val="002C0BEF"/>
    <w:rsid w:val="002C0FC9"/>
    <w:rsid w:val="002C184E"/>
    <w:rsid w:val="002C18C0"/>
    <w:rsid w:val="002C1DE0"/>
    <w:rsid w:val="002C25BD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C7AAD"/>
    <w:rsid w:val="002D0251"/>
    <w:rsid w:val="002D0265"/>
    <w:rsid w:val="002D0644"/>
    <w:rsid w:val="002D079E"/>
    <w:rsid w:val="002D07DE"/>
    <w:rsid w:val="002D0A0F"/>
    <w:rsid w:val="002D0B67"/>
    <w:rsid w:val="002D163C"/>
    <w:rsid w:val="002D164B"/>
    <w:rsid w:val="002D196D"/>
    <w:rsid w:val="002D1B1D"/>
    <w:rsid w:val="002D203E"/>
    <w:rsid w:val="002D22CC"/>
    <w:rsid w:val="002D23E9"/>
    <w:rsid w:val="002D288A"/>
    <w:rsid w:val="002D2C9D"/>
    <w:rsid w:val="002D2F21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B1"/>
    <w:rsid w:val="002D4CF6"/>
    <w:rsid w:val="002D50F8"/>
    <w:rsid w:val="002D536C"/>
    <w:rsid w:val="002D54D5"/>
    <w:rsid w:val="002D5622"/>
    <w:rsid w:val="002D6650"/>
    <w:rsid w:val="002D6924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5F"/>
    <w:rsid w:val="002E3521"/>
    <w:rsid w:val="002E384F"/>
    <w:rsid w:val="002E4423"/>
    <w:rsid w:val="002E4A79"/>
    <w:rsid w:val="002E4B50"/>
    <w:rsid w:val="002E5AD4"/>
    <w:rsid w:val="002E5B77"/>
    <w:rsid w:val="002E63A6"/>
    <w:rsid w:val="002E66CA"/>
    <w:rsid w:val="002E72AA"/>
    <w:rsid w:val="002E741D"/>
    <w:rsid w:val="002E75F2"/>
    <w:rsid w:val="002E7610"/>
    <w:rsid w:val="002E7AC1"/>
    <w:rsid w:val="002E7C26"/>
    <w:rsid w:val="002F05C9"/>
    <w:rsid w:val="002F08B4"/>
    <w:rsid w:val="002F0A11"/>
    <w:rsid w:val="002F0FFB"/>
    <w:rsid w:val="002F1501"/>
    <w:rsid w:val="002F1E17"/>
    <w:rsid w:val="002F24AD"/>
    <w:rsid w:val="002F2849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81C"/>
    <w:rsid w:val="00302AB2"/>
    <w:rsid w:val="00303969"/>
    <w:rsid w:val="0030401C"/>
    <w:rsid w:val="0030439A"/>
    <w:rsid w:val="00304920"/>
    <w:rsid w:val="00304E88"/>
    <w:rsid w:val="00304F71"/>
    <w:rsid w:val="003050BE"/>
    <w:rsid w:val="00305100"/>
    <w:rsid w:val="0030592D"/>
    <w:rsid w:val="00305C06"/>
    <w:rsid w:val="00306215"/>
    <w:rsid w:val="00306255"/>
    <w:rsid w:val="003062EE"/>
    <w:rsid w:val="0030648B"/>
    <w:rsid w:val="0030669D"/>
    <w:rsid w:val="0030672B"/>
    <w:rsid w:val="00307B59"/>
    <w:rsid w:val="003103F4"/>
    <w:rsid w:val="00310CBD"/>
    <w:rsid w:val="00310F53"/>
    <w:rsid w:val="003111A1"/>
    <w:rsid w:val="003112EB"/>
    <w:rsid w:val="00311653"/>
    <w:rsid w:val="00311FAD"/>
    <w:rsid w:val="0031233D"/>
    <w:rsid w:val="003126FE"/>
    <w:rsid w:val="0031274B"/>
    <w:rsid w:val="00312D79"/>
    <w:rsid w:val="003132A0"/>
    <w:rsid w:val="00313AD0"/>
    <w:rsid w:val="00313B9D"/>
    <w:rsid w:val="003140B0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B77"/>
    <w:rsid w:val="00320D1B"/>
    <w:rsid w:val="003210B2"/>
    <w:rsid w:val="00321BED"/>
    <w:rsid w:val="00321FF1"/>
    <w:rsid w:val="00322646"/>
    <w:rsid w:val="0032292B"/>
    <w:rsid w:val="00322956"/>
    <w:rsid w:val="00322B14"/>
    <w:rsid w:val="00322F80"/>
    <w:rsid w:val="0032307C"/>
    <w:rsid w:val="00323634"/>
    <w:rsid w:val="0032363F"/>
    <w:rsid w:val="00323A57"/>
    <w:rsid w:val="00323D8F"/>
    <w:rsid w:val="00324153"/>
    <w:rsid w:val="003243A9"/>
    <w:rsid w:val="003250D0"/>
    <w:rsid w:val="00325203"/>
    <w:rsid w:val="00325624"/>
    <w:rsid w:val="00325C1D"/>
    <w:rsid w:val="00326453"/>
    <w:rsid w:val="00326BC6"/>
    <w:rsid w:val="00326C09"/>
    <w:rsid w:val="00327141"/>
    <w:rsid w:val="00327265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84E"/>
    <w:rsid w:val="003333E5"/>
    <w:rsid w:val="003335E1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0A62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48C"/>
    <w:rsid w:val="003446B9"/>
    <w:rsid w:val="00344744"/>
    <w:rsid w:val="00344D42"/>
    <w:rsid w:val="00344F14"/>
    <w:rsid w:val="003455FC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B33"/>
    <w:rsid w:val="00351C58"/>
    <w:rsid w:val="00351CBE"/>
    <w:rsid w:val="0035216C"/>
    <w:rsid w:val="0035234F"/>
    <w:rsid w:val="0035349F"/>
    <w:rsid w:val="0035350E"/>
    <w:rsid w:val="00353694"/>
    <w:rsid w:val="003538E7"/>
    <w:rsid w:val="00353EED"/>
    <w:rsid w:val="00354023"/>
    <w:rsid w:val="003549A4"/>
    <w:rsid w:val="00354EB8"/>
    <w:rsid w:val="00355045"/>
    <w:rsid w:val="00355145"/>
    <w:rsid w:val="00355897"/>
    <w:rsid w:val="00356167"/>
    <w:rsid w:val="00356269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5BF"/>
    <w:rsid w:val="0037110E"/>
    <w:rsid w:val="00371464"/>
    <w:rsid w:val="003715AA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5DB"/>
    <w:rsid w:val="00381628"/>
    <w:rsid w:val="003819F3"/>
    <w:rsid w:val="00381AB9"/>
    <w:rsid w:val="00381AD8"/>
    <w:rsid w:val="00381C7E"/>
    <w:rsid w:val="00382032"/>
    <w:rsid w:val="0038250D"/>
    <w:rsid w:val="003829BA"/>
    <w:rsid w:val="0038309E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459"/>
    <w:rsid w:val="003927BC"/>
    <w:rsid w:val="003928F1"/>
    <w:rsid w:val="00392AA5"/>
    <w:rsid w:val="00392B3B"/>
    <w:rsid w:val="003932BF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0BEE"/>
    <w:rsid w:val="003A0D91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B48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4A7"/>
    <w:rsid w:val="003B2566"/>
    <w:rsid w:val="003B2909"/>
    <w:rsid w:val="003B2BAA"/>
    <w:rsid w:val="003B2F5D"/>
    <w:rsid w:val="003B3107"/>
    <w:rsid w:val="003B3BE7"/>
    <w:rsid w:val="003B47C4"/>
    <w:rsid w:val="003B49F2"/>
    <w:rsid w:val="003B4B94"/>
    <w:rsid w:val="003B4D29"/>
    <w:rsid w:val="003B4EEE"/>
    <w:rsid w:val="003B526A"/>
    <w:rsid w:val="003B57BB"/>
    <w:rsid w:val="003B595F"/>
    <w:rsid w:val="003B5DBA"/>
    <w:rsid w:val="003B606B"/>
    <w:rsid w:val="003B623D"/>
    <w:rsid w:val="003B6A55"/>
    <w:rsid w:val="003B6BE2"/>
    <w:rsid w:val="003B6E9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14A"/>
    <w:rsid w:val="003C338C"/>
    <w:rsid w:val="003C34B9"/>
    <w:rsid w:val="003C4A77"/>
    <w:rsid w:val="003C4B53"/>
    <w:rsid w:val="003C4B6C"/>
    <w:rsid w:val="003C4E4F"/>
    <w:rsid w:val="003C5906"/>
    <w:rsid w:val="003C646C"/>
    <w:rsid w:val="003D0193"/>
    <w:rsid w:val="003D040F"/>
    <w:rsid w:val="003D1997"/>
    <w:rsid w:val="003D25ED"/>
    <w:rsid w:val="003D2E78"/>
    <w:rsid w:val="003D3623"/>
    <w:rsid w:val="003D48B5"/>
    <w:rsid w:val="003D500D"/>
    <w:rsid w:val="003D504D"/>
    <w:rsid w:val="003D5266"/>
    <w:rsid w:val="003D5BF5"/>
    <w:rsid w:val="003D5D19"/>
    <w:rsid w:val="003D5E29"/>
    <w:rsid w:val="003D6DA5"/>
    <w:rsid w:val="003D701A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51F"/>
    <w:rsid w:val="003E2B60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09"/>
    <w:rsid w:val="003E5DF2"/>
    <w:rsid w:val="003E610E"/>
    <w:rsid w:val="003E6AAF"/>
    <w:rsid w:val="003E7145"/>
    <w:rsid w:val="003E72A4"/>
    <w:rsid w:val="003E7358"/>
    <w:rsid w:val="003E7F89"/>
    <w:rsid w:val="003F048A"/>
    <w:rsid w:val="003F0826"/>
    <w:rsid w:val="003F0A20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B58"/>
    <w:rsid w:val="003F52ED"/>
    <w:rsid w:val="003F54CB"/>
    <w:rsid w:val="003F6111"/>
    <w:rsid w:val="003F64B3"/>
    <w:rsid w:val="003F6C8C"/>
    <w:rsid w:val="003F7BCD"/>
    <w:rsid w:val="004003F4"/>
    <w:rsid w:val="004005A9"/>
    <w:rsid w:val="00400C12"/>
    <w:rsid w:val="00400CE4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3FB1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DA1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3935"/>
    <w:rsid w:val="00414205"/>
    <w:rsid w:val="00414713"/>
    <w:rsid w:val="00415158"/>
    <w:rsid w:val="004151C7"/>
    <w:rsid w:val="004151FD"/>
    <w:rsid w:val="00415327"/>
    <w:rsid w:val="004158B4"/>
    <w:rsid w:val="00415A0F"/>
    <w:rsid w:val="00415DF3"/>
    <w:rsid w:val="004161C2"/>
    <w:rsid w:val="00416F9E"/>
    <w:rsid w:val="00417C9C"/>
    <w:rsid w:val="00417DC3"/>
    <w:rsid w:val="00420775"/>
    <w:rsid w:val="00420D3C"/>
    <w:rsid w:val="00420D79"/>
    <w:rsid w:val="00420DFE"/>
    <w:rsid w:val="00421144"/>
    <w:rsid w:val="00421171"/>
    <w:rsid w:val="00421B15"/>
    <w:rsid w:val="004224AA"/>
    <w:rsid w:val="00422A6C"/>
    <w:rsid w:val="00422B19"/>
    <w:rsid w:val="0042334E"/>
    <w:rsid w:val="004240F6"/>
    <w:rsid w:val="004242B3"/>
    <w:rsid w:val="00424BA6"/>
    <w:rsid w:val="00424CBB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657"/>
    <w:rsid w:val="00431A5C"/>
    <w:rsid w:val="0043241E"/>
    <w:rsid w:val="0043289A"/>
    <w:rsid w:val="00432D8F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90A"/>
    <w:rsid w:val="00436689"/>
    <w:rsid w:val="00436E33"/>
    <w:rsid w:val="00436E36"/>
    <w:rsid w:val="00437438"/>
    <w:rsid w:val="0043747B"/>
    <w:rsid w:val="00437E1F"/>
    <w:rsid w:val="00437F2C"/>
    <w:rsid w:val="00440AC8"/>
    <w:rsid w:val="00440B09"/>
    <w:rsid w:val="00440B3A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609"/>
    <w:rsid w:val="004448AB"/>
    <w:rsid w:val="00444972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1EF0"/>
    <w:rsid w:val="00452022"/>
    <w:rsid w:val="00452718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57CE8"/>
    <w:rsid w:val="00460013"/>
    <w:rsid w:val="00460188"/>
    <w:rsid w:val="004608C8"/>
    <w:rsid w:val="00460D87"/>
    <w:rsid w:val="00460DAF"/>
    <w:rsid w:val="00461913"/>
    <w:rsid w:val="00461AB6"/>
    <w:rsid w:val="00462388"/>
    <w:rsid w:val="00462A11"/>
    <w:rsid w:val="00462B17"/>
    <w:rsid w:val="00462BA8"/>
    <w:rsid w:val="0046311D"/>
    <w:rsid w:val="0046321F"/>
    <w:rsid w:val="004633DF"/>
    <w:rsid w:val="00463446"/>
    <w:rsid w:val="0046376C"/>
    <w:rsid w:val="004639E9"/>
    <w:rsid w:val="00463BDE"/>
    <w:rsid w:val="0046426B"/>
    <w:rsid w:val="0046440A"/>
    <w:rsid w:val="004644E0"/>
    <w:rsid w:val="00464575"/>
    <w:rsid w:val="00464C42"/>
    <w:rsid w:val="00464DAC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686"/>
    <w:rsid w:val="0046797A"/>
    <w:rsid w:val="00467C2C"/>
    <w:rsid w:val="00467C95"/>
    <w:rsid w:val="00470135"/>
    <w:rsid w:val="0047089F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7AD"/>
    <w:rsid w:val="004759AD"/>
    <w:rsid w:val="00475AD5"/>
    <w:rsid w:val="00475BA8"/>
    <w:rsid w:val="00476AAC"/>
    <w:rsid w:val="00476D64"/>
    <w:rsid w:val="00476DB6"/>
    <w:rsid w:val="004770B9"/>
    <w:rsid w:val="004777E9"/>
    <w:rsid w:val="00480475"/>
    <w:rsid w:val="00480B93"/>
    <w:rsid w:val="0048163A"/>
    <w:rsid w:val="004816BF"/>
    <w:rsid w:val="00481943"/>
    <w:rsid w:val="00481BAC"/>
    <w:rsid w:val="0048290A"/>
    <w:rsid w:val="00483FFE"/>
    <w:rsid w:val="0048438B"/>
    <w:rsid w:val="00484A6B"/>
    <w:rsid w:val="00485F1C"/>
    <w:rsid w:val="004860E1"/>
    <w:rsid w:val="00486175"/>
    <w:rsid w:val="00486590"/>
    <w:rsid w:val="0048679F"/>
    <w:rsid w:val="00486A30"/>
    <w:rsid w:val="00486B5A"/>
    <w:rsid w:val="004875E0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49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277"/>
    <w:rsid w:val="00497761"/>
    <w:rsid w:val="00497AE9"/>
    <w:rsid w:val="004A009C"/>
    <w:rsid w:val="004A02FA"/>
    <w:rsid w:val="004A0437"/>
    <w:rsid w:val="004A0E1D"/>
    <w:rsid w:val="004A0EAD"/>
    <w:rsid w:val="004A1116"/>
    <w:rsid w:val="004A1DDB"/>
    <w:rsid w:val="004A1E09"/>
    <w:rsid w:val="004A2638"/>
    <w:rsid w:val="004A28A7"/>
    <w:rsid w:val="004A3695"/>
    <w:rsid w:val="004A3F3B"/>
    <w:rsid w:val="004A409F"/>
    <w:rsid w:val="004A4878"/>
    <w:rsid w:val="004A52CE"/>
    <w:rsid w:val="004A5D80"/>
    <w:rsid w:val="004A6548"/>
    <w:rsid w:val="004A65E2"/>
    <w:rsid w:val="004A6674"/>
    <w:rsid w:val="004A6D9B"/>
    <w:rsid w:val="004A71B8"/>
    <w:rsid w:val="004A71E0"/>
    <w:rsid w:val="004A7E9B"/>
    <w:rsid w:val="004B024A"/>
    <w:rsid w:val="004B0D34"/>
    <w:rsid w:val="004B0DDD"/>
    <w:rsid w:val="004B0E0D"/>
    <w:rsid w:val="004B2E34"/>
    <w:rsid w:val="004B2FD1"/>
    <w:rsid w:val="004B355C"/>
    <w:rsid w:val="004B38A5"/>
    <w:rsid w:val="004B4631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2EF5"/>
    <w:rsid w:val="004C34ED"/>
    <w:rsid w:val="004C3CBD"/>
    <w:rsid w:val="004C3CC5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1"/>
    <w:rsid w:val="004C71C2"/>
    <w:rsid w:val="004C73BC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B83"/>
    <w:rsid w:val="004E0CA0"/>
    <w:rsid w:val="004E0FFE"/>
    <w:rsid w:val="004E1162"/>
    <w:rsid w:val="004E12F3"/>
    <w:rsid w:val="004E1930"/>
    <w:rsid w:val="004E2AF6"/>
    <w:rsid w:val="004E31CD"/>
    <w:rsid w:val="004E3275"/>
    <w:rsid w:val="004E34EF"/>
    <w:rsid w:val="004E3C44"/>
    <w:rsid w:val="004E4134"/>
    <w:rsid w:val="004E4ADF"/>
    <w:rsid w:val="004E587A"/>
    <w:rsid w:val="004E598F"/>
    <w:rsid w:val="004E5B45"/>
    <w:rsid w:val="004E5E45"/>
    <w:rsid w:val="004E648D"/>
    <w:rsid w:val="004E65C6"/>
    <w:rsid w:val="004E690B"/>
    <w:rsid w:val="004E6B42"/>
    <w:rsid w:val="004E700D"/>
    <w:rsid w:val="004E770B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1E24"/>
    <w:rsid w:val="004F2BC9"/>
    <w:rsid w:val="004F320A"/>
    <w:rsid w:val="004F3341"/>
    <w:rsid w:val="004F366E"/>
    <w:rsid w:val="004F39E1"/>
    <w:rsid w:val="004F3BD5"/>
    <w:rsid w:val="004F3D87"/>
    <w:rsid w:val="004F3D9A"/>
    <w:rsid w:val="004F4289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3FB"/>
    <w:rsid w:val="00503E90"/>
    <w:rsid w:val="005041C2"/>
    <w:rsid w:val="00504245"/>
    <w:rsid w:val="0050437A"/>
    <w:rsid w:val="00504AF7"/>
    <w:rsid w:val="00504D7C"/>
    <w:rsid w:val="0050535B"/>
    <w:rsid w:val="005053A2"/>
    <w:rsid w:val="00505776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DEB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5B"/>
    <w:rsid w:val="00527EBB"/>
    <w:rsid w:val="00527F50"/>
    <w:rsid w:val="00530511"/>
    <w:rsid w:val="00530714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095"/>
    <w:rsid w:val="00536608"/>
    <w:rsid w:val="00536B5F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187"/>
    <w:rsid w:val="0054457A"/>
    <w:rsid w:val="00544C40"/>
    <w:rsid w:val="00545089"/>
    <w:rsid w:val="005459E8"/>
    <w:rsid w:val="005459F3"/>
    <w:rsid w:val="00546C55"/>
    <w:rsid w:val="005475D7"/>
    <w:rsid w:val="00547B91"/>
    <w:rsid w:val="00547FC6"/>
    <w:rsid w:val="005502B3"/>
    <w:rsid w:val="0055066E"/>
    <w:rsid w:val="00551EDD"/>
    <w:rsid w:val="00553526"/>
    <w:rsid w:val="00553A46"/>
    <w:rsid w:val="00553B4F"/>
    <w:rsid w:val="00553E1C"/>
    <w:rsid w:val="00554456"/>
    <w:rsid w:val="00554BDE"/>
    <w:rsid w:val="00554E26"/>
    <w:rsid w:val="00554E8F"/>
    <w:rsid w:val="005557B2"/>
    <w:rsid w:val="00555924"/>
    <w:rsid w:val="0055620F"/>
    <w:rsid w:val="00556439"/>
    <w:rsid w:val="005566F1"/>
    <w:rsid w:val="0055671F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5EA8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0F95"/>
    <w:rsid w:val="00571DED"/>
    <w:rsid w:val="005728BB"/>
    <w:rsid w:val="00572A7C"/>
    <w:rsid w:val="005737E0"/>
    <w:rsid w:val="00574193"/>
    <w:rsid w:val="00574A2A"/>
    <w:rsid w:val="00574C94"/>
    <w:rsid w:val="00575BAB"/>
    <w:rsid w:val="0057607D"/>
    <w:rsid w:val="005760D1"/>
    <w:rsid w:val="0057629C"/>
    <w:rsid w:val="0057649A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3D1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746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C8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1D62"/>
    <w:rsid w:val="005A2468"/>
    <w:rsid w:val="005A2B8D"/>
    <w:rsid w:val="005A39D2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222"/>
    <w:rsid w:val="005B0899"/>
    <w:rsid w:val="005B0FDC"/>
    <w:rsid w:val="005B11E0"/>
    <w:rsid w:val="005B13C0"/>
    <w:rsid w:val="005B1533"/>
    <w:rsid w:val="005B1707"/>
    <w:rsid w:val="005B1D9B"/>
    <w:rsid w:val="005B1FC9"/>
    <w:rsid w:val="005B2152"/>
    <w:rsid w:val="005B25AA"/>
    <w:rsid w:val="005B281F"/>
    <w:rsid w:val="005B3466"/>
    <w:rsid w:val="005B3761"/>
    <w:rsid w:val="005B3E0F"/>
    <w:rsid w:val="005B40EB"/>
    <w:rsid w:val="005B4864"/>
    <w:rsid w:val="005B4C6C"/>
    <w:rsid w:val="005B4F67"/>
    <w:rsid w:val="005B5B37"/>
    <w:rsid w:val="005B5C2B"/>
    <w:rsid w:val="005B5D08"/>
    <w:rsid w:val="005B62AC"/>
    <w:rsid w:val="005B6565"/>
    <w:rsid w:val="005B67D6"/>
    <w:rsid w:val="005B6967"/>
    <w:rsid w:val="005B72AB"/>
    <w:rsid w:val="005B7E43"/>
    <w:rsid w:val="005C0826"/>
    <w:rsid w:val="005C0F19"/>
    <w:rsid w:val="005C1556"/>
    <w:rsid w:val="005C1DEC"/>
    <w:rsid w:val="005C240D"/>
    <w:rsid w:val="005C2544"/>
    <w:rsid w:val="005C288D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215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0E36"/>
    <w:rsid w:val="005E15F9"/>
    <w:rsid w:val="005E17CD"/>
    <w:rsid w:val="005E1AAE"/>
    <w:rsid w:val="005E1D19"/>
    <w:rsid w:val="005E1E92"/>
    <w:rsid w:val="005E2715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42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DF"/>
    <w:rsid w:val="005F19FA"/>
    <w:rsid w:val="005F1C28"/>
    <w:rsid w:val="005F23C5"/>
    <w:rsid w:val="005F34EB"/>
    <w:rsid w:val="005F3880"/>
    <w:rsid w:val="005F3CF8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A1C"/>
    <w:rsid w:val="005F7F56"/>
    <w:rsid w:val="006003CF"/>
    <w:rsid w:val="006018CF"/>
    <w:rsid w:val="00601A53"/>
    <w:rsid w:val="00601EEE"/>
    <w:rsid w:val="00601FEC"/>
    <w:rsid w:val="0060228D"/>
    <w:rsid w:val="006029F4"/>
    <w:rsid w:val="00602D3A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1E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BBF"/>
    <w:rsid w:val="00620FF1"/>
    <w:rsid w:val="0062142C"/>
    <w:rsid w:val="006215A2"/>
    <w:rsid w:val="0062189F"/>
    <w:rsid w:val="00621AAC"/>
    <w:rsid w:val="0062262A"/>
    <w:rsid w:val="006229C9"/>
    <w:rsid w:val="00623106"/>
    <w:rsid w:val="00623263"/>
    <w:rsid w:val="00624194"/>
    <w:rsid w:val="00624522"/>
    <w:rsid w:val="006245AC"/>
    <w:rsid w:val="00624ADA"/>
    <w:rsid w:val="00624B13"/>
    <w:rsid w:val="00624C00"/>
    <w:rsid w:val="00624E5D"/>
    <w:rsid w:val="00625396"/>
    <w:rsid w:val="006253B4"/>
    <w:rsid w:val="0062600C"/>
    <w:rsid w:val="0062640E"/>
    <w:rsid w:val="006266CA"/>
    <w:rsid w:val="0062681F"/>
    <w:rsid w:val="006269E7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65"/>
    <w:rsid w:val="006358A4"/>
    <w:rsid w:val="00635AD8"/>
    <w:rsid w:val="00636304"/>
    <w:rsid w:val="006365EF"/>
    <w:rsid w:val="00636724"/>
    <w:rsid w:val="00636806"/>
    <w:rsid w:val="00636876"/>
    <w:rsid w:val="00636E2F"/>
    <w:rsid w:val="00637045"/>
    <w:rsid w:val="00637296"/>
    <w:rsid w:val="006373C1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2B1"/>
    <w:rsid w:val="00643665"/>
    <w:rsid w:val="006436BF"/>
    <w:rsid w:val="00643AB0"/>
    <w:rsid w:val="00643BEC"/>
    <w:rsid w:val="00643D35"/>
    <w:rsid w:val="006447E2"/>
    <w:rsid w:val="0064529E"/>
    <w:rsid w:val="00645450"/>
    <w:rsid w:val="006455E3"/>
    <w:rsid w:val="006459C7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CCD"/>
    <w:rsid w:val="00653E80"/>
    <w:rsid w:val="00655131"/>
    <w:rsid w:val="006551A8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B96"/>
    <w:rsid w:val="00657E90"/>
    <w:rsid w:val="006600CF"/>
    <w:rsid w:val="00661510"/>
    <w:rsid w:val="00661A57"/>
    <w:rsid w:val="00661F0F"/>
    <w:rsid w:val="006623B1"/>
    <w:rsid w:val="00662FE0"/>
    <w:rsid w:val="00663576"/>
    <w:rsid w:val="00663C1C"/>
    <w:rsid w:val="00664201"/>
    <w:rsid w:val="0066428D"/>
    <w:rsid w:val="00664C37"/>
    <w:rsid w:val="0066506A"/>
    <w:rsid w:val="00666790"/>
    <w:rsid w:val="00666B67"/>
    <w:rsid w:val="00667BB5"/>
    <w:rsid w:val="00670063"/>
    <w:rsid w:val="006701E7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55E"/>
    <w:rsid w:val="006726EB"/>
    <w:rsid w:val="006729E0"/>
    <w:rsid w:val="00672E35"/>
    <w:rsid w:val="00672FAE"/>
    <w:rsid w:val="00672FCE"/>
    <w:rsid w:val="00673305"/>
    <w:rsid w:val="0067335D"/>
    <w:rsid w:val="006736D2"/>
    <w:rsid w:val="00674283"/>
    <w:rsid w:val="00674C2A"/>
    <w:rsid w:val="00674CA3"/>
    <w:rsid w:val="00674E34"/>
    <w:rsid w:val="0067513F"/>
    <w:rsid w:val="0067529A"/>
    <w:rsid w:val="006757F4"/>
    <w:rsid w:val="0067597A"/>
    <w:rsid w:val="00675D3B"/>
    <w:rsid w:val="00676176"/>
    <w:rsid w:val="006763A3"/>
    <w:rsid w:val="006771A4"/>
    <w:rsid w:val="00677B65"/>
    <w:rsid w:val="00677F5B"/>
    <w:rsid w:val="0068013C"/>
    <w:rsid w:val="00680506"/>
    <w:rsid w:val="00680844"/>
    <w:rsid w:val="00680F18"/>
    <w:rsid w:val="00680FB9"/>
    <w:rsid w:val="00681195"/>
    <w:rsid w:val="006817A8"/>
    <w:rsid w:val="0068257B"/>
    <w:rsid w:val="00683452"/>
    <w:rsid w:val="00683EF4"/>
    <w:rsid w:val="00684E0A"/>
    <w:rsid w:val="00685097"/>
    <w:rsid w:val="006852B5"/>
    <w:rsid w:val="0068536B"/>
    <w:rsid w:val="00685ACA"/>
    <w:rsid w:val="00685F5F"/>
    <w:rsid w:val="00686254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661"/>
    <w:rsid w:val="00692D78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AE8"/>
    <w:rsid w:val="006A2F0C"/>
    <w:rsid w:val="006A323F"/>
    <w:rsid w:val="006A37C5"/>
    <w:rsid w:val="006A392F"/>
    <w:rsid w:val="006A3C90"/>
    <w:rsid w:val="006A3D7D"/>
    <w:rsid w:val="006A4081"/>
    <w:rsid w:val="006A4C36"/>
    <w:rsid w:val="006A508E"/>
    <w:rsid w:val="006A555F"/>
    <w:rsid w:val="006A5AA7"/>
    <w:rsid w:val="006A6D6E"/>
    <w:rsid w:val="006A707B"/>
    <w:rsid w:val="006A73E0"/>
    <w:rsid w:val="006A7FAA"/>
    <w:rsid w:val="006B03FD"/>
    <w:rsid w:val="006B0613"/>
    <w:rsid w:val="006B0765"/>
    <w:rsid w:val="006B10F9"/>
    <w:rsid w:val="006B12E8"/>
    <w:rsid w:val="006B1EFB"/>
    <w:rsid w:val="006B2504"/>
    <w:rsid w:val="006B2968"/>
    <w:rsid w:val="006B338C"/>
    <w:rsid w:val="006B37A5"/>
    <w:rsid w:val="006B38B6"/>
    <w:rsid w:val="006B38FB"/>
    <w:rsid w:val="006B39D5"/>
    <w:rsid w:val="006B3D8A"/>
    <w:rsid w:val="006B481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55"/>
    <w:rsid w:val="006C0861"/>
    <w:rsid w:val="006C13FE"/>
    <w:rsid w:val="006C1489"/>
    <w:rsid w:val="006C1A36"/>
    <w:rsid w:val="006C1AB9"/>
    <w:rsid w:val="006C1F48"/>
    <w:rsid w:val="006C217A"/>
    <w:rsid w:val="006C21A2"/>
    <w:rsid w:val="006C2C58"/>
    <w:rsid w:val="006C3128"/>
    <w:rsid w:val="006C3202"/>
    <w:rsid w:val="006C3D2C"/>
    <w:rsid w:val="006C3ED5"/>
    <w:rsid w:val="006C414A"/>
    <w:rsid w:val="006C4F06"/>
    <w:rsid w:val="006C5536"/>
    <w:rsid w:val="006C55B1"/>
    <w:rsid w:val="006C59E0"/>
    <w:rsid w:val="006C5F88"/>
    <w:rsid w:val="006C6030"/>
    <w:rsid w:val="006C637D"/>
    <w:rsid w:val="006C653A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1F3"/>
    <w:rsid w:val="006D2201"/>
    <w:rsid w:val="006D2A0A"/>
    <w:rsid w:val="006D2DC5"/>
    <w:rsid w:val="006D2F24"/>
    <w:rsid w:val="006D32A3"/>
    <w:rsid w:val="006D3392"/>
    <w:rsid w:val="006D38E7"/>
    <w:rsid w:val="006D44A7"/>
    <w:rsid w:val="006D4822"/>
    <w:rsid w:val="006D4A50"/>
    <w:rsid w:val="006D4C65"/>
    <w:rsid w:val="006D50BB"/>
    <w:rsid w:val="006D5224"/>
    <w:rsid w:val="006D5DB3"/>
    <w:rsid w:val="006D5F4E"/>
    <w:rsid w:val="006D6567"/>
    <w:rsid w:val="006D683F"/>
    <w:rsid w:val="006D6BB6"/>
    <w:rsid w:val="006D6C36"/>
    <w:rsid w:val="006D787B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2EEB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874"/>
    <w:rsid w:val="006E6A4D"/>
    <w:rsid w:val="006E6D0C"/>
    <w:rsid w:val="006E7E59"/>
    <w:rsid w:val="006F02E6"/>
    <w:rsid w:val="006F0EB4"/>
    <w:rsid w:val="006F1041"/>
    <w:rsid w:val="006F130B"/>
    <w:rsid w:val="006F201E"/>
    <w:rsid w:val="006F255A"/>
    <w:rsid w:val="006F275C"/>
    <w:rsid w:val="006F280B"/>
    <w:rsid w:val="006F29C6"/>
    <w:rsid w:val="006F2F3B"/>
    <w:rsid w:val="006F3262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45D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253"/>
    <w:rsid w:val="00704315"/>
    <w:rsid w:val="00704895"/>
    <w:rsid w:val="00704C46"/>
    <w:rsid w:val="007051DB"/>
    <w:rsid w:val="00705478"/>
    <w:rsid w:val="00705AA4"/>
    <w:rsid w:val="00705D2E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62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93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1EC9"/>
    <w:rsid w:val="00722030"/>
    <w:rsid w:val="00722A96"/>
    <w:rsid w:val="00722C8E"/>
    <w:rsid w:val="007233BF"/>
    <w:rsid w:val="00723CB9"/>
    <w:rsid w:val="00724313"/>
    <w:rsid w:val="007243AD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3CA"/>
    <w:rsid w:val="00734A47"/>
    <w:rsid w:val="00735077"/>
    <w:rsid w:val="0073539E"/>
    <w:rsid w:val="00735FA7"/>
    <w:rsid w:val="007367B2"/>
    <w:rsid w:val="00736A10"/>
    <w:rsid w:val="00736A36"/>
    <w:rsid w:val="0073719A"/>
    <w:rsid w:val="00737A95"/>
    <w:rsid w:val="00737DA1"/>
    <w:rsid w:val="00740F63"/>
    <w:rsid w:val="00741532"/>
    <w:rsid w:val="00741D8B"/>
    <w:rsid w:val="00742D3D"/>
    <w:rsid w:val="007432B6"/>
    <w:rsid w:val="00743337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830"/>
    <w:rsid w:val="007479CA"/>
    <w:rsid w:val="00747E9D"/>
    <w:rsid w:val="00747EE1"/>
    <w:rsid w:val="00750374"/>
    <w:rsid w:val="00750AA2"/>
    <w:rsid w:val="00750E58"/>
    <w:rsid w:val="0075150E"/>
    <w:rsid w:val="007518A9"/>
    <w:rsid w:val="00752640"/>
    <w:rsid w:val="00752B44"/>
    <w:rsid w:val="00752D38"/>
    <w:rsid w:val="0075360B"/>
    <w:rsid w:val="00755C88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067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29D9"/>
    <w:rsid w:val="00772EEF"/>
    <w:rsid w:val="00772FD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5BF"/>
    <w:rsid w:val="00790FE1"/>
    <w:rsid w:val="007910E1"/>
    <w:rsid w:val="007910E9"/>
    <w:rsid w:val="007915C2"/>
    <w:rsid w:val="007916F1"/>
    <w:rsid w:val="00791886"/>
    <w:rsid w:val="007918A2"/>
    <w:rsid w:val="00791BF5"/>
    <w:rsid w:val="00791DD2"/>
    <w:rsid w:val="007920E4"/>
    <w:rsid w:val="007921AA"/>
    <w:rsid w:val="007922F2"/>
    <w:rsid w:val="00792319"/>
    <w:rsid w:val="00792567"/>
    <w:rsid w:val="0079262A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51"/>
    <w:rsid w:val="007950F4"/>
    <w:rsid w:val="0079584B"/>
    <w:rsid w:val="00795C18"/>
    <w:rsid w:val="00795D7E"/>
    <w:rsid w:val="00796261"/>
    <w:rsid w:val="00796557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AE3"/>
    <w:rsid w:val="007A4E44"/>
    <w:rsid w:val="007A50AD"/>
    <w:rsid w:val="007A53A9"/>
    <w:rsid w:val="007A57D5"/>
    <w:rsid w:val="007A594C"/>
    <w:rsid w:val="007A5DCF"/>
    <w:rsid w:val="007A61EE"/>
    <w:rsid w:val="007A6240"/>
    <w:rsid w:val="007A661D"/>
    <w:rsid w:val="007A6967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38D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6EEB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4FC"/>
    <w:rsid w:val="007C2522"/>
    <w:rsid w:val="007C26D4"/>
    <w:rsid w:val="007C28F6"/>
    <w:rsid w:val="007C2D18"/>
    <w:rsid w:val="007C2D56"/>
    <w:rsid w:val="007C2FC7"/>
    <w:rsid w:val="007C2FF0"/>
    <w:rsid w:val="007C302C"/>
    <w:rsid w:val="007C30A5"/>
    <w:rsid w:val="007C31D4"/>
    <w:rsid w:val="007C354B"/>
    <w:rsid w:val="007C5404"/>
    <w:rsid w:val="007C5C60"/>
    <w:rsid w:val="007C62FA"/>
    <w:rsid w:val="007C688C"/>
    <w:rsid w:val="007C7242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1FEE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4A3"/>
    <w:rsid w:val="007D7043"/>
    <w:rsid w:val="007D7129"/>
    <w:rsid w:val="007D7BC2"/>
    <w:rsid w:val="007D7E31"/>
    <w:rsid w:val="007E0A03"/>
    <w:rsid w:val="007E0F12"/>
    <w:rsid w:val="007E113F"/>
    <w:rsid w:val="007E1D97"/>
    <w:rsid w:val="007E2A05"/>
    <w:rsid w:val="007E33CE"/>
    <w:rsid w:val="007E3464"/>
    <w:rsid w:val="007E3D37"/>
    <w:rsid w:val="007E3FBC"/>
    <w:rsid w:val="007E43DC"/>
    <w:rsid w:val="007E4A86"/>
    <w:rsid w:val="007E4C31"/>
    <w:rsid w:val="007E4E91"/>
    <w:rsid w:val="007E5389"/>
    <w:rsid w:val="007E56D4"/>
    <w:rsid w:val="007E5719"/>
    <w:rsid w:val="007E5770"/>
    <w:rsid w:val="007E5F65"/>
    <w:rsid w:val="007E6AE6"/>
    <w:rsid w:val="007F00A4"/>
    <w:rsid w:val="007F0578"/>
    <w:rsid w:val="007F09CD"/>
    <w:rsid w:val="007F0B03"/>
    <w:rsid w:val="007F0CDE"/>
    <w:rsid w:val="007F1829"/>
    <w:rsid w:val="007F1B82"/>
    <w:rsid w:val="007F1F51"/>
    <w:rsid w:val="007F2615"/>
    <w:rsid w:val="007F3265"/>
    <w:rsid w:val="007F3407"/>
    <w:rsid w:val="007F35E0"/>
    <w:rsid w:val="007F3DA9"/>
    <w:rsid w:val="007F4279"/>
    <w:rsid w:val="007F4C96"/>
    <w:rsid w:val="007F5862"/>
    <w:rsid w:val="007F66C4"/>
    <w:rsid w:val="007F6D3E"/>
    <w:rsid w:val="007F7013"/>
    <w:rsid w:val="007F741A"/>
    <w:rsid w:val="007F7632"/>
    <w:rsid w:val="007F7933"/>
    <w:rsid w:val="00800160"/>
    <w:rsid w:val="00800488"/>
    <w:rsid w:val="00800D81"/>
    <w:rsid w:val="00800F22"/>
    <w:rsid w:val="0080138A"/>
    <w:rsid w:val="00801452"/>
    <w:rsid w:val="00801615"/>
    <w:rsid w:val="008019D4"/>
    <w:rsid w:val="008023C3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3E3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586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2DCA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D22"/>
    <w:rsid w:val="00827E13"/>
    <w:rsid w:val="008307F0"/>
    <w:rsid w:val="00830D64"/>
    <w:rsid w:val="0083193D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E01"/>
    <w:rsid w:val="00835F5B"/>
    <w:rsid w:val="0083607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117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6BAB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2CF"/>
    <w:rsid w:val="0086370C"/>
    <w:rsid w:val="00863741"/>
    <w:rsid w:val="00863836"/>
    <w:rsid w:val="00863899"/>
    <w:rsid w:val="00863D04"/>
    <w:rsid w:val="00863F05"/>
    <w:rsid w:val="00865082"/>
    <w:rsid w:val="00865611"/>
    <w:rsid w:val="008659B6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7E8"/>
    <w:rsid w:val="00877F4B"/>
    <w:rsid w:val="00880F9D"/>
    <w:rsid w:val="00881336"/>
    <w:rsid w:val="0088143E"/>
    <w:rsid w:val="00881509"/>
    <w:rsid w:val="00881548"/>
    <w:rsid w:val="008819C6"/>
    <w:rsid w:val="00881B6B"/>
    <w:rsid w:val="00881D49"/>
    <w:rsid w:val="00882664"/>
    <w:rsid w:val="0088273D"/>
    <w:rsid w:val="00882911"/>
    <w:rsid w:val="00883644"/>
    <w:rsid w:val="00883F5D"/>
    <w:rsid w:val="00884032"/>
    <w:rsid w:val="00884265"/>
    <w:rsid w:val="00884389"/>
    <w:rsid w:val="008845BB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547"/>
    <w:rsid w:val="00892B82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5FD"/>
    <w:rsid w:val="008978A5"/>
    <w:rsid w:val="008A026E"/>
    <w:rsid w:val="008A0B1B"/>
    <w:rsid w:val="008A1DCE"/>
    <w:rsid w:val="008A2162"/>
    <w:rsid w:val="008A2305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C59"/>
    <w:rsid w:val="008A5111"/>
    <w:rsid w:val="008A51D7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17ED"/>
    <w:rsid w:val="008B2B8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3FF"/>
    <w:rsid w:val="008C2E80"/>
    <w:rsid w:val="008C349B"/>
    <w:rsid w:val="008C3B90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6D77"/>
    <w:rsid w:val="008C7922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2F0F"/>
    <w:rsid w:val="008D3867"/>
    <w:rsid w:val="008D3AD1"/>
    <w:rsid w:val="008D43A6"/>
    <w:rsid w:val="008D4419"/>
    <w:rsid w:val="008D499C"/>
    <w:rsid w:val="008D533B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462"/>
    <w:rsid w:val="008E2A74"/>
    <w:rsid w:val="008E2D48"/>
    <w:rsid w:val="008E362D"/>
    <w:rsid w:val="008E3953"/>
    <w:rsid w:val="008E4820"/>
    <w:rsid w:val="008E4C13"/>
    <w:rsid w:val="008E4D34"/>
    <w:rsid w:val="008E502A"/>
    <w:rsid w:val="008E50D8"/>
    <w:rsid w:val="008E568C"/>
    <w:rsid w:val="008E5824"/>
    <w:rsid w:val="008E5946"/>
    <w:rsid w:val="008E5D22"/>
    <w:rsid w:val="008E608C"/>
    <w:rsid w:val="008E60BF"/>
    <w:rsid w:val="008E643E"/>
    <w:rsid w:val="008E66C6"/>
    <w:rsid w:val="008E6953"/>
    <w:rsid w:val="008E6E88"/>
    <w:rsid w:val="008E6FEB"/>
    <w:rsid w:val="008E7648"/>
    <w:rsid w:val="008E7CF0"/>
    <w:rsid w:val="008F00D8"/>
    <w:rsid w:val="008F1092"/>
    <w:rsid w:val="008F1124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4F86"/>
    <w:rsid w:val="008F6327"/>
    <w:rsid w:val="008F63F8"/>
    <w:rsid w:val="008F70A2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AFA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52C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B70"/>
    <w:rsid w:val="00922CB2"/>
    <w:rsid w:val="00923165"/>
    <w:rsid w:val="00923508"/>
    <w:rsid w:val="009241A0"/>
    <w:rsid w:val="00924300"/>
    <w:rsid w:val="00925299"/>
    <w:rsid w:val="00925573"/>
    <w:rsid w:val="009255B0"/>
    <w:rsid w:val="00925CB1"/>
    <w:rsid w:val="00925E2D"/>
    <w:rsid w:val="00925F0F"/>
    <w:rsid w:val="00926155"/>
    <w:rsid w:val="009265EA"/>
    <w:rsid w:val="009266E0"/>
    <w:rsid w:val="0092698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759"/>
    <w:rsid w:val="00931EE7"/>
    <w:rsid w:val="0093210D"/>
    <w:rsid w:val="009324A2"/>
    <w:rsid w:val="009332CF"/>
    <w:rsid w:val="00933861"/>
    <w:rsid w:val="00933A20"/>
    <w:rsid w:val="009341C3"/>
    <w:rsid w:val="00934C22"/>
    <w:rsid w:val="00936AC5"/>
    <w:rsid w:val="00936B83"/>
    <w:rsid w:val="00936E7E"/>
    <w:rsid w:val="00936F55"/>
    <w:rsid w:val="00937127"/>
    <w:rsid w:val="009371F6"/>
    <w:rsid w:val="009379F9"/>
    <w:rsid w:val="00937B88"/>
    <w:rsid w:val="00937C78"/>
    <w:rsid w:val="00937D76"/>
    <w:rsid w:val="00937F2F"/>
    <w:rsid w:val="009403DA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83D"/>
    <w:rsid w:val="00953D33"/>
    <w:rsid w:val="00954314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A31"/>
    <w:rsid w:val="00957BCB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5B0"/>
    <w:rsid w:val="00963A95"/>
    <w:rsid w:val="00963B1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5ED9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7D3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DC8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459"/>
    <w:rsid w:val="00991746"/>
    <w:rsid w:val="00991965"/>
    <w:rsid w:val="00992049"/>
    <w:rsid w:val="0099229A"/>
    <w:rsid w:val="0099289B"/>
    <w:rsid w:val="00992FEE"/>
    <w:rsid w:val="009931F8"/>
    <w:rsid w:val="00993868"/>
    <w:rsid w:val="00993B20"/>
    <w:rsid w:val="00993BD6"/>
    <w:rsid w:val="00993EC1"/>
    <w:rsid w:val="009948F7"/>
    <w:rsid w:val="00995077"/>
    <w:rsid w:val="00995947"/>
    <w:rsid w:val="00995BF0"/>
    <w:rsid w:val="00995CFB"/>
    <w:rsid w:val="009966B8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7B1"/>
    <w:rsid w:val="009A1960"/>
    <w:rsid w:val="009A1A7B"/>
    <w:rsid w:val="009A1BB1"/>
    <w:rsid w:val="009A1BE7"/>
    <w:rsid w:val="009A3A4D"/>
    <w:rsid w:val="009A3E4E"/>
    <w:rsid w:val="009A4206"/>
    <w:rsid w:val="009A447B"/>
    <w:rsid w:val="009A4CDA"/>
    <w:rsid w:val="009A4D54"/>
    <w:rsid w:val="009A5AD2"/>
    <w:rsid w:val="009A5C34"/>
    <w:rsid w:val="009A5CB3"/>
    <w:rsid w:val="009A5D33"/>
    <w:rsid w:val="009A6260"/>
    <w:rsid w:val="009A660D"/>
    <w:rsid w:val="009A6AD9"/>
    <w:rsid w:val="009A700B"/>
    <w:rsid w:val="009A7501"/>
    <w:rsid w:val="009A7708"/>
    <w:rsid w:val="009A7805"/>
    <w:rsid w:val="009A7996"/>
    <w:rsid w:val="009A7AB3"/>
    <w:rsid w:val="009B090E"/>
    <w:rsid w:val="009B0D78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6BE8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958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106"/>
    <w:rsid w:val="009D4500"/>
    <w:rsid w:val="009D5297"/>
    <w:rsid w:val="009D55E5"/>
    <w:rsid w:val="009D5C84"/>
    <w:rsid w:val="009D704B"/>
    <w:rsid w:val="009D705B"/>
    <w:rsid w:val="009D7DF4"/>
    <w:rsid w:val="009E05B8"/>
    <w:rsid w:val="009E062D"/>
    <w:rsid w:val="009E09BC"/>
    <w:rsid w:val="009E0C15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40"/>
    <w:rsid w:val="009E6D6C"/>
    <w:rsid w:val="009E6FF2"/>
    <w:rsid w:val="009E7066"/>
    <w:rsid w:val="009E718D"/>
    <w:rsid w:val="009E7332"/>
    <w:rsid w:val="009E7C1A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1EA"/>
    <w:rsid w:val="00A0227B"/>
    <w:rsid w:val="00A02385"/>
    <w:rsid w:val="00A023A8"/>
    <w:rsid w:val="00A02732"/>
    <w:rsid w:val="00A02FC2"/>
    <w:rsid w:val="00A037A5"/>
    <w:rsid w:val="00A0393B"/>
    <w:rsid w:val="00A0408C"/>
    <w:rsid w:val="00A057EB"/>
    <w:rsid w:val="00A0620C"/>
    <w:rsid w:val="00A06B28"/>
    <w:rsid w:val="00A0776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6C9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648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53"/>
    <w:rsid w:val="00A22BB3"/>
    <w:rsid w:val="00A235A8"/>
    <w:rsid w:val="00A24193"/>
    <w:rsid w:val="00A24B50"/>
    <w:rsid w:val="00A24BFF"/>
    <w:rsid w:val="00A250F9"/>
    <w:rsid w:val="00A25556"/>
    <w:rsid w:val="00A25762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AE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C45"/>
    <w:rsid w:val="00A36DB4"/>
    <w:rsid w:val="00A37145"/>
    <w:rsid w:val="00A37715"/>
    <w:rsid w:val="00A379B9"/>
    <w:rsid w:val="00A40A3C"/>
    <w:rsid w:val="00A40BD6"/>
    <w:rsid w:val="00A40C09"/>
    <w:rsid w:val="00A40C48"/>
    <w:rsid w:val="00A41438"/>
    <w:rsid w:val="00A417B0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6E8"/>
    <w:rsid w:val="00A47905"/>
    <w:rsid w:val="00A479D9"/>
    <w:rsid w:val="00A508EC"/>
    <w:rsid w:val="00A50A3B"/>
    <w:rsid w:val="00A5114E"/>
    <w:rsid w:val="00A524C1"/>
    <w:rsid w:val="00A529BD"/>
    <w:rsid w:val="00A52E1E"/>
    <w:rsid w:val="00A52FF7"/>
    <w:rsid w:val="00A530C1"/>
    <w:rsid w:val="00A53984"/>
    <w:rsid w:val="00A53EA2"/>
    <w:rsid w:val="00A54180"/>
    <w:rsid w:val="00A54479"/>
    <w:rsid w:val="00A548FE"/>
    <w:rsid w:val="00A550C9"/>
    <w:rsid w:val="00A55359"/>
    <w:rsid w:val="00A568F2"/>
    <w:rsid w:val="00A56F82"/>
    <w:rsid w:val="00A57080"/>
    <w:rsid w:val="00A57124"/>
    <w:rsid w:val="00A57305"/>
    <w:rsid w:val="00A573E2"/>
    <w:rsid w:val="00A57600"/>
    <w:rsid w:val="00A57D55"/>
    <w:rsid w:val="00A60173"/>
    <w:rsid w:val="00A60438"/>
    <w:rsid w:val="00A60F0E"/>
    <w:rsid w:val="00A60FA0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204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F76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528"/>
    <w:rsid w:val="00A77EBE"/>
    <w:rsid w:val="00A8022B"/>
    <w:rsid w:val="00A80EBE"/>
    <w:rsid w:val="00A80FE0"/>
    <w:rsid w:val="00A8104B"/>
    <w:rsid w:val="00A8105E"/>
    <w:rsid w:val="00A81A10"/>
    <w:rsid w:val="00A81BCB"/>
    <w:rsid w:val="00A827EE"/>
    <w:rsid w:val="00A82F81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B74"/>
    <w:rsid w:val="00A92DB5"/>
    <w:rsid w:val="00A92EFE"/>
    <w:rsid w:val="00A9313B"/>
    <w:rsid w:val="00A934BF"/>
    <w:rsid w:val="00A9350D"/>
    <w:rsid w:val="00A9387A"/>
    <w:rsid w:val="00A93C0A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CD8"/>
    <w:rsid w:val="00A97EE4"/>
    <w:rsid w:val="00AA0523"/>
    <w:rsid w:val="00AA10CB"/>
    <w:rsid w:val="00AA17D9"/>
    <w:rsid w:val="00AA1C1F"/>
    <w:rsid w:val="00AA200A"/>
    <w:rsid w:val="00AA2469"/>
    <w:rsid w:val="00AA2EDA"/>
    <w:rsid w:val="00AA315F"/>
    <w:rsid w:val="00AA32BC"/>
    <w:rsid w:val="00AA396C"/>
    <w:rsid w:val="00AA3C0A"/>
    <w:rsid w:val="00AA3EF6"/>
    <w:rsid w:val="00AA472B"/>
    <w:rsid w:val="00AA4897"/>
    <w:rsid w:val="00AA4918"/>
    <w:rsid w:val="00AA503A"/>
    <w:rsid w:val="00AA5246"/>
    <w:rsid w:val="00AA5611"/>
    <w:rsid w:val="00AA5967"/>
    <w:rsid w:val="00AA5A2E"/>
    <w:rsid w:val="00AA5C2A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01AE"/>
    <w:rsid w:val="00AB1231"/>
    <w:rsid w:val="00AB173B"/>
    <w:rsid w:val="00AB17E1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3FD8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032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238"/>
    <w:rsid w:val="00AC1597"/>
    <w:rsid w:val="00AC17EF"/>
    <w:rsid w:val="00AC1ABE"/>
    <w:rsid w:val="00AC1BB4"/>
    <w:rsid w:val="00AC1BD0"/>
    <w:rsid w:val="00AC1C4F"/>
    <w:rsid w:val="00AC26C0"/>
    <w:rsid w:val="00AC26D7"/>
    <w:rsid w:val="00AC2A8E"/>
    <w:rsid w:val="00AC3051"/>
    <w:rsid w:val="00AC3167"/>
    <w:rsid w:val="00AC388B"/>
    <w:rsid w:val="00AC582D"/>
    <w:rsid w:val="00AC59F0"/>
    <w:rsid w:val="00AC5EE3"/>
    <w:rsid w:val="00AC6296"/>
    <w:rsid w:val="00AC62B9"/>
    <w:rsid w:val="00AC638F"/>
    <w:rsid w:val="00AC67F7"/>
    <w:rsid w:val="00AC6BFA"/>
    <w:rsid w:val="00AC6D4A"/>
    <w:rsid w:val="00AC706D"/>
    <w:rsid w:val="00AC70D5"/>
    <w:rsid w:val="00AC747F"/>
    <w:rsid w:val="00AC74A8"/>
    <w:rsid w:val="00AC76D2"/>
    <w:rsid w:val="00AC7984"/>
    <w:rsid w:val="00AC7CA9"/>
    <w:rsid w:val="00AC7F08"/>
    <w:rsid w:val="00AD10E9"/>
    <w:rsid w:val="00AD1464"/>
    <w:rsid w:val="00AD2007"/>
    <w:rsid w:val="00AD2255"/>
    <w:rsid w:val="00AD2579"/>
    <w:rsid w:val="00AD284D"/>
    <w:rsid w:val="00AD2C1B"/>
    <w:rsid w:val="00AD2C4A"/>
    <w:rsid w:val="00AD38C3"/>
    <w:rsid w:val="00AD43B6"/>
    <w:rsid w:val="00AD46D7"/>
    <w:rsid w:val="00AD54EE"/>
    <w:rsid w:val="00AD5574"/>
    <w:rsid w:val="00AD57F1"/>
    <w:rsid w:val="00AD5EB2"/>
    <w:rsid w:val="00AD61E9"/>
    <w:rsid w:val="00AD65BD"/>
    <w:rsid w:val="00AD6E4F"/>
    <w:rsid w:val="00AD7569"/>
    <w:rsid w:val="00AD77E8"/>
    <w:rsid w:val="00AD7BF8"/>
    <w:rsid w:val="00AD7C4C"/>
    <w:rsid w:val="00AE00CB"/>
    <w:rsid w:val="00AE10A9"/>
    <w:rsid w:val="00AE1538"/>
    <w:rsid w:val="00AE17CB"/>
    <w:rsid w:val="00AE1D2A"/>
    <w:rsid w:val="00AE1ECC"/>
    <w:rsid w:val="00AE28D8"/>
    <w:rsid w:val="00AE2DAA"/>
    <w:rsid w:val="00AE2EF3"/>
    <w:rsid w:val="00AE311B"/>
    <w:rsid w:val="00AE3AFE"/>
    <w:rsid w:val="00AE3B56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E77C8"/>
    <w:rsid w:val="00AF00C3"/>
    <w:rsid w:val="00AF00CB"/>
    <w:rsid w:val="00AF02C7"/>
    <w:rsid w:val="00AF067B"/>
    <w:rsid w:val="00AF07B6"/>
    <w:rsid w:val="00AF0D41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48A2"/>
    <w:rsid w:val="00AF5363"/>
    <w:rsid w:val="00AF5AD4"/>
    <w:rsid w:val="00AF6443"/>
    <w:rsid w:val="00AF6656"/>
    <w:rsid w:val="00AF69EA"/>
    <w:rsid w:val="00AF6A7A"/>
    <w:rsid w:val="00AF6CAC"/>
    <w:rsid w:val="00AF6D63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A86"/>
    <w:rsid w:val="00B02E69"/>
    <w:rsid w:val="00B035AD"/>
    <w:rsid w:val="00B04659"/>
    <w:rsid w:val="00B0564B"/>
    <w:rsid w:val="00B0574A"/>
    <w:rsid w:val="00B058A8"/>
    <w:rsid w:val="00B060A5"/>
    <w:rsid w:val="00B0678C"/>
    <w:rsid w:val="00B06F5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CAE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5D9"/>
    <w:rsid w:val="00B33650"/>
    <w:rsid w:val="00B339F8"/>
    <w:rsid w:val="00B33B7F"/>
    <w:rsid w:val="00B33F0B"/>
    <w:rsid w:val="00B34323"/>
    <w:rsid w:val="00B34379"/>
    <w:rsid w:val="00B34624"/>
    <w:rsid w:val="00B34DF8"/>
    <w:rsid w:val="00B3516C"/>
    <w:rsid w:val="00B3529D"/>
    <w:rsid w:val="00B35357"/>
    <w:rsid w:val="00B35E4B"/>
    <w:rsid w:val="00B35FE5"/>
    <w:rsid w:val="00B3610B"/>
    <w:rsid w:val="00B37207"/>
    <w:rsid w:val="00B3731C"/>
    <w:rsid w:val="00B37AE3"/>
    <w:rsid w:val="00B37C50"/>
    <w:rsid w:val="00B4026B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1EA5"/>
    <w:rsid w:val="00B52069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6E71"/>
    <w:rsid w:val="00B57036"/>
    <w:rsid w:val="00B571B6"/>
    <w:rsid w:val="00B578F9"/>
    <w:rsid w:val="00B57BC3"/>
    <w:rsid w:val="00B57FC1"/>
    <w:rsid w:val="00B600EA"/>
    <w:rsid w:val="00B6058A"/>
    <w:rsid w:val="00B60BA6"/>
    <w:rsid w:val="00B614AE"/>
    <w:rsid w:val="00B62161"/>
    <w:rsid w:val="00B62509"/>
    <w:rsid w:val="00B62733"/>
    <w:rsid w:val="00B629B5"/>
    <w:rsid w:val="00B62F74"/>
    <w:rsid w:val="00B63476"/>
    <w:rsid w:val="00B63B22"/>
    <w:rsid w:val="00B643BC"/>
    <w:rsid w:val="00B644CB"/>
    <w:rsid w:val="00B64548"/>
    <w:rsid w:val="00B64A3E"/>
    <w:rsid w:val="00B64E5B"/>
    <w:rsid w:val="00B65042"/>
    <w:rsid w:val="00B654E4"/>
    <w:rsid w:val="00B654E8"/>
    <w:rsid w:val="00B656C2"/>
    <w:rsid w:val="00B65D8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9CE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3E4B"/>
    <w:rsid w:val="00B743FA"/>
    <w:rsid w:val="00B74879"/>
    <w:rsid w:val="00B74ADA"/>
    <w:rsid w:val="00B74C97"/>
    <w:rsid w:val="00B74E20"/>
    <w:rsid w:val="00B74EAF"/>
    <w:rsid w:val="00B75251"/>
    <w:rsid w:val="00B76421"/>
    <w:rsid w:val="00B764A6"/>
    <w:rsid w:val="00B765CC"/>
    <w:rsid w:val="00B766D9"/>
    <w:rsid w:val="00B76852"/>
    <w:rsid w:val="00B769EF"/>
    <w:rsid w:val="00B76BB5"/>
    <w:rsid w:val="00B76CF7"/>
    <w:rsid w:val="00B76D93"/>
    <w:rsid w:val="00B77359"/>
    <w:rsid w:val="00B77F46"/>
    <w:rsid w:val="00B80466"/>
    <w:rsid w:val="00B80BCC"/>
    <w:rsid w:val="00B80C0F"/>
    <w:rsid w:val="00B80C25"/>
    <w:rsid w:val="00B80CB1"/>
    <w:rsid w:val="00B80E51"/>
    <w:rsid w:val="00B80F18"/>
    <w:rsid w:val="00B81247"/>
    <w:rsid w:val="00B813C9"/>
    <w:rsid w:val="00B81DB5"/>
    <w:rsid w:val="00B82028"/>
    <w:rsid w:val="00B83767"/>
    <w:rsid w:val="00B83AEC"/>
    <w:rsid w:val="00B83EDC"/>
    <w:rsid w:val="00B84048"/>
    <w:rsid w:val="00B84707"/>
    <w:rsid w:val="00B8479E"/>
    <w:rsid w:val="00B84D83"/>
    <w:rsid w:val="00B8512F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C8"/>
    <w:rsid w:val="00B950D7"/>
    <w:rsid w:val="00B95710"/>
    <w:rsid w:val="00B95A9C"/>
    <w:rsid w:val="00B95DEA"/>
    <w:rsid w:val="00B95F3A"/>
    <w:rsid w:val="00B95F52"/>
    <w:rsid w:val="00B960C9"/>
    <w:rsid w:val="00B964DB"/>
    <w:rsid w:val="00B965DF"/>
    <w:rsid w:val="00B9682A"/>
    <w:rsid w:val="00B96E8C"/>
    <w:rsid w:val="00B97554"/>
    <w:rsid w:val="00B977D0"/>
    <w:rsid w:val="00B97B1E"/>
    <w:rsid w:val="00B97DD3"/>
    <w:rsid w:val="00BA010A"/>
    <w:rsid w:val="00BA0F46"/>
    <w:rsid w:val="00BA1398"/>
    <w:rsid w:val="00BA1D90"/>
    <w:rsid w:val="00BA2A95"/>
    <w:rsid w:val="00BA2B11"/>
    <w:rsid w:val="00BA2F12"/>
    <w:rsid w:val="00BA3BA0"/>
    <w:rsid w:val="00BA4084"/>
    <w:rsid w:val="00BA450C"/>
    <w:rsid w:val="00BA45EC"/>
    <w:rsid w:val="00BA51D6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7E5"/>
    <w:rsid w:val="00BB180D"/>
    <w:rsid w:val="00BB1C43"/>
    <w:rsid w:val="00BB1F27"/>
    <w:rsid w:val="00BB28E2"/>
    <w:rsid w:val="00BB29ED"/>
    <w:rsid w:val="00BB29F1"/>
    <w:rsid w:val="00BB2A3D"/>
    <w:rsid w:val="00BB318E"/>
    <w:rsid w:val="00BB322A"/>
    <w:rsid w:val="00BB3560"/>
    <w:rsid w:val="00BB373C"/>
    <w:rsid w:val="00BB3C81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4FFA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0C0E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D7F64"/>
    <w:rsid w:val="00BE0673"/>
    <w:rsid w:val="00BE06BE"/>
    <w:rsid w:val="00BE09EC"/>
    <w:rsid w:val="00BE2558"/>
    <w:rsid w:val="00BE2993"/>
    <w:rsid w:val="00BE2BD0"/>
    <w:rsid w:val="00BE40EB"/>
    <w:rsid w:val="00BE42DB"/>
    <w:rsid w:val="00BE4EA3"/>
    <w:rsid w:val="00BE565A"/>
    <w:rsid w:val="00BE5F73"/>
    <w:rsid w:val="00BE63BB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4FD"/>
    <w:rsid w:val="00BF2682"/>
    <w:rsid w:val="00BF26A4"/>
    <w:rsid w:val="00BF2E37"/>
    <w:rsid w:val="00BF3177"/>
    <w:rsid w:val="00BF33F6"/>
    <w:rsid w:val="00BF3AA9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D91"/>
    <w:rsid w:val="00C02140"/>
    <w:rsid w:val="00C02AD6"/>
    <w:rsid w:val="00C02BAA"/>
    <w:rsid w:val="00C03581"/>
    <w:rsid w:val="00C03953"/>
    <w:rsid w:val="00C040FD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4E8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23E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AA5"/>
    <w:rsid w:val="00C15EAD"/>
    <w:rsid w:val="00C1603C"/>
    <w:rsid w:val="00C16F6A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AB9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2EE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ACE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890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0C"/>
    <w:rsid w:val="00C372A0"/>
    <w:rsid w:val="00C37402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61A"/>
    <w:rsid w:val="00C42913"/>
    <w:rsid w:val="00C42A2F"/>
    <w:rsid w:val="00C42F3B"/>
    <w:rsid w:val="00C432F8"/>
    <w:rsid w:val="00C433A0"/>
    <w:rsid w:val="00C439E4"/>
    <w:rsid w:val="00C43A4B"/>
    <w:rsid w:val="00C43B03"/>
    <w:rsid w:val="00C43D89"/>
    <w:rsid w:val="00C4424D"/>
    <w:rsid w:val="00C44593"/>
    <w:rsid w:val="00C446E8"/>
    <w:rsid w:val="00C44C3C"/>
    <w:rsid w:val="00C4526A"/>
    <w:rsid w:val="00C45308"/>
    <w:rsid w:val="00C45BFC"/>
    <w:rsid w:val="00C45C39"/>
    <w:rsid w:val="00C46660"/>
    <w:rsid w:val="00C467AA"/>
    <w:rsid w:val="00C46B50"/>
    <w:rsid w:val="00C46E60"/>
    <w:rsid w:val="00C46FCD"/>
    <w:rsid w:val="00C47018"/>
    <w:rsid w:val="00C47318"/>
    <w:rsid w:val="00C5049B"/>
    <w:rsid w:val="00C50723"/>
    <w:rsid w:val="00C50860"/>
    <w:rsid w:val="00C51711"/>
    <w:rsid w:val="00C51F6E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0D3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6F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14E"/>
    <w:rsid w:val="00C712C4"/>
    <w:rsid w:val="00C71347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B84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54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6A2"/>
    <w:rsid w:val="00C963FA"/>
    <w:rsid w:val="00C96418"/>
    <w:rsid w:val="00C9653C"/>
    <w:rsid w:val="00C966BE"/>
    <w:rsid w:val="00C96C75"/>
    <w:rsid w:val="00C972C7"/>
    <w:rsid w:val="00C97819"/>
    <w:rsid w:val="00CA08A5"/>
    <w:rsid w:val="00CA0E9B"/>
    <w:rsid w:val="00CA1537"/>
    <w:rsid w:val="00CA17E5"/>
    <w:rsid w:val="00CA1A55"/>
    <w:rsid w:val="00CA2051"/>
    <w:rsid w:val="00CA25D3"/>
    <w:rsid w:val="00CA2821"/>
    <w:rsid w:val="00CA3399"/>
    <w:rsid w:val="00CA4F5A"/>
    <w:rsid w:val="00CA52CC"/>
    <w:rsid w:val="00CA5602"/>
    <w:rsid w:val="00CA56A7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29C"/>
    <w:rsid w:val="00CB4C6F"/>
    <w:rsid w:val="00CB4CF7"/>
    <w:rsid w:val="00CB4DC5"/>
    <w:rsid w:val="00CB5280"/>
    <w:rsid w:val="00CB5317"/>
    <w:rsid w:val="00CB54D5"/>
    <w:rsid w:val="00CB5833"/>
    <w:rsid w:val="00CB6094"/>
    <w:rsid w:val="00CB628A"/>
    <w:rsid w:val="00CB70A6"/>
    <w:rsid w:val="00CB77F3"/>
    <w:rsid w:val="00CC004E"/>
    <w:rsid w:val="00CC0061"/>
    <w:rsid w:val="00CC0649"/>
    <w:rsid w:val="00CC0D74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5E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5CD"/>
    <w:rsid w:val="00CD3835"/>
    <w:rsid w:val="00CD3CFD"/>
    <w:rsid w:val="00CD5018"/>
    <w:rsid w:val="00CD5057"/>
    <w:rsid w:val="00CD565A"/>
    <w:rsid w:val="00CD5FD2"/>
    <w:rsid w:val="00CD6391"/>
    <w:rsid w:val="00CD6513"/>
    <w:rsid w:val="00CD711B"/>
    <w:rsid w:val="00CD7496"/>
    <w:rsid w:val="00CD7934"/>
    <w:rsid w:val="00CE0AE3"/>
    <w:rsid w:val="00CE0BD4"/>
    <w:rsid w:val="00CE15DC"/>
    <w:rsid w:val="00CE3509"/>
    <w:rsid w:val="00CE3901"/>
    <w:rsid w:val="00CE3CA1"/>
    <w:rsid w:val="00CE3CD0"/>
    <w:rsid w:val="00CE3EC9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C54"/>
    <w:rsid w:val="00CF1FFF"/>
    <w:rsid w:val="00CF21D2"/>
    <w:rsid w:val="00CF2342"/>
    <w:rsid w:val="00CF23DD"/>
    <w:rsid w:val="00CF23FC"/>
    <w:rsid w:val="00CF2E6A"/>
    <w:rsid w:val="00CF30A6"/>
    <w:rsid w:val="00CF3D31"/>
    <w:rsid w:val="00CF3EBA"/>
    <w:rsid w:val="00CF3F63"/>
    <w:rsid w:val="00CF4A86"/>
    <w:rsid w:val="00CF5224"/>
    <w:rsid w:val="00CF52A9"/>
    <w:rsid w:val="00CF53A2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5EA9"/>
    <w:rsid w:val="00D06778"/>
    <w:rsid w:val="00D06B85"/>
    <w:rsid w:val="00D07620"/>
    <w:rsid w:val="00D07E65"/>
    <w:rsid w:val="00D10130"/>
    <w:rsid w:val="00D10377"/>
    <w:rsid w:val="00D10586"/>
    <w:rsid w:val="00D10B22"/>
    <w:rsid w:val="00D10C8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4CB9"/>
    <w:rsid w:val="00D14DE7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1D35"/>
    <w:rsid w:val="00D223A8"/>
    <w:rsid w:val="00D223F5"/>
    <w:rsid w:val="00D2252F"/>
    <w:rsid w:val="00D2260D"/>
    <w:rsid w:val="00D22CF4"/>
    <w:rsid w:val="00D23B28"/>
    <w:rsid w:val="00D24061"/>
    <w:rsid w:val="00D24236"/>
    <w:rsid w:val="00D245C9"/>
    <w:rsid w:val="00D2463C"/>
    <w:rsid w:val="00D24D40"/>
    <w:rsid w:val="00D24EFC"/>
    <w:rsid w:val="00D2569E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DDF"/>
    <w:rsid w:val="00D32489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C06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C07"/>
    <w:rsid w:val="00D56E7F"/>
    <w:rsid w:val="00D56F75"/>
    <w:rsid w:val="00D57FD4"/>
    <w:rsid w:val="00D60305"/>
    <w:rsid w:val="00D607B6"/>
    <w:rsid w:val="00D60917"/>
    <w:rsid w:val="00D60CDB"/>
    <w:rsid w:val="00D60EB7"/>
    <w:rsid w:val="00D61DC8"/>
    <w:rsid w:val="00D62FA7"/>
    <w:rsid w:val="00D63007"/>
    <w:rsid w:val="00D630CA"/>
    <w:rsid w:val="00D63F07"/>
    <w:rsid w:val="00D63F3C"/>
    <w:rsid w:val="00D64278"/>
    <w:rsid w:val="00D64466"/>
    <w:rsid w:val="00D6446E"/>
    <w:rsid w:val="00D64729"/>
    <w:rsid w:val="00D656C4"/>
    <w:rsid w:val="00D65E57"/>
    <w:rsid w:val="00D65F63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9F1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B4E"/>
    <w:rsid w:val="00D83D01"/>
    <w:rsid w:val="00D83E9F"/>
    <w:rsid w:val="00D83EDF"/>
    <w:rsid w:val="00D84401"/>
    <w:rsid w:val="00D8476D"/>
    <w:rsid w:val="00D848D7"/>
    <w:rsid w:val="00D85800"/>
    <w:rsid w:val="00D85E0E"/>
    <w:rsid w:val="00D8601D"/>
    <w:rsid w:val="00D86387"/>
    <w:rsid w:val="00D86481"/>
    <w:rsid w:val="00D8670A"/>
    <w:rsid w:val="00D872BC"/>
    <w:rsid w:val="00D87354"/>
    <w:rsid w:val="00D874F0"/>
    <w:rsid w:val="00D877E3"/>
    <w:rsid w:val="00D878A9"/>
    <w:rsid w:val="00D879E0"/>
    <w:rsid w:val="00D87CCC"/>
    <w:rsid w:val="00D90156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0D08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1D1"/>
    <w:rsid w:val="00DA4F34"/>
    <w:rsid w:val="00DA4F9E"/>
    <w:rsid w:val="00DA64F4"/>
    <w:rsid w:val="00DA65C0"/>
    <w:rsid w:val="00DA7616"/>
    <w:rsid w:val="00DA7E4D"/>
    <w:rsid w:val="00DB037F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668"/>
    <w:rsid w:val="00DB57F7"/>
    <w:rsid w:val="00DB5CA5"/>
    <w:rsid w:val="00DB5FC4"/>
    <w:rsid w:val="00DB6123"/>
    <w:rsid w:val="00DB6374"/>
    <w:rsid w:val="00DB6459"/>
    <w:rsid w:val="00DB65A9"/>
    <w:rsid w:val="00DB664B"/>
    <w:rsid w:val="00DB6659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694"/>
    <w:rsid w:val="00DC0942"/>
    <w:rsid w:val="00DC0AAB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4A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6FF5"/>
    <w:rsid w:val="00DD717E"/>
    <w:rsid w:val="00DD7B82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81"/>
    <w:rsid w:val="00DF41E1"/>
    <w:rsid w:val="00DF41FC"/>
    <w:rsid w:val="00DF4709"/>
    <w:rsid w:val="00DF5ACE"/>
    <w:rsid w:val="00DF65FA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299D"/>
    <w:rsid w:val="00E0333A"/>
    <w:rsid w:val="00E0339E"/>
    <w:rsid w:val="00E03691"/>
    <w:rsid w:val="00E038F7"/>
    <w:rsid w:val="00E03AB8"/>
    <w:rsid w:val="00E03B1E"/>
    <w:rsid w:val="00E044DB"/>
    <w:rsid w:val="00E0457A"/>
    <w:rsid w:val="00E0487F"/>
    <w:rsid w:val="00E04EA7"/>
    <w:rsid w:val="00E055F7"/>
    <w:rsid w:val="00E05E30"/>
    <w:rsid w:val="00E0629C"/>
    <w:rsid w:val="00E064F2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8CD"/>
    <w:rsid w:val="00E11BD2"/>
    <w:rsid w:val="00E121F5"/>
    <w:rsid w:val="00E125E7"/>
    <w:rsid w:val="00E1271E"/>
    <w:rsid w:val="00E12E8A"/>
    <w:rsid w:val="00E13004"/>
    <w:rsid w:val="00E13151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709"/>
    <w:rsid w:val="00E15920"/>
    <w:rsid w:val="00E15CE9"/>
    <w:rsid w:val="00E15D26"/>
    <w:rsid w:val="00E15E74"/>
    <w:rsid w:val="00E163B6"/>
    <w:rsid w:val="00E16400"/>
    <w:rsid w:val="00E16497"/>
    <w:rsid w:val="00E17351"/>
    <w:rsid w:val="00E17F85"/>
    <w:rsid w:val="00E20267"/>
    <w:rsid w:val="00E20866"/>
    <w:rsid w:val="00E20888"/>
    <w:rsid w:val="00E21B76"/>
    <w:rsid w:val="00E21BC1"/>
    <w:rsid w:val="00E221CA"/>
    <w:rsid w:val="00E22369"/>
    <w:rsid w:val="00E2278F"/>
    <w:rsid w:val="00E22C26"/>
    <w:rsid w:val="00E233B6"/>
    <w:rsid w:val="00E234D2"/>
    <w:rsid w:val="00E2351E"/>
    <w:rsid w:val="00E24378"/>
    <w:rsid w:val="00E24917"/>
    <w:rsid w:val="00E2520E"/>
    <w:rsid w:val="00E252E4"/>
    <w:rsid w:val="00E25C4D"/>
    <w:rsid w:val="00E25CFA"/>
    <w:rsid w:val="00E25F93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1F0"/>
    <w:rsid w:val="00E3134F"/>
    <w:rsid w:val="00E31374"/>
    <w:rsid w:val="00E32065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D6E"/>
    <w:rsid w:val="00E40DD6"/>
    <w:rsid w:val="00E40EFA"/>
    <w:rsid w:val="00E413DB"/>
    <w:rsid w:val="00E41412"/>
    <w:rsid w:val="00E41A39"/>
    <w:rsid w:val="00E41E1C"/>
    <w:rsid w:val="00E4228B"/>
    <w:rsid w:val="00E42295"/>
    <w:rsid w:val="00E428D5"/>
    <w:rsid w:val="00E4318E"/>
    <w:rsid w:val="00E438F6"/>
    <w:rsid w:val="00E43A6E"/>
    <w:rsid w:val="00E43CF9"/>
    <w:rsid w:val="00E43DE6"/>
    <w:rsid w:val="00E4402B"/>
    <w:rsid w:val="00E441F7"/>
    <w:rsid w:val="00E4436B"/>
    <w:rsid w:val="00E44AAF"/>
    <w:rsid w:val="00E45724"/>
    <w:rsid w:val="00E45906"/>
    <w:rsid w:val="00E45C0C"/>
    <w:rsid w:val="00E45E3E"/>
    <w:rsid w:val="00E462D2"/>
    <w:rsid w:val="00E46934"/>
    <w:rsid w:val="00E46AF3"/>
    <w:rsid w:val="00E471E9"/>
    <w:rsid w:val="00E4747E"/>
    <w:rsid w:val="00E50282"/>
    <w:rsid w:val="00E5105F"/>
    <w:rsid w:val="00E511DD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71"/>
    <w:rsid w:val="00E5329E"/>
    <w:rsid w:val="00E532A7"/>
    <w:rsid w:val="00E536AE"/>
    <w:rsid w:val="00E53A77"/>
    <w:rsid w:val="00E53CA5"/>
    <w:rsid w:val="00E53EA4"/>
    <w:rsid w:val="00E543E0"/>
    <w:rsid w:val="00E5528D"/>
    <w:rsid w:val="00E55A6C"/>
    <w:rsid w:val="00E5601F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02E0"/>
    <w:rsid w:val="00E6066E"/>
    <w:rsid w:val="00E60A76"/>
    <w:rsid w:val="00E61082"/>
    <w:rsid w:val="00E615C6"/>
    <w:rsid w:val="00E621A5"/>
    <w:rsid w:val="00E631DE"/>
    <w:rsid w:val="00E636AB"/>
    <w:rsid w:val="00E63B05"/>
    <w:rsid w:val="00E63CC1"/>
    <w:rsid w:val="00E64266"/>
    <w:rsid w:val="00E64852"/>
    <w:rsid w:val="00E64C51"/>
    <w:rsid w:val="00E64D77"/>
    <w:rsid w:val="00E6508C"/>
    <w:rsid w:val="00E65132"/>
    <w:rsid w:val="00E658AD"/>
    <w:rsid w:val="00E65F4C"/>
    <w:rsid w:val="00E663BC"/>
    <w:rsid w:val="00E66B2E"/>
    <w:rsid w:val="00E67206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53"/>
    <w:rsid w:val="00E71EC7"/>
    <w:rsid w:val="00E72151"/>
    <w:rsid w:val="00E723F4"/>
    <w:rsid w:val="00E72495"/>
    <w:rsid w:val="00E726C1"/>
    <w:rsid w:val="00E730A6"/>
    <w:rsid w:val="00E736FA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9FA"/>
    <w:rsid w:val="00E76AB9"/>
    <w:rsid w:val="00E76CB4"/>
    <w:rsid w:val="00E76E42"/>
    <w:rsid w:val="00E7737C"/>
    <w:rsid w:val="00E774DC"/>
    <w:rsid w:val="00E77B29"/>
    <w:rsid w:val="00E80317"/>
    <w:rsid w:val="00E80771"/>
    <w:rsid w:val="00E80CE3"/>
    <w:rsid w:val="00E80FB2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384"/>
    <w:rsid w:val="00E8691C"/>
    <w:rsid w:val="00E86B38"/>
    <w:rsid w:val="00E86FEF"/>
    <w:rsid w:val="00E87218"/>
    <w:rsid w:val="00E87244"/>
    <w:rsid w:val="00E874C6"/>
    <w:rsid w:val="00E87F4F"/>
    <w:rsid w:val="00E90223"/>
    <w:rsid w:val="00E90A6A"/>
    <w:rsid w:val="00E90D83"/>
    <w:rsid w:val="00E90F9B"/>
    <w:rsid w:val="00E913A0"/>
    <w:rsid w:val="00E916B4"/>
    <w:rsid w:val="00E926B2"/>
    <w:rsid w:val="00E932B7"/>
    <w:rsid w:val="00E93656"/>
    <w:rsid w:val="00E9473C"/>
    <w:rsid w:val="00E95089"/>
    <w:rsid w:val="00E953B2"/>
    <w:rsid w:val="00E95B3D"/>
    <w:rsid w:val="00E95C6D"/>
    <w:rsid w:val="00E95D32"/>
    <w:rsid w:val="00E96776"/>
    <w:rsid w:val="00E96963"/>
    <w:rsid w:val="00E969C2"/>
    <w:rsid w:val="00E969F7"/>
    <w:rsid w:val="00E96B79"/>
    <w:rsid w:val="00E9791D"/>
    <w:rsid w:val="00EA0D61"/>
    <w:rsid w:val="00EA225F"/>
    <w:rsid w:val="00EA2285"/>
    <w:rsid w:val="00EA2A9D"/>
    <w:rsid w:val="00EA30CC"/>
    <w:rsid w:val="00EA3909"/>
    <w:rsid w:val="00EA3BC3"/>
    <w:rsid w:val="00EA496D"/>
    <w:rsid w:val="00EA4B51"/>
    <w:rsid w:val="00EA4E28"/>
    <w:rsid w:val="00EA5018"/>
    <w:rsid w:val="00EA5E68"/>
    <w:rsid w:val="00EA61A4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733"/>
    <w:rsid w:val="00EB171A"/>
    <w:rsid w:val="00EB1A4E"/>
    <w:rsid w:val="00EB1BE1"/>
    <w:rsid w:val="00EB229F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B64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8F5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56"/>
    <w:rsid w:val="00ED0598"/>
    <w:rsid w:val="00ED0BAB"/>
    <w:rsid w:val="00ED20B3"/>
    <w:rsid w:val="00ED23B9"/>
    <w:rsid w:val="00ED248E"/>
    <w:rsid w:val="00ED3123"/>
    <w:rsid w:val="00ED35CE"/>
    <w:rsid w:val="00ED406A"/>
    <w:rsid w:val="00ED43D6"/>
    <w:rsid w:val="00ED4757"/>
    <w:rsid w:val="00ED4A84"/>
    <w:rsid w:val="00ED4C07"/>
    <w:rsid w:val="00ED4E9F"/>
    <w:rsid w:val="00ED54B0"/>
    <w:rsid w:val="00ED555C"/>
    <w:rsid w:val="00ED5686"/>
    <w:rsid w:val="00ED5BF9"/>
    <w:rsid w:val="00ED63C9"/>
    <w:rsid w:val="00ED643A"/>
    <w:rsid w:val="00ED6C98"/>
    <w:rsid w:val="00ED6F5C"/>
    <w:rsid w:val="00ED7700"/>
    <w:rsid w:val="00ED7718"/>
    <w:rsid w:val="00ED78FE"/>
    <w:rsid w:val="00ED7FE5"/>
    <w:rsid w:val="00EE026B"/>
    <w:rsid w:val="00EE2C76"/>
    <w:rsid w:val="00EE308C"/>
    <w:rsid w:val="00EE32E9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93"/>
    <w:rsid w:val="00EE7ADF"/>
    <w:rsid w:val="00EF00FA"/>
    <w:rsid w:val="00EF02C3"/>
    <w:rsid w:val="00EF0697"/>
    <w:rsid w:val="00EF08C2"/>
    <w:rsid w:val="00EF0E0F"/>
    <w:rsid w:val="00EF1A6A"/>
    <w:rsid w:val="00EF1C46"/>
    <w:rsid w:val="00EF1E29"/>
    <w:rsid w:val="00EF1F15"/>
    <w:rsid w:val="00EF2055"/>
    <w:rsid w:val="00EF206B"/>
    <w:rsid w:val="00EF2902"/>
    <w:rsid w:val="00EF2A2B"/>
    <w:rsid w:val="00EF2ECC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466B"/>
    <w:rsid w:val="00F047B0"/>
    <w:rsid w:val="00F05495"/>
    <w:rsid w:val="00F054DC"/>
    <w:rsid w:val="00F05508"/>
    <w:rsid w:val="00F05622"/>
    <w:rsid w:val="00F05ED7"/>
    <w:rsid w:val="00F0643D"/>
    <w:rsid w:val="00F064E5"/>
    <w:rsid w:val="00F07881"/>
    <w:rsid w:val="00F07C16"/>
    <w:rsid w:val="00F10388"/>
    <w:rsid w:val="00F10395"/>
    <w:rsid w:val="00F1042E"/>
    <w:rsid w:val="00F10450"/>
    <w:rsid w:val="00F10C25"/>
    <w:rsid w:val="00F10DB1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1A"/>
    <w:rsid w:val="00F1506D"/>
    <w:rsid w:val="00F15545"/>
    <w:rsid w:val="00F155FA"/>
    <w:rsid w:val="00F15719"/>
    <w:rsid w:val="00F158AF"/>
    <w:rsid w:val="00F15C51"/>
    <w:rsid w:val="00F166B4"/>
    <w:rsid w:val="00F17895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5BD"/>
    <w:rsid w:val="00F22670"/>
    <w:rsid w:val="00F22E32"/>
    <w:rsid w:val="00F22EFF"/>
    <w:rsid w:val="00F22F9E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6BE5"/>
    <w:rsid w:val="00F27083"/>
    <w:rsid w:val="00F27117"/>
    <w:rsid w:val="00F27BD3"/>
    <w:rsid w:val="00F27FAA"/>
    <w:rsid w:val="00F27FB4"/>
    <w:rsid w:val="00F30337"/>
    <w:rsid w:val="00F3082D"/>
    <w:rsid w:val="00F30905"/>
    <w:rsid w:val="00F30D76"/>
    <w:rsid w:val="00F30E27"/>
    <w:rsid w:val="00F310E7"/>
    <w:rsid w:val="00F31741"/>
    <w:rsid w:val="00F319BF"/>
    <w:rsid w:val="00F31C5E"/>
    <w:rsid w:val="00F323C0"/>
    <w:rsid w:val="00F32697"/>
    <w:rsid w:val="00F331A9"/>
    <w:rsid w:val="00F33569"/>
    <w:rsid w:val="00F33933"/>
    <w:rsid w:val="00F33AE6"/>
    <w:rsid w:val="00F3452A"/>
    <w:rsid w:val="00F3456D"/>
    <w:rsid w:val="00F347A9"/>
    <w:rsid w:val="00F34AE4"/>
    <w:rsid w:val="00F34E83"/>
    <w:rsid w:val="00F35124"/>
    <w:rsid w:val="00F352BE"/>
    <w:rsid w:val="00F356BA"/>
    <w:rsid w:val="00F35D7A"/>
    <w:rsid w:val="00F361EC"/>
    <w:rsid w:val="00F36361"/>
    <w:rsid w:val="00F36760"/>
    <w:rsid w:val="00F373AE"/>
    <w:rsid w:val="00F373CF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4AF3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C31"/>
    <w:rsid w:val="00F46E3F"/>
    <w:rsid w:val="00F4702F"/>
    <w:rsid w:val="00F472F7"/>
    <w:rsid w:val="00F505D2"/>
    <w:rsid w:val="00F506B8"/>
    <w:rsid w:val="00F51AC8"/>
    <w:rsid w:val="00F51FDC"/>
    <w:rsid w:val="00F52DD5"/>
    <w:rsid w:val="00F53863"/>
    <w:rsid w:val="00F53AD5"/>
    <w:rsid w:val="00F53DED"/>
    <w:rsid w:val="00F53EDF"/>
    <w:rsid w:val="00F54B6D"/>
    <w:rsid w:val="00F54CAE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02D"/>
    <w:rsid w:val="00F61907"/>
    <w:rsid w:val="00F6205D"/>
    <w:rsid w:val="00F6286C"/>
    <w:rsid w:val="00F62972"/>
    <w:rsid w:val="00F62B20"/>
    <w:rsid w:val="00F62DB6"/>
    <w:rsid w:val="00F62EDD"/>
    <w:rsid w:val="00F632E7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1EAF"/>
    <w:rsid w:val="00F72311"/>
    <w:rsid w:val="00F7245B"/>
    <w:rsid w:val="00F72B06"/>
    <w:rsid w:val="00F73892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BDD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768"/>
    <w:rsid w:val="00F83F71"/>
    <w:rsid w:val="00F843EA"/>
    <w:rsid w:val="00F844CA"/>
    <w:rsid w:val="00F8469A"/>
    <w:rsid w:val="00F848A9"/>
    <w:rsid w:val="00F84CE8"/>
    <w:rsid w:val="00F84F40"/>
    <w:rsid w:val="00F8567E"/>
    <w:rsid w:val="00F85719"/>
    <w:rsid w:val="00F86311"/>
    <w:rsid w:val="00F863E6"/>
    <w:rsid w:val="00F86631"/>
    <w:rsid w:val="00F86FDB"/>
    <w:rsid w:val="00F87081"/>
    <w:rsid w:val="00F87211"/>
    <w:rsid w:val="00F87568"/>
    <w:rsid w:val="00F87700"/>
    <w:rsid w:val="00F87719"/>
    <w:rsid w:val="00F9015D"/>
    <w:rsid w:val="00F9016C"/>
    <w:rsid w:val="00F9086A"/>
    <w:rsid w:val="00F90A15"/>
    <w:rsid w:val="00F90BC8"/>
    <w:rsid w:val="00F91073"/>
    <w:rsid w:val="00F918EF"/>
    <w:rsid w:val="00F91A09"/>
    <w:rsid w:val="00F91F59"/>
    <w:rsid w:val="00F9217D"/>
    <w:rsid w:val="00F92458"/>
    <w:rsid w:val="00F92767"/>
    <w:rsid w:val="00F92CC0"/>
    <w:rsid w:val="00F93303"/>
    <w:rsid w:val="00F935BB"/>
    <w:rsid w:val="00F93F3A"/>
    <w:rsid w:val="00F94968"/>
    <w:rsid w:val="00F94C89"/>
    <w:rsid w:val="00F94EE3"/>
    <w:rsid w:val="00F95187"/>
    <w:rsid w:val="00F95531"/>
    <w:rsid w:val="00F95CE8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6F43"/>
    <w:rsid w:val="00FA71BD"/>
    <w:rsid w:val="00FA74E7"/>
    <w:rsid w:val="00FA7884"/>
    <w:rsid w:val="00FB06C3"/>
    <w:rsid w:val="00FB08DE"/>
    <w:rsid w:val="00FB0F34"/>
    <w:rsid w:val="00FB1B7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4753"/>
    <w:rsid w:val="00FB51F4"/>
    <w:rsid w:val="00FB536D"/>
    <w:rsid w:val="00FB580D"/>
    <w:rsid w:val="00FB5BA6"/>
    <w:rsid w:val="00FB5CD6"/>
    <w:rsid w:val="00FB658E"/>
    <w:rsid w:val="00FB6858"/>
    <w:rsid w:val="00FB7068"/>
    <w:rsid w:val="00FB72FF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E7F"/>
    <w:rsid w:val="00FC3F6C"/>
    <w:rsid w:val="00FC40FE"/>
    <w:rsid w:val="00FC43C0"/>
    <w:rsid w:val="00FC4DE4"/>
    <w:rsid w:val="00FC51D7"/>
    <w:rsid w:val="00FC52CE"/>
    <w:rsid w:val="00FC592D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123"/>
    <w:rsid w:val="00FD2861"/>
    <w:rsid w:val="00FD2B7B"/>
    <w:rsid w:val="00FD2DC6"/>
    <w:rsid w:val="00FD35CC"/>
    <w:rsid w:val="00FD3C94"/>
    <w:rsid w:val="00FD3D90"/>
    <w:rsid w:val="00FD43D2"/>
    <w:rsid w:val="00FD457E"/>
    <w:rsid w:val="00FD49A9"/>
    <w:rsid w:val="00FD4A81"/>
    <w:rsid w:val="00FD53CB"/>
    <w:rsid w:val="00FD53F8"/>
    <w:rsid w:val="00FD65A3"/>
    <w:rsid w:val="00FD6671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2F43"/>
    <w:rsid w:val="00FE3C6C"/>
    <w:rsid w:val="00FE40CB"/>
    <w:rsid w:val="00FE4995"/>
    <w:rsid w:val="00FE4B2B"/>
    <w:rsid w:val="00FE4E99"/>
    <w:rsid w:val="00FE5A6F"/>
    <w:rsid w:val="00FE5C4F"/>
    <w:rsid w:val="00FE6169"/>
    <w:rsid w:val="00FE717F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5B7"/>
    <w:rsid w:val="00FF56C1"/>
    <w:rsid w:val="00FF56D7"/>
    <w:rsid w:val="00FF5AF9"/>
    <w:rsid w:val="00FF63C5"/>
    <w:rsid w:val="00FF664E"/>
    <w:rsid w:val="00FF6663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72D5B38-DBBA-4B08-89BE-97C3B6BC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D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38309E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38309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24CB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ind w:left="284" w:hanging="284"/>
    </w:pPr>
  </w:style>
  <w:style w:type="character" w:customStyle="1" w:styleId="FootnoteTextChar">
    <w:name w:val="Footnote Text Char"/>
    <w:aliases w:val="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24CB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38309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1134"/>
      </w:tabs>
      <w:spacing w:before="136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link w:val="TabletitleBRCha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link w:val="TableNoBRCha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uiPriority w:val="59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8845B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0">
    <w:name w:val="font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6F02E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6F02E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6F02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6F02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F02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F02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character" w:customStyle="1" w:styleId="PageChar">
    <w:name w:val="Page Char"/>
    <w:basedOn w:val="DefaultParagraphFont"/>
    <w:link w:val="Page"/>
    <w:rsid w:val="006F02E6"/>
    <w:rPr>
      <w:rFonts w:ascii="FrugalSans" w:eastAsia="Times New Roman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6F02E6"/>
  </w:style>
  <w:style w:type="table" w:customStyle="1" w:styleId="TableGrid12">
    <w:name w:val="Table Grid12"/>
    <w:basedOn w:val="TableNormal"/>
    <w:next w:val="TableGrid"/>
    <w:rsid w:val="006F02E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F02E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F02E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F02E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F02E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F02E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F02E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6F02E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6F02E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6F02E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6F02E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6F02E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6F02E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6F02E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6F02E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F02E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F02E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F02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6F02E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6F02E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6F02E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6F02E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6F02E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MVTUBrdtekst">
    <w:name w:val="MVTU_Brødtekst"/>
    <w:basedOn w:val="Normal"/>
    <w:semiHidden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numbering" w:customStyle="1" w:styleId="NoList18">
    <w:name w:val="No List18"/>
    <w:next w:val="NoList"/>
    <w:uiPriority w:val="99"/>
    <w:semiHidden/>
    <w:unhideWhenUsed/>
    <w:rsid w:val="00F86631"/>
  </w:style>
  <w:style w:type="paragraph" w:customStyle="1" w:styleId="NoteText">
    <w:name w:val="NoteText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8663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8663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8663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8663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8663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8663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8663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8663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8663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8663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8663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8663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8663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8663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8663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8663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8663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8663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8663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8663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8663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8663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8663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8663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8663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8663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8663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8663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8663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8663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8663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8663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8663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8663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86631"/>
    <w:pPr>
      <w:jc w:val="left"/>
    </w:pPr>
  </w:style>
  <w:style w:type="paragraph" w:customStyle="1" w:styleId="Title5">
    <w:name w:val="Title5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8663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F8663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F8663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F8663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F8663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F8663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F86631"/>
  </w:style>
  <w:style w:type="table" w:customStyle="1" w:styleId="TableGrid15">
    <w:name w:val="Table Grid15"/>
    <w:basedOn w:val="TableNormal"/>
    <w:next w:val="TableGrid"/>
    <w:uiPriority w:val="59"/>
    <w:rsid w:val="00F8663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F8663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F8663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F8663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F8663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F86631"/>
  </w:style>
  <w:style w:type="character" w:customStyle="1" w:styleId="legdslegrhslegp2text">
    <w:name w:val="legds legrhs legp2text"/>
    <w:basedOn w:val="DefaultParagraphFont"/>
    <w:rsid w:val="00F86631"/>
  </w:style>
  <w:style w:type="character" w:customStyle="1" w:styleId="legdslegrhslegp3text">
    <w:name w:val="legds legrhs legp3text"/>
    <w:basedOn w:val="DefaultParagraphFont"/>
    <w:rsid w:val="00F86631"/>
  </w:style>
  <w:style w:type="table" w:customStyle="1" w:styleId="TableGrid16">
    <w:name w:val="Table Grid16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F86631"/>
  </w:style>
  <w:style w:type="table" w:customStyle="1" w:styleId="TableGrid17">
    <w:name w:val="Table Grid17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86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8663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86631"/>
  </w:style>
  <w:style w:type="character" w:customStyle="1" w:styleId="gi">
    <w:name w:val="gi"/>
    <w:basedOn w:val="DefaultParagraphFont"/>
    <w:rsid w:val="00F86631"/>
  </w:style>
  <w:style w:type="table" w:customStyle="1" w:styleId="TableGrid19">
    <w:name w:val="Table Grid19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7089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7089F"/>
  </w:style>
  <w:style w:type="table" w:customStyle="1" w:styleId="TableGrid21">
    <w:name w:val="Table Grid21"/>
    <w:basedOn w:val="TableNormal"/>
    <w:next w:val="TableGrid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4708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47089F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7089F"/>
    <w:rPr>
      <w:color w:val="FFFFFF"/>
      <w:sz w:val="21"/>
      <w:szCs w:val="21"/>
    </w:rPr>
  </w:style>
  <w:style w:type="character" w:customStyle="1" w:styleId="tab30px1">
    <w:name w:val="tab30px1"/>
    <w:rsid w:val="0047089F"/>
  </w:style>
  <w:style w:type="paragraph" w:customStyle="1" w:styleId="Texto">
    <w:name w:val="Texto"/>
    <w:basedOn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47089F"/>
    <w:rPr>
      <w:rFonts w:eastAsia="SimSun"/>
      <w:b/>
      <w:bCs/>
    </w:rPr>
  </w:style>
  <w:style w:type="paragraph" w:customStyle="1" w:styleId="EndLine">
    <w:name w:val="EndLine"/>
    <w:basedOn w:val="Normal"/>
    <w:qFormat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4708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rsid w:val="0047089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47089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47089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7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47089F"/>
    <w:rPr>
      <w:rFonts w:eastAsia="Times New Roman" w:cs="Calibri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47089F"/>
  </w:style>
  <w:style w:type="numbering" w:customStyle="1" w:styleId="NoList110">
    <w:name w:val="No List110"/>
    <w:next w:val="NoList"/>
    <w:uiPriority w:val="99"/>
    <w:semiHidden/>
    <w:unhideWhenUsed/>
    <w:rsid w:val="0047089F"/>
  </w:style>
  <w:style w:type="numbering" w:customStyle="1" w:styleId="NoList23">
    <w:name w:val="No List23"/>
    <w:next w:val="NoList"/>
    <w:uiPriority w:val="99"/>
    <w:semiHidden/>
    <w:unhideWhenUsed/>
    <w:rsid w:val="0047089F"/>
  </w:style>
  <w:style w:type="numbering" w:customStyle="1" w:styleId="NoList31">
    <w:name w:val="No List31"/>
    <w:next w:val="NoList"/>
    <w:uiPriority w:val="99"/>
    <w:semiHidden/>
    <w:unhideWhenUsed/>
    <w:rsid w:val="0047089F"/>
  </w:style>
  <w:style w:type="paragraph" w:customStyle="1" w:styleId="StyleHeading2AsianBodyAsianSimSun">
    <w:name w:val="Style Heading_2 + (Asian) +Body Asian (SimSun)"/>
    <w:basedOn w:val="Heading20"/>
    <w:rsid w:val="0047089F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47089F"/>
  </w:style>
  <w:style w:type="character" w:customStyle="1" w:styleId="labellist">
    <w:name w:val="label_list"/>
    <w:basedOn w:val="DefaultParagraphFont"/>
    <w:rsid w:val="0047089F"/>
  </w:style>
  <w:style w:type="character" w:customStyle="1" w:styleId="st">
    <w:name w:val="st"/>
    <w:basedOn w:val="DefaultParagraphFont"/>
    <w:rsid w:val="0047089F"/>
  </w:style>
  <w:style w:type="character" w:styleId="PlaceholderText">
    <w:name w:val="Placeholder Text"/>
    <w:basedOn w:val="DefaultParagraphFont"/>
    <w:uiPriority w:val="99"/>
    <w:semiHidden/>
    <w:rsid w:val="003F048A"/>
    <w:rPr>
      <w:color w:val="808080"/>
    </w:rPr>
  </w:style>
  <w:style w:type="paragraph" w:customStyle="1" w:styleId="Committee">
    <w:name w:val="Committee"/>
    <w:basedOn w:val="Normal"/>
    <w:qFormat/>
    <w:rsid w:val="003F048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Theme="minorHAnsi" w:hAnsiTheme="minorHAnsi"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3F048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3F048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3F048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F048A"/>
    <w:rPr>
      <w:rFonts w:eastAsia="Times New Roman"/>
      <w:sz w:val="24"/>
      <w:lang w:val="en-GB" w:eastAsia="en-US"/>
    </w:rPr>
  </w:style>
  <w:style w:type="table" w:styleId="ListTable1Light-Accent5">
    <w:name w:val="List Table 1 Light Accent 5"/>
    <w:basedOn w:val="TableNormal"/>
    <w:uiPriority w:val="46"/>
    <w:rsid w:val="003F048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3F048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3F048A"/>
    <w:rPr>
      <w:rFonts w:eastAsia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3F048A"/>
    <w:rPr>
      <w:rFonts w:eastAsia="Times New Roman"/>
      <w:caps/>
      <w:sz w:val="24"/>
      <w:lang w:val="en-GB" w:eastAsia="en-US"/>
    </w:rPr>
  </w:style>
  <w:style w:type="paragraph" w:customStyle="1" w:styleId="Annextitle0">
    <w:name w:val="Annex_title"/>
    <w:basedOn w:val="Normal"/>
    <w:next w:val="Normalaftertitle0"/>
    <w:link w:val="AnnextitleChar"/>
    <w:rsid w:val="003F048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3F048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3F048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3F048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3">
    <w:name w:val="List Bullet 3"/>
    <w:basedOn w:val="Normal"/>
    <w:autoRedefine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3F048A"/>
    <w:rPr>
      <w:vanish/>
      <w:color w:val="FF0000"/>
    </w:rPr>
  </w:style>
  <w:style w:type="character" w:customStyle="1" w:styleId="Definition">
    <w:name w:val="Definition"/>
    <w:rsid w:val="003F048A"/>
    <w:rPr>
      <w:i/>
    </w:rPr>
  </w:style>
  <w:style w:type="paragraph" w:customStyle="1" w:styleId="H1">
    <w:name w:val="H1"/>
    <w:basedOn w:val="Normal"/>
    <w:next w:val="Normal"/>
    <w:rsid w:val="003F048A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1"/>
    </w:pPr>
    <w:rPr>
      <w:rFonts w:ascii="Times New Roman" w:hAnsi="Times New Roman"/>
      <w:b/>
      <w:snapToGrid w:val="0"/>
      <w:kern w:val="36"/>
      <w:sz w:val="48"/>
      <w:lang w:val="en-US"/>
    </w:rPr>
  </w:style>
  <w:style w:type="paragraph" w:customStyle="1" w:styleId="H5">
    <w:name w:val="H5"/>
    <w:basedOn w:val="Normal"/>
    <w:next w:val="Normal"/>
    <w:rsid w:val="003F048A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3F048A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3F048A"/>
    <w:rPr>
      <w:i/>
    </w:rPr>
  </w:style>
  <w:style w:type="character" w:customStyle="1" w:styleId="CODE">
    <w:name w:val="CODE"/>
    <w:rsid w:val="003F048A"/>
    <w:rPr>
      <w:rFonts w:ascii="Courier New" w:hAnsi="Courier New"/>
      <w:sz w:val="20"/>
    </w:rPr>
  </w:style>
  <w:style w:type="character" w:customStyle="1" w:styleId="Keyboard">
    <w:name w:val="Keyboard"/>
    <w:rsid w:val="003F048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3F048A"/>
    <w:rPr>
      <w:rFonts w:ascii="Courier New" w:hAnsi="Courier New"/>
    </w:rPr>
  </w:style>
  <w:style w:type="character" w:customStyle="1" w:styleId="Typewriter">
    <w:name w:val="Typewriter"/>
    <w:rsid w:val="003F048A"/>
    <w:rPr>
      <w:rFonts w:ascii="Courier New" w:hAnsi="Courier New"/>
      <w:sz w:val="20"/>
    </w:rPr>
  </w:style>
  <w:style w:type="character" w:customStyle="1" w:styleId="Variable">
    <w:name w:val="Variable"/>
    <w:rsid w:val="003F048A"/>
    <w:rPr>
      <w:i/>
    </w:rPr>
  </w:style>
  <w:style w:type="character" w:customStyle="1" w:styleId="Comment">
    <w:name w:val="Comment"/>
    <w:rsid w:val="003F048A"/>
    <w:rPr>
      <w:vanish/>
    </w:rPr>
  </w:style>
  <w:style w:type="paragraph" w:styleId="Date">
    <w:name w:val="Date"/>
    <w:basedOn w:val="Normal"/>
    <w:next w:val="Normal"/>
    <w:link w:val="DateChar"/>
    <w:rsid w:val="003F048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3F048A"/>
    <w:rPr>
      <w:rFonts w:eastAsia="Times New Roman"/>
      <w:snapToGrid w:val="0"/>
      <w:sz w:val="24"/>
      <w:lang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3F048A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41">
    <w:name w:val="No List41"/>
    <w:next w:val="NoList"/>
    <w:uiPriority w:val="99"/>
    <w:semiHidden/>
    <w:unhideWhenUsed/>
    <w:rsid w:val="003F048A"/>
  </w:style>
  <w:style w:type="table" w:customStyle="1" w:styleId="TableGrid41">
    <w:name w:val="Table Grid41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3F048A"/>
  </w:style>
  <w:style w:type="table" w:customStyle="1" w:styleId="TableGrid51">
    <w:name w:val="Table Grid51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3F048A"/>
  </w:style>
  <w:style w:type="table" w:customStyle="1" w:styleId="TableGrid61">
    <w:name w:val="Table Grid61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3F048A"/>
  </w:style>
  <w:style w:type="table" w:customStyle="1" w:styleId="TableGrid32">
    <w:name w:val="Table Grid32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3F048A"/>
  </w:style>
  <w:style w:type="table" w:customStyle="1" w:styleId="TableGrid42">
    <w:name w:val="Table Grid42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3F048A"/>
  </w:style>
  <w:style w:type="table" w:customStyle="1" w:styleId="TableGrid52">
    <w:name w:val="Table Grid52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3F048A"/>
  </w:style>
  <w:style w:type="table" w:customStyle="1" w:styleId="TableGrid62">
    <w:name w:val="Table Grid62"/>
    <w:basedOn w:val="TableNormal"/>
    <w:next w:val="TableGrid"/>
    <w:uiPriority w:val="59"/>
    <w:rsid w:val="003F04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3F048A"/>
  </w:style>
  <w:style w:type="numbering" w:customStyle="1" w:styleId="NoList211">
    <w:name w:val="No List211"/>
    <w:next w:val="NoList"/>
    <w:uiPriority w:val="99"/>
    <w:semiHidden/>
    <w:unhideWhenUsed/>
    <w:rsid w:val="003F048A"/>
  </w:style>
  <w:style w:type="table" w:customStyle="1" w:styleId="TableGrid211">
    <w:name w:val="Table Grid211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3F048A"/>
  </w:style>
  <w:style w:type="table" w:customStyle="1" w:styleId="TableGrid311">
    <w:name w:val="Table Grid311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3F048A"/>
  </w:style>
  <w:style w:type="table" w:customStyle="1" w:styleId="TableGrid411">
    <w:name w:val="Table Grid411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3F048A"/>
  </w:style>
  <w:style w:type="table" w:customStyle="1" w:styleId="TableGrid511">
    <w:name w:val="Table Grid511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3F048A"/>
  </w:style>
  <w:style w:type="table" w:customStyle="1" w:styleId="TableGrid611">
    <w:name w:val="Table Grid611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3F048A"/>
  </w:style>
  <w:style w:type="table" w:customStyle="1" w:styleId="TableGrid71">
    <w:name w:val="Table Grid71"/>
    <w:basedOn w:val="TableNormal"/>
    <w:next w:val="TableGrid"/>
    <w:rsid w:val="003F04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dicttext22">
    <w:name w:val="op_dict_text22"/>
    <w:basedOn w:val="DefaultParagraphFont"/>
    <w:rsid w:val="0093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6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traz.gov.zw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smarufu@potraz.gov.zw" TargetMode="External"/><Relationship Id="rId23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ens.dk" TargetMode="Externa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5DF2-EBCA-43FD-87B1-8FDFC5F1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30</Pages>
  <Words>9661</Words>
  <Characters>16767</Characters>
  <Application>Microsoft Office Word</Application>
  <DocSecurity>0</DocSecurity>
  <Lines>139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国际电联《操作公报》–第1104期</vt:lpstr>
    </vt:vector>
  </TitlesOfParts>
  <Company>ITU</Company>
  <LinksUpToDate>false</LinksUpToDate>
  <CharactersWithSpaces>26376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国际电联《操作公报》–第1104期</dc:title>
  <dc:creator>ITU</dc:creator>
  <cp:lastModifiedBy>Li, Jianying</cp:lastModifiedBy>
  <cp:revision>85</cp:revision>
  <cp:lastPrinted>2016-09-30T13:51:00Z</cp:lastPrinted>
  <dcterms:created xsi:type="dcterms:W3CDTF">2016-09-26T08:25:00Z</dcterms:created>
  <dcterms:modified xsi:type="dcterms:W3CDTF">2016-09-30T13:52:00Z</dcterms:modified>
</cp:coreProperties>
</file>