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D4454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D4454E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D4454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D4454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D4454E" w:rsidRDefault="008322B0" w:rsidP="00C929D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929D5" w:rsidRPr="00D4454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1122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D4454E" w:rsidRDefault="003B05DC" w:rsidP="00C929D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C929D5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D4454E" w:rsidRDefault="008322B0" w:rsidP="003B05DC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929D5" w:rsidRPr="00D4454E">
              <w:rPr>
                <w:rFonts w:eastAsia="SimSun"/>
                <w:color w:val="FFFFFF" w:themeColor="background1"/>
                <w:sz w:val="20"/>
                <w:szCs w:val="26"/>
              </w:rPr>
              <w:t>3</w:t>
            </w:r>
            <w:r w:rsidR="003B05DC" w:rsidRPr="00D4454E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مارس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D4454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D4454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D4454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D4454E">
              <w:rPr>
                <w:rFonts w:eastAsia="SimSun"/>
                <w:bCs/>
                <w:sz w:val="14"/>
                <w:szCs w:val="18"/>
              </w:rPr>
              <w:t>1211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D4454E">
              <w:rPr>
                <w:rFonts w:eastAsia="SimSun"/>
                <w:bCs/>
                <w:sz w:val="14"/>
                <w:szCs w:val="18"/>
              </w:rPr>
              <w:t>20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D4454E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D4454E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D4454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0B1B0D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D4454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D4454E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D4454E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D4454E" w:rsidRDefault="00B37D30" w:rsidP="00711629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D4454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D4454E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D4454E">
        <w:rPr>
          <w:rFonts w:eastAsia="SimSun" w:hint="cs"/>
          <w:i/>
          <w:iCs/>
          <w:rtl/>
          <w:lang w:bidi="ar-SY"/>
        </w:rPr>
        <w:t>الصفحة</w:t>
      </w:r>
    </w:p>
    <w:p w:rsidR="00DA6A14" w:rsidRPr="00957E79" w:rsidRDefault="00DA6A14" w:rsidP="00ED49B6">
      <w:pPr>
        <w:tabs>
          <w:tab w:val="left" w:leader="dot" w:pos="9072"/>
          <w:tab w:val="left" w:pos="9407"/>
        </w:tabs>
        <w:rPr>
          <w:rFonts w:eastAsia="SimSun"/>
          <w:b/>
          <w:bCs/>
          <w:rtl/>
          <w:lang w:bidi="ar-EG"/>
        </w:rPr>
      </w:pPr>
      <w:r w:rsidRPr="00957E79">
        <w:rPr>
          <w:rFonts w:eastAsia="SimSun" w:hint="cs"/>
          <w:b/>
          <w:bCs/>
          <w:rtl/>
        </w:rPr>
        <w:t>معلومات</w:t>
      </w:r>
      <w:r w:rsidRPr="00957E79">
        <w:rPr>
          <w:rFonts w:eastAsia="SimSun"/>
          <w:b/>
          <w:bCs/>
          <w:rtl/>
        </w:rPr>
        <w:t xml:space="preserve"> </w:t>
      </w:r>
      <w:r w:rsidRPr="00957E79">
        <w:rPr>
          <w:rFonts w:eastAsia="SimSun" w:hint="cs"/>
          <w:b/>
          <w:bCs/>
          <w:rtl/>
        </w:rPr>
        <w:t>عامة</w:t>
      </w:r>
    </w:p>
    <w:p w:rsidR="00DA6A14" w:rsidRPr="00957E79" w:rsidRDefault="005470E7" w:rsidP="00ED49B6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03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القوائم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الملحقة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بالنشرة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التشغيلية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 xml:space="preserve">للاتحاد: 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ملاحظة من مكتب تقييس الاتصالات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DA6A14" w:rsidRPr="00957E79">
          <w:rPr>
            <w:rStyle w:val="Hyperlink"/>
            <w:rFonts w:eastAsia="SimSun"/>
            <w:noProof/>
            <w:color w:val="auto"/>
            <w:szCs w:val="22"/>
            <w:u w:val="none"/>
            <w:rtl/>
          </w:rPr>
          <w:t>3</w:t>
        </w:r>
      </w:hyperlink>
    </w:p>
    <w:p w:rsidR="00DA6A14" w:rsidRPr="00957E79" w:rsidRDefault="005470E7" w:rsidP="00ED49B6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hyperlink w:anchor="TOC_04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الموافقة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على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توصيات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قطاع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تقييس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الاتصالات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DA6A14" w:rsidRPr="00957E79">
          <w:rPr>
            <w:rStyle w:val="Hyperlink"/>
            <w:rFonts w:eastAsia="SimSun"/>
            <w:noProof/>
            <w:color w:val="auto"/>
            <w:szCs w:val="22"/>
            <w:u w:val="none"/>
            <w:rtl/>
          </w:rPr>
          <w:t>4</w:t>
        </w:r>
      </w:hyperlink>
    </w:p>
    <w:p w:rsidR="00DA6A14" w:rsidRPr="00957E79" w:rsidRDefault="005470E7" w:rsidP="00ED49B6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04A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 xml:space="preserve">تخصيص الرموز الدليلية لمناطق/شبكات التشوير </w:t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>(SANC)</w:t>
        </w:r>
        <w:r w:rsidR="001F521E" w:rsidRPr="00957E79">
          <w:rPr>
            <w:rStyle w:val="Hyperlink"/>
            <w:rFonts w:eastAsia="SimSun" w:hint="cs"/>
            <w:color w:val="auto"/>
            <w:u w:val="none"/>
            <w:rtl/>
          </w:rPr>
          <w:t xml:space="preserve"> (التوصية </w:t>
        </w:r>
        <w:r w:rsidR="001F521E" w:rsidRPr="00957E79">
          <w:rPr>
            <w:rStyle w:val="Hyperlink"/>
            <w:rFonts w:eastAsia="SimSun"/>
            <w:color w:val="auto"/>
            <w:u w:val="none"/>
          </w:rPr>
          <w:t>ITU-T Q.708</w:t>
        </w:r>
        <w:r w:rsidR="001F521E" w:rsidRPr="00957E79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1F521E" w:rsidRPr="00957E79">
          <w:rPr>
            <w:rStyle w:val="Hyperlink"/>
            <w:rFonts w:eastAsia="SimSun"/>
            <w:color w:val="auto"/>
            <w:u w:val="none"/>
          </w:rPr>
          <w:t>(99/03)</w:t>
        </w:r>
        <w:r w:rsidR="001F521E" w:rsidRPr="00957E79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bookmarkStart w:id="109" w:name="_GoBack"/>
        <w:bookmarkEnd w:id="109"/>
        <w:r w:rsidR="00ED49B6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4</w:t>
        </w:r>
      </w:hyperlink>
    </w:p>
    <w:p w:rsidR="00DA6A14" w:rsidRPr="00957E79" w:rsidRDefault="00DA6A14" w:rsidP="00ED49B6">
      <w:pPr>
        <w:tabs>
          <w:tab w:val="left" w:leader="dot" w:pos="9072"/>
          <w:tab w:val="left" w:pos="9407"/>
        </w:tabs>
        <w:rPr>
          <w:rFonts w:eastAsia="SimSun"/>
          <w:rtl/>
        </w:rPr>
      </w:pPr>
      <w:r w:rsidRPr="00957E79">
        <w:rPr>
          <w:rFonts w:eastAsia="SimSun" w:hint="cs"/>
          <w:rtl/>
        </w:rPr>
        <w:t>الخدمة</w:t>
      </w:r>
      <w:r w:rsidRPr="00957E79">
        <w:rPr>
          <w:rFonts w:eastAsia="SimSun"/>
          <w:rtl/>
        </w:rPr>
        <w:t xml:space="preserve"> </w:t>
      </w:r>
      <w:r w:rsidRPr="00957E79">
        <w:rPr>
          <w:rFonts w:eastAsia="SimSun" w:hint="cs"/>
          <w:rtl/>
        </w:rPr>
        <w:t>الهاتفية:</w:t>
      </w:r>
    </w:p>
    <w:p w:rsidR="00DA6A14" w:rsidRPr="00957E79" w:rsidRDefault="005470E7" w:rsidP="001B1C9D">
      <w:pPr>
        <w:tabs>
          <w:tab w:val="left" w:leader="dot" w:pos="9072"/>
          <w:tab w:val="left" w:pos="9407"/>
        </w:tabs>
        <w:spacing w:before="60"/>
        <w:ind w:left="567"/>
        <w:rPr>
          <w:rFonts w:eastAsia="SimSun"/>
          <w:rtl/>
          <w:lang w:bidi="ar-EG"/>
        </w:rPr>
      </w:pPr>
      <w:hyperlink w:anchor="TOC_05" w:history="1">
        <w:r w:rsidR="00ED49B6" w:rsidRPr="00957E79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البوسنة والهرسك (هيئة تنظيم الاتصالات </w:t>
        </w:r>
        <w:r w:rsidR="00ED49B6" w:rsidRPr="00957E79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(RAK)</w:t>
        </w:r>
        <w:r w:rsidR="00ED49B6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سراييفو)</w:t>
        </w:r>
        <w:r w:rsidR="00ED49B6" w:rsidRPr="00957E79">
          <w:rPr>
            <w:rStyle w:val="Hyperlink"/>
            <w:rFonts w:eastAsia="SimSun" w:hint="cs"/>
            <w:color w:val="auto"/>
            <w:u w:val="none"/>
            <w:rtl/>
            <w:lang w:bidi="ar-EG"/>
          </w:rPr>
          <w:tab/>
        </w:r>
        <w:r w:rsidR="00ED49B6" w:rsidRPr="00957E79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ED49B6" w:rsidRPr="00957E79">
          <w:rPr>
            <w:rStyle w:val="Hyperlink"/>
            <w:rFonts w:eastAsia="SimSun" w:hint="cs"/>
            <w:color w:val="auto"/>
            <w:szCs w:val="22"/>
            <w:u w:val="none"/>
            <w:rtl/>
            <w:lang w:bidi="ar-EG"/>
          </w:rPr>
          <w:t>5</w:t>
        </w:r>
      </w:hyperlink>
    </w:p>
    <w:p w:rsidR="00DA6A14" w:rsidRPr="00957E79" w:rsidRDefault="005470E7" w:rsidP="00E14C71">
      <w:pPr>
        <w:tabs>
          <w:tab w:val="left" w:leader="dot" w:pos="9072"/>
          <w:tab w:val="left" w:pos="9407"/>
        </w:tabs>
        <w:spacing w:before="60"/>
        <w:ind w:left="567"/>
        <w:rPr>
          <w:rFonts w:eastAsia="SimSun"/>
          <w:szCs w:val="22"/>
          <w:rtl/>
          <w:lang w:bidi="ar-EG"/>
        </w:rPr>
      </w:pPr>
      <w:hyperlink w:anchor="TOC_10" w:history="1"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بوركينا فاصو (هيئة تنظيم الاتصالات الإلكترونية والبريد </w:t>
        </w:r>
        <w:r w:rsidR="00DA6A14" w:rsidRPr="00957E79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(ARCEP)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واغادوغو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ab/>
        </w:r>
        <w:r w:rsidR="00ED49B6" w:rsidRPr="00957E79">
          <w:rPr>
            <w:rStyle w:val="Hyperlink"/>
            <w:rFonts w:eastAsia="SimSun"/>
            <w:i/>
            <w:iCs/>
            <w:color w:val="auto"/>
            <w:u w:val="none"/>
            <w:rtl/>
            <w:lang w:bidi="ar-EG"/>
          </w:rPr>
          <w:tab/>
        </w:r>
      </w:hyperlink>
      <w:r w:rsidR="00E14C71" w:rsidRPr="00957E79">
        <w:rPr>
          <w:rFonts w:eastAsia="SimSun"/>
          <w:lang w:bidi="ar-EG"/>
        </w:rPr>
        <w:t>9</w:t>
      </w:r>
    </w:p>
    <w:p w:rsidR="00DA6A14" w:rsidRPr="00957E79" w:rsidRDefault="005470E7" w:rsidP="001B1C9D">
      <w:pPr>
        <w:tabs>
          <w:tab w:val="left" w:leader="dot" w:pos="9072"/>
          <w:tab w:val="left" w:pos="9407"/>
        </w:tabs>
        <w:spacing w:before="60"/>
        <w:ind w:left="567"/>
        <w:rPr>
          <w:rFonts w:eastAsia="SimSun"/>
          <w:rtl/>
          <w:lang w:bidi="ar-SY"/>
        </w:rPr>
      </w:pPr>
      <w:hyperlink w:anchor="TOC_10" w:history="1"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الدانمارك</w:t>
        </w:r>
        <w:r w:rsidR="00DA6A14" w:rsidRPr="00957E79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 xml:space="preserve"> 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(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وكالة الطاقة الدانماركية، كوبنهاغن)</w:t>
        </w:r>
        <w:r w:rsidR="00DA6A14" w:rsidRPr="00957E79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ab/>
        </w:r>
        <w:r w:rsidR="00DA6A14" w:rsidRPr="00957E79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ab/>
        </w:r>
        <w:r w:rsidR="005F66EC" w:rsidRPr="00957E79">
          <w:rPr>
            <w:rStyle w:val="Hyperlink"/>
            <w:rFonts w:eastAsia="SimSun" w:hint="cs"/>
            <w:color w:val="auto"/>
            <w:szCs w:val="22"/>
            <w:u w:val="none"/>
            <w:rtl/>
            <w:lang w:bidi="ar-SY"/>
          </w:rPr>
          <w:t>10</w:t>
        </w:r>
      </w:hyperlink>
    </w:p>
    <w:p w:rsidR="00DA6A14" w:rsidRPr="00957E79" w:rsidRDefault="005470E7" w:rsidP="001B1C9D">
      <w:pPr>
        <w:tabs>
          <w:tab w:val="left" w:leader="dot" w:pos="9072"/>
          <w:tab w:val="left" w:pos="9407"/>
        </w:tabs>
        <w:spacing w:before="60"/>
        <w:ind w:left="567"/>
        <w:rPr>
          <w:rFonts w:eastAsia="SimSun"/>
          <w:rtl/>
          <w:lang w:bidi="ar-SY"/>
        </w:rPr>
      </w:pPr>
      <w:hyperlink w:anchor="TOC_11" w:history="1"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إسرائيل (وزارة الاتصالات، القدس)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  <w:lang w:bidi="ar-SY"/>
          </w:rPr>
          <w:tab/>
        </w:r>
        <w:r w:rsidR="00ED49B6" w:rsidRPr="00957E79">
          <w:rPr>
            <w:rStyle w:val="Hyperlink"/>
            <w:rFonts w:eastAsia="SimSun"/>
            <w:color w:val="auto"/>
            <w:u w:val="none"/>
            <w:rtl/>
            <w:lang w:bidi="ar-SY"/>
          </w:rPr>
          <w:tab/>
        </w:r>
        <w:r w:rsidR="00DA6A14" w:rsidRPr="00957E79">
          <w:rPr>
            <w:rStyle w:val="Hyperlink"/>
            <w:rFonts w:eastAsia="SimSun" w:hint="cs"/>
            <w:color w:val="auto"/>
            <w:szCs w:val="22"/>
            <w:u w:val="none"/>
            <w:rtl/>
            <w:lang w:bidi="ar-SY"/>
          </w:rPr>
          <w:t>11</w:t>
        </w:r>
      </w:hyperlink>
    </w:p>
    <w:p w:rsidR="00DA6A14" w:rsidRPr="00957E79" w:rsidRDefault="005470E7" w:rsidP="001B1C9D">
      <w:pPr>
        <w:tabs>
          <w:tab w:val="left" w:leader="dot" w:pos="9072"/>
          <w:tab w:val="left" w:pos="9407"/>
        </w:tabs>
        <w:spacing w:before="60"/>
        <w:ind w:left="567"/>
        <w:rPr>
          <w:rFonts w:eastAsia="SimSun"/>
          <w:rtl/>
          <w:lang w:bidi="ar-EG"/>
        </w:rPr>
      </w:pPr>
      <w:hyperlink w:anchor="TOC_13" w:history="1">
        <w:r w:rsidR="00ED49B6" w:rsidRPr="00957E79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بابوا غينيا الجديدة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 (الهيئة الوطنية لتكنولوجيا المعلومات والاتصالات </w:t>
        </w:r>
        <w:r w:rsidR="00DA6A14" w:rsidRPr="00957E79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(NICTA)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بوروكو</w:t>
        </w:r>
        <w:r w:rsidR="00ED49B6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)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  <w:lang w:bidi="ar-EG"/>
          </w:rPr>
          <w:tab/>
        </w:r>
        <w:r w:rsidR="00ED49B6" w:rsidRPr="00957E79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BB41FD" w:rsidRPr="00957E79">
          <w:rPr>
            <w:rStyle w:val="Hyperlink"/>
            <w:rFonts w:eastAsia="SimSun" w:hint="cs"/>
            <w:color w:val="auto"/>
            <w:szCs w:val="22"/>
            <w:u w:val="none"/>
            <w:rtl/>
            <w:lang w:bidi="ar-EG"/>
          </w:rPr>
          <w:t>13</w:t>
        </w:r>
      </w:hyperlink>
    </w:p>
    <w:p w:rsidR="00DA6A14" w:rsidRPr="00957E79" w:rsidRDefault="005470E7" w:rsidP="001B1C9D">
      <w:pPr>
        <w:tabs>
          <w:tab w:val="left" w:leader="dot" w:pos="9072"/>
          <w:tab w:val="left" w:pos="9407"/>
        </w:tabs>
        <w:spacing w:before="60"/>
        <w:ind w:left="567"/>
        <w:rPr>
          <w:rFonts w:eastAsia="SimSun"/>
          <w:rtl/>
          <w:lang w:bidi="ar-EG"/>
        </w:rPr>
      </w:pPr>
      <w:hyperlink w:anchor="TOC_14" w:history="1"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سورينام (هيئة الاتصالات في سورينام </w:t>
        </w:r>
        <w:r w:rsidR="00DA6A14" w:rsidRPr="00957E79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(TAS)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باراماريبو</w:t>
        </w:r>
        <w:r w:rsidR="00ED49B6" w:rsidRPr="00957E79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)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  <w:lang w:bidi="ar-EG"/>
          </w:rPr>
          <w:tab/>
        </w:r>
        <w:r w:rsidR="00ED49B6" w:rsidRPr="00957E79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BB41FD" w:rsidRPr="00957E79">
          <w:rPr>
            <w:rStyle w:val="Hyperlink"/>
            <w:rFonts w:eastAsia="SimSun" w:hint="cs"/>
            <w:color w:val="auto"/>
            <w:szCs w:val="22"/>
            <w:u w:val="none"/>
            <w:rtl/>
            <w:lang w:bidi="ar-EG"/>
          </w:rPr>
          <w:t>14</w:t>
        </w:r>
      </w:hyperlink>
    </w:p>
    <w:p w:rsidR="00DA6A14" w:rsidRPr="00957E79" w:rsidRDefault="005470E7" w:rsidP="002B29EB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15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تبليغات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 xml:space="preserve">أخرى: </w:t>
        </w:r>
        <w:r w:rsidR="00DA6A14" w:rsidRPr="00957E79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النمسا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2B29EB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15</w:t>
        </w:r>
      </w:hyperlink>
    </w:p>
    <w:p w:rsidR="00DA6A14" w:rsidRPr="00957E79" w:rsidRDefault="005470E7" w:rsidP="002B29EB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16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تقييد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الخدمة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2B29EB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16</w:t>
        </w:r>
      </w:hyperlink>
    </w:p>
    <w:p w:rsidR="00DA6A14" w:rsidRPr="00957E79" w:rsidRDefault="005470E7" w:rsidP="002B29EB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16A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إجراءات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معاودة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النداء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وإجراءات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النداء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البديلة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(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القرار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>21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المراجَع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في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مؤتمر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المندوبين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المفوضين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لعام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>2006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>)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2B29EB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16</w:t>
        </w:r>
      </w:hyperlink>
    </w:p>
    <w:p w:rsidR="00DA6A14" w:rsidRPr="00957E79" w:rsidRDefault="00DA6A14" w:rsidP="00ED49B6">
      <w:pPr>
        <w:tabs>
          <w:tab w:val="left" w:leader="dot" w:pos="9072"/>
          <w:tab w:val="left" w:pos="9407"/>
        </w:tabs>
        <w:rPr>
          <w:rFonts w:eastAsia="SimSun"/>
          <w:rtl/>
        </w:rPr>
      </w:pPr>
      <w:r w:rsidRPr="00957E79">
        <w:rPr>
          <w:rFonts w:eastAsia="SimSun" w:hint="cs"/>
          <w:b/>
          <w:bCs/>
          <w:rtl/>
        </w:rPr>
        <w:t>تعديلات</w:t>
      </w:r>
      <w:r w:rsidRPr="00957E79">
        <w:rPr>
          <w:rFonts w:eastAsia="SimSun"/>
          <w:b/>
          <w:bCs/>
          <w:rtl/>
        </w:rPr>
        <w:t xml:space="preserve"> </w:t>
      </w:r>
      <w:r w:rsidRPr="00957E79">
        <w:rPr>
          <w:rFonts w:eastAsia="SimSun" w:hint="cs"/>
          <w:b/>
          <w:bCs/>
          <w:rtl/>
        </w:rPr>
        <w:t>على</w:t>
      </w:r>
      <w:r w:rsidRPr="00957E79">
        <w:rPr>
          <w:rFonts w:eastAsia="SimSun"/>
          <w:b/>
          <w:bCs/>
          <w:rtl/>
        </w:rPr>
        <w:t xml:space="preserve"> </w:t>
      </w:r>
      <w:r w:rsidRPr="00957E79">
        <w:rPr>
          <w:rFonts w:eastAsia="SimSun" w:hint="cs"/>
          <w:b/>
          <w:bCs/>
          <w:rtl/>
        </w:rPr>
        <w:t>منشورات</w:t>
      </w:r>
      <w:r w:rsidRPr="00957E79">
        <w:rPr>
          <w:rFonts w:eastAsia="SimSun"/>
          <w:b/>
          <w:bCs/>
          <w:rtl/>
        </w:rPr>
        <w:t xml:space="preserve"> </w:t>
      </w:r>
      <w:r w:rsidRPr="00957E79">
        <w:rPr>
          <w:rFonts w:eastAsia="SimSun" w:hint="cs"/>
          <w:b/>
          <w:bCs/>
          <w:rtl/>
        </w:rPr>
        <w:t>الخدمة</w:t>
      </w:r>
    </w:p>
    <w:p w:rsidR="00DA6A14" w:rsidRPr="00957E79" w:rsidRDefault="005470E7" w:rsidP="00070F50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17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قائمة بأرقام تعرّف جهة الإصدار لبطاقة رسوم الاتصالات الدولية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ED49B6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070F50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17</w:t>
        </w:r>
      </w:hyperlink>
    </w:p>
    <w:p w:rsidR="00DA6A14" w:rsidRPr="00957E79" w:rsidRDefault="005470E7" w:rsidP="0037066F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20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الرموز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الدليلية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  <w:lang w:bidi="ar-SY"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  <w:lang w:bidi="ar-SY"/>
          </w:rPr>
          <w:t>للشبكة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  <w:lang w:bidi="ar-SY"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  <w:lang w:bidi="ar-SY"/>
          </w:rPr>
          <w:t>المتنقلة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  <w:lang w:bidi="ar-SY"/>
          </w:rPr>
          <w:t xml:space="preserve"> </w:t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>(MNC)</w:t>
        </w:r>
        <w:r w:rsidR="00DA6A14" w:rsidRPr="00957E79">
          <w:rPr>
            <w:rStyle w:val="Hyperlink"/>
            <w:rFonts w:eastAsia="SimSun"/>
            <w:color w:val="auto"/>
            <w:u w:val="none"/>
            <w:rtl/>
            <w:lang w:bidi="ar-SY"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فيما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يتعلق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بالخطة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الدولية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لتعرف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هوية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الشبكات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العمومية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والاشتراكات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37066F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20</w:t>
        </w:r>
      </w:hyperlink>
    </w:p>
    <w:p w:rsidR="00DA6A14" w:rsidRPr="00957E79" w:rsidRDefault="005470E7" w:rsidP="0037066F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21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 xml:space="preserve">قائمة برموز المشغلين الصادرة عن الاتحاد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ab/>
        </w:r>
        <w:r w:rsidR="00ED49B6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37066F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21</w:t>
        </w:r>
      </w:hyperlink>
    </w:p>
    <w:p w:rsidR="00DA6A14" w:rsidRPr="00957E79" w:rsidRDefault="005470E7" w:rsidP="0037066F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22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قائمة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بالرموز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الدليلية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لمناطق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>/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شبكات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التشوير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>(SANC)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37066F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22</w:t>
        </w:r>
      </w:hyperlink>
    </w:p>
    <w:p w:rsidR="00DA6A14" w:rsidRPr="00957E79" w:rsidRDefault="005470E7" w:rsidP="0037066F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22A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قائمة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برموز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نقاط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التشوير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الدولية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>(ISPC)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37066F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22</w:t>
        </w:r>
      </w:hyperlink>
    </w:p>
    <w:p w:rsidR="00DA6A14" w:rsidRPr="00D4454E" w:rsidRDefault="005470E7" w:rsidP="0037066F">
      <w:pPr>
        <w:tabs>
          <w:tab w:val="left" w:leader="dot" w:pos="9072"/>
          <w:tab w:val="left" w:pos="9407"/>
        </w:tabs>
        <w:rPr>
          <w:rFonts w:eastAsia="SimSun"/>
          <w:rtl/>
        </w:rPr>
      </w:pPr>
      <w:hyperlink w:anchor="TOC_24" w:history="1"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خطة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الترقيم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DA6A14" w:rsidRPr="00957E79">
          <w:rPr>
            <w:rStyle w:val="Hyperlink"/>
            <w:rFonts w:eastAsia="SimSun" w:hint="cs"/>
            <w:color w:val="auto"/>
            <w:u w:val="none"/>
            <w:rtl/>
          </w:rPr>
          <w:t>الوطنية</w:t>
        </w:r>
        <w:r w:rsidR="00DA6A14" w:rsidRPr="00957E79">
          <w:rPr>
            <w:rStyle w:val="Hyperlink"/>
            <w:rFonts w:eastAsia="SimSun"/>
            <w:color w:val="auto"/>
            <w:u w:val="none"/>
            <w:rtl/>
          </w:rPr>
          <w:tab/>
        </w:r>
        <w:r w:rsidR="00DA6A14" w:rsidRPr="00957E79">
          <w:rPr>
            <w:rStyle w:val="Hyperlink"/>
            <w:rFonts w:eastAsia="SimSun"/>
            <w:color w:val="auto"/>
            <w:u w:val="none"/>
            <w:lang w:bidi="ar-EG"/>
          </w:rPr>
          <w:tab/>
        </w:r>
        <w:r w:rsidR="0037066F" w:rsidRPr="00957E79">
          <w:rPr>
            <w:rStyle w:val="Hyperlink"/>
            <w:rFonts w:eastAsia="SimSun" w:hint="cs"/>
            <w:color w:val="auto"/>
            <w:szCs w:val="22"/>
            <w:u w:val="none"/>
            <w:rtl/>
          </w:rPr>
          <w:t>24</w:t>
        </w:r>
      </w:hyperlink>
    </w:p>
    <w:p w:rsidR="00D122D2" w:rsidRPr="00D4454E" w:rsidRDefault="00D122D2" w:rsidP="00ED49B6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br w:type="page"/>
      </w:r>
    </w:p>
    <w:p w:rsidR="00660CFE" w:rsidRPr="00D4454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42"/>
        <w:gridCol w:w="2854"/>
      </w:tblGrid>
      <w:tr w:rsidR="00C929D5" w:rsidRPr="00D4454E" w:rsidTr="0075513B">
        <w:trPr>
          <w:trHeight w:val="547"/>
          <w:tblHeader/>
          <w:jc w:val="center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E920BA"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*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2017.IV.14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2017.V.1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2017.V.16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2017.VI.1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2017.VI.16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2017.VI.30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2017.VIII.1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2017.VII.17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2017.VIII.15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2017.VIII.1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2017.VIII.16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2017.IX.1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2017.IX.15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2017.IX.29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2017.X.16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2017.X.31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</w:tr>
      <w:tr w:rsidR="00C929D5" w:rsidRPr="00D4454E" w:rsidTr="0075513B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</w:tr>
    </w:tbl>
    <w:p w:rsidR="00C733DC" w:rsidRPr="00D4454E" w:rsidRDefault="00C733DC" w:rsidP="0075513B">
      <w:pPr>
        <w:tabs>
          <w:tab w:val="left" w:pos="1984"/>
        </w:tabs>
        <w:spacing w:line="240" w:lineRule="auto"/>
        <w:ind w:left="1701"/>
        <w:jc w:val="left"/>
        <w:rPr>
          <w:rFonts w:eastAsia="SimSun"/>
          <w:rtl/>
          <w:lang w:bidi="ar-EG"/>
        </w:rPr>
      </w:pPr>
      <w:r w:rsidRPr="00D4454E">
        <w:rPr>
          <w:rFonts w:eastAsia="SimSun"/>
          <w:position w:val="6"/>
          <w:sz w:val="18"/>
          <w:szCs w:val="18"/>
        </w:rPr>
        <w:t>*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6A769D" w:rsidRPr="00D4454E" w:rsidRDefault="006A769D" w:rsidP="0075513B">
      <w:pPr>
        <w:rPr>
          <w:rFonts w:eastAsia="SimSun"/>
        </w:rPr>
      </w:pPr>
      <w:r w:rsidRPr="00D4454E">
        <w:rPr>
          <w:rFonts w:eastAsia="SimSun"/>
          <w:rtl/>
          <w:lang w:bidi="ar-SY"/>
        </w:rPr>
        <w:br w:type="page"/>
      </w:r>
    </w:p>
    <w:p w:rsidR="008D7A05" w:rsidRPr="00D4454E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359596901"/>
      <w:bookmarkStart w:id="124" w:name="_Toc359596904"/>
      <w:bookmarkStart w:id="125" w:name="_Toc409692630"/>
      <w:r w:rsidRPr="00D4454E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8D7A05" w:rsidRPr="00D4454E" w:rsidRDefault="008D7A05" w:rsidP="00CE21AB">
      <w:pPr>
        <w:pStyle w:val="Heading20"/>
        <w:rPr>
          <w:rtl/>
        </w:rPr>
      </w:pPr>
      <w:bookmarkStart w:id="126" w:name="_Toc359596900"/>
      <w:bookmarkStart w:id="127" w:name="_Toc408394544"/>
      <w:bookmarkStart w:id="128" w:name="_Toc408396045"/>
      <w:bookmarkStart w:id="129" w:name="_Toc408396930"/>
      <w:bookmarkStart w:id="130" w:name="_Toc408403985"/>
      <w:bookmarkStart w:id="131" w:name="_Toc409681124"/>
      <w:bookmarkStart w:id="132" w:name="_Toc409692629"/>
      <w:bookmarkStart w:id="133" w:name="_Toc411249968"/>
      <w:bookmarkStart w:id="134" w:name="_Toc413754216"/>
      <w:bookmarkStart w:id="135" w:name="_Toc414264972"/>
      <w:bookmarkStart w:id="136" w:name="_Toc477773901"/>
      <w:bookmarkStart w:id="137" w:name="TOC_03"/>
      <w:r w:rsidRPr="00D4454E">
        <w:rPr>
          <w:rFonts w:hint="cs"/>
          <w:rtl/>
        </w:rPr>
        <w:t>القوائم الملحقة بالنشرة التشغيلية للاتحاد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bookmarkEnd w:id="123"/>
    <w:bookmarkEnd w:id="137"/>
    <w:p w:rsidR="00C929D5" w:rsidRPr="00D4454E" w:rsidRDefault="00C929D5" w:rsidP="00C929D5">
      <w:pPr>
        <w:pStyle w:val="Headingb"/>
        <w:rPr>
          <w:rtl/>
        </w:rPr>
      </w:pPr>
      <w:r w:rsidRPr="00D4454E">
        <w:rPr>
          <w:rFonts w:hint="cs"/>
          <w:rtl/>
        </w:rPr>
        <w:t>ملاحظة من مكتب تقييس الاتصالات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 w:hint="cs"/>
          <w:sz w:val="20"/>
          <w:szCs w:val="26"/>
          <w:rtl/>
          <w:lang w:bidi="ar-EG"/>
        </w:rPr>
        <w:t>ألف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D4454E">
        <w:rPr>
          <w:rFonts w:eastAsia="SimSun"/>
          <w:sz w:val="20"/>
          <w:szCs w:val="26"/>
          <w:lang w:bidi="ar-EG"/>
        </w:rPr>
        <w:t>(OB)</w:t>
      </w:r>
      <w:r w:rsidRPr="00D4454E">
        <w:rPr>
          <w:rFonts w:eastAsia="SimSun" w:hint="cs"/>
          <w:sz w:val="20"/>
          <w:szCs w:val="26"/>
          <w:rtl/>
          <w:lang w:bidi="ar-EG"/>
        </w:rPr>
        <w:t>:</w:t>
      </w:r>
    </w:p>
    <w:p w:rsidR="00C929D5" w:rsidRPr="00D4454E" w:rsidRDefault="00C929D5" w:rsidP="00C929D5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C929D5" w:rsidRPr="00D4454E" w:rsidRDefault="00C929D5" w:rsidP="00A936DC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1117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D4454E">
        <w:rPr>
          <w:rFonts w:eastAsia="SimSun"/>
          <w:color w:val="000000"/>
          <w:rtl/>
        </w:rPr>
        <w:t xml:space="preserve"> </w:t>
      </w:r>
      <w:r w:rsidRPr="00D4454E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E.212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(2016/09)</w:t>
      </w:r>
      <w:r w:rsidRPr="00D4454E">
        <w:rPr>
          <w:rFonts w:eastAsia="SimSun" w:hint="cs"/>
          <w:sz w:val="20"/>
          <w:szCs w:val="26"/>
          <w:rtl/>
          <w:lang w:bidi="ar-EG"/>
        </w:rPr>
        <w:t>) (الوضع</w:t>
      </w:r>
      <w:r w:rsidR="00A936DC" w:rsidRPr="00D4454E">
        <w:rPr>
          <w:rFonts w:eastAsia="SimSun" w:hint="eastAsia"/>
          <w:sz w:val="20"/>
          <w:szCs w:val="26"/>
          <w:rtl/>
          <w:lang w:bidi="ar-EG"/>
        </w:rPr>
        <w:t> </w:t>
      </w:r>
      <w:r w:rsidRPr="00D4454E">
        <w:rPr>
          <w:rFonts w:eastAsia="SimSun" w:hint="cs"/>
          <w:sz w:val="20"/>
          <w:szCs w:val="26"/>
          <w:rtl/>
          <w:lang w:bidi="ar-EG"/>
        </w:rPr>
        <w:t>في</w:t>
      </w:r>
      <w:r w:rsidRPr="00D4454E">
        <w:rPr>
          <w:rFonts w:eastAsia="SimSun" w:hint="eastAsia"/>
          <w:sz w:val="20"/>
          <w:szCs w:val="26"/>
          <w:rtl/>
          <w:lang w:bidi="ar-EG"/>
        </w:rPr>
        <w:t> </w:t>
      </w:r>
      <w:r w:rsidRPr="00D4454E">
        <w:rPr>
          <w:rFonts w:eastAsia="SimSun"/>
          <w:sz w:val="20"/>
          <w:szCs w:val="26"/>
          <w:lang w:bidi="ar-EG"/>
        </w:rPr>
        <w:t>1</w:t>
      </w:r>
      <w:r w:rsidRPr="00D4454E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D4454E">
        <w:rPr>
          <w:rFonts w:eastAsia="SimSun" w:hint="cs"/>
          <w:sz w:val="20"/>
          <w:szCs w:val="26"/>
          <w:rtl/>
          <w:lang w:bidi="ar-EG"/>
        </w:rPr>
        <w:t> </w:t>
      </w:r>
      <w:r w:rsidRPr="00D4454E">
        <w:rPr>
          <w:rFonts w:eastAsia="SimSun"/>
          <w:sz w:val="20"/>
          <w:szCs w:val="26"/>
          <w:lang w:bidi="ar-EG"/>
        </w:rPr>
        <w:t>2017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A936DC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1114</w:t>
      </w:r>
      <w:r w:rsidRPr="00D4454E">
        <w:rPr>
          <w:rFonts w:eastAsia="SimSun"/>
          <w:sz w:val="20"/>
          <w:szCs w:val="26"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D4454E">
        <w:rPr>
          <w:rFonts w:eastAsia="SimSun"/>
          <w:sz w:val="20"/>
          <w:szCs w:val="26"/>
          <w:lang w:bidi="ar-EG"/>
        </w:rPr>
        <w:t>ITU-T E.164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(2010/11)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E.164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(2010/11)</w:t>
      </w:r>
      <w:r w:rsidRPr="00D4454E">
        <w:rPr>
          <w:rFonts w:eastAsia="SimSun" w:hint="cs"/>
          <w:sz w:val="20"/>
          <w:szCs w:val="26"/>
          <w:rtl/>
          <w:lang w:bidi="ar-EG"/>
        </w:rPr>
        <w:t>) (الوضع</w:t>
      </w:r>
      <w:r w:rsidR="00A936DC" w:rsidRPr="00D4454E">
        <w:rPr>
          <w:rFonts w:eastAsia="SimSun" w:hint="eastAsia"/>
          <w:sz w:val="20"/>
          <w:szCs w:val="26"/>
          <w:rtl/>
          <w:lang w:bidi="ar-EG"/>
        </w:rPr>
        <w:t> </w:t>
      </w:r>
      <w:r w:rsidRPr="00D4454E">
        <w:rPr>
          <w:rFonts w:eastAsia="SimSun" w:hint="cs"/>
          <w:sz w:val="20"/>
          <w:szCs w:val="26"/>
          <w:rtl/>
          <w:lang w:bidi="ar-EG"/>
        </w:rPr>
        <w:t>في</w:t>
      </w:r>
      <w:r w:rsidRPr="00D4454E">
        <w:rPr>
          <w:rFonts w:eastAsia="SimSun" w:hint="eastAsia"/>
          <w:sz w:val="20"/>
          <w:szCs w:val="26"/>
          <w:rtl/>
          <w:lang w:bidi="ar-EG"/>
        </w:rPr>
        <w:t> </w:t>
      </w:r>
      <w:r w:rsidRPr="00D4454E">
        <w:rPr>
          <w:rFonts w:eastAsia="SimSun"/>
          <w:sz w:val="20"/>
          <w:szCs w:val="26"/>
          <w:lang w:bidi="ar-EG"/>
        </w:rPr>
        <w:t>15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D4454E">
        <w:rPr>
          <w:rFonts w:eastAsia="SimSun"/>
          <w:sz w:val="20"/>
          <w:szCs w:val="26"/>
          <w:lang w:bidi="ar-EG"/>
        </w:rPr>
        <w:t>2016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1111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pacing w:val="-8"/>
          <w:sz w:val="20"/>
          <w:szCs w:val="26"/>
          <w:rtl/>
          <w:lang w:bidi="ar-EG"/>
        </w:rPr>
        <w:t>الرموز الدليلية للشبكات المتنقلة</w:t>
      </w:r>
      <w:r w:rsidRPr="00D4454E">
        <w:rPr>
          <w:rFonts w:eastAsia="SimSun" w:hint="eastAsia"/>
          <w:spacing w:val="-8"/>
          <w:sz w:val="20"/>
          <w:szCs w:val="26"/>
          <w:rtl/>
          <w:lang w:bidi="ar-EG"/>
        </w:rPr>
        <w:t> </w:t>
      </w:r>
      <w:r w:rsidRPr="00D4454E">
        <w:rPr>
          <w:rFonts w:eastAsia="SimSun"/>
          <w:spacing w:val="-8"/>
          <w:sz w:val="20"/>
          <w:szCs w:val="26"/>
          <w:lang w:bidi="ar-EG"/>
        </w:rPr>
        <w:t>(MNC)</w:t>
      </w:r>
      <w:r w:rsidRPr="00D4454E">
        <w:rPr>
          <w:rFonts w:eastAsia="SimSun" w:hint="cs"/>
          <w:spacing w:val="-8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D4454E">
        <w:rPr>
          <w:rFonts w:eastAsia="SimSun" w:hint="eastAsia"/>
          <w:spacing w:val="-8"/>
          <w:sz w:val="20"/>
          <w:szCs w:val="26"/>
          <w:rtl/>
          <w:lang w:bidi="ar-EG"/>
        </w:rPr>
        <w:t> </w:t>
      </w:r>
      <w:r w:rsidRPr="00D4454E">
        <w:rPr>
          <w:rFonts w:eastAsia="SimSun"/>
          <w:spacing w:val="-8"/>
          <w:sz w:val="20"/>
          <w:szCs w:val="26"/>
          <w:lang w:bidi="ar-EG"/>
        </w:rPr>
        <w:t>ITU</w:t>
      </w:r>
      <w:r w:rsidRPr="00D4454E">
        <w:rPr>
          <w:rFonts w:eastAsia="SimSun"/>
          <w:spacing w:val="-8"/>
          <w:sz w:val="20"/>
          <w:szCs w:val="26"/>
          <w:lang w:bidi="ar-EG"/>
        </w:rPr>
        <w:noBreakHyphen/>
        <w:t>T E.212</w:t>
      </w:r>
      <w:r w:rsidRPr="00D4454E">
        <w:rPr>
          <w:rFonts w:eastAsia="SimSun" w:hint="cs"/>
          <w:spacing w:val="-8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pacing w:val="-8"/>
          <w:sz w:val="20"/>
          <w:szCs w:val="26"/>
          <w:lang w:bidi="ar-EG"/>
        </w:rPr>
        <w:t>(2016/09)</w:t>
      </w:r>
      <w:r w:rsidRPr="00D4454E">
        <w:rPr>
          <w:rFonts w:eastAsia="SimSun" w:hint="cs"/>
          <w:spacing w:val="-8"/>
          <w:sz w:val="20"/>
          <w:szCs w:val="26"/>
          <w:rtl/>
          <w:lang w:bidi="ar-EG"/>
        </w:rPr>
        <w:t xml:space="preserve">) 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(الوضع في </w:t>
      </w:r>
      <w:r w:rsidRPr="00D4454E">
        <w:rPr>
          <w:rFonts w:eastAsia="SimSun"/>
          <w:sz w:val="20"/>
          <w:szCs w:val="26"/>
          <w:lang w:bidi="ar-EG"/>
        </w:rPr>
        <w:t>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D4454E">
        <w:rPr>
          <w:rFonts w:eastAsia="SimSun"/>
          <w:sz w:val="20"/>
          <w:szCs w:val="26"/>
          <w:lang w:bidi="ar-EG"/>
        </w:rPr>
        <w:t>2016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1109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D4454E">
        <w:rPr>
          <w:rFonts w:eastAsia="SimSun"/>
          <w:sz w:val="20"/>
          <w:szCs w:val="26"/>
          <w:lang w:bidi="ar-EG"/>
        </w:rPr>
        <w:t>(ISPC)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D4454E">
        <w:rPr>
          <w:rFonts w:eastAsia="SimSun"/>
          <w:sz w:val="20"/>
          <w:szCs w:val="26"/>
          <w:lang w:bidi="ar-EG"/>
        </w:rPr>
        <w:t>(99/03) ITU-T Q.708</w:t>
      </w:r>
      <w:r w:rsidRPr="00D4454E">
        <w:rPr>
          <w:rFonts w:eastAsia="SimSun"/>
          <w:sz w:val="20"/>
          <w:szCs w:val="26"/>
          <w:rtl/>
          <w:lang w:bidi="ar-EG"/>
        </w:rPr>
        <w:t>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D4454E">
        <w:rPr>
          <w:rFonts w:eastAsia="SimSun"/>
          <w:sz w:val="20"/>
          <w:szCs w:val="26"/>
          <w:lang w:bidi="ar-EG"/>
        </w:rPr>
        <w:t>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D4454E">
        <w:rPr>
          <w:rFonts w:eastAsia="SimSun"/>
          <w:sz w:val="20"/>
          <w:szCs w:val="26"/>
          <w:lang w:bidi="ar-EG"/>
        </w:rPr>
        <w:t>2016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1096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D4454E">
        <w:rPr>
          <w:rFonts w:eastAsia="SimSun"/>
          <w:sz w:val="20"/>
          <w:szCs w:val="26"/>
          <w:lang w:bidi="ar-EG"/>
        </w:rPr>
        <w:t>2016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D4454E">
        <w:rPr>
          <w:rFonts w:eastAsia="SimSun"/>
          <w:spacing w:val="-2"/>
          <w:sz w:val="20"/>
          <w:szCs w:val="26"/>
          <w:lang w:bidi="ar-EG"/>
        </w:rPr>
        <w:t>1088</w:t>
      </w:r>
      <w:r w:rsidRPr="00D4454E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D4454E">
        <w:rPr>
          <w:rFonts w:eastAsia="SimSun"/>
          <w:spacing w:val="-2"/>
          <w:sz w:val="20"/>
          <w:szCs w:val="26"/>
          <w:lang w:bidi="ar-EG"/>
        </w:rPr>
        <w:t>ITU</w:t>
      </w:r>
      <w:r w:rsidRPr="00D4454E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D4454E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pacing w:val="-2"/>
          <w:sz w:val="20"/>
          <w:szCs w:val="26"/>
          <w:lang w:bidi="ar-EG"/>
        </w:rPr>
        <w:t>(2006/05)</w:t>
      </w:r>
      <w:r w:rsidRPr="00D4454E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D4454E">
        <w:rPr>
          <w:rFonts w:eastAsia="SimSun"/>
          <w:spacing w:val="-2"/>
          <w:sz w:val="20"/>
          <w:szCs w:val="26"/>
          <w:lang w:bidi="ar-EG"/>
        </w:rPr>
        <w:t>15</w:t>
      </w:r>
      <w:r w:rsidRPr="00D4454E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D4454E">
        <w:rPr>
          <w:rFonts w:eastAsia="SimSun"/>
          <w:spacing w:val="-2"/>
          <w:sz w:val="20"/>
          <w:szCs w:val="26"/>
          <w:lang w:bidi="ar-EG"/>
        </w:rPr>
        <w:t>2015</w:t>
      </w:r>
      <w:r w:rsidRPr="00D4454E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pacing w:val="-6"/>
          <w:sz w:val="20"/>
          <w:szCs w:val="26"/>
          <w:lang w:bidi="ar-EG"/>
        </w:rPr>
        <w:t>1066</w:t>
      </w:r>
      <w:r w:rsidRPr="00D4454E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D4454E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D4454E">
        <w:rPr>
          <w:rFonts w:eastAsia="SimSun"/>
          <w:sz w:val="20"/>
          <w:szCs w:val="26"/>
          <w:lang w:bidi="ar-EG"/>
        </w:rPr>
        <w:t>(SANC)</w:t>
      </w:r>
      <w:r w:rsidRPr="00D4454E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(99/03) ITU-T Q.708</w:t>
      </w:r>
      <w:r w:rsidRPr="00D4454E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D4454E">
        <w:rPr>
          <w:rFonts w:eastAsia="SimSun"/>
          <w:sz w:val="20"/>
          <w:szCs w:val="26"/>
          <w:lang w:bidi="ar-EG"/>
        </w:rPr>
        <w:t>15</w:t>
      </w:r>
      <w:r w:rsidRPr="00D4454E">
        <w:rPr>
          <w:rFonts w:eastAsia="SimSun"/>
          <w:sz w:val="20"/>
          <w:szCs w:val="26"/>
          <w:rtl/>
          <w:lang w:bidi="ar-EG"/>
        </w:rPr>
        <w:t xml:space="preserve"> </w:t>
      </w:r>
      <w:r w:rsidRPr="00D4454E">
        <w:rPr>
          <w:rFonts w:eastAsia="SimSun" w:hint="cs"/>
          <w:sz w:val="20"/>
          <w:szCs w:val="26"/>
          <w:rtl/>
          <w:lang w:bidi="ar-EG"/>
        </w:rPr>
        <w:t>ديسمبر</w:t>
      </w:r>
      <w:r w:rsidRPr="00D4454E">
        <w:rPr>
          <w:rFonts w:eastAsia="SimSun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2014</w:t>
      </w:r>
      <w:r w:rsidRPr="00D4454E">
        <w:rPr>
          <w:rFonts w:eastAsia="SimSun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1060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</w:t>
      </w:r>
      <w:r w:rsidRPr="00D4454E">
        <w:rPr>
          <w:rFonts w:eastAsia="SimSun"/>
          <w:bCs/>
          <w:sz w:val="20"/>
          <w:szCs w:val="26"/>
          <w:lang w:val="en-GB" w:bidi="ar-EG"/>
        </w:rPr>
        <w:t>M.</w:t>
      </w:r>
      <w:r w:rsidRPr="00D4454E">
        <w:rPr>
          <w:rFonts w:eastAsia="SimSun"/>
          <w:bCs/>
          <w:sz w:val="20"/>
          <w:szCs w:val="26"/>
          <w:lang w:bidi="ar-EG"/>
        </w:rPr>
        <w:t>1400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(2013/03)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D4454E">
        <w:rPr>
          <w:rFonts w:eastAsia="SimSun"/>
          <w:sz w:val="20"/>
          <w:szCs w:val="26"/>
          <w:lang w:bidi="ar-EG"/>
        </w:rPr>
        <w:t>15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D4454E">
        <w:rPr>
          <w:rFonts w:eastAsia="SimSun"/>
          <w:sz w:val="20"/>
          <w:szCs w:val="26"/>
          <w:lang w:bidi="ar-EG"/>
        </w:rPr>
        <w:t>2014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1055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D4454E">
        <w:rPr>
          <w:rFonts w:eastAsia="SimSun"/>
          <w:sz w:val="20"/>
          <w:szCs w:val="26"/>
          <w:lang w:bidi="ar-EG"/>
        </w:rPr>
        <w:t>1.25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D4454E">
        <w:rPr>
          <w:rFonts w:eastAsia="SimSun"/>
          <w:sz w:val="20"/>
          <w:szCs w:val="26"/>
          <w:lang w:bidi="ar-EG"/>
        </w:rPr>
        <w:t>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D4454E">
        <w:rPr>
          <w:rFonts w:eastAsia="SimSun"/>
          <w:sz w:val="20"/>
          <w:szCs w:val="26"/>
          <w:lang w:bidi="ar-EG"/>
        </w:rPr>
        <w:t>2014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1015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D4454E">
        <w:rPr>
          <w:rFonts w:eastAsia="SimSun"/>
          <w:sz w:val="20"/>
          <w:szCs w:val="26"/>
          <w:lang w:bidi="ar-EG"/>
        </w:rPr>
        <w:t>ITU-T E.164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(2010/11)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D4454E">
        <w:rPr>
          <w:rFonts w:eastAsia="SimSun"/>
          <w:sz w:val="20"/>
          <w:szCs w:val="26"/>
          <w:lang w:bidi="ar-EG"/>
        </w:rPr>
        <w:t>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D4454E">
        <w:rPr>
          <w:rFonts w:eastAsia="SimSun"/>
          <w:sz w:val="20"/>
          <w:szCs w:val="26"/>
          <w:lang w:bidi="ar-EG"/>
        </w:rPr>
        <w:t>2012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D4454E">
        <w:rPr>
          <w:rFonts w:eastAsia="SimSun"/>
          <w:position w:val="-2"/>
          <w:sz w:val="20"/>
          <w:szCs w:val="26"/>
          <w:lang w:bidi="ar-EG"/>
        </w:rPr>
        <w:t>1002</w:t>
      </w:r>
      <w:r w:rsidRPr="00D4454E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pacing w:val="-6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D4454E">
        <w:rPr>
          <w:rFonts w:eastAsia="SimSun"/>
          <w:spacing w:val="-6"/>
          <w:position w:val="-2"/>
          <w:sz w:val="20"/>
          <w:szCs w:val="26"/>
          <w:lang w:bidi="ar-EG"/>
        </w:rPr>
        <w:t>ITU</w:t>
      </w:r>
      <w:r w:rsidRPr="00D4454E">
        <w:rPr>
          <w:rFonts w:eastAsia="SimSun"/>
          <w:spacing w:val="-6"/>
          <w:position w:val="-2"/>
          <w:sz w:val="20"/>
          <w:szCs w:val="26"/>
          <w:lang w:bidi="ar-EG"/>
        </w:rPr>
        <w:noBreakHyphen/>
        <w:t>T T.35</w:t>
      </w:r>
      <w:r w:rsidRPr="00D4454E">
        <w:rPr>
          <w:rFonts w:eastAsia="SimSun" w:hint="cs"/>
          <w:spacing w:val="-6"/>
          <w:position w:val="-2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pacing w:val="-6"/>
          <w:position w:val="-2"/>
          <w:sz w:val="20"/>
          <w:szCs w:val="26"/>
          <w:lang w:bidi="ar-EG"/>
        </w:rPr>
        <w:t>(2000/02)</w:t>
      </w:r>
      <w:r w:rsidRPr="00D4454E">
        <w:rPr>
          <w:rFonts w:eastAsia="SimSun" w:hint="cs"/>
          <w:spacing w:val="-6"/>
          <w:position w:val="-2"/>
          <w:sz w:val="20"/>
          <w:szCs w:val="26"/>
          <w:rtl/>
          <w:lang w:bidi="ar-EG"/>
        </w:rPr>
        <w:t>)</w:t>
      </w:r>
      <w:r w:rsidRPr="00D4454E">
        <w:rPr>
          <w:rFonts w:eastAsia="SimSun" w:hint="cs"/>
          <w:position w:val="-2"/>
          <w:sz w:val="20"/>
          <w:szCs w:val="26"/>
          <w:rtl/>
          <w:lang w:bidi="ar-EG"/>
        </w:rPr>
        <w:t xml:space="preserve"> (الوضع في </w:t>
      </w:r>
      <w:r w:rsidRPr="00D4454E">
        <w:rPr>
          <w:rFonts w:eastAsia="SimSun"/>
          <w:position w:val="-2"/>
          <w:sz w:val="20"/>
          <w:szCs w:val="26"/>
          <w:lang w:bidi="ar-EG"/>
        </w:rPr>
        <w:t>15</w:t>
      </w:r>
      <w:r w:rsidRPr="00D4454E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D4454E">
        <w:rPr>
          <w:rFonts w:eastAsia="SimSun"/>
          <w:position w:val="-2"/>
          <w:sz w:val="20"/>
          <w:szCs w:val="26"/>
          <w:lang w:bidi="ar-EG"/>
        </w:rPr>
        <w:t>2012</w:t>
      </w:r>
      <w:r w:rsidRPr="00D4454E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1001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T.35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D4454E">
        <w:rPr>
          <w:rFonts w:eastAsia="SimSun"/>
          <w:sz w:val="20"/>
          <w:szCs w:val="26"/>
          <w:lang w:bidi="ar-EG"/>
        </w:rPr>
        <w:t>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D4454E">
        <w:rPr>
          <w:rFonts w:eastAsia="SimSun"/>
          <w:sz w:val="20"/>
          <w:szCs w:val="26"/>
          <w:lang w:bidi="ar-EG"/>
        </w:rPr>
        <w:t>2012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1000</w:t>
      </w:r>
      <w:r w:rsidRPr="00D4454E">
        <w:rPr>
          <w:rFonts w:eastAsia="SimSun"/>
          <w:sz w:val="20"/>
          <w:szCs w:val="26"/>
          <w:rtl/>
          <w:lang w:bidi="ar-EG"/>
        </w:rPr>
        <w:tab/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D4454E">
        <w:rPr>
          <w:rFonts w:eastAsia="SimSun"/>
          <w:sz w:val="20"/>
          <w:szCs w:val="26"/>
          <w:lang w:bidi="ar-EG"/>
        </w:rPr>
        <w:t>15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D4454E">
        <w:rPr>
          <w:rFonts w:eastAsia="SimSun"/>
          <w:sz w:val="20"/>
          <w:szCs w:val="26"/>
          <w:lang w:bidi="ar-EG"/>
        </w:rPr>
        <w:t>2012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994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E.164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(2010/11)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D4454E">
        <w:rPr>
          <w:rFonts w:eastAsia="SimSun"/>
          <w:sz w:val="20"/>
          <w:szCs w:val="26"/>
          <w:lang w:bidi="ar-EG"/>
        </w:rPr>
        <w:t>15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D4454E">
        <w:rPr>
          <w:rFonts w:eastAsia="SimSun"/>
          <w:sz w:val="20"/>
          <w:szCs w:val="26"/>
          <w:lang w:bidi="ar-EG"/>
        </w:rPr>
        <w:t>2011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991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D4454E">
        <w:rPr>
          <w:rFonts w:eastAsia="SimSun"/>
          <w:sz w:val="20"/>
          <w:szCs w:val="26"/>
          <w:lang w:bidi="ar-EG"/>
        </w:rPr>
        <w:t>21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D4454E">
        <w:rPr>
          <w:rFonts w:eastAsia="SimSun"/>
          <w:sz w:val="20"/>
          <w:szCs w:val="26"/>
          <w:lang w:bidi="ar-EG"/>
        </w:rPr>
        <w:t>2006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980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D4454E">
        <w:rPr>
          <w:rFonts w:eastAsia="SimSun"/>
          <w:sz w:val="20"/>
          <w:szCs w:val="26"/>
          <w:lang w:bidi="ar-EG"/>
        </w:rPr>
        <w:t>ITU-T F.32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(1995/10)</w:t>
      </w:r>
      <w:r w:rsidR="0075436B" w:rsidRPr="00D4454E">
        <w:rPr>
          <w:rFonts w:eastAsia="SimSun" w:hint="cs"/>
          <w:sz w:val="20"/>
          <w:szCs w:val="26"/>
          <w:rtl/>
          <w:lang w:bidi="ar-EG"/>
        </w:rPr>
        <w:t>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D4454E">
        <w:rPr>
          <w:rFonts w:eastAsia="SimSun"/>
          <w:sz w:val="20"/>
          <w:szCs w:val="26"/>
          <w:lang w:bidi="ar-EG"/>
        </w:rPr>
        <w:t>15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D4454E">
        <w:rPr>
          <w:rFonts w:eastAsia="SimSun"/>
          <w:sz w:val="20"/>
          <w:szCs w:val="26"/>
          <w:lang w:bidi="ar-EG"/>
        </w:rPr>
        <w:t>2011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978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D4454E">
        <w:rPr>
          <w:rFonts w:eastAsia="SimSun"/>
          <w:sz w:val="20"/>
          <w:szCs w:val="26"/>
          <w:lang w:bidi="ar-EG"/>
        </w:rPr>
        <w:t>(TDC)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D4454E">
        <w:rPr>
          <w:rFonts w:eastAsia="SimSun"/>
          <w:sz w:val="20"/>
          <w:szCs w:val="26"/>
          <w:lang w:bidi="ar-EG"/>
        </w:rPr>
        <w:t>(TNIC)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F.69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(1994/06)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D4454E">
        <w:rPr>
          <w:rFonts w:eastAsia="SimSun"/>
          <w:sz w:val="20"/>
          <w:szCs w:val="26"/>
          <w:lang w:bidi="ar-EG"/>
        </w:rPr>
        <w:t>ITU-T F.68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(1988/11)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D4454E">
        <w:rPr>
          <w:rFonts w:eastAsia="SimSun"/>
          <w:sz w:val="20"/>
          <w:szCs w:val="26"/>
          <w:lang w:bidi="ar-EG"/>
        </w:rPr>
        <w:t>15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D4454E">
        <w:rPr>
          <w:rFonts w:eastAsia="SimSun"/>
          <w:sz w:val="20"/>
          <w:szCs w:val="26"/>
          <w:lang w:bidi="ar-EG"/>
        </w:rPr>
        <w:t>2011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977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D4454E">
        <w:rPr>
          <w:rFonts w:eastAsia="SimSun"/>
          <w:sz w:val="20"/>
          <w:szCs w:val="26"/>
          <w:lang w:bidi="ar-EG"/>
        </w:rPr>
        <w:t>(DNIC)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X.121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(2000/10)</w:t>
      </w:r>
      <w:r w:rsidR="00E25C44"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D4454E">
        <w:rPr>
          <w:rFonts w:eastAsia="SimSun"/>
          <w:spacing w:val="6"/>
          <w:sz w:val="20"/>
          <w:szCs w:val="26"/>
          <w:lang w:bidi="ar-EG"/>
        </w:rPr>
        <w:t>976</w:t>
      </w:r>
      <w:r w:rsidRPr="00D4454E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D4454E">
        <w:rPr>
          <w:rFonts w:eastAsia="SimSun"/>
          <w:spacing w:val="6"/>
          <w:sz w:val="20"/>
          <w:szCs w:val="26"/>
          <w:lang w:bidi="ar-EG"/>
        </w:rPr>
        <w:t>ITU</w:t>
      </w:r>
      <w:r w:rsidRPr="00D4454E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D4454E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pacing w:val="6"/>
          <w:sz w:val="20"/>
          <w:szCs w:val="26"/>
          <w:lang w:bidi="ar-EG"/>
        </w:rPr>
        <w:t>(2000/10)</w:t>
      </w:r>
      <w:r w:rsidRPr="00D4454E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D4454E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D4454E">
        <w:rPr>
          <w:rFonts w:eastAsia="SimSun"/>
          <w:spacing w:val="6"/>
          <w:sz w:val="20"/>
          <w:szCs w:val="26"/>
          <w:lang w:bidi="ar-EG"/>
        </w:rPr>
        <w:t>15</w:t>
      </w:r>
      <w:r w:rsidRPr="00D4454E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D4454E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D4454E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D4454E">
        <w:rPr>
          <w:rFonts w:eastAsia="SimSun"/>
          <w:spacing w:val="6"/>
          <w:sz w:val="20"/>
          <w:szCs w:val="26"/>
          <w:lang w:bidi="ar-EG"/>
        </w:rPr>
        <w:t>2011</w:t>
      </w:r>
      <w:r w:rsidRPr="00D4454E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D4454E">
        <w:rPr>
          <w:rFonts w:eastAsia="SimSun"/>
          <w:spacing w:val="-4"/>
          <w:sz w:val="20"/>
          <w:szCs w:val="26"/>
          <w:lang w:bidi="ar-EG"/>
        </w:rPr>
        <w:t>974</w:t>
      </w:r>
      <w:r w:rsidRPr="00D4454E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D4454E">
        <w:rPr>
          <w:rFonts w:eastAsia="SimSun"/>
          <w:spacing w:val="-4"/>
          <w:sz w:val="20"/>
          <w:szCs w:val="26"/>
          <w:lang w:bidi="ar-EG"/>
        </w:rPr>
        <w:t>(ADMD)</w:t>
      </w:r>
      <w:r w:rsidRPr="00D4454E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D4454E">
        <w:rPr>
          <w:rFonts w:eastAsia="SimSun"/>
          <w:spacing w:val="-4"/>
          <w:sz w:val="20"/>
          <w:szCs w:val="26"/>
          <w:lang w:bidi="ar-EG"/>
        </w:rPr>
        <w:t>ITU</w:t>
      </w:r>
      <w:r w:rsidRPr="00D4454E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D4454E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D4454E">
        <w:rPr>
          <w:rFonts w:eastAsia="SimSun"/>
          <w:spacing w:val="-4"/>
          <w:sz w:val="20"/>
          <w:szCs w:val="26"/>
          <w:lang w:bidi="ar-EG"/>
        </w:rPr>
        <w:t>X.400</w:t>
      </w:r>
      <w:r w:rsidRPr="00D4454E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D4454E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D4454E">
        <w:rPr>
          <w:rFonts w:eastAsia="SimSun"/>
          <w:spacing w:val="-4"/>
          <w:sz w:val="20"/>
          <w:szCs w:val="26"/>
          <w:lang w:bidi="ar-EG"/>
        </w:rPr>
        <w:t>15</w:t>
      </w:r>
      <w:r w:rsidRPr="00D4454E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D4454E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D4454E">
        <w:rPr>
          <w:rFonts w:eastAsia="SimSun"/>
          <w:spacing w:val="-4"/>
          <w:sz w:val="20"/>
          <w:szCs w:val="26"/>
          <w:lang w:bidi="ar-EG"/>
        </w:rPr>
        <w:t>2011</w:t>
      </w:r>
      <w:r w:rsidRPr="00D4454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D4454E">
        <w:rPr>
          <w:rFonts w:eastAsia="SimSun"/>
          <w:spacing w:val="2"/>
          <w:sz w:val="20"/>
          <w:szCs w:val="26"/>
          <w:lang w:bidi="ar-EG"/>
        </w:rPr>
        <w:t>972</w:t>
      </w:r>
      <w:r w:rsidRPr="00D4454E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D4454E">
        <w:rPr>
          <w:rFonts w:eastAsia="SimSun"/>
          <w:spacing w:val="2"/>
          <w:sz w:val="20"/>
          <w:szCs w:val="26"/>
          <w:lang w:bidi="ar-EG"/>
        </w:rPr>
        <w:t>ITU</w:t>
      </w:r>
      <w:r w:rsidRPr="00D4454E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D4454E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pacing w:val="2"/>
          <w:sz w:val="20"/>
          <w:szCs w:val="26"/>
          <w:lang w:bidi="ar-EG"/>
        </w:rPr>
        <w:t>(2004/05)</w:t>
      </w:r>
      <w:r w:rsidRPr="00D4454E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D4454E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D4454E">
        <w:rPr>
          <w:rFonts w:eastAsia="SimSun"/>
          <w:spacing w:val="2"/>
          <w:sz w:val="20"/>
          <w:szCs w:val="26"/>
          <w:lang w:bidi="ar-EG"/>
        </w:rPr>
        <w:t>15</w:t>
      </w:r>
      <w:r w:rsidRPr="00D4454E">
        <w:rPr>
          <w:rFonts w:eastAsia="SimSun" w:hint="cs"/>
          <w:spacing w:val="2"/>
          <w:sz w:val="20"/>
          <w:szCs w:val="26"/>
          <w:rtl/>
          <w:lang w:bidi="ar-EG"/>
        </w:rPr>
        <w:t xml:space="preserve"> يناير </w:t>
      </w:r>
      <w:r w:rsidRPr="00D4454E">
        <w:rPr>
          <w:rFonts w:eastAsia="SimSun"/>
          <w:spacing w:val="2"/>
          <w:sz w:val="20"/>
          <w:szCs w:val="26"/>
          <w:lang w:bidi="ar-EG"/>
        </w:rPr>
        <w:t>2011</w:t>
      </w:r>
      <w:r w:rsidRPr="00D4454E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955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D4454E">
        <w:rPr>
          <w:rFonts w:eastAsia="SimSun"/>
          <w:sz w:val="20"/>
          <w:szCs w:val="26"/>
          <w:lang w:bidi="ar-EG"/>
        </w:rPr>
        <w:t>ITU-T E.180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(98/03)</w:t>
      </w:r>
      <w:r w:rsidR="00CD4A74" w:rsidRPr="00D4454E">
        <w:rPr>
          <w:rFonts w:eastAsia="SimSun" w:hint="cs"/>
          <w:sz w:val="20"/>
          <w:szCs w:val="26"/>
          <w:rtl/>
          <w:lang w:bidi="ar-EG"/>
        </w:rPr>
        <w:t>)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D4454E">
        <w:rPr>
          <w:rFonts w:eastAsia="SimSun"/>
          <w:sz w:val="20"/>
          <w:szCs w:val="26"/>
          <w:lang w:bidi="ar-EG"/>
        </w:rPr>
        <w:t>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D4454E">
        <w:rPr>
          <w:rFonts w:eastAsia="SimSun"/>
          <w:sz w:val="20"/>
          <w:szCs w:val="26"/>
          <w:lang w:bidi="ar-EG"/>
        </w:rPr>
        <w:t>2010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669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D4454E">
        <w:rPr>
          <w:rFonts w:eastAsia="SimSun"/>
          <w:sz w:val="20"/>
          <w:szCs w:val="26"/>
          <w:lang w:bidi="ar-EG"/>
        </w:rPr>
        <w:t>ITU</w:t>
      </w:r>
      <w:r w:rsidRPr="00D4454E">
        <w:rPr>
          <w:rFonts w:eastAsia="SimSun"/>
          <w:sz w:val="20"/>
          <w:szCs w:val="26"/>
          <w:lang w:bidi="ar-EG"/>
        </w:rPr>
        <w:noBreakHyphen/>
        <w:t>T F.1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D4454E">
        <w:rPr>
          <w:rFonts w:eastAsia="SimSun"/>
          <w:sz w:val="20"/>
          <w:szCs w:val="26"/>
          <w:lang w:bidi="ar-EG"/>
        </w:rPr>
        <w:t>(1998/03)</w:t>
      </w:r>
      <w:r w:rsidRPr="00D4454E">
        <w:rPr>
          <w:rFonts w:eastAsia="SimSun" w:hint="cs"/>
          <w:sz w:val="20"/>
          <w:szCs w:val="26"/>
          <w:rtl/>
          <w:lang w:bidi="ar-EG"/>
        </w:rPr>
        <w:t>)</w:t>
      </w:r>
    </w:p>
    <w:p w:rsidR="00C929D5" w:rsidRPr="00D4454E" w:rsidRDefault="00C929D5" w:rsidP="00C929D5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 w:hint="cs"/>
          <w:sz w:val="20"/>
          <w:szCs w:val="26"/>
          <w:rtl/>
          <w:lang w:bidi="ar-EG"/>
        </w:rPr>
        <w:t>باء</w:t>
      </w:r>
      <w:r w:rsidRPr="00D4454E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C929D5" w:rsidRPr="00D4454E" w:rsidRDefault="00C929D5" w:rsidP="00C929D5">
      <w:pPr>
        <w:tabs>
          <w:tab w:val="left" w:pos="6237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D4454E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D4454E">
        <w:rPr>
          <w:rFonts w:eastAsia="SimSun"/>
          <w:sz w:val="20"/>
          <w:szCs w:val="26"/>
        </w:rPr>
        <w:t>ITU-T M.1400</w:t>
      </w:r>
      <w:r w:rsidRPr="00D4454E">
        <w:rPr>
          <w:rFonts w:eastAsia="SimSun" w:hint="cs"/>
          <w:sz w:val="20"/>
          <w:szCs w:val="26"/>
          <w:rtl/>
        </w:rPr>
        <w:t xml:space="preserve"> </w:t>
      </w:r>
      <w:r w:rsidRPr="00D4454E">
        <w:rPr>
          <w:rFonts w:eastAsia="SimSun"/>
          <w:sz w:val="20"/>
          <w:szCs w:val="26"/>
        </w:rPr>
        <w:t>(2013/03)</w:t>
      </w:r>
      <w:r w:rsidRPr="00D4454E">
        <w:rPr>
          <w:rFonts w:eastAsia="SimSun" w:hint="cs"/>
          <w:sz w:val="20"/>
          <w:szCs w:val="26"/>
          <w:rtl/>
          <w:lang w:val="fr-CH" w:bidi="ar-EG"/>
        </w:rPr>
        <w:t>)</w:t>
      </w:r>
      <w:r w:rsidRPr="00D4454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D4454E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C929D5" w:rsidRPr="00D4454E" w:rsidRDefault="00C929D5" w:rsidP="00C929D5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D4454E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D4454E">
        <w:rPr>
          <w:rFonts w:eastAsia="SimSun"/>
          <w:sz w:val="20"/>
          <w:szCs w:val="26"/>
          <w:lang w:val="fr-CH" w:bidi="ar-EG"/>
        </w:rPr>
        <w:t>ITU-T F.</w:t>
      </w:r>
      <w:r w:rsidRPr="00D4454E">
        <w:rPr>
          <w:rFonts w:eastAsia="SimSun"/>
          <w:sz w:val="20"/>
          <w:szCs w:val="26"/>
          <w:lang w:bidi="ar-EG"/>
        </w:rPr>
        <w:t>170</w:t>
      </w:r>
      <w:r w:rsidRPr="00D4454E">
        <w:rPr>
          <w:rFonts w:eastAsia="SimSun" w:hint="cs"/>
          <w:sz w:val="20"/>
          <w:szCs w:val="26"/>
          <w:rtl/>
          <w:lang w:val="fr-CH" w:bidi="ar-EG"/>
        </w:rPr>
        <w:t>)</w:t>
      </w:r>
      <w:r w:rsidRPr="00D4454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D4454E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929D5" w:rsidRPr="00D4454E" w:rsidRDefault="00C929D5" w:rsidP="00C929D5">
      <w:pPr>
        <w:tabs>
          <w:tab w:val="left" w:pos="6237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D4454E">
        <w:rPr>
          <w:rFonts w:eastAsia="SimSun"/>
          <w:sz w:val="20"/>
          <w:szCs w:val="26"/>
          <w:lang w:val="fr-CH" w:bidi="ar-EG"/>
        </w:rPr>
        <w:t>(ROA)</w:t>
      </w:r>
      <w:r w:rsidRPr="00D4454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D4454E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D4454E" w:rsidRDefault="003B05DC" w:rsidP="003B05DC">
      <w:pPr>
        <w:rPr>
          <w:rFonts w:eastAsia="SimSun"/>
          <w:spacing w:val="-8"/>
          <w:rtl/>
          <w:lang w:val="fr-CH" w:bidi="ar-EG"/>
        </w:rPr>
      </w:pPr>
      <w:r w:rsidRPr="00D4454E">
        <w:rPr>
          <w:rFonts w:eastAsia="SimSun"/>
          <w:spacing w:val="-8"/>
          <w:rtl/>
          <w:lang w:val="fr-CH" w:bidi="ar-EG"/>
        </w:rPr>
        <w:br w:type="page"/>
      </w:r>
    </w:p>
    <w:p w:rsidR="008D7A05" w:rsidRPr="00D4454E" w:rsidRDefault="008D7A05" w:rsidP="00CE21AB">
      <w:pPr>
        <w:pStyle w:val="Heading20"/>
        <w:rPr>
          <w:rtl/>
        </w:rPr>
      </w:pPr>
      <w:bookmarkStart w:id="138" w:name="_Toc477773902"/>
      <w:bookmarkStart w:id="139" w:name="TOC_04"/>
      <w:r w:rsidRPr="00D4454E">
        <w:rPr>
          <w:rFonts w:hint="cs"/>
          <w:rtl/>
        </w:rPr>
        <w:t>الموافقة على توصيات قطاع تقييس الاتصالات</w:t>
      </w:r>
      <w:bookmarkEnd w:id="138"/>
    </w:p>
    <w:bookmarkEnd w:id="139"/>
    <w:p w:rsidR="00C929D5" w:rsidRPr="00D4454E" w:rsidRDefault="00C929D5" w:rsidP="00EC40C8">
      <w:pPr>
        <w:spacing w:before="360"/>
        <w:rPr>
          <w:rFonts w:eastAsia="SimSun"/>
          <w:spacing w:val="-6"/>
          <w:rtl/>
          <w:lang w:bidi="ar-EG"/>
        </w:rPr>
      </w:pPr>
      <w:r w:rsidRPr="00D4454E">
        <w:rPr>
          <w:rFonts w:eastAsia="SimSun" w:hint="cs"/>
          <w:spacing w:val="-6"/>
          <w:rtl/>
        </w:rPr>
        <w:t>أُعلن في الإعلان </w:t>
      </w:r>
      <w:r w:rsidRPr="00D4454E">
        <w:rPr>
          <w:rFonts w:eastAsia="SimSun"/>
          <w:spacing w:val="-6"/>
          <w:lang w:val="en-GB"/>
        </w:rPr>
        <w:t>AAP-09</w:t>
      </w:r>
      <w:r w:rsidRPr="00D4454E">
        <w:rPr>
          <w:rFonts w:eastAsia="SimSun" w:hint="cs"/>
          <w:spacing w:val="-6"/>
          <w:rtl/>
          <w:lang w:val="en-GB" w:bidi="ar-SY"/>
        </w:rPr>
        <w:t xml:space="preserve"> </w:t>
      </w:r>
      <w:r w:rsidRPr="00D4454E">
        <w:rPr>
          <w:rFonts w:eastAsia="SimSun" w:hint="cs"/>
          <w:spacing w:val="-6"/>
          <w:rtl/>
        </w:rPr>
        <w:t>عن الموافقة على التوصيات التالية لقطاع تقييس الاتصالات وفقاً للإجراءات الواردة في</w:t>
      </w:r>
      <w:r w:rsidRPr="00D4454E">
        <w:rPr>
          <w:rFonts w:eastAsia="SimSun" w:hint="eastAsia"/>
          <w:spacing w:val="-6"/>
          <w:rtl/>
        </w:rPr>
        <w:t> </w:t>
      </w:r>
      <w:r w:rsidRPr="00D4454E">
        <w:rPr>
          <w:rFonts w:eastAsia="SimSun" w:hint="cs"/>
          <w:spacing w:val="-6"/>
          <w:rtl/>
        </w:rPr>
        <w:t>التوصية</w:t>
      </w:r>
      <w:r w:rsidRPr="00D4454E">
        <w:rPr>
          <w:rFonts w:eastAsia="SimSun" w:hint="eastAsia"/>
          <w:spacing w:val="-6"/>
          <w:rtl/>
        </w:rPr>
        <w:t> </w:t>
      </w:r>
      <w:r w:rsidRPr="00D4454E">
        <w:rPr>
          <w:rFonts w:eastAsia="SimSun"/>
          <w:spacing w:val="-6"/>
        </w:rPr>
        <w:t>ITU</w:t>
      </w:r>
      <w:r w:rsidRPr="00D4454E">
        <w:rPr>
          <w:rFonts w:eastAsia="SimSun"/>
          <w:spacing w:val="-6"/>
        </w:rPr>
        <w:noBreakHyphen/>
        <w:t>T A.8</w:t>
      </w:r>
      <w:r w:rsidRPr="00D4454E">
        <w:rPr>
          <w:rFonts w:eastAsia="SimSun" w:hint="cs"/>
          <w:spacing w:val="-6"/>
          <w:rtl/>
        </w:rPr>
        <w:t>: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454" w:hanging="567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Q.3053 (03/2017): Signalling architecture and requirements for IP based short message service over ITU-T defined NGN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454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Q.3630 v1 (03/2017): Inter-IMS Network to Network Interface (NNI) - Protocol specification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454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Q.3713 (03/2017): Signalling requirements for Broadband Network Gateway (BNG) pool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454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Y.2041 (03/2017): Policy Control Mechanism in Multi-connection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454" w:hanging="567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Y.2304 (03/2017): Network intelligence capability enhancement - Requirements and capabilities to support mobile content delivery optimization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680" w:hanging="567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Y.2341 (03/2017): Next Generation Network evolution - Requirements and capabilities for supporting authorized account messaging service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454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Y.3051 (03/2017): The basic principles of trusted environment in ICT infrastructure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454"/>
        <w:textAlignment w:val="baseline"/>
        <w:rPr>
          <w:rFonts w:eastAsia="SimSun"/>
          <w:sz w:val="20"/>
          <w:szCs w:val="20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Y.3052 (03/2017): Overview of trust provisioning for ICT infrastructures and services</w:t>
      </w:r>
    </w:p>
    <w:p w:rsidR="000B1B0D" w:rsidRPr="00D4454E" w:rsidRDefault="000B1B0D" w:rsidP="000B1B0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454" w:hanging="567"/>
        <w:textAlignment w:val="baseline"/>
        <w:rPr>
          <w:rFonts w:eastAsia="SimSun"/>
          <w:sz w:val="20"/>
          <w:szCs w:val="20"/>
          <w:lang w:val="en-GB"/>
        </w:rPr>
      </w:pPr>
      <w:r w:rsidRPr="00D4454E">
        <w:rPr>
          <w:rFonts w:eastAsia="SimSun"/>
          <w:sz w:val="20"/>
          <w:szCs w:val="20"/>
        </w:rPr>
        <w:t>–</w:t>
      </w:r>
      <w:r w:rsidRPr="00D4454E">
        <w:rPr>
          <w:rFonts w:eastAsia="SimSun"/>
          <w:sz w:val="20"/>
          <w:szCs w:val="20"/>
        </w:rPr>
        <w:tab/>
        <w:t>ITU-T Y.3071 (03/2017): Data Aware Networking (Information Centric Networking) - Requirements and Capabilities</w:t>
      </w:r>
    </w:p>
    <w:p w:rsidR="003B05DC" w:rsidRPr="00D4454E" w:rsidRDefault="003B05DC" w:rsidP="003B05DC">
      <w:pPr>
        <w:rPr>
          <w:rFonts w:eastAsia="SimSun"/>
          <w:rtl/>
          <w:lang w:bidi="ar-EG"/>
        </w:rPr>
      </w:pPr>
    </w:p>
    <w:p w:rsidR="003B05DC" w:rsidRPr="00D4454E" w:rsidRDefault="003B05DC" w:rsidP="003B05DC">
      <w:pPr>
        <w:rPr>
          <w:rFonts w:eastAsia="SimSun"/>
          <w:rtl/>
        </w:rPr>
      </w:pPr>
    </w:p>
    <w:p w:rsidR="003B05DC" w:rsidRPr="00D4454E" w:rsidRDefault="00C929D5" w:rsidP="00CE21AB">
      <w:pPr>
        <w:pStyle w:val="Heading20"/>
        <w:rPr>
          <w:position w:val="2"/>
          <w:rtl/>
          <w:lang w:bidi="ar-EG"/>
        </w:rPr>
      </w:pPr>
      <w:bookmarkStart w:id="140" w:name="TOC_04A"/>
      <w:r w:rsidRPr="00D4454E">
        <w:rPr>
          <w:rFonts w:hint="cs"/>
          <w:rtl/>
        </w:rPr>
        <w:t xml:space="preserve">تخصيص الرموز الدليلية لمناطق/شبكات التشوير </w:t>
      </w:r>
      <w:r w:rsidRPr="00D4454E">
        <w:t>(SANC)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(99/03)</w:t>
      </w:r>
      <w:r w:rsidRPr="00D4454E">
        <w:rPr>
          <w:rFonts w:hint="cs"/>
          <w:rtl/>
        </w:rPr>
        <w:t>)</w:t>
      </w:r>
    </w:p>
    <w:bookmarkEnd w:id="140"/>
    <w:p w:rsidR="00C929D5" w:rsidRPr="00D4454E" w:rsidRDefault="00C929D5" w:rsidP="00EC40C8">
      <w:pPr>
        <w:spacing w:before="360"/>
        <w:rPr>
          <w:rFonts w:eastAsia="SimSun"/>
          <w:b/>
          <w:bCs/>
        </w:rPr>
      </w:pPr>
      <w:r w:rsidRPr="00D4454E">
        <w:rPr>
          <w:rFonts w:eastAsia="SimSun" w:hint="cs"/>
          <w:b/>
          <w:bCs/>
          <w:rtl/>
        </w:rPr>
        <w:t>ملاحظة من مكتب تقييس الاتصالات</w:t>
      </w:r>
    </w:p>
    <w:p w:rsidR="00C929D5" w:rsidRPr="00D4454E" w:rsidRDefault="00C929D5" w:rsidP="00C16008">
      <w:pPr>
        <w:spacing w:after="120"/>
        <w:rPr>
          <w:rFonts w:eastAsia="SimSun"/>
          <w:spacing w:val="-2"/>
          <w:rtl/>
          <w:lang w:val="fr-FR" w:bidi="ar-EG"/>
        </w:rPr>
      </w:pPr>
      <w:r w:rsidRPr="00D4454E">
        <w:rPr>
          <w:rFonts w:eastAsia="SimSun" w:hint="cs"/>
          <w:spacing w:val="-2"/>
          <w:rtl/>
          <w:lang w:bidi="ar-EG"/>
        </w:rPr>
        <w:t xml:space="preserve">بناءً على طلب من إدارة </w:t>
      </w:r>
      <w:r w:rsidR="00C16008" w:rsidRPr="00D4454E">
        <w:rPr>
          <w:rFonts w:eastAsia="SimSun" w:hint="cs"/>
          <w:spacing w:val="-2"/>
          <w:rtl/>
          <w:lang w:bidi="ar-EG"/>
        </w:rPr>
        <w:t>هنغاريا</w:t>
      </w:r>
      <w:r w:rsidRPr="00D4454E">
        <w:rPr>
          <w:rFonts w:eastAsia="SimSun" w:hint="cs"/>
          <w:spacing w:val="-2"/>
          <w:rtl/>
          <w:lang w:bidi="ar-EG"/>
        </w:rPr>
        <w:t>، خصص مدير مكتب تقييس الاتصالات رمز منطقة/شبكة التشوير</w:t>
      </w:r>
      <w:r w:rsidRPr="00D4454E">
        <w:rPr>
          <w:rFonts w:eastAsia="SimSun" w:hint="eastAsia"/>
          <w:spacing w:val="-2"/>
          <w:rtl/>
          <w:lang w:bidi="ar-EG"/>
        </w:rPr>
        <w:t> </w:t>
      </w:r>
      <w:r w:rsidRPr="00D4454E">
        <w:rPr>
          <w:rFonts w:eastAsia="SimSun"/>
          <w:spacing w:val="-2"/>
          <w:lang w:bidi="ar-EG"/>
        </w:rPr>
        <w:t>(SANC)</w:t>
      </w:r>
      <w:r w:rsidRPr="00D4454E">
        <w:rPr>
          <w:rFonts w:eastAsia="SimSun" w:hint="cs"/>
          <w:spacing w:val="-2"/>
          <w:rtl/>
          <w:lang w:bidi="ar-EG"/>
        </w:rPr>
        <w:t xml:space="preserve"> التالي من أجل استعماله في الجزء الدولي من شبكة نظام التشوير رقم </w:t>
      </w:r>
      <w:r w:rsidRPr="00D4454E">
        <w:rPr>
          <w:rFonts w:eastAsia="SimSun"/>
          <w:spacing w:val="-2"/>
          <w:lang w:bidi="ar-EG"/>
        </w:rPr>
        <w:t>7</w:t>
      </w:r>
      <w:r w:rsidRPr="00D4454E">
        <w:rPr>
          <w:rFonts w:eastAsia="SimSun" w:hint="cs"/>
          <w:spacing w:val="-2"/>
          <w:rtl/>
          <w:lang w:bidi="ar-EG"/>
        </w:rPr>
        <w:t xml:space="preserve"> لهذا البلد/لهذه المنطقة الجغرافية، وفقاً للتوصية </w:t>
      </w:r>
      <w:r w:rsidRPr="00D4454E">
        <w:rPr>
          <w:rFonts w:eastAsia="SimSun"/>
          <w:spacing w:val="-2"/>
          <w:lang w:bidi="ar-EG"/>
        </w:rPr>
        <w:t>ITU</w:t>
      </w:r>
      <w:r w:rsidRPr="00D4454E">
        <w:rPr>
          <w:rFonts w:eastAsia="SimSun"/>
          <w:spacing w:val="-2"/>
          <w:lang w:bidi="ar-EG"/>
        </w:rPr>
        <w:noBreakHyphen/>
        <w:t>T Q.708</w:t>
      </w:r>
      <w:r w:rsidRPr="00D4454E">
        <w:rPr>
          <w:rFonts w:eastAsia="SimSun" w:hint="cs"/>
          <w:spacing w:val="-2"/>
          <w:rtl/>
          <w:lang w:bidi="ar-EG"/>
        </w:rPr>
        <w:t xml:space="preserve"> </w:t>
      </w:r>
      <w:r w:rsidRPr="00D4454E">
        <w:rPr>
          <w:rFonts w:eastAsia="SimSun"/>
          <w:spacing w:val="-2"/>
          <w:lang w:bidi="ar-EG"/>
        </w:rPr>
        <w:t>(99/03)</w:t>
      </w:r>
      <w:r w:rsidRPr="00D4454E">
        <w:rPr>
          <w:rFonts w:eastAsia="SimSun" w:hint="cs"/>
          <w:spacing w:val="-2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C929D5" w:rsidRPr="00D4454E" w:rsidTr="008509BC">
        <w:trPr>
          <w:jc w:val="center"/>
        </w:trPr>
        <w:tc>
          <w:tcPr>
            <w:tcW w:w="6345" w:type="dxa"/>
          </w:tcPr>
          <w:p w:rsidR="00C929D5" w:rsidRPr="00D4454E" w:rsidRDefault="00C929D5" w:rsidP="008509B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C929D5" w:rsidRPr="00D4454E" w:rsidRDefault="00C929D5" w:rsidP="008509B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C929D5" w:rsidRPr="00D4454E" w:rsidTr="008509BC">
        <w:trPr>
          <w:jc w:val="center"/>
        </w:trPr>
        <w:tc>
          <w:tcPr>
            <w:tcW w:w="6345" w:type="dxa"/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D4454E">
              <w:rPr>
                <w:rFonts w:eastAsia="SimSun" w:hint="cs"/>
                <w:sz w:val="20"/>
                <w:szCs w:val="26"/>
                <w:rtl/>
              </w:rPr>
              <w:t>هنغاريا</w:t>
            </w:r>
          </w:p>
        </w:tc>
        <w:tc>
          <w:tcPr>
            <w:tcW w:w="1843" w:type="dxa"/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sz w:val="20"/>
                <w:szCs w:val="26"/>
              </w:rPr>
              <w:t>5-218</w:t>
            </w:r>
          </w:p>
        </w:tc>
      </w:tr>
    </w:tbl>
    <w:p w:rsidR="00C929D5" w:rsidRPr="00D4454E" w:rsidRDefault="00C929D5" w:rsidP="00C929D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C929D5" w:rsidRPr="00D4454E" w:rsidRDefault="00C929D5" w:rsidP="00EC40C8">
      <w:pPr>
        <w:tabs>
          <w:tab w:val="left" w:pos="850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:rsidR="00C929D5" w:rsidRPr="00D4454E" w:rsidRDefault="00C929D5" w:rsidP="00EC40C8">
      <w:pPr>
        <w:tabs>
          <w:tab w:val="left" w:pos="850"/>
        </w:tabs>
        <w:spacing w:before="0" w:line="240" w:lineRule="exact"/>
        <w:ind w:left="850" w:hanging="850"/>
        <w:jc w:val="left"/>
        <w:rPr>
          <w:rFonts w:eastAsia="SimSun"/>
          <w:sz w:val="16"/>
          <w:szCs w:val="16"/>
          <w:lang w:val="fr-CH"/>
        </w:rPr>
      </w:pPr>
      <w:r w:rsidRPr="00D4454E">
        <w:rPr>
          <w:rFonts w:eastAsia="SimSun"/>
          <w:iCs/>
          <w:sz w:val="18"/>
          <w:szCs w:val="24"/>
          <w:rtl/>
          <w:lang w:bidi="ar-EG"/>
        </w:rPr>
        <w:tab/>
      </w:r>
      <w:r w:rsidRPr="00D4454E">
        <w:rPr>
          <w:rFonts w:eastAsia="SimSun"/>
          <w:iCs/>
          <w:sz w:val="18"/>
          <w:szCs w:val="24"/>
          <w:lang w:val="fr-CH" w:bidi="ar-EG"/>
        </w:rPr>
        <w:t>Signalling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  <w:t>Code de zone/réseau sémaphore (CZRS)</w:t>
      </w:r>
    </w:p>
    <w:p w:rsidR="00C929D5" w:rsidRPr="00D4454E" w:rsidRDefault="00C929D5" w:rsidP="00C929D5">
      <w:pPr>
        <w:rPr>
          <w:rFonts w:eastAsia="SimSun"/>
          <w:rtl/>
        </w:rPr>
      </w:pPr>
    </w:p>
    <w:p w:rsidR="00C929D5" w:rsidRPr="00D4454E" w:rsidRDefault="00C929D5" w:rsidP="00C929D5">
      <w:pPr>
        <w:pageBreakBefore/>
        <w:rPr>
          <w:rFonts w:eastAsia="SimSun"/>
          <w:sz w:val="2"/>
          <w:szCs w:val="2"/>
          <w:rtl/>
        </w:rPr>
      </w:pPr>
    </w:p>
    <w:p w:rsidR="00297A45" w:rsidRPr="00D4454E" w:rsidRDefault="00297A45" w:rsidP="00D7178A">
      <w:pPr>
        <w:pStyle w:val="Heading20"/>
        <w:rPr>
          <w:rtl/>
        </w:rPr>
      </w:pPr>
      <w:bookmarkStart w:id="141" w:name="_Toc475622729"/>
      <w:bookmarkStart w:id="142" w:name="_Toc475623024"/>
      <w:bookmarkStart w:id="143" w:name="_Toc477773906"/>
      <w:r w:rsidRPr="00D4454E">
        <w:rPr>
          <w:rFonts w:hint="cs"/>
          <w:rtl/>
        </w:rPr>
        <w:t>الخدمة الهاتفية</w:t>
      </w:r>
      <w:r w:rsidRPr="00D4454E">
        <w:rPr>
          <w:rFonts w:hint="cs"/>
          <w:rtl/>
        </w:rPr>
        <w:br/>
        <w:t xml:space="preserve">(التوصية </w:t>
      </w:r>
      <w:r w:rsidRPr="00D4454E">
        <w:t>ITU-T E.164</w:t>
      </w:r>
      <w:r w:rsidRPr="00D4454E">
        <w:rPr>
          <w:rFonts w:hint="cs"/>
          <w:rtl/>
        </w:rPr>
        <w:t>)</w:t>
      </w:r>
      <w:bookmarkEnd w:id="141"/>
      <w:bookmarkEnd w:id="142"/>
      <w:bookmarkEnd w:id="143"/>
    </w:p>
    <w:p w:rsidR="00297A45" w:rsidRPr="00D4454E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D4454E">
        <w:rPr>
          <w:rFonts w:eastAsia="SimSun" w:hint="cs"/>
          <w:rtl/>
        </w:rPr>
        <w:t xml:space="preserve">الموقع الإلكتروني: </w:t>
      </w:r>
      <w:r w:rsidRPr="00D4454E">
        <w:rPr>
          <w:rFonts w:eastAsia="SimSun"/>
        </w:rPr>
        <w:t>www.itu.int/itu-t/inr/nnp</w:t>
      </w:r>
    </w:p>
    <w:p w:rsidR="00C929D5" w:rsidRPr="00D4454E" w:rsidRDefault="00C929D5" w:rsidP="00711629">
      <w:pPr>
        <w:keepNext/>
        <w:keepLines/>
        <w:spacing w:before="360" w:after="120"/>
        <w:outlineLvl w:val="2"/>
        <w:rPr>
          <w:rFonts w:eastAsia="SimSun"/>
          <w:b/>
          <w:bCs/>
          <w:rtl/>
        </w:rPr>
      </w:pPr>
      <w:bookmarkStart w:id="144" w:name="_Toc473649842"/>
      <w:bookmarkStart w:id="145" w:name="_Toc475622730"/>
      <w:bookmarkStart w:id="146" w:name="_Toc475623025"/>
      <w:bookmarkStart w:id="147" w:name="TOC_05"/>
      <w:r w:rsidRPr="00D4454E">
        <w:rPr>
          <w:rFonts w:eastAsia="SimSun" w:hint="cs"/>
          <w:b/>
          <w:bCs/>
          <w:rtl/>
        </w:rPr>
        <w:t xml:space="preserve">البوسنة والهرسك (الرمز الدليلي للبلد </w:t>
      </w:r>
      <w:r w:rsidRPr="00D4454E">
        <w:rPr>
          <w:rFonts w:eastAsia="SimSun"/>
          <w:b/>
          <w:bCs/>
        </w:rPr>
        <w:t>+387</w:t>
      </w:r>
      <w:r w:rsidRPr="00D4454E">
        <w:rPr>
          <w:rFonts w:eastAsia="SimSun" w:hint="cs"/>
          <w:b/>
          <w:bCs/>
          <w:rtl/>
        </w:rPr>
        <w:t>)</w:t>
      </w:r>
      <w:bookmarkEnd w:id="144"/>
      <w:bookmarkEnd w:id="145"/>
      <w:bookmarkEnd w:id="146"/>
    </w:p>
    <w:bookmarkEnd w:id="147"/>
    <w:p w:rsidR="00C929D5" w:rsidRPr="00D4454E" w:rsidRDefault="00C929D5" w:rsidP="00C929D5">
      <w:pPr>
        <w:spacing w:before="0"/>
        <w:rPr>
          <w:rFonts w:eastAsia="SimSun"/>
          <w:rtl/>
        </w:rPr>
      </w:pPr>
      <w:r w:rsidRPr="00D4454E">
        <w:rPr>
          <w:rFonts w:eastAsia="SimSun" w:hint="cs"/>
          <w:rtl/>
        </w:rPr>
        <w:t xml:space="preserve">تبليغ في </w:t>
      </w:r>
      <w:r w:rsidRPr="00D4454E">
        <w:rPr>
          <w:rFonts w:eastAsia="SimSun"/>
        </w:rPr>
        <w:t>2017</w:t>
      </w:r>
      <w:r w:rsidRPr="00D4454E">
        <w:rPr>
          <w:rFonts w:eastAsia="SimSun"/>
          <w:shd w:val="clear" w:color="auto" w:fill="FFFFFF" w:themeFill="background1"/>
        </w:rPr>
        <w:t>.III</w:t>
      </w:r>
      <w:r w:rsidRPr="00D4454E">
        <w:rPr>
          <w:rFonts w:eastAsia="SimSun"/>
        </w:rPr>
        <w:t>.21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C929D5">
      <w:pPr>
        <w:spacing w:after="120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تعلن </w:t>
      </w:r>
      <w:r w:rsidRPr="00D4454E">
        <w:rPr>
          <w:rFonts w:eastAsia="SimSun" w:hint="cs"/>
          <w:i/>
          <w:iCs/>
          <w:rtl/>
          <w:lang w:bidi="ar-EG"/>
        </w:rPr>
        <w:t>هيئة تنظيم الاتصالات</w:t>
      </w:r>
      <w:r w:rsidRPr="00D4454E">
        <w:rPr>
          <w:rFonts w:eastAsia="SimSun" w:hint="cs"/>
          <w:i/>
          <w:iCs/>
          <w:color w:val="000000"/>
          <w:rtl/>
        </w:rPr>
        <w:t xml:space="preserve"> </w:t>
      </w:r>
      <w:r w:rsidRPr="00D4454E">
        <w:rPr>
          <w:rFonts w:eastAsia="SimSun"/>
          <w:i/>
          <w:iCs/>
          <w:color w:val="000000"/>
        </w:rPr>
        <w:t>(RAK)</w:t>
      </w:r>
      <w:r w:rsidRPr="00D4454E">
        <w:rPr>
          <w:rFonts w:eastAsia="SimSun"/>
          <w:color w:val="000000"/>
          <w:rtl/>
        </w:rPr>
        <w:t xml:space="preserve">، </w:t>
      </w:r>
      <w:r w:rsidRPr="00D4454E">
        <w:rPr>
          <w:rFonts w:eastAsia="SimSun" w:hint="cs"/>
          <w:color w:val="000000"/>
          <w:rtl/>
          <w:lang w:bidi="ar-EG"/>
        </w:rPr>
        <w:t>س</w:t>
      </w:r>
      <w:r w:rsidRPr="00D4454E">
        <w:rPr>
          <w:rFonts w:eastAsia="SimSun" w:hint="cs"/>
          <w:rtl/>
          <w:lang w:bidi="ar-EG"/>
        </w:rPr>
        <w:t>راييفو، عن خطة الترقيم الخاصة بالخدمات الهاتفية في البوسنة والهرسك.</w:t>
      </w:r>
    </w:p>
    <w:p w:rsidR="00C929D5" w:rsidRPr="00D4454E" w:rsidRDefault="00C929D5" w:rsidP="00C929D5">
      <w:pPr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تنطبق خطة الترقيم اعتباراً من: 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 xml:space="preserve"> أكتوبر </w:t>
      </w:r>
      <w:r w:rsidRPr="00D4454E">
        <w:rPr>
          <w:rFonts w:eastAsia="SimSun"/>
          <w:lang w:bidi="ar-EG"/>
        </w:rPr>
        <w:t>2017</w:t>
      </w:r>
    </w:p>
    <w:p w:rsidR="00C929D5" w:rsidRPr="00D4454E" w:rsidRDefault="00C929D5" w:rsidP="00C929D5">
      <w:pPr>
        <w:jc w:val="center"/>
        <w:rPr>
          <w:rFonts w:eastAsia="SimSun"/>
          <w:i/>
          <w:iCs/>
          <w:rtl/>
          <w:lang w:bidi="ar-EG"/>
        </w:rPr>
      </w:pPr>
      <w:r w:rsidRPr="00D4454E">
        <w:rPr>
          <w:rFonts w:eastAsia="SimSun" w:hint="cs"/>
          <w:i/>
          <w:iCs/>
          <w:rtl/>
          <w:lang w:bidi="ar-EG"/>
        </w:rPr>
        <w:t>معلومات عامة</w:t>
      </w:r>
    </w:p>
    <w:p w:rsidR="00C929D5" w:rsidRPr="00D4454E" w:rsidRDefault="00C929D5" w:rsidP="00C929D5">
      <w:pPr>
        <w:tabs>
          <w:tab w:val="left" w:pos="567"/>
        </w:tabs>
        <w:spacing w:before="6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  <w:t xml:space="preserve">تُعرض خطة الترقيم </w:t>
      </w:r>
      <w:r w:rsidRPr="00D4454E">
        <w:rPr>
          <w:rFonts w:eastAsia="SimSun"/>
          <w:lang w:bidi="ar-EG"/>
        </w:rPr>
        <w:t>E.164</w:t>
      </w:r>
      <w:r w:rsidRPr="00D4454E">
        <w:rPr>
          <w:rFonts w:eastAsia="SimSun" w:hint="cs"/>
          <w:rtl/>
          <w:lang w:bidi="ar-EG"/>
        </w:rPr>
        <w:t xml:space="preserve"> الخاصة بالخدمات الهاتفية في البوسنة والهرسك وفقاً للتوصية </w:t>
      </w:r>
      <w:r w:rsidRPr="00D4454E">
        <w:rPr>
          <w:rFonts w:eastAsia="SimSun"/>
          <w:lang w:bidi="ar-EG"/>
        </w:rPr>
        <w:t>ITU-T E.129</w:t>
      </w:r>
      <w:r w:rsidRPr="00D4454E">
        <w:rPr>
          <w:rFonts w:eastAsia="SimSun" w:hint="cs"/>
          <w:rtl/>
          <w:lang w:bidi="ar-EG"/>
        </w:rPr>
        <w:t>.</w:t>
      </w:r>
    </w:p>
    <w:p w:rsidR="00C929D5" w:rsidRPr="00D4454E" w:rsidRDefault="00C929D5" w:rsidP="001B1C9D">
      <w:pPr>
        <w:tabs>
          <w:tab w:val="left" w:pos="567"/>
        </w:tabs>
        <w:spacing w:before="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  <w:t xml:space="preserve">الرمز الدليلي للبلد </w:t>
      </w:r>
      <w:r w:rsidRPr="00D4454E">
        <w:rPr>
          <w:rFonts w:eastAsia="SimSun"/>
          <w:lang w:bidi="ar-EG"/>
        </w:rPr>
        <w:t>(CC)</w:t>
      </w:r>
      <w:r w:rsidRPr="00D4454E">
        <w:rPr>
          <w:rFonts w:eastAsia="SimSun" w:hint="cs"/>
          <w:rtl/>
          <w:lang w:bidi="ar-EG"/>
        </w:rPr>
        <w:t xml:space="preserve">: </w:t>
      </w:r>
      <w:r w:rsidRPr="00D4454E">
        <w:rPr>
          <w:rFonts w:eastAsia="SimSun"/>
          <w:iCs/>
          <w:noProof/>
          <w:color w:val="000000"/>
          <w:lang w:eastAsia="bs-Latn-BA"/>
        </w:rPr>
        <w:t>+387</w:t>
      </w:r>
    </w:p>
    <w:p w:rsidR="00C929D5" w:rsidRPr="00D4454E" w:rsidRDefault="00C929D5" w:rsidP="001B1C9D">
      <w:pPr>
        <w:tabs>
          <w:tab w:val="left" w:pos="567"/>
        </w:tabs>
        <w:spacing w:before="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  <w:t xml:space="preserve">السابقة الدولية: </w:t>
      </w:r>
      <w:r w:rsidRPr="00D4454E">
        <w:rPr>
          <w:rFonts w:eastAsia="SimSun"/>
          <w:iCs/>
          <w:noProof/>
          <w:color w:val="000000"/>
          <w:lang w:eastAsia="bs-Latn-BA"/>
        </w:rPr>
        <w:t>"00"</w:t>
      </w:r>
    </w:p>
    <w:p w:rsidR="00C929D5" w:rsidRPr="00D4454E" w:rsidRDefault="00C929D5" w:rsidP="001B1C9D">
      <w:pPr>
        <w:tabs>
          <w:tab w:val="left" w:pos="567"/>
        </w:tabs>
        <w:spacing w:before="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  <w:t xml:space="preserve">السابقة الوطنية: </w:t>
      </w:r>
      <w:r w:rsidRPr="00D4454E">
        <w:rPr>
          <w:rFonts w:eastAsia="SimSun"/>
          <w:iCs/>
          <w:noProof/>
          <w:color w:val="000000"/>
          <w:lang w:val="fr-CH" w:eastAsia="bs-Latn-BA"/>
        </w:rPr>
        <w:t>"0"</w:t>
      </w:r>
    </w:p>
    <w:p w:rsidR="00C929D5" w:rsidRPr="00D4454E" w:rsidRDefault="00C929D5" w:rsidP="001B1C9D">
      <w:pPr>
        <w:tabs>
          <w:tab w:val="left" w:pos="567"/>
        </w:tabs>
        <w:spacing w:before="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</w:r>
      <w:r w:rsidRPr="00D4454E">
        <w:rPr>
          <w:rFonts w:eastAsia="SimSun"/>
          <w:lang w:bidi="ar-EG"/>
        </w:rPr>
        <w:t>NDC</w:t>
      </w:r>
      <w:r w:rsidRPr="00D4454E">
        <w:rPr>
          <w:rFonts w:eastAsia="SimSun" w:hint="cs"/>
          <w:rtl/>
          <w:lang w:bidi="ar-EG"/>
        </w:rPr>
        <w:t xml:space="preserve"> = </w:t>
      </w:r>
      <w:r w:rsidRPr="00D4454E">
        <w:rPr>
          <w:rFonts w:eastAsia="SimSun"/>
          <w:color w:val="000000"/>
          <w:rtl/>
        </w:rPr>
        <w:t>الرمز الدليلي الوطني للمقصد</w:t>
      </w:r>
    </w:p>
    <w:p w:rsidR="00C929D5" w:rsidRPr="00D4454E" w:rsidRDefault="00C929D5" w:rsidP="001B1C9D">
      <w:pPr>
        <w:tabs>
          <w:tab w:val="left" w:pos="567"/>
        </w:tabs>
        <w:spacing w:before="0" w:line="180" w:lineRule="auto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</w:r>
      <w:r w:rsidRPr="00D4454E">
        <w:rPr>
          <w:rFonts w:eastAsia="SimSun"/>
          <w:iCs/>
          <w:noProof/>
          <w:color w:val="000000"/>
          <w:lang w:eastAsia="bs-Latn-BA"/>
        </w:rPr>
        <w:t>N(S)N</w:t>
      </w:r>
      <w:r w:rsidRPr="00D4454E">
        <w:rPr>
          <w:rFonts w:eastAsia="SimSun" w:hint="cs"/>
          <w:rtl/>
          <w:lang w:bidi="ar-EG"/>
        </w:rPr>
        <w:t xml:space="preserve"> = </w:t>
      </w:r>
      <w:r w:rsidRPr="00D4454E">
        <w:rPr>
          <w:rFonts w:eastAsia="SimSun"/>
          <w:color w:val="000000"/>
          <w:rtl/>
        </w:rPr>
        <w:t>الرقم (الدلالي) الوطني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iCs/>
          <w:noProof/>
          <w:color w:val="000000"/>
          <w:lang w:eastAsia="bs-Latn-BA"/>
        </w:rPr>
        <w:t>{NDC + SN}</w:t>
      </w:r>
    </w:p>
    <w:p w:rsidR="00C929D5" w:rsidRPr="00D4454E" w:rsidRDefault="00C929D5" w:rsidP="001B1C9D">
      <w:pPr>
        <w:tabs>
          <w:tab w:val="left" w:pos="567"/>
        </w:tabs>
        <w:spacing w:before="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</w:r>
      <w:r w:rsidRPr="00D4454E">
        <w:rPr>
          <w:rFonts w:eastAsia="SimSun"/>
          <w:lang w:bidi="ar-EG"/>
        </w:rPr>
        <w:t>SN</w:t>
      </w:r>
      <w:r w:rsidRPr="00D4454E">
        <w:rPr>
          <w:rFonts w:eastAsia="SimSun" w:hint="cs"/>
          <w:rtl/>
          <w:lang w:bidi="ar-EG"/>
        </w:rPr>
        <w:t xml:space="preserve"> = رقم المشترك</w:t>
      </w:r>
    </w:p>
    <w:p w:rsidR="00C929D5" w:rsidRPr="00D4454E" w:rsidRDefault="00C929D5" w:rsidP="001B1C9D">
      <w:pPr>
        <w:tabs>
          <w:tab w:val="left" w:pos="567"/>
        </w:tabs>
        <w:spacing w:before="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  <w:t xml:space="preserve">نسق الأرقام الدولية: الرمزي الدليلي للبلد + الرقم الدلالي الوطني + رقم المشترك </w:t>
      </w:r>
      <w:r w:rsidRPr="00D4454E">
        <w:rPr>
          <w:rFonts w:eastAsia="SimSun"/>
          <w:iCs/>
          <w:noProof/>
          <w:color w:val="000000"/>
          <w:lang w:eastAsia="bs-Latn-BA"/>
        </w:rPr>
        <w:t>CC + NDC + SN)</w:t>
      </w:r>
      <w:r w:rsidRPr="00D4454E">
        <w:rPr>
          <w:rFonts w:eastAsia="SimSun" w:hint="cs"/>
          <w:rtl/>
          <w:lang w:bidi="ar-EG"/>
        </w:rPr>
        <w:t>)</w:t>
      </w:r>
    </w:p>
    <w:p w:rsidR="00C929D5" w:rsidRPr="00D4454E" w:rsidRDefault="00C929D5" w:rsidP="005C6F6D">
      <w:pPr>
        <w:tabs>
          <w:tab w:val="left" w:pos="567"/>
        </w:tabs>
        <w:spacing w:line="180" w:lineRule="auto"/>
        <w:rPr>
          <w:rFonts w:eastAsia="SimSun"/>
          <w:rtl/>
        </w:rPr>
      </w:pPr>
      <w:r w:rsidRPr="00D4454E">
        <w:rPr>
          <w:rFonts w:eastAsia="SimSun"/>
          <w:rtl/>
        </w:rPr>
        <w:t xml:space="preserve">بالنسبة </w:t>
      </w:r>
      <w:r w:rsidR="00214A84" w:rsidRPr="00D4454E">
        <w:rPr>
          <w:rFonts w:eastAsia="SimSun" w:hint="cs"/>
          <w:rtl/>
        </w:rPr>
        <w:t xml:space="preserve">إلى </w:t>
      </w:r>
      <w:r w:rsidR="005C6F6D" w:rsidRPr="00D4454E">
        <w:rPr>
          <w:rFonts w:eastAsia="SimSun" w:hint="cs"/>
          <w:rtl/>
        </w:rPr>
        <w:t xml:space="preserve">جميع </w:t>
      </w:r>
      <w:r w:rsidR="00214A84" w:rsidRPr="00D4454E">
        <w:rPr>
          <w:rFonts w:eastAsia="SimSun" w:hint="cs"/>
          <w:rtl/>
        </w:rPr>
        <w:t>النداءات</w:t>
      </w:r>
      <w:r w:rsidRPr="00D4454E">
        <w:rPr>
          <w:rFonts w:eastAsia="SimSun"/>
          <w:rtl/>
        </w:rPr>
        <w:t xml:space="preserve"> الوطنية، يجب أن تُطلب </w:t>
      </w:r>
      <w:r w:rsidRPr="00D4454E">
        <w:rPr>
          <w:rFonts w:eastAsia="SimSun" w:hint="cs"/>
          <w:rtl/>
        </w:rPr>
        <w:t>السابقة الوطنية قبل الرقم (الدلالي) الوطني</w:t>
      </w:r>
      <w:r w:rsidRPr="00D4454E">
        <w:rPr>
          <w:rFonts w:eastAsia="SimSun"/>
          <w:rtl/>
        </w:rPr>
        <w:t xml:space="preserve"> باستثناء</w:t>
      </w:r>
      <w:r w:rsidRPr="00D4454E">
        <w:rPr>
          <w:rFonts w:eastAsia="SimSun" w:hint="cs"/>
          <w:rtl/>
        </w:rPr>
        <w:t xml:space="preserve"> النداءات الموجهة إلى</w:t>
      </w:r>
      <w:r w:rsidRPr="00D4454E">
        <w:rPr>
          <w:rFonts w:eastAsia="SimSun"/>
          <w:rtl/>
        </w:rPr>
        <w:t xml:space="preserve"> الأرقام القصيرة</w:t>
      </w:r>
      <w:r w:rsidRPr="00D4454E">
        <w:rPr>
          <w:rFonts w:eastAsia="SimSun" w:hint="cs"/>
          <w:rtl/>
        </w:rPr>
        <w:t>.</w:t>
      </w:r>
      <w:r w:rsidRPr="00D4454E">
        <w:rPr>
          <w:rFonts w:eastAsia="SimSun"/>
          <w:rtl/>
        </w:rPr>
        <w:t xml:space="preserve"> ويجب ألا تُطلب من الخارج.</w:t>
      </w:r>
    </w:p>
    <w:p w:rsidR="00C929D5" w:rsidRPr="00D4454E" w:rsidRDefault="00C929D5" w:rsidP="00C929D5">
      <w:pPr>
        <w:tabs>
          <w:tab w:val="left" w:pos="567"/>
        </w:tabs>
        <w:spacing w:before="60" w:line="180" w:lineRule="auto"/>
        <w:jc w:val="center"/>
        <w:rPr>
          <w:rFonts w:eastAsia="SimSun"/>
          <w:i/>
          <w:iCs/>
          <w:rtl/>
          <w:lang w:bidi="ar-EG"/>
        </w:rPr>
      </w:pPr>
      <w:r w:rsidRPr="00D4454E">
        <w:rPr>
          <w:rFonts w:eastAsia="SimSun" w:hint="cs"/>
          <w:i/>
          <w:iCs/>
          <w:rtl/>
        </w:rPr>
        <w:t xml:space="preserve">عرض خطة الترقيم </w:t>
      </w:r>
      <w:r w:rsidRPr="00D4454E">
        <w:rPr>
          <w:rFonts w:eastAsia="SimSun"/>
          <w:i/>
          <w:iCs/>
        </w:rPr>
        <w:t>E.164</w:t>
      </w:r>
      <w:r w:rsidRPr="00D4454E">
        <w:rPr>
          <w:rFonts w:eastAsia="SimSun" w:hint="cs"/>
          <w:i/>
          <w:iCs/>
          <w:rtl/>
        </w:rPr>
        <w:t xml:space="preserve"> الخاصة بالخد</w:t>
      </w:r>
      <w:r w:rsidR="00BD6122" w:rsidRPr="00D4454E">
        <w:rPr>
          <w:rFonts w:eastAsia="SimSun" w:hint="cs"/>
          <w:i/>
          <w:iCs/>
          <w:rtl/>
        </w:rPr>
        <w:t>مات الهاتفية في البوسنة والهرسك</w:t>
      </w:r>
    </w:p>
    <w:p w:rsidR="00C929D5" w:rsidRPr="00D4454E" w:rsidRDefault="00C929D5" w:rsidP="00C929D5">
      <w:pPr>
        <w:tabs>
          <w:tab w:val="left" w:pos="567"/>
        </w:tabs>
        <w:spacing w:before="60" w:line="180" w:lineRule="auto"/>
        <w:rPr>
          <w:rFonts w:eastAsia="SimSun"/>
          <w:rtl/>
          <w:lang w:bidi="ar-EG"/>
        </w:rPr>
      </w:pPr>
      <w:r w:rsidRPr="00D4454E">
        <w:rPr>
          <w:rFonts w:eastAsia="SimSun" w:hint="eastAsia"/>
          <w:rtl/>
          <w:lang w:bidi="ar-EG"/>
        </w:rPr>
        <w:t> أ )</w:t>
      </w:r>
      <w:r w:rsidRPr="00D4454E">
        <w:rPr>
          <w:rFonts w:eastAsia="SimSun"/>
          <w:lang w:bidi="ar-EG"/>
        </w:rPr>
        <w:tab/>
      </w:r>
      <w:r w:rsidRPr="00D4454E">
        <w:rPr>
          <w:rFonts w:eastAsia="SimSun" w:hint="cs"/>
          <w:rtl/>
          <w:lang w:bidi="ar-EG"/>
        </w:rPr>
        <w:t>عرض مجمل:</w:t>
      </w:r>
    </w:p>
    <w:p w:rsidR="00C929D5" w:rsidRPr="00D4454E" w:rsidRDefault="00C929D5" w:rsidP="00C929D5">
      <w:pPr>
        <w:tabs>
          <w:tab w:val="left" w:pos="567"/>
        </w:tabs>
        <w:spacing w:before="6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</w:r>
      <w:r w:rsidRPr="00D4454E">
        <w:rPr>
          <w:rFonts w:eastAsia="SimSun"/>
          <w:color w:val="000000"/>
          <w:rtl/>
        </w:rPr>
        <w:t>طول الرقم (الدلالي) الوطني</w:t>
      </w:r>
      <w:r w:rsidRPr="00D4454E">
        <w:rPr>
          <w:rFonts w:eastAsia="SimSun" w:hint="cs"/>
          <w:rtl/>
          <w:lang w:bidi="ar-EG"/>
        </w:rPr>
        <w:t xml:space="preserve">: </w:t>
      </w:r>
      <w:r w:rsidRPr="00D4454E">
        <w:rPr>
          <w:rFonts w:eastAsia="SimSun"/>
          <w:lang w:bidi="ar-EG"/>
        </w:rPr>
        <w:t>6</w:t>
      </w:r>
      <w:r w:rsidRPr="00D4454E">
        <w:rPr>
          <w:rFonts w:eastAsia="SimSun" w:hint="cs"/>
          <w:rtl/>
          <w:lang w:bidi="ar-EG"/>
        </w:rPr>
        <w:t xml:space="preserve"> أرقام كحد أدنى / 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أرقام كحد أقصى</w:t>
      </w:r>
    </w:p>
    <w:p w:rsidR="00C929D5" w:rsidRPr="00D4454E" w:rsidRDefault="00C929D5" w:rsidP="00C929D5">
      <w:pPr>
        <w:tabs>
          <w:tab w:val="left" w:pos="567"/>
        </w:tabs>
        <w:spacing w:before="60" w:line="180" w:lineRule="auto"/>
        <w:rPr>
          <w:rFonts w:eastAsia="SimSun"/>
          <w:spacing w:val="-4"/>
          <w:rtl/>
          <w:lang w:bidi="ar-EG"/>
        </w:rPr>
      </w:pPr>
      <w:r w:rsidRPr="00D4454E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ab/>
      </w:r>
      <w:r w:rsidRPr="00D4454E">
        <w:rPr>
          <w:rFonts w:eastAsia="SimSun" w:hint="cs"/>
          <w:spacing w:val="-4"/>
          <w:rtl/>
          <w:lang w:bidi="ar-EG"/>
        </w:rPr>
        <w:t xml:space="preserve">رابط بقاعدة البيانات الوطنية مع الأرقام </w:t>
      </w:r>
      <w:r w:rsidRPr="00D4454E">
        <w:rPr>
          <w:rFonts w:eastAsia="SimSun"/>
          <w:spacing w:val="-4"/>
          <w:lang w:val="en-GB"/>
        </w:rPr>
        <w:t>ITU</w:t>
      </w:r>
      <w:r w:rsidRPr="00D4454E">
        <w:rPr>
          <w:rFonts w:eastAsia="SimSun"/>
          <w:spacing w:val="-4"/>
          <w:lang w:val="en-GB"/>
        </w:rPr>
        <w:noBreakHyphen/>
        <w:t>T E.</w:t>
      </w:r>
      <w:r w:rsidRPr="00D4454E">
        <w:rPr>
          <w:rFonts w:eastAsia="SimSun"/>
          <w:spacing w:val="-4"/>
        </w:rPr>
        <w:t>164</w:t>
      </w:r>
      <w:r w:rsidRPr="00D4454E">
        <w:rPr>
          <w:rFonts w:eastAsia="SimSun" w:hint="cs"/>
          <w:spacing w:val="-4"/>
          <w:rtl/>
          <w:lang w:bidi="ar-EG"/>
        </w:rPr>
        <w:t xml:space="preserve"> المخصصة في خطة الترقيم الوطنية للخدمات الهاتفية في البوسنة والهرسك:</w:t>
      </w:r>
    </w:p>
    <w:p w:rsidR="00C929D5" w:rsidRPr="00D4454E" w:rsidRDefault="005470E7" w:rsidP="00C929D5">
      <w:pPr>
        <w:tabs>
          <w:tab w:val="left" w:pos="567"/>
        </w:tabs>
        <w:spacing w:before="60" w:line="180" w:lineRule="auto"/>
        <w:rPr>
          <w:rFonts w:eastAsia="SimSun"/>
          <w:iCs/>
          <w:noProof/>
          <w:color w:val="0000FF"/>
          <w:u w:val="single"/>
          <w:rtl/>
          <w:lang w:eastAsia="bs-Latn-BA"/>
        </w:rPr>
      </w:pPr>
      <w:hyperlink r:id="rId14" w:history="1">
        <w:r w:rsidR="00C929D5" w:rsidRPr="00D4454E">
          <w:rPr>
            <w:rFonts w:eastAsia="SimSun"/>
            <w:iCs/>
            <w:noProof/>
            <w:color w:val="0000FF"/>
            <w:u w:val="single"/>
            <w:lang w:eastAsia="bs-Latn-BA"/>
          </w:rPr>
          <w:t>http://rak.ba/eng/index.php?uid=1283438061</w:t>
        </w:r>
      </w:hyperlink>
    </w:p>
    <w:p w:rsidR="00C929D5" w:rsidRPr="00D4454E" w:rsidRDefault="00C929D5" w:rsidP="00C929D5">
      <w:pPr>
        <w:tabs>
          <w:tab w:val="left" w:pos="567"/>
        </w:tabs>
        <w:spacing w:after="12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ب)</w:t>
      </w:r>
      <w:r w:rsidRPr="00D4454E">
        <w:rPr>
          <w:rFonts w:eastAsia="SimSun" w:hint="cs"/>
          <w:rtl/>
          <w:lang w:bidi="ar-EG"/>
        </w:rPr>
        <w:tab/>
        <w:t>تفاصيل خطة الترقيم:</w:t>
      </w:r>
    </w:p>
    <w:tbl>
      <w:tblPr>
        <w:tblStyle w:val="TableGrid36"/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014"/>
        <w:gridCol w:w="1112"/>
        <w:gridCol w:w="3140"/>
        <w:gridCol w:w="2431"/>
      </w:tblGrid>
      <w:tr w:rsidR="00C929D5" w:rsidRPr="00AC4683" w:rsidTr="00AC4683">
        <w:trPr>
          <w:cantSplit/>
          <w:tblHeader/>
          <w:jc w:val="center"/>
        </w:trPr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(2)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(3)</w:t>
            </w:r>
          </w:p>
        </w:tc>
        <w:tc>
          <w:tcPr>
            <w:tcW w:w="2431" w:type="dxa"/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(4)</w:t>
            </w:r>
          </w:p>
        </w:tc>
      </w:tr>
      <w:tr w:rsidR="009E5C01" w:rsidRPr="00AC4683" w:rsidTr="00AC4683">
        <w:trPr>
          <w:cantSplit/>
          <w:trHeight w:val="167"/>
          <w:tblHeader/>
          <w:jc w:val="center"/>
        </w:trPr>
        <w:tc>
          <w:tcPr>
            <w:tcW w:w="1375" w:type="dxa"/>
            <w:vMerge w:val="restart"/>
            <w:vAlign w:val="center"/>
          </w:tcPr>
          <w:p w:rsidR="009E5C01" w:rsidRPr="00AC4683" w:rsidRDefault="009E5C01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i/>
                <w:iCs/>
                <w:sz w:val="18"/>
                <w:szCs w:val="24"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الرمز الدليلي الوطني للمقصد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i/>
                <w:iCs/>
                <w:position w:val="2"/>
                <w:sz w:val="18"/>
                <w:szCs w:val="24"/>
              </w:rPr>
              <w:t>(NDC)</w:t>
            </w:r>
            <w:r w:rsidRPr="00AC4683">
              <w:rPr>
                <w:rFonts w:hint="cs"/>
                <w:i/>
                <w:iCs/>
                <w:sz w:val="18"/>
                <w:szCs w:val="24"/>
                <w:rtl/>
              </w:rPr>
              <w:t xml:space="preserve"> أو الرقم </w:t>
            </w:r>
            <w:r w:rsidRPr="00AC4683">
              <w:rPr>
                <w:i/>
                <w:iCs/>
                <w:sz w:val="18"/>
                <w:szCs w:val="24"/>
                <w:rtl/>
              </w:rPr>
              <w:t>(الدلالي)</w:t>
            </w:r>
            <w:r w:rsidRPr="00AC4683">
              <w:rPr>
                <w:rFonts w:hint="cs"/>
                <w:i/>
                <w:iCs/>
                <w:sz w:val="18"/>
                <w:szCs w:val="24"/>
                <w:rtl/>
              </w:rPr>
              <w:t xml:space="preserve"> الوطني </w:t>
            </w:r>
            <w:r w:rsidRPr="00AC4683">
              <w:rPr>
                <w:i/>
                <w:iCs/>
                <w:sz w:val="18"/>
                <w:szCs w:val="24"/>
                <w:lang w:val="en-GB"/>
              </w:rPr>
              <w:t>(N(S)N)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9E5C01" w:rsidRPr="00AC4683" w:rsidRDefault="009E5C01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i/>
                <w:sz w:val="18"/>
                <w:szCs w:val="24"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طول الرقم (الدلالي)</w:t>
            </w: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br/>
              <w:t>الوطني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3140" w:type="dxa"/>
            <w:vMerge w:val="restart"/>
            <w:vAlign w:val="center"/>
          </w:tcPr>
          <w:p w:rsidR="009E5C01" w:rsidRPr="00AC4683" w:rsidRDefault="009E5C01" w:rsidP="00AC4683">
            <w:pPr>
              <w:spacing w:before="40" w:after="40" w:line="280" w:lineRule="exact"/>
              <w:jc w:val="center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استعمال الرقم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i/>
                <w:i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2431" w:type="dxa"/>
            <w:vMerge w:val="restart"/>
            <w:vAlign w:val="center"/>
          </w:tcPr>
          <w:p w:rsidR="009E5C01" w:rsidRPr="00AC4683" w:rsidRDefault="009E5C01" w:rsidP="00AC4683">
            <w:pPr>
              <w:spacing w:before="40" w:after="40" w:line="280" w:lineRule="exact"/>
              <w:jc w:val="center"/>
              <w:rPr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C929D5" w:rsidRPr="00AC4683" w:rsidTr="00AC4683">
        <w:trPr>
          <w:cantSplit/>
          <w:trHeight w:val="400"/>
          <w:tblHeader/>
          <w:jc w:val="center"/>
        </w:trPr>
        <w:tc>
          <w:tcPr>
            <w:tcW w:w="1375" w:type="dxa"/>
            <w:vMerge/>
          </w:tcPr>
          <w:p w:rsidR="00C929D5" w:rsidRPr="00AC4683" w:rsidRDefault="00C929D5" w:rsidP="008213E5">
            <w:pPr>
              <w:spacing w:before="40" w:after="40" w:line="30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</w:p>
        </w:tc>
        <w:tc>
          <w:tcPr>
            <w:tcW w:w="1014" w:type="dxa"/>
            <w:vAlign w:val="center"/>
          </w:tcPr>
          <w:p w:rsidR="00C929D5" w:rsidRPr="00AC4683" w:rsidRDefault="00C929D5" w:rsidP="00AC4683">
            <w:pPr>
              <w:spacing w:before="40" w:after="40" w:line="280" w:lineRule="exact"/>
              <w:jc w:val="center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الحد </w:t>
            </w:r>
            <w:r w:rsidR="00CB6CB9"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الأدنى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1112" w:type="dxa"/>
            <w:vAlign w:val="center"/>
          </w:tcPr>
          <w:p w:rsidR="00C929D5" w:rsidRPr="00AC4683" w:rsidRDefault="00C929D5" w:rsidP="00AC4683">
            <w:pPr>
              <w:spacing w:before="40" w:after="40" w:line="280" w:lineRule="exact"/>
              <w:jc w:val="center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الحد </w:t>
            </w:r>
            <w:r w:rsidR="00CB6CB9"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الأقصى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3140" w:type="dxa"/>
            <w:vMerge/>
          </w:tcPr>
          <w:p w:rsidR="00C929D5" w:rsidRPr="00AC4683" w:rsidRDefault="00C929D5" w:rsidP="008213E5">
            <w:pPr>
              <w:spacing w:before="40" w:after="40" w:line="30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</w:p>
        </w:tc>
        <w:tc>
          <w:tcPr>
            <w:tcW w:w="2431" w:type="dxa"/>
            <w:vMerge/>
          </w:tcPr>
          <w:p w:rsidR="00C929D5" w:rsidRPr="00AC4683" w:rsidRDefault="00C929D5" w:rsidP="008213E5">
            <w:pPr>
              <w:spacing w:before="40" w:after="40" w:line="30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1x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 w:bidi="ar-EG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محجوز </w:t>
            </w:r>
            <w:r w:rsidRPr="00AC4683">
              <w:rPr>
                <w:i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  <w:br/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9-0 = x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2x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محجوز </w:t>
            </w:r>
            <w:r w:rsidRPr="00AC4683">
              <w:rPr>
                <w:i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  <w:br/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9-0 = x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30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2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AC4683">
              <w:rPr>
                <w:rFonts w:hint="cs"/>
                <w:i/>
                <w:color w:val="000000"/>
                <w:spacing w:val="-2"/>
                <w:sz w:val="18"/>
                <w:szCs w:val="24"/>
                <w:rtl/>
                <w:lang w:eastAsia="bs-Latn-BA" w:bidi="ar-EG"/>
              </w:rPr>
              <w:t>رمز المنطقة لكانتون البوسنة المركزي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31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لكانتون بوسافينا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32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2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pacing w:val="-2"/>
                <w:sz w:val="18"/>
                <w:szCs w:val="24"/>
                <w:rtl/>
                <w:lang w:eastAsia="bs-Latn-BA" w:bidi="ar-EG"/>
              </w:rPr>
              <w:t>رمز المنطقة لكانتون زينيكا-دوبوي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33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لكانتون ساراييفو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34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رمز المنطقة لكانتون </w:t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10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35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لكانتون توزلا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36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4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pacing w:val="-4"/>
                <w:sz w:val="18"/>
                <w:szCs w:val="24"/>
                <w:rtl/>
                <w:lang w:eastAsia="bs-Latn-BA" w:bidi="ar-EG"/>
              </w:rPr>
              <w:t>رمز المنطقة لكانتون الهرسك-نيريتفا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لكانتون أونسا-سانا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38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4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pacing w:val="-4"/>
                <w:sz w:val="18"/>
                <w:szCs w:val="24"/>
                <w:rtl/>
                <w:lang w:eastAsia="bs-Latn-BA" w:bidi="ar-EG"/>
              </w:rPr>
              <w:t>رمز المنطقة لكانتون بودريني البوسني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39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4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pacing w:val="-4"/>
                <w:sz w:val="18"/>
                <w:szCs w:val="24"/>
                <w:rtl/>
                <w:lang w:eastAsia="bs-Latn-BA" w:bidi="ar-EG"/>
              </w:rPr>
              <w:t>رمز المنطقة لكانتون الهرسك الغربي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49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لمقاطعة برشكو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4x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tabs>
                <w:tab w:val="center" w:pos="1107"/>
              </w:tabs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محجوز</w:t>
            </w:r>
            <w:r w:rsidR="00AF1DE3" w:rsidRPr="00AC4683">
              <w:rPr>
                <w:i/>
                <w:color w:val="000000"/>
                <w:sz w:val="18"/>
                <w:szCs w:val="24"/>
                <w:lang w:eastAsia="bs-Latn-BA" w:bidi="ar-EG"/>
              </w:rPr>
              <w:br/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8-0 = x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50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لمركونجيتش غراد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51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لبانيا لوكا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52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لبرييدور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53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لدوبوي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54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لشاميتس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55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لبييلينا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56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لزفورنيك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57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لإستوشنو سراييفو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58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لفوتشا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59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رمز المنطقة لتريبيني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60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4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61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4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62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pacing w:val="-4"/>
                <w:sz w:val="18"/>
                <w:szCs w:val="24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63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pacing w:val="-4"/>
                <w:sz w:val="18"/>
                <w:szCs w:val="24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64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pacing w:val="-4"/>
                <w:sz w:val="18"/>
                <w:szCs w:val="24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65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pacing w:val="-4"/>
                <w:sz w:val="18"/>
                <w:szCs w:val="24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66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pacing w:val="-4"/>
                <w:sz w:val="18"/>
                <w:szCs w:val="24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67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pacing w:val="-4"/>
                <w:sz w:val="18"/>
                <w:szCs w:val="24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z w:val="18"/>
                <w:szCs w:val="24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6x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spacing w:val="-4"/>
                <w:sz w:val="18"/>
                <w:szCs w:val="24"/>
              </w:rPr>
            </w:pP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pacing w:val="-4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محجوز </w:t>
            </w:r>
            <w:r w:rsidRPr="00AC4683">
              <w:rPr>
                <w:i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  <w:br/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8 = x</w:t>
            </w: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AC4683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 xml:space="preserve"> </w:t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9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70</w:t>
            </w:r>
          </w:p>
        </w:tc>
        <w:tc>
          <w:tcPr>
            <w:tcW w:w="1014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 w:bidi="ar-EG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جغرافي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لل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خدمات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الهاتفية</w:t>
            </w:r>
            <w:r w:rsidRPr="00AC4683">
              <w:rPr>
                <w:color w:val="000000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الثابتة</w:t>
            </w:r>
            <w:r w:rsidR="002160DE" w:rsidRPr="00AC4683">
              <w:rPr>
                <w:rFonts w:hint="eastAsia"/>
                <w:color w:val="000000"/>
                <w:sz w:val="18"/>
                <w:szCs w:val="24"/>
                <w:rtl/>
              </w:rPr>
              <w:t> 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- مشتركون تجواليون</w:t>
            </w:r>
          </w:p>
        </w:tc>
        <w:tc>
          <w:tcPr>
            <w:tcW w:w="2431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مخصص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7x</w:t>
            </w:r>
          </w:p>
        </w:tc>
        <w:tc>
          <w:tcPr>
            <w:tcW w:w="1014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color w:val="000000"/>
                <w:sz w:val="18"/>
                <w:szCs w:val="24"/>
                <w:rtl/>
              </w:rPr>
              <w:t xml:space="preserve">رقم 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 xml:space="preserve">غير </w:t>
            </w:r>
            <w:r w:rsidRPr="00AC4683">
              <w:rPr>
                <w:color w:val="000000"/>
                <w:sz w:val="18"/>
                <w:szCs w:val="24"/>
                <w:rtl/>
              </w:rPr>
              <w:t>جغراف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ي للأرقام الشخصية</w:t>
            </w:r>
          </w:p>
        </w:tc>
        <w:tc>
          <w:tcPr>
            <w:tcW w:w="2431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محجوز </w:t>
            </w:r>
            <w:r w:rsidRPr="00AC4683">
              <w:rPr>
                <w:i/>
                <w:color w:val="000000"/>
                <w:sz w:val="18"/>
                <w:szCs w:val="24"/>
                <w:rtl/>
                <w:lang w:eastAsia="bs-Latn-BA" w:bidi="ar-EG"/>
              </w:rPr>
              <w:tab/>
            </w:r>
            <w:r w:rsidRPr="00AC4683">
              <w:rPr>
                <w:i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  <w:br/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9-1 = x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800</w:t>
            </w:r>
          </w:p>
        </w:tc>
        <w:tc>
          <w:tcPr>
            <w:tcW w:w="1014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الخاصة</w:t>
            </w:r>
          </w:p>
        </w:tc>
        <w:tc>
          <w:tcPr>
            <w:tcW w:w="2431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الخدمات الهاتفية المجانية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8010</w:t>
            </w:r>
          </w:p>
        </w:tc>
        <w:tc>
          <w:tcPr>
            <w:tcW w:w="1014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الخاصة</w:t>
            </w:r>
          </w:p>
        </w:tc>
        <w:tc>
          <w:tcPr>
            <w:tcW w:w="2431" w:type="dxa"/>
          </w:tcPr>
          <w:p w:rsidR="00C929D5" w:rsidRPr="00AC4683" w:rsidRDefault="00C929D5" w:rsidP="001B1C9D">
            <w:pPr>
              <w:keepNext/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بطاقات المهاتفة</w:t>
            </w:r>
            <w:r w:rsidR="00AF1DE3" w:rsidRPr="00AC4683">
              <w:rPr>
                <w:i/>
                <w:color w:val="000000"/>
                <w:sz w:val="18"/>
                <w:szCs w:val="24"/>
                <w:lang w:eastAsia="bs-Latn-BA" w:bidi="ar-EG"/>
              </w:rPr>
              <w:br/>
            </w:r>
            <w:r w:rsidRPr="00AC4683">
              <w:rPr>
                <w:color w:val="000000"/>
                <w:sz w:val="18"/>
                <w:szCs w:val="24"/>
                <w:rtl/>
              </w:rPr>
              <w:t>خدمات بطاقات النداء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81a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الخاصة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color w:val="000000"/>
                <w:sz w:val="18"/>
                <w:szCs w:val="24"/>
                <w:highlight w:val="cyan"/>
                <w:rtl/>
                <w:lang w:eastAsia="bs-Latn-BA"/>
              </w:rPr>
            </w:pPr>
            <w:r w:rsidRPr="00AC4683">
              <w:rPr>
                <w:rFonts w:hint="cs"/>
                <w:color w:val="000000"/>
                <w:sz w:val="18"/>
                <w:szCs w:val="24"/>
                <w:rtl/>
                <w:lang w:eastAsia="bs-Latn-BA" w:bidi="ar-EG"/>
              </w:rPr>
              <w:t>خدمات مع توزيع التكاليف ونهج الإنترنت</w:t>
            </w:r>
            <w:r w:rsidRPr="00AC4683">
              <w:rPr>
                <w:color w:val="000000"/>
                <w:sz w:val="18"/>
                <w:szCs w:val="24"/>
                <w:rtl/>
                <w:lang w:eastAsia="bs-Latn-BA" w:bidi="ar-EG"/>
              </w:rPr>
              <w:br/>
            </w:r>
            <w:r w:rsidRPr="00AC4683">
              <w:rPr>
                <w:color w:val="000000"/>
                <w:sz w:val="18"/>
                <w:szCs w:val="24"/>
                <w:lang w:eastAsia="bs-Latn-BA" w:bidi="ar-EG"/>
              </w:rPr>
              <w:t>a</w:t>
            </w:r>
            <w:r w:rsidR="00D4454E" w:rsidRPr="00AC4683">
              <w:rPr>
                <w:color w:val="000000"/>
                <w:sz w:val="18"/>
                <w:szCs w:val="24"/>
                <w:lang w:eastAsia="bs-Latn-BA" w:bidi="ar-EG"/>
              </w:rPr>
              <w:t>)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AC4683">
              <w:rPr>
                <w:color w:val="000000"/>
                <w:sz w:val="18"/>
                <w:szCs w:val="24"/>
                <w:lang w:eastAsia="bs-Latn-BA" w:bidi="ar-EG"/>
              </w:rPr>
              <w:t>0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  <w:lang w:eastAsia="bs-Latn-BA" w:bidi="ar-EG"/>
              </w:rPr>
              <w:t xml:space="preserve">، </w:t>
            </w:r>
            <w:r w:rsidRPr="00AC4683">
              <w:rPr>
                <w:color w:val="000000"/>
                <w:sz w:val="18"/>
                <w:szCs w:val="24"/>
                <w:lang w:eastAsia="bs-Latn-BA" w:bidi="ar-EG"/>
              </w:rPr>
              <w:t>1</w:t>
            </w:r>
            <w:r w:rsidRPr="00AC4683">
              <w:rPr>
                <w:rFonts w:hint="cs"/>
                <w:color w:val="000000"/>
                <w:sz w:val="18"/>
                <w:szCs w:val="24"/>
                <w:rtl/>
                <w:lang w:eastAsia="bs-Latn-BA" w:bidi="ar-EG"/>
              </w:rPr>
              <w:t>...</w:t>
            </w:r>
            <w:r w:rsidR="00D4454E" w:rsidRPr="00AC4683">
              <w:rPr>
                <w:color w:val="000000"/>
                <w:sz w:val="18"/>
                <w:szCs w:val="24"/>
                <w:lang w:eastAsia="bs-Latn-BA" w:bidi="ar-EG"/>
              </w:rPr>
              <w:t>(</w:t>
            </w:r>
            <w:r w:rsidRPr="00AC4683">
              <w:rPr>
                <w:color w:val="000000"/>
                <w:sz w:val="18"/>
                <w:szCs w:val="24"/>
                <w:lang w:eastAsia="bs-Latn-BA" w:bidi="ar-EG"/>
              </w:rPr>
              <w:t>8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819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الخاصة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برقم نفاذ عالمي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82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الخاصة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مع توزيع التكاليف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83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الخاصة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التجارة الإلكترونية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85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الخاصة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4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pacing w:val="-4"/>
                <w:sz w:val="18"/>
                <w:szCs w:val="24"/>
                <w:rtl/>
                <w:lang w:eastAsia="bs-Latn-BA" w:bidi="ar-EG"/>
              </w:rPr>
              <w:t>خدمات من الاتصالات آلة إلى آلة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8x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z w:val="18"/>
                <w:szCs w:val="24"/>
                <w:rtl/>
              </w:rPr>
              <w:t>أرقام غير جغرافية للخدمات الخاصة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محجوز </w:t>
            </w:r>
            <w:r w:rsidRPr="00AC4683">
              <w:rPr>
                <w:i/>
                <w:color w:val="000000"/>
                <w:sz w:val="18"/>
                <w:szCs w:val="24"/>
                <w:rtl/>
                <w:lang w:eastAsia="bs-Latn-BA" w:bidi="ar-EG"/>
              </w:rPr>
              <w:tab/>
            </w:r>
            <w:r w:rsidRPr="00AC4683">
              <w:rPr>
                <w:i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  <w:br/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9-6 = x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90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المتميزة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المعلومات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91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المتميزة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الرسائل القصيرة لخدمات القيمة المضافة في الشبكة المتنقلة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92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المتميزة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الترفيه، مع استثناء المحتويات غير المناسبة للأطفال والشباب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94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المتميزة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أي خدمة من خدمات الترفيه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96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المتميزة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الخدمات المقدمة في الوقت الفعلي</w:t>
            </w:r>
          </w:p>
        </w:tc>
      </w:tr>
      <w:tr w:rsidR="00C929D5" w:rsidRPr="00AC4683" w:rsidTr="00AC4683">
        <w:trPr>
          <w:cantSplit/>
          <w:jc w:val="center"/>
        </w:trPr>
        <w:tc>
          <w:tcPr>
            <w:tcW w:w="1375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9x</w:t>
            </w:r>
          </w:p>
        </w:tc>
        <w:tc>
          <w:tcPr>
            <w:tcW w:w="1014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1112" w:type="dxa"/>
          </w:tcPr>
          <w:p w:rsidR="00C929D5" w:rsidRPr="00AC4683" w:rsidRDefault="00C929D5" w:rsidP="00AC4683">
            <w:pPr>
              <w:spacing w:before="20" w:after="40" w:line="28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Cs/>
                <w:color w:val="000000"/>
                <w:sz w:val="18"/>
                <w:szCs w:val="24"/>
                <w:lang w:eastAsia="bs-Latn-BA"/>
              </w:rPr>
              <w:t>8</w:t>
            </w:r>
          </w:p>
        </w:tc>
        <w:tc>
          <w:tcPr>
            <w:tcW w:w="3140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/>
              </w:rPr>
            </w:pPr>
            <w:r w:rsidRPr="00AC4683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>أرقام غير جغرافية للخدمات ذات الأسعار المتميزة</w:t>
            </w:r>
          </w:p>
        </w:tc>
        <w:tc>
          <w:tcPr>
            <w:tcW w:w="2431" w:type="dxa"/>
          </w:tcPr>
          <w:p w:rsidR="00C929D5" w:rsidRPr="00AC4683" w:rsidRDefault="00C929D5" w:rsidP="00AC4683">
            <w:pPr>
              <w:spacing w:before="20" w:after="40" w:line="280" w:lineRule="exact"/>
              <w:jc w:val="left"/>
              <w:rPr>
                <w:i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محجوز </w:t>
            </w:r>
            <w:r w:rsidRPr="00AC4683">
              <w:rPr>
                <w:i/>
                <w:color w:val="000000"/>
                <w:sz w:val="18"/>
                <w:szCs w:val="24"/>
                <w:rtl/>
                <w:lang w:eastAsia="bs-Latn-BA" w:bidi="ar-EG"/>
              </w:rPr>
              <w:tab/>
            </w:r>
            <w:r w:rsidRPr="00AC4683">
              <w:rPr>
                <w:i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  <w:br/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3 = x</w:t>
            </w: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، </w:t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5</w:t>
            </w:r>
            <w:r w:rsidRPr="00AC4683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، </w:t>
            </w:r>
            <w:r w:rsidRPr="00AC4683">
              <w:rPr>
                <w:iCs/>
                <w:color w:val="000000"/>
                <w:sz w:val="18"/>
                <w:szCs w:val="24"/>
                <w:lang w:eastAsia="bs-Latn-BA" w:bidi="ar-EG"/>
              </w:rPr>
              <w:t>9-7</w:t>
            </w:r>
          </w:p>
        </w:tc>
      </w:tr>
    </w:tbl>
    <w:p w:rsidR="00CE21AB" w:rsidRPr="00D4454E" w:rsidRDefault="00CE21AB" w:rsidP="00AC4683">
      <w:pPr>
        <w:spacing w:before="0" w:after="40" w:line="260" w:lineRule="exact"/>
        <w:rPr>
          <w:rFonts w:eastAsia="SimSun"/>
          <w:rtl/>
          <w:lang w:bidi="ar-EG"/>
        </w:rPr>
      </w:pPr>
    </w:p>
    <w:p w:rsidR="00C929D5" w:rsidRPr="00D4454E" w:rsidRDefault="00C929D5" w:rsidP="00AC4683">
      <w:pPr>
        <w:pageBreakBefore/>
        <w:spacing w:after="12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أرقام قصيرة:</w:t>
      </w:r>
    </w:p>
    <w:tbl>
      <w:tblPr>
        <w:tblStyle w:val="TableGrid36"/>
        <w:bidiVisual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001"/>
        <w:gridCol w:w="1042"/>
        <w:gridCol w:w="3004"/>
        <w:gridCol w:w="2694"/>
      </w:tblGrid>
      <w:tr w:rsidR="00C929D5" w:rsidRPr="00D4454E" w:rsidTr="006F6FA6">
        <w:trPr>
          <w:cantSplit/>
          <w:tblHeader/>
          <w:jc w:val="center"/>
        </w:trPr>
        <w:tc>
          <w:tcPr>
            <w:tcW w:w="1615" w:type="dxa"/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(1)</w:t>
            </w:r>
          </w:p>
        </w:tc>
        <w:tc>
          <w:tcPr>
            <w:tcW w:w="2043" w:type="dxa"/>
            <w:gridSpan w:val="2"/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(2)</w:t>
            </w:r>
          </w:p>
        </w:tc>
        <w:tc>
          <w:tcPr>
            <w:tcW w:w="3004" w:type="dxa"/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(3)</w:t>
            </w:r>
          </w:p>
        </w:tc>
        <w:tc>
          <w:tcPr>
            <w:tcW w:w="2694" w:type="dxa"/>
            <w:vAlign w:val="center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i/>
                <w:color w:val="000000"/>
                <w:sz w:val="18"/>
                <w:szCs w:val="24"/>
                <w:lang w:eastAsia="bs-Latn-BA"/>
              </w:rPr>
              <w:t>(4)</w:t>
            </w:r>
          </w:p>
        </w:tc>
      </w:tr>
      <w:tr w:rsidR="009E5C01" w:rsidRPr="00D4454E" w:rsidTr="006F6FA6">
        <w:trPr>
          <w:cantSplit/>
          <w:trHeight w:val="233"/>
          <w:tblHeader/>
          <w:jc w:val="center"/>
        </w:trPr>
        <w:tc>
          <w:tcPr>
            <w:tcW w:w="1615" w:type="dxa"/>
            <w:vMerge w:val="restart"/>
            <w:vAlign w:val="center"/>
          </w:tcPr>
          <w:p w:rsidR="009E5C01" w:rsidRPr="00AC4683" w:rsidRDefault="009E5C01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الرمز الدليلي الوطني للمقصد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i/>
                <w:iCs/>
                <w:position w:val="2"/>
                <w:sz w:val="18"/>
                <w:szCs w:val="24"/>
              </w:rPr>
              <w:t>(NDC)</w:t>
            </w:r>
            <w:r w:rsidR="006F6FA6">
              <w:rPr>
                <w:i/>
                <w:iCs/>
                <w:position w:val="2"/>
                <w:sz w:val="18"/>
                <w:szCs w:val="24"/>
              </w:rPr>
              <w:br/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أو الرقم </w:t>
            </w: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(الدلالي)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الوطني </w:t>
            </w:r>
            <w:r w:rsidRPr="00AC4683">
              <w:rPr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2043" w:type="dxa"/>
            <w:gridSpan w:val="2"/>
            <w:vAlign w:val="center"/>
          </w:tcPr>
          <w:p w:rsidR="009E5C01" w:rsidRPr="00AC4683" w:rsidRDefault="009E5C01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طول الرقم (الدلالي)</w:t>
            </w: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br/>
              <w:t>الوطني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3004" w:type="dxa"/>
            <w:vMerge w:val="restart"/>
            <w:vAlign w:val="center"/>
          </w:tcPr>
          <w:p w:rsidR="009E5C01" w:rsidRPr="00AC4683" w:rsidRDefault="009E5C01" w:rsidP="006F6FA6">
            <w:pPr>
              <w:spacing w:before="20" w:after="20" w:line="260" w:lineRule="exact"/>
              <w:jc w:val="center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استعمال الرقم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i/>
                <w:i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2694" w:type="dxa"/>
            <w:vMerge w:val="restart"/>
            <w:vAlign w:val="center"/>
          </w:tcPr>
          <w:p w:rsidR="009E5C01" w:rsidRPr="00AC4683" w:rsidRDefault="009E5C01" w:rsidP="006F6FA6">
            <w:pPr>
              <w:spacing w:before="20" w:after="20" w:line="260" w:lineRule="exact"/>
              <w:jc w:val="center"/>
              <w:rPr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i/>
                <w:i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C929D5" w:rsidRPr="00D4454E" w:rsidTr="006F6FA6">
        <w:trPr>
          <w:cantSplit/>
          <w:trHeight w:val="548"/>
          <w:tblHeader/>
          <w:jc w:val="center"/>
        </w:trPr>
        <w:tc>
          <w:tcPr>
            <w:tcW w:w="1615" w:type="dxa"/>
            <w:vMerge/>
            <w:vAlign w:val="center"/>
          </w:tcPr>
          <w:p w:rsidR="00C929D5" w:rsidRPr="00D4454E" w:rsidRDefault="00C929D5" w:rsidP="00AC4683">
            <w:pPr>
              <w:spacing w:before="0" w:after="40" w:line="260" w:lineRule="exact"/>
              <w:jc w:val="center"/>
              <w:rPr>
                <w:iCs/>
                <w:color w:val="000000"/>
                <w:sz w:val="20"/>
                <w:szCs w:val="26"/>
                <w:lang w:eastAsia="bs-Latn-BA"/>
              </w:rPr>
            </w:pPr>
          </w:p>
        </w:tc>
        <w:tc>
          <w:tcPr>
            <w:tcW w:w="1001" w:type="dxa"/>
            <w:vAlign w:val="center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الحد </w:t>
            </w:r>
            <w:r w:rsidR="00B8663B"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الأدنى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1042" w:type="dxa"/>
            <w:vAlign w:val="center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الحد </w:t>
            </w:r>
            <w:r w:rsidR="00B8663B"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الأقصى</w:t>
            </w:r>
            <w:r w:rsidRPr="00AC4683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3004" w:type="dxa"/>
            <w:vMerge/>
            <w:vAlign w:val="center"/>
          </w:tcPr>
          <w:p w:rsidR="00C929D5" w:rsidRPr="00D4454E" w:rsidRDefault="00C929D5" w:rsidP="00AC4683">
            <w:pPr>
              <w:spacing w:before="0" w:after="40" w:line="260" w:lineRule="exact"/>
              <w:jc w:val="center"/>
              <w:rPr>
                <w:iCs/>
                <w:color w:val="000000"/>
                <w:sz w:val="20"/>
                <w:szCs w:val="26"/>
                <w:lang w:eastAsia="bs-Latn-BA"/>
              </w:rPr>
            </w:pPr>
          </w:p>
        </w:tc>
        <w:tc>
          <w:tcPr>
            <w:tcW w:w="2694" w:type="dxa"/>
            <w:vMerge/>
            <w:vAlign w:val="center"/>
          </w:tcPr>
          <w:p w:rsidR="00C929D5" w:rsidRPr="00D4454E" w:rsidRDefault="00C929D5" w:rsidP="00AC4683">
            <w:pPr>
              <w:spacing w:before="0" w:after="40" w:line="260" w:lineRule="exact"/>
              <w:jc w:val="center"/>
              <w:rPr>
                <w:iCs/>
                <w:color w:val="000000"/>
                <w:sz w:val="20"/>
                <w:szCs w:val="26"/>
                <w:lang w:eastAsia="bs-Latn-BA"/>
              </w:rPr>
            </w:pP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10ab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position w:val="2"/>
                <w:sz w:val="18"/>
                <w:szCs w:val="24"/>
                <w:rtl/>
              </w:rPr>
              <w:t>انتقاء المشغل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/>
                <w:color w:val="000000"/>
                <w:sz w:val="18"/>
                <w:szCs w:val="24"/>
                <w:highlight w:val="cyan"/>
                <w:lang w:eastAsia="bs-Latn-BA" w:bidi="ar-EG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ab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 xml:space="preserve"> </w:t>
            </w:r>
            <w:r w:rsidR="00AF1DE3"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-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رمز المشغل</w:t>
            </w:r>
            <w:r w:rsidR="00AC4683" w:rsidRPr="006F6FA6">
              <w:rPr>
                <w:i/>
                <w:color w:val="000000"/>
                <w:sz w:val="18"/>
                <w:szCs w:val="24"/>
                <w:lang w:eastAsia="bs-Latn-BA" w:bidi="ar-EG"/>
              </w:rPr>
              <w:br/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b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9-0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112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رمز أوروبي قصير منسق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pacing w:val="-6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pacing w:val="-6"/>
                <w:sz w:val="18"/>
                <w:szCs w:val="24"/>
                <w:rtl/>
              </w:rPr>
              <w:t>محجوز لرقم</w:t>
            </w:r>
            <w:r w:rsidRPr="006F6FA6">
              <w:rPr>
                <w:color w:val="000000"/>
                <w:spacing w:val="-6"/>
                <w:sz w:val="18"/>
                <w:szCs w:val="24"/>
                <w:rtl/>
              </w:rPr>
              <w:t xml:space="preserve"> </w:t>
            </w:r>
            <w:r w:rsidRPr="006F6FA6">
              <w:rPr>
                <w:rFonts w:hint="cs"/>
                <w:color w:val="000000"/>
                <w:spacing w:val="-6"/>
                <w:sz w:val="18"/>
                <w:szCs w:val="24"/>
                <w:rtl/>
              </w:rPr>
              <w:t>خدمات</w:t>
            </w:r>
            <w:r w:rsidRPr="006F6FA6">
              <w:rPr>
                <w:color w:val="000000"/>
                <w:spacing w:val="-6"/>
                <w:sz w:val="18"/>
                <w:szCs w:val="24"/>
                <w:rtl/>
              </w:rPr>
              <w:t xml:space="preserve"> الطوارئ الفريد الأوروبي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116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رمز أوروبي قصير منسق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pacing w:val="-8"/>
                <w:sz w:val="18"/>
                <w:szCs w:val="24"/>
                <w:highlight w:val="cyan"/>
                <w:lang w:eastAsia="bs-Latn-BA" w:bidi="ar-EG"/>
              </w:rPr>
            </w:pPr>
            <w:r w:rsidRPr="006F6FA6">
              <w:rPr>
                <w:rFonts w:hint="cs"/>
                <w:color w:val="000000"/>
                <w:spacing w:val="-8"/>
                <w:sz w:val="18"/>
                <w:szCs w:val="24"/>
                <w:rtl/>
              </w:rPr>
              <w:t xml:space="preserve">محجوز لخدمات المصلحة العامة الخاصة 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116000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رمز أوروبي قصير منسق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 xml:space="preserve">خط </w:t>
            </w:r>
            <w:r w:rsidRPr="006F6FA6">
              <w:rPr>
                <w:rFonts w:hint="cs"/>
                <w:color w:val="000000"/>
                <w:sz w:val="18"/>
                <w:szCs w:val="24"/>
                <w:rtl/>
                <w:lang w:bidi="ar-EG"/>
              </w:rPr>
              <w:t xml:space="preserve">ساخن </w:t>
            </w:r>
            <w:r w:rsidRPr="006F6FA6">
              <w:rPr>
                <w:color w:val="000000"/>
                <w:sz w:val="18"/>
                <w:szCs w:val="24"/>
                <w:rtl/>
              </w:rPr>
              <w:t>للأطفال المفقودين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116006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رمز أوروبي قصير منسق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خط ساخن لضحايا الجرائم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116111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رمز أوروبي قصير منسق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 xml:space="preserve">خط </w:t>
            </w: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مساعدة الأطفال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116117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رمز أوروبي قصير منسق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الخدمات الطبية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116123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6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رمز أوروبي قصير منسق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color w:val="000000"/>
                <w:sz w:val="18"/>
                <w:szCs w:val="24"/>
                <w:rtl/>
              </w:rPr>
              <w:t>خط للمساعدة في الدعم العاطفي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118a(b)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5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معلومات بشأن أرقام الهاتف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(b)a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 xml:space="preserve"> </w:t>
            </w:r>
            <w:r w:rsidR="00AF1DE3"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-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رمز المشغل</w:t>
            </w:r>
            <w:r w:rsidR="00AC4683" w:rsidRPr="006F6FA6">
              <w:rPr>
                <w:i/>
                <w:color w:val="000000"/>
                <w:sz w:val="18"/>
                <w:szCs w:val="24"/>
                <w:lang w:eastAsia="bs-Latn-BA" w:bidi="ar-EG"/>
              </w:rPr>
              <w:br/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b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9-0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11x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-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-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محمي (لمواءمة الأرقام)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0 = x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،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1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،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5-3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 xml:space="preserve">7 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1200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pacing w:val="-2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pacing w:val="-2"/>
                <w:sz w:val="18"/>
                <w:szCs w:val="24"/>
                <w:rtl/>
              </w:rPr>
              <w:t>مساعدة المشغل فيما يتعلق بالنداءات الوطنية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1201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مساعدة المشغل فيما يتعلق بالنداءات الدولية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1202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تسليم البرقيات بواسطة الهاتف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1203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دعوة هاتفية عن ب</w:t>
            </w:r>
            <w:r w:rsidR="00067DB3" w:rsidRPr="006F6FA6">
              <w:rPr>
                <w:rFonts w:hint="cs"/>
                <w:color w:val="000000"/>
                <w:sz w:val="18"/>
                <w:szCs w:val="24"/>
                <w:rtl/>
              </w:rPr>
              <w:t>ُ</w:t>
            </w: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عد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1204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مركز أوتوماتي بشكل فائق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1205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مستجيب أوتوماتي للبدالات الهاتفية الوطنية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المساعدة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1206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الشرطة العسكرية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الطوارئ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1207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الخدمات العسكرية الخاصة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الطوارئ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120x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مجاني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8 = x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،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121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مركز المعلومات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الطوارئ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122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الشرطة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الطوارئ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123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دائرة الإطفاء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الطوارئ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124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المساعدة الطبية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الطوارئ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125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3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الساعة (خدمة إشارات التوقيت)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1260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 xml:space="preserve">توصيل احتياطي وتوصيل المراقمة </w:t>
            </w:r>
            <w:r w:rsidRPr="006F6FA6">
              <w:rPr>
                <w:color w:val="000000"/>
                <w:sz w:val="18"/>
                <w:szCs w:val="24"/>
              </w:rPr>
              <w:t>(CIPS)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1261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خط المساعدة لضحايا الاتجار بالنساء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المساعدة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1262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خدمة البحث والإنقاذ في البوسنة والهرسك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المساعدة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1266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مساعدة المشغل فيما يتعلق بالنداءات الدولية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خدمة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126x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مجاني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= x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5-3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 xml:space="preserve">7 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-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127a(b)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5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التداخل في تسجيل الدخول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المساعدة</w:t>
            </w:r>
            <w:r w:rsidRPr="006F6FA6">
              <w:rPr>
                <w:i/>
                <w:color w:val="000000"/>
                <w:sz w:val="18"/>
                <w:szCs w:val="24"/>
                <w:rtl/>
                <w:lang w:eastAsia="bs-Latn-BA" w:bidi="ar-EG"/>
              </w:rPr>
              <w:br/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(b)a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 xml:space="preserve"> </w:t>
            </w:r>
            <w:r w:rsidR="00AF1DE3"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-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رمز المشغل</w:t>
            </w:r>
            <w:r w:rsidR="00AC4683" w:rsidRPr="006F6FA6">
              <w:rPr>
                <w:i/>
                <w:color w:val="000000"/>
                <w:sz w:val="18"/>
                <w:szCs w:val="24"/>
                <w:lang w:eastAsia="bs-Latn-BA" w:bidi="ar-EG"/>
              </w:rPr>
              <w:br/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b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9-0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128a(b)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5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المساعدة على الطرق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المساعدة</w:t>
            </w:r>
            <w:r w:rsidRPr="006F6FA6">
              <w:rPr>
                <w:i/>
                <w:color w:val="000000"/>
                <w:sz w:val="18"/>
                <w:szCs w:val="24"/>
                <w:rtl/>
                <w:lang w:eastAsia="bs-Latn-BA" w:bidi="ar-EG"/>
              </w:rPr>
              <w:br/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(b)a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 xml:space="preserve"> </w:t>
            </w:r>
            <w:r w:rsidR="00AF1DE3"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-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رمز المشغل</w:t>
            </w:r>
            <w:r w:rsidR="00AC4683" w:rsidRPr="006F6FA6">
              <w:rPr>
                <w:i/>
                <w:color w:val="000000"/>
                <w:sz w:val="18"/>
                <w:szCs w:val="24"/>
                <w:lang w:eastAsia="bs-Latn-BA" w:bidi="ar-EG"/>
              </w:rPr>
              <w:br/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b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9-0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129x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مجاني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x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9-0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13xx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pacing w:val="-2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pacing w:val="-2"/>
                <w:sz w:val="18"/>
                <w:szCs w:val="24"/>
                <w:rtl/>
              </w:rPr>
              <w:t>خدمات مختلفة داخل أراضي البوسنة والهرسك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14xx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خدمات يقدمها المشغلون في مناطقهم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15xx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pacing w:val="-2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pacing w:val="-2"/>
                <w:sz w:val="18"/>
                <w:szCs w:val="24"/>
                <w:rtl/>
              </w:rPr>
              <w:t>خدمات مختلفة داخل أراضي البوسنة والهرسك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تجارية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16xx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خدمات تجارية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sz w:val="18"/>
                <w:szCs w:val="24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لمواءمة الأرقام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17xxx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5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5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رقم للخدمات الإنسانية في البوسنة والهرسك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الخدمات الإنسانية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18xx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color w:val="000000"/>
                <w:sz w:val="18"/>
                <w:szCs w:val="24"/>
                <w:rtl/>
              </w:rPr>
              <w:t>مجاني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x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9-0</w:t>
            </w:r>
          </w:p>
        </w:tc>
      </w:tr>
      <w:tr w:rsidR="00C929D5" w:rsidRPr="00D4454E" w:rsidTr="006F6FA6">
        <w:trPr>
          <w:cantSplit/>
          <w:jc w:val="center"/>
        </w:trPr>
        <w:tc>
          <w:tcPr>
            <w:tcW w:w="1615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19ab</w:t>
            </w:r>
          </w:p>
        </w:tc>
        <w:tc>
          <w:tcPr>
            <w:tcW w:w="1001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1042" w:type="dxa"/>
          </w:tcPr>
          <w:p w:rsidR="00C929D5" w:rsidRPr="006F6FA6" w:rsidRDefault="00C929D5" w:rsidP="006F6FA6">
            <w:pPr>
              <w:spacing w:before="0" w:after="60" w:line="270" w:lineRule="exact"/>
              <w:jc w:val="center"/>
              <w:rPr>
                <w:iCs/>
                <w:color w:val="000000"/>
                <w:sz w:val="18"/>
                <w:szCs w:val="24"/>
                <w:lang w:eastAsia="bs-Latn-BA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/>
              </w:rPr>
              <w:t>4</w:t>
            </w:r>
          </w:p>
        </w:tc>
        <w:tc>
          <w:tcPr>
            <w:tcW w:w="300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lang w:eastAsia="bs-Latn-BA"/>
              </w:rPr>
            </w:pPr>
            <w:r w:rsidRPr="006F6FA6">
              <w:rPr>
                <w:rFonts w:hint="cs"/>
                <w:position w:val="2"/>
                <w:sz w:val="18"/>
                <w:szCs w:val="24"/>
                <w:rtl/>
              </w:rPr>
              <w:t>انتقاء المشغل</w:t>
            </w:r>
          </w:p>
        </w:tc>
        <w:tc>
          <w:tcPr>
            <w:tcW w:w="2694" w:type="dxa"/>
          </w:tcPr>
          <w:p w:rsidR="00C929D5" w:rsidRPr="006F6FA6" w:rsidRDefault="00C929D5" w:rsidP="006F6FA6">
            <w:pPr>
              <w:spacing w:before="0" w:after="60" w:line="270" w:lineRule="exact"/>
              <w:jc w:val="left"/>
              <w:rPr>
                <w:iCs/>
                <w:color w:val="000000"/>
                <w:sz w:val="18"/>
                <w:szCs w:val="24"/>
                <w:highlight w:val="cyan"/>
                <w:rtl/>
                <w:lang w:eastAsia="bs-Latn-BA" w:bidi="ar-EG"/>
              </w:rPr>
            </w:pP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ab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 xml:space="preserve"> </w:t>
            </w:r>
            <w:r w:rsidR="00AF1DE3"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>-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رمز المشغل</w:t>
            </w:r>
            <w:r w:rsidR="00AC4683" w:rsidRPr="006F6FA6">
              <w:rPr>
                <w:i/>
                <w:color w:val="000000"/>
                <w:sz w:val="18"/>
                <w:szCs w:val="24"/>
                <w:lang w:eastAsia="bs-Latn-BA" w:bidi="ar-EG"/>
              </w:rPr>
              <w:br/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a</w:t>
            </w:r>
            <w:r w:rsidRPr="006F6FA6">
              <w:rPr>
                <w:rFonts w:hint="cs"/>
                <w:iCs/>
                <w:color w:val="000000"/>
                <w:sz w:val="18"/>
                <w:szCs w:val="24"/>
                <w:rtl/>
                <w:lang w:eastAsia="bs-Latn-BA" w:bidi="ar-EG"/>
              </w:rPr>
              <w:t>،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b</w:t>
            </w:r>
            <w:r w:rsidRPr="006F6FA6">
              <w:rPr>
                <w:rFonts w:hint="cs"/>
                <w:i/>
                <w:color w:val="000000"/>
                <w:sz w:val="18"/>
                <w:szCs w:val="24"/>
                <w:rtl/>
                <w:lang w:eastAsia="bs-Latn-BA" w:bidi="ar-EG"/>
              </w:rPr>
              <w:t xml:space="preserve"> = </w:t>
            </w:r>
            <w:r w:rsidRPr="006F6FA6">
              <w:rPr>
                <w:iCs/>
                <w:color w:val="000000"/>
                <w:sz w:val="18"/>
                <w:szCs w:val="24"/>
                <w:lang w:eastAsia="bs-Latn-BA" w:bidi="ar-EG"/>
              </w:rPr>
              <w:t>9-0</w:t>
            </w:r>
          </w:p>
        </w:tc>
      </w:tr>
    </w:tbl>
    <w:p w:rsidR="00C929D5" w:rsidRPr="00D4454E" w:rsidRDefault="00C929D5" w:rsidP="00B1055F">
      <w:pPr>
        <w:tabs>
          <w:tab w:val="left" w:pos="567"/>
        </w:tabs>
        <w:spacing w:before="360" w:after="360" w:line="180" w:lineRule="auto"/>
        <w:jc w:val="center"/>
        <w:rPr>
          <w:rFonts w:eastAsia="SimSun"/>
          <w:i/>
          <w:iCs/>
          <w:rtl/>
          <w:lang w:bidi="ar-EG"/>
        </w:rPr>
      </w:pPr>
      <w:r w:rsidRPr="00D4454E">
        <w:rPr>
          <w:rFonts w:eastAsia="SimSun"/>
          <w:i/>
          <w:iCs/>
          <w:color w:val="000000"/>
          <w:rtl/>
        </w:rPr>
        <w:t>وصف لعملية إدخال مو</w:t>
      </w:r>
      <w:r w:rsidRPr="00D4454E">
        <w:rPr>
          <w:rFonts w:eastAsia="SimSun" w:hint="cs"/>
          <w:i/>
          <w:iCs/>
          <w:color w:val="000000"/>
          <w:rtl/>
        </w:rPr>
        <w:t>ا</w:t>
      </w:r>
      <w:r w:rsidRPr="00D4454E">
        <w:rPr>
          <w:rFonts w:eastAsia="SimSun"/>
          <w:i/>
          <w:iCs/>
          <w:color w:val="000000"/>
          <w:rtl/>
        </w:rPr>
        <w:t>رد جديد</w:t>
      </w:r>
      <w:r w:rsidRPr="00D4454E">
        <w:rPr>
          <w:rFonts w:eastAsia="SimSun" w:hint="cs"/>
          <w:i/>
          <w:iCs/>
          <w:color w:val="000000"/>
          <w:rtl/>
        </w:rPr>
        <w:t>ة</w:t>
      </w:r>
      <w:r w:rsidRPr="00D4454E">
        <w:rPr>
          <w:rFonts w:eastAsia="SimSun"/>
          <w:i/>
          <w:iCs/>
          <w:color w:val="000000"/>
          <w:rtl/>
        </w:rPr>
        <w:t xml:space="preserve"> من أجل</w:t>
      </w:r>
      <w:r w:rsidR="00B1055F" w:rsidRPr="00D4454E">
        <w:rPr>
          <w:rFonts w:eastAsia="SimSun"/>
          <w:i/>
          <w:iCs/>
          <w:color w:val="000000"/>
          <w:rtl/>
        </w:rPr>
        <w:br/>
      </w:r>
      <w:r w:rsidRPr="00D4454E">
        <w:rPr>
          <w:rFonts w:eastAsia="SimSun"/>
          <w:i/>
          <w:iCs/>
          <w:color w:val="000000"/>
          <w:rtl/>
        </w:rPr>
        <w:t xml:space="preserve">خطة الترقيم </w:t>
      </w:r>
      <w:r w:rsidRPr="00D4454E">
        <w:rPr>
          <w:rFonts w:eastAsia="SimSun" w:hint="cs"/>
          <w:i/>
          <w:iCs/>
          <w:color w:val="000000"/>
          <w:rtl/>
        </w:rPr>
        <w:t xml:space="preserve">الوطنية للرمز الدليلي للبلد </w:t>
      </w:r>
      <w:r w:rsidRPr="00D4454E">
        <w:rPr>
          <w:rFonts w:eastAsia="SimSun"/>
          <w:i/>
          <w:iCs/>
          <w:color w:val="000000"/>
        </w:rPr>
        <w:t>+387</w:t>
      </w:r>
      <w:r w:rsidRPr="00D4454E">
        <w:rPr>
          <w:rFonts w:eastAsia="SimSun" w:hint="cs"/>
          <w:i/>
          <w:iCs/>
          <w:color w:val="000000"/>
          <w:rtl/>
          <w:lang w:bidi="ar-EG"/>
        </w:rPr>
        <w:t>:</w:t>
      </w:r>
    </w:p>
    <w:tbl>
      <w:tblPr>
        <w:tblStyle w:val="TableGrid41"/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1448"/>
        <w:gridCol w:w="1126"/>
        <w:gridCol w:w="1249"/>
        <w:gridCol w:w="3264"/>
        <w:gridCol w:w="1985"/>
      </w:tblGrid>
      <w:tr w:rsidR="00C929D5" w:rsidRPr="00D4454E" w:rsidTr="00B1055F">
        <w:trPr>
          <w:jc w:val="center"/>
        </w:trPr>
        <w:tc>
          <w:tcPr>
            <w:tcW w:w="1448" w:type="dxa"/>
            <w:tcBorders>
              <w:right w:val="single" w:sz="4" w:space="0" w:color="auto"/>
            </w:tcBorders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  <w:t>(1)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  <w:t>(2)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  <w:t>(3)</w:t>
            </w:r>
          </w:p>
        </w:tc>
        <w:tc>
          <w:tcPr>
            <w:tcW w:w="1985" w:type="dxa"/>
          </w:tcPr>
          <w:p w:rsidR="00C929D5" w:rsidRPr="00AC4683" w:rsidRDefault="00C929D5" w:rsidP="00AC4683">
            <w:pPr>
              <w:spacing w:before="0" w:after="40" w:line="260" w:lineRule="exact"/>
              <w:jc w:val="center"/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</w:pPr>
            <w:r w:rsidRPr="00AC4683">
              <w:rPr>
                <w:rFonts w:eastAsia="SimSun"/>
                <w:i/>
                <w:color w:val="000000"/>
                <w:sz w:val="18"/>
                <w:szCs w:val="24"/>
                <w:lang w:eastAsia="bs-Latn-BA"/>
              </w:rPr>
              <w:t>(4)</w:t>
            </w:r>
          </w:p>
        </w:tc>
      </w:tr>
      <w:tr w:rsidR="009E5C01" w:rsidRPr="00D4454E" w:rsidTr="00B1055F">
        <w:trPr>
          <w:trHeight w:val="177"/>
          <w:jc w:val="center"/>
        </w:trPr>
        <w:tc>
          <w:tcPr>
            <w:tcW w:w="1448" w:type="dxa"/>
            <w:vMerge w:val="restart"/>
            <w:vAlign w:val="center"/>
          </w:tcPr>
          <w:p w:rsidR="009E5C01" w:rsidRPr="00AC4683" w:rsidRDefault="009E5C01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الرمز الدليلي الوطني للمقصد</w:t>
            </w: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</w:rPr>
              <w:t>(NDC)</w:t>
            </w: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أو الرقم 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(الدلالي)</w:t>
            </w: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الوطني 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  <w:vAlign w:val="center"/>
          </w:tcPr>
          <w:p w:rsidR="009E5C01" w:rsidRPr="00AC4683" w:rsidRDefault="009E5C01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طول الرقم (الدلالي)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br/>
              <w:t>الوطني</w:t>
            </w: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3264" w:type="dxa"/>
            <w:vMerge w:val="restart"/>
            <w:vAlign w:val="center"/>
          </w:tcPr>
          <w:p w:rsidR="009E5C01" w:rsidRPr="00AC4683" w:rsidRDefault="009E5C01" w:rsidP="006F6FA6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استعمال الرقم</w:t>
            </w: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1985" w:type="dxa"/>
            <w:vMerge w:val="restart"/>
            <w:vAlign w:val="center"/>
          </w:tcPr>
          <w:p w:rsidR="009E5C01" w:rsidRPr="00AC4683" w:rsidRDefault="009E5C01" w:rsidP="006F6FA6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C929D5" w:rsidRPr="00D4454E" w:rsidTr="00B1055F">
        <w:trPr>
          <w:trHeight w:val="400"/>
          <w:jc w:val="center"/>
        </w:trPr>
        <w:tc>
          <w:tcPr>
            <w:tcW w:w="1448" w:type="dxa"/>
            <w:vMerge/>
          </w:tcPr>
          <w:p w:rsidR="00C929D5" w:rsidRPr="00D4454E" w:rsidRDefault="00C929D5" w:rsidP="008509BC">
            <w:pPr>
              <w:spacing w:before="40" w:after="40" w:line="240" w:lineRule="exact"/>
              <w:ind w:left="125"/>
              <w:jc w:val="center"/>
              <w:rPr>
                <w:rFonts w:eastAsia="SimSun"/>
                <w:i/>
                <w:sz w:val="20"/>
                <w:szCs w:val="26"/>
                <w:lang w:val="hr-BA"/>
              </w:rPr>
            </w:pPr>
          </w:p>
        </w:tc>
        <w:tc>
          <w:tcPr>
            <w:tcW w:w="1126" w:type="dxa"/>
            <w:vAlign w:val="center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الحد </w:t>
            </w:r>
            <w:r w:rsidR="00375BE0"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الأدنى</w:t>
            </w: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1249" w:type="dxa"/>
            <w:vAlign w:val="center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الحد </w:t>
            </w:r>
            <w:r w:rsidR="00375BE0"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الأقصى</w:t>
            </w: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3264" w:type="dxa"/>
            <w:vMerge/>
          </w:tcPr>
          <w:p w:rsidR="00C929D5" w:rsidRPr="00D4454E" w:rsidRDefault="00C929D5" w:rsidP="006F6FA6">
            <w:pPr>
              <w:spacing w:before="20" w:after="20" w:line="260" w:lineRule="exact"/>
              <w:ind w:left="125"/>
              <w:jc w:val="center"/>
              <w:rPr>
                <w:rFonts w:eastAsia="SimSun"/>
                <w:i/>
                <w:sz w:val="20"/>
                <w:szCs w:val="26"/>
                <w:lang w:val="hr-BA"/>
              </w:rPr>
            </w:pPr>
          </w:p>
        </w:tc>
        <w:tc>
          <w:tcPr>
            <w:tcW w:w="1985" w:type="dxa"/>
            <w:vMerge/>
          </w:tcPr>
          <w:p w:rsidR="00C929D5" w:rsidRPr="00D4454E" w:rsidRDefault="00C929D5" w:rsidP="008509BC">
            <w:pPr>
              <w:spacing w:before="40" w:after="40" w:line="240" w:lineRule="exact"/>
              <w:ind w:left="125"/>
              <w:jc w:val="center"/>
              <w:rPr>
                <w:rFonts w:eastAsia="SimSun"/>
                <w:i/>
                <w:sz w:val="20"/>
                <w:szCs w:val="26"/>
                <w:lang w:val="hr-BA"/>
              </w:rPr>
            </w:pPr>
          </w:p>
        </w:tc>
      </w:tr>
      <w:tr w:rsidR="00C929D5" w:rsidRPr="00D4454E" w:rsidTr="00B1055F">
        <w:trPr>
          <w:jc w:val="center"/>
        </w:trPr>
        <w:tc>
          <w:tcPr>
            <w:tcW w:w="1448" w:type="dxa"/>
          </w:tcPr>
          <w:p w:rsidR="00C929D5" w:rsidRPr="00AC4683" w:rsidRDefault="00C929D5" w:rsidP="006F6FA6">
            <w:pPr>
              <w:spacing w:before="20" w:after="40" w:line="270" w:lineRule="exact"/>
              <w:jc w:val="center"/>
              <w:rPr>
                <w:rFonts w:eastAsia="SimSun"/>
                <w:iCs/>
                <w:sz w:val="18"/>
                <w:szCs w:val="24"/>
                <w:lang w:val="hr-BA"/>
              </w:rPr>
            </w:pPr>
            <w:r w:rsidRPr="00AC4683">
              <w:rPr>
                <w:rFonts w:eastAsia="SimSun"/>
                <w:iCs/>
                <w:sz w:val="18"/>
                <w:szCs w:val="24"/>
                <w:lang w:val="hr-BA"/>
              </w:rPr>
              <w:t>85</w:t>
            </w:r>
          </w:p>
        </w:tc>
        <w:tc>
          <w:tcPr>
            <w:tcW w:w="1126" w:type="dxa"/>
          </w:tcPr>
          <w:p w:rsidR="00C929D5" w:rsidRPr="00AC4683" w:rsidRDefault="00C929D5" w:rsidP="006F6FA6">
            <w:pPr>
              <w:spacing w:before="20" w:after="40" w:line="270" w:lineRule="exact"/>
              <w:jc w:val="center"/>
              <w:rPr>
                <w:rFonts w:eastAsia="SimSun"/>
                <w:iCs/>
                <w:sz w:val="18"/>
                <w:szCs w:val="24"/>
                <w:lang w:val="hr-BA"/>
              </w:rPr>
            </w:pPr>
            <w:r w:rsidRPr="00AC4683">
              <w:rPr>
                <w:rFonts w:eastAsia="SimSun"/>
                <w:iCs/>
                <w:sz w:val="18"/>
                <w:szCs w:val="24"/>
                <w:lang w:val="hr-BA"/>
              </w:rPr>
              <w:t>9</w:t>
            </w:r>
          </w:p>
        </w:tc>
        <w:tc>
          <w:tcPr>
            <w:tcW w:w="1249" w:type="dxa"/>
          </w:tcPr>
          <w:p w:rsidR="00C929D5" w:rsidRPr="00AC4683" w:rsidRDefault="00C929D5" w:rsidP="006F6FA6">
            <w:pPr>
              <w:spacing w:before="20" w:after="40" w:line="270" w:lineRule="exact"/>
              <w:jc w:val="center"/>
              <w:rPr>
                <w:rFonts w:eastAsia="SimSun"/>
                <w:iCs/>
                <w:sz w:val="18"/>
                <w:szCs w:val="24"/>
                <w:lang w:val="hr-BA"/>
              </w:rPr>
            </w:pPr>
            <w:r w:rsidRPr="00AC4683">
              <w:rPr>
                <w:rFonts w:eastAsia="SimSun"/>
                <w:iCs/>
                <w:sz w:val="18"/>
                <w:szCs w:val="24"/>
                <w:lang w:val="hr-BA"/>
              </w:rPr>
              <w:t>9</w:t>
            </w:r>
          </w:p>
        </w:tc>
        <w:tc>
          <w:tcPr>
            <w:tcW w:w="3264" w:type="dxa"/>
          </w:tcPr>
          <w:p w:rsidR="00C929D5" w:rsidRPr="00AC4683" w:rsidRDefault="00C929D5" w:rsidP="006F6FA6">
            <w:pPr>
              <w:spacing w:before="20" w:after="40" w:line="270" w:lineRule="exact"/>
              <w:jc w:val="center"/>
              <w:rPr>
                <w:rFonts w:eastAsia="SimSun"/>
                <w:iCs/>
                <w:sz w:val="18"/>
                <w:szCs w:val="24"/>
                <w:lang w:val="hr-BA"/>
              </w:rPr>
            </w:pPr>
            <w:r w:rsidRPr="00AC4683">
              <w:rPr>
                <w:rFonts w:eastAsia="SimSun" w:hint="cs"/>
                <w:color w:val="000000"/>
                <w:sz w:val="18"/>
                <w:szCs w:val="24"/>
                <w:rtl/>
              </w:rPr>
              <w:t>رقم غير جغرافي للخدمات ذات الأسعار الخاصة (خدمات الاتصالات من آلة إلى آلة)</w:t>
            </w:r>
          </w:p>
        </w:tc>
        <w:tc>
          <w:tcPr>
            <w:tcW w:w="1985" w:type="dxa"/>
          </w:tcPr>
          <w:p w:rsidR="00C929D5" w:rsidRPr="00AC4683" w:rsidRDefault="00C929D5" w:rsidP="006F6FA6">
            <w:pPr>
              <w:spacing w:before="20" w:after="40" w:line="270" w:lineRule="exact"/>
              <w:jc w:val="center"/>
              <w:rPr>
                <w:rFonts w:eastAsia="SimSun"/>
                <w:iCs/>
                <w:sz w:val="18"/>
                <w:szCs w:val="24"/>
                <w:lang w:val="hr-BA"/>
              </w:rPr>
            </w:pPr>
            <w:r w:rsidRPr="00AC4683">
              <w:rPr>
                <w:rFonts w:eastAsia="SimSun"/>
                <w:iCs/>
                <w:sz w:val="18"/>
                <w:szCs w:val="24"/>
                <w:lang w:val="hr-BA"/>
              </w:rPr>
              <w:t>2017-10-01-00</w:t>
            </w:r>
          </w:p>
        </w:tc>
      </w:tr>
    </w:tbl>
    <w:p w:rsidR="00C929D5" w:rsidRPr="00D4454E" w:rsidRDefault="00C929D5" w:rsidP="00C929D5">
      <w:pPr>
        <w:pStyle w:val="ContactA"/>
        <w:rPr>
          <w:rtl/>
        </w:rPr>
      </w:pPr>
      <w:r w:rsidRPr="00D4454E">
        <w:rPr>
          <w:rFonts w:hint="cs"/>
          <w:rtl/>
        </w:rPr>
        <w:t>للاتصال:</w:t>
      </w:r>
    </w:p>
    <w:p w:rsidR="00C929D5" w:rsidRPr="00D4454E" w:rsidRDefault="00232200" w:rsidP="002322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ind w:left="794"/>
        <w:jc w:val="left"/>
        <w:textAlignment w:val="baseline"/>
        <w:rPr>
          <w:rFonts w:eastAsia="SimSun"/>
          <w:lang w:val="en-GB"/>
        </w:rPr>
      </w:pPr>
      <w:r w:rsidRPr="00D4454E">
        <w:rPr>
          <w:rFonts w:eastAsia="SimSun"/>
          <w:noProof/>
          <w:lang w:val="en-GB" w:eastAsia="bs-Latn-BA"/>
        </w:rPr>
        <w:t>Communications Regulatory Agency (RAK)</w:t>
      </w:r>
      <w:r w:rsidRPr="00D4454E">
        <w:rPr>
          <w:rFonts w:eastAsia="SimSun"/>
          <w:noProof/>
          <w:lang w:val="en-GB" w:eastAsia="bs-Latn-BA"/>
        </w:rPr>
        <w:br/>
        <w:t>Mehmeda Spahe 1</w:t>
      </w:r>
      <w:r w:rsidRPr="00D4454E">
        <w:rPr>
          <w:rFonts w:eastAsia="SimSun"/>
          <w:noProof/>
          <w:lang w:val="en-GB" w:eastAsia="bs-Latn-BA"/>
        </w:rPr>
        <w:br/>
        <w:t>71 000 SARAJEVO</w:t>
      </w:r>
      <w:r w:rsidRPr="00D4454E">
        <w:rPr>
          <w:rFonts w:eastAsia="SimSun"/>
          <w:noProof/>
          <w:lang w:val="en-GB" w:eastAsia="bs-Latn-BA"/>
        </w:rPr>
        <w:br/>
        <w:t>Bosnia and Herzegovina</w:t>
      </w:r>
    </w:p>
    <w:p w:rsidR="00C929D5" w:rsidRPr="00D4454E" w:rsidRDefault="00C929D5" w:rsidP="00232200">
      <w:pPr>
        <w:pStyle w:val="ContactA1"/>
        <w:rPr>
          <w:rtl/>
          <w:lang w:bidi="ar-EG"/>
        </w:rPr>
      </w:pPr>
      <w:r w:rsidRPr="00D4454E">
        <w:rPr>
          <w:rFonts w:hint="cs"/>
          <w:rtl/>
        </w:rPr>
        <w:t>الهاتف:</w:t>
      </w:r>
      <w:r w:rsidRPr="00D4454E">
        <w:rPr>
          <w:rtl/>
        </w:rPr>
        <w:tab/>
      </w:r>
      <w:r w:rsidR="00232200" w:rsidRPr="00D4454E">
        <w:rPr>
          <w:noProof/>
        </w:rPr>
        <w:t>+387 (0)33 250 6000</w:t>
      </w:r>
      <w:r w:rsidR="00B1055F" w:rsidRPr="00D4454E">
        <w:rPr>
          <w:rtl/>
        </w:rPr>
        <w:br/>
      </w:r>
      <w:r w:rsidRPr="00D4454E">
        <w:rPr>
          <w:rFonts w:hint="cs"/>
          <w:rtl/>
        </w:rPr>
        <w:t>الفاكس:</w:t>
      </w:r>
      <w:r w:rsidRPr="00D4454E">
        <w:rPr>
          <w:rtl/>
        </w:rPr>
        <w:tab/>
      </w:r>
      <w:r w:rsidR="00232200" w:rsidRPr="00D4454E">
        <w:rPr>
          <w:noProof/>
        </w:rPr>
        <w:t>+387 (0)33 713 080</w:t>
      </w:r>
      <w:r w:rsidR="00B1055F" w:rsidRPr="00D4454E">
        <w:rPr>
          <w:rtl/>
        </w:rPr>
        <w:br/>
      </w:r>
      <w:r w:rsidRPr="00D4454E">
        <w:rPr>
          <w:rFonts w:hint="cs"/>
          <w:rtl/>
        </w:rPr>
        <w:t>البريد الإلكتروني:</w:t>
      </w:r>
      <w:r w:rsidRPr="00D4454E">
        <w:rPr>
          <w:rtl/>
        </w:rPr>
        <w:tab/>
      </w:r>
      <w:hyperlink r:id="rId15" w:history="1">
        <w:r w:rsidR="00604FCB" w:rsidRPr="00D4454E">
          <w:rPr>
            <w:rStyle w:val="Hyperlink"/>
            <w:color w:val="auto"/>
            <w:u w:val="none"/>
            <w:lang w:val="en-GB"/>
          </w:rPr>
          <w:t>info@rak.ba</w:t>
        </w:r>
      </w:hyperlink>
      <w:r w:rsidR="00B1055F" w:rsidRPr="00D4454E">
        <w:rPr>
          <w:rtl/>
          <w:lang w:val="en-GB" w:bidi="ar-EG"/>
        </w:rPr>
        <w:br/>
      </w:r>
      <w:r w:rsidRPr="00D4454E">
        <w:rPr>
          <w:rFonts w:hint="cs"/>
          <w:rtl/>
        </w:rPr>
        <w:t>الموقع الإلكتروني:</w:t>
      </w:r>
      <w:r w:rsidRPr="00D4454E">
        <w:rPr>
          <w:rtl/>
        </w:rPr>
        <w:tab/>
      </w:r>
      <w:hyperlink r:id="rId16" w:history="1">
        <w:r w:rsidR="00604FCB" w:rsidRPr="00D4454E">
          <w:rPr>
            <w:rStyle w:val="Hyperlink"/>
            <w:color w:val="auto"/>
            <w:u w:val="none"/>
            <w:lang w:val="en-GB"/>
          </w:rPr>
          <w:t>www.rak.ba</w:t>
        </w:r>
      </w:hyperlink>
    </w:p>
    <w:p w:rsidR="00C929D5" w:rsidRPr="00D4454E" w:rsidRDefault="00C929D5" w:rsidP="00711629">
      <w:pPr>
        <w:keepNext/>
        <w:keepLines/>
        <w:spacing w:before="360" w:after="120"/>
        <w:outlineLvl w:val="2"/>
        <w:rPr>
          <w:rFonts w:eastAsia="SimSun"/>
          <w:b/>
          <w:bCs/>
          <w:rtl/>
        </w:rPr>
      </w:pPr>
      <w:bookmarkStart w:id="148" w:name="TOC_09"/>
      <w:r w:rsidRPr="00D4454E">
        <w:rPr>
          <w:rFonts w:eastAsia="SimSun" w:hint="cs"/>
          <w:b/>
          <w:bCs/>
          <w:rtl/>
        </w:rPr>
        <w:t>بوركينا</w:t>
      </w:r>
      <w:r w:rsidRPr="00D4454E">
        <w:rPr>
          <w:rFonts w:eastAsia="SimSun" w:hint="eastAsia"/>
          <w:b/>
          <w:bCs/>
          <w:rtl/>
        </w:rPr>
        <w:t> </w:t>
      </w:r>
      <w:r w:rsidRPr="00D4454E">
        <w:rPr>
          <w:rFonts w:eastAsia="SimSun" w:hint="cs"/>
          <w:b/>
          <w:bCs/>
          <w:rtl/>
        </w:rPr>
        <w:t xml:space="preserve">فاصو (الرمز الدليلي للبلد </w:t>
      </w:r>
      <w:r w:rsidRPr="00D4454E">
        <w:rPr>
          <w:rFonts w:eastAsia="SimSun"/>
          <w:b/>
          <w:bCs/>
        </w:rPr>
        <w:t>+226</w:t>
      </w:r>
      <w:r w:rsidRPr="00D4454E">
        <w:rPr>
          <w:rFonts w:eastAsia="SimSun" w:hint="cs"/>
          <w:b/>
          <w:bCs/>
          <w:rtl/>
        </w:rPr>
        <w:t>)</w:t>
      </w:r>
    </w:p>
    <w:bookmarkEnd w:id="148"/>
    <w:p w:rsidR="00C929D5" w:rsidRPr="00D4454E" w:rsidRDefault="00C929D5" w:rsidP="003C6BAC">
      <w:pPr>
        <w:keepNext/>
        <w:keepLines/>
        <w:spacing w:before="0"/>
        <w:rPr>
          <w:rFonts w:eastAsia="SimSun"/>
          <w:rtl/>
        </w:rPr>
      </w:pPr>
      <w:r w:rsidRPr="00D4454E">
        <w:rPr>
          <w:rFonts w:eastAsia="SimSun" w:hint="cs"/>
          <w:rtl/>
        </w:rPr>
        <w:t xml:space="preserve">تبليغ في </w:t>
      </w:r>
      <w:r w:rsidRPr="00D4454E">
        <w:rPr>
          <w:rFonts w:eastAsia="SimSun"/>
        </w:rPr>
        <w:t>2017.III.30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C929D5">
      <w:pPr>
        <w:tabs>
          <w:tab w:val="left" w:pos="567"/>
        </w:tabs>
        <w:spacing w:after="120" w:line="180" w:lineRule="auto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تعلن</w:t>
      </w:r>
      <w:r w:rsidRPr="00D4454E">
        <w:rPr>
          <w:rFonts w:eastAsia="SimSun" w:hint="cs"/>
          <w:i/>
          <w:iCs/>
          <w:rtl/>
          <w:lang w:bidi="ar-EG"/>
        </w:rPr>
        <w:t xml:space="preserve"> </w:t>
      </w:r>
      <w:r w:rsidRPr="00D4454E">
        <w:rPr>
          <w:rFonts w:eastAsia="SimSun"/>
          <w:i/>
          <w:iCs/>
          <w:color w:val="000000"/>
          <w:rtl/>
        </w:rPr>
        <w:t xml:space="preserve">هيئة تنظيم الاتصالات الإلكترونية </w:t>
      </w:r>
      <w:r w:rsidRPr="00D4454E">
        <w:rPr>
          <w:rFonts w:eastAsia="SimSun" w:hint="cs"/>
          <w:i/>
          <w:iCs/>
          <w:color w:val="000000"/>
          <w:rtl/>
        </w:rPr>
        <w:t xml:space="preserve">والبريد </w:t>
      </w:r>
      <w:r w:rsidRPr="00D4454E">
        <w:rPr>
          <w:rFonts w:eastAsia="SimSun"/>
          <w:i/>
          <w:iCs/>
          <w:color w:val="000000"/>
        </w:rPr>
        <w:t>(ARCEP)</w:t>
      </w:r>
      <w:r w:rsidRPr="00D4454E">
        <w:rPr>
          <w:rFonts w:eastAsia="SimSun"/>
          <w:color w:val="000000"/>
          <w:rtl/>
        </w:rPr>
        <w:t>، واغادوغو</w:t>
      </w:r>
      <w:r w:rsidRPr="00D4454E">
        <w:rPr>
          <w:rFonts w:eastAsia="SimSun" w:hint="cs"/>
          <w:rtl/>
          <w:lang w:bidi="ar-EG"/>
        </w:rPr>
        <w:t>، عن خطة الترقيم الوطنية لبوركينا فاصو.</w:t>
      </w:r>
    </w:p>
    <w:p w:rsidR="00C929D5" w:rsidRPr="00D4454E" w:rsidRDefault="00C929D5" w:rsidP="00C929D5">
      <w:pPr>
        <w:tabs>
          <w:tab w:val="left" w:pos="567"/>
        </w:tabs>
        <w:spacing w:after="120" w:line="180" w:lineRule="auto"/>
        <w:rPr>
          <w:rFonts w:eastAsia="SimSun"/>
          <w:rtl/>
          <w:lang w:bidi="ar-EG"/>
        </w:rPr>
      </w:pPr>
      <w:r w:rsidRPr="00D4454E">
        <w:rPr>
          <w:rFonts w:eastAsia="SimSun" w:hint="eastAsia"/>
          <w:rtl/>
          <w:lang w:bidi="ar-EG"/>
        </w:rPr>
        <w:t>•</w:t>
      </w:r>
      <w:r w:rsidRPr="00D4454E">
        <w:rPr>
          <w:rFonts w:eastAsia="SimSun"/>
          <w:lang w:bidi="ar-EG"/>
        </w:rPr>
        <w:tab/>
      </w:r>
      <w:r w:rsidRPr="00D4454E">
        <w:rPr>
          <w:rFonts w:eastAsia="SimSun" w:hint="cs"/>
          <w:rtl/>
          <w:lang w:bidi="ar-EG"/>
        </w:rPr>
        <w:t>تخصيص سلاسل الأرقام الجديدة التالية:</w:t>
      </w: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2586"/>
        <w:gridCol w:w="2299"/>
        <w:gridCol w:w="2733"/>
        <w:gridCol w:w="2011"/>
      </w:tblGrid>
      <w:tr w:rsidR="00C929D5" w:rsidRPr="00D4454E" w:rsidTr="008509BC">
        <w:tc>
          <w:tcPr>
            <w:tcW w:w="1343" w:type="pct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الخدمة</w:t>
            </w:r>
          </w:p>
        </w:tc>
        <w:tc>
          <w:tcPr>
            <w:tcW w:w="1194" w:type="pct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المشغل</w:t>
            </w:r>
          </w:p>
        </w:tc>
        <w:tc>
          <w:tcPr>
            <w:tcW w:w="1419" w:type="pct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سلاسل الأرقام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</w:rPr>
              <w:t xml:space="preserve"> </w:t>
            </w:r>
            <w:r w:rsidRPr="00AC4683">
              <w:rPr>
                <w:rFonts w:eastAsia="SimSun"/>
                <w:i/>
                <w:iCs/>
                <w:position w:val="2"/>
                <w:sz w:val="18"/>
                <w:szCs w:val="24"/>
              </w:rPr>
              <w:br/>
              <w:t>AB PQ MC DU</w:t>
            </w:r>
          </w:p>
        </w:tc>
        <w:tc>
          <w:tcPr>
            <w:tcW w:w="1044" w:type="pct"/>
          </w:tcPr>
          <w:p w:rsidR="00C929D5" w:rsidRPr="00AC4683" w:rsidRDefault="00C929D5" w:rsidP="006F6F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AC4683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التاريخ</w:t>
            </w:r>
          </w:p>
        </w:tc>
      </w:tr>
      <w:tr w:rsidR="00C929D5" w:rsidRPr="00D4454E" w:rsidTr="008509BC">
        <w:tc>
          <w:tcPr>
            <w:tcW w:w="1343" w:type="pct"/>
          </w:tcPr>
          <w:p w:rsidR="00C929D5" w:rsidRPr="00AC4683" w:rsidRDefault="00C929D5" w:rsidP="008509B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AC4683">
              <w:rPr>
                <w:rFonts w:eastAsia="SimSun" w:hint="cs"/>
                <w:sz w:val="18"/>
                <w:szCs w:val="24"/>
                <w:rtl/>
                <w:lang w:eastAsia="zh-CN" w:bidi="ar-EG"/>
              </w:rPr>
              <w:t>الشبكات الهاتفية المتنقلة</w:t>
            </w:r>
          </w:p>
        </w:tc>
        <w:tc>
          <w:tcPr>
            <w:tcW w:w="1194" w:type="pct"/>
          </w:tcPr>
          <w:p w:rsidR="00C929D5" w:rsidRPr="00AC4683" w:rsidRDefault="00C929D5" w:rsidP="008509B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AC4683">
              <w:rPr>
                <w:rFonts w:eastAsia="SimSun"/>
                <w:sz w:val="18"/>
                <w:szCs w:val="24"/>
                <w:lang w:val="es-ES"/>
              </w:rPr>
              <w:t xml:space="preserve">Airtel </w:t>
            </w:r>
            <w:r w:rsidRPr="00AC4683">
              <w:rPr>
                <w:rFonts w:eastAsia="SimSun"/>
                <w:sz w:val="18"/>
                <w:szCs w:val="24"/>
                <w:lang w:val="es-ES" w:eastAsia="zh-CN"/>
              </w:rPr>
              <w:t>Burkina</w:t>
            </w:r>
            <w:r w:rsidRPr="00AC4683">
              <w:rPr>
                <w:rFonts w:eastAsia="SimSun"/>
                <w:sz w:val="18"/>
                <w:szCs w:val="24"/>
                <w:lang w:val="es-ES"/>
              </w:rPr>
              <w:t xml:space="preserve"> Faso S.A.</w:t>
            </w:r>
          </w:p>
        </w:tc>
        <w:tc>
          <w:tcPr>
            <w:tcW w:w="1419" w:type="pct"/>
          </w:tcPr>
          <w:p w:rsidR="00C929D5" w:rsidRPr="00AC4683" w:rsidRDefault="009E5C01" w:rsidP="009E5C0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AC4683">
              <w:rPr>
                <w:rFonts w:eastAsia="SimSun"/>
                <w:sz w:val="18"/>
                <w:szCs w:val="24"/>
              </w:rPr>
              <w:t>5699</w:t>
            </w:r>
            <w:r w:rsidR="00C929D5" w:rsidRPr="00AC4683">
              <w:rPr>
                <w:rFonts w:eastAsia="SimSun"/>
                <w:sz w:val="18"/>
                <w:szCs w:val="24"/>
              </w:rPr>
              <w:t xml:space="preserve"> XXXX – </w:t>
            </w:r>
            <w:r w:rsidRPr="00AC4683">
              <w:rPr>
                <w:rFonts w:eastAsia="SimSun"/>
                <w:sz w:val="18"/>
                <w:szCs w:val="24"/>
              </w:rPr>
              <w:t>5650</w:t>
            </w:r>
            <w:r w:rsidR="00C929D5" w:rsidRPr="00AC4683">
              <w:rPr>
                <w:rFonts w:eastAsia="SimSun"/>
                <w:sz w:val="18"/>
                <w:szCs w:val="24"/>
              </w:rPr>
              <w:t xml:space="preserve"> XXXX</w:t>
            </w:r>
          </w:p>
        </w:tc>
        <w:tc>
          <w:tcPr>
            <w:tcW w:w="1044" w:type="pct"/>
          </w:tcPr>
          <w:p w:rsidR="00C929D5" w:rsidRPr="00AC4683" w:rsidRDefault="00C929D5" w:rsidP="008509B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AC4683">
              <w:rPr>
                <w:rFonts w:eastAsia="SimSun"/>
                <w:sz w:val="18"/>
                <w:szCs w:val="24"/>
              </w:rPr>
              <w:t>2017.III.30</w:t>
            </w:r>
          </w:p>
        </w:tc>
      </w:tr>
    </w:tbl>
    <w:p w:rsidR="00C929D5" w:rsidRPr="00D4454E" w:rsidRDefault="00C929D5" w:rsidP="006F6FA6">
      <w:pPr>
        <w:keepNext/>
        <w:spacing w:before="24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للاتصال:</w:t>
      </w:r>
    </w:p>
    <w:p w:rsidR="00C929D5" w:rsidRPr="00D4454E" w:rsidRDefault="00232200" w:rsidP="002322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ind w:left="794"/>
        <w:jc w:val="left"/>
        <w:textAlignment w:val="baseline"/>
        <w:rPr>
          <w:rFonts w:eastAsia="SimSun"/>
          <w:rtl/>
          <w:lang w:val="fr-CH"/>
        </w:rPr>
      </w:pPr>
      <w:r w:rsidRPr="00D4454E">
        <w:rPr>
          <w:rFonts w:eastAsia="SimSun"/>
          <w:lang w:val="fr-FR"/>
        </w:rPr>
        <w:t>Autorité de Régulation des Communications Electroniques et des Postes (ARCEP)</w:t>
      </w:r>
      <w:r w:rsidRPr="00D4454E">
        <w:rPr>
          <w:rFonts w:eastAsia="SimSun"/>
          <w:lang w:val="fr-FR"/>
        </w:rPr>
        <w:br/>
      </w:r>
      <w:r w:rsidRPr="00D4454E">
        <w:rPr>
          <w:rFonts w:eastAsia="SimSun"/>
          <w:lang w:val="fr-CH"/>
        </w:rPr>
        <w:t xml:space="preserve">B.P. </w:t>
      </w:r>
      <w:r w:rsidRPr="00D4454E">
        <w:rPr>
          <w:rFonts w:eastAsia="SimSun"/>
          <w:lang w:val="pt-BR"/>
        </w:rPr>
        <w:t>6437</w:t>
      </w:r>
      <w:r w:rsidRPr="00D4454E">
        <w:rPr>
          <w:rFonts w:eastAsia="SimSun"/>
          <w:lang w:val="pt-BR"/>
        </w:rPr>
        <w:br/>
        <w:t>OUAGADOUGOU 01</w:t>
      </w:r>
      <w:r w:rsidRPr="00D4454E">
        <w:rPr>
          <w:rFonts w:eastAsia="SimSun"/>
          <w:lang w:val="pt-BR"/>
        </w:rPr>
        <w:br/>
        <w:t>Burkina Faso</w:t>
      </w:r>
    </w:p>
    <w:p w:rsidR="00C929D5" w:rsidRPr="00D4454E" w:rsidRDefault="00C929D5" w:rsidP="00AB06B4">
      <w:pPr>
        <w:pStyle w:val="ContactA1"/>
        <w:spacing w:line="240" w:lineRule="exact"/>
        <w:rPr>
          <w:rtl/>
          <w:lang w:bidi="ar-EG"/>
        </w:rPr>
      </w:pPr>
      <w:r w:rsidRPr="00D4454E">
        <w:rPr>
          <w:rFonts w:hint="cs"/>
          <w:rtl/>
        </w:rPr>
        <w:t>الهاتف:</w:t>
      </w:r>
      <w:r w:rsidRPr="00D4454E">
        <w:rPr>
          <w:rFonts w:hint="cs"/>
          <w:rtl/>
        </w:rPr>
        <w:tab/>
      </w:r>
      <w:r w:rsidR="00232200" w:rsidRPr="00D4454E">
        <w:rPr>
          <w:lang w:val="pt-BR"/>
        </w:rPr>
        <w:t>+226 25 37 53 60/61/62</w:t>
      </w:r>
      <w:r w:rsidRPr="00D4454E">
        <w:br/>
      </w:r>
      <w:r w:rsidRPr="00D4454E">
        <w:rPr>
          <w:rFonts w:hint="cs"/>
          <w:rtl/>
        </w:rPr>
        <w:t>الفاكس:</w:t>
      </w:r>
      <w:r w:rsidRPr="00D4454E">
        <w:rPr>
          <w:rFonts w:hint="cs"/>
          <w:rtl/>
          <w:lang w:bidi="ar-EG"/>
        </w:rPr>
        <w:tab/>
      </w:r>
      <w:r w:rsidR="00232200" w:rsidRPr="00D4454E">
        <w:rPr>
          <w:lang w:val="pt-BR"/>
        </w:rPr>
        <w:t>+226 25 37 53 64</w:t>
      </w:r>
      <w:r w:rsidRPr="00D4454E">
        <w:br/>
      </w:r>
      <w:r w:rsidRPr="00D4454E">
        <w:rPr>
          <w:rFonts w:hint="cs"/>
          <w:rtl/>
        </w:rPr>
        <w:t>البريد الإلكتروني:</w:t>
      </w:r>
      <w:r w:rsidRPr="00D4454E">
        <w:rPr>
          <w:rtl/>
          <w:lang w:bidi="ar-EG"/>
        </w:rPr>
        <w:tab/>
      </w:r>
      <w:r w:rsidR="00AB06B4" w:rsidRPr="00D4454E">
        <w:rPr>
          <w:lang w:val="pt-BR"/>
        </w:rPr>
        <w:t>secretariat@arcep.bf</w:t>
      </w:r>
      <w:r w:rsidRPr="00D4454E">
        <w:rPr>
          <w:lang w:val="fr-CH"/>
        </w:rPr>
        <w:br/>
      </w:r>
      <w:r w:rsidRPr="00D4454E">
        <w:rPr>
          <w:rFonts w:hint="cs"/>
          <w:rtl/>
          <w:lang w:val="fr-CH" w:bidi="ar-EG"/>
        </w:rPr>
        <w:t>الموقع الإلكتروني:</w:t>
      </w:r>
      <w:r w:rsidRPr="00D4454E">
        <w:rPr>
          <w:rtl/>
          <w:lang w:val="fr-CH" w:bidi="ar-EG"/>
        </w:rPr>
        <w:tab/>
      </w:r>
      <w:r w:rsidR="00AB06B4" w:rsidRPr="00D4454E">
        <w:rPr>
          <w:lang w:val="pt-BR" w:bidi="ar-EG"/>
        </w:rPr>
        <w:t>www.arcep.bf</w:t>
      </w:r>
    </w:p>
    <w:p w:rsidR="00C929D5" w:rsidRPr="00D4454E" w:rsidRDefault="00E56645" w:rsidP="00711629">
      <w:pPr>
        <w:spacing w:before="360" w:after="120"/>
        <w:outlineLvl w:val="2"/>
        <w:rPr>
          <w:rFonts w:eastAsia="SimSun"/>
          <w:b/>
          <w:bCs/>
          <w:rtl/>
        </w:rPr>
      </w:pPr>
      <w:bookmarkStart w:id="149" w:name="TOC_10"/>
      <w:r w:rsidRPr="00D4454E">
        <w:rPr>
          <w:rFonts w:eastAsia="SimSun" w:hint="cs"/>
          <w:b/>
          <w:bCs/>
          <w:rtl/>
        </w:rPr>
        <w:t>الدنمارك</w:t>
      </w:r>
      <w:r w:rsidR="00C929D5" w:rsidRPr="00D4454E">
        <w:rPr>
          <w:rFonts w:eastAsia="SimSun" w:hint="cs"/>
          <w:b/>
          <w:bCs/>
          <w:rtl/>
        </w:rPr>
        <w:t xml:space="preserve"> (الرمز الدليلي للبلد </w:t>
      </w:r>
      <w:r w:rsidR="00C929D5" w:rsidRPr="00D4454E">
        <w:rPr>
          <w:rFonts w:eastAsia="SimSun"/>
          <w:b/>
          <w:bCs/>
        </w:rPr>
        <w:t>+45</w:t>
      </w:r>
      <w:r w:rsidR="00C929D5" w:rsidRPr="00D4454E">
        <w:rPr>
          <w:rFonts w:eastAsia="SimSun" w:hint="cs"/>
          <w:b/>
          <w:bCs/>
          <w:rtl/>
        </w:rPr>
        <w:t>)</w:t>
      </w:r>
    </w:p>
    <w:bookmarkEnd w:id="149"/>
    <w:p w:rsidR="00C929D5" w:rsidRPr="00D4454E" w:rsidRDefault="00C929D5" w:rsidP="00157BE7">
      <w:pPr>
        <w:rPr>
          <w:rFonts w:eastAsia="SimSun"/>
          <w:rtl/>
          <w:lang w:bidi="ar-EG"/>
        </w:rPr>
      </w:pPr>
      <w:r w:rsidRPr="00D4454E">
        <w:rPr>
          <w:rFonts w:eastAsia="SimSun" w:hint="cs"/>
          <w:b/>
          <w:bCs/>
          <w:rtl/>
          <w:lang w:bidi="ar-EG"/>
        </w:rPr>
        <w:t>تصـويب</w:t>
      </w:r>
      <w:r w:rsidRPr="00D4454E">
        <w:rPr>
          <w:rFonts w:eastAsia="SimSun"/>
          <w:b/>
          <w:bCs/>
          <w:lang w:bidi="ar-EG"/>
        </w:rPr>
        <w:t>*</w:t>
      </w:r>
      <w:r w:rsidRPr="00D4454E">
        <w:rPr>
          <w:rFonts w:eastAsia="SimSun" w:hint="cs"/>
          <w:rtl/>
          <w:lang w:bidi="ar-EG"/>
        </w:rPr>
        <w:t xml:space="preserve"> - تبليغ في </w:t>
      </w:r>
      <w:r w:rsidRPr="00D4454E">
        <w:rPr>
          <w:rFonts w:eastAsia="SimSun"/>
          <w:lang w:bidi="ar-EG"/>
        </w:rPr>
        <w:t>2017.</w:t>
      </w:r>
      <w:r w:rsidRPr="00D4454E">
        <w:rPr>
          <w:rFonts w:eastAsia="SimSun"/>
        </w:rPr>
        <w:t>III</w:t>
      </w:r>
      <w:r w:rsidRPr="00D4454E">
        <w:rPr>
          <w:rFonts w:eastAsia="SimSun"/>
          <w:lang w:bidi="ar-EG"/>
        </w:rPr>
        <w:t>.10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157BE7">
      <w:pPr>
        <w:rPr>
          <w:rFonts w:eastAsia="SimSun"/>
          <w:rtl/>
          <w:lang w:bidi="ar-EG"/>
        </w:rPr>
      </w:pPr>
      <w:r w:rsidRPr="00D4454E">
        <w:rPr>
          <w:rFonts w:eastAsia="SimSun"/>
          <w:color w:val="000000"/>
          <w:spacing w:val="2"/>
          <w:rtl/>
        </w:rPr>
        <w:t>تعلن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D4454E">
        <w:rPr>
          <w:rFonts w:eastAsia="SimSun" w:hint="cs"/>
          <w:i/>
          <w:iCs/>
          <w:color w:val="000000"/>
          <w:spacing w:val="2"/>
          <w:rtl/>
        </w:rPr>
        <w:t xml:space="preserve">، </w:t>
      </w:r>
      <w:r w:rsidRPr="00D4454E">
        <w:rPr>
          <w:rFonts w:eastAsia="SimSun"/>
          <w:color w:val="000000"/>
          <w:spacing w:val="2"/>
          <w:rtl/>
        </w:rPr>
        <w:t xml:space="preserve">كوبنهاغن، عن </w:t>
      </w:r>
      <w:r w:rsidRPr="00D4454E">
        <w:rPr>
          <w:rFonts w:eastAsia="SimSun" w:hint="cs"/>
          <w:color w:val="000000"/>
          <w:spacing w:val="2"/>
          <w:rtl/>
        </w:rPr>
        <w:t>التحديثات</w:t>
      </w:r>
      <w:r w:rsidRPr="00D4454E">
        <w:rPr>
          <w:rFonts w:eastAsia="SimSun"/>
          <w:color w:val="000000"/>
          <w:spacing w:val="2"/>
          <w:rtl/>
        </w:rPr>
        <w:t xml:space="preserve"> التالية </w:t>
      </w:r>
      <w:r w:rsidRPr="00D4454E">
        <w:rPr>
          <w:rFonts w:eastAsia="SimSun" w:hint="cs"/>
          <w:color w:val="000000"/>
          <w:spacing w:val="2"/>
          <w:rtl/>
        </w:rPr>
        <w:t>ل</w:t>
      </w:r>
      <w:r w:rsidRPr="00D4454E">
        <w:rPr>
          <w:rFonts w:eastAsia="SimSun"/>
          <w:color w:val="000000"/>
          <w:spacing w:val="2"/>
          <w:rtl/>
        </w:rPr>
        <w:t xml:space="preserve">خطة </w:t>
      </w:r>
      <w:r w:rsidRPr="00D4454E">
        <w:rPr>
          <w:rFonts w:eastAsia="SimSun"/>
          <w:color w:val="000000"/>
          <w:rtl/>
        </w:rPr>
        <w:t xml:space="preserve">الترقيم </w:t>
      </w:r>
      <w:r w:rsidRPr="00D4454E">
        <w:rPr>
          <w:rFonts w:eastAsia="SimSun" w:hint="cs"/>
          <w:color w:val="000000"/>
          <w:rtl/>
        </w:rPr>
        <w:t>الوطنية</w:t>
      </w:r>
      <w:r w:rsidRPr="00D4454E">
        <w:rPr>
          <w:rFonts w:eastAsia="SimSun"/>
          <w:color w:val="000000"/>
          <w:rtl/>
        </w:rPr>
        <w:t xml:space="preserve"> في الدانمارك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157BE7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  <w:t xml:space="preserve">تخصيص </w:t>
      </w:r>
      <w:r w:rsidRPr="00D4454E">
        <w:rPr>
          <w:rFonts w:eastAsia="SimSun"/>
          <w:rtl/>
          <w:lang w:eastAsia="zh-CN" w:bidi="ar-EG"/>
        </w:rPr>
        <w:t>–</w:t>
      </w:r>
      <w:r w:rsidRPr="00D4454E">
        <w:rPr>
          <w:rFonts w:eastAsia="SimSun" w:hint="cs"/>
          <w:rtl/>
          <w:lang w:eastAsia="zh-CN" w:bidi="ar-EG"/>
        </w:rPr>
        <w:t xml:space="preserve"> خدمات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C929D5" w:rsidRPr="006F6FA6" w:rsidTr="008509BC">
        <w:trPr>
          <w:trHeight w:val="27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6F6FA6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AC4683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6F6FA6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6F6FA6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تاريخ التخصيص</w:t>
            </w:r>
          </w:p>
        </w:tc>
      </w:tr>
      <w:tr w:rsidR="00C929D5" w:rsidRPr="006F6FA6" w:rsidTr="008509BC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157BE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F6FA6">
              <w:rPr>
                <w:rFonts w:eastAsia="SimSun"/>
                <w:sz w:val="18"/>
                <w:szCs w:val="24"/>
              </w:rPr>
              <w:t>Benemen Oy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157BE7">
            <w:pPr>
              <w:numPr>
                <w:ilvl w:val="12"/>
                <w:numId w:val="0"/>
              </w:num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  <w:r w:rsidRPr="006F6FA6">
              <w:rPr>
                <w:rFonts w:eastAsia="SimSun"/>
                <w:sz w:val="18"/>
                <w:szCs w:val="24"/>
                <w:lang w:val="da-DK"/>
              </w:rPr>
              <w:t>9311efgh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157BE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F6FA6">
              <w:rPr>
                <w:rFonts w:eastAsia="SimSun"/>
                <w:sz w:val="18"/>
                <w:szCs w:val="24"/>
              </w:rPr>
              <w:t>2017.III.10</w:t>
            </w:r>
          </w:p>
        </w:tc>
      </w:tr>
      <w:tr w:rsidR="00C929D5" w:rsidRPr="006F6FA6" w:rsidTr="008509BC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9D5" w:rsidRPr="006F6FA6" w:rsidRDefault="00C929D5" w:rsidP="00157BE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F6FA6">
              <w:rPr>
                <w:rFonts w:eastAsia="SimSun"/>
                <w:sz w:val="18"/>
                <w:szCs w:val="24"/>
              </w:rPr>
              <w:t>Maxtel.dk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6B4" w:rsidRPr="006F6FA6" w:rsidRDefault="00AB06B4" w:rsidP="00AB06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da-DK" w:bidi="ar-EG"/>
              </w:rPr>
            </w:pPr>
            <w:r w:rsidRPr="006F6FA6">
              <w:rPr>
                <w:rFonts w:eastAsia="SimSun"/>
                <w:strike/>
                <w:sz w:val="18"/>
                <w:szCs w:val="24"/>
                <w:lang w:val="da-DK" w:bidi="ar-EG"/>
              </w:rPr>
              <w:t>93100fgh</w:t>
            </w:r>
            <w:r w:rsidRPr="006F6FA6">
              <w:rPr>
                <w:rFonts w:eastAsia="SimSun" w:hint="cs"/>
                <w:strike/>
                <w:sz w:val="18"/>
                <w:szCs w:val="24"/>
                <w:rtl/>
                <w:lang w:val="da-DK" w:bidi="ar-EG"/>
              </w:rPr>
              <w:t xml:space="preserve"> و</w:t>
            </w:r>
            <w:r w:rsidRPr="006F6FA6">
              <w:rPr>
                <w:rFonts w:eastAsia="SimSun"/>
                <w:strike/>
                <w:sz w:val="18"/>
                <w:szCs w:val="24"/>
                <w:lang w:val="da-DK" w:bidi="ar-EG"/>
              </w:rPr>
              <w:t>93103fg</w:t>
            </w:r>
            <w:r w:rsidRPr="006F6FA6">
              <w:rPr>
                <w:rFonts w:eastAsia="SimSun"/>
                <w:sz w:val="18"/>
                <w:szCs w:val="24"/>
                <w:lang w:val="da-DK" w:bidi="ar-EG"/>
              </w:rPr>
              <w:t>h</w:t>
            </w:r>
            <w:r w:rsidRPr="006F6FA6">
              <w:rPr>
                <w:rFonts w:eastAsia="SimSun"/>
                <w:strike/>
                <w:sz w:val="18"/>
                <w:szCs w:val="24"/>
                <w:lang w:val="da-DK" w:bidi="ar-EG"/>
              </w:rPr>
              <w:br/>
            </w:r>
            <w:r w:rsidRPr="006F6FA6">
              <w:rPr>
                <w:rFonts w:eastAsia="SimSun"/>
                <w:sz w:val="18"/>
                <w:szCs w:val="24"/>
                <w:lang w:val="da-DK" w:bidi="ar-EG"/>
              </w:rPr>
              <w:t>91300fgh</w:t>
            </w:r>
            <w:r w:rsidRPr="006F6FA6">
              <w:rPr>
                <w:rFonts w:eastAsia="SimSun" w:hint="cs"/>
                <w:sz w:val="18"/>
                <w:szCs w:val="24"/>
                <w:rtl/>
                <w:lang w:val="da-DK" w:bidi="ar-EG"/>
              </w:rPr>
              <w:t xml:space="preserve"> و</w:t>
            </w:r>
            <w:r w:rsidRPr="006F6FA6">
              <w:rPr>
                <w:rFonts w:eastAsia="SimSun"/>
                <w:sz w:val="18"/>
                <w:szCs w:val="24"/>
                <w:lang w:val="da-DK" w:bidi="ar-EG"/>
              </w:rPr>
              <w:t>91303fgh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9D5" w:rsidRPr="006F6FA6" w:rsidRDefault="00AB06B4" w:rsidP="00157BE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F6FA6">
              <w:rPr>
                <w:rFonts w:eastAsia="SimSun"/>
                <w:sz w:val="18"/>
                <w:szCs w:val="24"/>
              </w:rPr>
              <w:br/>
            </w:r>
            <w:r w:rsidR="00C929D5" w:rsidRPr="006F6FA6">
              <w:rPr>
                <w:rFonts w:eastAsia="SimSun"/>
                <w:sz w:val="18"/>
                <w:szCs w:val="24"/>
              </w:rPr>
              <w:t>2017.III.10</w:t>
            </w:r>
          </w:p>
        </w:tc>
      </w:tr>
    </w:tbl>
    <w:p w:rsidR="00C929D5" w:rsidRPr="00D4454E" w:rsidRDefault="00C929D5" w:rsidP="00AB06B4">
      <w:pPr>
        <w:tabs>
          <w:tab w:val="left" w:pos="567"/>
        </w:tabs>
        <w:spacing w:after="120" w:line="180" w:lineRule="auto"/>
        <w:rPr>
          <w:rFonts w:eastAsia="SimSun"/>
          <w:b/>
          <w:bCs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SY"/>
        </w:rPr>
        <w:t>*</w:t>
      </w:r>
      <w:r w:rsidR="00AB06B4" w:rsidRPr="00D4454E">
        <w:rPr>
          <w:rFonts w:eastAsia="SimSun" w:hint="cs"/>
          <w:rtl/>
          <w:lang w:eastAsia="zh-CN" w:bidi="ar-EG"/>
        </w:rPr>
        <w:t xml:space="preserve"> </w:t>
      </w:r>
      <w:r w:rsidRPr="00D4454E">
        <w:rPr>
          <w:rFonts w:eastAsia="SimSun" w:hint="cs"/>
          <w:spacing w:val="-2"/>
          <w:sz w:val="20"/>
          <w:szCs w:val="26"/>
          <w:rtl/>
          <w:lang w:bidi="ar-SY"/>
        </w:rPr>
        <w:t>هذا الإعلان يلغي ويحل محل الإعلان المنشور في</w:t>
      </w:r>
      <w:r w:rsidRPr="00D4454E">
        <w:rPr>
          <w:rFonts w:eastAsia="SimSun" w:hint="cs"/>
          <w:spacing w:val="-2"/>
          <w:sz w:val="20"/>
          <w:szCs w:val="26"/>
          <w:rtl/>
          <w:lang w:bidi="ar-EG"/>
        </w:rPr>
        <w:t xml:space="preserve"> الصفحة </w:t>
      </w:r>
      <w:r w:rsidR="00AB06B4" w:rsidRPr="00D4454E">
        <w:rPr>
          <w:rFonts w:eastAsia="SimSun"/>
          <w:spacing w:val="-2"/>
          <w:sz w:val="20"/>
          <w:szCs w:val="26"/>
          <w:lang w:bidi="ar-EG"/>
        </w:rPr>
        <w:t>1</w:t>
      </w:r>
      <w:r w:rsidRPr="00D4454E">
        <w:rPr>
          <w:rFonts w:eastAsia="SimSun"/>
          <w:spacing w:val="-2"/>
          <w:sz w:val="20"/>
          <w:szCs w:val="26"/>
          <w:lang w:bidi="ar-EG"/>
        </w:rPr>
        <w:t>7</w:t>
      </w:r>
      <w:r w:rsidRPr="00D4454E">
        <w:rPr>
          <w:rFonts w:eastAsia="SimSun" w:hint="cs"/>
          <w:spacing w:val="-2"/>
          <w:sz w:val="20"/>
          <w:szCs w:val="26"/>
          <w:rtl/>
          <w:lang w:bidi="ar-EG"/>
        </w:rPr>
        <w:t xml:space="preserve"> من</w:t>
      </w:r>
      <w:r w:rsidRPr="00D4454E">
        <w:rPr>
          <w:rFonts w:eastAsia="SimSun" w:hint="cs"/>
          <w:spacing w:val="-2"/>
          <w:sz w:val="20"/>
          <w:szCs w:val="26"/>
          <w:rtl/>
          <w:lang w:bidi="ar-SY"/>
        </w:rPr>
        <w:t xml:space="preserve"> النشرة التشغيلية للاتحاد الصادرة برقم </w:t>
      </w:r>
      <w:r w:rsidRPr="00D4454E">
        <w:rPr>
          <w:rFonts w:eastAsia="SimSun"/>
          <w:spacing w:val="-2"/>
          <w:sz w:val="20"/>
          <w:szCs w:val="26"/>
          <w:lang w:bidi="ar-SY"/>
        </w:rPr>
        <w:t>1121</w:t>
      </w:r>
      <w:r w:rsidRPr="00D4454E">
        <w:rPr>
          <w:rFonts w:eastAsia="SimSun" w:hint="cs"/>
          <w:spacing w:val="-2"/>
          <w:sz w:val="20"/>
          <w:szCs w:val="26"/>
          <w:rtl/>
          <w:lang w:bidi="ar-SY"/>
        </w:rPr>
        <w:t xml:space="preserve"> وتاريخ</w:t>
      </w:r>
      <w:r w:rsidRPr="00D4454E">
        <w:rPr>
          <w:rFonts w:eastAsia="SimSun" w:hint="eastAsia"/>
          <w:spacing w:val="-2"/>
          <w:sz w:val="20"/>
          <w:szCs w:val="26"/>
          <w:rtl/>
          <w:lang w:bidi="ar-SY"/>
        </w:rPr>
        <w:t> </w:t>
      </w:r>
      <w:r w:rsidRPr="00D4454E">
        <w:rPr>
          <w:rFonts w:eastAsia="SimSun"/>
          <w:spacing w:val="-2"/>
          <w:sz w:val="20"/>
          <w:szCs w:val="26"/>
          <w:lang w:bidi="ar-SY"/>
        </w:rPr>
        <w:t>2017.</w:t>
      </w:r>
      <w:r w:rsidR="00E56645" w:rsidRPr="00D4454E">
        <w:rPr>
          <w:rFonts w:eastAsia="SimSun"/>
          <w:spacing w:val="-2"/>
          <w:sz w:val="20"/>
          <w:szCs w:val="26"/>
          <w:lang w:bidi="ar-SY"/>
        </w:rPr>
        <w:t>IV</w:t>
      </w:r>
      <w:r w:rsidRPr="00D4454E">
        <w:rPr>
          <w:rFonts w:eastAsia="SimSun"/>
          <w:spacing w:val="-2"/>
          <w:sz w:val="20"/>
          <w:szCs w:val="26"/>
          <w:lang w:bidi="ar-SY"/>
        </w:rPr>
        <w:t>.1</w:t>
      </w:r>
      <w:r w:rsidRPr="00D4454E">
        <w:rPr>
          <w:rFonts w:eastAsia="SimSun" w:hint="cs"/>
          <w:sz w:val="20"/>
          <w:szCs w:val="26"/>
          <w:rtl/>
          <w:lang w:bidi="ar-SY"/>
        </w:rPr>
        <w:t xml:space="preserve">، خدمات الاتصالات المتنقلة فيما يخص </w:t>
      </w:r>
      <w:r w:rsidRPr="00D4454E">
        <w:rPr>
          <w:rFonts w:eastAsia="SimSun"/>
          <w:sz w:val="20"/>
          <w:szCs w:val="26"/>
        </w:rPr>
        <w:t>Maxtel.dk</w:t>
      </w:r>
    </w:p>
    <w:p w:rsidR="00C929D5" w:rsidRPr="00D4454E" w:rsidRDefault="00C929D5" w:rsidP="00157BE7">
      <w:pPr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 w:rsidRPr="00D4454E">
        <w:rPr>
          <w:rFonts w:eastAsia="SimSun"/>
        </w:rPr>
        <w:t>III.22</w:t>
      </w:r>
    </w:p>
    <w:p w:rsidR="00C929D5" w:rsidRPr="00D4454E" w:rsidRDefault="00C929D5" w:rsidP="00157BE7">
      <w:pPr>
        <w:rPr>
          <w:rFonts w:eastAsia="SimSun"/>
          <w:rtl/>
          <w:lang w:bidi="ar-SY"/>
        </w:rPr>
      </w:pPr>
      <w:r w:rsidRPr="00D4454E">
        <w:rPr>
          <w:rFonts w:eastAsia="SimSun"/>
          <w:color w:val="000000"/>
          <w:spacing w:val="2"/>
          <w:rtl/>
        </w:rPr>
        <w:t>تعلن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D4454E">
        <w:rPr>
          <w:rFonts w:eastAsia="SimSun" w:hint="cs"/>
          <w:i/>
          <w:iCs/>
          <w:color w:val="000000"/>
          <w:spacing w:val="2"/>
          <w:rtl/>
        </w:rPr>
        <w:t xml:space="preserve">، </w:t>
      </w:r>
      <w:r w:rsidRPr="00D4454E">
        <w:rPr>
          <w:rFonts w:eastAsia="SimSun"/>
          <w:color w:val="000000"/>
          <w:spacing w:val="2"/>
          <w:rtl/>
        </w:rPr>
        <w:t xml:space="preserve">كوبنهاغن، عن </w:t>
      </w:r>
      <w:r w:rsidRPr="00D4454E">
        <w:rPr>
          <w:rFonts w:eastAsia="SimSun" w:hint="cs"/>
          <w:color w:val="000000"/>
          <w:spacing w:val="2"/>
          <w:rtl/>
        </w:rPr>
        <w:t>التحديثات</w:t>
      </w:r>
      <w:r w:rsidRPr="00D4454E">
        <w:rPr>
          <w:rFonts w:eastAsia="SimSun"/>
          <w:color w:val="000000"/>
          <w:spacing w:val="2"/>
          <w:rtl/>
        </w:rPr>
        <w:t xml:space="preserve"> التالية </w:t>
      </w:r>
      <w:r w:rsidRPr="00D4454E">
        <w:rPr>
          <w:rFonts w:eastAsia="SimSun" w:hint="cs"/>
          <w:color w:val="000000"/>
          <w:spacing w:val="2"/>
          <w:rtl/>
        </w:rPr>
        <w:t>ل</w:t>
      </w:r>
      <w:r w:rsidRPr="00D4454E">
        <w:rPr>
          <w:rFonts w:eastAsia="SimSun"/>
          <w:color w:val="000000"/>
          <w:spacing w:val="2"/>
          <w:rtl/>
        </w:rPr>
        <w:t xml:space="preserve">خطة </w:t>
      </w:r>
      <w:r w:rsidRPr="00D4454E">
        <w:rPr>
          <w:rFonts w:eastAsia="SimSun"/>
          <w:color w:val="000000"/>
          <w:rtl/>
        </w:rPr>
        <w:t>الترقيم الهاتفية في الدانمارك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157BE7">
      <w:pPr>
        <w:tabs>
          <w:tab w:val="left" w:pos="567"/>
        </w:tabs>
        <w:spacing w:after="120" w:line="180" w:lineRule="auto"/>
        <w:rPr>
          <w:rFonts w:eastAsia="SimSun"/>
          <w:b/>
          <w:bCs/>
          <w:rtl/>
          <w:lang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  <w:t>تخصيص - خدمات الاتصالات 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C929D5" w:rsidRPr="00D4454E" w:rsidTr="008509BC">
        <w:trPr>
          <w:trHeight w:val="27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6F6FA6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AC4683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6F6FA6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6F6FA6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تاريخ التخصيص</w:t>
            </w:r>
          </w:p>
        </w:tc>
      </w:tr>
      <w:tr w:rsidR="00C929D5" w:rsidRPr="00D4454E" w:rsidTr="008509BC">
        <w:trPr>
          <w:trHeight w:val="29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157BE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F6FA6">
              <w:rPr>
                <w:rFonts w:eastAsia="SimSun"/>
                <w:sz w:val="18"/>
                <w:szCs w:val="24"/>
              </w:rPr>
              <w:t>Telus ApS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0B47E2">
            <w:pPr>
              <w:numPr>
                <w:ilvl w:val="12"/>
                <w:numId w:val="0"/>
              </w:num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  <w:r w:rsidRPr="006F6FA6">
              <w:rPr>
                <w:rFonts w:eastAsia="SimSun"/>
                <w:sz w:val="18"/>
                <w:szCs w:val="24"/>
                <w:lang w:val="da-DK"/>
              </w:rPr>
              <w:t>5757efgh</w:t>
            </w:r>
            <w:r w:rsidRPr="006F6FA6">
              <w:rPr>
                <w:rFonts w:eastAsia="SimSun" w:hint="cs"/>
                <w:sz w:val="18"/>
                <w:szCs w:val="24"/>
                <w:rtl/>
                <w:lang w:val="es-ES" w:bidi="ar-EG"/>
              </w:rPr>
              <w:t xml:space="preserve"> و</w:t>
            </w:r>
            <w:r w:rsidRPr="006F6FA6">
              <w:rPr>
                <w:rFonts w:eastAsia="SimSun"/>
                <w:sz w:val="18"/>
                <w:szCs w:val="24"/>
                <w:lang w:val="da-DK"/>
              </w:rPr>
              <w:t>7272efgh</w:t>
            </w:r>
            <w:r w:rsidRPr="006F6FA6">
              <w:rPr>
                <w:rFonts w:eastAsia="SimSun" w:hint="cs"/>
                <w:sz w:val="18"/>
                <w:szCs w:val="24"/>
                <w:rtl/>
                <w:lang w:val="es-ES" w:bidi="ar-EG"/>
              </w:rPr>
              <w:t xml:space="preserve"> و</w:t>
            </w:r>
            <w:r w:rsidRPr="006F6FA6">
              <w:rPr>
                <w:rFonts w:eastAsia="SimSun"/>
                <w:sz w:val="18"/>
                <w:szCs w:val="24"/>
                <w:lang w:val="da-DK"/>
              </w:rPr>
              <w:t>86868fgh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9D5" w:rsidRPr="006F6FA6" w:rsidRDefault="00C929D5" w:rsidP="00157BE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F6FA6">
              <w:rPr>
                <w:rFonts w:eastAsia="SimSun"/>
                <w:sz w:val="18"/>
                <w:szCs w:val="24"/>
              </w:rPr>
              <w:t>2017.IV.1</w:t>
            </w:r>
          </w:p>
        </w:tc>
      </w:tr>
    </w:tbl>
    <w:p w:rsidR="00C929D5" w:rsidRPr="00D4454E" w:rsidRDefault="00C929D5" w:rsidP="00157BE7">
      <w:pPr>
        <w:pStyle w:val="ContactA"/>
        <w:keepNext w:val="0"/>
        <w:rPr>
          <w:rtl/>
          <w:lang w:val="es-ES_tradnl"/>
        </w:rPr>
      </w:pPr>
      <w:r w:rsidRPr="00D4454E">
        <w:rPr>
          <w:rFonts w:hint="cs"/>
          <w:rtl/>
          <w:lang w:val="es-ES_tradnl"/>
        </w:rPr>
        <w:t>للاتصال:</w:t>
      </w:r>
    </w:p>
    <w:p w:rsidR="00C929D5" w:rsidRPr="00D4454E" w:rsidRDefault="00AB06B4" w:rsidP="006F6FA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80" w:lineRule="exact"/>
        <w:ind w:left="794"/>
        <w:jc w:val="left"/>
        <w:textAlignment w:val="baseline"/>
        <w:rPr>
          <w:rFonts w:eastAsia="SimSun"/>
          <w:rtl/>
          <w:lang w:val="en-GB" w:eastAsia="zh-CN"/>
        </w:rPr>
      </w:pPr>
      <w:r w:rsidRPr="00D4454E">
        <w:rPr>
          <w:rFonts w:eastAsia="SimSun"/>
          <w:lang w:val="de-CH"/>
        </w:rPr>
        <w:t>Danish</w:t>
      </w:r>
      <w:r w:rsidRPr="00D4454E">
        <w:rPr>
          <w:rFonts w:eastAsia="SimSun"/>
          <w:lang w:val="en-GB"/>
        </w:rPr>
        <w:t xml:space="preserve"> Energy Agency</w:t>
      </w:r>
      <w:r w:rsidRPr="00D4454E">
        <w:rPr>
          <w:rFonts w:eastAsia="SimSun"/>
          <w:lang w:val="en-GB"/>
        </w:rPr>
        <w:br/>
      </w:r>
      <w:r w:rsidRPr="00D4454E">
        <w:rPr>
          <w:rFonts w:eastAsia="SimSun"/>
          <w:lang w:val="de-CH"/>
        </w:rPr>
        <w:t>Amaliegade 44</w:t>
      </w:r>
      <w:r w:rsidRPr="00D4454E">
        <w:rPr>
          <w:rFonts w:eastAsia="SimSun"/>
          <w:lang w:val="de-CH"/>
        </w:rPr>
        <w:br/>
        <w:t>1256 COPENHAGEN K</w:t>
      </w:r>
      <w:r w:rsidRPr="00D4454E">
        <w:rPr>
          <w:rFonts w:eastAsia="SimSun"/>
          <w:lang w:val="de-CH"/>
        </w:rPr>
        <w:br/>
        <w:t>Denmark</w:t>
      </w:r>
    </w:p>
    <w:p w:rsidR="00C929D5" w:rsidRDefault="00C929D5" w:rsidP="006F6FA6">
      <w:pPr>
        <w:pStyle w:val="ContactA1"/>
        <w:spacing w:after="120" w:line="340" w:lineRule="exact"/>
        <w:rPr>
          <w:lang w:val="de-CH"/>
        </w:rPr>
      </w:pPr>
      <w:r w:rsidRPr="00D4454E">
        <w:rPr>
          <w:rFonts w:hint="cs"/>
          <w:rtl/>
          <w:lang w:val="es-ES_tradnl" w:eastAsia="zh-CN" w:bidi="ar-EG"/>
        </w:rPr>
        <w:t>الهاتف:</w:t>
      </w:r>
      <w:r w:rsidRPr="00D4454E">
        <w:rPr>
          <w:lang w:val="es-ES_tradnl" w:eastAsia="zh-CN" w:bidi="ar-EG"/>
        </w:rPr>
        <w:tab/>
      </w:r>
      <w:r w:rsidR="00AB06B4" w:rsidRPr="00D4454E">
        <w:rPr>
          <w:lang w:val="de-CH"/>
        </w:rPr>
        <w:t>+45 33 92 67 00</w:t>
      </w:r>
      <w:r w:rsidRPr="00D4454E">
        <w:rPr>
          <w:lang w:val="es-ES_tradnl" w:eastAsia="zh-CN" w:bidi="ar-EG"/>
        </w:rPr>
        <w:br/>
      </w:r>
      <w:r w:rsidRPr="00D4454E">
        <w:rPr>
          <w:rFonts w:hint="cs"/>
          <w:rtl/>
          <w:lang w:bidi="ar-EG"/>
        </w:rPr>
        <w:t>الفاكس</w:t>
      </w:r>
      <w:r w:rsidRPr="00D4454E">
        <w:rPr>
          <w:rFonts w:hint="cs"/>
          <w:rtl/>
          <w:lang w:val="es-ES_tradnl" w:eastAsia="zh-CN" w:bidi="ar-EG"/>
        </w:rPr>
        <w:t>:</w:t>
      </w:r>
      <w:r w:rsidRPr="00D4454E">
        <w:rPr>
          <w:rFonts w:hint="cs"/>
          <w:rtl/>
          <w:lang w:val="es-ES_tradnl" w:eastAsia="zh-CN" w:bidi="ar-EG"/>
        </w:rPr>
        <w:tab/>
      </w:r>
      <w:r w:rsidR="00AB06B4" w:rsidRPr="00D4454E">
        <w:rPr>
          <w:lang w:val="de-CH"/>
        </w:rPr>
        <w:t>+45 33 11 47 43</w:t>
      </w:r>
      <w:r w:rsidRPr="00D4454E">
        <w:rPr>
          <w:lang w:val="es-ES_tradnl" w:eastAsia="zh-CN" w:bidi="ar-EG"/>
        </w:rPr>
        <w:br/>
      </w:r>
      <w:r w:rsidRPr="00D4454E">
        <w:rPr>
          <w:rFonts w:hint="cs"/>
          <w:rtl/>
          <w:lang w:val="es-ES_tradnl" w:eastAsia="zh-CN" w:bidi="ar-EG"/>
        </w:rPr>
        <w:t>البريد الإلكتروني:</w:t>
      </w:r>
      <w:r w:rsidRPr="00D4454E">
        <w:rPr>
          <w:lang w:val="es-ES_tradnl" w:eastAsia="zh-CN" w:bidi="ar-EG"/>
        </w:rPr>
        <w:tab/>
      </w:r>
      <w:r w:rsidR="00AB06B4" w:rsidRPr="00D4454E">
        <w:rPr>
          <w:lang w:val="de-CH"/>
        </w:rPr>
        <w:t>ens@ens.dk</w:t>
      </w:r>
      <w:r w:rsidRPr="00D4454E">
        <w:rPr>
          <w:lang w:val="es-ES_tradnl" w:eastAsia="zh-CN" w:bidi="ar-EG"/>
        </w:rPr>
        <w:br/>
      </w:r>
      <w:r w:rsidRPr="00D4454E">
        <w:rPr>
          <w:rFonts w:hint="cs"/>
          <w:rtl/>
          <w:lang w:val="es-ES_tradnl" w:eastAsia="zh-CN" w:bidi="ar-EG"/>
        </w:rPr>
        <w:t>الموقع الإلكتروني:</w:t>
      </w:r>
      <w:r w:rsidRPr="00D4454E">
        <w:rPr>
          <w:rtl/>
          <w:lang w:val="es-ES_tradnl" w:eastAsia="zh-CN" w:bidi="ar-EG"/>
        </w:rPr>
        <w:tab/>
      </w:r>
      <w:r w:rsidR="00AB06B4" w:rsidRPr="00D4454E">
        <w:rPr>
          <w:lang w:val="de-CH"/>
        </w:rPr>
        <w:t>www.ens.dk</w:t>
      </w:r>
    </w:p>
    <w:p w:rsidR="006F6FA6" w:rsidRDefault="006F6FA6">
      <w:pPr>
        <w:bidi w:val="0"/>
        <w:spacing w:before="0" w:line="240" w:lineRule="auto"/>
        <w:jc w:val="left"/>
        <w:rPr>
          <w:rtl/>
          <w:lang w:val="de-CH" w:bidi="ar-EG"/>
        </w:rPr>
      </w:pPr>
      <w:r>
        <w:rPr>
          <w:rtl/>
          <w:lang w:val="de-CH" w:bidi="ar-EG"/>
        </w:rPr>
        <w:br w:type="page"/>
      </w:r>
    </w:p>
    <w:p w:rsidR="00C929D5" w:rsidRPr="00D4454E" w:rsidRDefault="00C929D5" w:rsidP="00711629">
      <w:pPr>
        <w:keepNext/>
        <w:keepLines/>
        <w:spacing w:before="360" w:after="120"/>
        <w:outlineLvl w:val="2"/>
        <w:rPr>
          <w:rFonts w:eastAsia="SimSun"/>
          <w:b/>
          <w:bCs/>
          <w:rtl/>
        </w:rPr>
      </w:pPr>
      <w:bookmarkStart w:id="150" w:name="TOC_11"/>
      <w:r w:rsidRPr="00D4454E">
        <w:rPr>
          <w:rFonts w:eastAsia="SimSun" w:hint="cs"/>
          <w:b/>
          <w:bCs/>
          <w:rtl/>
        </w:rPr>
        <w:t xml:space="preserve">إسرائيل (الرمز الدليلي للبلد </w:t>
      </w:r>
      <w:r w:rsidRPr="00D4454E">
        <w:rPr>
          <w:rFonts w:eastAsia="SimSun"/>
          <w:b/>
          <w:bCs/>
        </w:rPr>
        <w:t>+972</w:t>
      </w:r>
      <w:r w:rsidRPr="00D4454E">
        <w:rPr>
          <w:rFonts w:eastAsia="SimSun" w:hint="cs"/>
          <w:b/>
          <w:bCs/>
          <w:rtl/>
        </w:rPr>
        <w:t>)</w:t>
      </w:r>
    </w:p>
    <w:bookmarkEnd w:id="150"/>
    <w:p w:rsidR="00C929D5" w:rsidRPr="00D4454E" w:rsidRDefault="00C929D5" w:rsidP="00C929D5">
      <w:pPr>
        <w:tabs>
          <w:tab w:val="left" w:pos="1134"/>
        </w:tabs>
        <w:spacing w:before="100"/>
        <w:rPr>
          <w:rFonts w:eastAsia="SimSun"/>
          <w:rtl/>
        </w:rPr>
      </w:pPr>
      <w:r w:rsidRPr="00D4454E">
        <w:rPr>
          <w:rFonts w:eastAsia="SimSun" w:hint="cs"/>
          <w:rtl/>
        </w:rPr>
        <w:t xml:space="preserve">تبليغ في </w:t>
      </w:r>
      <w:r w:rsidRPr="00D4454E">
        <w:rPr>
          <w:rFonts w:eastAsia="SimSun"/>
        </w:rPr>
        <w:t>2017.</w:t>
      </w:r>
      <w:r w:rsidRPr="00D4454E">
        <w:rPr>
          <w:rFonts w:eastAsia="SimSun"/>
          <w:lang w:eastAsia="fr-FR"/>
        </w:rPr>
        <w:t>III</w:t>
      </w:r>
      <w:r w:rsidRPr="00D4454E">
        <w:rPr>
          <w:rFonts w:eastAsia="SimSun"/>
        </w:rPr>
        <w:t>.28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A037EB">
      <w:pPr>
        <w:tabs>
          <w:tab w:val="left" w:pos="1984"/>
        </w:tabs>
        <w:spacing w:after="120" w:line="340" w:lineRule="exact"/>
        <w:jc w:val="left"/>
        <w:rPr>
          <w:rFonts w:eastAsia="SimSun"/>
          <w:position w:val="4"/>
          <w:rtl/>
          <w:lang w:eastAsia="zh-CN" w:bidi="ar-EG"/>
        </w:rPr>
      </w:pPr>
      <w:r w:rsidRPr="00D4454E">
        <w:rPr>
          <w:rFonts w:eastAsia="SimSun" w:hint="cs"/>
          <w:position w:val="4"/>
          <w:rtl/>
          <w:lang w:eastAsia="zh-CN" w:bidi="ar-EG"/>
        </w:rPr>
        <w:t xml:space="preserve">تعلن </w:t>
      </w:r>
      <w:r w:rsidRPr="00D4454E">
        <w:rPr>
          <w:rFonts w:eastAsia="SimSun" w:hint="cs"/>
          <w:i/>
          <w:iCs/>
          <w:position w:val="4"/>
          <w:rtl/>
          <w:lang w:eastAsia="zh-CN" w:bidi="ar-EG"/>
        </w:rPr>
        <w:t>وزارة الاتصالات</w:t>
      </w:r>
      <w:r w:rsidRPr="00D4454E">
        <w:rPr>
          <w:rFonts w:eastAsia="SimSun" w:hint="cs"/>
          <w:position w:val="4"/>
          <w:rtl/>
          <w:lang w:eastAsia="zh-CN" w:bidi="ar-EG"/>
        </w:rPr>
        <w:t>، القدس، عن تحديث خطة الترقيم لإسرائيل.</w:t>
      </w:r>
    </w:p>
    <w:p w:rsidR="00C929D5" w:rsidRPr="00D4454E" w:rsidRDefault="008509BC" w:rsidP="00C929D5">
      <w:pPr>
        <w:spacing w:before="0" w:line="240" w:lineRule="auto"/>
        <w:rPr>
          <w:rFonts w:eastAsia="SimSun"/>
          <w:position w:val="2"/>
          <w:rtl/>
          <w:lang w:eastAsia="zh-CN" w:bidi="ar-EG"/>
        </w:rPr>
      </w:pPr>
      <w:r w:rsidRPr="00D4454E">
        <w:rPr>
          <w:rFonts w:eastAsia="SimSun" w:hint="cs"/>
          <w:rtl/>
          <w:lang w:bidi="ar-EG"/>
        </w:rPr>
        <w:t xml:space="preserve"> </w:t>
      </w:r>
      <w:r w:rsidR="00C929D5" w:rsidRPr="00D4454E">
        <w:rPr>
          <w:rFonts w:eastAsia="SimSun"/>
          <w:rtl/>
          <w:lang w:bidi="ar-EG"/>
        </w:rPr>
        <w:t>أ )</w:t>
      </w:r>
      <w:r w:rsidR="00C929D5" w:rsidRPr="00D4454E">
        <w:rPr>
          <w:rFonts w:eastAsia="SimSun"/>
          <w:rtl/>
          <w:lang w:bidi="ar-EG"/>
        </w:rPr>
        <w:tab/>
        <w:t>عرض مجمل:</w:t>
      </w:r>
    </w:p>
    <w:p w:rsidR="00C929D5" w:rsidRPr="00D4454E" w:rsidRDefault="00C929D5" w:rsidP="009E6FBA">
      <w:pPr>
        <w:pStyle w:val="enumlev1"/>
        <w:tabs>
          <w:tab w:val="left" w:pos="5528"/>
        </w:tabs>
        <w:ind w:left="720" w:hanging="720"/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D4454E">
        <w:rPr>
          <w:rFonts w:eastAsia="SimSun" w:hint="cs"/>
          <w:rtl/>
          <w:lang w:bidi="ar-EG"/>
        </w:rPr>
        <w:t>:</w:t>
      </w:r>
      <w:r w:rsidRPr="00D4454E">
        <w:rPr>
          <w:rFonts w:eastAsia="SimSun"/>
          <w:rtl/>
          <w:lang w:bidi="ar-EG"/>
        </w:rPr>
        <w:tab/>
      </w:r>
      <w:r w:rsidRPr="00D4454E">
        <w:rPr>
          <w:rFonts w:eastAsia="SimSun" w:hint="cs"/>
          <w:b/>
          <w:bCs/>
          <w:rtl/>
          <w:lang w:bidi="ar-EG"/>
        </w:rPr>
        <w:t>ثمانية</w:t>
      </w:r>
      <w:r w:rsidRPr="00D4454E">
        <w:rPr>
          <w:rFonts w:eastAsia="SimSun"/>
          <w:b/>
          <w:bCs/>
          <w:rtl/>
          <w:lang w:bidi="ar-EG"/>
        </w:rPr>
        <w:t xml:space="preserve"> </w:t>
      </w:r>
      <w:r w:rsidRPr="00D4454E">
        <w:rPr>
          <w:rFonts w:eastAsia="SimSun"/>
          <w:b/>
          <w:bCs/>
          <w:lang w:bidi="ar-EG"/>
        </w:rPr>
        <w:t>(8)</w:t>
      </w:r>
      <w:r w:rsidRPr="00D4454E">
        <w:rPr>
          <w:rFonts w:eastAsia="SimSun"/>
          <w:rtl/>
          <w:lang w:bidi="ar-EG"/>
        </w:rPr>
        <w:t xml:space="preserve"> </w:t>
      </w:r>
      <w:r w:rsidRPr="00D4454E">
        <w:rPr>
          <w:rFonts w:eastAsia="SimSun" w:hint="cs"/>
          <w:rtl/>
          <w:lang w:bidi="ar-EG"/>
        </w:rPr>
        <w:t>أرقام.</w:t>
      </w:r>
    </w:p>
    <w:p w:rsidR="00C929D5" w:rsidRPr="00D4454E" w:rsidRDefault="00C929D5" w:rsidP="006B129D">
      <w:pPr>
        <w:pStyle w:val="enumlev1"/>
        <w:tabs>
          <w:tab w:val="left" w:pos="5528"/>
        </w:tabs>
        <w:spacing w:before="0"/>
        <w:ind w:left="720" w:hanging="720"/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 w:rsidRPr="00D4454E">
        <w:rPr>
          <w:rFonts w:eastAsia="SimSun" w:hint="cs"/>
          <w:rtl/>
          <w:lang w:bidi="ar-EG"/>
        </w:rPr>
        <w:t>:</w:t>
      </w:r>
      <w:r w:rsidRPr="00D4454E">
        <w:rPr>
          <w:rFonts w:eastAsia="SimSun"/>
          <w:rtl/>
          <w:lang w:bidi="ar-EG"/>
        </w:rPr>
        <w:tab/>
      </w:r>
      <w:r w:rsidRPr="00D4454E">
        <w:rPr>
          <w:rFonts w:eastAsia="SimSun" w:hint="cs"/>
          <w:b/>
          <w:bCs/>
          <w:rtl/>
          <w:lang w:bidi="ar-EG"/>
        </w:rPr>
        <w:t>تسعة</w:t>
      </w:r>
      <w:r w:rsidRPr="00D4454E">
        <w:rPr>
          <w:rFonts w:eastAsia="SimSun"/>
          <w:b/>
          <w:bCs/>
          <w:rtl/>
          <w:lang w:bidi="ar-EG"/>
        </w:rPr>
        <w:t xml:space="preserve"> </w:t>
      </w:r>
      <w:r w:rsidRPr="00D4454E">
        <w:rPr>
          <w:rFonts w:eastAsia="SimSun"/>
          <w:b/>
          <w:bCs/>
          <w:lang w:bidi="ar-EG"/>
        </w:rPr>
        <w:t>(9)</w:t>
      </w:r>
      <w:r w:rsidRPr="00D4454E">
        <w:rPr>
          <w:rFonts w:eastAsia="SimSun"/>
          <w:rtl/>
          <w:lang w:bidi="ar-EG"/>
        </w:rPr>
        <w:t xml:space="preserve"> </w:t>
      </w:r>
      <w:r w:rsidRPr="00D4454E">
        <w:rPr>
          <w:rFonts w:eastAsia="SimSun" w:hint="cs"/>
          <w:rtl/>
          <w:lang w:bidi="ar-EG"/>
        </w:rPr>
        <w:t>أرقام.</w:t>
      </w:r>
    </w:p>
    <w:p w:rsidR="00C929D5" w:rsidRPr="00D4454E" w:rsidRDefault="00C929D5" w:rsidP="000B47E2">
      <w:pPr>
        <w:spacing w:after="120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ب)</w:t>
      </w:r>
      <w:r w:rsidRPr="00D4454E">
        <w:rPr>
          <w:rFonts w:eastAsia="SimSun"/>
          <w:rtl/>
          <w:lang w:bidi="ar-EG"/>
        </w:rPr>
        <w:tab/>
        <w:t>تفاصيل خط</w:t>
      </w:r>
      <w:r w:rsidRPr="00D4454E">
        <w:rPr>
          <w:rFonts w:eastAsia="SimSun" w:hint="cs"/>
          <w:rtl/>
          <w:lang w:bidi="ar-EG"/>
        </w:rPr>
        <w:t>ة</w:t>
      </w:r>
      <w:r w:rsidRPr="00D4454E">
        <w:rPr>
          <w:rFonts w:eastAsia="SimSun"/>
          <w:rtl/>
          <w:lang w:bidi="ar-EG"/>
        </w:rPr>
        <w:t xml:space="preserve"> الترقيم: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71"/>
        <w:gridCol w:w="1049"/>
        <w:gridCol w:w="1037"/>
        <w:gridCol w:w="2689"/>
        <w:gridCol w:w="2977"/>
      </w:tblGrid>
      <w:tr w:rsidR="00C929D5" w:rsidRPr="00D4454E" w:rsidTr="00DF7B40">
        <w:trPr>
          <w:cantSplit/>
          <w:tblHeader/>
        </w:trPr>
        <w:tc>
          <w:tcPr>
            <w:tcW w:w="972" w:type="pct"/>
            <w:tcBorders>
              <w:bottom w:val="nil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(1)</w:t>
            </w:r>
          </w:p>
        </w:tc>
        <w:tc>
          <w:tcPr>
            <w:tcW w:w="1084" w:type="pct"/>
            <w:gridSpan w:val="2"/>
            <w:tcBorders>
              <w:bottom w:val="nil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(2)</w:t>
            </w:r>
          </w:p>
        </w:tc>
        <w:tc>
          <w:tcPr>
            <w:tcW w:w="1397" w:type="pct"/>
            <w:tcBorders>
              <w:bottom w:val="nil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(3)</w:t>
            </w:r>
          </w:p>
        </w:tc>
        <w:tc>
          <w:tcPr>
            <w:tcW w:w="1547" w:type="pct"/>
            <w:tcBorders>
              <w:bottom w:val="nil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(4)</w:t>
            </w:r>
          </w:p>
        </w:tc>
      </w:tr>
      <w:tr w:rsidR="00C929D5" w:rsidRPr="00D4454E" w:rsidTr="00DF7B40">
        <w:trPr>
          <w:cantSplit/>
          <w:tblHeader/>
        </w:trPr>
        <w:tc>
          <w:tcPr>
            <w:tcW w:w="972" w:type="pct"/>
            <w:vMerge w:val="restart"/>
            <w:tcBorders>
              <w:top w:val="nil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 xml:space="preserve">الرمز الدليلي الوطني للمقصد </w:t>
            </w:r>
            <w:r w:rsidR="008509BC"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(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NDC</w:t>
            </w:r>
            <w:r w:rsidR="008509BC"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)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 xml:space="preserve"> أو</w:t>
            </w:r>
            <w:r w:rsidRPr="00AC4683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 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الأرقام الأولى في</w:t>
            </w:r>
            <w:r w:rsidRPr="00AC4683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 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الرقم</w:t>
            </w:r>
            <w:r w:rsidRPr="00AC4683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 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 xml:space="preserve">(الدلالي) الوطني 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1084" w:type="pct"/>
            <w:gridSpan w:val="2"/>
            <w:tcBorders>
              <w:top w:val="nil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طول الرقم (الدلالي)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br/>
              <w:t>الوطني</w:t>
            </w:r>
            <w:r w:rsidRPr="00AC4683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1397" w:type="pct"/>
            <w:vMerge w:val="restart"/>
            <w:tcBorders>
              <w:top w:val="nil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استعمال الرقم</w:t>
            </w:r>
            <w:r w:rsidRPr="00AC4683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 xml:space="preserve"> </w:t>
            </w: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1547" w:type="pct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</w:rPr>
            </w:pPr>
            <w:r w:rsidRPr="00AC4683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C929D5" w:rsidRPr="00D4454E" w:rsidTr="00DF7B40">
        <w:trPr>
          <w:cantSplit/>
          <w:tblHeader/>
        </w:trPr>
        <w:tc>
          <w:tcPr>
            <w:tcW w:w="972" w:type="pct"/>
            <w:vMerge/>
            <w:tcBorders>
              <w:bottom w:val="single" w:sz="4" w:space="0" w:color="auto"/>
            </w:tcBorders>
            <w:vAlign w:val="center"/>
          </w:tcPr>
          <w:p w:rsidR="00C929D5" w:rsidRPr="00D4454E" w:rsidRDefault="00C929D5" w:rsidP="00690A8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  <w:r w:rsidRPr="00AC4683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C929D5" w:rsidRPr="00AC4683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  <w:r w:rsidRPr="00AC4683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vAlign w:val="center"/>
          </w:tcPr>
          <w:p w:rsidR="00C929D5" w:rsidRPr="00D4454E" w:rsidRDefault="00C929D5" w:rsidP="00690A8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</w:rPr>
            </w:pPr>
          </w:p>
        </w:tc>
        <w:tc>
          <w:tcPr>
            <w:tcW w:w="1547" w:type="pct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C929D5" w:rsidRPr="00D4454E" w:rsidRDefault="00C929D5" w:rsidP="00690A8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</w:rPr>
            </w:pP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2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جغرافي للخدمات الهاتفية الثابتة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رمز المنطقة لمنطقة القدس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3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جغرافي للخدمات الهاتفية الثابتة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رمز المنطقة لمنطقة تل أبيب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4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جغرافي للخدمات الهاتفية الثابتة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رمز المنطقة لمنطقة حيفا والمناطق الشمالية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50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 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rtl/>
                <w:lang w:val="fr-FR" w:eastAsia="fr-FR" w:bidi="ar-EG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Pelephone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51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 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لماراثون </w:t>
            </w:r>
            <w:r w:rsidRPr="00DF7B40">
              <w:rPr>
                <w:rFonts w:eastAsia="SimSun"/>
                <w:color w:val="000000"/>
                <w:sz w:val="18"/>
                <w:szCs w:val="24"/>
              </w:rPr>
              <w:t>018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52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 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Pr="00DF7B40">
              <w:rPr>
                <w:rFonts w:eastAsia="SimSun"/>
                <w:color w:val="000000"/>
                <w:sz w:val="18"/>
                <w:szCs w:val="24"/>
              </w:rPr>
              <w:t>Cellcom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53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 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 xml:space="preserve"> Hot Mobile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54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 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Partner</w:t>
            </w:r>
          </w:p>
        </w:tc>
      </w:tr>
      <w:tr w:rsidR="00C929D5" w:rsidRPr="00AC4683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59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eastAsia="fr-FR" w:bidi="ar-EG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55 (NDC)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eastAsia="fr-FR" w:bidi="ar-EG"/>
              </w:rPr>
              <w:t>، على النحو التالي: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EA1791" w:rsidRPr="00DF7B40">
              <w:rPr>
                <w:rFonts w:eastAsia="SimSun"/>
                <w:sz w:val="18"/>
                <w:szCs w:val="24"/>
                <w:lang w:val="fr-FR" w:eastAsia="fr-FR"/>
              </w:rPr>
              <w:t>22-55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23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EA1791" w:rsidRPr="00DF7B40">
              <w:rPr>
                <w:rFonts w:eastAsia="SimSun"/>
                <w:sz w:val="18"/>
                <w:szCs w:val="24"/>
                <w:lang w:val="fr-FR" w:eastAsia="fr-FR"/>
              </w:rPr>
              <w:t>32-55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33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EA1791" w:rsidRPr="00DF7B40">
              <w:rPr>
                <w:rFonts w:eastAsia="SimSun"/>
                <w:sz w:val="18"/>
                <w:szCs w:val="24"/>
                <w:lang w:val="fr-FR" w:eastAsia="fr-FR"/>
              </w:rPr>
              <w:t>66-55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67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eastAsia="fr-FR" w:bidi="ar-EG"/>
              </w:rPr>
              <w:t xml:space="preserve">،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68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EA1791" w:rsidRPr="00DF7B40">
              <w:rPr>
                <w:rFonts w:eastAsia="SimSun"/>
                <w:sz w:val="18"/>
                <w:szCs w:val="24"/>
                <w:lang w:val="fr-FR" w:eastAsia="fr-FR"/>
              </w:rPr>
              <w:t>70-55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71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EA1791" w:rsidRPr="00DF7B40">
              <w:rPr>
                <w:rFonts w:eastAsia="SimSun"/>
                <w:sz w:val="18"/>
                <w:szCs w:val="24"/>
                <w:lang w:val="fr-FR" w:eastAsia="fr-FR"/>
              </w:rPr>
              <w:t>87-55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88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eastAsia="fr-FR" w:bidi="ar-EG"/>
              </w:rPr>
              <w:t xml:space="preserve">،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89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EA1791" w:rsidRPr="00DF7B40">
              <w:rPr>
                <w:rFonts w:eastAsia="SimSun"/>
                <w:sz w:val="18"/>
                <w:szCs w:val="24"/>
                <w:lang w:val="fr-FR" w:eastAsia="fr-FR"/>
              </w:rPr>
              <w:t>94-55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 حتى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99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 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CH"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لمشغل الشبكات الافتراضية المتنقلة </w:t>
            </w:r>
            <w:r w:rsidRPr="00DF7B40">
              <w:rPr>
                <w:rFonts w:eastAsia="SimSun"/>
                <w:color w:val="000000"/>
                <w:sz w:val="18"/>
                <w:szCs w:val="24"/>
              </w:rPr>
              <w:t>(</w:t>
            </w:r>
            <w:r w:rsidRPr="00DF7B40">
              <w:rPr>
                <w:rFonts w:eastAsia="SimSun"/>
                <w:b/>
                <w:bCs/>
                <w:color w:val="000000"/>
                <w:sz w:val="18"/>
                <w:szCs w:val="24"/>
              </w:rPr>
              <w:t>MVNO</w:t>
            </w:r>
            <w:r w:rsidRPr="00DF7B40">
              <w:rPr>
                <w:rFonts w:eastAsia="SimSun"/>
                <w:color w:val="000000"/>
                <w:sz w:val="18"/>
                <w:szCs w:val="24"/>
              </w:rPr>
              <w:t>)</w:t>
            </w:r>
            <w:r w:rsidR="006F6FA6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="006F6FA6" w:rsidRPr="00DF7B40">
              <w:rPr>
                <w:rFonts w:eastAsia="SimSun"/>
                <w:sz w:val="18"/>
                <w:szCs w:val="24"/>
                <w:highlight w:val="yellow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t>Home Cellular</w:t>
            </w:r>
            <w:r w:rsidR="00DF7B40"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t>Free Telecom</w:t>
            </w:r>
            <w:r w:rsidR="00DF7B40"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t>Rami Levi</w:t>
            </w:r>
            <w:r w:rsidR="00DF7B40"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val="fr-CH" w:eastAsia="fr-FR"/>
              </w:rPr>
              <w:t>Celact</w:t>
            </w:r>
            <w:r w:rsidR="00DF7B40" w:rsidRPr="00DF7B40">
              <w:rPr>
                <w:rFonts w:eastAsia="SimSun"/>
                <w:sz w:val="18"/>
                <w:szCs w:val="24"/>
                <w:lang w:val="fr-CH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CH" w:eastAsia="fr-FR"/>
              </w:rPr>
              <w:br/>
            </w:r>
            <w:r w:rsidRPr="00DF7B40">
              <w:rPr>
                <w:rFonts w:eastAsia="SimSun"/>
                <w:color w:val="000000" w:themeColor="text1"/>
                <w:sz w:val="18"/>
                <w:szCs w:val="24"/>
                <w:lang w:val="fr-CH" w:eastAsia="fr-FR"/>
              </w:rPr>
              <w:t>Pelephone (Alon Cellular)</w:t>
            </w:r>
            <w:r w:rsidR="00DF7B40" w:rsidRPr="00DF7B40">
              <w:rPr>
                <w:rFonts w:eastAsia="SimSun"/>
                <w:color w:val="000000" w:themeColor="text1"/>
                <w:sz w:val="18"/>
                <w:szCs w:val="24"/>
                <w:lang w:val="fr-CH" w:eastAsia="fr-FR"/>
              </w:rPr>
              <w:br/>
            </w:r>
            <w:r w:rsidR="00DF7B40" w:rsidRPr="00DF7B40">
              <w:rPr>
                <w:rFonts w:eastAsia="SimSun"/>
                <w:color w:val="000000" w:themeColor="text1"/>
                <w:sz w:val="18"/>
                <w:szCs w:val="24"/>
                <w:lang w:val="fr-CH"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val="fr-CH" w:eastAsia="fr-FR"/>
              </w:rPr>
              <w:t>Telzar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eastAsia="fr-FR" w:bidi="ar-EG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56 (NDC)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 -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2</w:t>
            </w:r>
            <w:r w:rsidR="00EA1791" w:rsidRPr="00DF7B40">
              <w:rPr>
                <w:rFonts w:eastAsia="SimSun" w:hint="cs"/>
                <w:sz w:val="18"/>
                <w:szCs w:val="24"/>
                <w:rtl/>
                <w:lang w:eastAsia="fr-FR" w:bidi="ar-EG"/>
              </w:rPr>
              <w:t xml:space="preserve"> إلى </w:t>
            </w:r>
            <w:r w:rsidR="00EA1791" w:rsidRPr="00DF7B40">
              <w:rPr>
                <w:rFonts w:eastAsia="SimSun"/>
                <w:sz w:val="18"/>
                <w:szCs w:val="24"/>
                <w:lang w:eastAsia="fr-FR" w:bidi="ar-EG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58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rPr>
                <w:rFonts w:eastAsia="SimSun"/>
                <w:sz w:val="18"/>
                <w:szCs w:val="24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 w:bidi="ar-EG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مخصص لشركة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 </w:t>
            </w: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Golan Telecom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59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rPr>
                <w:rFonts w:eastAsia="SimSun"/>
                <w:sz w:val="18"/>
                <w:szCs w:val="24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المتنقلة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مخصص لشركة جوال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6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rtl/>
                <w:lang w:val="fr-FR" w:eastAsia="fr-FR" w:bidi="ar-EG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محجوز للاستخدام المستقبلي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keepNext/>
              <w:keepLines/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/>
              </w:rPr>
            </w:pP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7x (NDC)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Pr="00DF7B40">
              <w:rPr>
                <w:rFonts w:eastAsia="SimSun" w:hint="cs"/>
                <w:sz w:val="18"/>
                <w:szCs w:val="24"/>
                <w:rtl/>
                <w:lang w:val="fr-FR" w:eastAsia="fr-FR"/>
              </w:rPr>
              <w:t>على النحو التالي: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F3027D" w:rsidRPr="00DF7B40">
              <w:rPr>
                <w:rFonts w:eastAsia="SimSun"/>
                <w:sz w:val="18"/>
                <w:szCs w:val="24"/>
                <w:lang w:val="fr-FR" w:eastAsia="fr-FR"/>
              </w:rPr>
              <w:t>8-71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F3027D" w:rsidRPr="00DF7B40">
              <w:rPr>
                <w:rFonts w:eastAsia="SimSun"/>
                <w:sz w:val="18"/>
                <w:szCs w:val="24"/>
                <w:lang w:val="fr-FR" w:eastAsia="fr-FR"/>
              </w:rPr>
              <w:t>2-72</w:t>
            </w:r>
            <w:r w:rsidR="00F3027D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F3027D" w:rsidRPr="00DF7B40">
              <w:rPr>
                <w:rFonts w:eastAsia="SimSun"/>
                <w:sz w:val="18"/>
                <w:szCs w:val="24"/>
                <w:lang w:eastAsia="fr-FR" w:bidi="ar-EG"/>
              </w:rPr>
              <w:t>3</w:t>
            </w:r>
            <w:r w:rsidR="006B129D" w:rsidRPr="00DF7B40">
              <w:rPr>
                <w:rFonts w:eastAsia="SimSun"/>
                <w:sz w:val="18"/>
                <w:szCs w:val="24"/>
                <w:lang w:eastAsia="fr-FR" w:bidi="ar-EG"/>
              </w:rPr>
              <w:t>-72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F3027D" w:rsidRPr="00DF7B40">
              <w:rPr>
                <w:rFonts w:eastAsia="SimSun"/>
                <w:sz w:val="18"/>
                <w:szCs w:val="24"/>
                <w:lang w:val="fr-FR" w:eastAsia="fr-FR"/>
              </w:rPr>
              <w:t>2-72</w:t>
            </w:r>
            <w:r w:rsidR="00F3027D" w:rsidRPr="00DF7B40">
              <w:rPr>
                <w:rFonts w:eastAsia="SimSun" w:hint="cs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6B129D" w:rsidRPr="00DF7B40">
              <w:rPr>
                <w:rFonts w:eastAsia="SimSun"/>
                <w:sz w:val="18"/>
                <w:szCs w:val="24"/>
                <w:lang w:eastAsia="fr-FR" w:bidi="ar-EG"/>
              </w:rPr>
              <w:t>3-72</w:t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eastAsia="fr-FR" w:bidi="ar-EG"/>
              </w:rPr>
              <w:br/>
            </w:r>
            <w:r w:rsidR="00E75222" w:rsidRPr="00DF7B40">
              <w:rPr>
                <w:rFonts w:eastAsia="SimSun"/>
                <w:sz w:val="18"/>
                <w:szCs w:val="24"/>
                <w:lang w:val="fr-FR" w:eastAsia="fr-FR"/>
              </w:rPr>
              <w:t>7-73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E75222" w:rsidRPr="00DF7B40">
              <w:rPr>
                <w:rFonts w:eastAsia="SimSun"/>
                <w:sz w:val="18"/>
                <w:szCs w:val="24"/>
                <w:lang w:val="fr-FR" w:eastAsia="fr-FR"/>
              </w:rPr>
              <w:t>7-74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E75222" w:rsidRPr="00DF7B40">
              <w:rPr>
                <w:rFonts w:eastAsia="SimSun"/>
                <w:sz w:val="18"/>
                <w:szCs w:val="24"/>
                <w:lang w:val="fr-FR" w:eastAsia="fr-FR"/>
              </w:rPr>
              <w:t>5-76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E75222" w:rsidRPr="00DF7B40">
              <w:rPr>
                <w:rFonts w:eastAsia="SimSun"/>
                <w:spacing w:val="-6"/>
                <w:sz w:val="18"/>
                <w:szCs w:val="24"/>
                <w:lang w:val="fr-FR" w:eastAsia="fr-FR"/>
              </w:rPr>
              <w:t>80-76</w:t>
            </w:r>
            <w:r w:rsidR="00E75222" w:rsidRPr="00DF7B40">
              <w:rPr>
                <w:rFonts w:eastAsia="SimSun" w:hint="cs"/>
                <w:spacing w:val="-6"/>
                <w:sz w:val="18"/>
                <w:szCs w:val="24"/>
                <w:rtl/>
                <w:lang w:val="fr-FR" w:eastAsia="fr-FR" w:bidi="ar-EG"/>
              </w:rPr>
              <w:t xml:space="preserve">، </w:t>
            </w:r>
            <w:r w:rsidR="00E75222" w:rsidRPr="00DF7B40">
              <w:rPr>
                <w:rFonts w:eastAsia="SimSun"/>
                <w:spacing w:val="-6"/>
                <w:sz w:val="18"/>
                <w:szCs w:val="24"/>
                <w:lang w:eastAsia="fr-FR" w:bidi="ar-EG"/>
              </w:rPr>
              <w:t>88</w:t>
            </w:r>
            <w:r w:rsidR="00E75222" w:rsidRPr="00DF7B40">
              <w:rPr>
                <w:rFonts w:eastAsia="SimSun" w:hint="cs"/>
                <w:spacing w:val="-6"/>
                <w:sz w:val="18"/>
                <w:szCs w:val="24"/>
                <w:rtl/>
                <w:lang w:eastAsia="fr-FR" w:bidi="ar-EG"/>
              </w:rPr>
              <w:t xml:space="preserve">، </w:t>
            </w:r>
            <w:r w:rsidR="00E75222" w:rsidRPr="00DF7B40">
              <w:rPr>
                <w:rFonts w:eastAsia="SimSun"/>
                <w:spacing w:val="-6"/>
                <w:sz w:val="18"/>
                <w:szCs w:val="24"/>
                <w:lang w:eastAsia="fr-FR" w:bidi="ar-EG"/>
              </w:rPr>
              <w:t>81</w:t>
            </w:r>
            <w:r w:rsidR="00E75222" w:rsidRPr="00DF7B40">
              <w:rPr>
                <w:rFonts w:eastAsia="SimSun" w:hint="cs"/>
                <w:spacing w:val="-6"/>
                <w:sz w:val="18"/>
                <w:szCs w:val="24"/>
                <w:rtl/>
                <w:lang w:eastAsia="fr-FR" w:bidi="ar-EG"/>
              </w:rPr>
              <w:t xml:space="preserve">، </w:t>
            </w:r>
            <w:r w:rsidR="00E75222" w:rsidRPr="00DF7B40">
              <w:rPr>
                <w:rFonts w:eastAsia="SimSun"/>
                <w:spacing w:val="-6"/>
                <w:sz w:val="18"/>
                <w:szCs w:val="24"/>
                <w:lang w:eastAsia="fr-FR" w:bidi="ar-EG"/>
              </w:rPr>
              <w:t>88-76</w:t>
            </w:r>
            <w:r w:rsidR="00DF7B40" w:rsidRPr="00DF7B40">
              <w:rPr>
                <w:rFonts w:eastAsia="SimSun"/>
                <w:spacing w:val="-6"/>
                <w:sz w:val="18"/>
                <w:szCs w:val="24"/>
                <w:lang w:eastAsia="fr-FR" w:bidi="ar-EG"/>
              </w:rPr>
              <w:br/>
            </w:r>
            <w:r w:rsidR="00DF7B40" w:rsidRPr="00DF7B40">
              <w:rPr>
                <w:rFonts w:eastAsia="SimSun"/>
                <w:spacing w:val="-6"/>
                <w:sz w:val="18"/>
                <w:szCs w:val="24"/>
                <w:lang w:eastAsia="fr-FR" w:bidi="ar-EG"/>
              </w:rPr>
              <w:br/>
            </w: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77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3A5C44" w:rsidRPr="00DF7B40">
              <w:rPr>
                <w:rFonts w:eastAsia="SimSun"/>
                <w:sz w:val="18"/>
                <w:szCs w:val="24"/>
                <w:lang w:val="fr-FR" w:eastAsia="fr-FR"/>
              </w:rPr>
              <w:t>2-78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6B129D" w:rsidRPr="00DF7B40">
              <w:rPr>
                <w:rFonts w:eastAsia="SimSun"/>
                <w:sz w:val="18"/>
                <w:szCs w:val="24"/>
                <w:lang w:val="fr-FR" w:eastAsia="fr-FR"/>
              </w:rPr>
              <w:t>2-</w:t>
            </w: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79</w:t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="00DF7B40" w:rsidRPr="00DF7B40">
              <w:rPr>
                <w:rFonts w:eastAsia="SimSun"/>
                <w:sz w:val="18"/>
                <w:szCs w:val="24"/>
                <w:lang w:val="fr-FR"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79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  <w:lang w:bidi="ar-EG"/>
              </w:rPr>
              <w:t xml:space="preserve">غير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جغرافي للخدمات الهاتفية الثابتة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DF7B40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highlight w:val="yellow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highlight w:val="yellow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highlight w:val="yellow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Exphone 018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012 Telecom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Cellcom Fixed Line</w:t>
            </w:r>
            <w:r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Veidan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Partner Fixed Line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B.I.P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Bezeq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Hot Telecom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Golan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مخصص لشركة </w:t>
            </w:r>
            <w:r w:rsidR="00C929D5" w:rsidRPr="00DF7B40">
              <w:rPr>
                <w:rFonts w:eastAsia="SimSun"/>
                <w:sz w:val="18"/>
                <w:szCs w:val="24"/>
                <w:lang w:eastAsia="fr-FR"/>
              </w:rPr>
              <w:t>Free Telecom</w:t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fr-FR"/>
              </w:rPr>
              <w:br/>
            </w:r>
            <w:r w:rsidR="00C929D5"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مخصص لعدة مشغلين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جغرافي للخدمات الهاتفية الثابتة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رمز المنطقة لمنطقة وادي الخليل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والمناطق الجنوبية</w:t>
            </w:r>
          </w:p>
        </w:tc>
      </w:tr>
      <w:tr w:rsidR="00C929D5" w:rsidRPr="00D4454E" w:rsidTr="00DF7B4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  <w:trHeight w:val="1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9 (NDC)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center"/>
              <w:rPr>
                <w:rFonts w:eastAsia="SimSun"/>
                <w:sz w:val="18"/>
                <w:szCs w:val="24"/>
                <w:lang w:val="fr-FR" w:eastAsia="fr-FR"/>
              </w:rPr>
            </w:pPr>
            <w:r w:rsidRPr="00DF7B40">
              <w:rPr>
                <w:rFonts w:eastAsia="SimSun"/>
                <w:sz w:val="18"/>
                <w:szCs w:val="24"/>
                <w:lang w:val="fr-FR" w:eastAsia="fr-FR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جغرافي للخدمات الهاتفية الثابتة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(رمز المنطقة)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0" w:after="40" w:line="260" w:lineRule="exact"/>
              <w:jc w:val="left"/>
              <w:rPr>
                <w:rFonts w:eastAsia="SimSun"/>
                <w:sz w:val="18"/>
                <w:szCs w:val="24"/>
                <w:highlight w:val="yellow"/>
                <w:lang w:eastAsia="fr-FR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رمز المنطقة لمنطقة شارون</w:t>
            </w:r>
          </w:p>
        </w:tc>
      </w:tr>
    </w:tbl>
    <w:p w:rsidR="00C929D5" w:rsidRPr="00D4454E" w:rsidRDefault="00C929D5" w:rsidP="008509BC">
      <w:pPr>
        <w:tabs>
          <w:tab w:val="left" w:pos="794"/>
          <w:tab w:val="left" w:pos="1191"/>
          <w:tab w:val="left" w:pos="1588"/>
          <w:tab w:val="left" w:pos="1985"/>
        </w:tabs>
        <w:spacing w:before="240" w:line="280" w:lineRule="exact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 w:hint="cs"/>
          <w:sz w:val="20"/>
          <w:szCs w:val="26"/>
          <w:rtl/>
          <w:lang w:bidi="ar-EG"/>
        </w:rPr>
        <w:t xml:space="preserve">سابقات الخدمة </w:t>
      </w:r>
      <w:r w:rsidR="00296CE6" w:rsidRPr="00D4454E">
        <w:rPr>
          <w:rFonts w:eastAsia="SimSun" w:hint="cs"/>
          <w:sz w:val="20"/>
          <w:szCs w:val="26"/>
          <w:rtl/>
          <w:lang w:bidi="ar-EG"/>
        </w:rPr>
        <w:t>ال</w:t>
      </w:r>
      <w:r w:rsidRPr="00D4454E">
        <w:rPr>
          <w:rFonts w:eastAsia="SimSun" w:hint="cs"/>
          <w:sz w:val="20"/>
          <w:szCs w:val="26"/>
          <w:rtl/>
          <w:lang w:bidi="ar-EG"/>
        </w:rPr>
        <w:t>مفتوحة للنداءات الدولية الواردة:</w:t>
      </w:r>
    </w:p>
    <w:p w:rsidR="00C929D5" w:rsidRPr="00D4454E" w:rsidRDefault="00C929D5" w:rsidP="00C929D5">
      <w:pPr>
        <w:spacing w:before="6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1255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- مركز مستشفيات الطوارئ </w:t>
      </w:r>
      <w:r w:rsidRPr="00D4454E">
        <w:rPr>
          <w:rFonts w:eastAsia="SimSun"/>
          <w:color w:val="000000"/>
          <w:sz w:val="20"/>
          <w:szCs w:val="26"/>
          <w:lang w:eastAsia="zh-CN"/>
        </w:rPr>
        <w:t>(+972 1255 XXX)</w:t>
      </w:r>
    </w:p>
    <w:p w:rsidR="00C929D5" w:rsidRPr="00D4454E" w:rsidRDefault="00C929D5" w:rsidP="00C929D5">
      <w:pPr>
        <w:spacing w:before="6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151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- البريد الصوتي </w:t>
      </w:r>
      <w:r w:rsidRPr="00D4454E">
        <w:rPr>
          <w:rFonts w:eastAsia="SimSun"/>
          <w:color w:val="000000"/>
          <w:sz w:val="20"/>
          <w:szCs w:val="26"/>
          <w:lang w:eastAsia="zh-CN"/>
        </w:rPr>
        <w:t xml:space="preserve">(+972 151 + NDC </w:t>
      </w:r>
      <w:r w:rsidRPr="00D4454E">
        <w:rPr>
          <w:rFonts w:eastAsia="SimSun"/>
          <w:sz w:val="20"/>
          <w:szCs w:val="26"/>
          <w:lang w:eastAsia="zh-CN"/>
        </w:rPr>
        <w:t>+ SN</w:t>
      </w:r>
      <w:r w:rsidRPr="00D4454E">
        <w:rPr>
          <w:rFonts w:eastAsia="SimSun"/>
          <w:color w:val="000000"/>
          <w:sz w:val="20"/>
          <w:szCs w:val="26"/>
          <w:lang w:eastAsia="zh-CN"/>
        </w:rPr>
        <w:t>)</w:t>
      </w:r>
    </w:p>
    <w:p w:rsidR="00C929D5" w:rsidRPr="00D4454E" w:rsidRDefault="00C929D5" w:rsidP="00C929D5">
      <w:pPr>
        <w:spacing w:before="6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153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- بريد بالفاكس </w:t>
      </w:r>
      <w:r w:rsidRPr="00D4454E">
        <w:rPr>
          <w:rFonts w:eastAsia="SimSun"/>
          <w:color w:val="000000"/>
          <w:sz w:val="20"/>
          <w:szCs w:val="26"/>
          <w:lang w:val="fr-CH" w:eastAsia="zh-CN"/>
        </w:rPr>
        <w:t xml:space="preserve">(+972 153 + </w:t>
      </w:r>
      <w:r w:rsidRPr="00D4454E">
        <w:rPr>
          <w:rFonts w:eastAsia="SimSun"/>
          <w:sz w:val="20"/>
          <w:szCs w:val="26"/>
          <w:lang w:val="fr-CH" w:eastAsia="zh-CN"/>
        </w:rPr>
        <w:t>NDC + SN</w:t>
      </w:r>
      <w:r w:rsidRPr="00D4454E">
        <w:rPr>
          <w:rFonts w:eastAsia="SimSun"/>
          <w:color w:val="000000"/>
          <w:sz w:val="20"/>
          <w:szCs w:val="26"/>
          <w:lang w:val="fr-CH" w:eastAsia="zh-CN"/>
        </w:rPr>
        <w:t>)</w:t>
      </w:r>
    </w:p>
    <w:p w:rsidR="00C929D5" w:rsidRPr="00D4454E" w:rsidRDefault="00C929D5" w:rsidP="00C929D5">
      <w:pPr>
        <w:spacing w:before="60"/>
        <w:rPr>
          <w:rFonts w:eastAsia="SimSun"/>
          <w:sz w:val="20"/>
          <w:szCs w:val="26"/>
          <w:rtl/>
          <w:lang w:bidi="ar-EG"/>
        </w:rPr>
      </w:pPr>
      <w:r w:rsidRPr="00D4454E">
        <w:rPr>
          <w:rFonts w:eastAsia="SimSun"/>
          <w:sz w:val="20"/>
          <w:szCs w:val="26"/>
          <w:lang w:bidi="ar-EG"/>
        </w:rPr>
        <w:t>1599</w:t>
      </w:r>
      <w:r w:rsidRPr="00D4454E">
        <w:rPr>
          <w:rFonts w:eastAsia="SimSun" w:hint="cs"/>
          <w:sz w:val="20"/>
          <w:szCs w:val="26"/>
          <w:rtl/>
          <w:lang w:bidi="ar-EG"/>
        </w:rPr>
        <w:t xml:space="preserve"> - البريد الصوتي التفاعلي </w:t>
      </w:r>
      <w:r w:rsidRPr="00D4454E">
        <w:rPr>
          <w:rFonts w:eastAsia="SimSun"/>
          <w:color w:val="000000"/>
          <w:sz w:val="20"/>
          <w:szCs w:val="26"/>
          <w:lang w:val="fr-CH" w:eastAsia="zh-CN"/>
        </w:rPr>
        <w:t>(+972 1599 XXXXXX)</w:t>
      </w:r>
    </w:p>
    <w:p w:rsidR="00C929D5" w:rsidRPr="00D4454E" w:rsidRDefault="00C929D5" w:rsidP="00F23F33">
      <w:pPr>
        <w:keepNext/>
        <w:keepLines/>
        <w:spacing w:before="24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للاتصال:</w:t>
      </w:r>
    </w:p>
    <w:p w:rsidR="00C929D5" w:rsidRPr="00D4454E" w:rsidRDefault="00EE57A4" w:rsidP="00EE57A4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80" w:lineRule="exact"/>
        <w:ind w:left="794"/>
        <w:jc w:val="left"/>
        <w:textAlignment w:val="baseline"/>
        <w:rPr>
          <w:rFonts w:eastAsia="SimSun"/>
          <w:rtl/>
          <w:lang w:val="fr-CH"/>
        </w:rPr>
      </w:pPr>
      <w:r w:rsidRPr="00D4454E">
        <w:rPr>
          <w:rFonts w:eastAsia="SimSun"/>
          <w:lang w:val="en-GB"/>
        </w:rPr>
        <w:t>Mr Itzhak Yadgar</w:t>
      </w:r>
      <w:r w:rsidRPr="00D4454E">
        <w:rPr>
          <w:rFonts w:eastAsia="SimSun"/>
          <w:lang w:val="en-GB"/>
        </w:rPr>
        <w:br/>
        <w:t>Manager, Numbering Department</w:t>
      </w:r>
      <w:r w:rsidRPr="00D4454E">
        <w:rPr>
          <w:rFonts w:eastAsia="SimSun"/>
          <w:lang w:val="en-GB"/>
        </w:rPr>
        <w:br/>
        <w:t>Engineering and Licensing Division</w:t>
      </w:r>
      <w:r w:rsidRPr="00D4454E">
        <w:rPr>
          <w:rFonts w:eastAsia="SimSun"/>
          <w:lang w:val="en-GB"/>
        </w:rPr>
        <w:br/>
        <w:t>Ministry of Communications</w:t>
      </w:r>
      <w:r w:rsidRPr="00D4454E">
        <w:rPr>
          <w:rFonts w:eastAsia="SimSun"/>
          <w:lang w:val="en-GB"/>
        </w:rPr>
        <w:br/>
        <w:t>23 Jaffa Street</w:t>
      </w:r>
      <w:r w:rsidRPr="00D4454E">
        <w:rPr>
          <w:rFonts w:eastAsia="SimSun"/>
          <w:lang w:val="en-GB"/>
        </w:rPr>
        <w:br/>
        <w:t>9199900 JERUSALEM</w:t>
      </w:r>
      <w:r w:rsidRPr="00D4454E">
        <w:rPr>
          <w:rFonts w:eastAsia="SimSun"/>
          <w:lang w:val="en-GB"/>
        </w:rPr>
        <w:br/>
        <w:t>Israel</w:t>
      </w:r>
    </w:p>
    <w:p w:rsidR="00C929D5" w:rsidRPr="00D4454E" w:rsidRDefault="00C929D5" w:rsidP="00DF7B40">
      <w:pPr>
        <w:pStyle w:val="ContactA1"/>
        <w:spacing w:line="340" w:lineRule="exact"/>
        <w:rPr>
          <w:lang w:bidi="ar-EG"/>
        </w:rPr>
      </w:pPr>
      <w:r w:rsidRPr="00D4454E">
        <w:rPr>
          <w:rFonts w:hint="cs"/>
          <w:rtl/>
          <w:lang w:val="es-ES_tradnl" w:eastAsia="zh-CN" w:bidi="ar-EG"/>
        </w:rPr>
        <w:t>الهاتف</w:t>
      </w:r>
      <w:r w:rsidRPr="00D4454E">
        <w:rPr>
          <w:rFonts w:hint="cs"/>
          <w:position w:val="4"/>
          <w:rtl/>
          <w:lang w:val="es-ES" w:eastAsia="zh-CN"/>
        </w:rPr>
        <w:t>:</w:t>
      </w:r>
      <w:r w:rsidRPr="00D4454E">
        <w:rPr>
          <w:position w:val="4"/>
          <w:rtl/>
          <w:lang w:val="es-ES" w:eastAsia="zh-CN"/>
        </w:rPr>
        <w:tab/>
      </w:r>
      <w:r w:rsidR="00EE57A4" w:rsidRPr="00D4454E">
        <w:rPr>
          <w:lang w:val="en-GB"/>
        </w:rPr>
        <w:t>+972 3 519 8220/230</w:t>
      </w:r>
      <w:r w:rsidRPr="00D4454E">
        <w:rPr>
          <w:position w:val="4"/>
          <w:rtl/>
          <w:lang w:val="es-ES" w:eastAsia="zh-CN"/>
        </w:rPr>
        <w:br/>
      </w:r>
      <w:r w:rsidRPr="00D4454E">
        <w:rPr>
          <w:rFonts w:hint="cs"/>
          <w:position w:val="4"/>
          <w:rtl/>
          <w:lang w:val="es-ES" w:eastAsia="zh-CN"/>
        </w:rPr>
        <w:t>الفاكس:</w:t>
      </w:r>
      <w:r w:rsidRPr="00D4454E">
        <w:rPr>
          <w:position w:val="4"/>
          <w:rtl/>
          <w:lang w:val="es-ES" w:eastAsia="zh-CN"/>
        </w:rPr>
        <w:tab/>
      </w:r>
      <w:r w:rsidR="00EE57A4" w:rsidRPr="00D4454E">
        <w:rPr>
          <w:lang w:val="en-GB"/>
        </w:rPr>
        <w:t>+972 3 519 8244</w:t>
      </w:r>
      <w:r w:rsidRPr="00D4454E">
        <w:rPr>
          <w:position w:val="4"/>
          <w:rtl/>
          <w:lang w:val="es-ES" w:eastAsia="zh-CN"/>
        </w:rPr>
        <w:br/>
      </w:r>
      <w:r w:rsidRPr="00D4454E">
        <w:rPr>
          <w:rFonts w:hint="cs"/>
          <w:position w:val="4"/>
          <w:rtl/>
          <w:lang w:val="es-ES" w:eastAsia="zh-CN"/>
        </w:rPr>
        <w:t>البريد الإلكتروني:</w:t>
      </w:r>
      <w:r w:rsidRPr="00D4454E">
        <w:rPr>
          <w:position w:val="4"/>
          <w:rtl/>
          <w:lang w:val="es-ES" w:eastAsia="zh-CN"/>
        </w:rPr>
        <w:tab/>
      </w:r>
      <w:r w:rsidR="00EE57A4" w:rsidRPr="00D4454E">
        <w:rPr>
          <w:position w:val="4"/>
          <w:lang w:val="en-GB" w:eastAsia="zh-CN"/>
        </w:rPr>
        <w:t>yadgari@moc.gov.il</w:t>
      </w:r>
    </w:p>
    <w:p w:rsidR="00C929D5" w:rsidRPr="00D4454E" w:rsidRDefault="00C929D5" w:rsidP="00711629">
      <w:pPr>
        <w:keepNext/>
        <w:keepLines/>
        <w:spacing w:before="600" w:after="120"/>
        <w:outlineLvl w:val="2"/>
        <w:rPr>
          <w:rFonts w:eastAsia="SimSun"/>
          <w:b/>
          <w:bCs/>
          <w:rtl/>
        </w:rPr>
      </w:pPr>
      <w:bookmarkStart w:id="151" w:name="TOC_13"/>
      <w:r w:rsidRPr="00D4454E">
        <w:rPr>
          <w:rFonts w:eastAsia="SimSun" w:hint="cs"/>
          <w:b/>
          <w:bCs/>
          <w:rtl/>
        </w:rPr>
        <w:t xml:space="preserve">بابوا غينيا الجديدة (الرمز الدليلي للبلد </w:t>
      </w:r>
      <w:r w:rsidRPr="00D4454E">
        <w:rPr>
          <w:rFonts w:eastAsia="SimSun"/>
          <w:b/>
          <w:bCs/>
        </w:rPr>
        <w:t>+675</w:t>
      </w:r>
      <w:r w:rsidRPr="00D4454E">
        <w:rPr>
          <w:rFonts w:eastAsia="SimSun" w:hint="cs"/>
          <w:b/>
          <w:bCs/>
          <w:rtl/>
        </w:rPr>
        <w:t>)</w:t>
      </w:r>
    </w:p>
    <w:bookmarkEnd w:id="151"/>
    <w:p w:rsidR="00C929D5" w:rsidRPr="00D4454E" w:rsidRDefault="00C929D5" w:rsidP="00C929D5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 w:rsidRPr="00D4454E">
        <w:rPr>
          <w:rFonts w:eastAsia="SimSun"/>
        </w:rPr>
        <w:t>III</w:t>
      </w:r>
      <w:r w:rsidRPr="00D4454E">
        <w:rPr>
          <w:rFonts w:eastAsia="SimSun"/>
          <w:lang w:bidi="ar-EG"/>
        </w:rPr>
        <w:t>.21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A037EB">
      <w:pPr>
        <w:pStyle w:val="ContactA1"/>
        <w:spacing w:before="120"/>
        <w:ind w:left="0"/>
        <w:jc w:val="both"/>
        <w:rPr>
          <w:spacing w:val="-2"/>
          <w:rtl/>
          <w:lang w:bidi="ar-EG"/>
        </w:rPr>
      </w:pPr>
      <w:r w:rsidRPr="00D4454E">
        <w:rPr>
          <w:rFonts w:hint="cs"/>
          <w:spacing w:val="-2"/>
          <w:rtl/>
          <w:lang w:bidi="ar-EG"/>
        </w:rPr>
        <w:t xml:space="preserve">تعلن </w:t>
      </w:r>
      <w:r w:rsidRPr="00D4454E">
        <w:rPr>
          <w:rFonts w:hint="cs"/>
          <w:i/>
          <w:iCs/>
          <w:spacing w:val="-2"/>
          <w:rtl/>
          <w:lang w:bidi="ar-EG"/>
        </w:rPr>
        <w:t xml:space="preserve">الهيئة الوطنية لتكنولوجيا المعلومات والاتصالات </w:t>
      </w:r>
      <w:r w:rsidRPr="00D4454E">
        <w:rPr>
          <w:i/>
          <w:iCs/>
          <w:spacing w:val="-2"/>
          <w:lang w:bidi="ar-EG"/>
        </w:rPr>
        <w:t>(NICTA)</w:t>
      </w:r>
      <w:r w:rsidRPr="00D4454E">
        <w:rPr>
          <w:rFonts w:hint="cs"/>
          <w:spacing w:val="-2"/>
          <w:rtl/>
          <w:lang w:bidi="ar-EG"/>
        </w:rPr>
        <w:t>، بوروكو، عن التحديث التالي لخطة الترقيم الوطنية لبابوا غينيا الجديدة.</w:t>
      </w:r>
    </w:p>
    <w:p w:rsidR="00C929D5" w:rsidRPr="00D4454E" w:rsidRDefault="00C929D5" w:rsidP="00C929D5">
      <w:pPr>
        <w:keepNext/>
        <w:spacing w:after="120"/>
        <w:jc w:val="center"/>
        <w:rPr>
          <w:rFonts w:eastAsia="SimSun"/>
          <w:bCs/>
          <w:lang w:bidi="ar-SY"/>
        </w:rPr>
      </w:pPr>
      <w:r w:rsidRPr="00D4454E">
        <w:rPr>
          <w:rFonts w:eastAsia="SimSun"/>
          <w:color w:val="000000"/>
          <w:sz w:val="18"/>
          <w:rtl/>
        </w:rPr>
        <w:t xml:space="preserve">وصف </w:t>
      </w:r>
      <w:r w:rsidRPr="00D4454E">
        <w:rPr>
          <w:rFonts w:eastAsia="SimSun" w:hint="cs"/>
          <w:color w:val="000000"/>
          <w:sz w:val="18"/>
          <w:rtl/>
        </w:rPr>
        <w:t>ل</w:t>
      </w:r>
      <w:r w:rsidRPr="00D4454E">
        <w:rPr>
          <w:rFonts w:eastAsia="SimSun" w:hint="cs"/>
          <w:color w:val="000000"/>
          <w:sz w:val="18"/>
          <w:rtl/>
          <w:lang w:bidi="ar-EG"/>
        </w:rPr>
        <w:t xml:space="preserve">عملية </w:t>
      </w:r>
      <w:r w:rsidRPr="00D4454E">
        <w:rPr>
          <w:rFonts w:eastAsia="SimSun"/>
          <w:color w:val="000000"/>
          <w:sz w:val="18"/>
          <w:rtl/>
        </w:rPr>
        <w:t>إدخال مو</w:t>
      </w:r>
      <w:r w:rsidRPr="00D4454E">
        <w:rPr>
          <w:rFonts w:eastAsia="SimSun" w:hint="cs"/>
          <w:color w:val="000000"/>
          <w:sz w:val="18"/>
          <w:rtl/>
        </w:rPr>
        <w:t>ا</w:t>
      </w:r>
      <w:r w:rsidRPr="00D4454E">
        <w:rPr>
          <w:rFonts w:eastAsia="SimSun"/>
          <w:color w:val="000000"/>
          <w:sz w:val="18"/>
          <w:rtl/>
        </w:rPr>
        <w:t>رد جديد</w:t>
      </w:r>
      <w:r w:rsidRPr="00D4454E">
        <w:rPr>
          <w:rFonts w:eastAsia="SimSun" w:hint="cs"/>
          <w:color w:val="000000"/>
          <w:sz w:val="18"/>
          <w:rtl/>
        </w:rPr>
        <w:t>ة</w:t>
      </w:r>
      <w:r w:rsidRPr="00D4454E">
        <w:rPr>
          <w:rFonts w:eastAsia="SimSun"/>
          <w:color w:val="000000"/>
          <w:sz w:val="18"/>
          <w:rtl/>
        </w:rPr>
        <w:t xml:space="preserve"> </w:t>
      </w:r>
      <w:r w:rsidRPr="00D4454E">
        <w:rPr>
          <w:rFonts w:eastAsia="SimSun" w:hint="cs"/>
          <w:color w:val="000000"/>
          <w:sz w:val="18"/>
          <w:rtl/>
        </w:rPr>
        <w:t>ل</w:t>
      </w:r>
      <w:r w:rsidRPr="00D4454E">
        <w:rPr>
          <w:rFonts w:eastAsia="SimSun"/>
          <w:color w:val="000000"/>
          <w:sz w:val="18"/>
          <w:rtl/>
        </w:rPr>
        <w:t xml:space="preserve">خطة الترقيم الوطنية </w:t>
      </w:r>
      <w:r w:rsidRPr="00D4454E">
        <w:rPr>
          <w:rFonts w:eastAsia="SimSun"/>
          <w:color w:val="000000"/>
          <w:szCs w:val="22"/>
        </w:rPr>
        <w:t>E.164</w:t>
      </w:r>
      <w:r w:rsidRPr="00D4454E">
        <w:rPr>
          <w:rFonts w:eastAsia="SimSun"/>
          <w:color w:val="000000"/>
          <w:sz w:val="18"/>
          <w:rtl/>
        </w:rPr>
        <w:t xml:space="preserve"> للرمز الدليلي للبلد </w:t>
      </w:r>
      <w:r w:rsidRPr="00D4454E">
        <w:rPr>
          <w:rFonts w:eastAsia="SimSun"/>
          <w:bCs/>
          <w:lang w:bidi="ar-SY"/>
        </w:rPr>
        <w:t>+675</w:t>
      </w:r>
    </w:p>
    <w:tbl>
      <w:tblPr>
        <w:bidiVisual/>
        <w:tblW w:w="5000" w:type="pct"/>
        <w:jc w:val="center"/>
        <w:tblLook w:val="00A0" w:firstRow="1" w:lastRow="0" w:firstColumn="1" w:lastColumn="0" w:noHBand="0" w:noVBand="0"/>
      </w:tblPr>
      <w:tblGrid>
        <w:gridCol w:w="2408"/>
        <w:gridCol w:w="1003"/>
        <w:gridCol w:w="1184"/>
        <w:gridCol w:w="3081"/>
        <w:gridCol w:w="1953"/>
      </w:tblGrid>
      <w:tr w:rsidR="00C929D5" w:rsidRPr="00DF7B40" w:rsidTr="00EE57A4">
        <w:trPr>
          <w:trHeight w:val="300"/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</w:rPr>
            </w:pPr>
            <w:r w:rsidRPr="00DF7B40">
              <w:rPr>
                <w:rFonts w:eastAsia="SimSun"/>
                <w:position w:val="2"/>
                <w:sz w:val="18"/>
                <w:szCs w:val="24"/>
              </w:rPr>
              <w:t>(1)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</w:rPr>
            </w:pPr>
            <w:r w:rsidRPr="00DF7B40">
              <w:rPr>
                <w:rFonts w:eastAsia="SimSun"/>
                <w:position w:val="2"/>
                <w:sz w:val="18"/>
                <w:szCs w:val="24"/>
              </w:rPr>
              <w:t>(2)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</w:rPr>
            </w:pPr>
            <w:r w:rsidRPr="00DF7B40">
              <w:rPr>
                <w:rFonts w:eastAsia="SimSun"/>
                <w:position w:val="2"/>
                <w:sz w:val="18"/>
                <w:szCs w:val="24"/>
              </w:rPr>
              <w:t>(3)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</w:rPr>
            </w:pPr>
            <w:r w:rsidRPr="00DF7B40">
              <w:rPr>
                <w:rFonts w:eastAsia="SimSun"/>
                <w:position w:val="2"/>
                <w:sz w:val="18"/>
                <w:szCs w:val="24"/>
              </w:rPr>
              <w:t>(4)</w:t>
            </w:r>
          </w:p>
        </w:tc>
      </w:tr>
      <w:tr w:rsidR="00C929D5" w:rsidRPr="00DF7B40" w:rsidTr="00EE57A4">
        <w:trPr>
          <w:trHeight w:val="300"/>
          <w:tblHeader/>
          <w:jc w:val="center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الرمز الدليلي الوطني للمقصد </w:t>
            </w:r>
            <w:r w:rsidRPr="00DF7B40">
              <w:rPr>
                <w:rFonts w:eastAsia="SimSun"/>
                <w:i/>
                <w:iCs/>
                <w:position w:val="2"/>
                <w:sz w:val="18"/>
                <w:szCs w:val="24"/>
              </w:rPr>
              <w:t>(NDC)</w:t>
            </w:r>
            <w:r w:rsidR="00F23F33"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أو الأرقام الأولى في</w:t>
            </w:r>
            <w:r w:rsidRPr="00DF7B40">
              <w:rPr>
                <w:rFonts w:eastAsia="SimSun" w:hint="eastAsia"/>
                <w:i/>
                <w:iCs/>
                <w:position w:val="2"/>
                <w:sz w:val="18"/>
                <w:szCs w:val="24"/>
                <w:rtl/>
              </w:rPr>
              <w:t> </w:t>
            </w: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الرقم (الدلالي) الوطني </w:t>
            </w:r>
            <w:r w:rsidRPr="00DF7B40">
              <w:rPr>
                <w:rFonts w:eastAsia="SimSun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طول الرقم (الدلالي)</w:t>
            </w:r>
            <w:r w:rsidRPr="00DF7B40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br/>
            </w: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الوطني </w:t>
            </w:r>
            <w:r w:rsidRPr="00DF7B40">
              <w:rPr>
                <w:rFonts w:eastAsia="SimSun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1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استعمال الرقم </w:t>
            </w:r>
            <w:r w:rsidRPr="00DF7B40">
              <w:rPr>
                <w:rFonts w:eastAsia="SimSun"/>
                <w:i/>
                <w:i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C929D5" w:rsidRPr="00DF7B40" w:rsidTr="00DF7B40">
        <w:trPr>
          <w:trHeight w:val="483"/>
          <w:tblHeader/>
          <w:jc w:val="center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F23F33">
            <w:pPr>
              <w:spacing w:before="40" w:after="40" w:line="260" w:lineRule="exact"/>
              <w:ind w:left="567"/>
              <w:jc w:val="center"/>
              <w:rPr>
                <w:rFonts w:eastAsia="SimSun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DF7B40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1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AC468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eastAsia="zh-CN"/>
              </w:rPr>
            </w:pPr>
          </w:p>
        </w:tc>
      </w:tr>
      <w:tr w:rsidR="00C929D5" w:rsidRPr="00DF7B40" w:rsidTr="00EE57A4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EE57A4">
            <w:pPr>
              <w:spacing w:before="40" w:after="40" w:line="260" w:lineRule="exact"/>
              <w:jc w:val="left"/>
              <w:rPr>
                <w:rFonts w:eastAsia="SimSun"/>
                <w:spacing w:val="-4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2070000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–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2079999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(NDC)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eastAsia="zh-CN" w:bidi="ar-EG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غير جغرافي 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–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 مخصص لشركة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zh-CN"/>
              </w:rPr>
              <w:t>Digivoip Communications Limited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0A2D45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الخدمة الصوتية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عبر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="000A2D45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بروتوكول الإنترنت</w:t>
            </w:r>
          </w:p>
        </w:tc>
      </w:tr>
      <w:tr w:rsidR="00C929D5" w:rsidRPr="00DF7B40" w:rsidTr="00EE57A4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pacing w:val="-4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2040000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–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2049999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(NDC)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40" w:after="40" w:line="260" w:lineRule="exact"/>
              <w:jc w:val="left"/>
              <w:rPr>
                <w:rFonts w:eastAsia="SimSun"/>
                <w:spacing w:val="8"/>
                <w:sz w:val="18"/>
                <w:szCs w:val="24"/>
                <w:rtl/>
                <w:lang w:eastAsia="zh-CN" w:bidi="ar-EG"/>
              </w:rPr>
            </w:pPr>
            <w:r w:rsidRPr="00DF7B40">
              <w:rPr>
                <w:rFonts w:eastAsia="SimSun" w:hint="cs"/>
                <w:color w:val="000000"/>
                <w:spacing w:val="8"/>
                <w:sz w:val="18"/>
                <w:szCs w:val="24"/>
                <w:rtl/>
              </w:rPr>
              <w:t xml:space="preserve">رقم غير جغرافي </w:t>
            </w:r>
            <w:r w:rsidRPr="00DF7B40">
              <w:rPr>
                <w:rFonts w:eastAsia="SimSun"/>
                <w:color w:val="000000"/>
                <w:spacing w:val="8"/>
                <w:sz w:val="18"/>
                <w:szCs w:val="24"/>
                <w:rtl/>
              </w:rPr>
              <w:t>–</w:t>
            </w:r>
            <w:r w:rsidRPr="00DF7B40">
              <w:rPr>
                <w:rFonts w:eastAsia="SimSun" w:hint="cs"/>
                <w:color w:val="000000"/>
                <w:spacing w:val="8"/>
                <w:sz w:val="18"/>
                <w:szCs w:val="24"/>
                <w:rtl/>
              </w:rPr>
              <w:t xml:space="preserve"> مخصص لشركة</w:t>
            </w:r>
            <w:r w:rsidR="00DF7B40" w:rsidRPr="00DF7B40">
              <w:rPr>
                <w:rFonts w:eastAsia="SimSun"/>
                <w:color w:val="000000"/>
                <w:spacing w:val="8"/>
                <w:sz w:val="18"/>
                <w:szCs w:val="24"/>
              </w:rPr>
              <w:br/>
            </w:r>
            <w:r w:rsidRPr="00DF7B40">
              <w:rPr>
                <w:rFonts w:eastAsia="SimSun"/>
                <w:spacing w:val="8"/>
                <w:sz w:val="18"/>
                <w:szCs w:val="24"/>
                <w:lang w:eastAsia="zh-CN"/>
              </w:rPr>
              <w:t>Digitec PNG Limited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الخدمة الصوتية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عبر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بروتوكول الإنترنت</w:t>
            </w:r>
          </w:p>
        </w:tc>
      </w:tr>
      <w:tr w:rsidR="00C929D5" w:rsidRPr="00DF7B40" w:rsidTr="00EE57A4">
        <w:trPr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pacing w:val="-4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2030000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–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2039999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(NDC)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غير جغرافي 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–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 مخصص لشركة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zh-CN"/>
              </w:rPr>
              <w:t>Oceanic Broadband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خدمة 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نقل الصوت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عبر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بروتوكول الإنترنت</w:t>
            </w:r>
          </w:p>
        </w:tc>
      </w:tr>
      <w:tr w:rsidR="00C929D5" w:rsidRPr="00DF7B40" w:rsidTr="00EE57A4">
        <w:trPr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pacing w:val="-4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2020000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–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2029999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(NDC)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40" w:after="40" w:line="260" w:lineRule="exact"/>
              <w:jc w:val="left"/>
              <w:rPr>
                <w:rFonts w:eastAsia="SimSun"/>
                <w:spacing w:val="6"/>
                <w:sz w:val="18"/>
                <w:szCs w:val="24"/>
                <w:lang w:eastAsia="zh-CN"/>
              </w:rPr>
            </w:pPr>
            <w:r w:rsidRPr="00DF7B40">
              <w:rPr>
                <w:rFonts w:eastAsia="SimSun" w:hint="cs"/>
                <w:color w:val="000000"/>
                <w:spacing w:val="6"/>
                <w:sz w:val="18"/>
                <w:szCs w:val="24"/>
                <w:rtl/>
              </w:rPr>
              <w:t xml:space="preserve">رقم غير جغرافي </w:t>
            </w:r>
            <w:r w:rsidRPr="00DF7B40">
              <w:rPr>
                <w:rFonts w:eastAsia="SimSun"/>
                <w:color w:val="000000"/>
                <w:spacing w:val="6"/>
                <w:sz w:val="18"/>
                <w:szCs w:val="24"/>
                <w:rtl/>
              </w:rPr>
              <w:t>–</w:t>
            </w:r>
            <w:r w:rsidRPr="00DF7B40">
              <w:rPr>
                <w:rFonts w:eastAsia="SimSun" w:hint="cs"/>
                <w:color w:val="000000"/>
                <w:spacing w:val="6"/>
                <w:sz w:val="18"/>
                <w:szCs w:val="24"/>
                <w:rtl/>
              </w:rPr>
              <w:t xml:space="preserve"> مخصص لشركة</w:t>
            </w:r>
            <w:r w:rsidR="00DF7B40" w:rsidRPr="00DF7B40">
              <w:rPr>
                <w:rFonts w:eastAsia="SimSun"/>
                <w:color w:val="000000"/>
                <w:spacing w:val="6"/>
                <w:sz w:val="18"/>
                <w:szCs w:val="24"/>
              </w:rPr>
              <w:br/>
            </w:r>
            <w:r w:rsidRPr="00DF7B40">
              <w:rPr>
                <w:rFonts w:eastAsia="SimSun"/>
                <w:spacing w:val="6"/>
                <w:sz w:val="18"/>
                <w:szCs w:val="24"/>
                <w:lang w:eastAsia="zh-CN"/>
              </w:rPr>
              <w:t>Digicel (PNG) Limited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الخدمة الصوتية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عبر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بروتوكول الإنترنت</w:t>
            </w:r>
          </w:p>
        </w:tc>
      </w:tr>
      <w:tr w:rsidR="00C929D5" w:rsidRPr="00DF7B40" w:rsidTr="00EE57A4">
        <w:trPr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pacing w:val="-4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2000000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–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2009999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(NDC)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غير جغرافي 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–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 مخصص لشركة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zh-CN"/>
              </w:rPr>
              <w:t>Telikom PNG Limited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الخدمة الصوتية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عبر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بروتوكول الإنترنت</w:t>
            </w:r>
          </w:p>
        </w:tc>
      </w:tr>
      <w:tr w:rsidR="00C929D5" w:rsidRPr="00DF7B40" w:rsidTr="00EE57A4">
        <w:trPr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pacing w:val="-4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2010000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–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2019999</w:t>
            </w:r>
            <w:r w:rsidR="00EE57A4" w:rsidRPr="00DF7B40">
              <w:rPr>
                <w:rFonts w:eastAsia="SimSun"/>
                <w:spacing w:val="-4"/>
                <w:sz w:val="18"/>
                <w:szCs w:val="24"/>
                <w:rtl/>
                <w:lang w:eastAsia="zh-CN"/>
              </w:rPr>
              <w:t xml:space="preserve"> </w:t>
            </w:r>
            <w:r w:rsidRPr="00DF7B40">
              <w:rPr>
                <w:rFonts w:eastAsia="SimSun"/>
                <w:spacing w:val="-4"/>
                <w:sz w:val="18"/>
                <w:szCs w:val="24"/>
                <w:lang w:eastAsia="zh-CN"/>
              </w:rPr>
              <w:t>(NDC)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DF7B4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رقم غير جغرافي 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–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 مخصص لشركة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sz w:val="18"/>
                <w:szCs w:val="24"/>
                <w:lang w:eastAsia="zh-CN"/>
              </w:rPr>
              <w:t>Bemobile Limited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9D5" w:rsidRPr="00DF7B40" w:rsidRDefault="00C929D5" w:rsidP="00F23F33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الخدمة الصوتية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Pr="00DF7B40">
              <w:rPr>
                <w:rFonts w:eastAsia="SimSun" w:hint="cs"/>
                <w:color w:val="000000"/>
                <w:sz w:val="18"/>
                <w:szCs w:val="24"/>
                <w:rtl/>
              </w:rPr>
              <w:t>عبر</w:t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="00DF7B40" w:rsidRPr="00DF7B40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DF7B40">
              <w:rPr>
                <w:rFonts w:eastAsia="SimSun"/>
                <w:color w:val="000000"/>
                <w:sz w:val="18"/>
                <w:szCs w:val="24"/>
                <w:rtl/>
              </w:rPr>
              <w:t>بروتوكول الإنترنت</w:t>
            </w:r>
          </w:p>
        </w:tc>
      </w:tr>
    </w:tbl>
    <w:p w:rsidR="00C929D5" w:rsidRPr="00D4454E" w:rsidRDefault="00C929D5" w:rsidP="00C929D5">
      <w:pPr>
        <w:keepNext/>
        <w:spacing w:before="24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rtl/>
          <w:lang w:eastAsia="zh-CN" w:bidi="ar-EG"/>
        </w:rPr>
        <w:t>للاتصال:</w:t>
      </w:r>
    </w:p>
    <w:p w:rsidR="00C929D5" w:rsidRPr="00D4454E" w:rsidRDefault="00EE57A4" w:rsidP="00EE57A4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60" w:lineRule="exact"/>
        <w:ind w:left="794"/>
        <w:jc w:val="left"/>
        <w:textAlignment w:val="baseline"/>
        <w:rPr>
          <w:rFonts w:eastAsia="SimSun"/>
          <w:rtl/>
          <w:lang w:val="es-ES" w:eastAsia="zh-CN"/>
        </w:rPr>
      </w:pPr>
      <w:r w:rsidRPr="00D4454E">
        <w:rPr>
          <w:rFonts w:eastAsia="SimSun"/>
          <w:lang w:val="en-GB"/>
        </w:rPr>
        <w:t>Mr Charles Sihron Punaha</w:t>
      </w:r>
      <w:r w:rsidRPr="00D4454E">
        <w:rPr>
          <w:rFonts w:eastAsia="SimSun"/>
          <w:lang w:val="en-GB"/>
        </w:rPr>
        <w:br/>
        <w:t>National Information &amp; Communications Technology Authority (NICTA)</w:t>
      </w:r>
      <w:r w:rsidRPr="00D4454E">
        <w:rPr>
          <w:rFonts w:eastAsia="SimSun"/>
          <w:lang w:val="en-GB"/>
        </w:rPr>
        <w:br/>
        <w:t>Frangipani Street, Hohola</w:t>
      </w:r>
      <w:r w:rsidRPr="00D4454E">
        <w:rPr>
          <w:rFonts w:eastAsia="SimSun"/>
          <w:lang w:val="en-GB"/>
        </w:rPr>
        <w:br/>
        <w:t>111 BOROKO, NCD</w:t>
      </w:r>
      <w:r w:rsidRPr="00D4454E">
        <w:rPr>
          <w:rFonts w:eastAsia="SimSun"/>
          <w:lang w:val="en-GB"/>
        </w:rPr>
        <w:br/>
        <w:t>Papua New Guinea</w:t>
      </w:r>
    </w:p>
    <w:p w:rsidR="00C929D5" w:rsidRPr="00D4454E" w:rsidRDefault="00C929D5" w:rsidP="00DF7B40">
      <w:pPr>
        <w:pStyle w:val="ContactA1"/>
        <w:spacing w:after="120" w:line="320" w:lineRule="exact"/>
        <w:rPr>
          <w:sz w:val="30"/>
          <w:lang w:bidi="ar-EG"/>
        </w:rPr>
      </w:pPr>
      <w:r w:rsidRPr="00D4454E">
        <w:rPr>
          <w:rFonts w:hint="cs"/>
          <w:position w:val="4"/>
          <w:rtl/>
          <w:lang w:val="es-ES" w:eastAsia="zh-CN"/>
        </w:rPr>
        <w:t>الهاتف</w:t>
      </w:r>
      <w:r w:rsidRPr="00D4454E">
        <w:rPr>
          <w:rFonts w:hint="cs"/>
          <w:rtl/>
          <w:lang w:eastAsia="zh-CN"/>
        </w:rPr>
        <w:t>:</w:t>
      </w:r>
      <w:r w:rsidRPr="00D4454E">
        <w:rPr>
          <w:rtl/>
          <w:lang w:eastAsia="zh-CN"/>
        </w:rPr>
        <w:tab/>
      </w:r>
      <w:r w:rsidR="00EE57A4" w:rsidRPr="00D4454E">
        <w:rPr>
          <w:lang w:val="en-GB" w:eastAsia="zh-CN"/>
        </w:rPr>
        <w:t>+675 303 3201</w:t>
      </w:r>
      <w:r w:rsidRPr="00D4454E">
        <w:rPr>
          <w:rtl/>
          <w:lang w:eastAsia="zh-CN"/>
        </w:rPr>
        <w:br/>
      </w:r>
      <w:r w:rsidRPr="00D4454E">
        <w:rPr>
          <w:rFonts w:hint="cs"/>
          <w:rtl/>
          <w:lang w:eastAsia="zh-CN"/>
        </w:rPr>
        <w:t>الفاكس:</w:t>
      </w:r>
      <w:r w:rsidRPr="00D4454E">
        <w:rPr>
          <w:rtl/>
          <w:lang w:eastAsia="zh-CN"/>
        </w:rPr>
        <w:tab/>
      </w:r>
      <w:r w:rsidR="00EE57A4" w:rsidRPr="00D4454E">
        <w:rPr>
          <w:lang w:val="en-GB" w:eastAsia="zh-CN"/>
        </w:rPr>
        <w:t>+675 325 6868</w:t>
      </w:r>
      <w:r w:rsidRPr="00D4454E">
        <w:rPr>
          <w:rFonts w:hint="cs"/>
          <w:rtl/>
          <w:lang w:eastAsia="zh-CN"/>
        </w:rPr>
        <w:br/>
        <w:t>البريد الإلكتروني:</w:t>
      </w:r>
      <w:r w:rsidRPr="00D4454E">
        <w:rPr>
          <w:rtl/>
          <w:lang w:eastAsia="zh-CN"/>
        </w:rPr>
        <w:tab/>
      </w:r>
      <w:hyperlink r:id="rId17" w:history="1">
        <w:r w:rsidR="00EE57A4" w:rsidRPr="00D4454E">
          <w:rPr>
            <w:rStyle w:val="Hyperlink"/>
            <w:color w:val="auto"/>
            <w:u w:val="none"/>
            <w:lang w:val="en-GB" w:eastAsia="zh-CN"/>
          </w:rPr>
          <w:t>cpunaha@nicta.gov.pg</w:t>
        </w:r>
      </w:hyperlink>
      <w:r w:rsidRPr="00D4454E">
        <w:rPr>
          <w:rFonts w:hint="cs"/>
          <w:rtl/>
          <w:lang w:eastAsia="zh-CN"/>
        </w:rPr>
        <w:br/>
        <w:t>الموقع الإلكتروني:</w:t>
      </w:r>
      <w:r w:rsidRPr="00D4454E">
        <w:rPr>
          <w:rtl/>
          <w:lang w:eastAsia="zh-CN"/>
        </w:rPr>
        <w:tab/>
      </w:r>
      <w:r w:rsidR="00EE57A4" w:rsidRPr="00D4454E">
        <w:rPr>
          <w:lang w:val="en-GB" w:eastAsia="zh-CN"/>
        </w:rPr>
        <w:t>www.nicta.gov.pg</w:t>
      </w:r>
    </w:p>
    <w:p w:rsidR="00C929D5" w:rsidRPr="00D4454E" w:rsidRDefault="00C929D5" w:rsidP="00711629">
      <w:pPr>
        <w:keepNext/>
        <w:keepLines/>
        <w:spacing w:after="120"/>
        <w:outlineLvl w:val="2"/>
        <w:rPr>
          <w:rFonts w:eastAsia="SimSun"/>
          <w:b/>
          <w:bCs/>
          <w:rtl/>
        </w:rPr>
      </w:pPr>
      <w:bookmarkStart w:id="152" w:name="TOC_14"/>
      <w:r w:rsidRPr="00D4454E">
        <w:rPr>
          <w:rFonts w:eastAsia="SimSun" w:hint="cs"/>
          <w:b/>
          <w:bCs/>
          <w:rtl/>
        </w:rPr>
        <w:t xml:space="preserve">سورينام (الرمز الدليلي للبلد </w:t>
      </w:r>
      <w:r w:rsidRPr="00D4454E">
        <w:rPr>
          <w:rFonts w:eastAsia="SimSun"/>
          <w:b/>
          <w:bCs/>
        </w:rPr>
        <w:t>+597</w:t>
      </w:r>
      <w:r w:rsidRPr="00D4454E">
        <w:rPr>
          <w:rFonts w:eastAsia="SimSun" w:hint="cs"/>
          <w:b/>
          <w:bCs/>
          <w:rtl/>
        </w:rPr>
        <w:t>)</w:t>
      </w:r>
    </w:p>
    <w:bookmarkEnd w:id="152"/>
    <w:p w:rsidR="00C929D5" w:rsidRPr="00D4454E" w:rsidRDefault="00C929D5" w:rsidP="00C929D5">
      <w:pPr>
        <w:rPr>
          <w:rFonts w:eastAsia="SimSun"/>
          <w:sz w:val="30"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</w:rPr>
        <w:t>2017.</w:t>
      </w:r>
      <w:r w:rsidRPr="00D4454E">
        <w:rPr>
          <w:rFonts w:eastAsia="SimSun"/>
          <w:lang w:eastAsia="zh-CN"/>
        </w:rPr>
        <w:t>III</w:t>
      </w:r>
      <w:r w:rsidRPr="00D4454E">
        <w:rPr>
          <w:rFonts w:eastAsia="SimSun"/>
        </w:rPr>
        <w:t>.16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C161D3">
      <w:pPr>
        <w:spacing w:after="120"/>
        <w:rPr>
          <w:rFonts w:eastAsia="SimSun"/>
          <w:sz w:val="30"/>
          <w:rtl/>
          <w:lang w:bidi="ar-EG"/>
        </w:rPr>
      </w:pPr>
      <w:r w:rsidRPr="00D4454E">
        <w:rPr>
          <w:rFonts w:eastAsia="SimSun" w:hint="cs"/>
          <w:sz w:val="30"/>
          <w:rtl/>
          <w:lang w:bidi="ar-EG"/>
        </w:rPr>
        <w:t xml:space="preserve">تعلن </w:t>
      </w:r>
      <w:r w:rsidRPr="00D4454E">
        <w:rPr>
          <w:rFonts w:eastAsia="SimSun" w:hint="cs"/>
          <w:i/>
          <w:iCs/>
          <w:sz w:val="30"/>
          <w:rtl/>
          <w:lang w:bidi="ar-EG"/>
        </w:rPr>
        <w:t xml:space="preserve">هيئة الاتصالات في سورينام </w:t>
      </w:r>
      <w:r w:rsidRPr="00D4454E">
        <w:rPr>
          <w:rFonts w:eastAsia="SimSun"/>
          <w:i/>
          <w:iCs/>
          <w:szCs w:val="22"/>
          <w:lang w:bidi="ar-EG"/>
        </w:rPr>
        <w:t>(TAS)</w:t>
      </w:r>
      <w:r w:rsidRPr="00D4454E">
        <w:rPr>
          <w:rFonts w:eastAsia="SimSun" w:hint="cs"/>
          <w:sz w:val="30"/>
          <w:rtl/>
          <w:lang w:bidi="ar-EG"/>
        </w:rPr>
        <w:t xml:space="preserve">، باراماريبو عن إلغاء الأرقام المخصصة لشركة </w:t>
      </w:r>
      <w:r w:rsidRPr="00D4454E">
        <w:rPr>
          <w:rFonts w:eastAsia="SimSun"/>
          <w:color w:val="000000"/>
          <w:lang w:eastAsia="fr-FR"/>
        </w:rPr>
        <w:t>Intelsur Suriname N.V</w:t>
      </w:r>
      <w:r w:rsidRPr="00D4454E">
        <w:rPr>
          <w:rFonts w:eastAsia="SimSun" w:hint="cs"/>
          <w:sz w:val="30"/>
          <w:rtl/>
          <w:lang w:bidi="ar-EG"/>
        </w:rPr>
        <w:t xml:space="preserve"> </w:t>
      </w:r>
      <w:r w:rsidRPr="00D4454E">
        <w:rPr>
          <w:rFonts w:eastAsia="SimSun"/>
          <w:color w:val="000000"/>
          <w:lang w:eastAsia="fr-FR"/>
        </w:rPr>
        <w:t>(Uniqa)</w:t>
      </w:r>
      <w:r w:rsidRPr="00D4454E">
        <w:rPr>
          <w:rFonts w:eastAsia="SimSun" w:hint="cs"/>
          <w:sz w:val="30"/>
          <w:rtl/>
          <w:lang w:bidi="ar-EG"/>
        </w:rPr>
        <w:t xml:space="preserve"> فيما</w:t>
      </w:r>
      <w:r w:rsidR="00C161D3" w:rsidRPr="00D4454E">
        <w:rPr>
          <w:rFonts w:eastAsia="SimSun" w:hint="eastAsia"/>
          <w:sz w:val="30"/>
          <w:rtl/>
          <w:lang w:bidi="ar-EG"/>
        </w:rPr>
        <w:t> </w:t>
      </w:r>
      <w:r w:rsidRPr="00D4454E">
        <w:rPr>
          <w:rFonts w:eastAsia="SimSun" w:hint="cs"/>
          <w:sz w:val="30"/>
          <w:rtl/>
          <w:lang w:bidi="ar-EG"/>
        </w:rPr>
        <w:t xml:space="preserve">يتعلق بالخدمات المتنقلة اعتباراً من </w:t>
      </w:r>
      <w:r w:rsidRPr="00D4454E">
        <w:rPr>
          <w:rFonts w:eastAsia="SimSun"/>
          <w:szCs w:val="22"/>
          <w:lang w:bidi="ar-EG"/>
        </w:rPr>
        <w:t>16</w:t>
      </w:r>
      <w:r w:rsidRPr="00D4454E">
        <w:rPr>
          <w:rFonts w:eastAsia="SimSun" w:hint="cs"/>
          <w:sz w:val="30"/>
          <w:rtl/>
          <w:lang w:bidi="ar-EG"/>
        </w:rPr>
        <w:t xml:space="preserve"> مارس </w:t>
      </w:r>
      <w:r w:rsidRPr="00D4454E">
        <w:rPr>
          <w:rFonts w:eastAsia="SimSun" w:hint="cs"/>
          <w:szCs w:val="22"/>
          <w:rtl/>
          <w:lang w:bidi="ar-EG"/>
        </w:rPr>
        <w:t>2017</w:t>
      </w:r>
      <w:r w:rsidRPr="00D4454E">
        <w:rPr>
          <w:rFonts w:eastAsia="SimSun" w:hint="cs"/>
          <w:sz w:val="30"/>
          <w:rtl/>
          <w:lang w:bidi="ar-EG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28"/>
        <w:gridCol w:w="1335"/>
        <w:gridCol w:w="1186"/>
        <w:gridCol w:w="2371"/>
        <w:gridCol w:w="1483"/>
        <w:gridCol w:w="1926"/>
      </w:tblGrid>
      <w:tr w:rsidR="00C929D5" w:rsidRPr="00867E7C" w:rsidTr="00F1738D">
        <w:tc>
          <w:tcPr>
            <w:tcW w:w="1383" w:type="pct"/>
            <w:gridSpan w:val="2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مجموعات الأرقام</w:t>
            </w:r>
          </w:p>
        </w:tc>
        <w:tc>
          <w:tcPr>
            <w:tcW w:w="1847" w:type="pct"/>
            <w:gridSpan w:val="2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الخدمة</w:t>
            </w:r>
          </w:p>
        </w:tc>
        <w:tc>
          <w:tcPr>
            <w:tcW w:w="770" w:type="pct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مقدم الخدمة</w:t>
            </w:r>
          </w:p>
        </w:tc>
        <w:tc>
          <w:tcPr>
            <w:tcW w:w="1000" w:type="pct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تاريخ السحب</w:t>
            </w:r>
          </w:p>
        </w:tc>
      </w:tr>
      <w:tr w:rsidR="00F1738D" w:rsidRPr="00867E7C" w:rsidTr="00F1738D">
        <w:tc>
          <w:tcPr>
            <w:tcW w:w="69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830-0000</w:t>
            </w:r>
          </w:p>
        </w:tc>
        <w:tc>
          <w:tcPr>
            <w:tcW w:w="693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839-9999</w:t>
            </w:r>
          </w:p>
        </w:tc>
        <w:tc>
          <w:tcPr>
            <w:tcW w:w="616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 w:hint="cs"/>
                <w:sz w:val="18"/>
                <w:szCs w:val="24"/>
                <w:rtl/>
                <w:lang w:bidi="ar-EG"/>
              </w:rPr>
              <w:t>متنقلة</w:t>
            </w:r>
          </w:p>
        </w:tc>
        <w:tc>
          <w:tcPr>
            <w:tcW w:w="1231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rtl/>
              </w:rPr>
              <w:t>النظام العالمي للاتصالات المتنقلة</w:t>
            </w:r>
          </w:p>
        </w:tc>
        <w:tc>
          <w:tcPr>
            <w:tcW w:w="77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INTELSUR</w:t>
            </w:r>
          </w:p>
        </w:tc>
        <w:tc>
          <w:tcPr>
            <w:tcW w:w="100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16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III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2017</w:t>
            </w:r>
          </w:p>
        </w:tc>
      </w:tr>
      <w:tr w:rsidR="00F1738D" w:rsidRPr="00867E7C" w:rsidTr="00F1738D">
        <w:tc>
          <w:tcPr>
            <w:tcW w:w="69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840-0000</w:t>
            </w:r>
          </w:p>
        </w:tc>
        <w:tc>
          <w:tcPr>
            <w:tcW w:w="693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844-9999</w:t>
            </w:r>
          </w:p>
        </w:tc>
        <w:tc>
          <w:tcPr>
            <w:tcW w:w="616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 w:hint="cs"/>
                <w:sz w:val="18"/>
                <w:szCs w:val="24"/>
                <w:rtl/>
                <w:lang w:bidi="ar-EG"/>
              </w:rPr>
              <w:t>متنقلة</w:t>
            </w:r>
          </w:p>
        </w:tc>
        <w:tc>
          <w:tcPr>
            <w:tcW w:w="1231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rtl/>
              </w:rPr>
              <w:t>النظام العالمي للاتصالات المتنقلة</w:t>
            </w:r>
          </w:p>
        </w:tc>
        <w:tc>
          <w:tcPr>
            <w:tcW w:w="77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INTELSUR</w:t>
            </w:r>
          </w:p>
        </w:tc>
        <w:tc>
          <w:tcPr>
            <w:tcW w:w="100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16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III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2017</w:t>
            </w:r>
          </w:p>
        </w:tc>
      </w:tr>
      <w:tr w:rsidR="00F1738D" w:rsidRPr="00867E7C" w:rsidTr="00F1738D">
        <w:tc>
          <w:tcPr>
            <w:tcW w:w="69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845-0000</w:t>
            </w:r>
          </w:p>
        </w:tc>
        <w:tc>
          <w:tcPr>
            <w:tcW w:w="693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847-9999</w:t>
            </w:r>
          </w:p>
        </w:tc>
        <w:tc>
          <w:tcPr>
            <w:tcW w:w="616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 w:hint="cs"/>
                <w:sz w:val="18"/>
                <w:szCs w:val="24"/>
                <w:rtl/>
                <w:lang w:bidi="ar-EG"/>
              </w:rPr>
              <w:t>متنقلة</w:t>
            </w:r>
          </w:p>
        </w:tc>
        <w:tc>
          <w:tcPr>
            <w:tcW w:w="1231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rtl/>
              </w:rPr>
              <w:t>النظام العالمي للاتصالات المتنقلة</w:t>
            </w:r>
          </w:p>
        </w:tc>
        <w:tc>
          <w:tcPr>
            <w:tcW w:w="77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INTELSUR</w:t>
            </w:r>
          </w:p>
        </w:tc>
        <w:tc>
          <w:tcPr>
            <w:tcW w:w="100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16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III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2017</w:t>
            </w:r>
          </w:p>
        </w:tc>
      </w:tr>
      <w:tr w:rsidR="00F1738D" w:rsidRPr="00867E7C" w:rsidTr="00F1738D">
        <w:tc>
          <w:tcPr>
            <w:tcW w:w="69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848-0000</w:t>
            </w:r>
          </w:p>
        </w:tc>
        <w:tc>
          <w:tcPr>
            <w:tcW w:w="693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849-9999</w:t>
            </w:r>
          </w:p>
        </w:tc>
        <w:tc>
          <w:tcPr>
            <w:tcW w:w="616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 w:hint="cs"/>
                <w:sz w:val="18"/>
                <w:szCs w:val="24"/>
                <w:rtl/>
                <w:lang w:bidi="ar-EG"/>
              </w:rPr>
              <w:t>متنقلة</w:t>
            </w:r>
          </w:p>
        </w:tc>
        <w:tc>
          <w:tcPr>
            <w:tcW w:w="1231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rtl/>
              </w:rPr>
              <w:t>النظام العالمي للاتصالات المتنقلة</w:t>
            </w:r>
          </w:p>
        </w:tc>
        <w:tc>
          <w:tcPr>
            <w:tcW w:w="77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INTELSUR</w:t>
            </w:r>
          </w:p>
        </w:tc>
        <w:tc>
          <w:tcPr>
            <w:tcW w:w="1000" w:type="pct"/>
          </w:tcPr>
          <w:p w:rsidR="00F1738D" w:rsidRPr="00867E7C" w:rsidRDefault="00F1738D" w:rsidP="00F1738D">
            <w:pPr>
              <w:spacing w:before="60" w:after="60" w:line="260" w:lineRule="exac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16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III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.</w:t>
            </w:r>
            <w:r w:rsidRPr="00867E7C">
              <w:rPr>
                <w:rFonts w:eastAsia="SimSun"/>
                <w:color w:val="000000"/>
                <w:sz w:val="18"/>
                <w:szCs w:val="24"/>
                <w:lang w:eastAsia="fr-FR"/>
              </w:rPr>
              <w:t>2017</w:t>
            </w:r>
          </w:p>
        </w:tc>
      </w:tr>
    </w:tbl>
    <w:p w:rsidR="00C929D5" w:rsidRPr="00D4454E" w:rsidRDefault="00C929D5" w:rsidP="00851136">
      <w:pPr>
        <w:spacing w:before="0" w:line="120" w:lineRule="auto"/>
        <w:rPr>
          <w:rFonts w:eastAsia="SimSun"/>
          <w:sz w:val="30"/>
          <w:lang w:bidi="ar-EG"/>
        </w:rPr>
      </w:pPr>
    </w:p>
    <w:p w:rsidR="00C929D5" w:rsidRPr="00D4454E" w:rsidRDefault="00C929D5" w:rsidP="00786DE9">
      <w:pPr>
        <w:spacing w:after="120"/>
        <w:rPr>
          <w:rFonts w:eastAsia="SimSun"/>
          <w:sz w:val="30"/>
          <w:rtl/>
          <w:lang w:bidi="ar-EG"/>
        </w:rPr>
      </w:pPr>
      <w:r w:rsidRPr="00D4454E">
        <w:rPr>
          <w:rFonts w:eastAsia="SimSun" w:hint="cs"/>
          <w:sz w:val="30"/>
          <w:rtl/>
          <w:lang w:bidi="ar-EG"/>
        </w:rPr>
        <w:t xml:space="preserve">تود </w:t>
      </w:r>
      <w:r w:rsidRPr="00D4454E">
        <w:rPr>
          <w:rFonts w:eastAsia="SimSun" w:hint="cs"/>
          <w:i/>
          <w:iCs/>
          <w:sz w:val="30"/>
          <w:rtl/>
          <w:lang w:bidi="ar-EG"/>
        </w:rPr>
        <w:t xml:space="preserve">هيئة الاتصالات في سورينام </w:t>
      </w:r>
      <w:r w:rsidRPr="00D4454E">
        <w:rPr>
          <w:rFonts w:eastAsia="SimSun"/>
          <w:i/>
          <w:iCs/>
          <w:szCs w:val="22"/>
          <w:lang w:bidi="ar-EG"/>
        </w:rPr>
        <w:t>(TAS)</w:t>
      </w:r>
      <w:r w:rsidRPr="00D4454E">
        <w:rPr>
          <w:rFonts w:eastAsia="SimSun" w:hint="cs"/>
          <w:sz w:val="30"/>
          <w:rtl/>
          <w:lang w:bidi="ar-EG"/>
        </w:rPr>
        <w:t xml:space="preserve">، باراماريبو إعادة تأكيد إلغاء الأرقام المخصصة لشركة </w:t>
      </w:r>
      <w:r w:rsidRPr="00D4454E">
        <w:rPr>
          <w:rFonts w:eastAsia="SimSun"/>
          <w:color w:val="000000"/>
          <w:lang w:eastAsia="fr-FR"/>
        </w:rPr>
        <w:t>Intelsur Suriname N.V</w:t>
      </w:r>
      <w:r w:rsidRPr="00D4454E">
        <w:rPr>
          <w:rFonts w:eastAsia="SimSun" w:hint="cs"/>
          <w:sz w:val="30"/>
          <w:rtl/>
          <w:lang w:bidi="ar-EG"/>
        </w:rPr>
        <w:t xml:space="preserve"> </w:t>
      </w:r>
      <w:r w:rsidRPr="00D4454E">
        <w:rPr>
          <w:rFonts w:eastAsia="SimSun"/>
          <w:color w:val="000000"/>
          <w:lang w:eastAsia="fr-FR"/>
        </w:rPr>
        <w:t>(Uniqa)</w:t>
      </w:r>
      <w:r w:rsidR="00786DE9" w:rsidRPr="00D4454E">
        <w:rPr>
          <w:rFonts w:eastAsia="SimSun" w:hint="cs"/>
          <w:sz w:val="30"/>
          <w:rtl/>
          <w:lang w:bidi="ar-EG"/>
        </w:rPr>
        <w:t xml:space="preserve"> فيما</w:t>
      </w:r>
      <w:r w:rsidR="00786DE9" w:rsidRPr="00D4454E">
        <w:rPr>
          <w:rFonts w:eastAsia="SimSun" w:hint="eastAsia"/>
          <w:sz w:val="30"/>
          <w:rtl/>
          <w:lang w:bidi="ar-EG"/>
        </w:rPr>
        <w:t> </w:t>
      </w:r>
      <w:r w:rsidRPr="00D4454E">
        <w:rPr>
          <w:rFonts w:eastAsia="SimSun" w:hint="cs"/>
          <w:sz w:val="30"/>
          <w:rtl/>
          <w:lang w:bidi="ar-EG"/>
        </w:rPr>
        <w:t xml:space="preserve">يتعلق بالخدمات المتنقلة اعتباراً من </w:t>
      </w:r>
      <w:r w:rsidRPr="00D4454E">
        <w:rPr>
          <w:rFonts w:eastAsia="SimSun"/>
          <w:szCs w:val="22"/>
          <w:lang w:bidi="ar-EG"/>
        </w:rPr>
        <w:t>18</w:t>
      </w:r>
      <w:r w:rsidRPr="00D4454E">
        <w:rPr>
          <w:rFonts w:eastAsia="SimSun" w:hint="cs"/>
          <w:sz w:val="30"/>
          <w:rtl/>
          <w:lang w:bidi="ar-EG"/>
        </w:rPr>
        <w:t xml:space="preserve"> </w:t>
      </w:r>
      <w:r w:rsidR="00786DE9" w:rsidRPr="00D4454E">
        <w:rPr>
          <w:rFonts w:eastAsia="SimSun" w:hint="cs"/>
          <w:sz w:val="30"/>
          <w:rtl/>
          <w:lang w:bidi="ar-EG"/>
        </w:rPr>
        <w:t>نوفمبر</w:t>
      </w:r>
      <w:r w:rsidRPr="00D4454E">
        <w:rPr>
          <w:rFonts w:eastAsia="SimSun" w:hint="cs"/>
          <w:sz w:val="30"/>
          <w:rtl/>
          <w:lang w:bidi="ar-EG"/>
        </w:rPr>
        <w:t xml:space="preserve"> </w:t>
      </w:r>
      <w:r w:rsidRPr="00D4454E">
        <w:rPr>
          <w:rFonts w:eastAsia="SimSun" w:hint="cs"/>
          <w:szCs w:val="22"/>
          <w:rtl/>
          <w:lang w:bidi="ar-EG"/>
        </w:rPr>
        <w:t>2016</w:t>
      </w:r>
      <w:r w:rsidRPr="00D4454E">
        <w:rPr>
          <w:rFonts w:eastAsia="SimSun" w:hint="cs"/>
          <w:sz w:val="30"/>
          <w:rtl/>
          <w:lang w:bidi="ar-EG"/>
        </w:rPr>
        <w:t>.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116"/>
        <w:gridCol w:w="2835"/>
        <w:gridCol w:w="2268"/>
        <w:gridCol w:w="2410"/>
      </w:tblGrid>
      <w:tr w:rsidR="00C929D5" w:rsidRPr="00D4454E" w:rsidTr="00F95F8A">
        <w:tc>
          <w:tcPr>
            <w:tcW w:w="7219" w:type="dxa"/>
            <w:gridSpan w:val="3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مجموعات الأرقام</w:t>
            </w:r>
          </w:p>
        </w:tc>
        <w:tc>
          <w:tcPr>
            <w:tcW w:w="2410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تاريخ السحب</w:t>
            </w:r>
          </w:p>
        </w:tc>
      </w:tr>
      <w:tr w:rsidR="00C929D5" w:rsidRPr="00D4454E" w:rsidTr="00F95F8A">
        <w:tc>
          <w:tcPr>
            <w:tcW w:w="2116" w:type="dxa"/>
          </w:tcPr>
          <w:p w:rsidR="00C929D5" w:rsidRPr="00867E7C" w:rsidRDefault="00C929D5" w:rsidP="004C1D58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5900 000</w:t>
            </w:r>
            <w:r w:rsidR="004C1D58" w:rsidRPr="00867E7C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867E7C">
              <w:rPr>
                <w:rFonts w:eastAsia="SimSun"/>
                <w:sz w:val="18"/>
                <w:szCs w:val="24"/>
              </w:rPr>
              <w:t>–</w:t>
            </w:r>
            <w:r w:rsidR="004C1D58" w:rsidRPr="00867E7C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867E7C">
              <w:rPr>
                <w:rFonts w:eastAsia="SimSun"/>
                <w:sz w:val="18"/>
                <w:szCs w:val="24"/>
              </w:rPr>
              <w:t>5904 999</w:t>
            </w:r>
          </w:p>
        </w:tc>
        <w:tc>
          <w:tcPr>
            <w:tcW w:w="2835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 w:hint="cs"/>
                <w:color w:val="000000"/>
                <w:sz w:val="18"/>
                <w:szCs w:val="24"/>
                <w:rtl/>
              </w:rPr>
              <w:t>الخدمة الصوتية</w:t>
            </w:r>
            <w:r w:rsidRPr="00867E7C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r w:rsidRPr="00867E7C">
              <w:rPr>
                <w:rFonts w:eastAsia="SimSun" w:hint="cs"/>
                <w:color w:val="000000"/>
                <w:sz w:val="18"/>
                <w:szCs w:val="24"/>
                <w:rtl/>
              </w:rPr>
              <w:t>عبر</w:t>
            </w:r>
            <w:r w:rsidRPr="00867E7C">
              <w:rPr>
                <w:rFonts w:eastAsia="SimSun"/>
                <w:color w:val="000000"/>
                <w:sz w:val="18"/>
                <w:szCs w:val="24"/>
                <w:rtl/>
              </w:rPr>
              <w:t xml:space="preserve"> بروتوكول الإنترنت</w:t>
            </w:r>
          </w:p>
        </w:tc>
        <w:tc>
          <w:tcPr>
            <w:tcW w:w="2268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- UNIQA</w:t>
            </w:r>
          </w:p>
        </w:tc>
        <w:tc>
          <w:tcPr>
            <w:tcW w:w="2410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F95F8A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F95F8A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</w:tbl>
    <w:p w:rsidR="00C929D5" w:rsidRPr="00D4454E" w:rsidRDefault="00C929D5" w:rsidP="007A626F">
      <w:pPr>
        <w:spacing w:before="0"/>
        <w:rPr>
          <w:rFonts w:eastAsia="SimSun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112"/>
        <w:gridCol w:w="5095"/>
        <w:gridCol w:w="2422"/>
      </w:tblGrid>
      <w:tr w:rsidR="00C929D5" w:rsidRPr="00D4454E" w:rsidTr="00F95F8A">
        <w:trPr>
          <w:cantSplit/>
        </w:trPr>
        <w:tc>
          <w:tcPr>
            <w:tcW w:w="7207" w:type="dxa"/>
            <w:gridSpan w:val="2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رمز النداء للخدمات الصوتية عبر بروتوكول الإنترنت</w:t>
            </w:r>
          </w:p>
        </w:tc>
        <w:tc>
          <w:tcPr>
            <w:tcW w:w="242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sz w:val="18"/>
                <w:szCs w:val="24"/>
                <w:rtl/>
                <w:lang w:bidi="ar-EG"/>
              </w:rPr>
              <w:t>تاريخ السحب</w:t>
            </w:r>
          </w:p>
        </w:tc>
      </w:tr>
      <w:tr w:rsidR="00C929D5" w:rsidRPr="00D4454E" w:rsidTr="00F95F8A">
        <w:trPr>
          <w:cantSplit/>
        </w:trPr>
        <w:tc>
          <w:tcPr>
            <w:tcW w:w="211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1620</w:t>
            </w:r>
          </w:p>
        </w:tc>
        <w:tc>
          <w:tcPr>
            <w:tcW w:w="5095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- UNIQA</w:t>
            </w:r>
          </w:p>
        </w:tc>
        <w:tc>
          <w:tcPr>
            <w:tcW w:w="242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F95F8A">
        <w:trPr>
          <w:cantSplit/>
        </w:trPr>
        <w:tc>
          <w:tcPr>
            <w:tcW w:w="211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1625</w:t>
            </w:r>
          </w:p>
        </w:tc>
        <w:tc>
          <w:tcPr>
            <w:tcW w:w="5095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- UNIQA</w:t>
            </w:r>
          </w:p>
        </w:tc>
        <w:tc>
          <w:tcPr>
            <w:tcW w:w="242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F95F8A">
        <w:trPr>
          <w:cantSplit/>
        </w:trPr>
        <w:tc>
          <w:tcPr>
            <w:tcW w:w="211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1630</w:t>
            </w:r>
          </w:p>
        </w:tc>
        <w:tc>
          <w:tcPr>
            <w:tcW w:w="5095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- UNIQA</w:t>
            </w:r>
          </w:p>
        </w:tc>
        <w:tc>
          <w:tcPr>
            <w:tcW w:w="242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F95F8A">
        <w:trPr>
          <w:cantSplit/>
        </w:trPr>
        <w:tc>
          <w:tcPr>
            <w:tcW w:w="211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1659</w:t>
            </w:r>
          </w:p>
        </w:tc>
        <w:tc>
          <w:tcPr>
            <w:tcW w:w="5095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- UNIQA</w:t>
            </w:r>
          </w:p>
        </w:tc>
        <w:tc>
          <w:tcPr>
            <w:tcW w:w="242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7A626F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</w:tbl>
    <w:p w:rsidR="00C929D5" w:rsidRPr="00D4454E" w:rsidRDefault="00C929D5" w:rsidP="007A626F">
      <w:pPr>
        <w:spacing w:before="0"/>
        <w:rPr>
          <w:rFonts w:eastAsia="SimSun"/>
          <w:lang w:eastAsia="zh-CN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5109"/>
        <w:gridCol w:w="2422"/>
      </w:tblGrid>
      <w:tr w:rsidR="00C929D5" w:rsidRPr="00D4454E" w:rsidTr="00433ECB">
        <w:trPr>
          <w:cantSplit/>
        </w:trPr>
        <w:tc>
          <w:tcPr>
            <w:tcW w:w="7207" w:type="dxa"/>
            <w:gridSpan w:val="2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sz w:val="18"/>
                <w:szCs w:val="24"/>
                <w:rtl/>
                <w:lang w:bidi="ar-EG"/>
              </w:rPr>
              <w:t>رمز</w:t>
            </w: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 </w:t>
            </w:r>
            <w:r w:rsidRPr="00867E7C">
              <w:rPr>
                <w:rFonts w:eastAsia="SimSun"/>
                <w:i/>
                <w:iCs/>
                <w:sz w:val="18"/>
                <w:szCs w:val="24"/>
              </w:rPr>
              <w:t>HNI</w:t>
            </w:r>
          </w:p>
        </w:tc>
        <w:tc>
          <w:tcPr>
            <w:tcW w:w="2422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تاريخ السحب</w:t>
            </w:r>
          </w:p>
        </w:tc>
      </w:tr>
      <w:tr w:rsidR="00C929D5" w:rsidRPr="00D4454E" w:rsidTr="00433ECB">
        <w:trPr>
          <w:cantSplit/>
        </w:trPr>
        <w:tc>
          <w:tcPr>
            <w:tcW w:w="2098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746 04</w:t>
            </w:r>
          </w:p>
        </w:tc>
        <w:tc>
          <w:tcPr>
            <w:tcW w:w="5109" w:type="dxa"/>
          </w:tcPr>
          <w:p w:rsidR="00C929D5" w:rsidRPr="00867E7C" w:rsidRDefault="00C929D5" w:rsidP="007A626F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Suriname N.V. (UNIQA)</w:t>
            </w:r>
          </w:p>
        </w:tc>
        <w:tc>
          <w:tcPr>
            <w:tcW w:w="2422" w:type="dxa"/>
          </w:tcPr>
          <w:p w:rsidR="00C929D5" w:rsidRPr="00867E7C" w:rsidRDefault="00C929D5" w:rsidP="00433ECB">
            <w:pPr>
              <w:spacing w:before="60" w:after="6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433ECB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433ECB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</w:tbl>
    <w:p w:rsidR="00C929D5" w:rsidRPr="00D4454E" w:rsidRDefault="00C929D5" w:rsidP="007A626F">
      <w:pPr>
        <w:spacing w:before="0"/>
        <w:rPr>
          <w:rFonts w:eastAsia="SimSun"/>
          <w:lang w:eastAsia="zh-CN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1792"/>
        <w:gridCol w:w="3317"/>
        <w:gridCol w:w="2422"/>
      </w:tblGrid>
      <w:tr w:rsidR="00C929D5" w:rsidRPr="00D4454E" w:rsidTr="00433ECB">
        <w:trPr>
          <w:cantSplit/>
        </w:trPr>
        <w:tc>
          <w:tcPr>
            <w:tcW w:w="7207" w:type="dxa"/>
            <w:gridSpan w:val="3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رموز نقاط التشوير الدولية</w:t>
            </w:r>
          </w:p>
        </w:tc>
        <w:tc>
          <w:tcPr>
            <w:tcW w:w="2422" w:type="dxa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تاريخ السحب</w:t>
            </w:r>
          </w:p>
        </w:tc>
      </w:tr>
      <w:tr w:rsidR="00C929D5" w:rsidRPr="00D4454E" w:rsidTr="00433ECB">
        <w:trPr>
          <w:cantSplit/>
        </w:trPr>
        <w:tc>
          <w:tcPr>
            <w:tcW w:w="2098" w:type="dxa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7-092-4</w:t>
            </w:r>
          </w:p>
        </w:tc>
        <w:tc>
          <w:tcPr>
            <w:tcW w:w="1792" w:type="dxa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15076</w:t>
            </w:r>
          </w:p>
        </w:tc>
        <w:tc>
          <w:tcPr>
            <w:tcW w:w="3317" w:type="dxa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sz w:val="18"/>
                <w:szCs w:val="24"/>
                <w:lang w:val="fr-CH"/>
              </w:rPr>
            </w:pPr>
            <w:r w:rsidRPr="00867E7C">
              <w:rPr>
                <w:rFonts w:eastAsia="SimSun"/>
                <w:sz w:val="18"/>
                <w:szCs w:val="24"/>
                <w:lang w:val="fr-CH"/>
              </w:rPr>
              <w:t>Intelsur N.V. – UNIQA – UTS N.V.</w:t>
            </w:r>
          </w:p>
        </w:tc>
        <w:tc>
          <w:tcPr>
            <w:tcW w:w="2422" w:type="dxa"/>
          </w:tcPr>
          <w:p w:rsidR="00C929D5" w:rsidRPr="00867E7C" w:rsidRDefault="00C929D5" w:rsidP="00851136">
            <w:pPr>
              <w:spacing w:before="60" w:after="60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851136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851136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433ECB">
        <w:trPr>
          <w:cantSplit/>
        </w:trPr>
        <w:tc>
          <w:tcPr>
            <w:tcW w:w="2098" w:type="dxa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7-092-5</w:t>
            </w:r>
          </w:p>
        </w:tc>
        <w:tc>
          <w:tcPr>
            <w:tcW w:w="1792" w:type="dxa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15077</w:t>
            </w:r>
          </w:p>
        </w:tc>
        <w:tc>
          <w:tcPr>
            <w:tcW w:w="3317" w:type="dxa"/>
          </w:tcPr>
          <w:p w:rsidR="00C929D5" w:rsidRPr="00867E7C" w:rsidRDefault="00C929D5" w:rsidP="008509BC">
            <w:pPr>
              <w:spacing w:before="60" w:after="60"/>
              <w:rPr>
                <w:rFonts w:eastAsia="SimSun"/>
                <w:sz w:val="18"/>
                <w:szCs w:val="24"/>
                <w:lang w:val="fr-CH"/>
              </w:rPr>
            </w:pPr>
            <w:r w:rsidRPr="00867E7C">
              <w:rPr>
                <w:rFonts w:eastAsia="SimSun"/>
                <w:sz w:val="18"/>
                <w:szCs w:val="24"/>
                <w:lang w:val="fr-CH"/>
              </w:rPr>
              <w:t>Intelsur N.V. – UNIQA – UTS N.V.</w:t>
            </w:r>
          </w:p>
        </w:tc>
        <w:tc>
          <w:tcPr>
            <w:tcW w:w="2422" w:type="dxa"/>
          </w:tcPr>
          <w:p w:rsidR="00C929D5" w:rsidRPr="00867E7C" w:rsidRDefault="00C929D5" w:rsidP="00851136">
            <w:pPr>
              <w:spacing w:before="60" w:after="60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851136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851136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</w:tbl>
    <w:p w:rsidR="00C929D5" w:rsidRPr="00D4454E" w:rsidRDefault="00C929D5" w:rsidP="00C929D5">
      <w:pPr>
        <w:spacing w:before="0"/>
        <w:rPr>
          <w:rFonts w:eastAsia="SimSun"/>
          <w:lang w:eastAsia="zh-CN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98"/>
        <w:gridCol w:w="1778"/>
        <w:gridCol w:w="3331"/>
        <w:gridCol w:w="2422"/>
      </w:tblGrid>
      <w:tr w:rsidR="00C929D5" w:rsidRPr="00D4454E" w:rsidTr="00851136">
        <w:trPr>
          <w:cantSplit/>
        </w:trPr>
        <w:tc>
          <w:tcPr>
            <w:tcW w:w="7207" w:type="dxa"/>
            <w:gridSpan w:val="3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 xml:space="preserve">رموز نقاط التشوير </w:t>
            </w:r>
            <w:r w:rsidRPr="00867E7C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الوطنية</w:t>
            </w:r>
          </w:p>
        </w:tc>
        <w:tc>
          <w:tcPr>
            <w:tcW w:w="2422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i/>
                <w:iCs/>
                <w:sz w:val="18"/>
                <w:szCs w:val="24"/>
              </w:rPr>
            </w:pPr>
            <w:r w:rsidRPr="00867E7C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تاريخ السحب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1-250-0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24048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1-250-1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24049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1-250-2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24050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1-250-3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24051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1-250-4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24052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1-250-5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24053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1-250-6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24054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  <w:tr w:rsidR="00C929D5" w:rsidRPr="00D4454E" w:rsidTr="00851136">
        <w:trPr>
          <w:cantSplit/>
        </w:trPr>
        <w:tc>
          <w:tcPr>
            <w:tcW w:w="209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1-250-7</w:t>
            </w:r>
          </w:p>
        </w:tc>
        <w:tc>
          <w:tcPr>
            <w:tcW w:w="1778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24055</w:t>
            </w:r>
          </w:p>
        </w:tc>
        <w:tc>
          <w:tcPr>
            <w:tcW w:w="3331" w:type="dxa"/>
          </w:tcPr>
          <w:p w:rsidR="00C929D5" w:rsidRPr="00867E7C" w:rsidRDefault="00C929D5" w:rsidP="00851136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Intelsur N.V. – UNIQA</w:t>
            </w:r>
          </w:p>
        </w:tc>
        <w:tc>
          <w:tcPr>
            <w:tcW w:w="2422" w:type="dxa"/>
          </w:tcPr>
          <w:p w:rsidR="00C929D5" w:rsidRPr="00867E7C" w:rsidRDefault="00C929D5" w:rsidP="006B3CD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867E7C">
              <w:rPr>
                <w:rFonts w:eastAsia="SimSun"/>
                <w:sz w:val="18"/>
                <w:szCs w:val="24"/>
              </w:rPr>
              <w:t>18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XI</w:t>
            </w:r>
            <w:r w:rsidR="006B3CD5" w:rsidRPr="00867E7C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867E7C">
              <w:rPr>
                <w:rFonts w:eastAsia="SimSun"/>
                <w:sz w:val="18"/>
                <w:szCs w:val="24"/>
              </w:rPr>
              <w:t>2016</w:t>
            </w:r>
          </w:p>
        </w:tc>
      </w:tr>
    </w:tbl>
    <w:p w:rsidR="00C929D5" w:rsidRPr="00D4454E" w:rsidRDefault="00C929D5" w:rsidP="007A626F">
      <w:pPr>
        <w:spacing w:before="0"/>
        <w:rPr>
          <w:rFonts w:eastAsia="SimSun"/>
          <w:rtl/>
          <w:lang w:bidi="ar-EG"/>
        </w:rPr>
      </w:pPr>
    </w:p>
    <w:p w:rsidR="00C929D5" w:rsidRPr="00D4454E" w:rsidRDefault="00C929D5" w:rsidP="00C929D5">
      <w:pPr>
        <w:keepNext/>
        <w:tabs>
          <w:tab w:val="left" w:pos="1134"/>
        </w:tabs>
        <w:spacing w:before="240" w:after="120"/>
        <w:rPr>
          <w:rFonts w:eastAsia="SimSun"/>
          <w:rtl/>
          <w:lang w:val="es-ES_tradnl" w:eastAsia="zh-CN" w:bidi="ar-EG"/>
        </w:rPr>
      </w:pPr>
      <w:r w:rsidRPr="00D4454E">
        <w:rPr>
          <w:rFonts w:eastAsia="SimSun" w:hint="cs"/>
          <w:rtl/>
          <w:lang w:val="es-ES_tradnl" w:eastAsia="zh-CN" w:bidi="ar-EG"/>
        </w:rPr>
        <w:t>للاتصال:</w:t>
      </w:r>
    </w:p>
    <w:p w:rsidR="00C929D5" w:rsidRPr="00D4454E" w:rsidRDefault="000B5BFA" w:rsidP="00456C72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80" w:lineRule="exact"/>
        <w:ind w:left="794"/>
        <w:jc w:val="left"/>
        <w:textAlignment w:val="baseline"/>
        <w:rPr>
          <w:rFonts w:eastAsia="SimSun"/>
          <w:rtl/>
          <w:lang w:val="es-ES_tradnl" w:eastAsia="zh-CN" w:bidi="ar-EG"/>
        </w:rPr>
      </w:pPr>
      <w:r w:rsidRPr="00D4454E">
        <w:rPr>
          <w:rFonts w:eastAsia="SimSun"/>
          <w:lang w:val="en-GB" w:eastAsia="zh-CN"/>
        </w:rPr>
        <w:t>Ms Wendy Jap-A-Joe</w:t>
      </w:r>
      <w:r w:rsidRPr="00D4454E">
        <w:rPr>
          <w:rFonts w:eastAsia="SimSun"/>
          <w:lang w:val="en-GB" w:eastAsia="zh-CN"/>
        </w:rPr>
        <w:br/>
        <w:t>Acting Director</w:t>
      </w:r>
      <w:r w:rsidRPr="00D4454E">
        <w:rPr>
          <w:rFonts w:eastAsia="SimSun"/>
          <w:lang w:val="en-GB" w:eastAsia="zh-CN"/>
        </w:rPr>
        <w:br/>
        <w:t>Telecommunications Authority Suriname (TAS)</w:t>
      </w:r>
      <w:r w:rsidRPr="00D4454E">
        <w:rPr>
          <w:rFonts w:eastAsia="SimSun"/>
          <w:lang w:val="en-GB" w:eastAsia="zh-CN"/>
        </w:rPr>
        <w:br/>
        <w:t>Tweede Rijweg no. 47 hk. Cayottestraat</w:t>
      </w:r>
      <w:r w:rsidRPr="00D4454E">
        <w:rPr>
          <w:rFonts w:eastAsia="SimSun"/>
          <w:lang w:val="en-GB" w:eastAsia="zh-CN"/>
        </w:rPr>
        <w:br/>
        <w:t>PARAMARIBO</w:t>
      </w:r>
      <w:r w:rsidRPr="00D4454E">
        <w:rPr>
          <w:rFonts w:eastAsia="SimSun"/>
          <w:lang w:val="en-GB" w:eastAsia="zh-CN"/>
        </w:rPr>
        <w:br/>
      </w:r>
      <w:r w:rsidRPr="00D4454E">
        <w:rPr>
          <w:rFonts w:eastAsia="SimSun"/>
          <w:lang w:val="pt-BR" w:eastAsia="zh-CN"/>
        </w:rPr>
        <w:t>Suriname</w:t>
      </w:r>
    </w:p>
    <w:p w:rsidR="00C929D5" w:rsidRPr="00D4454E" w:rsidRDefault="00C929D5" w:rsidP="00456C72">
      <w:pPr>
        <w:pStyle w:val="ContactA1"/>
        <w:spacing w:after="120" w:line="340" w:lineRule="exact"/>
        <w:rPr>
          <w:sz w:val="30"/>
          <w:rtl/>
          <w:lang w:bidi="ar-EG"/>
        </w:rPr>
      </w:pPr>
      <w:r w:rsidRPr="00D4454E">
        <w:rPr>
          <w:rFonts w:hint="cs"/>
          <w:rtl/>
          <w:lang w:eastAsia="zh-CN"/>
        </w:rPr>
        <w:t>الهاتف</w:t>
      </w:r>
      <w:r w:rsidRPr="00D4454E">
        <w:rPr>
          <w:rFonts w:hint="cs"/>
          <w:rtl/>
          <w:lang w:val="es-ES_tradnl" w:eastAsia="zh-CN" w:bidi="ar-EG"/>
        </w:rPr>
        <w:t>:</w:t>
      </w:r>
      <w:r w:rsidRPr="00D4454E">
        <w:rPr>
          <w:rtl/>
          <w:lang w:val="es-ES_tradnl" w:eastAsia="zh-CN" w:bidi="ar-EG"/>
        </w:rPr>
        <w:tab/>
      </w:r>
      <w:r w:rsidR="000B5BFA" w:rsidRPr="00D4454E">
        <w:rPr>
          <w:lang w:val="pt-BR" w:eastAsia="zh-CN"/>
        </w:rPr>
        <w:t>+597 532523</w:t>
      </w:r>
      <w:r w:rsidRPr="00D4454E">
        <w:rPr>
          <w:rtl/>
          <w:lang w:val="pt-BR" w:eastAsia="zh-CN"/>
        </w:rPr>
        <w:br/>
      </w:r>
      <w:r w:rsidRPr="00D4454E">
        <w:rPr>
          <w:rFonts w:hint="cs"/>
          <w:rtl/>
          <w:lang w:val="es-ES_tradnl" w:eastAsia="zh-CN" w:bidi="ar-EG"/>
        </w:rPr>
        <w:t>الفاكس:</w:t>
      </w:r>
      <w:r w:rsidRPr="00D4454E">
        <w:rPr>
          <w:rtl/>
          <w:lang w:val="es-ES_tradnl" w:eastAsia="zh-CN" w:bidi="ar-EG"/>
        </w:rPr>
        <w:tab/>
      </w:r>
      <w:r w:rsidR="000B5BFA" w:rsidRPr="00D4454E">
        <w:rPr>
          <w:lang w:val="pt-BR" w:eastAsia="zh-CN"/>
        </w:rPr>
        <w:t>+597 462985</w:t>
      </w:r>
      <w:r w:rsidRPr="00D4454E">
        <w:rPr>
          <w:rtl/>
          <w:lang w:eastAsia="zh-CN"/>
        </w:rPr>
        <w:br/>
      </w:r>
      <w:r w:rsidRPr="00D4454E">
        <w:rPr>
          <w:rFonts w:hint="cs"/>
          <w:rtl/>
          <w:lang w:val="es-ES_tradnl" w:eastAsia="zh-CN" w:bidi="ar-EG"/>
        </w:rPr>
        <w:t>البريد الإلكتروني:</w:t>
      </w:r>
      <w:r w:rsidRPr="00D4454E">
        <w:rPr>
          <w:rtl/>
          <w:lang w:val="es-ES_tradnl" w:eastAsia="zh-CN" w:bidi="ar-EG"/>
        </w:rPr>
        <w:tab/>
      </w:r>
      <w:r w:rsidR="000B5BFA" w:rsidRPr="00D4454E">
        <w:rPr>
          <w:lang w:val="pt-BR" w:eastAsia="zh-CN"/>
        </w:rPr>
        <w:t>dsecretariaat@tas.sr</w:t>
      </w:r>
    </w:p>
    <w:p w:rsidR="00C929D5" w:rsidRPr="00D4454E" w:rsidRDefault="00C929D5" w:rsidP="00CE21AB">
      <w:pPr>
        <w:rPr>
          <w:rFonts w:eastAsia="SimSun"/>
          <w:lang w:bidi="ar-EG"/>
        </w:rPr>
      </w:pPr>
    </w:p>
    <w:p w:rsidR="00851136" w:rsidRPr="00D4454E" w:rsidRDefault="00851136" w:rsidP="00CE21AB">
      <w:pPr>
        <w:rPr>
          <w:rFonts w:eastAsia="SimSun"/>
          <w:rtl/>
          <w:lang w:bidi="ar-EG"/>
        </w:rPr>
      </w:pPr>
    </w:p>
    <w:p w:rsidR="00CE21AB" w:rsidRPr="00D4454E" w:rsidRDefault="00CE21AB" w:rsidP="00CE21AB">
      <w:pPr>
        <w:pStyle w:val="Heading20"/>
        <w:rPr>
          <w:rtl/>
        </w:rPr>
      </w:pPr>
      <w:bookmarkStart w:id="153" w:name="_Toc414264976"/>
      <w:bookmarkStart w:id="154" w:name="_Toc473649844"/>
      <w:bookmarkStart w:id="155" w:name="_Toc473650261"/>
      <w:bookmarkStart w:id="156" w:name="_Toc475622733"/>
      <w:bookmarkStart w:id="157" w:name="_Toc475623028"/>
      <w:bookmarkStart w:id="158" w:name="_Toc476652976"/>
      <w:bookmarkStart w:id="159" w:name="_Toc477773909"/>
      <w:r w:rsidRPr="00D4454E">
        <w:rPr>
          <w:rFonts w:hint="cs"/>
          <w:rtl/>
        </w:rPr>
        <w:t>تبليغات أخرى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C929D5" w:rsidRPr="00D4454E" w:rsidRDefault="00C929D5" w:rsidP="00711629">
      <w:pPr>
        <w:keepNext/>
        <w:keepLines/>
        <w:spacing w:before="240" w:after="120"/>
        <w:outlineLvl w:val="2"/>
        <w:rPr>
          <w:rFonts w:eastAsia="SimSun"/>
          <w:b/>
          <w:bCs/>
          <w:rtl/>
        </w:rPr>
      </w:pPr>
      <w:bookmarkStart w:id="160" w:name="TOC_15"/>
      <w:r w:rsidRPr="00D4454E">
        <w:rPr>
          <w:rFonts w:eastAsia="SimSun" w:hint="cs"/>
          <w:b/>
          <w:bCs/>
          <w:rtl/>
        </w:rPr>
        <w:t>النمسا</w:t>
      </w:r>
    </w:p>
    <w:bookmarkEnd w:id="160"/>
    <w:p w:rsidR="00C929D5" w:rsidRPr="00D4454E" w:rsidRDefault="00C929D5" w:rsidP="00C929D5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</w:rPr>
        <w:t>2017.III.15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E5098D">
      <w:pPr>
        <w:rPr>
          <w:rFonts w:eastAsia="SimSun"/>
          <w:rtl/>
        </w:rPr>
      </w:pPr>
      <w:r w:rsidRPr="00D4454E">
        <w:rPr>
          <w:rFonts w:eastAsia="SimSun" w:hint="cs"/>
          <w:rtl/>
        </w:rPr>
        <w:t>بمناسبة أنشطة</w:t>
      </w:r>
      <w:r w:rsidRPr="00D4454E">
        <w:rPr>
          <w:rFonts w:eastAsia="SimSun" w:hint="cs"/>
          <w:rtl/>
          <w:lang w:bidi="ar-EG"/>
        </w:rPr>
        <w:t xml:space="preserve"> </w:t>
      </w:r>
      <w:r w:rsidR="00761022" w:rsidRPr="00D4454E">
        <w:rPr>
          <w:rFonts w:eastAsia="SimSun"/>
          <w:lang w:bidi="ar-EG"/>
        </w:rPr>
        <w:t>"</w:t>
      </w:r>
      <w:r w:rsidRPr="00D4454E">
        <w:rPr>
          <w:rFonts w:eastAsia="SimSun"/>
          <w:szCs w:val="18"/>
        </w:rPr>
        <w:t>Young Helpers on the Air</w:t>
      </w:r>
      <w:r w:rsidR="00761022" w:rsidRPr="00D4454E">
        <w:rPr>
          <w:rFonts w:eastAsia="SimSun"/>
          <w:lang w:bidi="ar-EG"/>
        </w:rPr>
        <w:t>"</w:t>
      </w:r>
      <w:r w:rsidRPr="00D4454E">
        <w:rPr>
          <w:rFonts w:eastAsia="SimSun" w:hint="cs"/>
          <w:rtl/>
          <w:lang w:bidi="ar-EG"/>
        </w:rPr>
        <w:t>،</w:t>
      </w:r>
      <w:r w:rsidRPr="00D4454E">
        <w:rPr>
          <w:rFonts w:eastAsia="SimSun" w:hint="cs"/>
          <w:rtl/>
        </w:rPr>
        <w:t xml:space="preserve"> أذنت الإدارة النمساوية لمحطة هواة نمساوية باستخدام الرمز الدليلي الخاص للنداء</w:t>
      </w:r>
      <w:r w:rsidR="00E5098D" w:rsidRPr="00D4454E">
        <w:rPr>
          <w:rFonts w:eastAsia="SimSun" w:hint="eastAsia"/>
          <w:rtl/>
        </w:rPr>
        <w:t> </w:t>
      </w:r>
      <w:r w:rsidRPr="00D4454E">
        <w:rPr>
          <w:rFonts w:eastAsia="SimSun"/>
          <w:b/>
          <w:bCs/>
          <w:szCs w:val="18"/>
        </w:rPr>
        <w:t>OE6YHOTA</w:t>
      </w:r>
      <w:r w:rsidRPr="00D4454E">
        <w:rPr>
          <w:rFonts w:eastAsia="SimSun" w:hint="cs"/>
          <w:rtl/>
        </w:rPr>
        <w:t xml:space="preserve"> من </w:t>
      </w:r>
      <w:r w:rsidRPr="00D4454E">
        <w:rPr>
          <w:rFonts w:eastAsia="SimSun"/>
        </w:rPr>
        <w:t>23</w:t>
      </w:r>
      <w:r w:rsidRPr="00D4454E">
        <w:rPr>
          <w:rFonts w:eastAsia="SimSun" w:hint="cs"/>
          <w:rtl/>
        </w:rPr>
        <w:t xml:space="preserve"> إلى </w:t>
      </w:r>
      <w:r w:rsidRPr="00D4454E">
        <w:rPr>
          <w:rFonts w:eastAsia="SimSun"/>
        </w:rPr>
        <w:t>24</w:t>
      </w:r>
      <w:r w:rsidRPr="00D4454E">
        <w:rPr>
          <w:rFonts w:eastAsia="SimSun" w:hint="cs"/>
          <w:rtl/>
        </w:rPr>
        <w:t xml:space="preserve"> </w:t>
      </w:r>
      <w:r w:rsidR="00E5098D" w:rsidRPr="00D4454E">
        <w:rPr>
          <w:rFonts w:eastAsia="SimSun" w:hint="cs"/>
          <w:rtl/>
        </w:rPr>
        <w:t>سبتمبر</w:t>
      </w:r>
      <w:r w:rsidRPr="00D4454E">
        <w:rPr>
          <w:rFonts w:eastAsia="SimSun" w:hint="cs"/>
          <w:rtl/>
        </w:rPr>
        <w:t xml:space="preserve"> </w:t>
      </w:r>
      <w:r w:rsidRPr="00D4454E">
        <w:rPr>
          <w:rFonts w:eastAsia="SimSun"/>
        </w:rPr>
        <w:t>2017</w:t>
      </w:r>
      <w:r w:rsidRPr="00D4454E">
        <w:rPr>
          <w:rFonts w:eastAsia="SimSun" w:hint="cs"/>
          <w:rtl/>
        </w:rPr>
        <w:t>.</w:t>
      </w:r>
    </w:p>
    <w:p w:rsidR="00CE21AB" w:rsidRPr="00D4454E" w:rsidRDefault="00CE21AB" w:rsidP="00CE21AB">
      <w:pPr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br w:type="page"/>
      </w:r>
    </w:p>
    <w:p w:rsidR="00CE21AB" w:rsidRPr="00D4454E" w:rsidRDefault="00CE21AB" w:rsidP="00CE21AB">
      <w:pPr>
        <w:pStyle w:val="Heading20"/>
        <w:rPr>
          <w:rtl/>
        </w:rPr>
      </w:pPr>
      <w:bookmarkStart w:id="161" w:name="_Toc473649846"/>
      <w:bookmarkStart w:id="162" w:name="_Toc473650263"/>
      <w:bookmarkStart w:id="163" w:name="_Toc477773911"/>
      <w:bookmarkStart w:id="164" w:name="TOC_16"/>
      <w:r w:rsidRPr="00D4454E">
        <w:rPr>
          <w:rFonts w:hint="cs"/>
          <w:rtl/>
        </w:rPr>
        <w:t>تقييد الخدمة</w:t>
      </w:r>
      <w:bookmarkEnd w:id="161"/>
      <w:bookmarkEnd w:id="162"/>
      <w:bookmarkEnd w:id="163"/>
    </w:p>
    <w:bookmarkEnd w:id="164"/>
    <w:p w:rsidR="00CE21AB" w:rsidRPr="00D4454E" w:rsidRDefault="00CE21AB" w:rsidP="00CE21AB">
      <w:pPr>
        <w:jc w:val="center"/>
        <w:rPr>
          <w:rFonts w:eastAsia="SimSun"/>
          <w:rtl/>
        </w:rPr>
      </w:pPr>
      <w:r w:rsidRPr="00D4454E">
        <w:rPr>
          <w:rFonts w:eastAsia="SimSun" w:hint="cs"/>
          <w:rtl/>
          <w:lang w:val="es-ES" w:bidi="ar-EG"/>
        </w:rPr>
        <w:t xml:space="preserve">انظر الموقع: </w:t>
      </w:r>
      <w:hyperlink r:id="rId18" w:history="1">
        <w:r w:rsidRPr="00D4454E">
          <w:rPr>
            <w:rFonts w:eastAsia="SimSun"/>
          </w:rPr>
          <w:t>www.itu.int/pub/T-SP-SR.1-2012</w:t>
        </w:r>
      </w:hyperlink>
    </w:p>
    <w:p w:rsidR="008736FA" w:rsidRPr="00D4454E" w:rsidRDefault="008736FA" w:rsidP="008736FA">
      <w:pPr>
        <w:rPr>
          <w:rFonts w:eastAsia="SimSun"/>
          <w:rtl/>
          <w:lang w:bidi="ar-EG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C929D5" w:rsidRPr="00D4454E" w:rsidTr="008509BC">
        <w:tc>
          <w:tcPr>
            <w:tcW w:w="2480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1006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13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1007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12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5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سان تومي وبرينسيب‍ي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1068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C929D5" w:rsidRPr="00D4454E" w:rsidRDefault="00C929D5" w:rsidP="00C929D5">
      <w:pPr>
        <w:rPr>
          <w:rFonts w:eastAsia="SimSun"/>
          <w:rtl/>
          <w:lang w:val="pt-BR" w:bidi="ar-EG"/>
        </w:rPr>
      </w:pPr>
    </w:p>
    <w:p w:rsidR="00CE21AB" w:rsidRPr="00D4454E" w:rsidRDefault="00CE21AB" w:rsidP="00CE21AB">
      <w:pPr>
        <w:bidi w:val="0"/>
        <w:rPr>
          <w:rFonts w:eastAsia="SimSun"/>
        </w:rPr>
      </w:pPr>
    </w:p>
    <w:p w:rsidR="00CE21AB" w:rsidRPr="00D4454E" w:rsidRDefault="00C929D5" w:rsidP="00CE21AB">
      <w:pPr>
        <w:pStyle w:val="Heading20"/>
        <w:rPr>
          <w:rtl/>
        </w:rPr>
      </w:pPr>
      <w:bookmarkStart w:id="165" w:name="TOC_16A"/>
      <w:r w:rsidRPr="00D4454E">
        <w:rPr>
          <w:rFonts w:hint="cs"/>
          <w:rtl/>
        </w:rPr>
        <w:t>إجراءات معاودة النداء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وإجراءات النداء البديلة (القرار </w:t>
      </w:r>
      <w:r w:rsidRPr="00D4454E">
        <w:t>21</w:t>
      </w:r>
      <w:r w:rsidRPr="00D4454E">
        <w:rPr>
          <w:rFonts w:hint="cs"/>
          <w:rtl/>
        </w:rPr>
        <w:t xml:space="preserve"> المراجَع في مؤتمر المندوبين المفوضين لعام </w:t>
      </w:r>
      <w:r w:rsidRPr="00D4454E">
        <w:t>2006</w:t>
      </w:r>
      <w:r w:rsidRPr="00D4454E">
        <w:rPr>
          <w:rFonts w:hint="cs"/>
          <w:rtl/>
        </w:rPr>
        <w:t>)</w:t>
      </w:r>
    </w:p>
    <w:bookmarkEnd w:id="165"/>
    <w:p w:rsidR="00CE21AB" w:rsidRPr="00D4454E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انظر الموقع: </w:t>
      </w:r>
      <w:r w:rsidRPr="00D4454E">
        <w:rPr>
          <w:rFonts w:eastAsia="SimSun"/>
        </w:rPr>
        <w:t>www.itu.int/pub/T-SP-PP.RES.21-2011/</w:t>
      </w:r>
    </w:p>
    <w:p w:rsidR="00CE21AB" w:rsidRPr="00D4454E" w:rsidRDefault="00CE21AB" w:rsidP="00CE21AB">
      <w:pPr>
        <w:rPr>
          <w:rFonts w:eastAsia="SimSun"/>
          <w:lang w:bidi="ar-EG"/>
        </w:rPr>
      </w:pPr>
      <w:r w:rsidRPr="00D4454E">
        <w:rPr>
          <w:rFonts w:eastAsia="SimSun"/>
          <w:lang w:bidi="ar-EG"/>
        </w:rPr>
        <w:br w:type="page"/>
      </w:r>
    </w:p>
    <w:p w:rsidR="00CE21AB" w:rsidRPr="00D4454E" w:rsidRDefault="00CE21AB" w:rsidP="00CE21AB">
      <w:pPr>
        <w:pStyle w:val="Heading10"/>
        <w:rPr>
          <w:rtl/>
        </w:rPr>
      </w:pPr>
      <w:bookmarkStart w:id="166" w:name="_Toc411249976"/>
      <w:bookmarkStart w:id="167" w:name="_Toc413754223"/>
      <w:bookmarkStart w:id="168" w:name="_Toc414264979"/>
      <w:bookmarkStart w:id="169" w:name="_Toc473649848"/>
      <w:bookmarkStart w:id="170" w:name="_Toc473650265"/>
      <w:bookmarkStart w:id="171" w:name="_Toc477773913"/>
      <w:r w:rsidRPr="00D4454E">
        <w:rPr>
          <w:rFonts w:hint="cs"/>
          <w:rtl/>
        </w:rPr>
        <w:t>تعديلات على منشورات الخدمة</w:t>
      </w:r>
      <w:bookmarkEnd w:id="166"/>
      <w:bookmarkEnd w:id="167"/>
      <w:bookmarkEnd w:id="168"/>
      <w:bookmarkEnd w:id="169"/>
      <w:bookmarkEnd w:id="170"/>
      <w:bookmarkEnd w:id="171"/>
    </w:p>
    <w:p w:rsidR="00C929D5" w:rsidRPr="00D4454E" w:rsidRDefault="00C929D5" w:rsidP="00C929D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929D5" w:rsidRPr="00D4454E" w:rsidTr="008509BC">
        <w:trPr>
          <w:trHeight w:val="41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929D5" w:rsidRPr="00D4454E" w:rsidRDefault="00C929D5" w:rsidP="00C929D5">
      <w:pPr>
        <w:rPr>
          <w:rFonts w:eastAsia="SimSun"/>
          <w:lang w:bidi="ar-EG"/>
        </w:rPr>
      </w:pPr>
    </w:p>
    <w:p w:rsidR="00CE21AB" w:rsidRPr="00D4454E" w:rsidRDefault="00C929D5" w:rsidP="00E51BFE">
      <w:pPr>
        <w:pStyle w:val="Heading20"/>
        <w:rPr>
          <w:rtl/>
        </w:rPr>
      </w:pPr>
      <w:bookmarkStart w:id="172" w:name="TOC_17"/>
      <w:r w:rsidRPr="00D4454E">
        <w:rPr>
          <w:rFonts w:hint="cs"/>
          <w:color w:val="000000"/>
          <w:position w:val="2"/>
          <w:rtl/>
        </w:rPr>
        <w:t>قائمة بأرقام تعرّف جهة الإصدار لبطاقة رسوم الاتصالات الدولية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(وفقاً للتوصية </w:t>
      </w:r>
      <w:r w:rsidRPr="00D4454E">
        <w:rPr>
          <w:color w:val="000000"/>
          <w:position w:val="2"/>
        </w:rPr>
        <w:t>ITU-T E.118</w:t>
      </w:r>
      <w:r w:rsidRPr="00D4454E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</w:rPr>
        <w:t>(2006/05)</w:t>
      </w:r>
      <w:r w:rsidRPr="00D4454E">
        <w:rPr>
          <w:rFonts w:hint="cs"/>
          <w:color w:val="000000"/>
          <w:position w:val="2"/>
          <w:rtl/>
        </w:rPr>
        <w:t>)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(الوضع في </w:t>
      </w:r>
      <w:r w:rsidRPr="00D4454E">
        <w:rPr>
          <w:color w:val="000000"/>
          <w:position w:val="2"/>
        </w:rPr>
        <w:t>15</w:t>
      </w:r>
      <w:r w:rsidRPr="00D4454E">
        <w:rPr>
          <w:rFonts w:hint="cs"/>
          <w:color w:val="000000"/>
          <w:position w:val="2"/>
          <w:rtl/>
        </w:rPr>
        <w:t xml:space="preserve"> نوفمبر </w:t>
      </w:r>
      <w:r w:rsidRPr="00D4454E">
        <w:rPr>
          <w:color w:val="000000"/>
          <w:position w:val="2"/>
        </w:rPr>
        <w:t>2015</w:t>
      </w:r>
      <w:r w:rsidRPr="00D4454E">
        <w:rPr>
          <w:rFonts w:hint="cs"/>
          <w:color w:val="000000"/>
          <w:position w:val="2"/>
          <w:rtl/>
        </w:rPr>
        <w:t>)</w:t>
      </w:r>
    </w:p>
    <w:bookmarkEnd w:id="172"/>
    <w:p w:rsidR="00CE21AB" w:rsidRPr="00D4454E" w:rsidRDefault="00CE21AB" w:rsidP="00CE21AB">
      <w:pPr>
        <w:bidi w:val="0"/>
        <w:rPr>
          <w:rFonts w:eastAsia="SimSun"/>
          <w:sz w:val="10"/>
          <w:szCs w:val="18"/>
          <w:lang w:bidi="ar-EG"/>
        </w:rPr>
      </w:pPr>
    </w:p>
    <w:p w:rsidR="00C929D5" w:rsidRPr="00D4454E" w:rsidRDefault="00C929D5" w:rsidP="00C929D5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1088</w:t>
      </w:r>
      <w:r w:rsidRPr="00D4454E">
        <w:rPr>
          <w:rFonts w:eastAsia="SimSun" w:hint="cs"/>
          <w:rtl/>
          <w:lang w:bidi="ar-EG"/>
        </w:rPr>
        <w:t xml:space="preserve"> - </w:t>
      </w:r>
      <w:r w:rsidRPr="00D4454E">
        <w:rPr>
          <w:rFonts w:eastAsia="SimSun"/>
          <w:lang w:bidi="ar-EG"/>
        </w:rPr>
        <w:t>2015.XI.15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Pr="00D4454E">
        <w:rPr>
          <w:rFonts w:eastAsia="SimSun"/>
          <w:lang w:bidi="ar-EG"/>
        </w:rPr>
        <w:t>19</w:t>
      </w:r>
      <w:r w:rsidRPr="00D4454E">
        <w:rPr>
          <w:rFonts w:eastAsia="SimSun" w:hint="cs"/>
          <w:rtl/>
          <w:lang w:bidi="ar-EG"/>
        </w:rPr>
        <w:t>)</w:t>
      </w:r>
    </w:p>
    <w:p w:rsidR="00C929D5" w:rsidRPr="00D4454E" w:rsidRDefault="00C929D5" w:rsidP="008736FA">
      <w:pPr>
        <w:keepNext/>
        <w:tabs>
          <w:tab w:val="left" w:pos="1772"/>
        </w:tabs>
        <w:spacing w:before="360" w:after="120"/>
        <w:rPr>
          <w:rFonts w:eastAsia="SimSun"/>
          <w:b/>
          <w:rtl/>
          <w:lang w:bidi="ar-EG"/>
        </w:rPr>
      </w:pPr>
      <w:r w:rsidRPr="00D4454E">
        <w:rPr>
          <w:rFonts w:eastAsia="SimSun" w:hint="cs"/>
          <w:b/>
          <w:bCs/>
          <w:rtl/>
          <w:lang w:bidi="ar-EG"/>
        </w:rPr>
        <w:t>هونغ كونغ، الصين</w:t>
      </w:r>
      <w:r w:rsidRPr="00D4454E">
        <w:rPr>
          <w:rFonts w:eastAsia="SimSun" w:hint="cs"/>
          <w:b/>
          <w:bCs/>
          <w:rtl/>
          <w:lang w:bidi="ar-EG"/>
        </w:rPr>
        <w:tab/>
      </w:r>
      <w:r w:rsidRPr="00D4454E">
        <w:rPr>
          <w:rFonts w:eastAsia="SimSun"/>
          <w:b/>
        </w:rPr>
        <w:t>ADD</w:t>
      </w: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2595"/>
        <w:gridCol w:w="1095"/>
        <w:gridCol w:w="4092"/>
        <w:gridCol w:w="1095"/>
      </w:tblGrid>
      <w:tr w:rsidR="00C929D5" w:rsidRPr="00456C72" w:rsidTr="001B1C9D">
        <w:trPr>
          <w:jc w:val="center"/>
        </w:trPr>
        <w:tc>
          <w:tcPr>
            <w:tcW w:w="1037" w:type="dxa"/>
            <w:vAlign w:val="center"/>
          </w:tcPr>
          <w:p w:rsidR="00C929D5" w:rsidRPr="00456C72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93" w:type="dxa"/>
            <w:vAlign w:val="center"/>
          </w:tcPr>
          <w:p w:rsidR="00C929D5" w:rsidRPr="00456C72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94" w:type="dxa"/>
            <w:vAlign w:val="center"/>
          </w:tcPr>
          <w:p w:rsidR="00C929D5" w:rsidRPr="00456C72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456C72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90" w:type="dxa"/>
            <w:vAlign w:val="center"/>
          </w:tcPr>
          <w:p w:rsidR="00C929D5" w:rsidRPr="00456C72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094" w:type="dxa"/>
            <w:vAlign w:val="center"/>
          </w:tcPr>
          <w:p w:rsidR="00C929D5" w:rsidRPr="00456C72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0B5BFA" w:rsidRPr="00456C72" w:rsidTr="001B1C9D">
        <w:trPr>
          <w:jc w:val="center"/>
        </w:trPr>
        <w:tc>
          <w:tcPr>
            <w:tcW w:w="1037" w:type="dxa"/>
          </w:tcPr>
          <w:p w:rsidR="000B5BFA" w:rsidRPr="00456C72" w:rsidRDefault="000B5BFA" w:rsidP="00456C72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20" w:after="40" w:line="26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 w:rsidRPr="00456C72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هونغ كونغ، الصين</w:t>
            </w:r>
          </w:p>
        </w:tc>
        <w:tc>
          <w:tcPr>
            <w:tcW w:w="2593" w:type="dxa"/>
          </w:tcPr>
          <w:p w:rsidR="000B5BFA" w:rsidRPr="00456C72" w:rsidRDefault="000B5BFA" w:rsidP="00456C72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de-CH"/>
              </w:rPr>
            </w:pPr>
            <w:r w:rsidRPr="00456C72">
              <w:rPr>
                <w:rFonts w:eastAsia="SimSun"/>
                <w:b/>
                <w:bCs/>
                <w:sz w:val="18"/>
                <w:szCs w:val="24"/>
                <w:lang w:val="de-CH"/>
              </w:rPr>
              <w:t>CHINA MOBILE</w:t>
            </w:r>
            <w:r w:rsidR="00456C72">
              <w:rPr>
                <w:rFonts w:eastAsia="SimSun"/>
                <w:b/>
                <w:bCs/>
                <w:sz w:val="18"/>
                <w:szCs w:val="24"/>
                <w:lang w:val="de-CH"/>
              </w:rPr>
              <w:br/>
            </w:r>
            <w:r w:rsidRPr="00456C72">
              <w:rPr>
                <w:rFonts w:eastAsia="SimSun"/>
                <w:b/>
                <w:bCs/>
                <w:sz w:val="18"/>
                <w:szCs w:val="24"/>
                <w:lang w:val="de-CH"/>
              </w:rPr>
              <w:t>INTERNATIONAL LIMITED</w:t>
            </w:r>
            <w:r w:rsidR="00456C72">
              <w:rPr>
                <w:rFonts w:eastAsia="SimSun"/>
                <w:b/>
                <w:bCs/>
                <w:sz w:val="18"/>
                <w:szCs w:val="24"/>
                <w:lang w:val="de-CH"/>
              </w:rPr>
              <w:br/>
            </w:r>
            <w:r w:rsidRPr="00456C72">
              <w:rPr>
                <w:rFonts w:eastAsia="SimSun"/>
                <w:sz w:val="18"/>
                <w:szCs w:val="24"/>
                <w:lang w:val="de-CH"/>
              </w:rPr>
              <w:t>Level 30, Tower I,</w:t>
            </w:r>
            <w:r w:rsidRPr="00456C72">
              <w:rPr>
                <w:rFonts w:eastAsia="SimSun"/>
                <w:sz w:val="18"/>
                <w:szCs w:val="24"/>
                <w:lang w:val="de-CH"/>
              </w:rPr>
              <w:br/>
              <w:t>Kowloon Commerce Centre,</w:t>
            </w:r>
            <w:r w:rsidR="00456C72">
              <w:rPr>
                <w:rFonts w:eastAsia="SimSun"/>
                <w:sz w:val="18"/>
                <w:szCs w:val="24"/>
                <w:lang w:val="de-CH"/>
              </w:rPr>
              <w:br/>
            </w:r>
            <w:r w:rsidRPr="00456C72">
              <w:rPr>
                <w:rFonts w:eastAsia="SimSun"/>
                <w:sz w:val="18"/>
                <w:szCs w:val="24"/>
                <w:lang w:val="de-CH"/>
              </w:rPr>
              <w:t>51 Kwai Cheong Road,</w:t>
            </w:r>
            <w:r w:rsidR="00456C72">
              <w:rPr>
                <w:rFonts w:eastAsia="SimSun"/>
                <w:sz w:val="18"/>
                <w:szCs w:val="24"/>
                <w:lang w:val="de-CH"/>
              </w:rPr>
              <w:br/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t>HONG KONG</w:t>
            </w:r>
          </w:p>
        </w:tc>
        <w:tc>
          <w:tcPr>
            <w:tcW w:w="1094" w:type="dxa"/>
          </w:tcPr>
          <w:p w:rsidR="000B5BFA" w:rsidRPr="00456C72" w:rsidRDefault="000B5BFA" w:rsidP="00456C72">
            <w:pPr>
              <w:tabs>
                <w:tab w:val="left" w:pos="426"/>
                <w:tab w:val="left" w:pos="4140"/>
                <w:tab w:val="left" w:pos="4230"/>
              </w:tabs>
              <w:spacing w:before="20" w:after="4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/>
              </w:rPr>
            </w:pPr>
            <w:r w:rsidRPr="00456C72">
              <w:rPr>
                <w:rFonts w:eastAsia="SimSun"/>
                <w:b/>
                <w:bCs/>
                <w:position w:val="2"/>
                <w:sz w:val="18"/>
                <w:szCs w:val="24"/>
              </w:rPr>
              <w:t>89 852 34</w:t>
            </w:r>
          </w:p>
        </w:tc>
        <w:tc>
          <w:tcPr>
            <w:tcW w:w="4090" w:type="dxa"/>
          </w:tcPr>
          <w:p w:rsidR="000B5BFA" w:rsidRPr="00456C72" w:rsidRDefault="000B5BFA" w:rsidP="00456C72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456C72">
              <w:rPr>
                <w:rFonts w:eastAsia="SimSun"/>
                <w:sz w:val="18"/>
                <w:szCs w:val="24"/>
                <w:lang w:val="pt-BR"/>
              </w:rPr>
              <w:t>Mr Chan Chun Ming</w:t>
            </w:r>
            <w:r w:rsidR="00456C72">
              <w:rPr>
                <w:rFonts w:eastAsia="SimSun"/>
                <w:sz w:val="18"/>
                <w:szCs w:val="24"/>
                <w:lang w:val="pt-BR"/>
              </w:rPr>
              <w:br/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t>China Mobile International Limited</w:t>
            </w:r>
            <w:r w:rsidR="00456C72">
              <w:rPr>
                <w:rFonts w:eastAsia="SimSun"/>
                <w:sz w:val="18"/>
                <w:szCs w:val="24"/>
                <w:lang w:val="pt-BR"/>
              </w:rPr>
              <w:br/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t>Level 30, Tower I, Kowloon Commerce Centre,</w:t>
            </w:r>
            <w:r w:rsidR="00456C72">
              <w:rPr>
                <w:rFonts w:eastAsia="SimSun"/>
                <w:sz w:val="18"/>
                <w:szCs w:val="24"/>
                <w:lang w:val="pt-BR"/>
              </w:rPr>
              <w:br/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t>51 Kwai Cheong Road,</w:t>
            </w:r>
            <w:r w:rsidR="00456C72">
              <w:rPr>
                <w:rFonts w:eastAsia="SimSun"/>
                <w:sz w:val="18"/>
                <w:szCs w:val="24"/>
                <w:lang w:val="pt-BR"/>
              </w:rPr>
              <w:br/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t>KWAI CHUNG, NEW TERRITORIES,</w:t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br/>
              <w:t>HONG KONG</w:t>
            </w:r>
            <w:r w:rsidR="00456C72">
              <w:rPr>
                <w:rFonts w:eastAsia="SimSun"/>
                <w:sz w:val="18"/>
                <w:szCs w:val="24"/>
                <w:lang w:val="pt-BR"/>
              </w:rPr>
              <w:br/>
            </w:r>
            <w:r w:rsidRPr="00456C72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456C72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t>+852 31556986</w:t>
            </w:r>
            <w:r w:rsidRPr="00456C72">
              <w:rPr>
                <w:rFonts w:eastAsia="SimSun"/>
                <w:sz w:val="18"/>
                <w:szCs w:val="24"/>
                <w:rtl/>
                <w:lang w:val="pt-BR"/>
              </w:rPr>
              <w:br/>
            </w:r>
            <w:r w:rsidRPr="00456C72">
              <w:rPr>
                <w:rFonts w:eastAsia="SimSun" w:hint="cs"/>
                <w:sz w:val="18"/>
                <w:szCs w:val="24"/>
                <w:rtl/>
                <w:lang w:val="pt-BR" w:bidi="ar-EG"/>
              </w:rPr>
              <w:t>الفاكس:</w:t>
            </w:r>
            <w:r w:rsidR="00456C72">
              <w:rPr>
                <w:rFonts w:eastAsia="SimSun"/>
                <w:sz w:val="18"/>
                <w:szCs w:val="24"/>
                <w:lang w:val="pt-BR" w:bidi="ar-EG"/>
              </w:rPr>
              <w:tab/>
            </w:r>
            <w:r w:rsidRPr="00456C72">
              <w:rPr>
                <w:rFonts w:eastAsia="SimSun"/>
                <w:sz w:val="18"/>
                <w:szCs w:val="24"/>
                <w:lang w:val="pt-BR"/>
              </w:rPr>
              <w:t>+852 35869496</w:t>
            </w:r>
            <w:r w:rsidRPr="00456C72">
              <w:rPr>
                <w:rFonts w:eastAsia="SimSun"/>
                <w:sz w:val="18"/>
                <w:szCs w:val="24"/>
                <w:rtl/>
                <w:lang w:val="pt-BR" w:bidi="ar-EG"/>
              </w:rPr>
              <w:br/>
            </w:r>
            <w:r w:rsidRPr="00456C72">
              <w:rPr>
                <w:rFonts w:eastAsia="SimSun" w:hint="cs"/>
                <w:spacing w:val="-10"/>
                <w:sz w:val="18"/>
                <w:szCs w:val="24"/>
                <w:rtl/>
                <w:lang w:val="pt-BR"/>
              </w:rPr>
              <w:t>البريد الإلكتروني:</w:t>
            </w:r>
            <w:r w:rsidR="00456C72">
              <w:rPr>
                <w:rFonts w:eastAsia="SimSun"/>
                <w:spacing w:val="-10"/>
                <w:sz w:val="18"/>
                <w:szCs w:val="24"/>
                <w:lang w:val="pt-BR"/>
              </w:rPr>
              <w:tab/>
            </w:r>
            <w:r w:rsidRPr="00456C72">
              <w:rPr>
                <w:rFonts w:eastAsia="SimSun"/>
                <w:spacing w:val="-10"/>
                <w:sz w:val="18"/>
                <w:szCs w:val="24"/>
                <w:lang w:val="pt-BR"/>
              </w:rPr>
              <w:t>chanchunming@cmi.chinamobile.com</w:t>
            </w:r>
          </w:p>
        </w:tc>
        <w:tc>
          <w:tcPr>
            <w:tcW w:w="1094" w:type="dxa"/>
          </w:tcPr>
          <w:p w:rsidR="000B5BFA" w:rsidRPr="00456C72" w:rsidRDefault="000B5BFA" w:rsidP="00456C72">
            <w:pPr>
              <w:tabs>
                <w:tab w:val="left" w:pos="426"/>
                <w:tab w:val="left" w:pos="4140"/>
                <w:tab w:val="left" w:pos="4230"/>
              </w:tabs>
              <w:spacing w:before="20" w:after="40" w:line="260" w:lineRule="exact"/>
              <w:jc w:val="center"/>
              <w:rPr>
                <w:rFonts w:eastAsia="SimSun"/>
                <w:bCs/>
                <w:position w:val="2"/>
                <w:sz w:val="18"/>
                <w:szCs w:val="24"/>
                <w:lang w:val="en-GB"/>
              </w:rPr>
            </w:pPr>
            <w:r w:rsidRPr="00456C72">
              <w:rPr>
                <w:rFonts w:eastAsia="SimSun"/>
                <w:bCs/>
                <w:color w:val="000000"/>
                <w:sz w:val="18"/>
                <w:szCs w:val="24"/>
              </w:rPr>
              <w:t>2017.VII.1</w:t>
            </w:r>
          </w:p>
        </w:tc>
      </w:tr>
    </w:tbl>
    <w:p w:rsidR="00C929D5" w:rsidRPr="00D4454E" w:rsidRDefault="00C929D5" w:rsidP="00C929D5">
      <w:pPr>
        <w:rPr>
          <w:rFonts w:eastAsia="SimSun"/>
          <w:lang w:bidi="ar-EG"/>
        </w:rPr>
      </w:pPr>
    </w:p>
    <w:p w:rsidR="00C929D5" w:rsidRPr="00D4454E" w:rsidRDefault="00C929D5" w:rsidP="008736FA">
      <w:pPr>
        <w:tabs>
          <w:tab w:val="left" w:pos="1134"/>
        </w:tabs>
        <w:spacing w:after="120"/>
        <w:rPr>
          <w:rFonts w:eastAsia="SimSun"/>
          <w:b/>
          <w:bCs/>
          <w:lang w:bidi="ar-EG"/>
        </w:rPr>
      </w:pPr>
      <w:r w:rsidRPr="00D4454E">
        <w:rPr>
          <w:rFonts w:eastAsia="SimSun" w:hint="cs"/>
          <w:b/>
          <w:bCs/>
          <w:rtl/>
          <w:lang w:bidi="ar-EG"/>
        </w:rPr>
        <w:t>البرتغال</w:t>
      </w:r>
      <w:r w:rsidRPr="00D4454E">
        <w:rPr>
          <w:rFonts w:eastAsia="SimSun"/>
          <w:b/>
          <w:bCs/>
          <w:rtl/>
          <w:lang w:bidi="ar-EG"/>
        </w:rPr>
        <w:tab/>
      </w:r>
      <w:r w:rsidRPr="00D4454E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411"/>
        <w:gridCol w:w="1419"/>
        <w:gridCol w:w="4681"/>
      </w:tblGrid>
      <w:tr w:rsidR="00C929D5" w:rsidRPr="002928E9" w:rsidTr="001B1C9D">
        <w:tc>
          <w:tcPr>
            <w:tcW w:w="1118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09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418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2928E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678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B5BFA" w:rsidRPr="002928E9" w:rsidTr="001B1C9D">
        <w:tc>
          <w:tcPr>
            <w:tcW w:w="1118" w:type="dxa"/>
          </w:tcPr>
          <w:p w:rsidR="000B5BFA" w:rsidRPr="002928E9" w:rsidRDefault="000B5BFA" w:rsidP="000B5BF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6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 w:rsidRPr="002928E9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البرتغال</w:t>
            </w:r>
          </w:p>
        </w:tc>
        <w:tc>
          <w:tcPr>
            <w:tcW w:w="2409" w:type="dxa"/>
          </w:tcPr>
          <w:p w:rsidR="000B5BFA" w:rsidRPr="002928E9" w:rsidRDefault="000B5BFA" w:rsidP="00456C72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es-ES_tradnl"/>
              </w:rPr>
            </w:pPr>
            <w:r w:rsidRPr="002928E9">
              <w:rPr>
                <w:rFonts w:eastAsia="SimSun"/>
                <w:b/>
                <w:bCs/>
                <w:sz w:val="18"/>
                <w:szCs w:val="24"/>
                <w:lang w:val="fr-CH"/>
              </w:rPr>
              <w:t>Infraestruturas de Portugal SA</w:t>
            </w:r>
            <w:r w:rsidR="00456C72" w:rsidRPr="002928E9">
              <w:rPr>
                <w:rFonts w:eastAsia="SimSun"/>
                <w:b/>
                <w:bCs/>
                <w:sz w:val="18"/>
                <w:szCs w:val="24"/>
                <w:lang w:val="fr-CH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fr-CH"/>
              </w:rPr>
              <w:t>Praça de Portagem</w:t>
            </w:r>
            <w:r w:rsidR="00456C72" w:rsidRPr="002928E9">
              <w:rPr>
                <w:rFonts w:eastAsia="SimSun"/>
                <w:sz w:val="18"/>
                <w:szCs w:val="24"/>
                <w:lang w:val="fr-CH"/>
              </w:rPr>
              <w:br/>
            </w:r>
            <w:r w:rsidRPr="002928E9">
              <w:rPr>
                <w:rFonts w:eastAsia="SimSun"/>
                <w:sz w:val="18"/>
                <w:szCs w:val="24"/>
              </w:rPr>
              <w:t>2809-013 ALMADA</w:t>
            </w:r>
          </w:p>
        </w:tc>
        <w:tc>
          <w:tcPr>
            <w:tcW w:w="1418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/>
              </w:rPr>
            </w:pPr>
            <w:r w:rsidRPr="002928E9">
              <w:rPr>
                <w:rFonts w:eastAsia="SimSun"/>
                <w:b/>
                <w:sz w:val="18"/>
                <w:szCs w:val="24"/>
              </w:rPr>
              <w:t>89 351 12</w:t>
            </w:r>
          </w:p>
        </w:tc>
        <w:tc>
          <w:tcPr>
            <w:tcW w:w="4678" w:type="dxa"/>
          </w:tcPr>
          <w:p w:rsidR="000B5BFA" w:rsidRPr="002928E9" w:rsidRDefault="000B5BFA" w:rsidP="002928E9">
            <w:pPr>
              <w:tabs>
                <w:tab w:val="left" w:pos="1045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sz w:val="18"/>
                <w:szCs w:val="24"/>
                <w:lang w:val="pt-BR"/>
              </w:rPr>
              <w:t>Mr Pedro Gouveia e Melo</w:t>
            </w:r>
            <w:r w:rsidR="00456C72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Infraestruturas de Portugal SA</w:t>
            </w:r>
            <w:r w:rsidR="00456C72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Rua Passeio do Báltico 4</w:t>
            </w:r>
            <w:r w:rsidR="00456C72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1990-036 LISBOA</w:t>
            </w:r>
            <w:r w:rsidR="00456C72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+351 21 102 4053</w:t>
            </w:r>
            <w:r w:rsidRPr="002928E9">
              <w:rPr>
                <w:rFonts w:eastAsia="SimSun"/>
                <w:sz w:val="18"/>
                <w:szCs w:val="24"/>
                <w:rtl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الفاكس: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+351 21 102 1701</w:t>
            </w:r>
            <w:r w:rsidRPr="002928E9">
              <w:rPr>
                <w:rFonts w:eastAsia="SimSun"/>
                <w:sz w:val="18"/>
                <w:szCs w:val="24"/>
                <w:rtl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البريد الإلكتروني: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 xml:space="preserve">pedro.gmelo@infraestruturasdeportugal.pt; </w:t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br/>
              <w:t>ip-dat-rm@infraestruturasdeportugal.pt</w:t>
            </w:r>
          </w:p>
        </w:tc>
      </w:tr>
    </w:tbl>
    <w:p w:rsidR="00C929D5" w:rsidRDefault="00C929D5" w:rsidP="00C929D5">
      <w:pPr>
        <w:rPr>
          <w:rFonts w:eastAsia="SimSun"/>
          <w:lang w:bidi="ar-EG"/>
        </w:rPr>
      </w:pPr>
    </w:p>
    <w:p w:rsidR="00456C72" w:rsidRDefault="00456C72" w:rsidP="00C929D5">
      <w:pPr>
        <w:rPr>
          <w:rFonts w:eastAsia="SimSun"/>
          <w:lang w:bidi="ar-EG"/>
        </w:rPr>
      </w:pPr>
    </w:p>
    <w:p w:rsidR="00456C72" w:rsidRPr="00456C72" w:rsidRDefault="00456C72" w:rsidP="00C929D5">
      <w:pPr>
        <w:rPr>
          <w:rFonts w:eastAsia="SimSun"/>
          <w:lang w:bidi="ar-EG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3109"/>
        <w:gridCol w:w="1429"/>
        <w:gridCol w:w="3978"/>
      </w:tblGrid>
      <w:tr w:rsidR="00C929D5" w:rsidRPr="002928E9" w:rsidTr="001B1C9D">
        <w:tc>
          <w:tcPr>
            <w:tcW w:w="1112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107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428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2928E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3976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B5BFA" w:rsidRPr="002928E9" w:rsidTr="001B1C9D">
        <w:tc>
          <w:tcPr>
            <w:tcW w:w="1112" w:type="dxa"/>
          </w:tcPr>
          <w:p w:rsidR="000B5BFA" w:rsidRPr="002928E9" w:rsidRDefault="000B5BFA" w:rsidP="000B5BF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6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 w:rsidRPr="002928E9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البرتغال</w:t>
            </w:r>
          </w:p>
        </w:tc>
        <w:tc>
          <w:tcPr>
            <w:tcW w:w="3107" w:type="dxa"/>
          </w:tcPr>
          <w:p w:rsidR="000B5BFA" w:rsidRPr="002928E9" w:rsidRDefault="000B5BFA" w:rsidP="002928E9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0A2D45">
              <w:rPr>
                <w:rFonts w:eastAsia="SimSun"/>
                <w:b/>
                <w:bCs/>
                <w:sz w:val="18"/>
                <w:szCs w:val="24"/>
                <w:lang w:val="es-ES"/>
              </w:rPr>
              <w:t>Lycamobile Portugal, Lda</w:t>
            </w:r>
            <w:r w:rsidR="002928E9" w:rsidRPr="000A2D45">
              <w:rPr>
                <w:rFonts w:eastAsia="SimSun"/>
                <w:b/>
                <w:bCs/>
                <w:sz w:val="18"/>
                <w:szCs w:val="24"/>
                <w:lang w:val="es-ES"/>
              </w:rPr>
              <w:br/>
            </w:r>
            <w:r w:rsidRPr="000A2D45">
              <w:rPr>
                <w:rFonts w:eastAsia="SimSun"/>
                <w:sz w:val="18"/>
                <w:szCs w:val="24"/>
                <w:lang w:val="es-ES"/>
              </w:rPr>
              <w:t xml:space="preserve">Avenida </w:t>
            </w:r>
            <w:r w:rsidRPr="002928E9">
              <w:rPr>
                <w:rFonts w:eastAsia="SimSun"/>
                <w:sz w:val="18"/>
                <w:szCs w:val="24"/>
                <w:lang w:val="de-CH"/>
              </w:rPr>
              <w:t>João</w:t>
            </w:r>
            <w:r w:rsidRPr="000A2D45">
              <w:rPr>
                <w:rFonts w:eastAsia="SimSun"/>
                <w:sz w:val="18"/>
                <w:szCs w:val="24"/>
                <w:lang w:val="es-ES"/>
              </w:rPr>
              <w:t xml:space="preserve"> </w:t>
            </w:r>
            <w:r w:rsidRPr="002928E9">
              <w:rPr>
                <w:rFonts w:eastAsia="SimSun"/>
                <w:sz w:val="18"/>
                <w:szCs w:val="24"/>
                <w:lang w:val="es-ES"/>
              </w:rPr>
              <w:t>Crisóstomo 24</w:t>
            </w:r>
            <w:r w:rsidR="002928E9" w:rsidRPr="002928E9">
              <w:rPr>
                <w:rFonts w:eastAsia="SimSun"/>
                <w:sz w:val="18"/>
                <w:szCs w:val="24"/>
                <w:lang w:val="es-ES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de-CH"/>
              </w:rPr>
              <w:t>1050</w:t>
            </w:r>
            <w:r w:rsidRPr="002928E9">
              <w:rPr>
                <w:rFonts w:eastAsia="SimSun"/>
                <w:sz w:val="18"/>
                <w:szCs w:val="24"/>
                <w:lang w:val="es-ES"/>
              </w:rPr>
              <w:t>-127 LISBOA</w:t>
            </w:r>
          </w:p>
        </w:tc>
        <w:tc>
          <w:tcPr>
            <w:tcW w:w="1428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/>
              </w:rPr>
            </w:pPr>
            <w:r w:rsidRPr="002928E9">
              <w:rPr>
                <w:rFonts w:eastAsia="SimSun"/>
                <w:b/>
                <w:sz w:val="18"/>
                <w:szCs w:val="24"/>
              </w:rPr>
              <w:t>89 351 04</w:t>
            </w:r>
          </w:p>
        </w:tc>
        <w:tc>
          <w:tcPr>
            <w:tcW w:w="3976" w:type="dxa"/>
          </w:tcPr>
          <w:p w:rsidR="000B5BFA" w:rsidRPr="002928E9" w:rsidRDefault="000B5BFA" w:rsidP="002928E9">
            <w:pPr>
              <w:tabs>
                <w:tab w:val="left" w:pos="1045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sz w:val="18"/>
                <w:szCs w:val="24"/>
                <w:lang w:val="pt-BR"/>
              </w:rPr>
              <w:t>Mr António Maria Spínola Brito Mendes Arnaut</w:t>
            </w:r>
            <w:r w:rsidR="002928E9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Lycamobile Portugal, Lda</w:t>
            </w:r>
            <w:r w:rsidR="002928E9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Avenida João Crisóstomo 24</w:t>
            </w:r>
            <w:r w:rsidR="002928E9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1050-127 LISBOA</w:t>
            </w:r>
            <w:r w:rsidR="002928E9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2928E9" w:rsidRPr="002928E9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+351 210 990 582</w:t>
            </w:r>
            <w:r w:rsidRPr="002928E9">
              <w:rPr>
                <w:rFonts w:eastAsia="SimSun"/>
                <w:sz w:val="18"/>
                <w:szCs w:val="24"/>
                <w:rtl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البريد الإلكتروني:</w:t>
            </w:r>
            <w:r w:rsidR="002928E9" w:rsidRPr="002928E9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antonio.arnaut@lycamobile.pt</w:t>
            </w:r>
          </w:p>
        </w:tc>
      </w:tr>
    </w:tbl>
    <w:p w:rsidR="00C929D5" w:rsidRPr="00D4454E" w:rsidRDefault="00C929D5" w:rsidP="00C929D5">
      <w:pPr>
        <w:rPr>
          <w:rFonts w:eastAsia="SimSun"/>
          <w:lang w:bidi="ar-EG"/>
        </w:rPr>
      </w:pPr>
    </w:p>
    <w:tbl>
      <w:tblPr>
        <w:bidiVisual/>
        <w:tblW w:w="5008" w:type="pct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3095"/>
        <w:gridCol w:w="1429"/>
        <w:gridCol w:w="3992"/>
      </w:tblGrid>
      <w:tr w:rsidR="00C929D5" w:rsidRPr="002928E9" w:rsidTr="000A2D45">
        <w:tc>
          <w:tcPr>
            <w:tcW w:w="1128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095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429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2928E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3992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en-GB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B5BFA" w:rsidRPr="002928E9" w:rsidTr="000A2D45">
        <w:tc>
          <w:tcPr>
            <w:tcW w:w="1128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البرتغال</w:t>
            </w:r>
          </w:p>
        </w:tc>
        <w:tc>
          <w:tcPr>
            <w:tcW w:w="3095" w:type="dxa"/>
          </w:tcPr>
          <w:p w:rsidR="000B5BFA" w:rsidRPr="002928E9" w:rsidRDefault="000B5BFA" w:rsidP="002928E9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es-ES_tradnl"/>
              </w:rPr>
            </w:pPr>
            <w:r w:rsidRPr="002928E9">
              <w:rPr>
                <w:rFonts w:eastAsia="SimSun"/>
                <w:b/>
                <w:bCs/>
                <w:sz w:val="18"/>
                <w:szCs w:val="24"/>
                <w:lang w:val="es-ES"/>
              </w:rPr>
              <w:t>MEO - Serviços de Comunicações e Multimé</w:t>
            </w:r>
            <w:r w:rsidRP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dia, S.A.</w:t>
            </w:r>
            <w:r w:rsid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es-ES_tradnl"/>
              </w:rPr>
              <w:t>Avenida Fontes Pereira de Melo, nº 40</w:t>
            </w:r>
            <w:r w:rsidR="002928E9">
              <w:rPr>
                <w:rFonts w:eastAsia="SimSun"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es-ES"/>
              </w:rPr>
              <w:t>1069-300 LISBOA</w:t>
            </w:r>
          </w:p>
        </w:tc>
        <w:tc>
          <w:tcPr>
            <w:tcW w:w="1429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2928E9">
              <w:rPr>
                <w:rFonts w:eastAsia="SimSun"/>
                <w:b/>
                <w:sz w:val="18"/>
                <w:szCs w:val="24"/>
              </w:rPr>
              <w:t>89 351 80</w:t>
            </w:r>
          </w:p>
        </w:tc>
        <w:tc>
          <w:tcPr>
            <w:tcW w:w="3992" w:type="dxa"/>
          </w:tcPr>
          <w:p w:rsidR="000B5BFA" w:rsidRPr="002928E9" w:rsidRDefault="000B5BFA" w:rsidP="00F8021C">
            <w:pPr>
              <w:tabs>
                <w:tab w:val="left" w:pos="1045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sz w:val="18"/>
                <w:szCs w:val="24"/>
                <w:lang w:val="pt-BR"/>
              </w:rPr>
              <w:t>Mr Pedro Gonçalves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MEO - Serviços de Comunicações e Multimédia, S.A.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Avenida Fontes Pereira de Melo, nº 40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1069-300 LISBOA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+351 21 500 78 07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الفاكس: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+351 21 500 78 47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البريد الإلكتروني: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pedro.v.goncalves@telecom.pt</w:t>
            </w:r>
          </w:p>
        </w:tc>
      </w:tr>
    </w:tbl>
    <w:p w:rsidR="00C929D5" w:rsidRPr="002928E9" w:rsidRDefault="00C929D5" w:rsidP="00C929D5">
      <w:pPr>
        <w:rPr>
          <w:rFonts w:eastAsia="SimSun"/>
          <w:lang w:bidi="ar-EG"/>
        </w:rPr>
      </w:pPr>
    </w:p>
    <w:tbl>
      <w:tblPr>
        <w:bidiVisual/>
        <w:tblW w:w="5008" w:type="pct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3095"/>
        <w:gridCol w:w="1415"/>
        <w:gridCol w:w="4006"/>
      </w:tblGrid>
      <w:tr w:rsidR="00C929D5" w:rsidRPr="002928E9" w:rsidTr="001B1C9D">
        <w:tc>
          <w:tcPr>
            <w:tcW w:w="1127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093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414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2928E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04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B5BFA" w:rsidRPr="002928E9" w:rsidTr="001B1C9D">
        <w:tc>
          <w:tcPr>
            <w:tcW w:w="1127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البرتغال</w:t>
            </w:r>
          </w:p>
        </w:tc>
        <w:tc>
          <w:tcPr>
            <w:tcW w:w="3093" w:type="dxa"/>
          </w:tcPr>
          <w:p w:rsidR="000B5BFA" w:rsidRPr="002928E9" w:rsidRDefault="000B5BFA" w:rsidP="002928E9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es-ES_tradnl"/>
              </w:rPr>
            </w:pPr>
            <w:r w:rsidRPr="000A2D45">
              <w:rPr>
                <w:rFonts w:eastAsia="SimSun"/>
                <w:b/>
                <w:bCs/>
                <w:sz w:val="18"/>
                <w:szCs w:val="24"/>
                <w:lang w:val="es-ES"/>
              </w:rPr>
              <w:t>MEO - Serviços de Comunicações e Mu</w:t>
            </w:r>
            <w:r w:rsidRPr="002928E9">
              <w:rPr>
                <w:rFonts w:eastAsia="SimSun"/>
                <w:b/>
                <w:bCs/>
                <w:sz w:val="18"/>
                <w:szCs w:val="24"/>
                <w:lang w:val="es-ES"/>
              </w:rPr>
              <w:t>ltimé</w:t>
            </w:r>
            <w:r w:rsidRP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dia, S.A.</w:t>
            </w:r>
            <w:r w:rsid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es-ES_tradnl"/>
              </w:rPr>
              <w:t>Avenida Fontes Pereira de Melo, nº 40</w:t>
            </w:r>
            <w:r w:rsidR="002928E9">
              <w:rPr>
                <w:rFonts w:eastAsia="SimSun"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es-ES"/>
              </w:rPr>
              <w:t>1069-300 LISBOA</w:t>
            </w:r>
          </w:p>
        </w:tc>
        <w:tc>
          <w:tcPr>
            <w:tcW w:w="1414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2928E9">
              <w:rPr>
                <w:rFonts w:eastAsia="SimSun"/>
                <w:b/>
                <w:sz w:val="18"/>
                <w:szCs w:val="24"/>
              </w:rPr>
              <w:t>89 351 06</w:t>
            </w:r>
          </w:p>
        </w:tc>
        <w:tc>
          <w:tcPr>
            <w:tcW w:w="4004" w:type="dxa"/>
          </w:tcPr>
          <w:p w:rsidR="000B5BFA" w:rsidRPr="002928E9" w:rsidRDefault="000B5BFA" w:rsidP="00F8021C">
            <w:pPr>
              <w:tabs>
                <w:tab w:val="left" w:pos="1045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sz w:val="18"/>
                <w:szCs w:val="24"/>
                <w:lang w:val="pt-BR"/>
              </w:rPr>
              <w:t>Mr Pedro Gonçalves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MEO - Serviços de Comunicações e Multimédia, S.A.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Avenida Fontes Pereira de Melo, nº 40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1069-300 LISBOA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+351 21 500 78 07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الفاكس: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+351 21 500 78 47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البريد الإلكتروني: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pedro.v.goncalves@telecom.pt</w:t>
            </w:r>
          </w:p>
        </w:tc>
      </w:tr>
    </w:tbl>
    <w:p w:rsidR="00C929D5" w:rsidRPr="002928E9" w:rsidRDefault="00C929D5" w:rsidP="00C929D5">
      <w:pPr>
        <w:rPr>
          <w:rFonts w:eastAsia="SimSun"/>
          <w:lang w:bidi="ar-EG"/>
        </w:rPr>
      </w:pPr>
    </w:p>
    <w:tbl>
      <w:tblPr>
        <w:bidiVisual/>
        <w:tblW w:w="5008" w:type="pct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3095"/>
        <w:gridCol w:w="1415"/>
        <w:gridCol w:w="4006"/>
      </w:tblGrid>
      <w:tr w:rsidR="00C929D5" w:rsidRPr="002928E9" w:rsidTr="001B1C9D">
        <w:tc>
          <w:tcPr>
            <w:tcW w:w="1127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093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414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2928E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04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B5BFA" w:rsidRPr="000A2D45" w:rsidTr="001B1C9D">
        <w:tc>
          <w:tcPr>
            <w:tcW w:w="1127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البرتغال</w:t>
            </w:r>
          </w:p>
        </w:tc>
        <w:tc>
          <w:tcPr>
            <w:tcW w:w="3093" w:type="dxa"/>
          </w:tcPr>
          <w:p w:rsidR="000B5BFA" w:rsidRPr="002928E9" w:rsidRDefault="000B5BFA" w:rsidP="002928E9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b/>
                <w:bCs/>
                <w:sz w:val="18"/>
                <w:szCs w:val="24"/>
                <w:lang w:val="pt-BR"/>
              </w:rPr>
              <w:t>Mundio Mobile (Portugal) Limited</w:t>
            </w:r>
            <w:r w:rsidR="002928E9" w:rsidRPr="002928E9">
              <w:rPr>
                <w:rFonts w:eastAsia="SimSun"/>
                <w:b/>
                <w:bCs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54 Marsh Wall</w:t>
            </w:r>
            <w:r w:rsidR="002928E9" w:rsidRP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LONDON E14 9TP</w:t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br/>
              <w:t>United Kingdom</w:t>
            </w:r>
          </w:p>
        </w:tc>
        <w:tc>
          <w:tcPr>
            <w:tcW w:w="1414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b/>
                <w:bCs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b/>
                <w:sz w:val="18"/>
                <w:szCs w:val="24"/>
                <w:lang w:val="pt-BR"/>
              </w:rPr>
              <w:t>89 351 07</w:t>
            </w:r>
          </w:p>
        </w:tc>
        <w:tc>
          <w:tcPr>
            <w:tcW w:w="4004" w:type="dxa"/>
          </w:tcPr>
          <w:p w:rsidR="000B5BFA" w:rsidRPr="002928E9" w:rsidRDefault="000B5BFA" w:rsidP="00F8021C">
            <w:pPr>
              <w:tabs>
                <w:tab w:val="left" w:pos="1045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sz w:val="18"/>
                <w:szCs w:val="24"/>
                <w:lang w:val="pt-BR"/>
              </w:rPr>
              <w:t>Mr Alkesh Dave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Mundio Mobile (Portugal) Limited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54 Marsh Wall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LONDON E14 9TP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United Kingdom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+44 207 5364 800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الفاكس: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+44 207 0050 562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البريد الإلكتروني: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legal@mundio.com</w:t>
            </w:r>
          </w:p>
        </w:tc>
      </w:tr>
    </w:tbl>
    <w:p w:rsidR="00E51BFE" w:rsidRPr="00D4454E" w:rsidRDefault="00E51BFE" w:rsidP="00CE21AB">
      <w:pPr>
        <w:rPr>
          <w:rFonts w:eastAsia="SimSun"/>
          <w:rtl/>
          <w:lang w:bidi="ar-EG"/>
        </w:rPr>
      </w:pPr>
    </w:p>
    <w:tbl>
      <w:tblPr>
        <w:bidiVisual/>
        <w:tblW w:w="5008" w:type="pct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3095"/>
        <w:gridCol w:w="1401"/>
        <w:gridCol w:w="4021"/>
      </w:tblGrid>
      <w:tr w:rsidR="00C929D5" w:rsidRPr="002928E9" w:rsidTr="001B1C9D">
        <w:tc>
          <w:tcPr>
            <w:tcW w:w="1127" w:type="dxa"/>
            <w:vAlign w:val="center"/>
          </w:tcPr>
          <w:p w:rsidR="00C929D5" w:rsidRPr="002928E9" w:rsidRDefault="00C929D5" w:rsidP="008736FA">
            <w:pPr>
              <w:keepNext/>
              <w:keepLines/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093" w:type="dxa"/>
            <w:vAlign w:val="center"/>
          </w:tcPr>
          <w:p w:rsidR="00C929D5" w:rsidRPr="002928E9" w:rsidRDefault="00C929D5" w:rsidP="008736FA">
            <w:pPr>
              <w:keepNext/>
              <w:keepLines/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400" w:type="dxa"/>
            <w:vAlign w:val="center"/>
          </w:tcPr>
          <w:p w:rsidR="00C929D5" w:rsidRPr="002928E9" w:rsidRDefault="00C929D5" w:rsidP="008736FA">
            <w:pPr>
              <w:keepNext/>
              <w:keepLines/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2928E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18" w:type="dxa"/>
            <w:vAlign w:val="center"/>
          </w:tcPr>
          <w:p w:rsidR="00C929D5" w:rsidRPr="002928E9" w:rsidRDefault="00C929D5" w:rsidP="008736FA">
            <w:pPr>
              <w:keepNext/>
              <w:keepLines/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B5BFA" w:rsidRPr="002928E9" w:rsidTr="001B1C9D">
        <w:tc>
          <w:tcPr>
            <w:tcW w:w="1127" w:type="dxa"/>
          </w:tcPr>
          <w:p w:rsidR="000B5BFA" w:rsidRPr="002928E9" w:rsidRDefault="000B5BFA" w:rsidP="000B5BFA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البرتغال</w:t>
            </w:r>
          </w:p>
        </w:tc>
        <w:tc>
          <w:tcPr>
            <w:tcW w:w="3093" w:type="dxa"/>
          </w:tcPr>
          <w:p w:rsidR="000B5BFA" w:rsidRPr="002928E9" w:rsidRDefault="000B5BFA" w:rsidP="002928E9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NOS Comunicações, S.A.</w:t>
            </w:r>
            <w:r w:rsid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es-ES_tradnl"/>
              </w:rPr>
              <w:t>Rua Ator António Silva, nº 9</w:t>
            </w:r>
            <w:r w:rsidR="002928E9">
              <w:rPr>
                <w:rFonts w:eastAsia="SimSun"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es-ES"/>
              </w:rPr>
              <w:t>Campo Grande,</w:t>
            </w:r>
            <w:r w:rsidR="002928E9">
              <w:rPr>
                <w:rFonts w:eastAsia="SimSun"/>
                <w:sz w:val="18"/>
                <w:szCs w:val="24"/>
                <w:lang w:val="es-ES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es-ES"/>
              </w:rPr>
              <w:t>1600-404 LISBOA</w:t>
            </w:r>
          </w:p>
        </w:tc>
        <w:tc>
          <w:tcPr>
            <w:tcW w:w="1400" w:type="dxa"/>
          </w:tcPr>
          <w:p w:rsidR="000B5BFA" w:rsidRPr="002928E9" w:rsidRDefault="000B5BFA" w:rsidP="000B5BFA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2928E9">
              <w:rPr>
                <w:rFonts w:eastAsia="SimSun"/>
                <w:b/>
                <w:sz w:val="18"/>
                <w:szCs w:val="24"/>
              </w:rPr>
              <w:t>89 351 03</w:t>
            </w:r>
          </w:p>
        </w:tc>
        <w:tc>
          <w:tcPr>
            <w:tcW w:w="4018" w:type="dxa"/>
          </w:tcPr>
          <w:p w:rsidR="000B5BFA" w:rsidRPr="002928E9" w:rsidRDefault="000B5BFA" w:rsidP="00F8021C">
            <w:pPr>
              <w:tabs>
                <w:tab w:val="left" w:pos="1045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sz w:val="18"/>
                <w:szCs w:val="24"/>
                <w:lang w:val="pt-BR"/>
              </w:rPr>
              <w:t>Mr Tiago Lopes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NOS Comunicações, S.A.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Rua Ator António Silva, nº 9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Campo Grande,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1600-404 LISBOA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+351 93 101 07 07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البريد الإلكتروني: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tiago.lopes@nos.pt</w:t>
            </w:r>
          </w:p>
        </w:tc>
      </w:tr>
    </w:tbl>
    <w:p w:rsidR="00C929D5" w:rsidRPr="00D4454E" w:rsidRDefault="00C929D5" w:rsidP="00C929D5">
      <w:pPr>
        <w:rPr>
          <w:rFonts w:eastAsia="SimSun"/>
          <w:rtl/>
          <w:lang w:val="es-ES" w:bidi="ar-EG"/>
        </w:rPr>
      </w:pPr>
    </w:p>
    <w:tbl>
      <w:tblPr>
        <w:bidiVisual/>
        <w:tblW w:w="5008" w:type="pct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3095"/>
        <w:gridCol w:w="1387"/>
        <w:gridCol w:w="4035"/>
      </w:tblGrid>
      <w:tr w:rsidR="00C929D5" w:rsidRPr="002928E9" w:rsidTr="001B1C9D">
        <w:tc>
          <w:tcPr>
            <w:tcW w:w="1127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093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386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2928E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32" w:type="dxa"/>
            <w:vAlign w:val="center"/>
          </w:tcPr>
          <w:p w:rsidR="00C929D5" w:rsidRPr="002928E9" w:rsidRDefault="00C929D5" w:rsidP="008736F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2928E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B5BFA" w:rsidRPr="002928E9" w:rsidTr="001B1C9D">
        <w:tc>
          <w:tcPr>
            <w:tcW w:w="1127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البرتغال</w:t>
            </w:r>
          </w:p>
        </w:tc>
        <w:tc>
          <w:tcPr>
            <w:tcW w:w="3093" w:type="dxa"/>
          </w:tcPr>
          <w:p w:rsidR="000B5BFA" w:rsidRPr="002928E9" w:rsidRDefault="000B5BFA" w:rsidP="002928E9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es-ES_tradnl"/>
              </w:rPr>
            </w:pPr>
            <w:r w:rsidRP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Vodafone Portugal, Comunicações Pessoais, S.A.</w:t>
            </w:r>
            <w:r w:rsidR="002928E9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color w:val="000000"/>
                <w:sz w:val="18"/>
                <w:szCs w:val="24"/>
                <w:lang w:val="es-ES_tradnl"/>
              </w:rPr>
              <w:t>Av. D. João II, 36, Parque das Nações</w:t>
            </w:r>
            <w:r w:rsidR="002928E9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2928E9">
              <w:rPr>
                <w:rFonts w:eastAsia="SimSun"/>
                <w:color w:val="000000"/>
                <w:sz w:val="18"/>
                <w:szCs w:val="24"/>
                <w:lang w:val="es-ES_tradnl"/>
              </w:rPr>
              <w:t>1998-017 LISBOA</w:t>
            </w:r>
          </w:p>
        </w:tc>
        <w:tc>
          <w:tcPr>
            <w:tcW w:w="1386" w:type="dxa"/>
          </w:tcPr>
          <w:p w:rsidR="000B5BFA" w:rsidRPr="002928E9" w:rsidRDefault="000B5BFA" w:rsidP="000B5B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2928E9">
              <w:rPr>
                <w:rFonts w:eastAsia="SimSun"/>
                <w:b/>
                <w:sz w:val="18"/>
                <w:szCs w:val="24"/>
              </w:rPr>
              <w:t>89 351 01</w:t>
            </w:r>
          </w:p>
        </w:tc>
        <w:tc>
          <w:tcPr>
            <w:tcW w:w="4032" w:type="dxa"/>
          </w:tcPr>
          <w:p w:rsidR="000B5BFA" w:rsidRPr="002928E9" w:rsidRDefault="000B5BFA" w:rsidP="00F8021C">
            <w:pPr>
              <w:tabs>
                <w:tab w:val="left" w:pos="1045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2928E9">
              <w:rPr>
                <w:rFonts w:eastAsia="SimSun"/>
                <w:sz w:val="18"/>
                <w:szCs w:val="24"/>
                <w:lang w:val="pt-BR"/>
              </w:rPr>
              <w:t>Mr Rui Gomes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Vodafone Portugal, Comunicações Pessoais, S.A.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Av. D. João II, 36, Parque das Nações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1998-017 LISBOA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+ 351 21 0914941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الفاكس: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+351 21 0914174</w:t>
            </w:r>
            <w:r w:rsidR="002928E9">
              <w:rPr>
                <w:rFonts w:eastAsia="SimSun"/>
                <w:sz w:val="18"/>
                <w:szCs w:val="24"/>
                <w:lang w:val="pt-BR"/>
              </w:rPr>
              <w:br/>
            </w:r>
            <w:r w:rsidRPr="002928E9">
              <w:rPr>
                <w:rFonts w:eastAsia="SimSun" w:hint="cs"/>
                <w:sz w:val="18"/>
                <w:szCs w:val="24"/>
                <w:rtl/>
                <w:lang w:val="pt-BR"/>
              </w:rPr>
              <w:t>البريد الإلكتروني:</w:t>
            </w:r>
            <w:r w:rsidR="00F8021C">
              <w:rPr>
                <w:rFonts w:eastAsia="SimSun"/>
                <w:sz w:val="18"/>
                <w:szCs w:val="24"/>
                <w:lang w:val="pt-BR"/>
              </w:rPr>
              <w:tab/>
            </w:r>
            <w:r w:rsidRPr="002928E9">
              <w:rPr>
                <w:rFonts w:eastAsia="SimSun"/>
                <w:sz w:val="18"/>
                <w:szCs w:val="24"/>
                <w:lang w:val="pt-BR"/>
              </w:rPr>
              <w:t>rui.gomes@vodafone.com</w:t>
            </w:r>
          </w:p>
        </w:tc>
      </w:tr>
    </w:tbl>
    <w:p w:rsidR="00C929D5" w:rsidRPr="00D4454E" w:rsidRDefault="00C929D5" w:rsidP="00D46866">
      <w:pPr>
        <w:pageBreakBefore/>
        <w:rPr>
          <w:rFonts w:eastAsia="SimSun"/>
          <w:sz w:val="2"/>
          <w:szCs w:val="2"/>
          <w:rtl/>
          <w:lang w:bidi="ar-EG"/>
        </w:rPr>
      </w:pPr>
    </w:p>
    <w:p w:rsidR="00E51BFE" w:rsidRPr="00D4454E" w:rsidRDefault="00C929D5" w:rsidP="00E51BFE">
      <w:pPr>
        <w:pStyle w:val="Heading20"/>
        <w:rPr>
          <w:rtl/>
        </w:rPr>
      </w:pPr>
      <w:bookmarkStart w:id="173" w:name="_Toc411249981"/>
      <w:bookmarkStart w:id="174" w:name="_Toc414264981"/>
      <w:bookmarkStart w:id="175" w:name="_Toc473649851"/>
      <w:bookmarkStart w:id="176" w:name="_Toc475622739"/>
      <w:bookmarkStart w:id="177" w:name="_Toc475623034"/>
      <w:bookmarkStart w:id="178" w:name="TOC_20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>لتعرّف هوية الشبكات العمومية والاشتراكات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173"/>
      <w:bookmarkEnd w:id="174"/>
      <w:bookmarkEnd w:id="175"/>
      <w:bookmarkEnd w:id="176"/>
      <w:bookmarkEnd w:id="177"/>
    </w:p>
    <w:bookmarkEnd w:id="178"/>
    <w:p w:rsidR="00C929D5" w:rsidRPr="00D4454E" w:rsidRDefault="00C929D5" w:rsidP="00C929D5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- </w:t>
      </w:r>
      <w:r w:rsidRPr="00D4454E">
        <w:rPr>
          <w:rFonts w:eastAsia="SimSun"/>
          <w:lang w:bidi="ar-EG"/>
        </w:rPr>
        <w:t>2016.XI.1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Pr="00D4454E">
        <w:rPr>
          <w:rFonts w:eastAsia="SimSun"/>
          <w:lang w:bidi="ar-EG"/>
        </w:rPr>
        <w:t>11</w:t>
      </w:r>
      <w:r w:rsidRPr="00D4454E">
        <w:rPr>
          <w:rFonts w:eastAsia="SimSun" w:hint="cs"/>
          <w:rtl/>
          <w:lang w:bidi="ar-EG"/>
        </w:rPr>
        <w:t>)</w:t>
      </w:r>
    </w:p>
    <w:p w:rsidR="00D46866" w:rsidRPr="00D4454E" w:rsidRDefault="00D46866" w:rsidP="00D46866">
      <w:pPr>
        <w:rPr>
          <w:rFonts w:eastAsia="SimSun"/>
          <w:lang w:bidi="ar-EG"/>
        </w:rPr>
      </w:pPr>
    </w:p>
    <w:tbl>
      <w:tblPr>
        <w:bidiVisual/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5364"/>
      </w:tblGrid>
      <w:tr w:rsidR="00C929D5" w:rsidRPr="00D4454E" w:rsidTr="00D46866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إسرائيل</w:t>
            </w:r>
            <w:r w:rsidRPr="00D4454E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D4454E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425 09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Marathon 018 Xphone Ltd.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البرتغال</w:t>
            </w:r>
            <w:r w:rsidRPr="00D4454E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D4454E">
              <w:rPr>
                <w:rFonts w:eastAsia="SimSun"/>
                <w:b/>
                <w:color w:val="000000"/>
                <w:sz w:val="20"/>
                <w:szCs w:val="26"/>
              </w:rPr>
              <w:t>SUP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268 05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Oniway - Inforcomunicaçôes, S.A.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البرتغال</w:t>
            </w:r>
            <w:r w:rsidRPr="00D4454E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D4454E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C929D5" w:rsidRPr="000A2D45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268 02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_tradnl"/>
              </w:rPr>
              <w:t>MEO - Serviços de Comunicações e Multimédia, S.A.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268 04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Lycamobile Portugal, Lda.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268 07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Mundio Mobile (Portugal) Limited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268 11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Compatel, Limited</w:t>
            </w:r>
          </w:p>
        </w:tc>
      </w:tr>
      <w:tr w:rsidR="00C929D5" w:rsidRPr="000A2D45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268 12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_tradnl"/>
              </w:rPr>
              <w:t>IP Telecom - Serviços de Telecomunicações, S.A.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268 13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G9Telecom, S.A.</w:t>
            </w:r>
          </w:p>
        </w:tc>
      </w:tr>
      <w:tr w:rsidR="00C929D5" w:rsidRPr="000A2D45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268 80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_tradnl"/>
              </w:rPr>
              <w:t>MEO - Serviços de Comunicações e Multimédia, S.A.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البرتغال</w:t>
            </w:r>
            <w:r w:rsidRPr="00D4454E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D4454E">
              <w:rPr>
                <w:rFonts w:eastAsia="SimSun"/>
                <w:b/>
                <w:color w:val="000000"/>
                <w:sz w:val="20"/>
                <w:szCs w:val="26"/>
              </w:rPr>
              <w:t>LIR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268 01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Vodafone Portugal - Comunicações Pessoais, S.A.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268 03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NOS Comunicações, S.A.</w:t>
            </w:r>
          </w:p>
        </w:tc>
      </w:tr>
      <w:tr w:rsidR="00C929D5" w:rsidRPr="000A2D45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268 06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_tradnl"/>
              </w:rPr>
              <w:t>MEO - Serviços de Comunicações e Multimédia, S.A.</w:t>
            </w: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جنوب إفريقيا</w:t>
            </w:r>
            <w:r w:rsidRPr="00D4454E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Pr="00D4454E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C929D5" w:rsidRPr="00D4454E" w:rsidTr="00D46866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29D5" w:rsidRPr="00D4454E" w:rsidRDefault="00C929D5" w:rsidP="006B3CD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655 53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929D5" w:rsidRPr="00D4454E" w:rsidRDefault="00C929D5" w:rsidP="006B3CD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Lycamobile (Pty) Ltd</w:t>
            </w:r>
          </w:p>
        </w:tc>
      </w:tr>
    </w:tbl>
    <w:p w:rsidR="00C929D5" w:rsidRPr="00D4454E" w:rsidRDefault="00C929D5" w:rsidP="00A23E67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C929D5" w:rsidRPr="00D4454E" w:rsidRDefault="00C929D5" w:rsidP="00A23E67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A565ED" w:rsidRPr="00D4454E" w:rsidRDefault="00A565ED" w:rsidP="00A23E67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sz w:val="16"/>
          <w:szCs w:val="16"/>
          <w:rtl/>
          <w:lang w:val="de-CH"/>
        </w:rPr>
        <w:br w:type="page"/>
      </w:r>
    </w:p>
    <w:p w:rsidR="00E51BFE" w:rsidRPr="00D4454E" w:rsidRDefault="00C929D5" w:rsidP="00A23E67">
      <w:pPr>
        <w:pStyle w:val="Heading20"/>
        <w:keepLines/>
        <w:rPr>
          <w:rtl/>
        </w:rPr>
      </w:pPr>
      <w:bookmarkStart w:id="179" w:name="_Toc475622740"/>
      <w:bookmarkStart w:id="180" w:name="_Toc475623035"/>
      <w:bookmarkStart w:id="181" w:name="TOC_21"/>
      <w:r w:rsidRPr="00D4454E">
        <w:rPr>
          <w:rFonts w:hint="cs"/>
          <w:rtl/>
        </w:rPr>
        <w:t>قائمة برموز المشغلين الصادرة عن الاتحاد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179"/>
      <w:bookmarkEnd w:id="180"/>
    </w:p>
    <w:bookmarkEnd w:id="181"/>
    <w:p w:rsidR="00C929D5" w:rsidRPr="00D4454E" w:rsidRDefault="00C929D5" w:rsidP="00A23E67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- </w:t>
      </w:r>
      <w:r w:rsidRPr="00D4454E">
        <w:rPr>
          <w:rFonts w:eastAsia="SimSun"/>
          <w:lang w:bidi="ar-SY"/>
        </w:rPr>
        <w:t>2014.IX.15</w:t>
      </w:r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 w:rsidRPr="00D4454E">
        <w:rPr>
          <w:rFonts w:eastAsia="SimSun"/>
          <w:lang w:bidi="ar-SY"/>
        </w:rPr>
        <w:t>41</w:t>
      </w:r>
      <w:r w:rsidRPr="00D4454E">
        <w:rPr>
          <w:rFonts w:eastAsia="SimSun" w:hint="cs"/>
          <w:rtl/>
          <w:lang w:bidi="ar-SY"/>
        </w:rPr>
        <w:t>)</w:t>
      </w:r>
    </w:p>
    <w:p w:rsidR="00C929D5" w:rsidRPr="00D4454E" w:rsidRDefault="00C929D5" w:rsidP="00C929D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C929D5" w:rsidRPr="00D4454E" w:rsidTr="008509BC">
        <w:trPr>
          <w:cantSplit/>
          <w:tblHeader/>
          <w:jc w:val="center"/>
        </w:trPr>
        <w:tc>
          <w:tcPr>
            <w:tcW w:w="1994" w:type="pct"/>
            <w:hideMark/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C929D5" w:rsidRPr="00D4454E" w:rsidTr="008509BC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9D5" w:rsidRPr="00D4454E" w:rsidRDefault="00C929D5" w:rsidP="008509B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C929D5" w:rsidRPr="00D4454E" w:rsidRDefault="00C929D5" w:rsidP="00C929D5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color w:val="000000"/>
          <w:sz w:val="20"/>
          <w:szCs w:val="26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26"/>
        <w:gridCol w:w="993"/>
        <w:gridCol w:w="4820"/>
      </w:tblGrid>
      <w:tr w:rsidR="000B5BFA" w:rsidRPr="00D4454E" w:rsidTr="002A0AFC">
        <w:trPr>
          <w:trHeight w:val="1280"/>
          <w:jc w:val="center"/>
        </w:trPr>
        <w:tc>
          <w:tcPr>
            <w:tcW w:w="1985" w:type="pct"/>
          </w:tcPr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Gemeindewerke Hohenwestedt GmbH</w:t>
            </w:r>
          </w:p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Am Gaswerk 8</w:t>
            </w:r>
          </w:p>
          <w:p w:rsidR="000B5BFA" w:rsidRPr="00D4454E" w:rsidRDefault="000B5BFA" w:rsidP="00D46866">
            <w:pPr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24594 HOHENWESTEDT</w:t>
            </w:r>
          </w:p>
        </w:tc>
        <w:tc>
          <w:tcPr>
            <w:tcW w:w="515" w:type="pct"/>
          </w:tcPr>
          <w:p w:rsidR="000B5BFA" w:rsidRPr="00D4454E" w:rsidRDefault="000B5BFA" w:rsidP="00D4686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color w:val="000000"/>
                <w:sz w:val="20"/>
                <w:szCs w:val="26"/>
              </w:rPr>
              <w:t>GWH100</w:t>
            </w:r>
          </w:p>
        </w:tc>
        <w:tc>
          <w:tcPr>
            <w:tcW w:w="2500" w:type="pct"/>
          </w:tcPr>
          <w:p w:rsidR="000B5BFA" w:rsidRPr="00D4454E" w:rsidRDefault="000B5BFA" w:rsidP="00F8021C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Mr Tim Petersen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5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/>
                <w:sz w:val="20"/>
                <w:szCs w:val="26"/>
                <w:rtl/>
                <w:lang w:val="en-GB"/>
              </w:rPr>
              <w:t>الهاتف</w:t>
            </w:r>
            <w:r w:rsidRPr="00D4454E">
              <w:rPr>
                <w:rFonts w:eastAsia="SimSun" w:hint="cs"/>
                <w:sz w:val="20"/>
                <w:szCs w:val="26"/>
                <w:rtl/>
                <w:lang w:val="en-GB"/>
              </w:rPr>
              <w:t>:</w:t>
            </w:r>
            <w:r w:rsidR="00F8021C">
              <w:rPr>
                <w:rFonts w:eastAsia="SimSun"/>
                <w:sz w:val="20"/>
                <w:szCs w:val="26"/>
                <w:lang w:val="en-GB"/>
              </w:rPr>
              <w:tab/>
            </w:r>
            <w:r w:rsidRPr="00D4454E">
              <w:rPr>
                <w:rFonts w:eastAsia="SimSun"/>
                <w:color w:val="000000"/>
                <w:sz w:val="20"/>
                <w:szCs w:val="26"/>
              </w:rPr>
              <w:t>+49 4871 7687 24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5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>الفاكس</w:t>
            </w: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:</w:t>
            </w:r>
            <w:r w:rsidR="00F8021C">
              <w:rPr>
                <w:rFonts w:eastAsia="SimSun"/>
                <w:color w:val="000000"/>
                <w:sz w:val="20"/>
                <w:szCs w:val="26"/>
                <w:lang w:val="en-GB"/>
              </w:rPr>
              <w:tab/>
            </w:r>
            <w:r w:rsidRPr="00D4454E">
              <w:rPr>
                <w:rFonts w:eastAsia="SimSun"/>
                <w:color w:val="000000"/>
                <w:sz w:val="20"/>
                <w:szCs w:val="26"/>
              </w:rPr>
              <w:t>+49 4871 7687 19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5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4454E">
              <w:rPr>
                <w:rFonts w:eastAsia="SimSun"/>
                <w:color w:val="000000"/>
                <w:spacing w:val="-10"/>
                <w:sz w:val="20"/>
                <w:szCs w:val="26"/>
                <w:rtl/>
                <w:lang w:val="pt-BR"/>
              </w:rPr>
              <w:t>ال</w:t>
            </w:r>
            <w:r w:rsidRPr="00D4454E">
              <w:rPr>
                <w:rFonts w:eastAsia="SimSun" w:hint="cs"/>
                <w:color w:val="000000"/>
                <w:spacing w:val="-10"/>
                <w:sz w:val="20"/>
                <w:szCs w:val="26"/>
                <w:rtl/>
                <w:lang w:val="pt-BR"/>
              </w:rPr>
              <w:t>ب</w:t>
            </w:r>
            <w:r w:rsidRPr="00D4454E">
              <w:rPr>
                <w:rFonts w:eastAsia="SimSun"/>
                <w:color w:val="000000"/>
                <w:spacing w:val="-10"/>
                <w:sz w:val="20"/>
                <w:szCs w:val="26"/>
                <w:rtl/>
                <w:lang w:val="pt-BR"/>
              </w:rPr>
              <w:t>ريد الإلكتروني</w:t>
            </w:r>
            <w:r w:rsidRPr="00D4454E">
              <w:rPr>
                <w:rFonts w:eastAsia="SimSun" w:hint="cs"/>
                <w:color w:val="000000"/>
                <w:spacing w:val="-10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pacing w:val="-10"/>
                <w:sz w:val="20"/>
                <w:szCs w:val="26"/>
                <w:lang w:val="pt-BR"/>
              </w:rPr>
              <w:tab/>
            </w:r>
            <w:r w:rsidRPr="00D4454E">
              <w:rPr>
                <w:rFonts w:eastAsia="SimSun"/>
                <w:spacing w:val="-10"/>
                <w:sz w:val="20"/>
                <w:szCs w:val="26"/>
              </w:rPr>
              <w:t>t.petersen@gemeindewerke-hohenwestedt.de</w:t>
            </w:r>
          </w:p>
        </w:tc>
      </w:tr>
    </w:tbl>
    <w:p w:rsidR="00C929D5" w:rsidRPr="00D4454E" w:rsidRDefault="00C929D5" w:rsidP="00C929D5">
      <w:pPr>
        <w:spacing w:before="0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0B5BFA" w:rsidRPr="00D4454E" w:rsidTr="002A0AFC">
        <w:trPr>
          <w:trHeight w:val="1280"/>
          <w:jc w:val="center"/>
        </w:trPr>
        <w:tc>
          <w:tcPr>
            <w:tcW w:w="1987" w:type="pct"/>
          </w:tcPr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Snellstar GmbH</w:t>
            </w:r>
          </w:p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Kaistrasse 101</w:t>
            </w:r>
          </w:p>
          <w:p w:rsidR="000B5BFA" w:rsidRPr="00D4454E" w:rsidRDefault="000B5BFA" w:rsidP="00D46866">
            <w:pPr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24114 KIEL</w:t>
            </w:r>
          </w:p>
        </w:tc>
        <w:tc>
          <w:tcPr>
            <w:tcW w:w="508" w:type="pct"/>
          </w:tcPr>
          <w:p w:rsidR="000B5BFA" w:rsidRPr="00D4454E" w:rsidRDefault="000B5BFA" w:rsidP="008509BC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b/>
                <w:bCs/>
                <w:color w:val="000000"/>
                <w:sz w:val="20"/>
                <w:szCs w:val="26"/>
              </w:rPr>
              <w:t>SNELL</w:t>
            </w:r>
          </w:p>
        </w:tc>
        <w:tc>
          <w:tcPr>
            <w:tcW w:w="2505" w:type="pct"/>
          </w:tcPr>
          <w:p w:rsidR="000B5BFA" w:rsidRPr="00D4454E" w:rsidRDefault="000B5BFA" w:rsidP="00F8021C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Mr Karlheinz Hagen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D4454E">
              <w:rPr>
                <w:rFonts w:eastAsia="SimSun"/>
                <w:color w:val="000000"/>
                <w:sz w:val="20"/>
                <w:szCs w:val="26"/>
              </w:rPr>
              <w:t>+49 431 7755102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="00F8021C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r w:rsidRPr="00D4454E">
              <w:rPr>
                <w:rFonts w:eastAsia="SimSun"/>
                <w:color w:val="000000"/>
                <w:sz w:val="20"/>
                <w:szCs w:val="26"/>
              </w:rPr>
              <w:t>+49 431 7755105</w:t>
            </w:r>
          </w:p>
          <w:p w:rsidR="000B5BFA" w:rsidRPr="00D4454E" w:rsidRDefault="000B5BFA" w:rsidP="00F8021C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/>
                <w:color w:val="000000"/>
                <w:spacing w:val="-6"/>
                <w:sz w:val="20"/>
                <w:szCs w:val="26"/>
                <w:rtl/>
                <w:lang w:val="pt-BR"/>
              </w:rPr>
              <w:t>ال</w:t>
            </w:r>
            <w:r w:rsidRPr="00D4454E">
              <w:rPr>
                <w:rFonts w:eastAsia="SimSun" w:hint="cs"/>
                <w:color w:val="000000"/>
                <w:spacing w:val="-6"/>
                <w:sz w:val="20"/>
                <w:szCs w:val="26"/>
                <w:rtl/>
                <w:lang w:val="pt-BR"/>
              </w:rPr>
              <w:t>ب</w:t>
            </w:r>
            <w:r w:rsidRPr="00D4454E">
              <w:rPr>
                <w:rFonts w:eastAsia="SimSun"/>
                <w:color w:val="000000"/>
                <w:spacing w:val="-6"/>
                <w:sz w:val="20"/>
                <w:szCs w:val="26"/>
                <w:rtl/>
                <w:lang w:val="pt-BR"/>
              </w:rPr>
              <w:t>ريد الإلكتروني</w:t>
            </w:r>
            <w:r w:rsidRPr="00D4454E">
              <w:rPr>
                <w:rFonts w:eastAsia="SimSun" w:hint="cs"/>
                <w:color w:val="000000"/>
                <w:spacing w:val="-6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pacing w:val="-6"/>
                <w:sz w:val="20"/>
                <w:szCs w:val="26"/>
                <w:lang w:val="pt-BR"/>
              </w:rPr>
              <w:tab/>
            </w:r>
            <w:r w:rsidRPr="00D4454E">
              <w:rPr>
                <w:rFonts w:eastAsia="SimSun"/>
                <w:sz w:val="20"/>
                <w:szCs w:val="26"/>
              </w:rPr>
              <w:t>tk@snellstar.de</w:t>
            </w:r>
          </w:p>
        </w:tc>
      </w:tr>
    </w:tbl>
    <w:p w:rsidR="00C929D5" w:rsidRPr="00D4454E" w:rsidRDefault="00C929D5" w:rsidP="00C929D5">
      <w:pPr>
        <w:spacing w:before="0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0B5BFA" w:rsidRPr="00D4454E" w:rsidTr="002A0AFC">
        <w:trPr>
          <w:trHeight w:val="1280"/>
          <w:jc w:val="center"/>
        </w:trPr>
        <w:tc>
          <w:tcPr>
            <w:tcW w:w="1987" w:type="pct"/>
          </w:tcPr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Stadtwerke Nortorf Breitband GmbH</w:t>
            </w:r>
          </w:p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Poststrasse 21</w:t>
            </w:r>
          </w:p>
          <w:p w:rsidR="000B5BFA" w:rsidRPr="00D4454E" w:rsidRDefault="000B5BFA" w:rsidP="00D46866">
            <w:pPr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24589 NORTORF</w:t>
            </w:r>
          </w:p>
        </w:tc>
        <w:tc>
          <w:tcPr>
            <w:tcW w:w="508" w:type="pct"/>
          </w:tcPr>
          <w:p w:rsidR="000B5BFA" w:rsidRPr="00D4454E" w:rsidRDefault="000B5BFA" w:rsidP="008509BC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b/>
                <w:bCs/>
                <w:color w:val="000000"/>
                <w:sz w:val="20"/>
                <w:szCs w:val="26"/>
              </w:rPr>
              <w:t>DEUNOR</w:t>
            </w:r>
          </w:p>
        </w:tc>
        <w:tc>
          <w:tcPr>
            <w:tcW w:w="2505" w:type="pct"/>
          </w:tcPr>
          <w:p w:rsidR="000B5BFA" w:rsidRPr="00D4454E" w:rsidRDefault="000B5BFA" w:rsidP="00F8021C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</w:rPr>
              <w:t>Mr Kerrin Niklas Bracker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D4454E">
              <w:rPr>
                <w:rFonts w:eastAsia="SimSun"/>
                <w:color w:val="000000"/>
                <w:sz w:val="20"/>
                <w:szCs w:val="26"/>
              </w:rPr>
              <w:t>+49 4392 9130 104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 w:bidi="ar-EG"/>
              </w:rPr>
            </w:pP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pt-BR" w:bidi="ar-EG"/>
              </w:rPr>
              <w:t>الفاكس:</w:t>
            </w:r>
            <w:r w:rsidR="00F8021C">
              <w:rPr>
                <w:rFonts w:eastAsia="SimSun"/>
                <w:color w:val="000000"/>
                <w:sz w:val="20"/>
                <w:szCs w:val="26"/>
                <w:lang w:val="pt-BR" w:bidi="ar-EG"/>
              </w:rPr>
              <w:tab/>
            </w:r>
            <w:r w:rsidRPr="00F8021C">
              <w:rPr>
                <w:rFonts w:eastAsia="SimSun"/>
                <w:color w:val="000000"/>
                <w:sz w:val="20"/>
                <w:szCs w:val="26"/>
              </w:rPr>
              <w:t>+49 4392 9130 290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/>
                <w:color w:val="000000"/>
                <w:spacing w:val="-4"/>
                <w:sz w:val="20"/>
                <w:szCs w:val="26"/>
                <w:rtl/>
                <w:lang w:val="pt-BR"/>
              </w:rPr>
              <w:t>ال</w:t>
            </w:r>
            <w:r w:rsidRPr="00D4454E">
              <w:rPr>
                <w:rFonts w:eastAsia="SimSun" w:hint="cs"/>
                <w:color w:val="000000"/>
                <w:spacing w:val="-4"/>
                <w:sz w:val="20"/>
                <w:szCs w:val="26"/>
                <w:rtl/>
                <w:lang w:val="pt-BR"/>
              </w:rPr>
              <w:t>ب</w:t>
            </w:r>
            <w:r w:rsidRPr="00D4454E">
              <w:rPr>
                <w:rFonts w:eastAsia="SimSun"/>
                <w:color w:val="000000"/>
                <w:spacing w:val="-4"/>
                <w:sz w:val="20"/>
                <w:szCs w:val="26"/>
                <w:rtl/>
                <w:lang w:val="pt-BR"/>
              </w:rPr>
              <w:t>ريد الإلكتروني</w:t>
            </w:r>
            <w:r w:rsidRPr="00D4454E">
              <w:rPr>
                <w:rFonts w:eastAsia="SimSun" w:hint="cs"/>
                <w:color w:val="000000"/>
                <w:spacing w:val="-4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pacing w:val="-4"/>
                <w:sz w:val="20"/>
                <w:szCs w:val="26"/>
                <w:lang w:val="pt-BR"/>
              </w:rPr>
              <w:tab/>
            </w:r>
            <w:r w:rsidRPr="00F8021C">
              <w:rPr>
                <w:rFonts w:eastAsia="SimSun"/>
                <w:sz w:val="20"/>
                <w:szCs w:val="26"/>
              </w:rPr>
              <w:t>k.bracker@stadtwerke-nortorf.de</w:t>
            </w:r>
          </w:p>
        </w:tc>
      </w:tr>
    </w:tbl>
    <w:p w:rsidR="00C929D5" w:rsidRPr="00D4454E" w:rsidRDefault="00C929D5" w:rsidP="00D46866">
      <w:pPr>
        <w:spacing w:after="120"/>
        <w:rPr>
          <w:rFonts w:eastAsia="SimSun"/>
          <w:b/>
          <w:sz w:val="20"/>
          <w:szCs w:val="26"/>
          <w:rtl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البرتغال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PRT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SUP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0B5BFA" w:rsidRPr="00D4454E" w:rsidTr="002A0AFC">
        <w:trPr>
          <w:trHeight w:val="920"/>
          <w:jc w:val="center"/>
        </w:trPr>
        <w:tc>
          <w:tcPr>
            <w:tcW w:w="1987" w:type="pct"/>
          </w:tcPr>
          <w:p w:rsidR="000B5BFA" w:rsidRPr="000A2D45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jc w:val="left"/>
              <w:rPr>
                <w:rFonts w:eastAsia="SimSun"/>
                <w:color w:val="000000"/>
                <w:spacing w:val="-6"/>
                <w:sz w:val="20"/>
                <w:szCs w:val="26"/>
                <w:lang w:val="es-ES"/>
              </w:rPr>
            </w:pPr>
            <w:r w:rsidRPr="000A2D45">
              <w:rPr>
                <w:rFonts w:eastAsia="SimSun"/>
                <w:color w:val="000000"/>
                <w:spacing w:val="-6"/>
                <w:sz w:val="20"/>
                <w:szCs w:val="26"/>
                <w:lang w:val="es-ES"/>
              </w:rPr>
              <w:t>Companhia Portugesa Rádio Marconi (CPRM)</w:t>
            </w:r>
          </w:p>
          <w:p w:rsidR="000B5BFA" w:rsidRPr="000A2D45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0A2D45">
              <w:rPr>
                <w:rFonts w:eastAsia="SimSun"/>
                <w:color w:val="000000"/>
                <w:sz w:val="20"/>
                <w:szCs w:val="26"/>
                <w:lang w:val="es-ES"/>
              </w:rPr>
              <w:t>Av. Alvaro País, 2, Edificio Marconi</w:t>
            </w:r>
          </w:p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0A2D45">
              <w:rPr>
                <w:rFonts w:eastAsia="SimSun"/>
                <w:color w:val="000000"/>
                <w:sz w:val="20"/>
                <w:szCs w:val="26"/>
                <w:lang w:val="es-ES"/>
              </w:rPr>
              <w:t>1600  LISBOA</w:t>
            </w:r>
          </w:p>
        </w:tc>
        <w:tc>
          <w:tcPr>
            <w:tcW w:w="508" w:type="pct"/>
          </w:tcPr>
          <w:p w:rsidR="000B5BFA" w:rsidRPr="00D4454E" w:rsidRDefault="000B5BFA" w:rsidP="008509BC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F8021C">
              <w:rPr>
                <w:rFonts w:eastAsia="SimSun"/>
                <w:b/>
                <w:bCs/>
                <w:color w:val="000000"/>
                <w:sz w:val="20"/>
                <w:szCs w:val="26"/>
              </w:rPr>
              <w:t>CPRM</w:t>
            </w:r>
          </w:p>
        </w:tc>
        <w:tc>
          <w:tcPr>
            <w:tcW w:w="2505" w:type="pct"/>
          </w:tcPr>
          <w:p w:rsidR="000B5BFA" w:rsidRPr="00D4454E" w:rsidRDefault="000B5BFA" w:rsidP="00F8021C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F8021C">
              <w:rPr>
                <w:rFonts w:eastAsia="SimSun"/>
                <w:color w:val="000000"/>
                <w:sz w:val="20"/>
                <w:szCs w:val="26"/>
              </w:rPr>
              <w:t xml:space="preserve">Abel Santos </w:t>
            </w:r>
            <w:r w:rsidRPr="00D4454E">
              <w:rPr>
                <w:rFonts w:eastAsia="SimSun"/>
                <w:color w:val="000000"/>
                <w:sz w:val="20"/>
                <w:szCs w:val="26"/>
                <w:lang w:val="es-ES"/>
              </w:rPr>
              <w:t>Veloso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D4454E">
              <w:rPr>
                <w:rFonts w:eastAsia="SimSun"/>
                <w:color w:val="000000"/>
                <w:sz w:val="20"/>
                <w:szCs w:val="26"/>
                <w:lang w:val="es-ES"/>
              </w:rPr>
              <w:t>+351 21 790 7667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rtl/>
                <w:lang w:val="es-ES" w:bidi="ar-EG"/>
              </w:rPr>
              <w:t>الفاكس:</w:t>
            </w:r>
            <w:r w:rsidR="00F8021C">
              <w:rPr>
                <w:rFonts w:eastAsia="SimSun"/>
                <w:color w:val="000000"/>
                <w:sz w:val="20"/>
                <w:szCs w:val="26"/>
                <w:lang w:val="es-ES" w:bidi="ar-EG"/>
              </w:rPr>
              <w:tab/>
            </w:r>
            <w:r w:rsidRPr="00D4454E">
              <w:rPr>
                <w:rFonts w:eastAsia="SimSun"/>
                <w:color w:val="000000"/>
                <w:sz w:val="20"/>
                <w:szCs w:val="26"/>
                <w:lang w:val="es-ES"/>
              </w:rPr>
              <w:t>+351 21 720 7174</w:t>
            </w:r>
          </w:p>
        </w:tc>
      </w:tr>
    </w:tbl>
    <w:p w:rsidR="00C929D5" w:rsidRPr="00D4454E" w:rsidRDefault="00C929D5" w:rsidP="00C929D5">
      <w:pPr>
        <w:spacing w:before="0"/>
        <w:rPr>
          <w:rFonts w:eastAsia="SimSun"/>
          <w:sz w:val="20"/>
          <w:szCs w:val="26"/>
          <w:lang w:bidi="ar-EG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0B5BFA" w:rsidRPr="00D4454E" w:rsidTr="002A0AFC">
        <w:trPr>
          <w:trHeight w:val="960"/>
          <w:jc w:val="center"/>
        </w:trPr>
        <w:tc>
          <w:tcPr>
            <w:tcW w:w="1987" w:type="pct"/>
          </w:tcPr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"/>
              </w:rPr>
              <w:t>PT Comunicaçôes S.A.</w:t>
            </w:r>
          </w:p>
          <w:p w:rsidR="000B5BFA" w:rsidRPr="00D4454E" w:rsidRDefault="000B5BFA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"/>
              </w:rPr>
              <w:t>Av. Fontes Pereira de Melo, 40</w:t>
            </w:r>
          </w:p>
          <w:p w:rsidR="000B5BFA" w:rsidRPr="00D4454E" w:rsidRDefault="000B5BFA" w:rsidP="00D46866">
            <w:pPr>
              <w:bidi w:val="0"/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_tradnl"/>
              </w:rPr>
              <w:t>1089  LISBOA CODEX</w:t>
            </w:r>
          </w:p>
        </w:tc>
        <w:tc>
          <w:tcPr>
            <w:tcW w:w="508" w:type="pct"/>
          </w:tcPr>
          <w:p w:rsidR="000B5BFA" w:rsidRPr="00D4454E" w:rsidRDefault="000B5BFA" w:rsidP="00D4686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b/>
                <w:bCs/>
                <w:color w:val="000000"/>
                <w:sz w:val="20"/>
                <w:szCs w:val="26"/>
                <w:lang w:val="es-ES_tradnl"/>
              </w:rPr>
              <w:t>PT</w:t>
            </w:r>
          </w:p>
        </w:tc>
        <w:tc>
          <w:tcPr>
            <w:tcW w:w="2505" w:type="pct"/>
          </w:tcPr>
          <w:p w:rsidR="000B5BFA" w:rsidRPr="00D4454E" w:rsidRDefault="000B5BFA" w:rsidP="00F8021C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F8021C">
              <w:rPr>
                <w:rFonts w:eastAsia="SimSun"/>
                <w:color w:val="000000"/>
                <w:sz w:val="20"/>
                <w:szCs w:val="26"/>
              </w:rPr>
              <w:t>Lucilia Fernandes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F8021C">
              <w:rPr>
                <w:rFonts w:eastAsia="SimSun"/>
                <w:color w:val="000000"/>
                <w:sz w:val="20"/>
                <w:szCs w:val="26"/>
              </w:rPr>
              <w:t>+351 21 500 2000</w:t>
            </w:r>
          </w:p>
          <w:p w:rsidR="000B5BFA" w:rsidRPr="00D4454E" w:rsidRDefault="000B5BFA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 w:hint="cs"/>
                <w:color w:val="000000"/>
                <w:spacing w:val="-4"/>
                <w:sz w:val="20"/>
                <w:szCs w:val="26"/>
                <w:rtl/>
                <w:lang w:val="pt-BR"/>
              </w:rPr>
              <w:t>الفاكس:</w:t>
            </w:r>
            <w:r w:rsidR="00F8021C">
              <w:rPr>
                <w:rFonts w:eastAsia="SimSun"/>
                <w:color w:val="000000"/>
                <w:spacing w:val="-4"/>
                <w:sz w:val="20"/>
                <w:szCs w:val="26"/>
                <w:lang w:val="pt-BR"/>
              </w:rPr>
              <w:tab/>
            </w:r>
            <w:r w:rsidRPr="00F8021C">
              <w:rPr>
                <w:rFonts w:eastAsia="SimSun"/>
                <w:color w:val="000000"/>
                <w:sz w:val="20"/>
                <w:szCs w:val="26"/>
              </w:rPr>
              <w:t>+351 21 350 4728</w:t>
            </w:r>
          </w:p>
        </w:tc>
      </w:tr>
    </w:tbl>
    <w:p w:rsidR="00C929D5" w:rsidRPr="00D4454E" w:rsidRDefault="00C929D5" w:rsidP="00D46866">
      <w:pPr>
        <w:spacing w:after="120"/>
        <w:rPr>
          <w:rFonts w:eastAsia="SimSun"/>
          <w:b/>
          <w:sz w:val="20"/>
          <w:szCs w:val="26"/>
          <w:rtl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البرتغال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PRT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979"/>
        <w:gridCol w:w="4829"/>
      </w:tblGrid>
      <w:tr w:rsidR="005416E2" w:rsidRPr="00D4454E" w:rsidTr="002A0AFC">
        <w:trPr>
          <w:trHeight w:val="1240"/>
          <w:jc w:val="center"/>
        </w:trPr>
        <w:tc>
          <w:tcPr>
            <w:tcW w:w="1987" w:type="pct"/>
          </w:tcPr>
          <w:p w:rsidR="005416E2" w:rsidRPr="000A2D45" w:rsidRDefault="005416E2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r w:rsidRPr="000A2D45">
              <w:rPr>
                <w:rFonts w:eastAsia="SimSun"/>
                <w:sz w:val="20"/>
                <w:szCs w:val="26"/>
                <w:lang w:val="es-ES"/>
              </w:rPr>
              <w:t>MEO - Serviços de Comunicações e Multimédia, S.A</w:t>
            </w:r>
          </w:p>
          <w:p w:rsidR="005416E2" w:rsidRPr="00D4454E" w:rsidRDefault="005416E2" w:rsidP="00D4686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40" w:lineRule="exact"/>
              <w:rPr>
                <w:rFonts w:eastAsia="SimSun"/>
                <w:sz w:val="20"/>
                <w:szCs w:val="26"/>
                <w:lang w:val="pt-PT"/>
              </w:rPr>
            </w:pPr>
            <w:r w:rsidRPr="000A2D45">
              <w:rPr>
                <w:rFonts w:eastAsia="SimSun"/>
                <w:sz w:val="20"/>
                <w:szCs w:val="26"/>
                <w:lang w:val="es-ES"/>
              </w:rPr>
              <w:t>Avenida</w:t>
            </w:r>
            <w:r w:rsidRPr="00D4454E">
              <w:rPr>
                <w:rFonts w:eastAsia="SimSun"/>
                <w:sz w:val="20"/>
                <w:szCs w:val="26"/>
                <w:lang w:val="pt-PT"/>
              </w:rPr>
              <w:t xml:space="preserve"> Fontes Pereira de Melo, nº 40</w:t>
            </w:r>
          </w:p>
          <w:p w:rsidR="005416E2" w:rsidRPr="00F8021C" w:rsidRDefault="005416E2" w:rsidP="00D46866">
            <w:pPr>
              <w:bidi w:val="0"/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  <w:lang w:val="pt-PT"/>
              </w:rPr>
              <w:t>1069-300 LISBOA</w:t>
            </w:r>
          </w:p>
        </w:tc>
        <w:tc>
          <w:tcPr>
            <w:tcW w:w="508" w:type="pct"/>
          </w:tcPr>
          <w:p w:rsidR="005416E2" w:rsidRPr="00D4454E" w:rsidRDefault="005416E2" w:rsidP="00D4686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D4454E">
              <w:rPr>
                <w:rFonts w:eastAsia="SimSun"/>
                <w:b/>
                <w:bCs/>
                <w:color w:val="000000"/>
                <w:sz w:val="20"/>
                <w:szCs w:val="26"/>
              </w:rPr>
              <w:t>MEO</w:t>
            </w:r>
          </w:p>
        </w:tc>
        <w:tc>
          <w:tcPr>
            <w:tcW w:w="2505" w:type="pct"/>
          </w:tcPr>
          <w:p w:rsidR="005416E2" w:rsidRPr="00D4454E" w:rsidRDefault="005416E2" w:rsidP="00F8021C">
            <w:pPr>
              <w:tabs>
                <w:tab w:val="left" w:pos="10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lang w:val="es-ES_tradnl"/>
              </w:rPr>
              <w:t xml:space="preserve">Ms  </w:t>
            </w:r>
            <w:r w:rsidRPr="00D4454E">
              <w:rPr>
                <w:rFonts w:eastAsia="SimSun"/>
                <w:sz w:val="20"/>
                <w:szCs w:val="26"/>
                <w:lang w:val="es-ES_tradnl"/>
              </w:rPr>
              <w:t>Anabela Maia</w:t>
            </w:r>
          </w:p>
          <w:p w:rsidR="005416E2" w:rsidRPr="00D4454E" w:rsidRDefault="005416E2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pt-PT"/>
              </w:rPr>
            </w:pPr>
            <w:r w:rsidRPr="00D4454E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Pr="00D4454E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Pr="00D4454E">
              <w:rPr>
                <w:rFonts w:eastAsia="SimSun"/>
                <w:sz w:val="20"/>
                <w:szCs w:val="26"/>
                <w:lang w:val="pt-PT"/>
              </w:rPr>
              <w:t>+351 215007419</w:t>
            </w:r>
          </w:p>
          <w:p w:rsidR="005416E2" w:rsidRPr="00D4454E" w:rsidRDefault="005416E2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D4454E">
              <w:rPr>
                <w:rFonts w:eastAsia="SimSun"/>
                <w:sz w:val="20"/>
                <w:szCs w:val="26"/>
                <w:rtl/>
                <w:lang w:val="pt-PT"/>
              </w:rPr>
              <w:t>الفاكس:</w:t>
            </w:r>
            <w:r w:rsidR="00F8021C">
              <w:rPr>
                <w:rFonts w:eastAsia="SimSun"/>
                <w:sz w:val="20"/>
                <w:szCs w:val="26"/>
                <w:lang w:val="pt-PT"/>
              </w:rPr>
              <w:tab/>
            </w:r>
            <w:r w:rsidRPr="00D4454E">
              <w:rPr>
                <w:rFonts w:eastAsia="SimSun"/>
                <w:sz w:val="20"/>
                <w:szCs w:val="26"/>
                <w:lang w:val="pt-PT"/>
              </w:rPr>
              <w:t>+351 215007032</w:t>
            </w:r>
          </w:p>
          <w:p w:rsidR="005416E2" w:rsidRPr="00D4454E" w:rsidRDefault="005416E2" w:rsidP="00F8021C">
            <w:pPr>
              <w:tabs>
                <w:tab w:val="left" w:pos="1044"/>
                <w:tab w:val="left" w:pos="108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454E">
              <w:rPr>
                <w:rFonts w:eastAsia="SimSun"/>
                <w:color w:val="000000"/>
                <w:spacing w:val="-4"/>
                <w:sz w:val="20"/>
                <w:szCs w:val="26"/>
                <w:rtl/>
                <w:lang w:val="pt-BR"/>
              </w:rPr>
              <w:t>ال</w:t>
            </w:r>
            <w:r w:rsidRPr="00D4454E">
              <w:rPr>
                <w:rFonts w:eastAsia="SimSun" w:hint="cs"/>
                <w:color w:val="000000"/>
                <w:spacing w:val="-4"/>
                <w:sz w:val="20"/>
                <w:szCs w:val="26"/>
                <w:rtl/>
                <w:lang w:val="pt-BR"/>
              </w:rPr>
              <w:t>ب</w:t>
            </w:r>
            <w:r w:rsidRPr="00D4454E">
              <w:rPr>
                <w:rFonts w:eastAsia="SimSun"/>
                <w:color w:val="000000"/>
                <w:spacing w:val="-4"/>
                <w:sz w:val="20"/>
                <w:szCs w:val="26"/>
                <w:rtl/>
                <w:lang w:val="pt-BR"/>
              </w:rPr>
              <w:t>ريد الإلكتروني</w:t>
            </w:r>
            <w:r w:rsidRPr="00D4454E">
              <w:rPr>
                <w:rFonts w:eastAsia="SimSun" w:hint="cs"/>
                <w:color w:val="000000"/>
                <w:spacing w:val="-4"/>
                <w:sz w:val="20"/>
                <w:szCs w:val="26"/>
                <w:rtl/>
                <w:lang w:val="pt-BR"/>
              </w:rPr>
              <w:t>:</w:t>
            </w:r>
            <w:r w:rsidR="00F8021C">
              <w:rPr>
                <w:rFonts w:eastAsia="SimSun"/>
                <w:color w:val="000000"/>
                <w:spacing w:val="-4"/>
                <w:sz w:val="20"/>
                <w:szCs w:val="26"/>
                <w:lang w:val="pt-BR"/>
              </w:rPr>
              <w:tab/>
            </w:r>
            <w:hyperlink r:id="rId19" w:history="1">
              <w:r w:rsidRPr="00D4454E">
                <w:rPr>
                  <w:rFonts w:eastAsia="SimSun"/>
                  <w:sz w:val="20"/>
                  <w:szCs w:val="26"/>
                  <w:lang w:val="pt-PT"/>
                </w:rPr>
                <w:t>anabela.s.maia@telecom.pt</w:t>
              </w:r>
            </w:hyperlink>
          </w:p>
        </w:tc>
      </w:tr>
    </w:tbl>
    <w:p w:rsidR="00E51BFE" w:rsidRPr="00D4454E" w:rsidRDefault="00E51BFE" w:rsidP="00E51BFE">
      <w:pPr>
        <w:rPr>
          <w:rFonts w:eastAsia="SimSun"/>
          <w:rtl/>
          <w:lang w:eastAsia="zh-CN" w:bidi="ar-SY"/>
        </w:rPr>
      </w:pPr>
      <w:r w:rsidRPr="00D4454E">
        <w:rPr>
          <w:rFonts w:eastAsia="SimSun"/>
          <w:rtl/>
          <w:lang w:eastAsia="zh-CN" w:bidi="ar-SY"/>
        </w:rPr>
        <w:br w:type="page"/>
      </w:r>
    </w:p>
    <w:p w:rsidR="00E51BFE" w:rsidRPr="00D4454E" w:rsidRDefault="00C929D5" w:rsidP="002F3760">
      <w:pPr>
        <w:pStyle w:val="Heading20"/>
        <w:rPr>
          <w:rtl/>
        </w:rPr>
      </w:pPr>
      <w:bookmarkStart w:id="182" w:name="_Toc359596913"/>
      <w:bookmarkStart w:id="183" w:name="_Toc430700390"/>
      <w:bookmarkStart w:id="184" w:name="_Toc475622741"/>
      <w:bookmarkStart w:id="185" w:name="_Toc475623036"/>
      <w:bookmarkStart w:id="186" w:name="TOC_22"/>
      <w:r w:rsidRPr="00D4454E">
        <w:rPr>
          <w:rFonts w:hint="cs"/>
          <w:rtl/>
        </w:rPr>
        <w:t xml:space="preserve">قائمة بالرموز الدليلية لمناطق/شبكات التشوير </w:t>
      </w:r>
      <w:r w:rsidRPr="00D4454E">
        <w:t>(SANC)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(تكملة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ديسمبر </w:t>
      </w:r>
      <w:r w:rsidRPr="00D4454E">
        <w:t>2014</w:t>
      </w:r>
      <w:r w:rsidRPr="00D4454E">
        <w:rPr>
          <w:rFonts w:hint="cs"/>
          <w:rtl/>
        </w:rPr>
        <w:t>)</w:t>
      </w:r>
      <w:bookmarkEnd w:id="182"/>
      <w:bookmarkEnd w:id="183"/>
      <w:bookmarkEnd w:id="184"/>
      <w:bookmarkEnd w:id="185"/>
    </w:p>
    <w:bookmarkEnd w:id="186"/>
    <w:p w:rsidR="00C929D5" w:rsidRPr="00D4454E" w:rsidRDefault="00C929D5" w:rsidP="00C929D5">
      <w:pPr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1066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t>–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lang w:bidi="ar-EG"/>
        </w:rPr>
        <w:t>2014.XII.15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Pr="00D4454E">
        <w:rPr>
          <w:rFonts w:eastAsia="SimSun"/>
          <w:lang w:bidi="ar-EG"/>
        </w:rPr>
        <w:t>24</w:t>
      </w:r>
      <w:r w:rsidRPr="00D4454E">
        <w:rPr>
          <w:rFonts w:eastAsia="SimSun" w:hint="cs"/>
          <w:rtl/>
          <w:lang w:bidi="ar-EG"/>
        </w:rPr>
        <w:t>)</w:t>
      </w:r>
    </w:p>
    <w:p w:rsidR="00C929D5" w:rsidRPr="00D4454E" w:rsidRDefault="00C929D5" w:rsidP="00C929D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C929D5" w:rsidRPr="00D4454E" w:rsidTr="00356711">
        <w:trPr>
          <w:jc w:val="center"/>
        </w:trPr>
        <w:tc>
          <w:tcPr>
            <w:tcW w:w="5000" w:type="pct"/>
            <w:gridSpan w:val="4"/>
          </w:tcPr>
          <w:p w:rsidR="00C929D5" w:rsidRPr="00D4454E" w:rsidRDefault="00C929D5" w:rsidP="008509BC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D4454E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1C3D14" w:rsidRPr="00D4454E" w:rsidTr="00356711">
        <w:trPr>
          <w:jc w:val="center"/>
        </w:trPr>
        <w:tc>
          <w:tcPr>
            <w:tcW w:w="440" w:type="pct"/>
          </w:tcPr>
          <w:p w:rsidR="001C3D14" w:rsidRPr="00D4454E" w:rsidRDefault="001C3D14" w:rsidP="001C3D14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:rsidR="001C3D14" w:rsidRPr="00D4454E" w:rsidRDefault="001C3D14" w:rsidP="001C3D14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D4454E">
              <w:rPr>
                <w:rFonts w:eastAsia="SimSun"/>
                <w:sz w:val="20"/>
                <w:szCs w:val="26"/>
                <w:lang w:val="en-GB"/>
              </w:rPr>
              <w:t>5-218</w:t>
            </w:r>
          </w:p>
        </w:tc>
        <w:tc>
          <w:tcPr>
            <w:tcW w:w="4045" w:type="pct"/>
          </w:tcPr>
          <w:p w:rsidR="001C3D14" w:rsidRPr="00D4454E" w:rsidRDefault="001C3D14" w:rsidP="001C3D14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sz w:val="20"/>
                <w:szCs w:val="26"/>
                <w:rtl/>
                <w:lang w:bidi="ar-EG"/>
              </w:rPr>
              <w:t>هنغاريا</w:t>
            </w:r>
          </w:p>
        </w:tc>
      </w:tr>
      <w:tr w:rsidR="00C929D5" w:rsidRPr="00D4454E" w:rsidTr="00356711">
        <w:trPr>
          <w:jc w:val="center"/>
        </w:trPr>
        <w:tc>
          <w:tcPr>
            <w:tcW w:w="5000" w:type="pct"/>
            <w:gridSpan w:val="4"/>
          </w:tcPr>
          <w:p w:rsidR="00C929D5" w:rsidRPr="00D4454E" w:rsidRDefault="00C929D5" w:rsidP="00356711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C929D5" w:rsidRPr="00D4454E" w:rsidTr="00356711">
        <w:trPr>
          <w:jc w:val="center"/>
        </w:trPr>
        <w:tc>
          <w:tcPr>
            <w:tcW w:w="5000" w:type="pct"/>
            <w:gridSpan w:val="4"/>
          </w:tcPr>
          <w:p w:rsidR="00C929D5" w:rsidRPr="00D4454E" w:rsidRDefault="00C929D5" w:rsidP="008509BC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D4454E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1C3D14" w:rsidRPr="00D4454E" w:rsidTr="00356711">
        <w:trPr>
          <w:jc w:val="center"/>
        </w:trPr>
        <w:tc>
          <w:tcPr>
            <w:tcW w:w="447" w:type="pct"/>
            <w:gridSpan w:val="2"/>
          </w:tcPr>
          <w:p w:rsidR="001C3D14" w:rsidRPr="00D4454E" w:rsidRDefault="001C3D14" w:rsidP="001C3D14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:rsidR="001C3D14" w:rsidRPr="00D4454E" w:rsidRDefault="001C3D14" w:rsidP="001C3D14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D4454E">
              <w:rPr>
                <w:rFonts w:eastAsia="SimSun"/>
                <w:sz w:val="20"/>
                <w:szCs w:val="26"/>
                <w:lang w:val="en-GB"/>
              </w:rPr>
              <w:t>5-218</w:t>
            </w:r>
          </w:p>
        </w:tc>
        <w:tc>
          <w:tcPr>
            <w:tcW w:w="4045" w:type="pct"/>
          </w:tcPr>
          <w:p w:rsidR="001C3D14" w:rsidRPr="00D4454E" w:rsidRDefault="001C3D14" w:rsidP="001C3D14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sz w:val="20"/>
                <w:szCs w:val="26"/>
                <w:rtl/>
                <w:lang w:bidi="ar-SY"/>
              </w:rPr>
              <w:t>هنغاريا</w:t>
            </w:r>
          </w:p>
        </w:tc>
      </w:tr>
    </w:tbl>
    <w:p w:rsidR="00C929D5" w:rsidRPr="00D4454E" w:rsidRDefault="00C929D5" w:rsidP="00C929D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C929D5" w:rsidRPr="00D4454E" w:rsidRDefault="00C929D5" w:rsidP="00C929D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n-GB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منطقة التشوير/رمز الشبكة.</w:t>
      </w:r>
      <w:r w:rsidRPr="00D4454E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Signalling Area/Network Code</w:t>
      </w:r>
      <w:r w:rsidRPr="00D4454E">
        <w:rPr>
          <w:rFonts w:eastAsia="SimSun"/>
          <w:sz w:val="18"/>
          <w:szCs w:val="24"/>
          <w:lang w:val="fr-CH"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Code de zone/réseau sémaphore (CZRS)</w:t>
      </w:r>
    </w:p>
    <w:p w:rsidR="00C929D5" w:rsidRPr="00D4454E" w:rsidRDefault="00C929D5" w:rsidP="002A5C43">
      <w:pPr>
        <w:spacing w:before="0"/>
        <w:rPr>
          <w:rFonts w:eastAsia="SimSun"/>
          <w:rtl/>
          <w:lang w:bidi="ar-EG"/>
        </w:rPr>
      </w:pPr>
    </w:p>
    <w:p w:rsidR="002F3760" w:rsidRPr="00D4454E" w:rsidRDefault="00C929D5" w:rsidP="00C929D5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87" w:name="_Toc411249983"/>
      <w:bookmarkStart w:id="188" w:name="_Toc413754227"/>
      <w:bookmarkStart w:id="189" w:name="_Toc414264983"/>
      <w:bookmarkStart w:id="190" w:name="_Toc473649853"/>
      <w:bookmarkStart w:id="191" w:name="_Toc475622742"/>
      <w:bookmarkStart w:id="192" w:name="_Toc475623037"/>
      <w:bookmarkStart w:id="193" w:name="TOC_22A"/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قائمة برموز نقاط التشوير الدولية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(ISPC)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(وفقاً للتوصية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ITU-T Q.708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(1999/03)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(الوضع في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1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أكتوبر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2016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bookmarkEnd w:id="187"/>
      <w:bookmarkEnd w:id="188"/>
      <w:bookmarkEnd w:id="189"/>
      <w:bookmarkEnd w:id="190"/>
      <w:bookmarkEnd w:id="191"/>
      <w:bookmarkEnd w:id="192"/>
    </w:p>
    <w:bookmarkEnd w:id="193"/>
    <w:p w:rsidR="00C929D5" w:rsidRPr="00D4454E" w:rsidRDefault="00C929D5" w:rsidP="00C929D5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1109</w:t>
      </w:r>
      <w:r w:rsidRPr="00D4454E">
        <w:rPr>
          <w:rFonts w:eastAsia="SimSun" w:hint="cs"/>
          <w:rtl/>
          <w:lang w:bidi="ar-EG"/>
        </w:rPr>
        <w:t xml:space="preserve"> - </w:t>
      </w:r>
      <w:r w:rsidRPr="00D4454E">
        <w:rPr>
          <w:rFonts w:eastAsia="SimSun"/>
          <w:lang w:bidi="ar-EG"/>
        </w:rPr>
        <w:t>2016.X.1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Pr="00D4454E">
        <w:rPr>
          <w:rFonts w:eastAsia="SimSun"/>
          <w:lang w:bidi="ar-EG"/>
        </w:rPr>
        <w:t>12</w:t>
      </w:r>
      <w:r w:rsidRPr="00D4454E">
        <w:rPr>
          <w:rFonts w:eastAsia="SimSun" w:hint="cs"/>
          <w:rtl/>
          <w:lang w:bidi="ar-EG"/>
        </w:rPr>
        <w:t>)</w:t>
      </w:r>
    </w:p>
    <w:p w:rsidR="00C929D5" w:rsidRPr="00D4454E" w:rsidRDefault="00C929D5" w:rsidP="00C929D5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F037D" w:rsidRPr="00D4454E" w:rsidTr="00B36F48">
        <w:trPr>
          <w:cantSplit/>
          <w:trHeight w:val="567"/>
          <w:tblHeader/>
        </w:trPr>
        <w:tc>
          <w:tcPr>
            <w:tcW w:w="1818" w:type="dxa"/>
            <w:gridSpan w:val="2"/>
          </w:tcPr>
          <w:p w:rsidR="00FF037D" w:rsidRPr="00D4454E" w:rsidRDefault="00FF037D" w:rsidP="008509B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 w:rsidR="000A2D45">
              <w:rPr>
                <w:rFonts w:eastAsia="SimSun"/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shd w:val="clear" w:color="auto" w:fill="auto"/>
          </w:tcPr>
          <w:p w:rsidR="00FF037D" w:rsidRPr="00D4454E" w:rsidRDefault="00FF037D" w:rsidP="008509B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shd w:val="clear" w:color="auto" w:fill="auto"/>
          </w:tcPr>
          <w:p w:rsidR="00FF037D" w:rsidRPr="00D4454E" w:rsidRDefault="00FF037D" w:rsidP="008509B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C929D5" w:rsidRPr="00D4454E" w:rsidTr="00DF355E">
        <w:trPr>
          <w:cantSplit/>
          <w:trHeight w:val="227"/>
        </w:trPr>
        <w:tc>
          <w:tcPr>
            <w:tcW w:w="909" w:type="dxa"/>
          </w:tcPr>
          <w:p w:rsidR="00C929D5" w:rsidRPr="00D4454E" w:rsidRDefault="00FF037D" w:rsidP="008509BC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FF037D" w:rsidP="008509BC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8509BC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C929D5" w:rsidRPr="00D4454E" w:rsidRDefault="00C929D5" w:rsidP="008509BC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C929D5" w:rsidRPr="00D4454E" w:rsidTr="008509B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29D5" w:rsidRPr="00D4454E" w:rsidRDefault="00C929D5" w:rsidP="002A5C43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 w:rsidRPr="00D4454E">
              <w:rPr>
                <w:rFonts w:eastAsia="SimSun" w:hint="cs"/>
                <w:bCs/>
                <w:rtl/>
              </w:rPr>
              <w:t>هنغاريا</w:t>
            </w:r>
            <w:r w:rsidRPr="00D4454E">
              <w:rPr>
                <w:rFonts w:eastAsia="SimSun" w:hint="cs"/>
                <w:b/>
                <w:rtl/>
              </w:rPr>
              <w:t xml:space="preserve"> </w:t>
            </w:r>
            <w:r w:rsidRPr="00D4454E">
              <w:rPr>
                <w:rFonts w:eastAsia="SimSun"/>
                <w:b/>
              </w:rPr>
              <w:t xml:space="preserve">ADD     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4-243-5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10141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Budapest-DIGIMOBIL-02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DIGI Telecommunication Ltd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4-243-6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10142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Debrecen-DIGIMOBIL-02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DIGI Telecommunication Ltd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29D5" w:rsidRPr="00D4454E" w:rsidRDefault="00C929D5" w:rsidP="002A5C43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 w:rsidRPr="00D4454E">
              <w:rPr>
                <w:rFonts w:eastAsia="SimSun" w:hint="cs"/>
                <w:bCs/>
                <w:rtl/>
              </w:rPr>
              <w:t>هنغاريا</w:t>
            </w:r>
            <w:r w:rsidRPr="00D4454E">
              <w:rPr>
                <w:rFonts w:eastAsia="SimSun" w:hint="cs"/>
                <w:b/>
                <w:rtl/>
              </w:rPr>
              <w:t xml:space="preserve"> </w:t>
            </w:r>
            <w:r w:rsidRPr="00D4454E">
              <w:rPr>
                <w:rFonts w:eastAsia="SimSun"/>
                <w:b/>
              </w:rPr>
              <w:t xml:space="preserve">LIR    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2-032-7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4359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Budapest BTH01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BT Limited Hungarian Branch Office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2-212-0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5792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Budaörs DN01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GTS Hungary Telecommunications Ltd.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2-212-6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5798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Pannon INT1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Telenor Hungary Ltd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Bp. MGWG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Bp. MGWF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Budaörs DN02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GTS Hungary Telecommunications Ltd.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29D5" w:rsidRPr="00D4454E" w:rsidRDefault="00C929D5" w:rsidP="002A5C43">
            <w:pPr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/>
                <w:b/>
              </w:rPr>
            </w:pPr>
            <w:r w:rsidRPr="00D4454E">
              <w:rPr>
                <w:rFonts w:eastAsia="SimSun" w:hint="cs"/>
                <w:bCs/>
                <w:rtl/>
              </w:rPr>
              <w:t>البرتغال</w:t>
            </w:r>
            <w:r w:rsidRPr="00D4454E">
              <w:rPr>
                <w:rFonts w:eastAsia="SimSun" w:hint="cs"/>
                <w:b/>
                <w:rtl/>
              </w:rPr>
              <w:t xml:space="preserve"> </w:t>
            </w:r>
            <w:r w:rsidRPr="00D4454E">
              <w:rPr>
                <w:rFonts w:eastAsia="SimSun"/>
                <w:b/>
              </w:rPr>
              <w:t xml:space="preserve">SUP    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2A5C4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2-137-7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2A5C4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5199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2A5C43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TTPLBA</w:t>
            </w:r>
          </w:p>
        </w:tc>
        <w:tc>
          <w:tcPr>
            <w:tcW w:w="4009" w:type="dxa"/>
          </w:tcPr>
          <w:p w:rsidR="00C929D5" w:rsidRPr="00D4454E" w:rsidRDefault="00C929D5" w:rsidP="002A5C43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Transit Telecom, Sociedade Unipessoal Ltda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29D5" w:rsidRPr="00D4454E" w:rsidRDefault="00C929D5" w:rsidP="002A5C43">
            <w:pPr>
              <w:tabs>
                <w:tab w:val="right" w:pos="1021"/>
                <w:tab w:val="left" w:pos="1701"/>
                <w:tab w:val="left" w:pos="2268"/>
              </w:tabs>
              <w:rPr>
                <w:rFonts w:eastAsia="SimSun"/>
                <w:b/>
              </w:rPr>
            </w:pPr>
            <w:r w:rsidRPr="00D4454E">
              <w:rPr>
                <w:rFonts w:eastAsia="SimSun" w:hint="cs"/>
                <w:bCs/>
                <w:rtl/>
              </w:rPr>
              <w:t>البرتغال</w:t>
            </w:r>
            <w:r w:rsidRPr="00D4454E">
              <w:rPr>
                <w:rFonts w:eastAsia="SimSun" w:hint="cs"/>
                <w:b/>
                <w:rtl/>
              </w:rPr>
              <w:t xml:space="preserve"> </w:t>
            </w:r>
            <w:r w:rsidRPr="00D4454E">
              <w:rPr>
                <w:rFonts w:eastAsia="SimSun"/>
                <w:b/>
              </w:rPr>
              <w:t xml:space="preserve">LIR    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2-136-0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5184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Stand Alone Linda-a-Velha (SA1)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2-136-1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5185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Stand Alone Picoas (SA2)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2-136-2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5186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TDM Switch Linda-a-Velha (LRM4)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2-136-3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5187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Planned for Stand Alone Linda-a-Velha (SA1)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2-136-4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5188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Planned for Stand Alone Picoas (SA2)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2-136-5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5189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Planned for Stand Alone Linda-a-Velha (SA1)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2-136-6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5190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Planned for Stand Alone Picoas (SA2)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2-137-0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5192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(LOS10)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2-137-1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5193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Planned for Stand Alone Linda-a-Velha (SA1)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2-137-2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5194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Planned for Stand Alone Picoas (SA2)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2-137-3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5195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TDM Switch Picoas (LRM3)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2-137-4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5196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(LON10)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2-137-5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5197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(PCS10) PORTO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Comunicações, S.A.</w:t>
            </w:r>
          </w:p>
        </w:tc>
      </w:tr>
      <w:tr w:rsidR="00C929D5" w:rsidRPr="000A2D45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2-137-6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5198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ARTELECOM (LSBNPTJZ01T)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es-ES_tradnl"/>
              </w:rPr>
              <w:t>AR Telecom - Acessos e Redes de Telecomunicações,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2-138-1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5201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(MAT1TE) LISBOA-MATINHA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Portugal - Comunicações Pessoais,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2-138-2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5202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(LSB30) LISBOA-LOURES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2-138-3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5203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ONI (00INTL1)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ONITELECOM - Infocomunicações,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2-138-4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5204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ONI (00INTP1) PORTO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ONITELECOM - Infocomunicações,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2-138-5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5205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es-ES_tradnl"/>
              </w:rPr>
              <w:t>ONI (REPÚBLICA) AV.  DA REPÚBLICA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ONITELECOM - Infocomunicações,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2-138-6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5206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(TVCLIS04)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2-138-7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5207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(TVCLIS91)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2-139-0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5208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(GRA30)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NOS 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2-139-1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5209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 (MAT1FS) LISBOA-MATINHA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Portugal - Comunicações Pessoais,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2-139-2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5210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es-ES_tradnl"/>
              </w:rPr>
              <w:t>VODAFONE (ALF1ME) CASAL DE ALFRAGIDE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Portugal - Comunicações Pessoais,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2-139-3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5211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 (BOA1FS) PORTO/BOAVISTA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Portugal - Comunicações Pessoais,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2-139-4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5212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(ALF1TC)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Portugal - Comunicações Pessoais,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2-139-5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5213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(BOA1TC) PORTO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Vodafone Portugal - Comunicações Pessoais,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2-139-6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5214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COLT (COLT) OEIRAS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D4454E">
              <w:rPr>
                <w:rFonts w:eastAsia="SimSun"/>
                <w:bCs/>
                <w:sz w:val="18"/>
                <w:szCs w:val="22"/>
              </w:rPr>
              <w:t>COLT Technology Services, Unipessoal, Lda.</w:t>
            </w:r>
          </w:p>
        </w:tc>
      </w:tr>
      <w:tr w:rsidR="00C929D5" w:rsidRPr="000A2D45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2-139-7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5215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IP (RTINT1) LISBOA-GARE DO ORIENTE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es-ES_tradnl"/>
              </w:rPr>
              <w:t>IP Telecom - Serviços de Telecomunicações, S.A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2-223-0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5880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NOWO (LSBNPTCB01V) PALMELA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NOWO Communications,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2-223-1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5881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NOWO (ESTRPOCB02V) ESTARREJA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NOWO Communications,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2-223-2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5882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NOWO (G9S01)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G9Telecom,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2-223-3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5883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NOWO (G9S02) PORTO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G9Telecom, S.A.</w:t>
            </w:r>
          </w:p>
        </w:tc>
      </w:tr>
      <w:tr w:rsidR="00C929D5" w:rsidRPr="000A2D45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2-223-4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5884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ARTELECOM (ALC01-SSW02)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es-ES_tradnl"/>
              </w:rPr>
              <w:t>AR Telecom - Acessos e Redes de Telecomunicações, S.A.</w:t>
            </w:r>
          </w:p>
        </w:tc>
      </w:tr>
      <w:tr w:rsidR="00C929D5" w:rsidRPr="000A2D45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2-223-5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5885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Lisboa - LISBSC2ARTELECOM (ALC01-MGW03) LISBOA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es-ES_tradnl"/>
              </w:rPr>
              <w:t>AR Telecom - Acessos e Redes de Telecomunicações, S.A.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3-249-0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8136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SPIC1 (STP Picoas Lisboa)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  <w:tr w:rsidR="00C929D5" w:rsidRPr="00D4454E" w:rsidTr="008509B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3-249-1</w:t>
            </w:r>
          </w:p>
        </w:tc>
        <w:tc>
          <w:tcPr>
            <w:tcW w:w="909" w:type="dxa"/>
            <w:shd w:val="clear" w:color="auto" w:fill="auto"/>
          </w:tcPr>
          <w:p w:rsidR="00C929D5" w:rsidRPr="00D4454E" w:rsidRDefault="00C929D5" w:rsidP="008509BC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8137</w:t>
            </w:r>
          </w:p>
        </w:tc>
        <w:tc>
          <w:tcPr>
            <w:tcW w:w="3461" w:type="dxa"/>
            <w:shd w:val="clear" w:color="auto" w:fill="auto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SLAP1 (STP Lapa Porto)</w:t>
            </w:r>
          </w:p>
        </w:tc>
        <w:tc>
          <w:tcPr>
            <w:tcW w:w="4009" w:type="dxa"/>
          </w:tcPr>
          <w:p w:rsidR="00C929D5" w:rsidRPr="00D4454E" w:rsidRDefault="00C929D5" w:rsidP="00DF355E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D4454E">
              <w:rPr>
                <w:rFonts w:eastAsia="SimSun"/>
                <w:bCs/>
                <w:sz w:val="18"/>
                <w:szCs w:val="22"/>
                <w:lang w:val="fr-FR"/>
              </w:rPr>
              <w:t>MEO (Fixed)</w:t>
            </w:r>
          </w:p>
        </w:tc>
      </w:tr>
    </w:tbl>
    <w:p w:rsidR="00C929D5" w:rsidRPr="00D4454E" w:rsidRDefault="00C929D5" w:rsidP="00C929D5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:rsidR="00C929D5" w:rsidRPr="00D4454E" w:rsidRDefault="00C929D5" w:rsidP="00C929D5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C929D5" w:rsidRPr="00D4454E" w:rsidRDefault="00C929D5" w:rsidP="00C929D5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D4454E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052034" w:rsidRPr="00D4454E" w:rsidRDefault="00052034" w:rsidP="00052034">
      <w:pPr>
        <w:tabs>
          <w:tab w:val="left" w:pos="3686"/>
        </w:tabs>
        <w:spacing w:before="240"/>
        <w:jc w:val="left"/>
        <w:rPr>
          <w:rFonts w:eastAsia="SimSun"/>
          <w:b/>
          <w:iCs/>
          <w:rtl/>
          <w:lang w:val="en-GB"/>
        </w:rPr>
      </w:pPr>
      <w:r w:rsidRPr="00D4454E">
        <w:rPr>
          <w:rFonts w:eastAsia="SimSun"/>
          <w:b/>
          <w:iCs/>
          <w:rtl/>
          <w:lang w:val="en-GB"/>
        </w:rPr>
        <w:br w:type="page"/>
      </w:r>
    </w:p>
    <w:p w:rsidR="00052034" w:rsidRPr="00D4454E" w:rsidRDefault="00C929D5" w:rsidP="00052034">
      <w:pPr>
        <w:pStyle w:val="Heading20"/>
        <w:rPr>
          <w:rtl/>
        </w:rPr>
      </w:pPr>
      <w:bookmarkStart w:id="194" w:name="_Toc413754228"/>
      <w:bookmarkStart w:id="195" w:name="_Toc414264984"/>
      <w:bookmarkStart w:id="196" w:name="_Toc473649854"/>
      <w:bookmarkStart w:id="197" w:name="_Toc475622743"/>
      <w:bookmarkStart w:id="198" w:name="_Toc475623038"/>
      <w:bookmarkStart w:id="199" w:name="TOC_24"/>
      <w:r w:rsidRPr="00D4454E">
        <w:rPr>
          <w:rFonts w:hint="cs"/>
          <w:rtl/>
        </w:rPr>
        <w:t>خطة الترقيم الوطنية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E.129</w:t>
      </w:r>
      <w:r w:rsidRPr="00D4454E">
        <w:rPr>
          <w:rFonts w:hint="cs"/>
          <w:rtl/>
        </w:rPr>
        <w:t xml:space="preserve"> </w:t>
      </w:r>
      <w:r w:rsidRPr="00D4454E">
        <w:t>(2013/01)</w:t>
      </w:r>
      <w:r w:rsidRPr="00D4454E">
        <w:rPr>
          <w:rFonts w:hint="cs"/>
          <w:rtl/>
        </w:rPr>
        <w:t>)</w:t>
      </w:r>
      <w:bookmarkEnd w:id="194"/>
      <w:bookmarkEnd w:id="195"/>
      <w:bookmarkEnd w:id="196"/>
      <w:bookmarkEnd w:id="197"/>
      <w:bookmarkEnd w:id="198"/>
    </w:p>
    <w:bookmarkEnd w:id="199"/>
    <w:p w:rsidR="00C929D5" w:rsidRPr="00D4454E" w:rsidRDefault="00C929D5" w:rsidP="00C929D5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الموقع الإلكتروني: </w:t>
      </w:r>
      <w:hyperlink r:id="rId20" w:history="1">
        <w:r w:rsidRPr="00D4454E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C929D5" w:rsidRPr="00D4454E" w:rsidRDefault="00C929D5" w:rsidP="00C929D5">
      <w:pPr>
        <w:spacing w:before="360"/>
        <w:rPr>
          <w:rFonts w:eastAsia="SimSun"/>
          <w:spacing w:val="-4"/>
          <w:rtl/>
          <w:lang w:bidi="ar-EG"/>
        </w:rPr>
      </w:pPr>
      <w:r w:rsidRPr="00D4454E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D4454E">
        <w:rPr>
          <w:rFonts w:eastAsia="SimSun" w:hint="eastAsia"/>
          <w:spacing w:val="-4"/>
          <w:rtl/>
          <w:lang w:bidi="ar-EG"/>
        </w:rPr>
        <w:t> </w:t>
      </w:r>
      <w:r w:rsidRPr="00D4454E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C929D5" w:rsidRPr="00D4454E" w:rsidRDefault="00C929D5" w:rsidP="00C929D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D4454E">
        <w:rPr>
          <w:rFonts w:eastAsia="SimSun"/>
          <w:lang w:bidi="ar-EG"/>
        </w:rPr>
        <w:t>ITU</w:t>
      </w:r>
      <w:r w:rsidRPr="00D4454E">
        <w:rPr>
          <w:rFonts w:eastAsia="SimSun"/>
          <w:lang w:bidi="ar-EG"/>
        </w:rPr>
        <w:noBreakHyphen/>
        <w:t>T E.129</w:t>
      </w:r>
      <w:r w:rsidRPr="00D4454E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D4454E">
        <w:rPr>
          <w:rFonts w:eastAsia="SimSun" w:hint="eastAsia"/>
          <w:rtl/>
          <w:lang w:bidi="ar-EG"/>
        </w:rPr>
        <w:t> </w:t>
      </w:r>
      <w:r w:rsidRPr="00D4454E">
        <w:rPr>
          <w:rFonts w:eastAsia="SimSun" w:hint="cs"/>
          <w:rtl/>
          <w:lang w:bidi="ar-EG"/>
        </w:rPr>
        <w:t xml:space="preserve">عند </w:t>
      </w:r>
      <w:r w:rsidRPr="00D4454E">
        <w:rPr>
          <w:rFonts w:eastAsia="SimSun" w:hint="cs"/>
          <w:spacing w:val="-2"/>
          <w:rtl/>
          <w:lang w:bidi="ar-EG"/>
        </w:rPr>
        <w:t xml:space="preserve">إرسال معلوماتها إلى مكتب تقييس الاتصالات للاتحاد (البريد الإلكتروني: </w:t>
      </w:r>
      <w:hyperlink r:id="rId21" w:history="1">
        <w:r w:rsidRPr="00D4454E">
          <w:rPr>
            <w:rStyle w:val="Hyperlink"/>
            <w:rFonts w:eastAsia="SimSun"/>
            <w:color w:val="auto"/>
            <w:spacing w:val="-2"/>
            <w:u w:val="none"/>
          </w:rPr>
          <w:t>tsbtson@itu.int</w:t>
        </w:r>
      </w:hyperlink>
      <w:r w:rsidRPr="00D4454E">
        <w:rPr>
          <w:rFonts w:eastAsia="SimSun" w:hint="cs"/>
          <w:spacing w:val="-2"/>
          <w:rtl/>
          <w:lang w:bidi="ar-EG"/>
        </w:rPr>
        <w:t>)، ونذكّرها بأنها مسؤولة عن</w:t>
      </w:r>
      <w:r w:rsidRPr="00D4454E">
        <w:rPr>
          <w:rFonts w:eastAsia="SimSun" w:hint="eastAsia"/>
          <w:spacing w:val="-2"/>
          <w:rtl/>
          <w:lang w:bidi="ar-EG"/>
        </w:rPr>
        <w:t> </w:t>
      </w:r>
      <w:r w:rsidRPr="00D4454E">
        <w:rPr>
          <w:rFonts w:eastAsia="SimSun" w:hint="cs"/>
          <w:spacing w:val="-2"/>
          <w:rtl/>
          <w:lang w:bidi="ar-EG"/>
        </w:rPr>
        <w:t>تحديث</w:t>
      </w:r>
      <w:r w:rsidRPr="00D4454E">
        <w:rPr>
          <w:rFonts w:eastAsia="SimSun" w:hint="cs"/>
          <w:rtl/>
          <w:lang w:bidi="ar-EG"/>
        </w:rPr>
        <w:t xml:space="preserve"> هذه المعلومات تباعاً.</w:t>
      </w:r>
    </w:p>
    <w:p w:rsidR="00C929D5" w:rsidRPr="00D4454E" w:rsidRDefault="00C929D5" w:rsidP="00C929D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اعتباراً من </w:t>
      </w:r>
      <w:r w:rsidRPr="00D4454E">
        <w:rPr>
          <w:rFonts w:eastAsia="SimSun"/>
          <w:lang w:bidi="ar-EG"/>
        </w:rPr>
        <w:t>2017.</w:t>
      </w:r>
      <w:r w:rsidRPr="00D4454E">
        <w:rPr>
          <w:rFonts w:eastAsia="SimSun"/>
        </w:rPr>
        <w:t>III</w:t>
      </w:r>
      <w:r w:rsidRPr="00D4454E">
        <w:rPr>
          <w:rFonts w:eastAsia="SimSun"/>
          <w:lang w:bidi="ar-EG"/>
        </w:rPr>
        <w:t>.15</w:t>
      </w:r>
      <w:r w:rsidRPr="00D4454E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C929D5" w:rsidRPr="00D4454E" w:rsidRDefault="00C929D5" w:rsidP="00DF355E">
      <w:pPr>
        <w:rPr>
          <w:rFonts w:eastAsia="SimSun"/>
          <w:lang w:bidi="ar-EG"/>
        </w:rPr>
      </w:pPr>
    </w:p>
    <w:p w:rsidR="00C929D5" w:rsidRPr="00D4454E" w:rsidRDefault="00C929D5" w:rsidP="00C929D5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C929D5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D4454E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C929D5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D4454E">
              <w:rPr>
                <w:rFonts w:eastAsia="SimSun" w:hint="cs"/>
                <w:sz w:val="20"/>
                <w:szCs w:val="26"/>
                <w:rtl/>
              </w:rPr>
              <w:t>بوركينا فاصو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sz w:val="20"/>
                <w:szCs w:val="26"/>
              </w:rPr>
              <w:t>+226</w:t>
            </w:r>
          </w:p>
        </w:tc>
      </w:tr>
      <w:bookmarkEnd w:id="124"/>
      <w:bookmarkEnd w:id="125"/>
    </w:tbl>
    <w:p w:rsidR="00052034" w:rsidRPr="00D4454E" w:rsidRDefault="00052034" w:rsidP="00C929D5">
      <w:pPr>
        <w:rPr>
          <w:rFonts w:eastAsia="SimSun"/>
          <w:rtl/>
          <w:lang w:bidi="ar-EG"/>
        </w:rPr>
      </w:pPr>
    </w:p>
    <w:sectPr w:rsidR="00052034" w:rsidRPr="00D4454E" w:rsidSect="006C4272">
      <w:footerReference w:type="even" r:id="rId22"/>
      <w:footerReference w:type="default" r:id="rId23"/>
      <w:footerReference w:type="first" r:id="rId24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E7" w:rsidRDefault="005470E7" w:rsidP="00AA4E2E">
      <w:r>
        <w:separator/>
      </w:r>
    </w:p>
    <w:p w:rsidR="005470E7" w:rsidRDefault="005470E7" w:rsidP="00AA4E2E"/>
    <w:p w:rsidR="005470E7" w:rsidRDefault="005470E7" w:rsidP="00AA4E2E"/>
    <w:p w:rsidR="005470E7" w:rsidRDefault="005470E7" w:rsidP="00AA4E2E"/>
    <w:p w:rsidR="005470E7" w:rsidRDefault="005470E7" w:rsidP="00AA4E2E"/>
    <w:p w:rsidR="005470E7" w:rsidRDefault="005470E7"/>
    <w:p w:rsidR="005470E7" w:rsidRDefault="005470E7"/>
  </w:endnote>
  <w:endnote w:type="continuationSeparator" w:id="0">
    <w:p w:rsidR="005470E7" w:rsidRDefault="005470E7" w:rsidP="00AA4E2E">
      <w:r>
        <w:continuationSeparator/>
      </w:r>
    </w:p>
    <w:p w:rsidR="005470E7" w:rsidRDefault="005470E7" w:rsidP="00AA4E2E"/>
    <w:p w:rsidR="005470E7" w:rsidRDefault="005470E7" w:rsidP="00AA4E2E"/>
    <w:p w:rsidR="005470E7" w:rsidRDefault="005470E7" w:rsidP="00AA4E2E"/>
    <w:p w:rsidR="005470E7" w:rsidRDefault="005470E7" w:rsidP="00AA4E2E"/>
    <w:p w:rsidR="005470E7" w:rsidRDefault="005470E7"/>
    <w:p w:rsidR="005470E7" w:rsidRDefault="00547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887DFB" w:rsidRPr="001012C6" w:rsidTr="00070862">
      <w:trPr>
        <w:cantSplit/>
      </w:trPr>
      <w:tc>
        <w:tcPr>
          <w:tcW w:w="1559" w:type="dxa"/>
          <w:shd w:val="clear" w:color="auto" w:fill="4C4C4C"/>
        </w:tcPr>
        <w:p w:rsidR="00887DFB" w:rsidRPr="00082004" w:rsidRDefault="00887DFB" w:rsidP="0075513B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02541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887DFB" w:rsidRPr="00082004" w:rsidRDefault="00887DF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87DFB" w:rsidRPr="00FA51E9" w:rsidRDefault="00887DF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887DFB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887DFB" w:rsidRPr="00082004" w:rsidRDefault="00887DFB" w:rsidP="0075513B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AF731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887DFB" w:rsidRPr="00082004" w:rsidRDefault="00887DF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87DFB" w:rsidRPr="00BB204E" w:rsidRDefault="00887DF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887DFB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887DFB" w:rsidRPr="00DA574F" w:rsidRDefault="005470E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887DFB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87DFB" w:rsidRPr="00DA574F" w:rsidRDefault="00887DF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DFB" w:rsidRPr="00FA51E9" w:rsidRDefault="00887DF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E7" w:rsidRDefault="005470E7" w:rsidP="00AA4E2E">
      <w:r>
        <w:t>___________________</w:t>
      </w:r>
    </w:p>
  </w:footnote>
  <w:footnote w:type="continuationSeparator" w:id="0">
    <w:p w:rsidR="005470E7" w:rsidRDefault="005470E7" w:rsidP="00AA4E2E">
      <w:r>
        <w:continuationSeparator/>
      </w:r>
    </w:p>
    <w:p w:rsidR="005470E7" w:rsidRDefault="005470E7" w:rsidP="00AA4E2E"/>
    <w:p w:rsidR="005470E7" w:rsidRDefault="005470E7" w:rsidP="00AA4E2E"/>
    <w:p w:rsidR="005470E7" w:rsidRDefault="005470E7" w:rsidP="00AA4E2E"/>
    <w:p w:rsidR="005470E7" w:rsidRDefault="005470E7" w:rsidP="00AA4E2E"/>
    <w:p w:rsidR="005470E7" w:rsidRDefault="005470E7"/>
    <w:p w:rsidR="005470E7" w:rsidRDefault="00547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648E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67DB3"/>
    <w:rsid w:val="000700D0"/>
    <w:rsid w:val="00070862"/>
    <w:rsid w:val="000708F3"/>
    <w:rsid w:val="00070AB4"/>
    <w:rsid w:val="00070BA5"/>
    <w:rsid w:val="00070F50"/>
    <w:rsid w:val="000711D7"/>
    <w:rsid w:val="00072067"/>
    <w:rsid w:val="0007244B"/>
    <w:rsid w:val="000732AA"/>
    <w:rsid w:val="000732F7"/>
    <w:rsid w:val="00074223"/>
    <w:rsid w:val="00074752"/>
    <w:rsid w:val="00074C99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08F2"/>
    <w:rsid w:val="000A152D"/>
    <w:rsid w:val="000A1800"/>
    <w:rsid w:val="000A1B16"/>
    <w:rsid w:val="000A202B"/>
    <w:rsid w:val="000A2D45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B0D"/>
    <w:rsid w:val="000B1E68"/>
    <w:rsid w:val="000B1F2B"/>
    <w:rsid w:val="000B2138"/>
    <w:rsid w:val="000B30F2"/>
    <w:rsid w:val="000B32EF"/>
    <w:rsid w:val="000B45F1"/>
    <w:rsid w:val="000B47E2"/>
    <w:rsid w:val="000B5BFA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04B"/>
    <w:rsid w:val="000F03D8"/>
    <w:rsid w:val="000F05F5"/>
    <w:rsid w:val="000F1681"/>
    <w:rsid w:val="000F239C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3A9B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57BE7"/>
    <w:rsid w:val="00160DDF"/>
    <w:rsid w:val="00160F40"/>
    <w:rsid w:val="001613EB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9763C"/>
    <w:rsid w:val="001A173C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1C9D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50D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3D14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21E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4A84"/>
    <w:rsid w:val="00215AD6"/>
    <w:rsid w:val="002160DE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5CBC"/>
    <w:rsid w:val="00227EF1"/>
    <w:rsid w:val="002307DE"/>
    <w:rsid w:val="00230B1A"/>
    <w:rsid w:val="002314AB"/>
    <w:rsid w:val="002314EF"/>
    <w:rsid w:val="00232200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DA1"/>
    <w:rsid w:val="00281EE7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1E5A"/>
    <w:rsid w:val="00292574"/>
    <w:rsid w:val="002926A9"/>
    <w:rsid w:val="00292784"/>
    <w:rsid w:val="002928E9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CE6"/>
    <w:rsid w:val="002973D4"/>
    <w:rsid w:val="00297A45"/>
    <w:rsid w:val="002A017F"/>
    <w:rsid w:val="002A0AFC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C43"/>
    <w:rsid w:val="002A5D56"/>
    <w:rsid w:val="002A6079"/>
    <w:rsid w:val="002A703F"/>
    <w:rsid w:val="002A777A"/>
    <w:rsid w:val="002A7E2E"/>
    <w:rsid w:val="002B05A7"/>
    <w:rsid w:val="002B08E9"/>
    <w:rsid w:val="002B0D66"/>
    <w:rsid w:val="002B16D8"/>
    <w:rsid w:val="002B2600"/>
    <w:rsid w:val="002B29EB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E53"/>
    <w:rsid w:val="002D6FBF"/>
    <w:rsid w:val="002D7C7A"/>
    <w:rsid w:val="002D7F53"/>
    <w:rsid w:val="002E0953"/>
    <w:rsid w:val="002E0EF5"/>
    <w:rsid w:val="002E15EE"/>
    <w:rsid w:val="002E1670"/>
    <w:rsid w:val="002E2DEA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32D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1D69"/>
    <w:rsid w:val="0035208C"/>
    <w:rsid w:val="00352712"/>
    <w:rsid w:val="003538AB"/>
    <w:rsid w:val="0035420C"/>
    <w:rsid w:val="003545A2"/>
    <w:rsid w:val="003550B7"/>
    <w:rsid w:val="0035523E"/>
    <w:rsid w:val="003552A1"/>
    <w:rsid w:val="00355D22"/>
    <w:rsid w:val="00356711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066F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B53"/>
    <w:rsid w:val="00375BE0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5C44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2F69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BAC"/>
    <w:rsid w:val="003C6C81"/>
    <w:rsid w:val="003C78F0"/>
    <w:rsid w:val="003C7AE9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69C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3D4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6C0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3ECB"/>
    <w:rsid w:val="004344B5"/>
    <w:rsid w:val="00434678"/>
    <w:rsid w:val="00434A43"/>
    <w:rsid w:val="00435A5D"/>
    <w:rsid w:val="00435BFC"/>
    <w:rsid w:val="00436279"/>
    <w:rsid w:val="00436DA2"/>
    <w:rsid w:val="0043740E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004"/>
    <w:rsid w:val="00451F77"/>
    <w:rsid w:val="00453299"/>
    <w:rsid w:val="00453CB0"/>
    <w:rsid w:val="00455E49"/>
    <w:rsid w:val="004560B5"/>
    <w:rsid w:val="00456B5F"/>
    <w:rsid w:val="00456C72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1D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6E2"/>
    <w:rsid w:val="005419B3"/>
    <w:rsid w:val="00541BA5"/>
    <w:rsid w:val="00541E32"/>
    <w:rsid w:val="00541E33"/>
    <w:rsid w:val="00541E47"/>
    <w:rsid w:val="0054296C"/>
    <w:rsid w:val="00542D9D"/>
    <w:rsid w:val="005431FD"/>
    <w:rsid w:val="005448B3"/>
    <w:rsid w:val="0054505C"/>
    <w:rsid w:val="00545C7B"/>
    <w:rsid w:val="005460D1"/>
    <w:rsid w:val="005461CB"/>
    <w:rsid w:val="005466A1"/>
    <w:rsid w:val="0054673D"/>
    <w:rsid w:val="00546A99"/>
    <w:rsid w:val="005470E7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2C7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F6D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6C6A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6EC"/>
    <w:rsid w:val="005F6901"/>
    <w:rsid w:val="0060021E"/>
    <w:rsid w:val="00601C26"/>
    <w:rsid w:val="006026D8"/>
    <w:rsid w:val="006033BD"/>
    <w:rsid w:val="0060419F"/>
    <w:rsid w:val="00604800"/>
    <w:rsid w:val="00604FCB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8D3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A80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5FC4"/>
    <w:rsid w:val="006A615A"/>
    <w:rsid w:val="006A63C4"/>
    <w:rsid w:val="006A769D"/>
    <w:rsid w:val="006B054D"/>
    <w:rsid w:val="006B11F0"/>
    <w:rsid w:val="006B129D"/>
    <w:rsid w:val="006B21A1"/>
    <w:rsid w:val="006B246F"/>
    <w:rsid w:val="006B259C"/>
    <w:rsid w:val="006B2BBC"/>
    <w:rsid w:val="006B2E43"/>
    <w:rsid w:val="006B31DC"/>
    <w:rsid w:val="006B3AAB"/>
    <w:rsid w:val="006B3CD5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6FA6"/>
    <w:rsid w:val="006F70BF"/>
    <w:rsid w:val="007001FD"/>
    <w:rsid w:val="007002C0"/>
    <w:rsid w:val="00700B40"/>
    <w:rsid w:val="00701042"/>
    <w:rsid w:val="007017E4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629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D69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6B"/>
    <w:rsid w:val="007543FE"/>
    <w:rsid w:val="0075464D"/>
    <w:rsid w:val="00754964"/>
    <w:rsid w:val="0075499A"/>
    <w:rsid w:val="0075513B"/>
    <w:rsid w:val="0075546B"/>
    <w:rsid w:val="00755DAC"/>
    <w:rsid w:val="007564B4"/>
    <w:rsid w:val="00757FDA"/>
    <w:rsid w:val="00761022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DE9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26F"/>
    <w:rsid w:val="007A63DD"/>
    <w:rsid w:val="007A7B3D"/>
    <w:rsid w:val="007A7F96"/>
    <w:rsid w:val="007B06C8"/>
    <w:rsid w:val="007B16A4"/>
    <w:rsid w:val="007B1754"/>
    <w:rsid w:val="007B1D53"/>
    <w:rsid w:val="007B1FCA"/>
    <w:rsid w:val="007B3621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1EC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EA0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3E5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62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2EF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9BC"/>
    <w:rsid w:val="00851136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68F"/>
    <w:rsid w:val="00867B2B"/>
    <w:rsid w:val="00867DDE"/>
    <w:rsid w:val="00867E7C"/>
    <w:rsid w:val="0087027D"/>
    <w:rsid w:val="00871213"/>
    <w:rsid w:val="0087169D"/>
    <w:rsid w:val="00871743"/>
    <w:rsid w:val="008736FA"/>
    <w:rsid w:val="008749FE"/>
    <w:rsid w:val="00874BFA"/>
    <w:rsid w:val="00874E66"/>
    <w:rsid w:val="0087536B"/>
    <w:rsid w:val="0087546D"/>
    <w:rsid w:val="00875904"/>
    <w:rsid w:val="00875F3A"/>
    <w:rsid w:val="0087754C"/>
    <w:rsid w:val="008806C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687"/>
    <w:rsid w:val="00887AB8"/>
    <w:rsid w:val="00887DFB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9EE"/>
    <w:rsid w:val="00910F0D"/>
    <w:rsid w:val="009126C7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57E79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5C01"/>
    <w:rsid w:val="009E613F"/>
    <w:rsid w:val="009E61A2"/>
    <w:rsid w:val="009E6FBA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7EB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293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E67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655E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3F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5E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B41"/>
    <w:rsid w:val="00A62035"/>
    <w:rsid w:val="00A627AE"/>
    <w:rsid w:val="00A62FF4"/>
    <w:rsid w:val="00A640B5"/>
    <w:rsid w:val="00A643CE"/>
    <w:rsid w:val="00A66D2B"/>
    <w:rsid w:val="00A67CBE"/>
    <w:rsid w:val="00A702B4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36DC"/>
    <w:rsid w:val="00A94B53"/>
    <w:rsid w:val="00A95960"/>
    <w:rsid w:val="00A95AE7"/>
    <w:rsid w:val="00A9645C"/>
    <w:rsid w:val="00A96839"/>
    <w:rsid w:val="00A9711A"/>
    <w:rsid w:val="00A97CDA"/>
    <w:rsid w:val="00A97E9A"/>
    <w:rsid w:val="00A97F98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6B4"/>
    <w:rsid w:val="00AB0AFE"/>
    <w:rsid w:val="00AB1669"/>
    <w:rsid w:val="00AB2B59"/>
    <w:rsid w:val="00AB3366"/>
    <w:rsid w:val="00AB3B85"/>
    <w:rsid w:val="00AB3EEC"/>
    <w:rsid w:val="00AB4735"/>
    <w:rsid w:val="00AB5003"/>
    <w:rsid w:val="00AB5A77"/>
    <w:rsid w:val="00AB60B4"/>
    <w:rsid w:val="00AB6A5E"/>
    <w:rsid w:val="00AB6D07"/>
    <w:rsid w:val="00AB7071"/>
    <w:rsid w:val="00AB7695"/>
    <w:rsid w:val="00AB7C38"/>
    <w:rsid w:val="00AC06EA"/>
    <w:rsid w:val="00AC1275"/>
    <w:rsid w:val="00AC1769"/>
    <w:rsid w:val="00AC1C51"/>
    <w:rsid w:val="00AC2437"/>
    <w:rsid w:val="00AC3A05"/>
    <w:rsid w:val="00AC3D08"/>
    <w:rsid w:val="00AC3E98"/>
    <w:rsid w:val="00AC4683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DE3"/>
    <w:rsid w:val="00AF1E0D"/>
    <w:rsid w:val="00AF2B01"/>
    <w:rsid w:val="00AF2BE5"/>
    <w:rsid w:val="00AF3A34"/>
    <w:rsid w:val="00AF3BA9"/>
    <w:rsid w:val="00AF41D1"/>
    <w:rsid w:val="00AF45D0"/>
    <w:rsid w:val="00AF4762"/>
    <w:rsid w:val="00AF542F"/>
    <w:rsid w:val="00AF551A"/>
    <w:rsid w:val="00AF563E"/>
    <w:rsid w:val="00AF5672"/>
    <w:rsid w:val="00AF5B17"/>
    <w:rsid w:val="00AF5E03"/>
    <w:rsid w:val="00AF6A46"/>
    <w:rsid w:val="00AF6A54"/>
    <w:rsid w:val="00AF7315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55F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187"/>
    <w:rsid w:val="00B353BD"/>
    <w:rsid w:val="00B357E9"/>
    <w:rsid w:val="00B3596F"/>
    <w:rsid w:val="00B36015"/>
    <w:rsid w:val="00B361E0"/>
    <w:rsid w:val="00B36D74"/>
    <w:rsid w:val="00B36F48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5DBB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5A9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63B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41FD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789"/>
    <w:rsid w:val="00BD0D52"/>
    <w:rsid w:val="00BD0FC6"/>
    <w:rsid w:val="00BD25C6"/>
    <w:rsid w:val="00BD2ABA"/>
    <w:rsid w:val="00BD2D40"/>
    <w:rsid w:val="00BD3332"/>
    <w:rsid w:val="00BD46D6"/>
    <w:rsid w:val="00BD476D"/>
    <w:rsid w:val="00BD47A0"/>
    <w:rsid w:val="00BD569F"/>
    <w:rsid w:val="00BD5D02"/>
    <w:rsid w:val="00BD612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008"/>
    <w:rsid w:val="00C161D3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29D5"/>
    <w:rsid w:val="00C93058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B6CB9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45A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A7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E7D70"/>
    <w:rsid w:val="00CF092D"/>
    <w:rsid w:val="00CF1023"/>
    <w:rsid w:val="00CF179D"/>
    <w:rsid w:val="00CF1814"/>
    <w:rsid w:val="00CF196E"/>
    <w:rsid w:val="00CF1A85"/>
    <w:rsid w:val="00CF1F71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541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C93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54E"/>
    <w:rsid w:val="00D447B3"/>
    <w:rsid w:val="00D44E3F"/>
    <w:rsid w:val="00D44F5C"/>
    <w:rsid w:val="00D45625"/>
    <w:rsid w:val="00D45C53"/>
    <w:rsid w:val="00D45CC1"/>
    <w:rsid w:val="00D45F02"/>
    <w:rsid w:val="00D46380"/>
    <w:rsid w:val="00D46866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23E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397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14"/>
    <w:rsid w:val="00DA6A9A"/>
    <w:rsid w:val="00DA71CB"/>
    <w:rsid w:val="00DA77D7"/>
    <w:rsid w:val="00DA7BEE"/>
    <w:rsid w:val="00DB0A38"/>
    <w:rsid w:val="00DB0F86"/>
    <w:rsid w:val="00DB12C2"/>
    <w:rsid w:val="00DB1630"/>
    <w:rsid w:val="00DB2BFD"/>
    <w:rsid w:val="00DB2CB7"/>
    <w:rsid w:val="00DB499C"/>
    <w:rsid w:val="00DB5077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6704"/>
    <w:rsid w:val="00DC7C0E"/>
    <w:rsid w:val="00DC7EAC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55E"/>
    <w:rsid w:val="00DF39CB"/>
    <w:rsid w:val="00DF3A90"/>
    <w:rsid w:val="00DF3B72"/>
    <w:rsid w:val="00DF4862"/>
    <w:rsid w:val="00DF4D08"/>
    <w:rsid w:val="00DF4EC8"/>
    <w:rsid w:val="00DF611F"/>
    <w:rsid w:val="00DF7B40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4C71"/>
    <w:rsid w:val="00E1517D"/>
    <w:rsid w:val="00E15B71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C44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98D"/>
    <w:rsid w:val="00E50F30"/>
    <w:rsid w:val="00E51BFA"/>
    <w:rsid w:val="00E51BFE"/>
    <w:rsid w:val="00E52008"/>
    <w:rsid w:val="00E5247E"/>
    <w:rsid w:val="00E53B69"/>
    <w:rsid w:val="00E53C77"/>
    <w:rsid w:val="00E54303"/>
    <w:rsid w:val="00E56557"/>
    <w:rsid w:val="00E565F9"/>
    <w:rsid w:val="00E56645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222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20BA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791"/>
    <w:rsid w:val="00EA1A7C"/>
    <w:rsid w:val="00EA1B76"/>
    <w:rsid w:val="00EA1F89"/>
    <w:rsid w:val="00EA22E2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0C8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9B6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7A4"/>
    <w:rsid w:val="00EE5B0D"/>
    <w:rsid w:val="00EE5B72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6A2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461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38D"/>
    <w:rsid w:val="00F17B94"/>
    <w:rsid w:val="00F2093C"/>
    <w:rsid w:val="00F2311E"/>
    <w:rsid w:val="00F23F33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027D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5F5A"/>
    <w:rsid w:val="00F4732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478F"/>
    <w:rsid w:val="00F752FC"/>
    <w:rsid w:val="00F755F5"/>
    <w:rsid w:val="00F765E1"/>
    <w:rsid w:val="00F76E1D"/>
    <w:rsid w:val="00F7716A"/>
    <w:rsid w:val="00F8021C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5F8A"/>
    <w:rsid w:val="00F966ED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5A4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37D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528C81-13A6-45F6-ABCA-2B87868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B52D2"/>
    <w:pPr>
      <w:tabs>
        <w:tab w:val="right" w:leader="dot" w:pos="9072"/>
      </w:tabs>
      <w:spacing w:before="0"/>
      <w:ind w:left="198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qFormat/>
    <w:rsid w:val="00B1055F"/>
    <w:pPr>
      <w:tabs>
        <w:tab w:val="left" w:pos="1559"/>
      </w:tabs>
      <w:spacing w:before="0"/>
      <w:ind w:left="794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rsid w:val="0002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blue\dfs\pool\ARA\ITU-T\BUREAU\tsbtson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cpunaha@nicta.gov.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k.ba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fo@rak.b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anabela.s.maia@tele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rak.ba/eng/index.php?uid=1283438061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82E-57BD-4FA6-84A0-CCB5AB5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Khalil, Magdy</cp:lastModifiedBy>
  <cp:revision>25</cp:revision>
  <cp:lastPrinted>2017-05-19T13:12:00Z</cp:lastPrinted>
  <dcterms:created xsi:type="dcterms:W3CDTF">2017-05-02T09:58:00Z</dcterms:created>
  <dcterms:modified xsi:type="dcterms:W3CDTF">2017-05-19T15:34:00Z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