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BA04AA">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BA04AA">
              <w:rPr>
                <w:rFonts w:eastAsia="SimSun"/>
                <w:b/>
                <w:bCs/>
                <w:color w:val="FFFFFF" w:themeColor="background1"/>
                <w:sz w:val="26"/>
                <w:szCs w:val="32"/>
              </w:rPr>
              <w:t>1158</w:t>
            </w:r>
          </w:p>
        </w:tc>
        <w:tc>
          <w:tcPr>
            <w:tcW w:w="1477" w:type="dxa"/>
            <w:tcBorders>
              <w:top w:val="nil"/>
              <w:bottom w:val="nil"/>
            </w:tcBorders>
            <w:shd w:val="clear" w:color="auto" w:fill="A6A6A6"/>
            <w:vAlign w:val="center"/>
          </w:tcPr>
          <w:p w:rsidR="008322B0" w:rsidRPr="00E16A37" w:rsidRDefault="003B05DC" w:rsidP="00796435">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BD74B0">
              <w:rPr>
                <w:rFonts w:eastAsia="SimSun"/>
                <w:color w:val="FFFFFF" w:themeColor="background1"/>
                <w:sz w:val="20"/>
                <w:szCs w:val="20"/>
              </w:rPr>
              <w:t>X</w:t>
            </w:r>
            <w:r w:rsidR="001559F3" w:rsidRPr="00E16A37">
              <w:rPr>
                <w:rFonts w:eastAsia="SimSun"/>
                <w:color w:val="FFFFFF" w:themeColor="background1"/>
                <w:sz w:val="20"/>
                <w:szCs w:val="20"/>
                <w:lang w:val="fr-FR"/>
              </w:rPr>
              <w:t>.</w:t>
            </w:r>
            <w:r w:rsidR="00DE7C75">
              <w:rPr>
                <w:rFonts w:eastAsia="SimSun"/>
                <w:color w:val="FFFFFF" w:themeColor="background1"/>
                <w:sz w:val="20"/>
                <w:szCs w:val="20"/>
              </w:rPr>
              <w:t>1</w:t>
            </w:r>
            <w:r w:rsidR="00BA04AA">
              <w:rPr>
                <w:rFonts w:eastAsia="SimSun"/>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rsidR="008322B0" w:rsidRPr="00E16A37" w:rsidRDefault="007813C9" w:rsidP="00293F0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7813C9">
              <w:rPr>
                <w:rFonts w:eastAsia="SimSun" w:hint="cs"/>
                <w:color w:val="FFFFFF" w:themeColor="background1"/>
                <w:sz w:val="20"/>
                <w:szCs w:val="26"/>
                <w:rtl/>
              </w:rPr>
              <w:t xml:space="preserve">(المعلومات الواردة حتى </w:t>
            </w:r>
            <w:r w:rsidR="00293F03">
              <w:rPr>
                <w:rFonts w:eastAsia="SimSun"/>
                <w:color w:val="FFFFFF" w:themeColor="background1"/>
                <w:sz w:val="20"/>
                <w:szCs w:val="26"/>
              </w:rPr>
              <w:t>28</w:t>
            </w:r>
            <w:r w:rsidR="00293F03">
              <w:rPr>
                <w:rFonts w:eastAsia="SimSun" w:hint="cs"/>
                <w:color w:val="FFFFFF" w:themeColor="background1"/>
                <w:sz w:val="20"/>
                <w:szCs w:val="26"/>
                <w:rtl/>
                <w:lang w:bidi="ar-EG"/>
              </w:rPr>
              <w:t xml:space="preserve"> سبتمبر </w:t>
            </w:r>
            <w:r w:rsidR="00293F03">
              <w:rPr>
                <w:rFonts w:eastAsia="SimSun"/>
                <w:color w:val="FFFFFF" w:themeColor="background1"/>
                <w:sz w:val="20"/>
                <w:szCs w:val="26"/>
                <w:lang w:bidi="ar-EG"/>
              </w:rPr>
              <w:t>2018</w:t>
            </w:r>
            <w:r w:rsidRPr="007813C9">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211D86" w:rsidRPr="00211D86">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833B7F">
              <w:rPr>
                <w:rFonts w:eastAsia="SimSun"/>
                <w:b/>
                <w:bCs/>
                <w:sz w:val="14"/>
                <w:szCs w:val="18"/>
                <w:lang w:val="fr-FR"/>
              </w:rPr>
              <w:fldChar w:fldCharType="begin"/>
            </w:r>
            <w:r w:rsidR="00833B7F">
              <w:rPr>
                <w:rFonts w:eastAsia="SimSun"/>
                <w:b/>
                <w:bCs/>
                <w:sz w:val="14"/>
                <w:szCs w:val="18"/>
                <w:lang w:val="fr-FR"/>
              </w:rPr>
              <w:instrText xml:space="preserve"> HYPERLINK "mailto:itumail@itu.int" </w:instrText>
            </w:r>
            <w:r w:rsidR="00833B7F">
              <w:rPr>
                <w:rFonts w:eastAsia="SimSun"/>
                <w:b/>
                <w:bCs/>
                <w:sz w:val="14"/>
                <w:szCs w:val="18"/>
                <w:lang w:val="fr-FR"/>
              </w:rPr>
              <w:fldChar w:fldCharType="separate"/>
            </w:r>
            <w:r w:rsidRPr="00F82A3B">
              <w:rPr>
                <w:rFonts w:eastAsia="SimSun"/>
                <w:b/>
                <w:bCs/>
                <w:sz w:val="14"/>
                <w:szCs w:val="18"/>
                <w:lang w:val="fr-FR"/>
              </w:rPr>
              <w:t>itumail@itu.int</w:t>
            </w:r>
            <w:r w:rsidR="00833B7F">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 المحتويات</w:t>
      </w:r>
    </w:p>
    <w:p w:rsidR="00B94BF0" w:rsidRDefault="00B94BF0" w:rsidP="00B53535">
      <w:pPr>
        <w:spacing w:before="0"/>
        <w:jc w:val="right"/>
        <w:rPr>
          <w:rFonts w:eastAsia="SimSun"/>
          <w:i/>
          <w:iCs/>
          <w:rtl/>
          <w:lang w:bidi="ar-SY"/>
        </w:rPr>
      </w:pPr>
      <w:r w:rsidRPr="00E16A37">
        <w:rPr>
          <w:rFonts w:eastAsia="SimSun" w:hint="cs"/>
          <w:i/>
          <w:iCs/>
          <w:rtl/>
          <w:lang w:bidi="ar-SY"/>
        </w:rPr>
        <w:t>الصفحة</w:t>
      </w:r>
    </w:p>
    <w:p w:rsidR="00265978" w:rsidRPr="00265978" w:rsidRDefault="00AE3453" w:rsidP="00265978">
      <w:pPr>
        <w:pStyle w:val="TOC1"/>
        <w:rPr>
          <w:rFonts w:eastAsiaTheme="minorEastAsia" w:cstheme="minorBidi"/>
          <w:b/>
          <w:bCs/>
          <w:noProof/>
          <w:szCs w:val="22"/>
          <w:rtl/>
          <w:lang w:eastAsia="zh-CN"/>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265978" w:rsidRPr="00265978">
        <w:rPr>
          <w:b/>
          <w:bCs/>
          <w:noProof/>
          <w:rtl/>
        </w:rPr>
        <w:t>معلومات عامة</w:t>
      </w:r>
    </w:p>
    <w:p w:rsidR="00265978" w:rsidRDefault="00265978">
      <w:pPr>
        <w:pStyle w:val="TOC1"/>
        <w:rPr>
          <w:rFonts w:eastAsiaTheme="minorEastAsia" w:cstheme="minorBidi"/>
          <w:noProof/>
          <w:szCs w:val="22"/>
          <w:rtl/>
          <w:lang w:eastAsia="zh-CN"/>
        </w:rPr>
      </w:pPr>
      <w:r>
        <w:rPr>
          <w:noProof/>
          <w:rtl/>
        </w:rPr>
        <w:t>القوائم الملحقة بالنشرة التشغيلية للاتحاد</w:t>
      </w:r>
      <w:r>
        <w:rPr>
          <w:rFonts w:hint="cs"/>
          <w:noProof/>
          <w:rtl/>
        </w:rPr>
        <w:t xml:space="preserve">: </w:t>
      </w:r>
      <w:r w:rsidRPr="00265978">
        <w:rPr>
          <w:rFonts w:hint="cs"/>
          <w:i/>
          <w:iCs/>
          <w:noProof/>
          <w:rtl/>
        </w:rPr>
        <w:t>ملاحظة من مكتب تقييس الاتصالات</w:t>
      </w:r>
      <w:r>
        <w:rPr>
          <w:noProof/>
          <w:rtl/>
        </w:rPr>
        <w:tab/>
      </w:r>
      <w:r>
        <w:rPr>
          <w:noProof/>
        </w:rPr>
        <w:tab/>
      </w:r>
      <w:r w:rsidRPr="00265978">
        <w:rPr>
          <w:rFonts w:cs="Calibri"/>
          <w:noProof/>
          <w:szCs w:val="22"/>
          <w:rtl/>
        </w:rPr>
        <w:fldChar w:fldCharType="begin"/>
      </w:r>
      <w:r w:rsidRPr="00265978">
        <w:rPr>
          <w:rFonts w:cs="Calibri"/>
          <w:noProof/>
          <w:szCs w:val="22"/>
          <w:rtl/>
        </w:rPr>
        <w:instrText xml:space="preserve"> </w:instrText>
      </w:r>
      <w:r w:rsidRPr="00265978">
        <w:rPr>
          <w:rFonts w:cs="Calibri"/>
          <w:noProof/>
          <w:szCs w:val="22"/>
        </w:rPr>
        <w:instrText>PAGEREF</w:instrText>
      </w:r>
      <w:r w:rsidRPr="00265978">
        <w:rPr>
          <w:rFonts w:cs="Calibri"/>
          <w:noProof/>
          <w:szCs w:val="22"/>
          <w:rtl/>
        </w:rPr>
        <w:instrText xml:space="preserve"> _</w:instrText>
      </w:r>
      <w:r w:rsidRPr="00265978">
        <w:rPr>
          <w:rFonts w:cs="Calibri"/>
          <w:noProof/>
          <w:szCs w:val="22"/>
        </w:rPr>
        <w:instrText>Toc527554074 \h</w:instrText>
      </w:r>
      <w:r w:rsidRPr="00265978">
        <w:rPr>
          <w:rFonts w:cs="Calibri"/>
          <w:noProof/>
          <w:szCs w:val="22"/>
          <w:rtl/>
        </w:rPr>
        <w:instrText xml:space="preserve"> </w:instrText>
      </w:r>
      <w:r w:rsidRPr="00265978">
        <w:rPr>
          <w:rFonts w:cs="Calibri"/>
          <w:noProof/>
          <w:szCs w:val="22"/>
          <w:rtl/>
        </w:rPr>
      </w:r>
      <w:r w:rsidRPr="00265978">
        <w:rPr>
          <w:rFonts w:cs="Calibri"/>
          <w:noProof/>
          <w:szCs w:val="22"/>
          <w:rtl/>
        </w:rPr>
        <w:fldChar w:fldCharType="separate"/>
      </w:r>
      <w:r w:rsidRPr="00265978">
        <w:rPr>
          <w:rFonts w:cs="Calibri"/>
          <w:noProof/>
          <w:szCs w:val="22"/>
          <w:rtl/>
        </w:rPr>
        <w:t>3</w:t>
      </w:r>
      <w:r w:rsidRPr="00265978">
        <w:rPr>
          <w:rFonts w:cs="Calibri"/>
          <w:noProof/>
          <w:szCs w:val="22"/>
          <w:rtl/>
        </w:rPr>
        <w:fldChar w:fldCharType="end"/>
      </w:r>
    </w:p>
    <w:p w:rsidR="00265978" w:rsidRDefault="00265978">
      <w:pPr>
        <w:pStyle w:val="TOC1"/>
        <w:rPr>
          <w:rFonts w:eastAsiaTheme="minorEastAsia" w:cstheme="minorBidi"/>
          <w:noProof/>
          <w:szCs w:val="22"/>
          <w:rtl/>
          <w:lang w:eastAsia="zh-CN"/>
        </w:rPr>
      </w:pPr>
      <w:r>
        <w:rPr>
          <w:noProof/>
          <w:rtl/>
        </w:rPr>
        <w:t>الموافقة على توصيات قطاع تقييس الاتصالات</w:t>
      </w:r>
      <w:r>
        <w:rPr>
          <w:noProof/>
          <w:rtl/>
        </w:rPr>
        <w:tab/>
      </w:r>
      <w:r>
        <w:rPr>
          <w:noProof/>
        </w:rPr>
        <w:tab/>
      </w:r>
      <w:r w:rsidRPr="00265978">
        <w:rPr>
          <w:rFonts w:cs="Calibri"/>
          <w:noProof/>
          <w:szCs w:val="22"/>
          <w:rtl/>
        </w:rPr>
        <w:fldChar w:fldCharType="begin"/>
      </w:r>
      <w:r w:rsidRPr="00265978">
        <w:rPr>
          <w:rFonts w:cs="Calibri"/>
          <w:noProof/>
          <w:szCs w:val="22"/>
          <w:rtl/>
        </w:rPr>
        <w:instrText xml:space="preserve"> </w:instrText>
      </w:r>
      <w:r w:rsidRPr="00265978">
        <w:rPr>
          <w:rFonts w:cs="Calibri"/>
          <w:noProof/>
          <w:szCs w:val="22"/>
        </w:rPr>
        <w:instrText>PAGEREF</w:instrText>
      </w:r>
      <w:r w:rsidRPr="00265978">
        <w:rPr>
          <w:rFonts w:cs="Calibri"/>
          <w:noProof/>
          <w:szCs w:val="22"/>
          <w:rtl/>
        </w:rPr>
        <w:instrText xml:space="preserve"> _</w:instrText>
      </w:r>
      <w:r w:rsidRPr="00265978">
        <w:rPr>
          <w:rFonts w:cs="Calibri"/>
          <w:noProof/>
          <w:szCs w:val="22"/>
        </w:rPr>
        <w:instrText>Toc527554075 \h</w:instrText>
      </w:r>
      <w:r w:rsidRPr="00265978">
        <w:rPr>
          <w:rFonts w:cs="Calibri"/>
          <w:noProof/>
          <w:szCs w:val="22"/>
          <w:rtl/>
        </w:rPr>
        <w:instrText xml:space="preserve"> </w:instrText>
      </w:r>
      <w:r w:rsidRPr="00265978">
        <w:rPr>
          <w:rFonts w:cs="Calibri"/>
          <w:noProof/>
          <w:szCs w:val="22"/>
          <w:rtl/>
        </w:rPr>
      </w:r>
      <w:r w:rsidRPr="00265978">
        <w:rPr>
          <w:rFonts w:cs="Calibri"/>
          <w:noProof/>
          <w:szCs w:val="22"/>
          <w:rtl/>
        </w:rPr>
        <w:fldChar w:fldCharType="separate"/>
      </w:r>
      <w:r w:rsidRPr="00265978">
        <w:rPr>
          <w:rFonts w:cs="Calibri"/>
          <w:noProof/>
          <w:szCs w:val="22"/>
          <w:rtl/>
        </w:rPr>
        <w:t>4</w:t>
      </w:r>
      <w:r w:rsidRPr="00265978">
        <w:rPr>
          <w:rFonts w:cs="Calibri"/>
          <w:noProof/>
          <w:szCs w:val="22"/>
          <w:rtl/>
        </w:rPr>
        <w:fldChar w:fldCharType="end"/>
      </w:r>
    </w:p>
    <w:p w:rsidR="00265978" w:rsidRDefault="00265978" w:rsidP="00265978">
      <w:pPr>
        <w:pStyle w:val="TOC1"/>
        <w:rPr>
          <w:rFonts w:eastAsiaTheme="minorEastAsia" w:cstheme="minorBidi"/>
          <w:noProof/>
          <w:szCs w:val="22"/>
          <w:rtl/>
          <w:lang w:eastAsia="zh-CN"/>
        </w:rPr>
      </w:pPr>
      <w:r>
        <w:rPr>
          <w:noProof/>
          <w:rtl/>
        </w:rPr>
        <w:t>الخدمة الهاتفية</w:t>
      </w:r>
      <w:r>
        <w:rPr>
          <w:rFonts w:hint="cs"/>
          <w:noProof/>
          <w:rtl/>
        </w:rPr>
        <w:t>:</w:t>
      </w:r>
    </w:p>
    <w:p w:rsidR="00265978" w:rsidRDefault="00265978" w:rsidP="00265978">
      <w:pPr>
        <w:pStyle w:val="TOC2"/>
        <w:rPr>
          <w:rFonts w:asciiTheme="minorHAnsi" w:eastAsiaTheme="minorEastAsia" w:hAnsiTheme="minorHAnsi" w:cstheme="minorBidi"/>
          <w:i w:val="0"/>
          <w:iCs w:val="0"/>
          <w:szCs w:val="22"/>
          <w:rtl/>
          <w:lang w:eastAsia="zh-CN" w:bidi="ar-SA"/>
        </w:rPr>
      </w:pPr>
      <w:r>
        <w:rPr>
          <w:rtl/>
        </w:rPr>
        <w:t>بوتسوانا (</w:t>
      </w:r>
      <w:r w:rsidRPr="00265978">
        <w:rPr>
          <w:rFonts w:hint="cs"/>
          <w:rtl/>
          <w:lang w:bidi="ar-EG"/>
        </w:rPr>
        <w:t>هيئة تنظيم الاتصالات في بوتسوانا</w:t>
      </w:r>
      <w:r w:rsidRPr="00265978">
        <w:rPr>
          <w:rtl/>
          <w:lang w:bidi="ar-EG"/>
        </w:rPr>
        <w:t>،</w:t>
      </w:r>
      <w:r w:rsidRPr="00265978">
        <w:rPr>
          <w:rFonts w:hint="cs"/>
          <w:rtl/>
          <w:lang w:bidi="ar-EG"/>
        </w:rPr>
        <w:t xml:space="preserve"> </w:t>
      </w:r>
      <w:r w:rsidRPr="00265978">
        <w:rPr>
          <w:lang w:val="en-GB"/>
        </w:rPr>
        <w:t>(BOCRA)</w:t>
      </w:r>
      <w:r w:rsidRPr="00265978">
        <w:rPr>
          <w:rFonts w:hint="cs"/>
          <w:rtl/>
          <w:lang w:bidi="ar-EG"/>
        </w:rPr>
        <w:t>، غابورون</w:t>
      </w:r>
      <w:r>
        <w:rPr>
          <w:rtl/>
        </w:rPr>
        <w:t>)</w:t>
      </w:r>
      <w:r>
        <w:rPr>
          <w:rtl/>
        </w:rPr>
        <w:tab/>
      </w:r>
      <w:r>
        <w:tab/>
      </w:r>
      <w:r w:rsidRPr="00265978">
        <w:rPr>
          <w:rFonts w:asciiTheme="minorHAnsi" w:hAnsiTheme="minorHAnsi" w:cs="Calibri"/>
          <w:i w:val="0"/>
          <w:iCs w:val="0"/>
          <w:szCs w:val="22"/>
          <w:rtl/>
        </w:rPr>
        <w:fldChar w:fldCharType="begin"/>
      </w:r>
      <w:r w:rsidRPr="00265978">
        <w:rPr>
          <w:rFonts w:asciiTheme="minorHAnsi" w:hAnsiTheme="minorHAnsi" w:cs="Calibri"/>
          <w:i w:val="0"/>
          <w:iCs w:val="0"/>
          <w:szCs w:val="22"/>
          <w:rtl/>
        </w:rPr>
        <w:instrText xml:space="preserve"> </w:instrText>
      </w:r>
      <w:r w:rsidRPr="00265978">
        <w:rPr>
          <w:rFonts w:asciiTheme="minorHAnsi" w:hAnsiTheme="minorHAnsi" w:cs="Calibri"/>
          <w:i w:val="0"/>
          <w:iCs w:val="0"/>
          <w:szCs w:val="22"/>
        </w:rPr>
        <w:instrText>PAGEREF</w:instrText>
      </w:r>
      <w:r w:rsidRPr="00265978">
        <w:rPr>
          <w:rFonts w:asciiTheme="minorHAnsi" w:hAnsiTheme="minorHAnsi" w:cs="Calibri"/>
          <w:i w:val="0"/>
          <w:iCs w:val="0"/>
          <w:szCs w:val="22"/>
          <w:rtl/>
        </w:rPr>
        <w:instrText xml:space="preserve"> _</w:instrText>
      </w:r>
      <w:r w:rsidRPr="00265978">
        <w:rPr>
          <w:rFonts w:asciiTheme="minorHAnsi" w:hAnsiTheme="minorHAnsi" w:cs="Calibri"/>
          <w:i w:val="0"/>
          <w:iCs w:val="0"/>
          <w:szCs w:val="22"/>
        </w:rPr>
        <w:instrText>Toc527554077 \h</w:instrText>
      </w:r>
      <w:r w:rsidRPr="00265978">
        <w:rPr>
          <w:rFonts w:asciiTheme="minorHAnsi" w:hAnsiTheme="minorHAnsi" w:cs="Calibri"/>
          <w:i w:val="0"/>
          <w:iCs w:val="0"/>
          <w:szCs w:val="22"/>
          <w:rtl/>
        </w:rPr>
        <w:instrText xml:space="preserve"> </w:instrText>
      </w:r>
      <w:r w:rsidRPr="00265978">
        <w:rPr>
          <w:rFonts w:asciiTheme="minorHAnsi" w:hAnsiTheme="minorHAnsi" w:cs="Calibri"/>
          <w:i w:val="0"/>
          <w:iCs w:val="0"/>
          <w:szCs w:val="22"/>
          <w:rtl/>
        </w:rPr>
      </w:r>
      <w:r w:rsidRPr="00265978">
        <w:rPr>
          <w:rFonts w:asciiTheme="minorHAnsi" w:hAnsiTheme="minorHAnsi" w:cs="Calibri"/>
          <w:i w:val="0"/>
          <w:iCs w:val="0"/>
          <w:szCs w:val="22"/>
          <w:rtl/>
        </w:rPr>
        <w:fldChar w:fldCharType="separate"/>
      </w:r>
      <w:r w:rsidRPr="00265978">
        <w:rPr>
          <w:rFonts w:asciiTheme="minorHAnsi" w:hAnsiTheme="minorHAnsi" w:cs="Calibri"/>
          <w:i w:val="0"/>
          <w:iCs w:val="0"/>
          <w:szCs w:val="22"/>
          <w:rtl/>
        </w:rPr>
        <w:t>4</w:t>
      </w:r>
      <w:r w:rsidRPr="00265978">
        <w:rPr>
          <w:rFonts w:asciiTheme="minorHAnsi" w:hAnsiTheme="minorHAnsi" w:cs="Calibri"/>
          <w:i w:val="0"/>
          <w:iCs w:val="0"/>
          <w:szCs w:val="22"/>
          <w:rtl/>
        </w:rPr>
        <w:fldChar w:fldCharType="end"/>
      </w:r>
    </w:p>
    <w:p w:rsidR="00265978" w:rsidRDefault="00265978" w:rsidP="00265978">
      <w:pPr>
        <w:pStyle w:val="TOC1"/>
        <w:rPr>
          <w:rFonts w:eastAsiaTheme="minorEastAsia" w:cstheme="minorBidi"/>
          <w:noProof/>
          <w:szCs w:val="22"/>
          <w:rtl/>
          <w:lang w:eastAsia="zh-CN"/>
        </w:rPr>
      </w:pPr>
      <w:r w:rsidRPr="005B114D">
        <w:rPr>
          <w:noProof/>
          <w:rtl/>
          <w:lang w:val="fr-CH"/>
        </w:rPr>
        <w:t>تبليغات أخرى</w:t>
      </w:r>
      <w:r>
        <w:rPr>
          <w:rFonts w:hint="cs"/>
          <w:noProof/>
          <w:rtl/>
          <w:lang w:val="fr-CH"/>
        </w:rPr>
        <w:t>:</w:t>
      </w:r>
      <w:r>
        <w:rPr>
          <w:rFonts w:eastAsiaTheme="minorEastAsia" w:cstheme="minorBidi"/>
          <w:noProof/>
          <w:szCs w:val="22"/>
          <w:rtl/>
          <w:lang w:eastAsia="zh-CN"/>
        </w:rPr>
        <w:t xml:space="preserve"> </w:t>
      </w:r>
    </w:p>
    <w:p w:rsidR="00265978" w:rsidRDefault="00265978">
      <w:pPr>
        <w:pStyle w:val="TOC2"/>
        <w:rPr>
          <w:rFonts w:asciiTheme="minorHAnsi" w:eastAsiaTheme="minorEastAsia" w:hAnsiTheme="minorHAnsi" w:cstheme="minorBidi"/>
          <w:i w:val="0"/>
          <w:iCs w:val="0"/>
          <w:szCs w:val="22"/>
          <w:rtl/>
          <w:lang w:eastAsia="zh-CN" w:bidi="ar-SA"/>
        </w:rPr>
      </w:pPr>
      <w:r w:rsidRPr="005B114D">
        <w:rPr>
          <w:rtl/>
          <w:lang w:val="fr-CH"/>
        </w:rPr>
        <w:t>أوكرانيا</w:t>
      </w:r>
      <w:r>
        <w:rPr>
          <w:rtl/>
          <w:lang w:val="fr-CH"/>
        </w:rPr>
        <w:tab/>
      </w:r>
      <w:r>
        <w:rPr>
          <w:rtl/>
        </w:rPr>
        <w:tab/>
      </w:r>
      <w:r>
        <w:tab/>
      </w:r>
      <w:r w:rsidRPr="00265978">
        <w:rPr>
          <w:rFonts w:asciiTheme="minorHAnsi" w:hAnsiTheme="minorHAnsi" w:cs="Calibri"/>
          <w:i w:val="0"/>
          <w:iCs w:val="0"/>
          <w:szCs w:val="22"/>
          <w:rtl/>
        </w:rPr>
        <w:fldChar w:fldCharType="begin"/>
      </w:r>
      <w:r w:rsidRPr="00265978">
        <w:rPr>
          <w:rFonts w:asciiTheme="minorHAnsi" w:hAnsiTheme="minorHAnsi" w:cs="Calibri"/>
          <w:i w:val="0"/>
          <w:iCs w:val="0"/>
          <w:szCs w:val="22"/>
          <w:rtl/>
        </w:rPr>
        <w:instrText xml:space="preserve"> </w:instrText>
      </w:r>
      <w:r w:rsidRPr="00265978">
        <w:rPr>
          <w:rFonts w:asciiTheme="minorHAnsi" w:hAnsiTheme="minorHAnsi" w:cs="Calibri"/>
          <w:i w:val="0"/>
          <w:iCs w:val="0"/>
          <w:szCs w:val="22"/>
        </w:rPr>
        <w:instrText>PAGEREF</w:instrText>
      </w:r>
      <w:r w:rsidRPr="00265978">
        <w:rPr>
          <w:rFonts w:asciiTheme="minorHAnsi" w:hAnsiTheme="minorHAnsi" w:cs="Calibri"/>
          <w:i w:val="0"/>
          <w:iCs w:val="0"/>
          <w:szCs w:val="22"/>
          <w:rtl/>
        </w:rPr>
        <w:instrText xml:space="preserve"> _</w:instrText>
      </w:r>
      <w:r w:rsidRPr="00265978">
        <w:rPr>
          <w:rFonts w:asciiTheme="minorHAnsi" w:hAnsiTheme="minorHAnsi" w:cs="Calibri"/>
          <w:i w:val="0"/>
          <w:iCs w:val="0"/>
          <w:szCs w:val="22"/>
        </w:rPr>
        <w:instrText>Toc527554079 \h</w:instrText>
      </w:r>
      <w:r w:rsidRPr="00265978">
        <w:rPr>
          <w:rFonts w:asciiTheme="minorHAnsi" w:hAnsiTheme="minorHAnsi" w:cs="Calibri"/>
          <w:i w:val="0"/>
          <w:iCs w:val="0"/>
          <w:szCs w:val="22"/>
          <w:rtl/>
        </w:rPr>
        <w:instrText xml:space="preserve"> </w:instrText>
      </w:r>
      <w:r w:rsidRPr="00265978">
        <w:rPr>
          <w:rFonts w:asciiTheme="minorHAnsi" w:hAnsiTheme="minorHAnsi" w:cs="Calibri"/>
          <w:i w:val="0"/>
          <w:iCs w:val="0"/>
          <w:szCs w:val="22"/>
          <w:rtl/>
        </w:rPr>
      </w:r>
      <w:r w:rsidRPr="00265978">
        <w:rPr>
          <w:rFonts w:asciiTheme="minorHAnsi" w:hAnsiTheme="minorHAnsi" w:cs="Calibri"/>
          <w:i w:val="0"/>
          <w:iCs w:val="0"/>
          <w:szCs w:val="22"/>
          <w:rtl/>
        </w:rPr>
        <w:fldChar w:fldCharType="separate"/>
      </w:r>
      <w:r w:rsidRPr="00265978">
        <w:rPr>
          <w:rFonts w:asciiTheme="minorHAnsi" w:hAnsiTheme="minorHAnsi" w:cs="Calibri"/>
          <w:i w:val="0"/>
          <w:iCs w:val="0"/>
          <w:szCs w:val="22"/>
          <w:rtl/>
        </w:rPr>
        <w:t>8</w:t>
      </w:r>
      <w:r w:rsidRPr="00265978">
        <w:rPr>
          <w:rFonts w:asciiTheme="minorHAnsi" w:hAnsiTheme="minorHAnsi" w:cs="Calibri"/>
          <w:i w:val="0"/>
          <w:iCs w:val="0"/>
          <w:szCs w:val="22"/>
          <w:rtl/>
        </w:rPr>
        <w:fldChar w:fldCharType="end"/>
      </w:r>
    </w:p>
    <w:p w:rsidR="00265978" w:rsidRDefault="00265978">
      <w:pPr>
        <w:pStyle w:val="TOC2"/>
        <w:rPr>
          <w:rFonts w:asciiTheme="minorHAnsi" w:eastAsiaTheme="minorEastAsia" w:hAnsiTheme="minorHAnsi" w:cstheme="minorBidi"/>
          <w:i w:val="0"/>
          <w:iCs w:val="0"/>
          <w:szCs w:val="22"/>
          <w:rtl/>
          <w:lang w:eastAsia="zh-CN" w:bidi="ar-SA"/>
        </w:rPr>
      </w:pPr>
      <w:r>
        <w:rPr>
          <w:rtl/>
        </w:rPr>
        <w:t>الأمين العام للاتحاد الدولي للاتصالات</w:t>
      </w:r>
      <w:r>
        <w:rPr>
          <w:rtl/>
        </w:rPr>
        <w:tab/>
      </w:r>
      <w:r>
        <w:tab/>
      </w:r>
      <w:r w:rsidRPr="00265978">
        <w:rPr>
          <w:rFonts w:asciiTheme="minorHAnsi" w:hAnsiTheme="minorHAnsi" w:cs="Calibri"/>
          <w:i w:val="0"/>
          <w:iCs w:val="0"/>
          <w:szCs w:val="22"/>
          <w:rtl/>
        </w:rPr>
        <w:fldChar w:fldCharType="begin"/>
      </w:r>
      <w:r w:rsidRPr="00265978">
        <w:rPr>
          <w:rFonts w:asciiTheme="minorHAnsi" w:hAnsiTheme="minorHAnsi" w:cs="Calibri"/>
          <w:i w:val="0"/>
          <w:iCs w:val="0"/>
          <w:szCs w:val="22"/>
          <w:rtl/>
        </w:rPr>
        <w:instrText xml:space="preserve"> </w:instrText>
      </w:r>
      <w:r w:rsidRPr="00265978">
        <w:rPr>
          <w:rFonts w:asciiTheme="minorHAnsi" w:hAnsiTheme="minorHAnsi" w:cs="Calibri"/>
          <w:i w:val="0"/>
          <w:iCs w:val="0"/>
          <w:szCs w:val="22"/>
        </w:rPr>
        <w:instrText>PAGEREF</w:instrText>
      </w:r>
      <w:r w:rsidRPr="00265978">
        <w:rPr>
          <w:rFonts w:asciiTheme="minorHAnsi" w:hAnsiTheme="minorHAnsi" w:cs="Calibri"/>
          <w:i w:val="0"/>
          <w:iCs w:val="0"/>
          <w:szCs w:val="22"/>
          <w:rtl/>
        </w:rPr>
        <w:instrText xml:space="preserve"> _</w:instrText>
      </w:r>
      <w:r w:rsidRPr="00265978">
        <w:rPr>
          <w:rFonts w:asciiTheme="minorHAnsi" w:hAnsiTheme="minorHAnsi" w:cs="Calibri"/>
          <w:i w:val="0"/>
          <w:iCs w:val="0"/>
          <w:szCs w:val="22"/>
        </w:rPr>
        <w:instrText>Toc527554080 \h</w:instrText>
      </w:r>
      <w:r w:rsidRPr="00265978">
        <w:rPr>
          <w:rFonts w:asciiTheme="minorHAnsi" w:hAnsiTheme="minorHAnsi" w:cs="Calibri"/>
          <w:i w:val="0"/>
          <w:iCs w:val="0"/>
          <w:szCs w:val="22"/>
          <w:rtl/>
        </w:rPr>
        <w:instrText xml:space="preserve"> </w:instrText>
      </w:r>
      <w:r w:rsidRPr="00265978">
        <w:rPr>
          <w:rFonts w:asciiTheme="minorHAnsi" w:hAnsiTheme="minorHAnsi" w:cs="Calibri"/>
          <w:i w:val="0"/>
          <w:iCs w:val="0"/>
          <w:szCs w:val="22"/>
          <w:rtl/>
        </w:rPr>
      </w:r>
      <w:r w:rsidRPr="00265978">
        <w:rPr>
          <w:rFonts w:asciiTheme="minorHAnsi" w:hAnsiTheme="minorHAnsi" w:cs="Calibri"/>
          <w:i w:val="0"/>
          <w:iCs w:val="0"/>
          <w:szCs w:val="22"/>
          <w:rtl/>
        </w:rPr>
        <w:fldChar w:fldCharType="separate"/>
      </w:r>
      <w:r w:rsidRPr="00265978">
        <w:rPr>
          <w:rFonts w:asciiTheme="minorHAnsi" w:hAnsiTheme="minorHAnsi" w:cs="Calibri"/>
          <w:i w:val="0"/>
          <w:iCs w:val="0"/>
          <w:szCs w:val="22"/>
          <w:rtl/>
        </w:rPr>
        <w:t>9</w:t>
      </w:r>
      <w:r w:rsidRPr="00265978">
        <w:rPr>
          <w:rFonts w:asciiTheme="minorHAnsi" w:hAnsiTheme="minorHAnsi" w:cs="Calibri"/>
          <w:i w:val="0"/>
          <w:iCs w:val="0"/>
          <w:szCs w:val="22"/>
          <w:rtl/>
        </w:rPr>
        <w:fldChar w:fldCharType="end"/>
      </w:r>
    </w:p>
    <w:p w:rsidR="00265978" w:rsidRDefault="00265978">
      <w:pPr>
        <w:pStyle w:val="TOC1"/>
        <w:rPr>
          <w:rFonts w:eastAsiaTheme="minorEastAsia" w:cstheme="minorBidi"/>
          <w:noProof/>
          <w:szCs w:val="22"/>
          <w:rtl/>
          <w:lang w:eastAsia="zh-CN"/>
        </w:rPr>
      </w:pPr>
      <w:r w:rsidRPr="005B114D">
        <w:rPr>
          <w:noProof/>
          <w:rtl/>
          <w:lang w:val="es-ES" w:bidi="ar-EG"/>
        </w:rPr>
        <w:t>تقييد الخدمة</w:t>
      </w:r>
      <w:r>
        <w:rPr>
          <w:noProof/>
          <w:rtl/>
        </w:rPr>
        <w:tab/>
      </w:r>
      <w:r>
        <w:rPr>
          <w:noProof/>
        </w:rPr>
        <w:tab/>
      </w:r>
      <w:r w:rsidRPr="00265978">
        <w:rPr>
          <w:rFonts w:cs="Calibri"/>
          <w:noProof/>
          <w:szCs w:val="22"/>
          <w:rtl/>
        </w:rPr>
        <w:fldChar w:fldCharType="begin"/>
      </w:r>
      <w:r w:rsidRPr="00265978">
        <w:rPr>
          <w:rFonts w:cs="Calibri"/>
          <w:noProof/>
          <w:szCs w:val="22"/>
          <w:rtl/>
        </w:rPr>
        <w:instrText xml:space="preserve"> </w:instrText>
      </w:r>
      <w:r w:rsidRPr="00265978">
        <w:rPr>
          <w:rFonts w:cs="Calibri"/>
          <w:noProof/>
          <w:szCs w:val="22"/>
        </w:rPr>
        <w:instrText>PAGEREF</w:instrText>
      </w:r>
      <w:r w:rsidRPr="00265978">
        <w:rPr>
          <w:rFonts w:cs="Calibri"/>
          <w:noProof/>
          <w:szCs w:val="22"/>
          <w:rtl/>
        </w:rPr>
        <w:instrText xml:space="preserve"> _</w:instrText>
      </w:r>
      <w:r w:rsidRPr="00265978">
        <w:rPr>
          <w:rFonts w:cs="Calibri"/>
          <w:noProof/>
          <w:szCs w:val="22"/>
        </w:rPr>
        <w:instrText>Toc527554081 \h</w:instrText>
      </w:r>
      <w:r w:rsidRPr="00265978">
        <w:rPr>
          <w:rFonts w:cs="Calibri"/>
          <w:noProof/>
          <w:szCs w:val="22"/>
          <w:rtl/>
        </w:rPr>
        <w:instrText xml:space="preserve"> </w:instrText>
      </w:r>
      <w:r w:rsidRPr="00265978">
        <w:rPr>
          <w:rFonts w:cs="Calibri"/>
          <w:noProof/>
          <w:szCs w:val="22"/>
          <w:rtl/>
        </w:rPr>
      </w:r>
      <w:r w:rsidRPr="00265978">
        <w:rPr>
          <w:rFonts w:cs="Calibri"/>
          <w:noProof/>
          <w:szCs w:val="22"/>
          <w:rtl/>
        </w:rPr>
        <w:fldChar w:fldCharType="separate"/>
      </w:r>
      <w:r w:rsidRPr="00265978">
        <w:rPr>
          <w:rFonts w:cs="Calibri"/>
          <w:noProof/>
          <w:szCs w:val="22"/>
          <w:rtl/>
        </w:rPr>
        <w:t>10</w:t>
      </w:r>
      <w:r w:rsidRPr="00265978">
        <w:rPr>
          <w:rFonts w:cs="Calibri"/>
          <w:noProof/>
          <w:szCs w:val="22"/>
          <w:rtl/>
        </w:rPr>
        <w:fldChar w:fldCharType="end"/>
      </w:r>
    </w:p>
    <w:p w:rsidR="00265978" w:rsidRDefault="00265978">
      <w:pPr>
        <w:pStyle w:val="TOC1"/>
        <w:rPr>
          <w:rFonts w:eastAsiaTheme="minorEastAsia" w:cstheme="minorBidi"/>
          <w:noProof/>
          <w:szCs w:val="22"/>
          <w:rtl/>
          <w:lang w:eastAsia="zh-CN"/>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265978">
        <w:rPr>
          <w:rFonts w:cs="Calibri"/>
          <w:noProof/>
          <w:szCs w:val="22"/>
          <w:rtl/>
        </w:rPr>
        <w:fldChar w:fldCharType="begin"/>
      </w:r>
      <w:r w:rsidRPr="00265978">
        <w:rPr>
          <w:rFonts w:cs="Calibri"/>
          <w:noProof/>
          <w:szCs w:val="22"/>
          <w:rtl/>
        </w:rPr>
        <w:instrText xml:space="preserve"> </w:instrText>
      </w:r>
      <w:r w:rsidRPr="00265978">
        <w:rPr>
          <w:rFonts w:cs="Calibri"/>
          <w:noProof/>
          <w:szCs w:val="22"/>
        </w:rPr>
        <w:instrText>PAGEREF</w:instrText>
      </w:r>
      <w:r w:rsidRPr="00265978">
        <w:rPr>
          <w:rFonts w:cs="Calibri"/>
          <w:noProof/>
          <w:szCs w:val="22"/>
          <w:rtl/>
        </w:rPr>
        <w:instrText xml:space="preserve"> _</w:instrText>
      </w:r>
      <w:r w:rsidRPr="00265978">
        <w:rPr>
          <w:rFonts w:cs="Calibri"/>
          <w:noProof/>
          <w:szCs w:val="22"/>
        </w:rPr>
        <w:instrText>Toc527554082 \h</w:instrText>
      </w:r>
      <w:r w:rsidRPr="00265978">
        <w:rPr>
          <w:rFonts w:cs="Calibri"/>
          <w:noProof/>
          <w:szCs w:val="22"/>
          <w:rtl/>
        </w:rPr>
        <w:instrText xml:space="preserve"> </w:instrText>
      </w:r>
      <w:r w:rsidRPr="00265978">
        <w:rPr>
          <w:rFonts w:cs="Calibri"/>
          <w:noProof/>
          <w:szCs w:val="22"/>
          <w:rtl/>
        </w:rPr>
      </w:r>
      <w:r w:rsidRPr="00265978">
        <w:rPr>
          <w:rFonts w:cs="Calibri"/>
          <w:noProof/>
          <w:szCs w:val="22"/>
          <w:rtl/>
        </w:rPr>
        <w:fldChar w:fldCharType="separate"/>
      </w:r>
      <w:r w:rsidRPr="00265978">
        <w:rPr>
          <w:rFonts w:cs="Calibri"/>
          <w:noProof/>
          <w:szCs w:val="22"/>
          <w:rtl/>
        </w:rPr>
        <w:t>10</w:t>
      </w:r>
      <w:r w:rsidRPr="00265978">
        <w:rPr>
          <w:rFonts w:cs="Calibri"/>
          <w:noProof/>
          <w:szCs w:val="22"/>
          <w:rtl/>
        </w:rPr>
        <w:fldChar w:fldCharType="end"/>
      </w:r>
    </w:p>
    <w:p w:rsidR="00265978" w:rsidRDefault="00265978" w:rsidP="00265978">
      <w:pPr>
        <w:pStyle w:val="TOC1"/>
        <w:rPr>
          <w:rFonts w:eastAsiaTheme="minorEastAsia" w:cstheme="minorBidi"/>
          <w:noProof/>
          <w:szCs w:val="22"/>
          <w:rtl/>
          <w:lang w:eastAsia="zh-CN"/>
        </w:rPr>
      </w:pPr>
      <w:r w:rsidRPr="00265978">
        <w:rPr>
          <w:b/>
          <w:bCs/>
          <w:noProof/>
          <w:rtl/>
        </w:rPr>
        <w:t>تعديلات على منشورات الخدمة</w:t>
      </w:r>
    </w:p>
    <w:p w:rsidR="00265978" w:rsidRDefault="00265978" w:rsidP="00265978">
      <w:pPr>
        <w:pStyle w:val="TOC1"/>
        <w:rPr>
          <w:rFonts w:eastAsiaTheme="minorEastAsia" w:cstheme="minorBidi"/>
          <w:noProof/>
          <w:szCs w:val="22"/>
          <w:rtl/>
          <w:lang w:eastAsia="zh-CN"/>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Pr>
          <w:noProof/>
        </w:rPr>
        <w:tab/>
      </w:r>
      <w:r w:rsidRPr="00265978">
        <w:rPr>
          <w:rFonts w:cs="Calibri"/>
          <w:noProof/>
          <w:szCs w:val="22"/>
          <w:rtl/>
        </w:rPr>
        <w:fldChar w:fldCharType="begin"/>
      </w:r>
      <w:r w:rsidRPr="00265978">
        <w:rPr>
          <w:rFonts w:cs="Calibri"/>
          <w:noProof/>
          <w:szCs w:val="22"/>
          <w:rtl/>
        </w:rPr>
        <w:instrText xml:space="preserve"> </w:instrText>
      </w:r>
      <w:r w:rsidRPr="00265978">
        <w:rPr>
          <w:rFonts w:cs="Calibri"/>
          <w:noProof/>
          <w:szCs w:val="22"/>
        </w:rPr>
        <w:instrText>PAGEREF</w:instrText>
      </w:r>
      <w:r w:rsidRPr="00265978">
        <w:rPr>
          <w:rFonts w:cs="Calibri"/>
          <w:noProof/>
          <w:szCs w:val="22"/>
          <w:rtl/>
        </w:rPr>
        <w:instrText xml:space="preserve"> _</w:instrText>
      </w:r>
      <w:r w:rsidRPr="00265978">
        <w:rPr>
          <w:rFonts w:cs="Calibri"/>
          <w:noProof/>
          <w:szCs w:val="22"/>
        </w:rPr>
        <w:instrText>Toc527554084 \h</w:instrText>
      </w:r>
      <w:r w:rsidRPr="00265978">
        <w:rPr>
          <w:rFonts w:cs="Calibri"/>
          <w:noProof/>
          <w:szCs w:val="22"/>
          <w:rtl/>
        </w:rPr>
        <w:instrText xml:space="preserve"> </w:instrText>
      </w:r>
      <w:r w:rsidRPr="00265978">
        <w:rPr>
          <w:rFonts w:cs="Calibri"/>
          <w:noProof/>
          <w:szCs w:val="22"/>
          <w:rtl/>
        </w:rPr>
      </w:r>
      <w:r w:rsidRPr="00265978">
        <w:rPr>
          <w:rFonts w:cs="Calibri"/>
          <w:noProof/>
          <w:szCs w:val="22"/>
          <w:rtl/>
        </w:rPr>
        <w:fldChar w:fldCharType="separate"/>
      </w:r>
      <w:r w:rsidRPr="00265978">
        <w:rPr>
          <w:rFonts w:cs="Calibri"/>
          <w:noProof/>
          <w:szCs w:val="22"/>
          <w:rtl/>
        </w:rPr>
        <w:t>11</w:t>
      </w:r>
      <w:r w:rsidRPr="00265978">
        <w:rPr>
          <w:rFonts w:cs="Calibri"/>
          <w:noProof/>
          <w:szCs w:val="22"/>
          <w:rtl/>
        </w:rPr>
        <w:fldChar w:fldCharType="end"/>
      </w:r>
    </w:p>
    <w:p w:rsidR="00265978" w:rsidRDefault="00265978" w:rsidP="00265978">
      <w:pPr>
        <w:pStyle w:val="TOC1"/>
        <w:rPr>
          <w:rFonts w:eastAsiaTheme="minorEastAsia" w:cstheme="minorBidi"/>
          <w:noProof/>
          <w:szCs w:val="22"/>
          <w:rtl/>
          <w:lang w:eastAsia="zh-CN"/>
        </w:rPr>
      </w:pPr>
      <w:r>
        <w:rPr>
          <w:noProof/>
          <w:rtl/>
        </w:rPr>
        <w:t>قائمة بأرقام تعرّف جهة الإصدار لبطاقة رسوم الاتصالات الدولية</w:t>
      </w:r>
      <w:r>
        <w:rPr>
          <w:noProof/>
          <w:rtl/>
        </w:rPr>
        <w:tab/>
      </w:r>
      <w:r>
        <w:rPr>
          <w:noProof/>
        </w:rPr>
        <w:tab/>
      </w:r>
      <w:r w:rsidRPr="00265978">
        <w:rPr>
          <w:rFonts w:cs="Calibri"/>
          <w:noProof/>
          <w:szCs w:val="22"/>
          <w:rtl/>
        </w:rPr>
        <w:fldChar w:fldCharType="begin"/>
      </w:r>
      <w:r w:rsidRPr="00265978">
        <w:rPr>
          <w:rFonts w:cs="Calibri"/>
          <w:noProof/>
          <w:szCs w:val="22"/>
          <w:rtl/>
        </w:rPr>
        <w:instrText xml:space="preserve"> </w:instrText>
      </w:r>
      <w:r w:rsidRPr="00265978">
        <w:rPr>
          <w:rFonts w:cs="Calibri"/>
          <w:noProof/>
          <w:szCs w:val="22"/>
        </w:rPr>
        <w:instrText>PAGEREF</w:instrText>
      </w:r>
      <w:r w:rsidRPr="00265978">
        <w:rPr>
          <w:rFonts w:cs="Calibri"/>
          <w:noProof/>
          <w:szCs w:val="22"/>
          <w:rtl/>
        </w:rPr>
        <w:instrText xml:space="preserve"> _</w:instrText>
      </w:r>
      <w:r w:rsidRPr="00265978">
        <w:rPr>
          <w:rFonts w:cs="Calibri"/>
          <w:noProof/>
          <w:szCs w:val="22"/>
        </w:rPr>
        <w:instrText>Toc527554085 \h</w:instrText>
      </w:r>
      <w:r w:rsidRPr="00265978">
        <w:rPr>
          <w:rFonts w:cs="Calibri"/>
          <w:noProof/>
          <w:szCs w:val="22"/>
          <w:rtl/>
        </w:rPr>
        <w:instrText xml:space="preserve"> </w:instrText>
      </w:r>
      <w:r w:rsidRPr="00265978">
        <w:rPr>
          <w:rFonts w:cs="Calibri"/>
          <w:noProof/>
          <w:szCs w:val="22"/>
          <w:rtl/>
        </w:rPr>
      </w:r>
      <w:r w:rsidRPr="00265978">
        <w:rPr>
          <w:rFonts w:cs="Calibri"/>
          <w:noProof/>
          <w:szCs w:val="22"/>
          <w:rtl/>
        </w:rPr>
        <w:fldChar w:fldCharType="separate"/>
      </w:r>
      <w:r w:rsidRPr="00265978">
        <w:rPr>
          <w:rFonts w:cs="Calibri"/>
          <w:noProof/>
          <w:szCs w:val="22"/>
          <w:rtl/>
        </w:rPr>
        <w:t>11</w:t>
      </w:r>
      <w:r w:rsidRPr="00265978">
        <w:rPr>
          <w:rFonts w:cs="Calibri"/>
          <w:noProof/>
          <w:szCs w:val="22"/>
          <w:rtl/>
        </w:rPr>
        <w:fldChar w:fldCharType="end"/>
      </w:r>
    </w:p>
    <w:p w:rsidR="00265978" w:rsidRDefault="00265978" w:rsidP="00265978">
      <w:pPr>
        <w:pStyle w:val="TOC1"/>
        <w:rPr>
          <w:rFonts w:eastAsiaTheme="minorEastAsia" w:cstheme="minorBidi"/>
          <w:noProof/>
          <w:szCs w:val="22"/>
          <w:rtl/>
          <w:lang w:eastAsia="zh-CN"/>
        </w:rPr>
      </w:pPr>
      <w:r>
        <w:rPr>
          <w:noProof/>
          <w:rtl/>
        </w:rPr>
        <w:t xml:space="preserve">قائمة برموز نقاط التشوير الدولية </w:t>
      </w:r>
      <w:r>
        <w:rPr>
          <w:noProof/>
        </w:rPr>
        <w:t>(ISPC)</w:t>
      </w:r>
      <w:r>
        <w:rPr>
          <w:noProof/>
          <w:rtl/>
        </w:rPr>
        <w:tab/>
      </w:r>
      <w:r>
        <w:rPr>
          <w:noProof/>
        </w:rPr>
        <w:tab/>
      </w:r>
      <w:r w:rsidRPr="00265978">
        <w:rPr>
          <w:rFonts w:cs="Calibri"/>
          <w:noProof/>
          <w:szCs w:val="22"/>
          <w:rtl/>
        </w:rPr>
        <w:fldChar w:fldCharType="begin"/>
      </w:r>
      <w:r w:rsidRPr="00265978">
        <w:rPr>
          <w:rFonts w:cs="Calibri"/>
          <w:noProof/>
          <w:szCs w:val="22"/>
          <w:rtl/>
        </w:rPr>
        <w:instrText xml:space="preserve"> </w:instrText>
      </w:r>
      <w:r w:rsidRPr="00265978">
        <w:rPr>
          <w:rFonts w:cs="Calibri"/>
          <w:noProof/>
          <w:szCs w:val="22"/>
        </w:rPr>
        <w:instrText>PAGEREF</w:instrText>
      </w:r>
      <w:r w:rsidRPr="00265978">
        <w:rPr>
          <w:rFonts w:cs="Calibri"/>
          <w:noProof/>
          <w:szCs w:val="22"/>
          <w:rtl/>
        </w:rPr>
        <w:instrText xml:space="preserve"> _</w:instrText>
      </w:r>
      <w:r w:rsidRPr="00265978">
        <w:rPr>
          <w:rFonts w:cs="Calibri"/>
          <w:noProof/>
          <w:szCs w:val="22"/>
        </w:rPr>
        <w:instrText>Toc527554086 \h</w:instrText>
      </w:r>
      <w:r w:rsidRPr="00265978">
        <w:rPr>
          <w:rFonts w:cs="Calibri"/>
          <w:noProof/>
          <w:szCs w:val="22"/>
          <w:rtl/>
        </w:rPr>
        <w:instrText xml:space="preserve"> </w:instrText>
      </w:r>
      <w:r w:rsidRPr="00265978">
        <w:rPr>
          <w:rFonts w:cs="Calibri"/>
          <w:noProof/>
          <w:szCs w:val="22"/>
          <w:rtl/>
        </w:rPr>
      </w:r>
      <w:r w:rsidRPr="00265978">
        <w:rPr>
          <w:rFonts w:cs="Calibri"/>
          <w:noProof/>
          <w:szCs w:val="22"/>
          <w:rtl/>
        </w:rPr>
        <w:fldChar w:fldCharType="separate"/>
      </w:r>
      <w:r w:rsidRPr="00265978">
        <w:rPr>
          <w:rFonts w:cs="Calibri"/>
          <w:noProof/>
          <w:szCs w:val="22"/>
          <w:rtl/>
        </w:rPr>
        <w:t>13</w:t>
      </w:r>
      <w:r w:rsidRPr="00265978">
        <w:rPr>
          <w:rFonts w:cs="Calibri"/>
          <w:noProof/>
          <w:szCs w:val="22"/>
          <w:rtl/>
        </w:rPr>
        <w:fldChar w:fldCharType="end"/>
      </w:r>
    </w:p>
    <w:p w:rsidR="00265978" w:rsidRDefault="00265978" w:rsidP="00265978">
      <w:pPr>
        <w:pStyle w:val="TOC1"/>
        <w:rPr>
          <w:rFonts w:eastAsiaTheme="minorEastAsia" w:cstheme="minorBidi"/>
          <w:noProof/>
          <w:szCs w:val="22"/>
          <w:rtl/>
          <w:lang w:eastAsia="zh-CN"/>
        </w:rPr>
      </w:pPr>
      <w:r>
        <w:rPr>
          <w:noProof/>
          <w:rtl/>
        </w:rPr>
        <w:t>خطة الترقيم الوطنية</w:t>
      </w:r>
      <w:r>
        <w:rPr>
          <w:noProof/>
          <w:rtl/>
        </w:rPr>
        <w:tab/>
      </w:r>
      <w:r>
        <w:rPr>
          <w:noProof/>
        </w:rPr>
        <w:tab/>
      </w:r>
      <w:r w:rsidRPr="00265978">
        <w:rPr>
          <w:rFonts w:cs="Calibri"/>
          <w:noProof/>
          <w:szCs w:val="22"/>
          <w:rtl/>
        </w:rPr>
        <w:fldChar w:fldCharType="begin"/>
      </w:r>
      <w:r w:rsidRPr="00265978">
        <w:rPr>
          <w:rFonts w:cs="Calibri"/>
          <w:noProof/>
          <w:szCs w:val="22"/>
          <w:rtl/>
        </w:rPr>
        <w:instrText xml:space="preserve"> </w:instrText>
      </w:r>
      <w:r w:rsidRPr="00265978">
        <w:rPr>
          <w:rFonts w:cs="Calibri"/>
          <w:noProof/>
          <w:szCs w:val="22"/>
        </w:rPr>
        <w:instrText>PAGEREF</w:instrText>
      </w:r>
      <w:r w:rsidRPr="00265978">
        <w:rPr>
          <w:rFonts w:cs="Calibri"/>
          <w:noProof/>
          <w:szCs w:val="22"/>
          <w:rtl/>
        </w:rPr>
        <w:instrText xml:space="preserve"> _</w:instrText>
      </w:r>
      <w:r w:rsidRPr="00265978">
        <w:rPr>
          <w:rFonts w:cs="Calibri"/>
          <w:noProof/>
          <w:szCs w:val="22"/>
        </w:rPr>
        <w:instrText>Toc527554087 \h</w:instrText>
      </w:r>
      <w:r w:rsidRPr="00265978">
        <w:rPr>
          <w:rFonts w:cs="Calibri"/>
          <w:noProof/>
          <w:szCs w:val="22"/>
          <w:rtl/>
        </w:rPr>
        <w:instrText xml:space="preserve"> </w:instrText>
      </w:r>
      <w:r w:rsidRPr="00265978">
        <w:rPr>
          <w:rFonts w:cs="Calibri"/>
          <w:noProof/>
          <w:szCs w:val="22"/>
          <w:rtl/>
        </w:rPr>
      </w:r>
      <w:r w:rsidRPr="00265978">
        <w:rPr>
          <w:rFonts w:cs="Calibri"/>
          <w:noProof/>
          <w:szCs w:val="22"/>
          <w:rtl/>
        </w:rPr>
        <w:fldChar w:fldCharType="separate"/>
      </w:r>
      <w:r w:rsidRPr="00265978">
        <w:rPr>
          <w:rFonts w:cs="Calibri"/>
          <w:noProof/>
          <w:szCs w:val="22"/>
          <w:rtl/>
        </w:rPr>
        <w:t>13</w:t>
      </w:r>
      <w:r w:rsidRPr="00265978">
        <w:rPr>
          <w:rFonts w:cs="Calibri"/>
          <w:noProof/>
          <w:szCs w:val="22"/>
          <w:rtl/>
        </w:rPr>
        <w:fldChar w:fldCharType="end"/>
      </w:r>
    </w:p>
    <w:p w:rsidR="00D4267E" w:rsidRDefault="00AE3453" w:rsidP="0066457C">
      <w:pPr>
        <w:rPr>
          <w:rFonts w:eastAsia="SimSun"/>
          <w:rtl/>
          <w:lang w:bidi="ar-EG"/>
        </w:rPr>
      </w:pPr>
      <w:r>
        <w:rPr>
          <w:rFonts w:eastAsia="SimSun"/>
          <w:rtl/>
          <w:lang w:bidi="ar-EG"/>
        </w:rPr>
        <w:fldChar w:fldCharType="end"/>
      </w:r>
      <w:bookmarkStart w:id="109" w:name="_GoBack"/>
      <w:bookmarkEnd w:id="109"/>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70" w:rsidRPr="005B2F43" w:rsidTr="00E63C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3C70" w:rsidRPr="005B2F43" w:rsidRDefault="00E63C70" w:rsidP="005B2F4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i/>
                <w:sz w:val="20"/>
                <w:szCs w:val="26"/>
                <w:lang w:eastAsia="zh-CN"/>
              </w:rPr>
            </w:pPr>
            <w:r w:rsidRPr="005B2F43">
              <w:rPr>
                <w:rFonts w:eastAsia="SimSun" w:hint="cs"/>
                <w:i/>
                <w:iCs/>
                <w:sz w:val="20"/>
                <w:szCs w:val="26"/>
                <w:rtl/>
                <w:lang w:val="en-GB"/>
              </w:rPr>
              <w:lastRenderedPageBreak/>
              <w:t>مواعيد</w:t>
            </w:r>
            <w:r w:rsidR="00833B7F">
              <w:rPr>
                <w:rFonts w:eastAsia="SimSun" w:hint="cs"/>
                <w:i/>
                <w:iCs/>
                <w:sz w:val="20"/>
                <w:szCs w:val="26"/>
                <w:rtl/>
                <w:lang w:val="en-GB" w:bidi="ar-EG"/>
              </w:rPr>
              <w:t>*</w:t>
            </w:r>
            <w:r w:rsidRPr="005B2F43">
              <w:rPr>
                <w:rFonts w:eastAsia="SimSun" w:hint="cs"/>
                <w:i/>
                <w:iCs/>
                <w:sz w:val="20"/>
                <w:szCs w:val="26"/>
                <w:rtl/>
                <w:lang w:val="en-GB"/>
              </w:rPr>
              <w:t xml:space="preserve"> نشر</w:t>
            </w:r>
            <w:r w:rsidRPr="005B2F43">
              <w:rPr>
                <w:rFonts w:eastAsia="SimSun"/>
                <w:i/>
                <w:iCs/>
                <w:sz w:val="20"/>
                <w:szCs w:val="26"/>
                <w:rtl/>
                <w:lang w:val="en-GB"/>
              </w:rPr>
              <w:br/>
            </w:r>
            <w:r w:rsidRPr="005B2F43">
              <w:rPr>
                <w:rFonts w:eastAsia="SimSun" w:hint="cs"/>
                <w:i/>
                <w:iCs/>
                <w:sz w:val="20"/>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E63C70" w:rsidRPr="005B2F43" w:rsidRDefault="00E63C70" w:rsidP="005B2F4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b/>
                <w:i/>
                <w:sz w:val="20"/>
                <w:szCs w:val="26"/>
                <w:rtl/>
                <w:lang w:eastAsia="zh-CN"/>
              </w:rPr>
            </w:pPr>
            <w:r w:rsidRPr="005B2F43">
              <w:rPr>
                <w:rFonts w:eastAsia="SimSun"/>
                <w:i/>
                <w:iCs/>
                <w:sz w:val="20"/>
                <w:szCs w:val="26"/>
                <w:rtl/>
                <w:lang w:val="en-GB"/>
              </w:rPr>
              <w:t>بما في ذلك</w:t>
            </w:r>
            <w:r w:rsidRPr="005B2F43">
              <w:rPr>
                <w:rFonts w:eastAsia="SimSun" w:hint="cs"/>
                <w:i/>
                <w:iCs/>
                <w:sz w:val="20"/>
                <w:szCs w:val="26"/>
                <w:rtl/>
                <w:lang w:val="en-GB"/>
              </w:rPr>
              <w:br/>
            </w:r>
            <w:r w:rsidRPr="005B2F43">
              <w:rPr>
                <w:rFonts w:eastAsia="SimSun"/>
                <w:i/>
                <w:iCs/>
                <w:sz w:val="20"/>
                <w:szCs w:val="26"/>
                <w:rtl/>
                <w:lang w:val="en-GB"/>
              </w:rPr>
              <w:t>المعلومات الواردة حتى:</w:t>
            </w:r>
          </w:p>
        </w:tc>
      </w:tr>
      <w:tr w:rsidR="00DE7C75" w:rsidRPr="005B2F43"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w:t>
            </w:r>
            <w:r w:rsidRPr="005B2F43">
              <w:rPr>
                <w:rFonts w:eastAsia="SimSun" w:cs="Calibri"/>
                <w:sz w:val="20"/>
                <w:szCs w:val="26"/>
                <w:rtl/>
                <w:lang w:eastAsia="zh-CN" w:bidi="ar-EG"/>
              </w:rPr>
              <w:t>.</w:t>
            </w:r>
            <w:r w:rsidRPr="005B2F43">
              <w:rPr>
                <w:rFonts w:eastAsia="SimSun" w:cs="Calibri"/>
                <w:sz w:val="20"/>
                <w:szCs w:val="26"/>
                <w:lang w:eastAsia="zh-CN"/>
              </w:rPr>
              <w:t>XI</w:t>
            </w:r>
            <w:r w:rsidRPr="005B2F43">
              <w:rPr>
                <w:rFonts w:eastAsia="SimSun" w:cs="Calibri"/>
                <w:sz w:val="20"/>
                <w:szCs w:val="26"/>
                <w:rtl/>
                <w:lang w:eastAsia="zh-CN" w:bidi="ar-EG"/>
              </w:rPr>
              <w:t>.</w:t>
            </w:r>
            <w:r w:rsidRPr="005B2F43">
              <w:rPr>
                <w:rFonts w:eastAsia="SimSun" w:cs="Calibri"/>
                <w:sz w:val="20"/>
                <w:szCs w:val="26"/>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16</w:t>
            </w:r>
            <w:r w:rsidRPr="005B2F43">
              <w:rPr>
                <w:rFonts w:eastAsia="SimSun" w:cs="Calibri"/>
                <w:sz w:val="20"/>
                <w:szCs w:val="26"/>
                <w:rtl/>
                <w:lang w:eastAsia="zh-CN" w:bidi="ar-EG"/>
              </w:rPr>
              <w:t>.</w:t>
            </w:r>
            <w:r w:rsidRPr="005B2F43">
              <w:rPr>
                <w:rFonts w:eastAsia="SimSun" w:cs="Calibri"/>
                <w:sz w:val="20"/>
                <w:szCs w:val="26"/>
                <w:lang w:eastAsia="zh-CN"/>
              </w:rPr>
              <w:t>X</w:t>
            </w:r>
            <w:r w:rsidRPr="005B2F43">
              <w:rPr>
                <w:rFonts w:eastAsia="SimSun" w:cs="Calibri"/>
                <w:sz w:val="20"/>
                <w:szCs w:val="26"/>
                <w:rtl/>
                <w:lang w:eastAsia="zh-CN" w:bidi="ar-EG"/>
              </w:rPr>
              <w:t>.</w:t>
            </w:r>
            <w:r w:rsidRPr="005B2F43">
              <w:rPr>
                <w:rFonts w:eastAsia="SimSun" w:cs="Calibri"/>
                <w:sz w:val="20"/>
                <w:szCs w:val="26"/>
                <w:lang w:eastAsia="zh-CN"/>
              </w:rPr>
              <w:t>2018</w:t>
            </w:r>
          </w:p>
        </w:tc>
      </w:tr>
      <w:tr w:rsidR="00DE7C75" w:rsidRPr="005B2F43"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15</w:t>
            </w:r>
            <w:r w:rsidRPr="005B2F43">
              <w:rPr>
                <w:rFonts w:eastAsia="SimSun" w:cs="Calibri"/>
                <w:sz w:val="20"/>
                <w:szCs w:val="26"/>
                <w:rtl/>
                <w:lang w:eastAsia="zh-CN" w:bidi="ar-EG"/>
              </w:rPr>
              <w:t>.</w:t>
            </w:r>
            <w:r w:rsidRPr="005B2F43">
              <w:rPr>
                <w:rFonts w:eastAsia="SimSun" w:cs="Calibri"/>
                <w:sz w:val="20"/>
                <w:szCs w:val="26"/>
                <w:lang w:eastAsia="zh-CN"/>
              </w:rPr>
              <w:t>XI</w:t>
            </w:r>
            <w:r w:rsidRPr="005B2F43">
              <w:rPr>
                <w:rFonts w:eastAsia="SimSun" w:cs="Calibri"/>
                <w:sz w:val="20"/>
                <w:szCs w:val="26"/>
                <w:rtl/>
                <w:lang w:eastAsia="zh-CN" w:bidi="ar-EG"/>
              </w:rPr>
              <w:t>.</w:t>
            </w:r>
            <w:r w:rsidRPr="005B2F43">
              <w:rPr>
                <w:rFonts w:eastAsia="SimSun" w:cs="Calibri"/>
                <w:sz w:val="20"/>
                <w:szCs w:val="26"/>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w:t>
            </w:r>
            <w:r w:rsidRPr="005B2F43">
              <w:rPr>
                <w:rFonts w:eastAsia="SimSun" w:cs="Calibri"/>
                <w:sz w:val="20"/>
                <w:szCs w:val="26"/>
                <w:rtl/>
                <w:lang w:eastAsia="zh-CN" w:bidi="ar-EG"/>
              </w:rPr>
              <w:t>.</w:t>
            </w:r>
            <w:r w:rsidRPr="005B2F43">
              <w:rPr>
                <w:rFonts w:eastAsia="SimSun" w:cs="Calibri"/>
                <w:sz w:val="20"/>
                <w:szCs w:val="26"/>
                <w:lang w:eastAsia="zh-CN"/>
              </w:rPr>
              <w:t>XI</w:t>
            </w:r>
            <w:r w:rsidRPr="005B2F43">
              <w:rPr>
                <w:rFonts w:eastAsia="SimSun" w:cs="Calibri"/>
                <w:sz w:val="20"/>
                <w:szCs w:val="26"/>
                <w:rtl/>
                <w:lang w:eastAsia="zh-CN" w:bidi="ar-EG"/>
              </w:rPr>
              <w:t>.</w:t>
            </w:r>
            <w:r w:rsidRPr="005B2F43">
              <w:rPr>
                <w:rFonts w:eastAsia="SimSun" w:cs="Calibri"/>
                <w:sz w:val="20"/>
                <w:szCs w:val="26"/>
                <w:lang w:eastAsia="zh-CN"/>
              </w:rPr>
              <w:t>2018</w:t>
            </w:r>
          </w:p>
        </w:tc>
      </w:tr>
      <w:tr w:rsidR="00DE7C75" w:rsidRPr="005B2F43"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w:t>
            </w:r>
            <w:r w:rsidRPr="005B2F43">
              <w:rPr>
                <w:rFonts w:eastAsia="SimSun" w:cs="Calibri"/>
                <w:sz w:val="20"/>
                <w:szCs w:val="26"/>
                <w:rtl/>
                <w:lang w:eastAsia="zh-CN" w:bidi="ar-EG"/>
              </w:rPr>
              <w:t>.</w:t>
            </w:r>
            <w:r w:rsidRPr="005B2F43">
              <w:rPr>
                <w:rFonts w:eastAsia="SimSun" w:cs="Calibri"/>
                <w:sz w:val="20"/>
                <w:szCs w:val="26"/>
                <w:lang w:eastAsia="zh-CN"/>
              </w:rPr>
              <w:t>XII</w:t>
            </w:r>
            <w:r w:rsidRPr="005B2F43">
              <w:rPr>
                <w:rFonts w:eastAsia="SimSun" w:cs="Calibri"/>
                <w:sz w:val="20"/>
                <w:szCs w:val="26"/>
                <w:rtl/>
                <w:lang w:eastAsia="zh-CN" w:bidi="ar-EG"/>
              </w:rPr>
              <w:t>.</w:t>
            </w:r>
            <w:r w:rsidRPr="005B2F43">
              <w:rPr>
                <w:rFonts w:eastAsia="SimSun" w:cs="Calibri"/>
                <w:sz w:val="20"/>
                <w:szCs w:val="26"/>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15</w:t>
            </w:r>
            <w:r w:rsidRPr="005B2F43">
              <w:rPr>
                <w:rFonts w:eastAsia="SimSun" w:cs="Calibri"/>
                <w:sz w:val="20"/>
                <w:szCs w:val="26"/>
                <w:rtl/>
                <w:lang w:eastAsia="zh-CN" w:bidi="ar-EG"/>
              </w:rPr>
              <w:t>.</w:t>
            </w:r>
            <w:r w:rsidRPr="005B2F43">
              <w:rPr>
                <w:rFonts w:eastAsia="SimSun" w:cs="Calibri"/>
                <w:sz w:val="20"/>
                <w:szCs w:val="26"/>
                <w:lang w:eastAsia="zh-CN"/>
              </w:rPr>
              <w:t>XI</w:t>
            </w:r>
            <w:r w:rsidRPr="005B2F43">
              <w:rPr>
                <w:rFonts w:eastAsia="SimSun" w:cs="Calibri"/>
                <w:sz w:val="20"/>
                <w:szCs w:val="26"/>
                <w:rtl/>
                <w:lang w:eastAsia="zh-CN" w:bidi="ar-EG"/>
              </w:rPr>
              <w:t>.</w:t>
            </w:r>
            <w:r w:rsidRPr="005B2F43">
              <w:rPr>
                <w:rFonts w:eastAsia="SimSun" w:cs="Calibri"/>
                <w:sz w:val="20"/>
                <w:szCs w:val="26"/>
                <w:lang w:eastAsia="zh-CN"/>
              </w:rPr>
              <w:t>2018</w:t>
            </w:r>
          </w:p>
        </w:tc>
      </w:tr>
      <w:tr w:rsidR="00DE7C75" w:rsidRPr="005B2F43"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15</w:t>
            </w:r>
            <w:r w:rsidRPr="005B2F43">
              <w:rPr>
                <w:rFonts w:eastAsia="SimSun" w:cs="Calibri"/>
                <w:sz w:val="20"/>
                <w:szCs w:val="26"/>
                <w:rtl/>
                <w:lang w:eastAsia="zh-CN" w:bidi="ar-EG"/>
              </w:rPr>
              <w:t>.</w:t>
            </w:r>
            <w:r w:rsidRPr="005B2F43">
              <w:rPr>
                <w:rFonts w:eastAsia="SimSun" w:cs="Calibri"/>
                <w:sz w:val="20"/>
                <w:szCs w:val="26"/>
                <w:lang w:eastAsia="zh-CN"/>
              </w:rPr>
              <w:t>XII</w:t>
            </w:r>
            <w:r w:rsidRPr="005B2F43">
              <w:rPr>
                <w:rFonts w:eastAsia="SimSun" w:cs="Calibri"/>
                <w:sz w:val="20"/>
                <w:szCs w:val="26"/>
                <w:rtl/>
                <w:lang w:eastAsia="zh-CN" w:bidi="ar-EG"/>
              </w:rPr>
              <w:t>.</w:t>
            </w:r>
            <w:r w:rsidRPr="005B2F43">
              <w:rPr>
                <w:rFonts w:eastAsia="SimSun" w:cs="Calibri"/>
                <w:sz w:val="20"/>
                <w:szCs w:val="26"/>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30</w:t>
            </w:r>
            <w:r w:rsidRPr="005B2F43">
              <w:rPr>
                <w:rFonts w:eastAsia="SimSun" w:cs="Calibri"/>
                <w:sz w:val="20"/>
                <w:szCs w:val="26"/>
                <w:rtl/>
                <w:lang w:eastAsia="zh-CN" w:bidi="ar-EG"/>
              </w:rPr>
              <w:t>.</w:t>
            </w:r>
            <w:r w:rsidRPr="005B2F43">
              <w:rPr>
                <w:rFonts w:eastAsia="SimSun" w:cs="Calibri"/>
                <w:sz w:val="20"/>
                <w:szCs w:val="26"/>
                <w:lang w:eastAsia="zh-CN"/>
              </w:rPr>
              <w:t>XI</w:t>
            </w:r>
            <w:r w:rsidRPr="005B2F43">
              <w:rPr>
                <w:rFonts w:eastAsia="SimSun" w:cs="Calibri"/>
                <w:sz w:val="20"/>
                <w:szCs w:val="26"/>
                <w:rtl/>
                <w:lang w:eastAsia="zh-CN" w:bidi="ar-EG"/>
              </w:rPr>
              <w:t>.</w:t>
            </w:r>
            <w:r w:rsidRPr="005B2F43">
              <w:rPr>
                <w:rFonts w:eastAsia="SimSun" w:cs="Calibri"/>
                <w:sz w:val="20"/>
                <w:szCs w:val="26"/>
                <w:lang w:eastAsia="zh-CN"/>
              </w:rPr>
              <w:t>2018</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1163</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rtl/>
                <w:lang w:eastAsia="zh-CN" w:bidi="ar-EG"/>
              </w:rPr>
            </w:pPr>
            <w:r w:rsidRPr="005B2F43">
              <w:rPr>
                <w:rFonts w:eastAsia="SimSun" w:cs="Calibri"/>
                <w:sz w:val="20"/>
                <w:szCs w:val="26"/>
                <w:lang w:eastAsia="zh-CN"/>
              </w:rPr>
              <w:t>2019.I.1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rtl/>
                <w:lang w:eastAsia="zh-CN" w:bidi="ar-EG"/>
              </w:rPr>
            </w:pPr>
            <w:r w:rsidRPr="005B2F43">
              <w:rPr>
                <w:rFonts w:eastAsia="SimSun" w:cs="Calibri"/>
                <w:sz w:val="20"/>
                <w:szCs w:val="26"/>
                <w:lang w:eastAsia="zh-CN"/>
              </w:rPr>
              <w:t>2018.XII.12</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1164</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2018.XII.31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2109.IV.12</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2019.IV.26</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2019.V.31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2109.VI.14</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2019.VI.28</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2019.VII.31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2019.VIII.16</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2019.VIII.30</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2019.IX.16</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rtl/>
                <w:lang w:eastAsia="zh-CN" w:bidi="ar-EG"/>
              </w:rPr>
            </w:pPr>
            <w:r w:rsidRPr="005B2F43">
              <w:rPr>
                <w:rFonts w:eastAsia="SimSun" w:cs="Calibri"/>
                <w:sz w:val="20"/>
                <w:szCs w:val="26"/>
                <w:lang w:eastAsia="zh-CN"/>
              </w:rPr>
              <w:t>2019.XII.2</w:t>
            </w:r>
          </w:p>
        </w:tc>
      </w:tr>
    </w:tbl>
    <w:p w:rsidR="004B78B4" w:rsidRPr="00EE057B" w:rsidRDefault="00833B7F" w:rsidP="00833B7F">
      <w:pPr>
        <w:rPr>
          <w:rFonts w:eastAsia="SimSun"/>
          <w:rtl/>
          <w:lang w:bidi="ar-SY"/>
        </w:rPr>
      </w:pPr>
      <w:r>
        <w:rPr>
          <w:rFonts w:eastAsia="SimSun"/>
          <w:rtl/>
          <w:lang w:bidi="ar-SY"/>
        </w:rPr>
        <w:tab/>
      </w:r>
      <w:r>
        <w:rPr>
          <w:rFonts w:eastAsia="SimSun"/>
          <w:rtl/>
          <w:lang w:bidi="ar-SY"/>
        </w:rPr>
        <w:tab/>
      </w:r>
      <w:r>
        <w:rPr>
          <w:rFonts w:eastAsia="SimSun"/>
          <w:rtl/>
          <w:lang w:bidi="ar-SY"/>
        </w:rPr>
        <w:tab/>
      </w:r>
      <w:r w:rsidRPr="006E0340">
        <w:rPr>
          <w:rFonts w:eastAsia="SimSun" w:hint="cs"/>
          <w:sz w:val="26"/>
          <w:szCs w:val="26"/>
          <w:rtl/>
          <w:lang w:bidi="ar-SY"/>
        </w:rPr>
        <w:t>* هذه المواعيد تخص اللغة الإنكليزية فقط.</w:t>
      </w:r>
    </w:p>
    <w:p w:rsidR="006A769D" w:rsidRPr="00E16A37" w:rsidRDefault="006A769D" w:rsidP="00356C3E">
      <w:pPr>
        <w:rPr>
          <w:rFonts w:eastAsia="SimSun"/>
          <w:rtl/>
          <w:lang w:bidi="ar-EG"/>
        </w:rPr>
      </w:pPr>
      <w:r w:rsidRPr="00E16A37">
        <w:rPr>
          <w:rFonts w:eastAsia="SimSun"/>
          <w:rtl/>
          <w:lang w:bidi="ar-SY"/>
        </w:rPr>
        <w:br w:type="page"/>
      </w:r>
    </w:p>
    <w:p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508801986"/>
      <w:bookmarkStart w:id="126" w:name="_Toc511724628"/>
      <w:bookmarkStart w:id="127" w:name="_Toc512004688"/>
      <w:bookmarkStart w:id="128" w:name="_Toc512345615"/>
      <w:bookmarkStart w:id="129" w:name="_Toc516064865"/>
      <w:bookmarkStart w:id="130" w:name="_Toc521403545"/>
      <w:bookmarkStart w:id="131" w:name="_Toc523845175"/>
      <w:bookmarkStart w:id="132" w:name="_Toc527553994"/>
      <w:bookmarkStart w:id="133" w:name="_Toc527554073"/>
      <w:bookmarkStart w:id="134" w:name="_Toc359596901"/>
      <w:bookmarkStart w:id="135" w:name="_Toc359596904"/>
      <w:bookmarkStart w:id="136"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8D7A05" w:rsidRPr="00E16A37" w:rsidRDefault="008D7A05" w:rsidP="005A2156">
      <w:pPr>
        <w:pStyle w:val="Heading20"/>
        <w:rPr>
          <w:rtl/>
        </w:rPr>
      </w:pPr>
      <w:bookmarkStart w:id="137" w:name="_القوائم_الملحقة_بالنشرة"/>
      <w:bookmarkStart w:id="138" w:name="_Toc359596900"/>
      <w:bookmarkStart w:id="139" w:name="_Toc408394544"/>
      <w:bookmarkStart w:id="140" w:name="_Toc408396045"/>
      <w:bookmarkStart w:id="141" w:name="_Toc408396930"/>
      <w:bookmarkStart w:id="142" w:name="_Toc408403985"/>
      <w:bookmarkStart w:id="143" w:name="_Toc409681124"/>
      <w:bookmarkStart w:id="144" w:name="_Toc409692629"/>
      <w:bookmarkStart w:id="145" w:name="_Toc411249968"/>
      <w:bookmarkStart w:id="146" w:name="_Toc413754216"/>
      <w:bookmarkStart w:id="147" w:name="_Toc414264972"/>
      <w:bookmarkStart w:id="148" w:name="_Toc477773901"/>
      <w:bookmarkStart w:id="149" w:name="_Toc482899966"/>
      <w:bookmarkStart w:id="150" w:name="_Toc493599580"/>
      <w:bookmarkStart w:id="151" w:name="_Toc511724629"/>
      <w:bookmarkStart w:id="152" w:name="_Toc512004689"/>
      <w:bookmarkStart w:id="153" w:name="_Toc512345616"/>
      <w:bookmarkStart w:id="154" w:name="_Toc516064866"/>
      <w:bookmarkStart w:id="155" w:name="_Toc521403546"/>
      <w:bookmarkStart w:id="156" w:name="_Toc523845176"/>
      <w:bookmarkStart w:id="157" w:name="_Toc527554074"/>
      <w:bookmarkEnd w:id="137"/>
      <w:r w:rsidRPr="00E16A37">
        <w:rPr>
          <w:rFonts w:hint="cs"/>
          <w:rtl/>
        </w:rPr>
        <w:t>القوائم الملحقة بالنشرة التشغيلية للاتحاد</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bookmarkEnd w:id="134"/>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hint="cs"/>
          <w:sz w:val="20"/>
          <w:szCs w:val="26"/>
          <w:rtl/>
          <w:lang w:bidi="ar-EG"/>
        </w:rPr>
        <w:t>ألف</w:t>
      </w:r>
      <w:r w:rsidRPr="00A33051">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A33051">
        <w:rPr>
          <w:rFonts w:eastAsia="SimSun"/>
          <w:sz w:val="20"/>
          <w:szCs w:val="26"/>
          <w:lang w:bidi="ar-EG"/>
        </w:rPr>
        <w:t>(OB)</w:t>
      </w:r>
      <w:r w:rsidRPr="00A33051">
        <w:rPr>
          <w:rFonts w:eastAsia="SimSun" w:hint="cs"/>
          <w:sz w:val="20"/>
          <w:szCs w:val="26"/>
          <w:rtl/>
          <w:lang w:bidi="ar-EG"/>
        </w:rPr>
        <w:t>:</w:t>
      </w:r>
    </w:p>
    <w:p w:rsidR="001E4836" w:rsidRPr="00A33051" w:rsidRDefault="001E4836" w:rsidP="001E4836">
      <w:pPr>
        <w:tabs>
          <w:tab w:val="left" w:pos="3303"/>
        </w:tabs>
        <w:spacing w:before="40" w:line="187" w:lineRule="auto"/>
        <w:rPr>
          <w:rFonts w:eastAsia="SimSun"/>
          <w:sz w:val="20"/>
          <w:szCs w:val="26"/>
          <w:rtl/>
          <w:lang w:bidi="ar-EG"/>
        </w:rPr>
      </w:pPr>
      <w:r w:rsidRPr="00A33051">
        <w:rPr>
          <w:rFonts w:eastAsia="SimSun" w:hint="cs"/>
          <w:sz w:val="20"/>
          <w:szCs w:val="26"/>
          <w:rtl/>
          <w:lang w:bidi="ar-EG"/>
        </w:rPr>
        <w:t>رقم النشرة التشغيلية</w:t>
      </w:r>
    </w:p>
    <w:p w:rsidR="000846FB" w:rsidRPr="00A33051" w:rsidRDefault="000846FB" w:rsidP="00366836">
      <w:pPr>
        <w:tabs>
          <w:tab w:val="left" w:pos="850"/>
          <w:tab w:val="left" w:pos="3303"/>
        </w:tabs>
        <w:spacing w:before="40" w:line="187"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00366836" w:rsidRPr="00A33051">
        <w:rPr>
          <w:rFonts w:eastAsia="SimSun"/>
          <w:sz w:val="20"/>
          <w:szCs w:val="26"/>
          <w:lang w:bidi="ar-EG"/>
        </w:rPr>
        <w:t>15</w:t>
      </w:r>
      <w:r w:rsidRPr="00A33051">
        <w:rPr>
          <w:rFonts w:eastAsia="SimSun" w:hint="cs"/>
          <w:sz w:val="20"/>
          <w:szCs w:val="26"/>
          <w:rtl/>
          <w:lang w:bidi="ar-EG"/>
        </w:rPr>
        <w:t xml:space="preserve"> </w:t>
      </w:r>
      <w:r w:rsidR="00366836" w:rsidRPr="00A33051">
        <w:rPr>
          <w:rFonts w:eastAsia="SimSun" w:hint="cs"/>
          <w:sz w:val="20"/>
          <w:szCs w:val="26"/>
          <w:rtl/>
          <w:lang w:bidi="ar-EG"/>
        </w:rPr>
        <w:t>أغسطس</w:t>
      </w:r>
      <w:r w:rsidRPr="00A33051">
        <w:rPr>
          <w:rFonts w:eastAsia="SimSun" w:hint="cs"/>
          <w:sz w:val="20"/>
          <w:szCs w:val="26"/>
          <w:rtl/>
          <w:lang w:bidi="ar-EG"/>
        </w:rPr>
        <w:t xml:space="preserve"> </w:t>
      </w:r>
      <w:r w:rsidR="00366836" w:rsidRPr="00A33051">
        <w:rPr>
          <w:rFonts w:eastAsia="SimSun"/>
          <w:sz w:val="20"/>
          <w:szCs w:val="26"/>
          <w:lang w:bidi="ar-EG"/>
        </w:rPr>
        <w:t>2018</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rsidR="001E4836" w:rsidRPr="00A33051" w:rsidRDefault="001E4836" w:rsidP="001E4836">
      <w:pPr>
        <w:spacing w:before="40" w:line="187"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rsidR="001E4836" w:rsidRPr="00A33051"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0089691E"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0089691E"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A33051">
        <w:rPr>
          <w:rFonts w:eastAsia="SimSun"/>
          <w:spacing w:val="-6"/>
          <w:sz w:val="20"/>
          <w:szCs w:val="26"/>
          <w:lang w:bidi="ar-EG"/>
        </w:rPr>
        <w:t>1111</w:t>
      </w:r>
      <w:r w:rsidRPr="00A33051">
        <w:rPr>
          <w:rFonts w:eastAsia="SimSun"/>
          <w:spacing w:val="-6"/>
          <w:sz w:val="20"/>
          <w:szCs w:val="26"/>
          <w:rtl/>
          <w:lang w:bidi="ar-EG"/>
        </w:rPr>
        <w:tab/>
      </w:r>
      <w:r w:rsidRPr="00A33051">
        <w:rPr>
          <w:rFonts w:eastAsia="SimSun" w:hint="cs"/>
          <w:spacing w:val="-6"/>
          <w:sz w:val="20"/>
          <w:szCs w:val="26"/>
          <w:rtl/>
          <w:lang w:bidi="ar-EG"/>
        </w:rPr>
        <w:t>الرموز الدليلية للشبكات المتنقلة</w:t>
      </w:r>
      <w:r w:rsidRPr="00A33051">
        <w:rPr>
          <w:rFonts w:eastAsia="SimSun" w:hint="eastAsia"/>
          <w:spacing w:val="-6"/>
          <w:sz w:val="20"/>
          <w:szCs w:val="26"/>
          <w:rtl/>
          <w:lang w:bidi="ar-EG"/>
        </w:rPr>
        <w:t> </w:t>
      </w:r>
      <w:r w:rsidRPr="00A33051">
        <w:rPr>
          <w:rFonts w:eastAsia="SimSun"/>
          <w:spacing w:val="-6"/>
          <w:sz w:val="20"/>
          <w:szCs w:val="26"/>
          <w:lang w:bidi="ar-EG"/>
        </w:rPr>
        <w:t>(MNC)</w:t>
      </w:r>
      <w:r w:rsidRPr="00A33051">
        <w:rPr>
          <w:rFonts w:eastAsia="SimSun" w:hint="cs"/>
          <w:spacing w:val="-6"/>
          <w:sz w:val="20"/>
          <w:szCs w:val="26"/>
          <w:rtl/>
          <w:lang w:bidi="ar-EG"/>
        </w:rPr>
        <w:t xml:space="preserve"> من أجل الخطة الدولية لتعرف هوية الشبكات والاشتراكات العمومية (وفقاً للتوصية</w:t>
      </w:r>
      <w:r w:rsidRPr="00A33051">
        <w:rPr>
          <w:rFonts w:eastAsia="SimSun" w:hint="eastAsia"/>
          <w:spacing w:val="-6"/>
          <w:sz w:val="20"/>
          <w:szCs w:val="26"/>
          <w:rtl/>
          <w:lang w:bidi="ar-EG"/>
        </w:rPr>
        <w:t> </w:t>
      </w:r>
      <w:r w:rsidRPr="00A33051">
        <w:rPr>
          <w:rFonts w:eastAsia="SimSun"/>
          <w:spacing w:val="-6"/>
          <w:sz w:val="20"/>
          <w:szCs w:val="26"/>
          <w:lang w:bidi="ar-EG"/>
        </w:rPr>
        <w:t>ITU</w:t>
      </w:r>
      <w:r w:rsidRPr="00A33051">
        <w:rPr>
          <w:rFonts w:eastAsia="SimSun"/>
          <w:spacing w:val="-6"/>
          <w:sz w:val="20"/>
          <w:szCs w:val="26"/>
          <w:lang w:bidi="ar-EG"/>
        </w:rPr>
        <w:noBreakHyphen/>
        <w:t>T E.212</w:t>
      </w:r>
      <w:r w:rsidRPr="00A33051">
        <w:rPr>
          <w:rFonts w:eastAsia="SimSun" w:hint="cs"/>
          <w:spacing w:val="-6"/>
          <w:sz w:val="20"/>
          <w:szCs w:val="26"/>
          <w:rtl/>
          <w:lang w:bidi="ar-EG"/>
        </w:rPr>
        <w:t xml:space="preserve"> </w:t>
      </w:r>
      <w:r w:rsidRPr="00A33051">
        <w:rPr>
          <w:rFonts w:eastAsia="SimSun"/>
          <w:spacing w:val="-6"/>
          <w:sz w:val="20"/>
          <w:szCs w:val="26"/>
          <w:lang w:bidi="ar-EG"/>
        </w:rPr>
        <w:t>(2016/09)</w:t>
      </w:r>
      <w:r w:rsidRPr="00A33051">
        <w:rPr>
          <w:rFonts w:eastAsia="SimSun" w:hint="cs"/>
          <w:spacing w:val="-6"/>
          <w:sz w:val="20"/>
          <w:szCs w:val="26"/>
          <w:rtl/>
          <w:lang w:bidi="ar-EG"/>
        </w:rPr>
        <w:t xml:space="preserve">) (الوضع في </w:t>
      </w:r>
      <w:r w:rsidRPr="00A33051">
        <w:rPr>
          <w:rFonts w:eastAsia="SimSun"/>
          <w:spacing w:val="-6"/>
          <w:sz w:val="20"/>
          <w:szCs w:val="26"/>
          <w:lang w:bidi="ar-EG"/>
        </w:rPr>
        <w:t>1</w:t>
      </w:r>
      <w:r w:rsidRPr="00A33051">
        <w:rPr>
          <w:rFonts w:eastAsia="SimSun" w:hint="cs"/>
          <w:spacing w:val="-6"/>
          <w:sz w:val="20"/>
          <w:szCs w:val="26"/>
          <w:rtl/>
          <w:lang w:bidi="ar-EG"/>
        </w:rPr>
        <w:t xml:space="preserve"> نوفمبر </w:t>
      </w:r>
      <w:r w:rsidRPr="00A33051">
        <w:rPr>
          <w:rFonts w:eastAsia="SimSun"/>
          <w:spacing w:val="-6"/>
          <w:sz w:val="20"/>
          <w:szCs w:val="26"/>
          <w:lang w:bidi="ar-EG"/>
        </w:rPr>
        <w:t>2016</w:t>
      </w:r>
      <w:r w:rsidRPr="00A33051">
        <w:rPr>
          <w:rFonts w:eastAsia="SimSun" w:hint="cs"/>
          <w:spacing w:val="-6"/>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1109</w:t>
      </w:r>
      <w:r w:rsidRPr="00A33051">
        <w:rPr>
          <w:rFonts w:eastAsia="SimSun"/>
          <w:sz w:val="20"/>
          <w:szCs w:val="26"/>
          <w:rtl/>
          <w:lang w:bidi="ar-EG"/>
        </w:rPr>
        <w:tab/>
      </w:r>
      <w:r w:rsidRPr="00A33051">
        <w:rPr>
          <w:rFonts w:eastAsia="SimSun" w:hint="cs"/>
          <w:sz w:val="20"/>
          <w:szCs w:val="26"/>
          <w:rtl/>
          <w:lang w:bidi="ar-EG"/>
        </w:rPr>
        <w:t xml:space="preserve">قائمة برموز نقاط التشوير الدولية </w:t>
      </w:r>
      <w:r w:rsidRPr="00A33051">
        <w:rPr>
          <w:rFonts w:eastAsia="SimSun"/>
          <w:sz w:val="20"/>
          <w:szCs w:val="26"/>
          <w:lang w:bidi="ar-EG"/>
        </w:rPr>
        <w:t>(ISPC)</w:t>
      </w:r>
      <w:r w:rsidRPr="00A33051">
        <w:rPr>
          <w:rFonts w:eastAsia="SimSun" w:hint="cs"/>
          <w:sz w:val="20"/>
          <w:szCs w:val="26"/>
          <w:rtl/>
          <w:lang w:bidi="ar-EG"/>
        </w:rPr>
        <w:t xml:space="preserve"> (وفقاً للتوصية </w:t>
      </w:r>
      <w:r w:rsidRPr="00A33051">
        <w:rPr>
          <w:rFonts w:eastAsia="SimSun"/>
          <w:sz w:val="20"/>
          <w:szCs w:val="26"/>
          <w:lang w:bidi="ar-EG"/>
        </w:rPr>
        <w:t>(99/03) ITU-T Q.708</w:t>
      </w:r>
      <w:r w:rsidRPr="00A33051">
        <w:rPr>
          <w:rFonts w:eastAsia="SimSun"/>
          <w:sz w:val="20"/>
          <w:szCs w:val="26"/>
          <w:rtl/>
          <w:lang w:bidi="ar-EG"/>
        </w:rPr>
        <w:t>)</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أكتوبر </w:t>
      </w:r>
      <w:r w:rsidRPr="00A33051">
        <w:rPr>
          <w:rFonts w:eastAsia="SimSun"/>
          <w:sz w:val="20"/>
          <w:szCs w:val="26"/>
          <w:lang w:bidi="ar-EG"/>
        </w:rPr>
        <w:t>2016</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rsidR="001E4836" w:rsidRPr="00A33051" w:rsidRDefault="001E4836" w:rsidP="001E4836">
      <w:pPr>
        <w:tabs>
          <w:tab w:val="left" w:pos="850"/>
          <w:tab w:val="left" w:pos="3303"/>
        </w:tabs>
        <w:spacing w:before="40" w:line="187" w:lineRule="auto"/>
        <w:rPr>
          <w:rFonts w:eastAsia="SimSun"/>
          <w:spacing w:val="-2"/>
          <w:sz w:val="20"/>
          <w:szCs w:val="26"/>
          <w:rtl/>
          <w:lang w:bidi="ar-EG"/>
        </w:rPr>
      </w:pPr>
      <w:r w:rsidRPr="00A33051">
        <w:rPr>
          <w:rFonts w:eastAsia="SimSun"/>
          <w:spacing w:val="-2"/>
          <w:sz w:val="20"/>
          <w:szCs w:val="26"/>
          <w:lang w:bidi="ar-EG"/>
        </w:rPr>
        <w:t>1088</w:t>
      </w:r>
      <w:r w:rsidRPr="00A33051">
        <w:rPr>
          <w:rFonts w:eastAsia="SimSun"/>
          <w:spacing w:val="-2"/>
          <w:sz w:val="20"/>
          <w:szCs w:val="26"/>
          <w:rtl/>
          <w:lang w:bidi="ar-EG"/>
        </w:rPr>
        <w:tab/>
      </w:r>
      <w:r w:rsidRPr="00A33051">
        <w:rPr>
          <w:rFonts w:eastAsia="SimSun" w:hint="cs"/>
          <w:spacing w:val="-2"/>
          <w:sz w:val="20"/>
          <w:szCs w:val="26"/>
          <w:rtl/>
          <w:lang w:bidi="ar-EG"/>
        </w:rPr>
        <w:t xml:space="preserve">قائمة بأرقام تعرّف جهة الإصدار لبطاقة رسوم الاتصالات الدولية (وفقاً للتوصية </w:t>
      </w:r>
      <w:r w:rsidRPr="00A33051">
        <w:rPr>
          <w:rFonts w:eastAsia="SimSun"/>
          <w:spacing w:val="-2"/>
          <w:sz w:val="20"/>
          <w:szCs w:val="26"/>
          <w:lang w:bidi="ar-EG"/>
        </w:rPr>
        <w:t>ITU</w:t>
      </w:r>
      <w:r w:rsidRPr="00A33051">
        <w:rPr>
          <w:rFonts w:eastAsia="SimSun"/>
          <w:spacing w:val="-2"/>
          <w:sz w:val="20"/>
          <w:szCs w:val="26"/>
          <w:lang w:bidi="ar-EG"/>
        </w:rPr>
        <w:noBreakHyphen/>
        <w:t>T E.118</w:t>
      </w:r>
      <w:r w:rsidRPr="00A33051">
        <w:rPr>
          <w:rFonts w:eastAsia="SimSun" w:hint="cs"/>
          <w:spacing w:val="-2"/>
          <w:sz w:val="20"/>
          <w:szCs w:val="26"/>
          <w:rtl/>
          <w:lang w:bidi="ar-EG"/>
        </w:rPr>
        <w:t xml:space="preserve"> </w:t>
      </w:r>
      <w:r w:rsidRPr="00A33051">
        <w:rPr>
          <w:rFonts w:eastAsia="SimSun"/>
          <w:spacing w:val="-2"/>
          <w:sz w:val="20"/>
          <w:szCs w:val="26"/>
          <w:lang w:bidi="ar-EG"/>
        </w:rPr>
        <w:t>(2006/05)</w:t>
      </w:r>
      <w:r w:rsidRPr="00A33051">
        <w:rPr>
          <w:rFonts w:eastAsia="SimSun" w:hint="cs"/>
          <w:spacing w:val="-2"/>
          <w:sz w:val="20"/>
          <w:szCs w:val="26"/>
          <w:rtl/>
          <w:lang w:bidi="ar-EG"/>
        </w:rPr>
        <w:t xml:space="preserve">) (الوضع في </w:t>
      </w:r>
      <w:r w:rsidRPr="00A33051">
        <w:rPr>
          <w:rFonts w:eastAsia="SimSun"/>
          <w:spacing w:val="-2"/>
          <w:sz w:val="20"/>
          <w:szCs w:val="26"/>
          <w:lang w:bidi="ar-EG"/>
        </w:rPr>
        <w:t>15</w:t>
      </w:r>
      <w:r w:rsidRPr="00A33051">
        <w:rPr>
          <w:rFonts w:eastAsia="SimSun" w:hint="cs"/>
          <w:spacing w:val="-2"/>
          <w:sz w:val="20"/>
          <w:szCs w:val="26"/>
          <w:rtl/>
          <w:lang w:bidi="ar-EG"/>
        </w:rPr>
        <w:t xml:space="preserve"> نوفمبر </w:t>
      </w:r>
      <w:r w:rsidRPr="00A33051">
        <w:rPr>
          <w:rFonts w:eastAsia="SimSun"/>
          <w:spacing w:val="-2"/>
          <w:sz w:val="20"/>
          <w:szCs w:val="26"/>
          <w:lang w:bidi="ar-EG"/>
        </w:rPr>
        <w:t>2015</w:t>
      </w:r>
      <w:r w:rsidRPr="00A33051">
        <w:rPr>
          <w:rFonts w:eastAsia="SimSun" w:hint="cs"/>
          <w:spacing w:val="-2"/>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الصادر عن مؤتمر المندوبين المفوضين لعام </w:t>
      </w:r>
      <w:r w:rsidRPr="00A33051">
        <w:rPr>
          <w:rFonts w:eastAsia="SimSun"/>
          <w:sz w:val="20"/>
          <w:szCs w:val="26"/>
          <w:lang w:bidi="ar-EG"/>
        </w:rPr>
        <w:t>2006</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rsidR="001E4836" w:rsidRPr="00A33051" w:rsidRDefault="001E4836" w:rsidP="001E4836">
      <w:pPr>
        <w:spacing w:before="40" w:line="187"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rsidR="001E4836" w:rsidRPr="00C67F5A" w:rsidRDefault="001E4836" w:rsidP="00A824BD">
      <w:pPr>
        <w:spacing w:line="187" w:lineRule="auto"/>
        <w:ind w:left="851" w:hanging="851"/>
        <w:rPr>
          <w:rFonts w:eastAsia="SimSun"/>
          <w:sz w:val="20"/>
          <w:szCs w:val="26"/>
          <w:rtl/>
          <w:lang w:bidi="ar-EG"/>
        </w:rPr>
      </w:pPr>
      <w:r w:rsidRPr="00A33051">
        <w:rPr>
          <w:rFonts w:eastAsia="SimSun" w:hint="cs"/>
          <w:sz w:val="20"/>
          <w:szCs w:val="26"/>
          <w:rtl/>
          <w:lang w:bidi="ar-EG"/>
        </w:rPr>
        <w:t>باء</w:t>
      </w:r>
      <w:r w:rsidRPr="00A33051">
        <w:rPr>
          <w:rFonts w:eastAsia="SimSun" w:hint="cs"/>
          <w:sz w:val="20"/>
          <w:szCs w:val="26"/>
          <w:rtl/>
          <w:lang w:bidi="ar-EG"/>
        </w:rPr>
        <w:tab/>
        <w:t>تتاح القوائم التالية في الموقع الإلكتروني لقطاع تقييس الاتصالات:</w:t>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قائمة برموز المشغلين الصادرة عن الاتحاد (التوصية </w:t>
      </w:r>
      <w:r w:rsidRPr="002537B1">
        <w:rPr>
          <w:rFonts w:eastAsia="SimSun"/>
          <w:sz w:val="18"/>
          <w:szCs w:val="24"/>
        </w:rPr>
        <w:t>ITU-T M.1400</w:t>
      </w:r>
      <w:r w:rsidRPr="002537B1">
        <w:rPr>
          <w:rFonts w:eastAsia="SimSun" w:hint="cs"/>
          <w:sz w:val="18"/>
          <w:szCs w:val="24"/>
          <w:rtl/>
        </w:rPr>
        <w:t xml:space="preserve"> </w:t>
      </w:r>
      <w:r w:rsidRPr="002537B1">
        <w:rPr>
          <w:rFonts w:eastAsia="SimSun"/>
          <w:sz w:val="18"/>
          <w:szCs w:val="24"/>
        </w:rPr>
        <w:t>(2013/03</w:t>
      </w:r>
      <w:proofErr w:type="gramStart"/>
      <w:r w:rsidRPr="002537B1">
        <w:rPr>
          <w:rFonts w:eastAsia="SimSun"/>
          <w:sz w:val="18"/>
          <w:szCs w:val="24"/>
        </w:rPr>
        <w:t>)</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833B7F">
        <w:rPr>
          <w:rFonts w:eastAsia="SimSun"/>
          <w:spacing w:val="-8"/>
          <w:sz w:val="18"/>
          <w:szCs w:val="24"/>
          <w:lang w:val="fr-CH" w:bidi="ar-EG"/>
        </w:rPr>
        <w:fldChar w:fldCharType="begin"/>
      </w:r>
      <w:r w:rsidR="00833B7F">
        <w:rPr>
          <w:rFonts w:eastAsia="SimSun"/>
          <w:spacing w:val="-8"/>
          <w:sz w:val="18"/>
          <w:szCs w:val="24"/>
          <w:lang w:val="fr-CH" w:bidi="ar-EG"/>
        </w:rPr>
        <w:instrText xml:space="preserve"> HYPERLINK "http://www.itu.int/ITU-T/inr/icc/index.html" </w:instrText>
      </w:r>
      <w:r w:rsidR="00833B7F">
        <w:rPr>
          <w:rFonts w:eastAsia="SimSun"/>
          <w:spacing w:val="-8"/>
          <w:sz w:val="18"/>
          <w:szCs w:val="24"/>
          <w:lang w:val="fr-CH" w:bidi="ar-EG"/>
        </w:rPr>
        <w:fldChar w:fldCharType="separate"/>
      </w:r>
      <w:r w:rsidRPr="002537B1">
        <w:rPr>
          <w:rFonts w:eastAsia="SimSun"/>
          <w:spacing w:val="-8"/>
          <w:sz w:val="18"/>
          <w:szCs w:val="24"/>
          <w:lang w:val="fr-CH" w:bidi="ar-EG"/>
        </w:rPr>
        <w:t>www.itu.int/ITU-T/inr/icc/index.html</w:t>
      </w:r>
      <w:r w:rsidR="00833B7F">
        <w:rPr>
          <w:rFonts w:eastAsia="SimSun"/>
          <w:spacing w:val="-8"/>
          <w:sz w:val="18"/>
          <w:szCs w:val="24"/>
          <w:lang w:val="fr-CH" w:bidi="ar-EG"/>
        </w:rPr>
        <w:fldChar w:fldCharType="end"/>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جدول بيروفكس (التوصية </w:t>
      </w:r>
      <w:r w:rsidRPr="002537B1">
        <w:rPr>
          <w:rFonts w:eastAsia="SimSun"/>
          <w:sz w:val="18"/>
          <w:szCs w:val="24"/>
          <w:lang w:val="fr-CH" w:bidi="ar-EG"/>
        </w:rPr>
        <w:t>ITU-T F.</w:t>
      </w:r>
      <w:proofErr w:type="gramStart"/>
      <w:r w:rsidRPr="002537B1">
        <w:rPr>
          <w:rFonts w:eastAsia="SimSun"/>
          <w:sz w:val="18"/>
          <w:szCs w:val="24"/>
          <w:lang w:bidi="ar-EG"/>
        </w:rPr>
        <w:t>170</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833B7F">
        <w:rPr>
          <w:rFonts w:eastAsia="SimSun"/>
          <w:spacing w:val="-8"/>
          <w:sz w:val="18"/>
          <w:szCs w:val="24"/>
          <w:lang w:val="fr-CH" w:bidi="ar-EG"/>
        </w:rPr>
        <w:fldChar w:fldCharType="begin"/>
      </w:r>
      <w:r w:rsidR="00833B7F">
        <w:rPr>
          <w:rFonts w:eastAsia="SimSun"/>
          <w:spacing w:val="-8"/>
          <w:sz w:val="18"/>
          <w:szCs w:val="24"/>
          <w:lang w:val="fr-CH" w:bidi="ar-EG"/>
        </w:rPr>
        <w:instrText xml:space="preserve"> HYPERLINK "http://www.itu.int/ITU-T/inr/bureaufax/index.html" </w:instrText>
      </w:r>
      <w:r w:rsidR="00833B7F">
        <w:rPr>
          <w:rFonts w:eastAsia="SimSun"/>
          <w:spacing w:val="-8"/>
          <w:sz w:val="18"/>
          <w:szCs w:val="24"/>
          <w:lang w:val="fr-CH" w:bidi="ar-EG"/>
        </w:rPr>
        <w:fldChar w:fldCharType="separate"/>
      </w:r>
      <w:r w:rsidRPr="002537B1">
        <w:rPr>
          <w:rFonts w:eastAsia="SimSun"/>
          <w:spacing w:val="-8"/>
          <w:sz w:val="18"/>
          <w:szCs w:val="24"/>
          <w:lang w:val="fr-CH" w:bidi="ar-EG"/>
        </w:rPr>
        <w:t>www.itu.int/ITU-T/inr/bureaufax/index.html</w:t>
      </w:r>
      <w:r w:rsidR="00833B7F">
        <w:rPr>
          <w:rFonts w:eastAsia="SimSun"/>
          <w:spacing w:val="-8"/>
          <w:sz w:val="18"/>
          <w:szCs w:val="24"/>
          <w:lang w:val="fr-CH" w:bidi="ar-EG"/>
        </w:rPr>
        <w:fldChar w:fldCharType="end"/>
      </w:r>
    </w:p>
    <w:p w:rsidR="003B05DC" w:rsidRPr="00E16A37" w:rsidRDefault="001E4836" w:rsidP="00356C3E">
      <w:pPr>
        <w:tabs>
          <w:tab w:val="right" w:pos="8505"/>
        </w:tabs>
        <w:spacing w:before="40" w:line="187" w:lineRule="auto"/>
        <w:rPr>
          <w:rFonts w:eastAsia="SimSun"/>
          <w:spacing w:val="-8"/>
          <w:rtl/>
          <w:lang w:val="fr-CH" w:bidi="ar-EG"/>
        </w:rPr>
      </w:pPr>
      <w:r w:rsidRPr="002537B1">
        <w:rPr>
          <w:rFonts w:eastAsia="SimSun" w:hint="cs"/>
          <w:sz w:val="18"/>
          <w:szCs w:val="24"/>
          <w:rtl/>
          <w:lang w:val="fr-CH" w:bidi="ar-EG"/>
        </w:rPr>
        <w:t xml:space="preserve">قائمة بوكالات التشغيل المعترف بها </w:t>
      </w:r>
      <w:r w:rsidRPr="002537B1">
        <w:rPr>
          <w:rFonts w:eastAsia="SimSun"/>
          <w:sz w:val="18"/>
          <w:szCs w:val="24"/>
          <w:lang w:val="fr-CH" w:bidi="ar-EG"/>
        </w:rPr>
        <w:t>(ROA)</w:t>
      </w:r>
      <w:r w:rsidRPr="002537B1">
        <w:rPr>
          <w:rFonts w:eastAsia="SimSun"/>
          <w:spacing w:val="-8"/>
          <w:sz w:val="18"/>
          <w:szCs w:val="24"/>
          <w:rtl/>
          <w:lang w:val="fr-CH" w:bidi="ar-EG"/>
        </w:rPr>
        <w:tab/>
      </w:r>
      <w:hyperlink r:id="rId9" w:history="1">
        <w:r w:rsidRPr="002537B1">
          <w:rPr>
            <w:rFonts w:eastAsia="SimSun"/>
            <w:spacing w:val="-8"/>
            <w:sz w:val="18"/>
            <w:szCs w:val="24"/>
            <w:lang w:val="fr-CH" w:bidi="ar-EG"/>
          </w:rPr>
          <w:t>www.itu.int/ITU-T/inr/roa/index.html</w:t>
        </w:r>
      </w:hyperlink>
    </w:p>
    <w:p w:rsidR="003B05DC" w:rsidRDefault="003B05DC" w:rsidP="003B05DC">
      <w:pPr>
        <w:rPr>
          <w:rFonts w:eastAsia="SimSun"/>
          <w:spacing w:val="-8"/>
          <w:rtl/>
          <w:lang w:val="fr-CH" w:bidi="ar-EG"/>
        </w:rPr>
      </w:pPr>
      <w:r w:rsidRPr="00E16A37">
        <w:rPr>
          <w:rFonts w:eastAsia="SimSun"/>
          <w:spacing w:val="-8"/>
          <w:rtl/>
          <w:lang w:val="fr-CH" w:bidi="ar-EG"/>
        </w:rPr>
        <w:br w:type="page"/>
      </w:r>
    </w:p>
    <w:p w:rsidR="005532AD" w:rsidRDefault="00755ADC" w:rsidP="001C6E29">
      <w:pPr>
        <w:pStyle w:val="Heading20"/>
        <w:keepNext w:val="0"/>
      </w:pPr>
      <w:bookmarkStart w:id="158" w:name="_Toc523845177"/>
      <w:bookmarkStart w:id="159" w:name="_Toc527554075"/>
      <w:r>
        <w:rPr>
          <w:rtl/>
        </w:rPr>
        <w:lastRenderedPageBreak/>
        <w:t>الموافقة على توصيات قطاع تقييس الاتصالات</w:t>
      </w:r>
      <w:bookmarkEnd w:id="158"/>
      <w:bookmarkEnd w:id="159"/>
    </w:p>
    <w:p w:rsidR="00CC0D7B" w:rsidRDefault="00BA04AA" w:rsidP="00FD5079">
      <w:pPr>
        <w:rPr>
          <w:rtl/>
          <w:lang w:bidi="ar-EG"/>
        </w:rPr>
      </w:pPr>
      <w:r>
        <w:rPr>
          <w:rFonts w:eastAsia="SimSun" w:hint="cs"/>
          <w:spacing w:val="6"/>
          <w:rtl/>
          <w:lang w:bidi="ar-EG"/>
        </w:rPr>
        <w:t>ألف</w:t>
      </w:r>
      <w:r>
        <w:rPr>
          <w:rFonts w:eastAsia="SimSun"/>
          <w:spacing w:val="6"/>
          <w:rtl/>
          <w:lang w:bidi="ar-EG"/>
        </w:rPr>
        <w:tab/>
      </w:r>
      <w:r w:rsidR="00755ADC" w:rsidRPr="00366836">
        <w:rPr>
          <w:rFonts w:eastAsia="SimSun"/>
          <w:spacing w:val="6"/>
          <w:rtl/>
          <w:lang w:bidi="ar-EG"/>
        </w:rPr>
        <w:t>أُعلن في الإعلان </w:t>
      </w:r>
      <w:r w:rsidR="00755ADC" w:rsidRPr="00366836">
        <w:rPr>
          <w:rFonts w:eastAsia="SimSun"/>
          <w:spacing w:val="6"/>
        </w:rPr>
        <w:t>AAP</w:t>
      </w:r>
      <w:r w:rsidR="00A33051">
        <w:rPr>
          <w:rFonts w:eastAsia="SimSun"/>
          <w:spacing w:val="6"/>
        </w:rPr>
        <w:noBreakHyphen/>
      </w:r>
      <w:r>
        <w:rPr>
          <w:rFonts w:eastAsia="SimSun"/>
          <w:spacing w:val="6"/>
        </w:rPr>
        <w:t>44</w:t>
      </w:r>
      <w:r w:rsidR="00755ADC">
        <w:rPr>
          <w:rFonts w:eastAsia="SimSun"/>
          <w:spacing w:val="6"/>
          <w:rtl/>
          <w:lang w:bidi="ar-EG"/>
        </w:rPr>
        <w:t xml:space="preserve"> عن الموافقة على </w:t>
      </w:r>
      <w:r w:rsidR="00FD5079">
        <w:rPr>
          <w:rFonts w:eastAsia="SimSun" w:hint="cs"/>
          <w:spacing w:val="6"/>
          <w:rtl/>
          <w:lang w:bidi="ar-EG"/>
        </w:rPr>
        <w:t>التوصية</w:t>
      </w:r>
      <w:r w:rsidR="00366836">
        <w:rPr>
          <w:rFonts w:eastAsia="SimSun" w:hint="cs"/>
          <w:spacing w:val="6"/>
          <w:rtl/>
          <w:lang w:bidi="ar-EG"/>
        </w:rPr>
        <w:t xml:space="preserve"> التالية</w:t>
      </w:r>
      <w:r w:rsidR="00755ADC">
        <w:rPr>
          <w:rFonts w:eastAsia="SimSun"/>
          <w:spacing w:val="6"/>
          <w:rtl/>
          <w:lang w:bidi="ar-EG"/>
        </w:rPr>
        <w:t xml:space="preserve"> لقطاع تقييس الاتصالات وفقاً للإجراءات الواردة</w:t>
      </w:r>
      <w:r w:rsidR="00755ADC">
        <w:rPr>
          <w:rFonts w:eastAsia="SimSun"/>
          <w:rtl/>
          <w:lang w:bidi="ar-EG"/>
        </w:rPr>
        <w:t xml:space="preserve"> في التوصية </w:t>
      </w:r>
      <w:r w:rsidR="00755ADC">
        <w:rPr>
          <w:rFonts w:eastAsia="SimSun"/>
          <w:lang w:bidi="ar-EG"/>
        </w:rPr>
        <w:t>ITU</w:t>
      </w:r>
      <w:r w:rsidR="00755ADC">
        <w:rPr>
          <w:rFonts w:eastAsia="SimSun"/>
          <w:lang w:bidi="ar-EG"/>
        </w:rPr>
        <w:noBreakHyphen/>
        <w:t>T A.8</w:t>
      </w:r>
      <w:r w:rsidR="00755ADC">
        <w:rPr>
          <w:rFonts w:eastAsia="SimSun"/>
          <w:rtl/>
          <w:lang w:bidi="ar-EG"/>
        </w:rPr>
        <w:t>:</w:t>
      </w:r>
    </w:p>
    <w:p w:rsidR="00BA04AA" w:rsidRDefault="00BA04AA" w:rsidP="00B23143">
      <w:pPr>
        <w:bidi w:val="0"/>
        <w:spacing w:line="240" w:lineRule="auto"/>
        <w:ind w:left="720" w:hanging="720"/>
        <w:rPr>
          <w:rtl/>
        </w:rPr>
      </w:pPr>
      <w:r w:rsidRPr="00BA04AA">
        <w:rPr>
          <w:lang w:bidi="ar-EG"/>
        </w:rPr>
        <w:t>–</w:t>
      </w:r>
      <w:r w:rsidRPr="00BA04AA">
        <w:rPr>
          <w:lang w:bidi="ar-EG"/>
        </w:rPr>
        <w:tab/>
        <w:t>ITU-T L.1450 (09/2018): Methodologies for the assessment of the environmental impact of the ICT sector</w:t>
      </w:r>
      <w:r w:rsidRPr="00BA04AA">
        <w:rPr>
          <w:rFonts w:hint="cs"/>
          <w:rtl/>
        </w:rPr>
        <w:t xml:space="preserve"> </w:t>
      </w:r>
    </w:p>
    <w:p w:rsidR="00CC0D7B" w:rsidRDefault="00BA04AA" w:rsidP="00B23143">
      <w:pPr>
        <w:rPr>
          <w:rtl/>
          <w:lang w:bidi="ar-EG"/>
        </w:rPr>
      </w:pPr>
      <w:r>
        <w:rPr>
          <w:rFonts w:hint="cs"/>
          <w:rtl/>
        </w:rPr>
        <w:t>باء</w:t>
      </w:r>
      <w:r>
        <w:rPr>
          <w:rtl/>
        </w:rPr>
        <w:tab/>
      </w:r>
      <w:r w:rsidR="00FD5079" w:rsidRPr="00366836">
        <w:rPr>
          <w:rFonts w:eastAsia="SimSun"/>
          <w:spacing w:val="6"/>
          <w:rtl/>
          <w:lang w:bidi="ar-EG"/>
        </w:rPr>
        <w:t xml:space="preserve">أُعلن في </w:t>
      </w:r>
      <w:r w:rsidR="00FD5079">
        <w:rPr>
          <w:rFonts w:eastAsia="SimSun" w:hint="cs"/>
          <w:spacing w:val="6"/>
          <w:rtl/>
          <w:lang w:bidi="ar-EG"/>
        </w:rPr>
        <w:t>الرسالة المعممة</w:t>
      </w:r>
      <w:r w:rsidR="00FD5079" w:rsidRPr="00366836">
        <w:rPr>
          <w:rFonts w:eastAsia="SimSun"/>
          <w:spacing w:val="6"/>
          <w:rtl/>
          <w:lang w:bidi="ar-EG"/>
        </w:rPr>
        <w:t> </w:t>
      </w:r>
      <w:r w:rsidR="00FD5079">
        <w:rPr>
          <w:rFonts w:eastAsia="SimSun"/>
          <w:spacing w:val="6"/>
        </w:rPr>
        <w:t>114</w:t>
      </w:r>
      <w:r w:rsidR="00FD5079">
        <w:rPr>
          <w:rFonts w:eastAsia="SimSun"/>
          <w:spacing w:val="6"/>
          <w:rtl/>
          <w:lang w:bidi="ar-EG"/>
        </w:rPr>
        <w:t xml:space="preserve"> </w:t>
      </w:r>
      <w:r w:rsidR="00FD5079">
        <w:rPr>
          <w:rFonts w:eastAsia="SimSun" w:hint="cs"/>
          <w:spacing w:val="6"/>
          <w:rtl/>
          <w:lang w:bidi="ar-EG"/>
        </w:rPr>
        <w:t xml:space="preserve">لمكتب تقييس الاتصالات المؤرخة </w:t>
      </w:r>
      <w:r w:rsidR="00FD5079">
        <w:rPr>
          <w:rFonts w:eastAsia="SimSun"/>
          <w:spacing w:val="6"/>
          <w:lang w:bidi="ar-EG"/>
        </w:rPr>
        <w:t>18</w:t>
      </w:r>
      <w:r w:rsidR="00FD5079">
        <w:rPr>
          <w:rFonts w:eastAsia="SimSun" w:hint="cs"/>
          <w:spacing w:val="6"/>
          <w:rtl/>
          <w:lang w:bidi="ar-EG"/>
        </w:rPr>
        <w:t xml:space="preserve"> سبتمبر </w:t>
      </w:r>
      <w:r w:rsidR="00FD5079">
        <w:rPr>
          <w:rFonts w:eastAsia="SimSun"/>
          <w:spacing w:val="6"/>
          <w:lang w:bidi="ar-EG"/>
        </w:rPr>
        <w:t>2018</w:t>
      </w:r>
      <w:r w:rsidR="00FD5079">
        <w:rPr>
          <w:rFonts w:eastAsia="SimSun" w:hint="cs"/>
          <w:spacing w:val="6"/>
          <w:rtl/>
          <w:lang w:bidi="ar-EG"/>
        </w:rPr>
        <w:t xml:space="preserve"> </w:t>
      </w:r>
      <w:r w:rsidR="00FD5079">
        <w:rPr>
          <w:rFonts w:eastAsia="SimSun"/>
          <w:spacing w:val="6"/>
          <w:rtl/>
          <w:lang w:bidi="ar-EG"/>
        </w:rPr>
        <w:t xml:space="preserve">عن الموافقة على </w:t>
      </w:r>
      <w:r w:rsidR="00FD5079">
        <w:rPr>
          <w:rFonts w:eastAsia="SimSun" w:hint="cs"/>
          <w:spacing w:val="6"/>
          <w:rtl/>
          <w:lang w:bidi="ar-EG"/>
        </w:rPr>
        <w:t>التوصية التالية</w:t>
      </w:r>
      <w:r w:rsidR="00FD5079">
        <w:rPr>
          <w:rFonts w:eastAsia="SimSun"/>
          <w:spacing w:val="6"/>
          <w:rtl/>
          <w:lang w:bidi="ar-EG"/>
        </w:rPr>
        <w:t xml:space="preserve"> لقطاع تقييس الاتصالات وفقاً للإجراءات الواردة</w:t>
      </w:r>
      <w:r w:rsidR="00FD5079">
        <w:rPr>
          <w:rFonts w:eastAsia="SimSun"/>
          <w:rtl/>
          <w:lang w:bidi="ar-EG"/>
        </w:rPr>
        <w:t xml:space="preserve"> في </w:t>
      </w:r>
      <w:r w:rsidR="00FA1C05">
        <w:rPr>
          <w:rFonts w:eastAsia="SimSun" w:hint="cs"/>
          <w:rtl/>
          <w:lang w:bidi="ar-EG"/>
        </w:rPr>
        <w:t>القرار</w:t>
      </w:r>
      <w:r w:rsidR="00FD5079">
        <w:rPr>
          <w:rFonts w:eastAsia="SimSun"/>
          <w:rtl/>
          <w:lang w:bidi="ar-EG"/>
        </w:rPr>
        <w:t> </w:t>
      </w:r>
      <w:r w:rsidR="00CF5AC8">
        <w:rPr>
          <w:rFonts w:eastAsia="SimSun"/>
          <w:lang w:bidi="ar-EG"/>
        </w:rPr>
        <w:t>1</w:t>
      </w:r>
      <w:r w:rsidR="00FD5079">
        <w:rPr>
          <w:rFonts w:eastAsia="SimSun"/>
          <w:rtl/>
          <w:lang w:bidi="ar-EG"/>
        </w:rPr>
        <w:t>:</w:t>
      </w:r>
    </w:p>
    <w:p w:rsidR="00BA04AA" w:rsidRDefault="00BA04AA" w:rsidP="00B23143">
      <w:pPr>
        <w:bidi w:val="0"/>
        <w:spacing w:line="240" w:lineRule="auto"/>
        <w:ind w:left="720" w:hanging="720"/>
        <w:rPr>
          <w:rtl/>
        </w:rPr>
      </w:pPr>
      <w:r>
        <w:rPr>
          <w:rFonts w:hint="cs"/>
          <w:rtl/>
        </w:rPr>
        <w:t>-</w:t>
      </w:r>
      <w:r>
        <w:rPr>
          <w:rtl/>
        </w:rPr>
        <w:tab/>
      </w:r>
      <w:r w:rsidRPr="00BA04AA">
        <w:t>Recommendation ITU-T X.1361 (09/2018): Security framework for Internet of Things based on the gateway model</w:t>
      </w:r>
    </w:p>
    <w:p w:rsidR="00CC0D7B" w:rsidRDefault="00CC0D7B" w:rsidP="00B23143"/>
    <w:p w:rsidR="00BA04AA" w:rsidRDefault="00BA04AA" w:rsidP="00B23143"/>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BA04AA" w:rsidRPr="005B4FA0" w:rsidTr="00BA04AA">
        <w:tc>
          <w:tcPr>
            <w:tcW w:w="9855" w:type="dxa"/>
            <w:shd w:val="pct15" w:color="auto" w:fill="auto"/>
            <w:vAlign w:val="center"/>
          </w:tcPr>
          <w:p w:rsidR="00BA04AA" w:rsidRPr="005B4FA0" w:rsidRDefault="00BA04AA" w:rsidP="00BA04AA">
            <w:pPr>
              <w:pStyle w:val="Heading20"/>
              <w:rPr>
                <w:b w:val="0"/>
                <w:rtl/>
              </w:rPr>
            </w:pPr>
            <w:bookmarkStart w:id="160" w:name="_Toc527553997"/>
            <w:bookmarkStart w:id="161" w:name="_Toc527554076"/>
            <w:r w:rsidRPr="005B4FA0">
              <w:rPr>
                <w:rFonts w:hint="cs"/>
                <w:rtl/>
              </w:rPr>
              <w:t xml:space="preserve">الخدمة </w:t>
            </w:r>
            <w:proofErr w:type="gramStart"/>
            <w:r w:rsidRPr="005B4FA0">
              <w:rPr>
                <w:rFonts w:hint="cs"/>
                <w:rtl/>
              </w:rPr>
              <w:t>الهاتفية</w:t>
            </w:r>
            <w:r w:rsidRPr="005B4FA0">
              <w:rPr>
                <w:rFonts w:hint="cs"/>
                <w:rtl/>
              </w:rPr>
              <w:br/>
              <w:t>(</w:t>
            </w:r>
            <w:proofErr w:type="gramEnd"/>
            <w:r w:rsidRPr="005B4FA0">
              <w:rPr>
                <w:rFonts w:hint="cs"/>
                <w:rtl/>
              </w:rPr>
              <w:t xml:space="preserve">التوصية </w:t>
            </w:r>
            <w:r w:rsidRPr="005B4FA0">
              <w:t>ITU-T E.164</w:t>
            </w:r>
            <w:r w:rsidRPr="005B4FA0">
              <w:rPr>
                <w:rFonts w:hint="cs"/>
                <w:rtl/>
              </w:rPr>
              <w:t>)</w:t>
            </w:r>
            <w:bookmarkEnd w:id="160"/>
            <w:bookmarkEnd w:id="161"/>
          </w:p>
        </w:tc>
      </w:tr>
    </w:tbl>
    <w:p w:rsidR="00BA04AA" w:rsidRPr="005B4FA0" w:rsidRDefault="00BA04AA" w:rsidP="00BA04AA">
      <w:pPr>
        <w:jc w:val="center"/>
        <w:rPr>
          <w:rFonts w:eastAsia="SimSun"/>
          <w:rtl/>
        </w:rPr>
      </w:pPr>
      <w:r w:rsidRPr="005B4FA0">
        <w:rPr>
          <w:rFonts w:eastAsia="SimSun" w:hint="cs"/>
          <w:rtl/>
        </w:rPr>
        <w:t xml:space="preserve">الموقع الإلكتروني: </w:t>
      </w:r>
      <w:hyperlink r:id="rId10" w:history="1">
        <w:r w:rsidRPr="005B4FA0">
          <w:rPr>
            <w:rFonts w:eastAsia="SimSun"/>
          </w:rPr>
          <w:t>www.itu.int/itu-t/inr/nnp</w:t>
        </w:r>
      </w:hyperlink>
    </w:p>
    <w:p w:rsidR="00BA04AA" w:rsidRPr="005B4FA0" w:rsidRDefault="00BA04AA" w:rsidP="00BA04AA">
      <w:pPr>
        <w:pStyle w:val="CountriesName"/>
        <w:rPr>
          <w:rtl/>
        </w:rPr>
      </w:pPr>
      <w:bookmarkStart w:id="162" w:name="_Toc369872539"/>
      <w:bookmarkStart w:id="163" w:name="_Toc527554077"/>
      <w:r w:rsidRPr="005B4FA0">
        <w:rPr>
          <w:rFonts w:hint="cs"/>
          <w:rtl/>
        </w:rPr>
        <w:t xml:space="preserve">بوتسوانا (الرمز الدليلي للبلد </w:t>
      </w:r>
      <w:r w:rsidRPr="005B4FA0">
        <w:t>+267</w:t>
      </w:r>
      <w:r w:rsidRPr="005B4FA0">
        <w:rPr>
          <w:rFonts w:hint="cs"/>
          <w:rtl/>
        </w:rPr>
        <w:t>)</w:t>
      </w:r>
      <w:bookmarkEnd w:id="162"/>
      <w:bookmarkEnd w:id="163"/>
    </w:p>
    <w:p w:rsidR="00BA04AA" w:rsidRPr="005B4FA0" w:rsidRDefault="00BA04AA" w:rsidP="00BA04AA">
      <w:pPr>
        <w:spacing w:before="0"/>
        <w:rPr>
          <w:rFonts w:eastAsia="SimSun"/>
          <w:rtl/>
          <w:lang w:bidi="ar-EG"/>
        </w:rPr>
      </w:pPr>
      <w:r w:rsidRPr="005B4FA0">
        <w:rPr>
          <w:rFonts w:eastAsia="SimSun" w:hint="cs"/>
          <w:rtl/>
          <w:lang w:bidi="ar-EG"/>
        </w:rPr>
        <w:t xml:space="preserve">تبليغ في </w:t>
      </w:r>
      <w:r>
        <w:rPr>
          <w:rFonts w:eastAsia="SimSun"/>
          <w:lang w:bidi="ar-EG"/>
        </w:rPr>
        <w:t>2018.IX.27</w:t>
      </w:r>
      <w:r w:rsidRPr="005B4FA0">
        <w:rPr>
          <w:rFonts w:eastAsia="SimSun" w:hint="cs"/>
          <w:rtl/>
          <w:lang w:bidi="ar-EG"/>
        </w:rPr>
        <w:t>:</w:t>
      </w:r>
    </w:p>
    <w:p w:rsidR="00BA04AA" w:rsidRPr="005B4FA0" w:rsidRDefault="00BA04AA" w:rsidP="001F5E3B">
      <w:pPr>
        <w:rPr>
          <w:rFonts w:eastAsia="SimSun"/>
          <w:rtl/>
          <w:lang w:bidi="ar-EG"/>
        </w:rPr>
      </w:pPr>
      <w:r w:rsidRPr="00513117">
        <w:rPr>
          <w:rFonts w:eastAsia="SimSun" w:hint="cs"/>
          <w:rtl/>
          <w:lang w:val="en-GB" w:bidi="ar-EG"/>
        </w:rPr>
        <w:t xml:space="preserve">تعلن </w:t>
      </w:r>
      <w:r w:rsidRPr="00513117">
        <w:rPr>
          <w:rFonts w:eastAsia="SimSun" w:hint="cs"/>
          <w:i/>
          <w:iCs/>
          <w:rtl/>
          <w:lang w:val="en-GB" w:bidi="ar-EG"/>
        </w:rPr>
        <w:t>هيئة تنظيم الاتصالات في بوتسوانا</w:t>
      </w:r>
      <w:r w:rsidRPr="00513117">
        <w:rPr>
          <w:rFonts w:eastAsia="SimSun"/>
          <w:i/>
          <w:iCs/>
          <w:rtl/>
          <w:lang w:val="en-GB" w:bidi="ar-EG"/>
        </w:rPr>
        <w:t>،</w:t>
      </w:r>
      <w:r w:rsidRPr="00513117">
        <w:rPr>
          <w:rFonts w:eastAsia="SimSun" w:hint="cs"/>
          <w:i/>
          <w:iCs/>
          <w:rtl/>
          <w:lang w:val="en-GB" w:bidi="ar-EG"/>
        </w:rPr>
        <w:t xml:space="preserve"> </w:t>
      </w:r>
      <w:r w:rsidRPr="00513117">
        <w:rPr>
          <w:rFonts w:eastAsia="SimSun"/>
          <w:i/>
          <w:iCs/>
          <w:lang w:val="en-GB" w:bidi="ar-EG"/>
        </w:rPr>
        <w:t>(BOCRA)</w:t>
      </w:r>
      <w:r w:rsidRPr="00513117">
        <w:rPr>
          <w:rFonts w:eastAsia="SimSun" w:hint="cs"/>
          <w:i/>
          <w:iCs/>
          <w:rtl/>
          <w:lang w:val="en-GB" w:bidi="ar-EG"/>
        </w:rPr>
        <w:t>،</w:t>
      </w:r>
      <w:r w:rsidRPr="00513117">
        <w:rPr>
          <w:rFonts w:eastAsia="SimSun" w:hint="cs"/>
          <w:rtl/>
          <w:lang w:val="en-GB" w:bidi="ar-EG"/>
        </w:rPr>
        <w:t xml:space="preserve"> غابورون، عن </w:t>
      </w:r>
      <w:r w:rsidR="00212F3D">
        <w:rPr>
          <w:rFonts w:eastAsia="SimSun" w:hint="cs"/>
          <w:rtl/>
          <w:lang w:val="en-GB" w:bidi="ar-EG"/>
        </w:rPr>
        <w:t xml:space="preserve">تحديث خطة الترقيم الوطنية </w:t>
      </w:r>
      <w:r w:rsidR="001F5E3B">
        <w:rPr>
          <w:rFonts w:eastAsia="SimSun" w:hint="cs"/>
          <w:rtl/>
          <w:lang w:val="en-GB" w:bidi="ar-EG"/>
        </w:rPr>
        <w:t>ل</w:t>
      </w:r>
      <w:r w:rsidR="00212F3D">
        <w:rPr>
          <w:rFonts w:eastAsia="SimSun" w:hint="cs"/>
          <w:rtl/>
          <w:lang w:val="en-GB" w:bidi="ar-EG"/>
        </w:rPr>
        <w:t>بوتسوانا</w:t>
      </w:r>
      <w:r w:rsidRPr="00513117">
        <w:rPr>
          <w:rFonts w:eastAsia="SimSun" w:hint="cs"/>
          <w:rtl/>
          <w:lang w:val="en-GB" w:bidi="ar-EG"/>
        </w:rPr>
        <w:t>.</w:t>
      </w:r>
    </w:p>
    <w:p w:rsidR="00BA04AA" w:rsidRPr="00BA04AA" w:rsidRDefault="00BA04AA" w:rsidP="002B448E">
      <w:pPr>
        <w:tabs>
          <w:tab w:val="left" w:pos="3776"/>
          <w:tab w:val="center" w:pos="4819"/>
        </w:tabs>
        <w:spacing w:before="240" w:after="120"/>
        <w:jc w:val="center"/>
        <w:rPr>
          <w:rFonts w:eastAsia="SimSun"/>
          <w:i/>
          <w:iCs/>
          <w:rtl/>
          <w:lang w:bidi="ar-EG"/>
        </w:rPr>
      </w:pPr>
      <w:r w:rsidRPr="00BA04AA">
        <w:rPr>
          <w:rFonts w:eastAsia="SimSun" w:hint="cs"/>
          <w:i/>
          <w:iCs/>
          <w:rtl/>
          <w:lang w:bidi="ar-EG"/>
        </w:rPr>
        <w:t xml:space="preserve">خطة الترقيم الوطنية </w:t>
      </w:r>
      <w:r w:rsidRPr="00BA04AA">
        <w:rPr>
          <w:rFonts w:eastAsia="SimSun"/>
          <w:i/>
          <w:iCs/>
          <w:lang w:bidi="ar-EG"/>
        </w:rPr>
        <w:t>(NNP)</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3"/>
        <w:gridCol w:w="874"/>
        <w:gridCol w:w="774"/>
        <w:gridCol w:w="865"/>
        <w:gridCol w:w="865"/>
        <w:gridCol w:w="865"/>
        <w:gridCol w:w="865"/>
        <w:gridCol w:w="865"/>
        <w:gridCol w:w="865"/>
        <w:gridCol w:w="865"/>
        <w:gridCol w:w="853"/>
      </w:tblGrid>
      <w:tr w:rsidR="00BA04AA" w:rsidRPr="006F7D67" w:rsidTr="00B23143">
        <w:trPr>
          <w:tblHeader/>
          <w:jc w:val="center"/>
        </w:trPr>
        <w:tc>
          <w:tcPr>
            <w:tcW w:w="1011" w:type="dxa"/>
            <w:vMerge w:val="restart"/>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bidi/>
              <w:spacing w:line="240" w:lineRule="exact"/>
              <w:rPr>
                <w:rFonts w:eastAsia="SimSun" w:cs="Traditional Arabic"/>
                <w:b w:val="0"/>
                <w:sz w:val="20"/>
                <w:szCs w:val="26"/>
                <w:lang w:val="en-US"/>
              </w:rPr>
            </w:pPr>
            <w:r w:rsidRPr="006F7D67">
              <w:rPr>
                <w:rFonts w:eastAsia="SimSun" w:cs="Traditional Arabic" w:hint="cs"/>
                <w:b w:val="0"/>
                <w:sz w:val="20"/>
                <w:szCs w:val="26"/>
                <w:rtl/>
                <w:lang w:val="en-US"/>
              </w:rPr>
              <w:t>الرقم الأول</w:t>
            </w:r>
          </w:p>
        </w:tc>
        <w:tc>
          <w:tcPr>
            <w:tcW w:w="8061" w:type="dxa"/>
            <w:gridSpan w:val="10"/>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bidi/>
              <w:spacing w:line="240" w:lineRule="exact"/>
              <w:jc w:val="center"/>
              <w:rPr>
                <w:rFonts w:eastAsia="SimSun" w:cs="Traditional Arabic"/>
                <w:b w:val="0"/>
                <w:sz w:val="20"/>
                <w:szCs w:val="26"/>
                <w:lang w:val="en-US"/>
              </w:rPr>
            </w:pPr>
            <w:r w:rsidRPr="006F7D67">
              <w:rPr>
                <w:rFonts w:eastAsia="SimSun" w:cs="Traditional Arabic" w:hint="cs"/>
                <w:b w:val="0"/>
                <w:sz w:val="20"/>
                <w:szCs w:val="26"/>
                <w:rtl/>
                <w:lang w:val="en-US"/>
              </w:rPr>
              <w:t>الرقم الثاني</w:t>
            </w:r>
          </w:p>
        </w:tc>
      </w:tr>
      <w:tr w:rsidR="00BA04AA" w:rsidRPr="006F7D67" w:rsidTr="00B23143">
        <w:trPr>
          <w:tblHeader/>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BA04AA" w:rsidRPr="006F7D67" w:rsidRDefault="00BA04AA" w:rsidP="00BA04AA">
            <w:pPr>
              <w:spacing w:before="40" w:after="40" w:line="240" w:lineRule="exact"/>
              <w:rPr>
                <w:rFonts w:eastAsia="SimSun"/>
                <w:sz w:val="20"/>
                <w:szCs w:val="26"/>
              </w:rPr>
            </w:pPr>
          </w:p>
        </w:tc>
        <w:tc>
          <w:tcPr>
            <w:tcW w:w="823"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0</w:t>
            </w:r>
          </w:p>
        </w:tc>
        <w:tc>
          <w:tcPr>
            <w:tcW w:w="729"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1</w:t>
            </w:r>
          </w:p>
        </w:tc>
        <w:tc>
          <w:tcPr>
            <w:tcW w:w="815"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2</w:t>
            </w:r>
          </w:p>
        </w:tc>
        <w:tc>
          <w:tcPr>
            <w:tcW w:w="815"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3</w:t>
            </w:r>
          </w:p>
        </w:tc>
        <w:tc>
          <w:tcPr>
            <w:tcW w:w="815"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4</w:t>
            </w:r>
          </w:p>
        </w:tc>
        <w:tc>
          <w:tcPr>
            <w:tcW w:w="815"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5</w:t>
            </w:r>
          </w:p>
        </w:tc>
        <w:tc>
          <w:tcPr>
            <w:tcW w:w="815"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6</w:t>
            </w:r>
          </w:p>
        </w:tc>
        <w:tc>
          <w:tcPr>
            <w:tcW w:w="815"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7</w:t>
            </w:r>
          </w:p>
        </w:tc>
        <w:tc>
          <w:tcPr>
            <w:tcW w:w="815"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8</w:t>
            </w:r>
          </w:p>
        </w:tc>
        <w:tc>
          <w:tcPr>
            <w:tcW w:w="804"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9</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0</w:t>
            </w:r>
          </w:p>
        </w:tc>
        <w:tc>
          <w:tcPr>
            <w:tcW w:w="823"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Int’l</w:t>
            </w:r>
            <w:r w:rsidRPr="006F7D67">
              <w:rPr>
                <w:rFonts w:eastAsia="SimSun" w:cs="Traditional Arabic"/>
                <w:b w:val="0"/>
                <w:sz w:val="20"/>
                <w:szCs w:val="26"/>
                <w:vertAlign w:val="superscript"/>
                <w:lang w:val="en-US"/>
              </w:rPr>
              <w:t>(a)</w:t>
            </w:r>
          </w:p>
        </w:tc>
        <w:tc>
          <w:tcPr>
            <w:tcW w:w="7238" w:type="dxa"/>
            <w:gridSpan w:val="9"/>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bidi/>
              <w:spacing w:line="240" w:lineRule="exact"/>
              <w:rPr>
                <w:rFonts w:eastAsia="SimSun" w:cs="Traditional Arabic"/>
                <w:b w:val="0"/>
                <w:sz w:val="20"/>
                <w:szCs w:val="26"/>
                <w:rtl/>
                <w:lang w:val="en-US" w:bidi="ar-EG"/>
              </w:rPr>
            </w:pPr>
            <w:r w:rsidRPr="006F7D67">
              <w:rPr>
                <w:rFonts w:eastAsia="SimSun" w:cs="Traditional Arabic" w:hint="cs"/>
                <w:b w:val="0"/>
                <w:sz w:val="20"/>
                <w:szCs w:val="26"/>
                <w:rtl/>
                <w:lang w:val="en-US" w:bidi="ar-EG"/>
              </w:rPr>
              <w:t>مراقمة دولية قصيرة في المنطقة</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1</w:t>
            </w:r>
          </w:p>
        </w:tc>
        <w:tc>
          <w:tcPr>
            <w:tcW w:w="8061" w:type="dxa"/>
            <w:gridSpan w:val="10"/>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bidi/>
              <w:spacing w:line="240" w:lineRule="exact"/>
              <w:rPr>
                <w:rFonts w:eastAsia="SimSun" w:cs="Traditional Arabic"/>
                <w:b w:val="0"/>
                <w:sz w:val="20"/>
                <w:szCs w:val="26"/>
                <w:lang w:val="en-US"/>
              </w:rPr>
            </w:pPr>
            <w:r w:rsidRPr="006F7D67">
              <w:rPr>
                <w:rFonts w:eastAsia="SimSun" w:cs="Traditional Arabic" w:hint="cs"/>
                <w:b w:val="0"/>
                <w:sz w:val="20"/>
                <w:szCs w:val="26"/>
                <w:rtl/>
                <w:lang w:val="en-US" w:bidi="ar-EG"/>
              </w:rPr>
              <w:t>رموز قصيرة</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2</w:t>
            </w:r>
          </w:p>
        </w:tc>
        <w:tc>
          <w:tcPr>
            <w:tcW w:w="823"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NG</w:t>
            </w:r>
            <w:r w:rsidRPr="006F7D67">
              <w:rPr>
                <w:rFonts w:eastAsia="SimSun" w:cs="Traditional Arabic"/>
                <w:b w:val="0"/>
                <w:sz w:val="20"/>
                <w:szCs w:val="26"/>
                <w:vertAlign w:val="superscript"/>
                <w:lang w:val="en-US"/>
              </w:rPr>
              <w:t>(b)</w:t>
            </w:r>
          </w:p>
        </w:tc>
        <w:tc>
          <w:tcPr>
            <w:tcW w:w="7238" w:type="dxa"/>
            <w:gridSpan w:val="9"/>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bidi/>
              <w:spacing w:line="240" w:lineRule="exact"/>
              <w:rPr>
                <w:rFonts w:eastAsia="SimSun" w:cs="Traditional Arabic"/>
                <w:b w:val="0"/>
                <w:sz w:val="20"/>
                <w:szCs w:val="26"/>
                <w:rtl/>
                <w:lang w:val="en-US" w:bidi="ar-EG"/>
              </w:rPr>
            </w:pPr>
            <w:r w:rsidRPr="006F7D67">
              <w:rPr>
                <w:rFonts w:eastAsia="SimSun" w:cs="Traditional Arabic" w:hint="cs"/>
                <w:b w:val="0"/>
                <w:sz w:val="20"/>
                <w:szCs w:val="26"/>
                <w:rtl/>
                <w:lang w:val="en-US" w:bidi="ar-EG"/>
              </w:rPr>
              <w:t>ترقيم جغرافي (منطقة فرانسيستاون)</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3</w:t>
            </w:r>
          </w:p>
        </w:tc>
        <w:tc>
          <w:tcPr>
            <w:tcW w:w="823"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NG</w:t>
            </w:r>
          </w:p>
        </w:tc>
        <w:tc>
          <w:tcPr>
            <w:tcW w:w="7238" w:type="dxa"/>
            <w:gridSpan w:val="9"/>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spacing w:before="40" w:after="40" w:line="240" w:lineRule="exact"/>
              <w:rPr>
                <w:rFonts w:eastAsia="SimSun"/>
                <w:sz w:val="20"/>
                <w:szCs w:val="26"/>
              </w:rPr>
            </w:pPr>
            <w:r w:rsidRPr="006F7D67">
              <w:rPr>
                <w:rFonts w:eastAsia="SimSun" w:hint="cs"/>
                <w:sz w:val="20"/>
                <w:szCs w:val="26"/>
                <w:rtl/>
                <w:lang w:bidi="ar-EG"/>
              </w:rPr>
              <w:t>ترقيم جغرافي (غابورون)</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4</w:t>
            </w:r>
          </w:p>
        </w:tc>
        <w:tc>
          <w:tcPr>
            <w:tcW w:w="823"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NG</w:t>
            </w:r>
          </w:p>
        </w:tc>
        <w:tc>
          <w:tcPr>
            <w:tcW w:w="7238" w:type="dxa"/>
            <w:gridSpan w:val="9"/>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spacing w:before="40" w:after="40" w:line="240" w:lineRule="exact"/>
              <w:rPr>
                <w:rFonts w:eastAsia="SimSun"/>
                <w:sz w:val="20"/>
                <w:szCs w:val="26"/>
              </w:rPr>
            </w:pPr>
            <w:r w:rsidRPr="006F7D67">
              <w:rPr>
                <w:rFonts w:eastAsia="SimSun" w:hint="cs"/>
                <w:sz w:val="20"/>
                <w:szCs w:val="26"/>
                <w:rtl/>
                <w:lang w:bidi="ar-EG"/>
              </w:rPr>
              <w:t>ترقيم جغرافي (منطقة بالابيي)</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5</w:t>
            </w:r>
          </w:p>
        </w:tc>
        <w:tc>
          <w:tcPr>
            <w:tcW w:w="823"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NG</w:t>
            </w:r>
          </w:p>
        </w:tc>
        <w:tc>
          <w:tcPr>
            <w:tcW w:w="7238" w:type="dxa"/>
            <w:gridSpan w:val="9"/>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spacing w:before="40" w:after="40" w:line="240" w:lineRule="exact"/>
              <w:rPr>
                <w:rFonts w:eastAsia="SimSun"/>
                <w:sz w:val="20"/>
                <w:szCs w:val="26"/>
              </w:rPr>
            </w:pPr>
            <w:r w:rsidRPr="006F7D67">
              <w:rPr>
                <w:rFonts w:eastAsia="SimSun" w:hint="cs"/>
                <w:sz w:val="20"/>
                <w:szCs w:val="26"/>
                <w:rtl/>
                <w:lang w:bidi="ar-EG"/>
              </w:rPr>
              <w:t>ترقيم جغرافي (المنطقة الجنوبية الشرقية)</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6</w:t>
            </w:r>
          </w:p>
        </w:tc>
        <w:tc>
          <w:tcPr>
            <w:tcW w:w="823"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NG</w:t>
            </w:r>
          </w:p>
        </w:tc>
        <w:tc>
          <w:tcPr>
            <w:tcW w:w="7238" w:type="dxa"/>
            <w:gridSpan w:val="9"/>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spacing w:before="40" w:after="40" w:line="240" w:lineRule="exact"/>
              <w:rPr>
                <w:rFonts w:eastAsia="SimSun"/>
                <w:sz w:val="20"/>
                <w:szCs w:val="26"/>
              </w:rPr>
            </w:pPr>
            <w:r w:rsidRPr="006F7D67">
              <w:rPr>
                <w:rFonts w:eastAsia="SimSun" w:hint="cs"/>
                <w:b/>
                <w:sz w:val="20"/>
                <w:szCs w:val="26"/>
                <w:rtl/>
                <w:lang w:bidi="ar-EG"/>
              </w:rPr>
              <w:t>ترقيم جغرافي (المنطقتان الشمالية والغربية)</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7</w:t>
            </w:r>
          </w:p>
        </w:tc>
        <w:tc>
          <w:tcPr>
            <w:tcW w:w="8061" w:type="dxa"/>
            <w:gridSpan w:val="10"/>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bidi/>
              <w:spacing w:line="240" w:lineRule="exact"/>
              <w:rPr>
                <w:rFonts w:eastAsia="SimSun" w:cs="Traditional Arabic"/>
                <w:b w:val="0"/>
                <w:sz w:val="20"/>
                <w:szCs w:val="26"/>
                <w:rtl/>
                <w:lang w:val="en-US" w:bidi="ar-EG"/>
              </w:rPr>
            </w:pPr>
            <w:r w:rsidRPr="006F7D67">
              <w:rPr>
                <w:rFonts w:eastAsia="SimSun" w:cs="Traditional Arabic" w:hint="cs"/>
                <w:b w:val="0"/>
                <w:sz w:val="20"/>
                <w:szCs w:val="26"/>
                <w:rtl/>
                <w:lang w:val="en-US" w:bidi="ar-EG"/>
              </w:rPr>
              <w:t>ترقيم شخصي ومتنقل</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8</w:t>
            </w:r>
          </w:p>
        </w:tc>
        <w:tc>
          <w:tcPr>
            <w:tcW w:w="8061" w:type="dxa"/>
            <w:gridSpan w:val="10"/>
            <w:tcBorders>
              <w:top w:val="single" w:sz="4" w:space="0" w:color="auto"/>
              <w:left w:val="single" w:sz="4" w:space="0" w:color="auto"/>
              <w:bottom w:val="single" w:sz="4" w:space="0" w:color="auto"/>
              <w:right w:val="single" w:sz="4" w:space="0" w:color="auto"/>
            </w:tcBorders>
          </w:tcPr>
          <w:p w:rsidR="00BA04AA" w:rsidRPr="006F7D67" w:rsidRDefault="00BA04AA" w:rsidP="00BA04AA">
            <w:pPr>
              <w:pStyle w:val="Tabletext1"/>
              <w:bidi/>
              <w:spacing w:line="240" w:lineRule="exact"/>
              <w:rPr>
                <w:rFonts w:eastAsia="SimSun" w:cs="Traditional Arabic"/>
                <w:b w:val="0"/>
                <w:sz w:val="20"/>
                <w:szCs w:val="26"/>
                <w:rtl/>
                <w:lang w:val="en-US" w:bidi="ar-EG"/>
              </w:rPr>
            </w:pPr>
            <w:r w:rsidRPr="006F7D67">
              <w:rPr>
                <w:rFonts w:eastAsia="SimSun" w:cs="Traditional Arabic" w:hint="cs"/>
                <w:b w:val="0"/>
                <w:sz w:val="20"/>
                <w:szCs w:val="26"/>
                <w:rtl/>
                <w:lang w:val="en-US" w:bidi="ar-EG"/>
              </w:rPr>
              <w:t>ترقيم غير جغرافي (خدمة هاتفية مجانية وما إلى ذلك)</w:t>
            </w:r>
          </w:p>
        </w:tc>
      </w:tr>
      <w:tr w:rsidR="00BA04AA" w:rsidRPr="006F7D67" w:rsidTr="00B23143">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9</w:t>
            </w:r>
          </w:p>
        </w:tc>
        <w:tc>
          <w:tcPr>
            <w:tcW w:w="823"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PRS</w:t>
            </w:r>
            <w:r w:rsidRPr="006F7D67">
              <w:rPr>
                <w:rFonts w:eastAsia="SimSun" w:cs="Traditional Arabic"/>
                <w:b w:val="0"/>
                <w:sz w:val="20"/>
                <w:szCs w:val="26"/>
                <w:vertAlign w:val="superscript"/>
                <w:lang w:val="en-US"/>
              </w:rPr>
              <w:t>(c)</w:t>
            </w:r>
          </w:p>
        </w:tc>
        <w:tc>
          <w:tcPr>
            <w:tcW w:w="6434" w:type="dxa"/>
            <w:gridSpan w:val="8"/>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bidi/>
              <w:spacing w:line="240" w:lineRule="exact"/>
              <w:rPr>
                <w:rFonts w:eastAsia="SimSun" w:cs="Traditional Arabic"/>
                <w:b w:val="0"/>
                <w:sz w:val="20"/>
                <w:szCs w:val="26"/>
                <w:lang w:val="en-US"/>
              </w:rPr>
            </w:pPr>
            <w:r w:rsidRPr="006F7D67">
              <w:rPr>
                <w:rFonts w:eastAsia="SimSun" w:cs="Traditional Arabic" w:hint="cs"/>
                <w:b w:val="0"/>
                <w:sz w:val="20"/>
                <w:szCs w:val="26"/>
                <w:rtl/>
                <w:lang w:val="en-US"/>
              </w:rPr>
              <w:t>محجوز</w:t>
            </w:r>
          </w:p>
        </w:tc>
        <w:tc>
          <w:tcPr>
            <w:tcW w:w="804" w:type="dxa"/>
            <w:tcBorders>
              <w:top w:val="single" w:sz="4" w:space="0" w:color="auto"/>
              <w:left w:val="single" w:sz="4" w:space="0" w:color="auto"/>
              <w:bottom w:val="single" w:sz="4" w:space="0" w:color="auto"/>
              <w:right w:val="single" w:sz="4" w:space="0" w:color="auto"/>
            </w:tcBorders>
            <w:hideMark/>
          </w:tcPr>
          <w:p w:rsidR="00BA04AA" w:rsidRPr="006F7D67" w:rsidRDefault="00BA04AA" w:rsidP="00BA04AA">
            <w:pPr>
              <w:pStyle w:val="Tabletext1"/>
              <w:spacing w:line="240" w:lineRule="exact"/>
              <w:jc w:val="center"/>
              <w:rPr>
                <w:rFonts w:eastAsia="SimSun" w:cs="Traditional Arabic"/>
                <w:b w:val="0"/>
                <w:sz w:val="20"/>
                <w:szCs w:val="26"/>
                <w:lang w:val="en-US"/>
              </w:rPr>
            </w:pPr>
            <w:r w:rsidRPr="006F7D67">
              <w:rPr>
                <w:rFonts w:eastAsia="SimSun" w:cs="Traditional Arabic"/>
                <w:b w:val="0"/>
                <w:sz w:val="20"/>
                <w:szCs w:val="26"/>
                <w:lang w:val="en-US"/>
              </w:rPr>
              <w:t>Em</w:t>
            </w:r>
            <w:r w:rsidRPr="006F7D67">
              <w:rPr>
                <w:rFonts w:eastAsia="SimSun" w:cs="Traditional Arabic"/>
                <w:b w:val="0"/>
                <w:sz w:val="20"/>
                <w:szCs w:val="26"/>
                <w:vertAlign w:val="superscript"/>
                <w:lang w:val="en-US"/>
              </w:rPr>
              <w:t>(d)</w:t>
            </w:r>
          </w:p>
        </w:tc>
      </w:tr>
    </w:tbl>
    <w:p w:rsidR="00BA04AA" w:rsidRPr="002B448E" w:rsidRDefault="00BA04AA" w:rsidP="00B23143">
      <w:pPr>
        <w:pStyle w:val="enumlev1"/>
        <w:spacing w:before="120"/>
        <w:rPr>
          <w:rFonts w:eastAsia="SimSun"/>
          <w:sz w:val="20"/>
          <w:szCs w:val="26"/>
          <w:rtl/>
          <w:lang w:bidi="ar-EG"/>
        </w:rPr>
      </w:pPr>
      <w:proofErr w:type="gramStart"/>
      <w:r w:rsidRPr="002B448E">
        <w:rPr>
          <w:rFonts w:eastAsia="SimSun" w:hint="cs"/>
          <w:sz w:val="20"/>
          <w:szCs w:val="26"/>
          <w:rtl/>
        </w:rPr>
        <w:t>( أ</w:t>
      </w:r>
      <w:proofErr w:type="gramEnd"/>
      <w:r w:rsidRPr="002B448E">
        <w:rPr>
          <w:rFonts w:eastAsia="SimSun" w:hint="cs"/>
          <w:sz w:val="20"/>
          <w:szCs w:val="26"/>
          <w:rtl/>
        </w:rPr>
        <w:t xml:space="preserve"> )</w:t>
      </w:r>
      <w:r w:rsidRPr="002B448E">
        <w:rPr>
          <w:rFonts w:eastAsia="SimSun"/>
          <w:sz w:val="20"/>
          <w:szCs w:val="26"/>
        </w:rPr>
        <w:tab/>
        <w:t>Int’l</w:t>
      </w:r>
      <w:r w:rsidRPr="002B448E">
        <w:rPr>
          <w:rFonts w:eastAsia="SimSun" w:hint="cs"/>
          <w:sz w:val="20"/>
          <w:szCs w:val="26"/>
          <w:rtl/>
          <w:lang w:bidi="ar-EG"/>
        </w:rPr>
        <w:t>: رمز النفاذ الدولي</w:t>
      </w:r>
    </w:p>
    <w:p w:rsidR="00BA04AA" w:rsidRPr="002B448E" w:rsidRDefault="00BA04AA" w:rsidP="00B23143">
      <w:pPr>
        <w:pStyle w:val="enumlev1"/>
        <w:rPr>
          <w:rFonts w:eastAsia="SimSun"/>
          <w:sz w:val="20"/>
          <w:szCs w:val="26"/>
          <w:lang w:bidi="ar-EG"/>
        </w:rPr>
      </w:pPr>
      <w:r w:rsidRPr="002B448E">
        <w:rPr>
          <w:rFonts w:eastAsia="SimSun" w:hint="cs"/>
          <w:sz w:val="20"/>
          <w:szCs w:val="26"/>
          <w:rtl/>
        </w:rPr>
        <w:t>(ب)</w:t>
      </w:r>
      <w:r w:rsidRPr="002B448E">
        <w:rPr>
          <w:rFonts w:eastAsia="SimSun"/>
          <w:sz w:val="20"/>
          <w:szCs w:val="26"/>
        </w:rPr>
        <w:tab/>
      </w:r>
      <w:r w:rsidRPr="002B448E">
        <w:rPr>
          <w:rFonts w:eastAsia="SimSun"/>
          <w:sz w:val="20"/>
          <w:szCs w:val="26"/>
          <w:lang w:bidi="ar-EG"/>
        </w:rPr>
        <w:t>NG</w:t>
      </w:r>
      <w:r w:rsidRPr="002B448E">
        <w:rPr>
          <w:rFonts w:eastAsia="SimSun" w:hint="cs"/>
          <w:sz w:val="20"/>
          <w:szCs w:val="26"/>
          <w:rtl/>
          <w:lang w:bidi="ar-EG"/>
        </w:rPr>
        <w:t>: ترقيم غير جغرافي</w:t>
      </w:r>
    </w:p>
    <w:p w:rsidR="00BA04AA" w:rsidRPr="002B448E" w:rsidRDefault="00BA04AA" w:rsidP="00B23143">
      <w:pPr>
        <w:pStyle w:val="enumlev1"/>
        <w:rPr>
          <w:rFonts w:eastAsia="SimSun"/>
          <w:sz w:val="20"/>
          <w:szCs w:val="26"/>
          <w:lang w:bidi="ar-EG"/>
        </w:rPr>
      </w:pPr>
      <w:r w:rsidRPr="002B448E">
        <w:rPr>
          <w:rFonts w:eastAsia="SimSun" w:hint="cs"/>
          <w:sz w:val="20"/>
          <w:szCs w:val="26"/>
          <w:rtl/>
        </w:rPr>
        <w:t>(ج)</w:t>
      </w:r>
      <w:r w:rsidRPr="002B448E">
        <w:rPr>
          <w:rFonts w:eastAsia="SimSun"/>
          <w:sz w:val="20"/>
          <w:szCs w:val="26"/>
        </w:rPr>
        <w:tab/>
      </w:r>
      <w:r w:rsidRPr="002B448E">
        <w:rPr>
          <w:rFonts w:eastAsia="SimSun"/>
          <w:sz w:val="20"/>
          <w:szCs w:val="26"/>
          <w:lang w:bidi="ar-EG"/>
        </w:rPr>
        <w:t>PRS</w:t>
      </w:r>
      <w:r w:rsidRPr="002B448E">
        <w:rPr>
          <w:rFonts w:eastAsia="SimSun" w:hint="cs"/>
          <w:sz w:val="20"/>
          <w:szCs w:val="26"/>
          <w:rtl/>
          <w:lang w:bidi="ar-EG"/>
        </w:rPr>
        <w:t>: خدمات الأسعار المميزة (غير جغرافي)</w:t>
      </w:r>
    </w:p>
    <w:p w:rsidR="00BA04AA" w:rsidRPr="002B448E" w:rsidRDefault="007532BF" w:rsidP="00B23143">
      <w:pPr>
        <w:pStyle w:val="enumlev1"/>
        <w:rPr>
          <w:rFonts w:eastAsia="SimSun"/>
          <w:sz w:val="20"/>
          <w:szCs w:val="26"/>
          <w:rtl/>
          <w:lang w:bidi="ar-EG"/>
        </w:rPr>
      </w:pPr>
      <w:proofErr w:type="gramStart"/>
      <w:r w:rsidRPr="002B448E">
        <w:rPr>
          <w:rFonts w:eastAsia="SimSun" w:hint="cs"/>
          <w:sz w:val="20"/>
          <w:szCs w:val="26"/>
          <w:rtl/>
          <w:lang w:bidi="ar-EG"/>
        </w:rPr>
        <w:t>(</w:t>
      </w:r>
      <w:r w:rsidR="002B448E">
        <w:rPr>
          <w:rFonts w:eastAsia="SimSun" w:hint="cs"/>
          <w:sz w:val="20"/>
          <w:szCs w:val="26"/>
          <w:rtl/>
          <w:lang w:bidi="ar-EG"/>
        </w:rPr>
        <w:t xml:space="preserve"> </w:t>
      </w:r>
      <w:r w:rsidRPr="002B448E">
        <w:rPr>
          <w:rFonts w:eastAsia="SimSun" w:hint="cs"/>
          <w:sz w:val="20"/>
          <w:szCs w:val="26"/>
          <w:rtl/>
          <w:lang w:bidi="ar-EG"/>
        </w:rPr>
        <w:t>د</w:t>
      </w:r>
      <w:proofErr w:type="gramEnd"/>
      <w:r w:rsidRPr="002B448E">
        <w:rPr>
          <w:rFonts w:eastAsia="SimSun" w:hint="cs"/>
          <w:sz w:val="20"/>
          <w:szCs w:val="26"/>
          <w:rtl/>
          <w:lang w:bidi="ar-EG"/>
        </w:rPr>
        <w:t> </w:t>
      </w:r>
      <w:r w:rsidR="00BA04AA" w:rsidRPr="002B448E">
        <w:rPr>
          <w:rFonts w:eastAsia="SimSun" w:hint="cs"/>
          <w:sz w:val="20"/>
          <w:szCs w:val="26"/>
          <w:rtl/>
        </w:rPr>
        <w:t>)</w:t>
      </w:r>
      <w:r w:rsidR="00BA04AA" w:rsidRPr="002B448E">
        <w:rPr>
          <w:rFonts w:eastAsia="SimSun"/>
          <w:sz w:val="20"/>
          <w:szCs w:val="26"/>
        </w:rPr>
        <w:tab/>
      </w:r>
      <w:r w:rsidR="00BA04AA" w:rsidRPr="002B448E">
        <w:rPr>
          <w:rFonts w:eastAsia="SimSun"/>
          <w:sz w:val="20"/>
          <w:szCs w:val="26"/>
          <w:lang w:bidi="ar-EG"/>
        </w:rPr>
        <w:t>Em</w:t>
      </w:r>
      <w:r w:rsidR="00BA04AA" w:rsidRPr="002B448E">
        <w:rPr>
          <w:rFonts w:eastAsia="SimSun" w:hint="cs"/>
          <w:sz w:val="20"/>
          <w:szCs w:val="26"/>
          <w:rtl/>
          <w:lang w:bidi="ar-EG"/>
        </w:rPr>
        <w:t>: رمز (رموز) الطوارئ (</w:t>
      </w:r>
      <w:r w:rsidR="00BA04AA" w:rsidRPr="002B448E">
        <w:rPr>
          <w:rFonts w:eastAsia="SimSun"/>
          <w:sz w:val="20"/>
          <w:szCs w:val="26"/>
          <w:lang w:bidi="ar-EG"/>
        </w:rPr>
        <w:t>999</w:t>
      </w:r>
      <w:r w:rsidR="00BA04AA" w:rsidRPr="002B448E">
        <w:rPr>
          <w:rFonts w:eastAsia="SimSun" w:hint="cs"/>
          <w:sz w:val="20"/>
          <w:szCs w:val="26"/>
          <w:rtl/>
          <w:lang w:bidi="ar-EG"/>
        </w:rPr>
        <w:t xml:space="preserve">، </w:t>
      </w:r>
      <w:r w:rsidR="00BA04AA" w:rsidRPr="002B448E">
        <w:rPr>
          <w:rFonts w:eastAsia="SimSun"/>
          <w:sz w:val="20"/>
          <w:szCs w:val="26"/>
          <w:lang w:bidi="ar-EG"/>
        </w:rPr>
        <w:t>998</w:t>
      </w:r>
      <w:r w:rsidR="00BA04AA" w:rsidRPr="002B448E">
        <w:rPr>
          <w:rFonts w:eastAsia="SimSun" w:hint="cs"/>
          <w:sz w:val="20"/>
          <w:szCs w:val="26"/>
          <w:rtl/>
          <w:lang w:bidi="ar-EG"/>
        </w:rPr>
        <w:t xml:space="preserve">، </w:t>
      </w:r>
      <w:r w:rsidR="00BA04AA" w:rsidRPr="002B448E">
        <w:rPr>
          <w:rFonts w:eastAsia="SimSun"/>
          <w:sz w:val="20"/>
          <w:szCs w:val="26"/>
          <w:lang w:bidi="ar-EG"/>
        </w:rPr>
        <w:t>997</w:t>
      </w:r>
      <w:r w:rsidR="00BA04AA" w:rsidRPr="002B448E">
        <w:rPr>
          <w:rFonts w:eastAsia="SimSun" w:hint="cs"/>
          <w:sz w:val="20"/>
          <w:szCs w:val="26"/>
          <w:rtl/>
          <w:lang w:bidi="ar-EG"/>
        </w:rPr>
        <w:t>)</w:t>
      </w:r>
    </w:p>
    <w:p w:rsidR="007532BF" w:rsidRPr="00B23143" w:rsidRDefault="007532BF" w:rsidP="007532BF">
      <w:pPr>
        <w:rPr>
          <w:rFonts w:eastAsia="SimSun"/>
          <w:sz w:val="14"/>
          <w:szCs w:val="22"/>
          <w:rtl/>
          <w:lang w:bidi="ar-EG"/>
        </w:rPr>
      </w:pPr>
      <w:r>
        <w:rPr>
          <w:rFonts w:eastAsia="SimSun"/>
          <w:rtl/>
          <w:lang w:bidi="ar-EG"/>
        </w:rPr>
        <w:br w:type="page"/>
      </w:r>
    </w:p>
    <w:p w:rsidR="00BA04AA" w:rsidRPr="007532BF" w:rsidRDefault="00BA04AA" w:rsidP="007532BF">
      <w:pPr>
        <w:spacing w:before="240" w:after="120"/>
        <w:jc w:val="center"/>
        <w:rPr>
          <w:rFonts w:eastAsia="SimSun"/>
          <w:i/>
          <w:iCs/>
          <w:rtl/>
          <w:lang w:bidi="ar-EG"/>
        </w:rPr>
      </w:pPr>
      <w:r w:rsidRPr="007532BF">
        <w:rPr>
          <w:rFonts w:eastAsia="SimSun" w:hint="cs"/>
          <w:i/>
          <w:iCs/>
          <w:rtl/>
          <w:lang w:bidi="ar-EG"/>
        </w:rPr>
        <w:lastRenderedPageBreak/>
        <w:t>سلاسل الأرقام الجغرافية</w:t>
      </w:r>
    </w:p>
    <w:tbl>
      <w:tblPr>
        <w:bidiVisual/>
        <w:tblW w:w="5000" w:type="pct"/>
        <w:jc w:val="center"/>
        <w:tblLayout w:type="fixed"/>
        <w:tblLook w:val="04A0" w:firstRow="1" w:lastRow="0" w:firstColumn="1" w:lastColumn="0" w:noHBand="0" w:noVBand="1"/>
      </w:tblPr>
      <w:tblGrid>
        <w:gridCol w:w="3010"/>
        <w:gridCol w:w="1891"/>
        <w:gridCol w:w="2678"/>
        <w:gridCol w:w="2050"/>
      </w:tblGrid>
      <w:tr w:rsidR="00BA04AA" w:rsidRPr="006F7D67" w:rsidTr="00B23143">
        <w:trPr>
          <w:trHeight w:val="20"/>
          <w:tblHeader/>
          <w:jc w:val="center"/>
        </w:trPr>
        <w:tc>
          <w:tcPr>
            <w:tcW w:w="2836" w:type="dxa"/>
            <w:tcBorders>
              <w:top w:val="single" w:sz="4" w:space="0" w:color="auto"/>
              <w:left w:val="single" w:sz="4" w:space="0" w:color="auto"/>
              <w:bottom w:val="single" w:sz="4" w:space="0" w:color="auto"/>
              <w:right w:val="single" w:sz="4" w:space="0" w:color="auto"/>
            </w:tcBorders>
            <w:noWrap/>
            <w:vAlign w:val="center"/>
            <w:hideMark/>
          </w:tcPr>
          <w:p w:rsidR="00BA04AA" w:rsidRPr="006F7D67" w:rsidRDefault="00BA04AA" w:rsidP="006F7D67">
            <w:pPr>
              <w:pStyle w:val="Tablehead"/>
              <w:spacing w:before="40" w:after="40" w:line="240" w:lineRule="exact"/>
              <w:rPr>
                <w:rFonts w:eastAsia="SimSun"/>
                <w:b w:val="0"/>
                <w:bCs w:val="0"/>
                <w:i/>
                <w:iCs/>
                <w:sz w:val="20"/>
                <w:szCs w:val="26"/>
                <w:rtl/>
              </w:rPr>
            </w:pPr>
            <w:r w:rsidRPr="006F7D67">
              <w:rPr>
                <w:rFonts w:eastAsia="SimSun" w:hint="cs"/>
                <w:b w:val="0"/>
                <w:bCs w:val="0"/>
                <w:i/>
                <w:iCs/>
                <w:sz w:val="20"/>
                <w:szCs w:val="26"/>
                <w:rtl/>
              </w:rPr>
              <w:t>المنطقة</w:t>
            </w:r>
          </w:p>
        </w:tc>
        <w:tc>
          <w:tcPr>
            <w:tcW w:w="1782" w:type="dxa"/>
            <w:tcBorders>
              <w:top w:val="single" w:sz="4" w:space="0" w:color="auto"/>
              <w:left w:val="nil"/>
              <w:bottom w:val="single" w:sz="4" w:space="0" w:color="auto"/>
              <w:right w:val="single" w:sz="4" w:space="0" w:color="auto"/>
            </w:tcBorders>
            <w:vAlign w:val="center"/>
            <w:hideMark/>
          </w:tcPr>
          <w:p w:rsidR="00BA04AA" w:rsidRPr="006F7D67" w:rsidRDefault="00BA04AA" w:rsidP="006F7D67">
            <w:pPr>
              <w:pStyle w:val="Tablehead"/>
              <w:spacing w:before="40" w:after="40" w:line="240" w:lineRule="exact"/>
              <w:rPr>
                <w:rFonts w:eastAsia="SimSun"/>
                <w:b w:val="0"/>
                <w:bCs w:val="0"/>
                <w:i/>
                <w:iCs/>
                <w:sz w:val="20"/>
                <w:szCs w:val="26"/>
              </w:rPr>
            </w:pPr>
            <w:r w:rsidRPr="006F7D67">
              <w:rPr>
                <w:rFonts w:eastAsia="SimSun" w:hint="cs"/>
                <w:b w:val="0"/>
                <w:bCs w:val="0"/>
                <w:i/>
                <w:iCs/>
                <w:sz w:val="20"/>
                <w:szCs w:val="26"/>
                <w:rtl/>
              </w:rPr>
              <w:t>سلاسل الأرقام</w:t>
            </w:r>
          </w:p>
        </w:tc>
        <w:tc>
          <w:tcPr>
            <w:tcW w:w="2523" w:type="dxa"/>
            <w:tcBorders>
              <w:top w:val="single" w:sz="4" w:space="0" w:color="auto"/>
              <w:left w:val="single" w:sz="4" w:space="0" w:color="auto"/>
              <w:bottom w:val="single" w:sz="4" w:space="0" w:color="auto"/>
              <w:right w:val="single" w:sz="4" w:space="0" w:color="auto"/>
            </w:tcBorders>
            <w:noWrap/>
            <w:vAlign w:val="center"/>
            <w:hideMark/>
          </w:tcPr>
          <w:p w:rsidR="00BA04AA" w:rsidRPr="006F7D67" w:rsidRDefault="00BA04AA" w:rsidP="006F7D67">
            <w:pPr>
              <w:pStyle w:val="Tablehead"/>
              <w:spacing w:before="40" w:after="40" w:line="240" w:lineRule="exact"/>
              <w:rPr>
                <w:rFonts w:eastAsia="SimSun"/>
                <w:b w:val="0"/>
                <w:bCs w:val="0"/>
                <w:i/>
                <w:iCs/>
                <w:sz w:val="20"/>
                <w:szCs w:val="26"/>
              </w:rPr>
            </w:pPr>
            <w:r w:rsidRPr="006F7D67">
              <w:rPr>
                <w:rFonts w:eastAsia="SimSun" w:hint="cs"/>
                <w:b w:val="0"/>
                <w:bCs w:val="0"/>
                <w:i/>
                <w:iCs/>
                <w:sz w:val="20"/>
                <w:szCs w:val="26"/>
                <w:rtl/>
              </w:rPr>
              <w:t>رقم الاختبار</w:t>
            </w:r>
          </w:p>
        </w:tc>
        <w:tc>
          <w:tcPr>
            <w:tcW w:w="1931" w:type="dxa"/>
            <w:tcBorders>
              <w:top w:val="single" w:sz="4" w:space="0" w:color="auto"/>
              <w:left w:val="nil"/>
              <w:bottom w:val="single" w:sz="4" w:space="0" w:color="auto"/>
              <w:right w:val="single" w:sz="4" w:space="0" w:color="auto"/>
            </w:tcBorders>
            <w:noWrap/>
            <w:vAlign w:val="center"/>
            <w:hideMark/>
          </w:tcPr>
          <w:p w:rsidR="00BA04AA" w:rsidRPr="006F7D67" w:rsidRDefault="00BA04AA" w:rsidP="006F7D67">
            <w:pPr>
              <w:pStyle w:val="Tablehead"/>
              <w:spacing w:before="40" w:after="40" w:line="240" w:lineRule="exact"/>
              <w:rPr>
                <w:rFonts w:eastAsia="SimSun"/>
                <w:b w:val="0"/>
                <w:bCs w:val="0"/>
                <w:i/>
                <w:iCs/>
                <w:sz w:val="20"/>
                <w:szCs w:val="26"/>
              </w:rPr>
            </w:pPr>
            <w:r w:rsidRPr="006F7D67">
              <w:rPr>
                <w:rFonts w:eastAsia="SimSun" w:hint="cs"/>
                <w:b w:val="0"/>
                <w:bCs w:val="0"/>
                <w:i/>
                <w:iCs/>
                <w:sz w:val="20"/>
                <w:szCs w:val="26"/>
                <w:rtl/>
              </w:rPr>
              <w:t>طول الرقم</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منطقة راموتسوا</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538 XXXX</w:t>
            </w:r>
            <w:r w:rsidRPr="006F7D67">
              <w:rPr>
                <w:rFonts w:eastAsia="SimSun" w:cs="Traditional Arabic"/>
                <w:b w:val="0"/>
                <w:color w:val="000000"/>
                <w:sz w:val="20"/>
                <w:szCs w:val="26"/>
                <w:lang w:val="en-US"/>
              </w:rPr>
              <w:br/>
              <w:t>539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539 0100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p>
        </w:tc>
      </w:tr>
      <w:tr w:rsidR="00BA04AA" w:rsidRPr="006F7D67" w:rsidTr="00B23143">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منطقة ماهالابيي</w:t>
            </w:r>
          </w:p>
        </w:tc>
        <w:tc>
          <w:tcPr>
            <w:tcW w:w="1782" w:type="dxa"/>
            <w:tcBorders>
              <w:top w:val="single" w:sz="4" w:space="0" w:color="auto"/>
              <w:left w:val="single" w:sz="4" w:space="0" w:color="auto"/>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471 XXXX</w:t>
            </w:r>
            <w:r w:rsidRPr="006F7D67">
              <w:rPr>
                <w:rFonts w:eastAsia="SimSun" w:cs="Traditional Arabic"/>
                <w:b w:val="0"/>
                <w:color w:val="000000"/>
                <w:sz w:val="20"/>
                <w:szCs w:val="26"/>
                <w:lang w:val="en-US"/>
              </w:rPr>
              <w:br/>
              <w:t>472 XXXX</w:t>
            </w:r>
            <w:r w:rsidRPr="006F7D67">
              <w:rPr>
                <w:rFonts w:eastAsia="SimSun" w:cs="Traditional Arabic"/>
                <w:b w:val="0"/>
                <w:color w:val="000000"/>
                <w:sz w:val="20"/>
                <w:szCs w:val="26"/>
                <w:lang w:val="en-US"/>
              </w:rPr>
              <w:br/>
              <w:t>476 XXXX</w:t>
            </w:r>
            <w:r w:rsidRPr="006F7D67">
              <w:rPr>
                <w:rFonts w:eastAsia="SimSun" w:cs="Traditional Arabic"/>
                <w:b w:val="0"/>
                <w:color w:val="000000"/>
                <w:sz w:val="20"/>
                <w:szCs w:val="26"/>
                <w:lang w:val="en-US"/>
              </w:rPr>
              <w:br/>
              <w:t>477 XXXX</w:t>
            </w:r>
          </w:p>
        </w:tc>
        <w:tc>
          <w:tcPr>
            <w:tcW w:w="2523"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471 0100</w:t>
            </w:r>
          </w:p>
        </w:tc>
        <w:tc>
          <w:tcPr>
            <w:tcW w:w="1931"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p>
        </w:tc>
      </w:tr>
      <w:tr w:rsidR="00BA04AA" w:rsidRPr="006F7D67" w:rsidTr="00B23143">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منطقة غانتسي</w:t>
            </w:r>
          </w:p>
        </w:tc>
        <w:tc>
          <w:tcPr>
            <w:tcW w:w="1782" w:type="dxa"/>
            <w:tcBorders>
              <w:top w:val="single" w:sz="4" w:space="0" w:color="auto"/>
              <w:left w:val="single" w:sz="4" w:space="0" w:color="auto"/>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659 XXXX</w:t>
            </w:r>
          </w:p>
        </w:tc>
        <w:tc>
          <w:tcPr>
            <w:tcW w:w="2523"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659 6100</w:t>
            </w:r>
          </w:p>
        </w:tc>
        <w:tc>
          <w:tcPr>
            <w:tcW w:w="1931"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سبعة</w:t>
            </w:r>
          </w:p>
        </w:tc>
      </w:tr>
      <w:tr w:rsidR="00BA04AA" w:rsidRPr="006F7D67" w:rsidTr="00B23143">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منطقة بالابيي</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490 XXXX</w:t>
            </w:r>
            <w:r w:rsidRPr="006F7D67">
              <w:rPr>
                <w:rFonts w:eastAsia="SimSun" w:cs="Traditional Arabic"/>
                <w:b w:val="0"/>
                <w:color w:val="000000"/>
                <w:sz w:val="20"/>
                <w:szCs w:val="26"/>
                <w:lang w:val="en-US"/>
              </w:rPr>
              <w:br/>
              <w:t>491 XXXX</w:t>
            </w:r>
            <w:r w:rsidRPr="006F7D67">
              <w:rPr>
                <w:rFonts w:eastAsia="SimSun" w:cs="Traditional Arabic"/>
                <w:b w:val="0"/>
                <w:color w:val="000000"/>
                <w:sz w:val="20"/>
                <w:szCs w:val="26"/>
                <w:lang w:val="en-US"/>
              </w:rPr>
              <w:br/>
              <w:t>492 XXXX</w:t>
            </w:r>
            <w:r w:rsidRPr="006F7D67">
              <w:rPr>
                <w:rFonts w:eastAsia="SimSun" w:cs="Traditional Arabic"/>
                <w:b w:val="0"/>
                <w:color w:val="000000"/>
                <w:sz w:val="20"/>
                <w:szCs w:val="26"/>
                <w:lang w:val="en-US"/>
              </w:rPr>
              <w:br/>
              <w:t>493 XXXX</w:t>
            </w:r>
            <w:r w:rsidRPr="006F7D67">
              <w:rPr>
                <w:rFonts w:eastAsia="SimSun" w:cs="Traditional Arabic"/>
                <w:b w:val="0"/>
                <w:color w:val="000000"/>
                <w:sz w:val="20"/>
                <w:szCs w:val="26"/>
                <w:lang w:val="en-US"/>
              </w:rPr>
              <w:br/>
              <w:t>494 XXXX</w:t>
            </w:r>
            <w:r w:rsidRPr="006F7D67">
              <w:rPr>
                <w:rFonts w:eastAsia="SimSun" w:cs="Traditional Arabic"/>
                <w:b w:val="0"/>
                <w:color w:val="000000"/>
                <w:sz w:val="20"/>
                <w:szCs w:val="26"/>
                <w:lang w:val="en-US"/>
              </w:rPr>
              <w:br/>
              <w:t>495 XXXX</w:t>
            </w:r>
          </w:p>
        </w:tc>
        <w:tc>
          <w:tcPr>
            <w:tcW w:w="2523"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492 0100</w:t>
            </w:r>
          </w:p>
        </w:tc>
        <w:tc>
          <w:tcPr>
            <w:tcW w:w="1931" w:type="dxa"/>
            <w:tcBorders>
              <w:top w:val="single" w:sz="4" w:space="0" w:color="auto"/>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007532BF"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سيليب‍ي-فيكوي</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260 XXXX</w:t>
            </w:r>
            <w:r w:rsidRPr="006F7D67">
              <w:rPr>
                <w:rFonts w:eastAsia="SimSun" w:cs="Traditional Arabic"/>
                <w:b w:val="0"/>
                <w:color w:val="000000"/>
                <w:sz w:val="20"/>
                <w:szCs w:val="26"/>
                <w:lang w:val="en-US"/>
              </w:rPr>
              <w:br/>
              <w:t>261 XXXX</w:t>
            </w:r>
            <w:r w:rsidRPr="006F7D67">
              <w:rPr>
                <w:rFonts w:eastAsia="SimSun" w:cs="Traditional Arabic"/>
                <w:b w:val="0"/>
                <w:color w:val="000000"/>
                <w:sz w:val="20"/>
                <w:szCs w:val="26"/>
                <w:lang w:val="en-US"/>
              </w:rPr>
              <w:br/>
              <w:t>262 XXXX</w:t>
            </w:r>
            <w:r w:rsidRPr="006F7D67">
              <w:rPr>
                <w:rFonts w:eastAsia="SimSun" w:cs="Traditional Arabic"/>
                <w:b w:val="0"/>
                <w:color w:val="000000"/>
                <w:sz w:val="20"/>
                <w:szCs w:val="26"/>
                <w:lang w:val="en-US"/>
              </w:rPr>
              <w:br/>
              <w:t>264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261 0100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فرانسيستاون</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240 XXXX</w:t>
            </w:r>
            <w:r w:rsidRPr="006F7D67">
              <w:rPr>
                <w:rFonts w:eastAsia="SimSun" w:cs="Traditional Arabic"/>
                <w:b w:val="0"/>
                <w:color w:val="000000"/>
                <w:sz w:val="20"/>
                <w:szCs w:val="26"/>
                <w:lang w:val="en-US"/>
              </w:rPr>
              <w:br/>
              <w:t>241 XXXX</w:t>
            </w:r>
            <w:r w:rsidRPr="006F7D67">
              <w:rPr>
                <w:rFonts w:eastAsia="SimSun" w:cs="Traditional Arabic"/>
                <w:b w:val="0"/>
                <w:color w:val="000000"/>
                <w:sz w:val="20"/>
                <w:szCs w:val="26"/>
                <w:lang w:val="en-US"/>
              </w:rPr>
              <w:br/>
              <w:t>242 XXXX</w:t>
            </w:r>
            <w:r w:rsidRPr="006F7D67">
              <w:rPr>
                <w:rFonts w:eastAsia="SimSun" w:cs="Traditional Arabic"/>
                <w:b w:val="0"/>
                <w:color w:val="000000"/>
                <w:sz w:val="20"/>
                <w:szCs w:val="26"/>
                <w:lang w:val="en-US"/>
              </w:rPr>
              <w:br/>
              <w:t>243 XXXX</w:t>
            </w:r>
            <w:r w:rsidRPr="006F7D67">
              <w:rPr>
                <w:rFonts w:eastAsia="SimSun" w:cs="Traditional Arabic"/>
                <w:b w:val="0"/>
                <w:color w:val="000000"/>
                <w:sz w:val="20"/>
                <w:szCs w:val="26"/>
                <w:lang w:val="en-US"/>
              </w:rPr>
              <w:br/>
              <w:t>244 XXXX</w:t>
            </w:r>
            <w:r w:rsidRPr="006F7D67">
              <w:rPr>
                <w:rFonts w:eastAsia="SimSun" w:cs="Traditional Arabic"/>
                <w:b w:val="0"/>
                <w:color w:val="000000"/>
                <w:sz w:val="20"/>
                <w:szCs w:val="26"/>
                <w:lang w:val="en-US"/>
              </w:rPr>
              <w:br/>
              <w:t>248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241 0100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ليتاكان/أورابا</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290 XXXX</w:t>
            </w:r>
            <w:r w:rsidRPr="006F7D67">
              <w:rPr>
                <w:rFonts w:eastAsia="SimSun" w:cs="Traditional Arabic"/>
                <w:b w:val="0"/>
                <w:color w:val="000000"/>
                <w:sz w:val="20"/>
                <w:szCs w:val="26"/>
                <w:lang w:val="en-US"/>
              </w:rPr>
              <w:br/>
              <w:t>295 XXXX</w:t>
            </w:r>
            <w:r w:rsidRPr="006F7D67">
              <w:rPr>
                <w:rFonts w:eastAsia="SimSun" w:cs="Traditional Arabic"/>
                <w:b w:val="0"/>
                <w:color w:val="000000"/>
                <w:sz w:val="20"/>
                <w:szCs w:val="26"/>
                <w:lang w:val="en-US"/>
              </w:rPr>
              <w:br/>
              <w:t>297 XXXX</w:t>
            </w:r>
            <w:r w:rsidRPr="006F7D67">
              <w:rPr>
                <w:rFonts w:eastAsia="SimSun" w:cs="Traditional Arabic"/>
                <w:b w:val="0"/>
                <w:color w:val="000000"/>
                <w:sz w:val="20"/>
                <w:szCs w:val="26"/>
                <w:lang w:val="en-US"/>
              </w:rPr>
              <w:br/>
              <w:t>298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297 0100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كغالاغادي</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651 XXXX</w:t>
            </w:r>
            <w:r w:rsidRPr="006F7D67">
              <w:rPr>
                <w:rFonts w:eastAsia="SimSun" w:cs="Traditional Arabic"/>
                <w:b w:val="0"/>
                <w:color w:val="000000"/>
                <w:sz w:val="20"/>
                <w:szCs w:val="26"/>
                <w:lang w:val="en-US"/>
              </w:rPr>
              <w:br/>
              <w:t>654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654 0100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سبعة</w:t>
            </w:r>
            <w:r w:rsidRPr="006F7D67">
              <w:rPr>
                <w:rFonts w:eastAsia="SimSun" w:cs="Traditional Arabic"/>
                <w:b w:val="0"/>
                <w:color w:val="000000"/>
                <w:sz w:val="20"/>
                <w:szCs w:val="26"/>
                <w:rtl/>
                <w:lang w:val="en-US"/>
              </w:rPr>
              <w:br/>
            </w:r>
            <w:r w:rsidRPr="006F7D67">
              <w:rPr>
                <w:rFonts w:eastAsia="SimSun" w:cs="Traditional Arabic" w:hint="cs"/>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سيروي</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460 XXXX</w:t>
            </w:r>
            <w:r w:rsidRPr="006F7D67">
              <w:rPr>
                <w:rFonts w:eastAsia="SimSun" w:cs="Traditional Arabic"/>
                <w:b w:val="0"/>
                <w:color w:val="000000"/>
                <w:sz w:val="20"/>
                <w:szCs w:val="26"/>
                <w:lang w:val="en-US"/>
              </w:rPr>
              <w:br/>
              <w:t>463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463 0100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مولبولول</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590 XXXX</w:t>
            </w:r>
            <w:r w:rsidRPr="006F7D67">
              <w:rPr>
                <w:rFonts w:eastAsia="SimSun" w:cs="Traditional Arabic"/>
                <w:b w:val="0"/>
                <w:color w:val="000000"/>
                <w:sz w:val="20"/>
                <w:szCs w:val="26"/>
                <w:lang w:val="en-US"/>
              </w:rPr>
              <w:br/>
              <w:t>591 XXXX</w:t>
            </w:r>
            <w:r w:rsidRPr="006F7D67">
              <w:rPr>
                <w:rFonts w:eastAsia="SimSun" w:cs="Traditional Arabic"/>
                <w:b w:val="0"/>
                <w:color w:val="000000"/>
                <w:sz w:val="20"/>
                <w:szCs w:val="26"/>
                <w:lang w:val="en-US"/>
              </w:rPr>
              <w:br/>
              <w:t>592 XXXX</w:t>
            </w:r>
            <w:r w:rsidRPr="006F7D67">
              <w:rPr>
                <w:rFonts w:eastAsia="SimSun" w:cs="Traditional Arabic"/>
                <w:b w:val="0"/>
                <w:color w:val="000000"/>
                <w:sz w:val="20"/>
                <w:szCs w:val="26"/>
                <w:lang w:val="en-US"/>
              </w:rPr>
              <w:br/>
              <w:t>593 XXXX</w:t>
            </w:r>
            <w:r w:rsidRPr="006F7D67">
              <w:rPr>
                <w:rFonts w:eastAsia="SimSun" w:cs="Traditional Arabic"/>
                <w:b w:val="0"/>
                <w:color w:val="000000"/>
                <w:sz w:val="20"/>
                <w:szCs w:val="26"/>
                <w:lang w:val="en-US"/>
              </w:rPr>
              <w:br/>
              <w:t>594 XXXX</w:t>
            </w:r>
            <w:r w:rsidRPr="006F7D67">
              <w:rPr>
                <w:rFonts w:eastAsia="SimSun" w:cs="Traditional Arabic"/>
                <w:b w:val="0"/>
                <w:color w:val="000000"/>
                <w:sz w:val="20"/>
                <w:szCs w:val="26"/>
                <w:lang w:val="en-US"/>
              </w:rPr>
              <w:br/>
              <w:t>599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592 0100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tl/>
                <w:lang w:bidi="ar-EG"/>
              </w:rPr>
            </w:pPr>
            <w:r w:rsidRPr="006F7D67">
              <w:rPr>
                <w:rFonts w:eastAsia="SimSun" w:hint="cs"/>
                <w:b/>
                <w:color w:val="000000"/>
                <w:sz w:val="20"/>
                <w:szCs w:val="26"/>
                <w:rtl/>
              </w:rPr>
              <w:t>منطقة مون</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680 XXXX</w:t>
            </w:r>
            <w:r w:rsidRPr="006F7D67">
              <w:rPr>
                <w:rFonts w:eastAsia="SimSun" w:cs="Traditional Arabic"/>
                <w:b w:val="0"/>
                <w:color w:val="000000"/>
                <w:sz w:val="20"/>
                <w:szCs w:val="26"/>
                <w:lang w:val="en-US"/>
              </w:rPr>
              <w:br/>
              <w:t>686 XXXX</w:t>
            </w:r>
            <w:r w:rsidRPr="006F7D67">
              <w:rPr>
                <w:rFonts w:eastAsia="SimSun" w:cs="Traditional Arabic"/>
                <w:b w:val="0"/>
                <w:color w:val="000000"/>
                <w:sz w:val="20"/>
                <w:szCs w:val="26"/>
                <w:lang w:val="en-US"/>
              </w:rPr>
              <w:br/>
              <w:t>687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686 0100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غابورون الخارجية</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310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310 2771</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بارولونغ/نغواكتسي</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540 XXXX</w:t>
            </w:r>
            <w:r w:rsidRPr="006F7D67">
              <w:rPr>
                <w:rFonts w:eastAsia="SimSun" w:cs="Traditional Arabic"/>
                <w:b w:val="0"/>
                <w:color w:val="000000"/>
                <w:sz w:val="20"/>
                <w:szCs w:val="26"/>
                <w:lang w:val="en-US"/>
              </w:rPr>
              <w:br/>
              <w:t>544 XXXX</w:t>
            </w:r>
            <w:r w:rsidRPr="006F7D67">
              <w:rPr>
                <w:rFonts w:eastAsia="SimSun" w:cs="Traditional Arabic"/>
                <w:b w:val="0"/>
                <w:color w:val="000000"/>
                <w:sz w:val="20"/>
                <w:szCs w:val="26"/>
                <w:lang w:val="en-US"/>
              </w:rPr>
              <w:br/>
              <w:t>548 XXXX</w:t>
            </w:r>
            <w:r w:rsidRPr="006F7D67">
              <w:rPr>
                <w:rFonts w:eastAsia="SimSun" w:cs="Traditional Arabic"/>
                <w:b w:val="0"/>
                <w:color w:val="000000"/>
                <w:sz w:val="20"/>
                <w:szCs w:val="26"/>
                <w:lang w:val="en-US"/>
              </w:rPr>
              <w:br/>
              <w:t>549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544 0100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7F095B">
            <w:pPr>
              <w:keepNext/>
              <w:keepLines/>
              <w:spacing w:before="40" w:after="40" w:line="240" w:lineRule="exact"/>
              <w:rPr>
                <w:rFonts w:eastAsia="SimSun"/>
                <w:sz w:val="20"/>
                <w:szCs w:val="26"/>
              </w:rPr>
            </w:pPr>
            <w:r w:rsidRPr="006F7D67">
              <w:rPr>
                <w:rFonts w:eastAsia="SimSun" w:hint="cs"/>
                <w:b/>
                <w:color w:val="000000"/>
                <w:sz w:val="20"/>
                <w:szCs w:val="26"/>
                <w:rtl/>
              </w:rPr>
              <w:lastRenderedPageBreak/>
              <w:t>منطقة موشودي</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7F095B">
            <w:pPr>
              <w:pStyle w:val="Tabletext1"/>
              <w:keepNext/>
              <w:keepLines/>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571 XXXX</w:t>
            </w:r>
            <w:r w:rsidRPr="006F7D67">
              <w:rPr>
                <w:rFonts w:eastAsia="SimSun" w:cs="Traditional Arabic"/>
                <w:b w:val="0"/>
                <w:color w:val="000000"/>
                <w:sz w:val="20"/>
                <w:szCs w:val="26"/>
                <w:lang w:val="en-US"/>
              </w:rPr>
              <w:br/>
              <w:t>572 XXXX</w:t>
            </w:r>
            <w:r w:rsidRPr="006F7D67">
              <w:rPr>
                <w:rFonts w:eastAsia="SimSun" w:cs="Traditional Arabic"/>
                <w:b w:val="0"/>
                <w:color w:val="000000"/>
                <w:sz w:val="20"/>
                <w:szCs w:val="26"/>
                <w:lang w:val="en-US"/>
              </w:rPr>
              <w:br/>
              <w:t>573 XXXX</w:t>
            </w:r>
            <w:r w:rsidRPr="006F7D67">
              <w:rPr>
                <w:rFonts w:eastAsia="SimSun" w:cs="Traditional Arabic"/>
                <w:b w:val="0"/>
                <w:color w:val="000000"/>
                <w:sz w:val="20"/>
                <w:szCs w:val="26"/>
                <w:lang w:val="en-US"/>
              </w:rPr>
              <w:br/>
              <w:t>574 XXXX</w:t>
            </w:r>
            <w:r w:rsidRPr="006F7D67">
              <w:rPr>
                <w:rFonts w:eastAsia="SimSun" w:cs="Traditional Arabic"/>
                <w:b w:val="0"/>
                <w:color w:val="000000"/>
                <w:sz w:val="20"/>
                <w:szCs w:val="26"/>
                <w:lang w:val="en-US"/>
              </w:rPr>
              <w:br/>
              <w:t>577 XXXX</w:t>
            </w:r>
          </w:p>
        </w:tc>
        <w:tc>
          <w:tcPr>
            <w:tcW w:w="2523"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7F095B">
            <w:pPr>
              <w:pStyle w:val="Tabletext1"/>
              <w:keepNext/>
              <w:keepLines/>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577 7100</w:t>
            </w:r>
          </w:p>
        </w:tc>
        <w:tc>
          <w:tcPr>
            <w:tcW w:w="1931" w:type="dxa"/>
            <w:tcBorders>
              <w:top w:val="single" w:sz="4" w:space="0" w:color="auto"/>
              <w:left w:val="nil"/>
              <w:bottom w:val="single" w:sz="4" w:space="0" w:color="auto"/>
              <w:right w:val="single" w:sz="4" w:space="0" w:color="auto"/>
            </w:tcBorders>
            <w:noWrap/>
            <w:hideMark/>
          </w:tcPr>
          <w:p w:rsidR="00BA04AA" w:rsidRPr="006F7D67" w:rsidRDefault="00BA04AA" w:rsidP="007F095B">
            <w:pPr>
              <w:pStyle w:val="Tabletext1"/>
              <w:keepNext/>
              <w:keepLines/>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غابورون</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392 XXXX</w:t>
            </w:r>
            <w:r w:rsidRPr="006F7D67">
              <w:rPr>
                <w:rFonts w:eastAsia="SimSun" w:cs="Traditional Arabic"/>
                <w:b w:val="0"/>
                <w:color w:val="000000"/>
                <w:sz w:val="20"/>
                <w:szCs w:val="26"/>
                <w:lang w:val="en-US"/>
              </w:rPr>
              <w:br/>
              <w:t>394 XXXX</w:t>
            </w:r>
            <w:r w:rsidRPr="006F7D67">
              <w:rPr>
                <w:rFonts w:eastAsia="SimSun" w:cs="Traditional Arabic"/>
                <w:b w:val="0"/>
                <w:color w:val="000000"/>
                <w:sz w:val="20"/>
                <w:szCs w:val="26"/>
                <w:lang w:val="en-US"/>
              </w:rPr>
              <w:br/>
              <w:t>395 XXXX</w:t>
            </w:r>
          </w:p>
        </w:tc>
        <w:tc>
          <w:tcPr>
            <w:tcW w:w="2523"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395 8100</w:t>
            </w:r>
          </w:p>
        </w:tc>
        <w:tc>
          <w:tcPr>
            <w:tcW w:w="1931" w:type="dxa"/>
            <w:tcBorders>
              <w:top w:val="single" w:sz="4" w:space="0" w:color="auto"/>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غابورون</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390 XXXX</w:t>
            </w:r>
            <w:r w:rsidRPr="006F7D67">
              <w:rPr>
                <w:rFonts w:eastAsia="SimSun" w:cs="Traditional Arabic"/>
                <w:b w:val="0"/>
                <w:color w:val="000000"/>
                <w:sz w:val="20"/>
                <w:szCs w:val="26"/>
                <w:lang w:val="en-US"/>
              </w:rPr>
              <w:br/>
              <w:t>391 XXXX</w:t>
            </w:r>
            <w:r w:rsidRPr="006F7D67">
              <w:rPr>
                <w:rFonts w:eastAsia="SimSun" w:cs="Traditional Arabic"/>
                <w:b w:val="0"/>
                <w:color w:val="000000"/>
                <w:sz w:val="20"/>
                <w:szCs w:val="26"/>
                <w:lang w:val="en-US"/>
              </w:rPr>
              <w:br/>
              <w:t>397 XXXX</w:t>
            </w:r>
            <w:r w:rsidRPr="006F7D67">
              <w:rPr>
                <w:rFonts w:eastAsia="SimSun" w:cs="Traditional Arabic"/>
                <w:b w:val="0"/>
                <w:color w:val="000000"/>
                <w:sz w:val="20"/>
                <w:szCs w:val="26"/>
                <w:lang w:val="en-US"/>
              </w:rPr>
              <w:br/>
              <w:t>355 XXXX</w:t>
            </w:r>
          </w:p>
        </w:tc>
        <w:tc>
          <w:tcPr>
            <w:tcW w:w="2523" w:type="dxa"/>
            <w:tcBorders>
              <w:top w:val="single" w:sz="4" w:space="0" w:color="auto"/>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355 1100</w:t>
            </w:r>
          </w:p>
        </w:tc>
        <w:tc>
          <w:tcPr>
            <w:tcW w:w="1931" w:type="dxa"/>
            <w:tcBorders>
              <w:top w:val="single" w:sz="4" w:space="0" w:color="auto"/>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غابورون</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312 XXXX</w:t>
            </w:r>
            <w:r w:rsidRPr="006F7D67">
              <w:rPr>
                <w:rFonts w:eastAsia="SimSun" w:cs="Traditional Arabic"/>
                <w:b w:val="0"/>
                <w:color w:val="000000"/>
                <w:sz w:val="20"/>
                <w:szCs w:val="26"/>
                <w:lang w:val="en-US"/>
              </w:rPr>
              <w:br/>
              <w:t>313 XXXX</w:t>
            </w:r>
            <w:r w:rsidRPr="006F7D67">
              <w:rPr>
                <w:rFonts w:eastAsia="SimSun" w:cs="Traditional Arabic"/>
                <w:b w:val="0"/>
                <w:color w:val="000000"/>
                <w:sz w:val="20"/>
                <w:szCs w:val="26"/>
                <w:lang w:val="en-US"/>
              </w:rPr>
              <w:br/>
              <w:t>315 XXXX</w:t>
            </w:r>
            <w:r w:rsidRPr="006F7D67">
              <w:rPr>
                <w:rFonts w:eastAsia="SimSun" w:cs="Traditional Arabic"/>
                <w:b w:val="0"/>
                <w:color w:val="000000"/>
                <w:sz w:val="20"/>
                <w:szCs w:val="26"/>
                <w:lang w:val="en-US"/>
              </w:rPr>
              <w:br/>
              <w:t>316 XXXX</w:t>
            </w:r>
            <w:r w:rsidRPr="006F7D67">
              <w:rPr>
                <w:rFonts w:eastAsia="SimSun" w:cs="Traditional Arabic"/>
                <w:b w:val="0"/>
                <w:color w:val="000000"/>
                <w:sz w:val="20"/>
                <w:szCs w:val="26"/>
                <w:lang w:val="en-US"/>
              </w:rPr>
              <w:br/>
              <w:t>317 XXXX</w:t>
            </w:r>
            <w:r w:rsidRPr="006F7D67">
              <w:rPr>
                <w:rFonts w:eastAsia="SimSun" w:cs="Traditional Arabic"/>
                <w:b w:val="0"/>
                <w:color w:val="000000"/>
                <w:sz w:val="20"/>
                <w:szCs w:val="26"/>
                <w:lang w:val="en-US"/>
              </w:rPr>
              <w:br/>
              <w:t>318 XXXX</w:t>
            </w:r>
            <w:r w:rsidRPr="006F7D67">
              <w:rPr>
                <w:rFonts w:eastAsia="SimSun" w:cs="Traditional Arabic"/>
                <w:b w:val="0"/>
                <w:color w:val="000000"/>
                <w:sz w:val="20"/>
                <w:szCs w:val="26"/>
                <w:lang w:val="en-US"/>
              </w:rPr>
              <w:br/>
              <w:t>319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315 9095</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لوباتس</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530 XXXX</w:t>
            </w:r>
            <w:r w:rsidRPr="006F7D67">
              <w:rPr>
                <w:rFonts w:eastAsia="SimSun" w:cs="Traditional Arabic"/>
                <w:b w:val="0"/>
                <w:color w:val="000000"/>
                <w:sz w:val="20"/>
                <w:szCs w:val="26"/>
                <w:lang w:val="en-US"/>
              </w:rPr>
              <w:br/>
              <w:t>533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533 0100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tl/>
                <w:lang w:bidi="ar-EG"/>
              </w:rPr>
            </w:pPr>
            <w:r w:rsidRPr="006F7D67">
              <w:rPr>
                <w:rFonts w:eastAsia="SimSun" w:hint="cs"/>
                <w:b/>
                <w:color w:val="000000"/>
                <w:sz w:val="20"/>
                <w:szCs w:val="26"/>
                <w:rtl/>
              </w:rPr>
              <w:t>منطقة جواننغ</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588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588 0100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spacing w:before="40" w:after="40" w:line="240" w:lineRule="exact"/>
              <w:rPr>
                <w:rFonts w:eastAsia="SimSun"/>
                <w:sz w:val="20"/>
                <w:szCs w:val="26"/>
              </w:rPr>
            </w:pPr>
            <w:r w:rsidRPr="006F7D67">
              <w:rPr>
                <w:rFonts w:eastAsia="SimSun" w:hint="cs"/>
                <w:b/>
                <w:color w:val="000000"/>
                <w:sz w:val="20"/>
                <w:szCs w:val="26"/>
                <w:rtl/>
              </w:rPr>
              <w:t>منطقة غابورون</w:t>
            </w:r>
          </w:p>
        </w:tc>
        <w:tc>
          <w:tcPr>
            <w:tcW w:w="1782" w:type="dxa"/>
            <w:tcBorders>
              <w:top w:val="single" w:sz="4" w:space="0" w:color="auto"/>
              <w:left w:val="nil"/>
              <w:bottom w:val="single" w:sz="4" w:space="0" w:color="auto"/>
              <w:right w:val="single" w:sz="4" w:space="0" w:color="auto"/>
            </w:tcBorders>
            <w:hideMark/>
          </w:tcPr>
          <w:p w:rsidR="00BA04AA" w:rsidRPr="006F7D67" w:rsidRDefault="007532BF" w:rsidP="006F7D67">
            <w:pPr>
              <w:pStyle w:val="Tabletext1"/>
              <w:spacing w:line="240" w:lineRule="exact"/>
              <w:jc w:val="center"/>
              <w:rPr>
                <w:rFonts w:eastAsia="SimSun" w:cs="Traditional Arabic"/>
                <w:b w:val="0"/>
                <w:bCs/>
                <w:color w:val="000000"/>
                <w:sz w:val="20"/>
                <w:szCs w:val="26"/>
                <w:lang w:val="en-US"/>
              </w:rPr>
            </w:pPr>
            <w:r w:rsidRPr="006F7D67">
              <w:rPr>
                <w:rFonts w:asciiTheme="minorHAnsi" w:hAnsiTheme="minorHAnsi" w:cs="Arial"/>
                <w:b w:val="0"/>
                <w:bCs/>
                <w:color w:val="000000"/>
                <w:sz w:val="20"/>
                <w:szCs w:val="26"/>
                <w:lang w:val="en-US"/>
              </w:rPr>
              <w:t>36X XXXX</w:t>
            </w:r>
            <w:r w:rsidRPr="006F7D67">
              <w:rPr>
                <w:rFonts w:asciiTheme="minorHAnsi" w:hAnsiTheme="minorHAnsi" w:cs="Arial"/>
                <w:b w:val="0"/>
                <w:bCs/>
                <w:color w:val="000000"/>
                <w:sz w:val="20"/>
                <w:szCs w:val="26"/>
                <w:lang w:val="en-US"/>
              </w:rPr>
              <w:br/>
              <w:t>370 XXXX</w:t>
            </w:r>
            <w:r w:rsidRPr="006F7D67">
              <w:rPr>
                <w:rFonts w:asciiTheme="minorHAnsi" w:hAnsiTheme="minorHAnsi" w:cs="Arial"/>
                <w:b w:val="0"/>
                <w:bCs/>
                <w:color w:val="000000"/>
                <w:sz w:val="20"/>
                <w:szCs w:val="26"/>
                <w:lang w:val="en-US"/>
              </w:rPr>
              <w:br/>
              <w:t>371 XXXX</w:t>
            </w:r>
            <w:r w:rsidRPr="006F7D67">
              <w:rPr>
                <w:rFonts w:asciiTheme="minorHAnsi" w:hAnsiTheme="minorHAnsi" w:cs="Arial"/>
                <w:b w:val="0"/>
                <w:bCs/>
                <w:color w:val="000000"/>
                <w:sz w:val="20"/>
                <w:szCs w:val="26"/>
                <w:lang w:val="en-US"/>
              </w:rPr>
              <w:br/>
              <w:t>393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363 6400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r w:rsidR="00BA04AA" w:rsidRPr="006F7D67" w:rsidTr="00B23143">
        <w:trPr>
          <w:trHeight w:val="20"/>
          <w:jc w:val="center"/>
        </w:trPr>
        <w:tc>
          <w:tcPr>
            <w:tcW w:w="2836"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hint="cs"/>
                <w:b w:val="0"/>
                <w:color w:val="000000"/>
                <w:sz w:val="20"/>
                <w:szCs w:val="26"/>
                <w:rtl/>
                <w:lang w:val="en-US"/>
              </w:rPr>
              <w:t xml:space="preserve">منطقة </w:t>
            </w:r>
            <w:r w:rsidRPr="006F7D67">
              <w:rPr>
                <w:rFonts w:eastAsia="SimSun" w:cs="Traditional Arabic" w:hint="cs"/>
                <w:b w:val="0"/>
                <w:color w:val="000000"/>
                <w:sz w:val="20"/>
                <w:szCs w:val="26"/>
                <w:rtl/>
              </w:rPr>
              <w:t>كازان</w:t>
            </w:r>
          </w:p>
        </w:tc>
        <w:tc>
          <w:tcPr>
            <w:tcW w:w="1782" w:type="dxa"/>
            <w:tcBorders>
              <w:top w:val="single" w:sz="4" w:space="0" w:color="auto"/>
              <w:left w:val="nil"/>
              <w:bottom w:val="single" w:sz="4" w:space="0" w:color="auto"/>
              <w:right w:val="single" w:sz="4" w:space="0" w:color="auto"/>
            </w:tcBorders>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621 XXXX</w:t>
            </w:r>
            <w:r w:rsidRPr="006F7D67">
              <w:rPr>
                <w:rFonts w:eastAsia="SimSun" w:cs="Traditional Arabic"/>
                <w:b w:val="0"/>
                <w:color w:val="000000"/>
                <w:sz w:val="20"/>
                <w:szCs w:val="26"/>
                <w:lang w:val="en-US"/>
              </w:rPr>
              <w:br/>
              <w:t>622 XXXX</w:t>
            </w:r>
            <w:r w:rsidRPr="006F7D67">
              <w:rPr>
                <w:rFonts w:eastAsia="SimSun" w:cs="Traditional Arabic"/>
                <w:b w:val="0"/>
                <w:color w:val="000000"/>
                <w:sz w:val="20"/>
                <w:szCs w:val="26"/>
                <w:lang w:val="en-US"/>
              </w:rPr>
              <w:br/>
              <w:t>623 XXXX</w:t>
            </w:r>
            <w:r w:rsidRPr="006F7D67">
              <w:rPr>
                <w:rFonts w:eastAsia="SimSun" w:cs="Traditional Arabic"/>
                <w:b w:val="0"/>
                <w:color w:val="000000"/>
                <w:sz w:val="20"/>
                <w:szCs w:val="26"/>
                <w:lang w:val="en-US"/>
              </w:rPr>
              <w:br/>
              <w:t>625 XXXX</w:t>
            </w:r>
          </w:p>
        </w:tc>
        <w:tc>
          <w:tcPr>
            <w:tcW w:w="2523" w:type="dxa"/>
            <w:tcBorders>
              <w:top w:val="nil"/>
              <w:left w:val="single" w:sz="4" w:space="0" w:color="auto"/>
              <w:bottom w:val="single" w:sz="4" w:space="0" w:color="auto"/>
              <w:right w:val="single" w:sz="4" w:space="0" w:color="auto"/>
            </w:tcBorders>
            <w:noWrap/>
            <w:hideMark/>
          </w:tcPr>
          <w:p w:rsidR="00BA04AA" w:rsidRPr="006F7D67" w:rsidRDefault="00BA04AA" w:rsidP="006F7D67">
            <w:pPr>
              <w:pStyle w:val="Tabletext1"/>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lang w:val="en-US"/>
              </w:rPr>
              <w:t>625 0250</w:t>
            </w:r>
          </w:p>
        </w:tc>
        <w:tc>
          <w:tcPr>
            <w:tcW w:w="1931" w:type="dxa"/>
            <w:tcBorders>
              <w:top w:val="nil"/>
              <w:left w:val="nil"/>
              <w:bottom w:val="single" w:sz="4" w:space="0" w:color="auto"/>
              <w:right w:val="single" w:sz="4" w:space="0" w:color="auto"/>
            </w:tcBorders>
            <w:noWrap/>
            <w:hideMark/>
          </w:tcPr>
          <w:p w:rsidR="00BA04AA" w:rsidRPr="006F7D67" w:rsidRDefault="00BA04AA" w:rsidP="006F7D67">
            <w:pPr>
              <w:pStyle w:val="Tabletext1"/>
              <w:bidi/>
              <w:spacing w:line="240" w:lineRule="exact"/>
              <w:jc w:val="center"/>
              <w:rPr>
                <w:rFonts w:eastAsia="SimSun" w:cs="Traditional Arabic"/>
                <w:b w:val="0"/>
                <w:color w:val="000000"/>
                <w:sz w:val="20"/>
                <w:szCs w:val="26"/>
                <w:lang w:val="en-US"/>
              </w:rPr>
            </w:pP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r w:rsidRPr="006F7D67">
              <w:rPr>
                <w:rFonts w:eastAsia="SimSun" w:cs="Traditional Arabic"/>
                <w:b w:val="0"/>
                <w:color w:val="000000"/>
                <w:sz w:val="20"/>
                <w:szCs w:val="26"/>
                <w:lang w:val="en-US"/>
              </w:rPr>
              <w:br/>
            </w:r>
            <w:r w:rsidRPr="006F7D67">
              <w:rPr>
                <w:rFonts w:eastAsia="SimSun" w:cs="Traditional Arabic"/>
                <w:b w:val="0"/>
                <w:color w:val="000000"/>
                <w:sz w:val="20"/>
                <w:szCs w:val="26"/>
                <w:rtl/>
                <w:lang w:val="en-US"/>
              </w:rPr>
              <w:t>سبعة</w:t>
            </w:r>
          </w:p>
        </w:tc>
      </w:tr>
    </w:tbl>
    <w:p w:rsidR="00BA04AA" w:rsidRPr="007F095B" w:rsidRDefault="00BA04AA" w:rsidP="007532BF">
      <w:pPr>
        <w:spacing w:before="240"/>
        <w:rPr>
          <w:rFonts w:eastAsia="SimSun"/>
          <w:sz w:val="20"/>
          <w:szCs w:val="26"/>
          <w:rtl/>
          <w:lang w:bidi="ar-EG"/>
        </w:rPr>
      </w:pPr>
      <w:r w:rsidRPr="007F095B">
        <w:rPr>
          <w:rFonts w:eastAsia="SimSun" w:hint="cs"/>
          <w:sz w:val="20"/>
          <w:szCs w:val="26"/>
          <w:rtl/>
          <w:lang w:bidi="ar-EG"/>
        </w:rPr>
        <w:t xml:space="preserve">يبلغ طول جميع أرقام الخطوط الثابتة في بوتسوانا سبعة </w:t>
      </w:r>
      <w:r w:rsidRPr="007F095B">
        <w:rPr>
          <w:rFonts w:eastAsia="SimSun"/>
          <w:sz w:val="20"/>
          <w:szCs w:val="26"/>
          <w:lang w:bidi="ar-EG"/>
        </w:rPr>
        <w:t>(7)</w:t>
      </w:r>
      <w:r w:rsidRPr="007F095B">
        <w:rPr>
          <w:rFonts w:eastAsia="SimSun" w:hint="cs"/>
          <w:sz w:val="20"/>
          <w:szCs w:val="26"/>
          <w:rtl/>
          <w:lang w:bidi="ar-EG"/>
        </w:rPr>
        <w:t xml:space="preserve"> أرقام.</w:t>
      </w:r>
    </w:p>
    <w:p w:rsidR="007532BF" w:rsidRPr="007532BF" w:rsidRDefault="007532BF" w:rsidP="007F095B">
      <w:pPr>
        <w:keepNext/>
        <w:pageBreakBefore/>
        <w:spacing w:before="240" w:after="120"/>
        <w:jc w:val="center"/>
        <w:rPr>
          <w:rFonts w:eastAsia="SimSun"/>
          <w:i/>
          <w:iCs/>
          <w:rtl/>
          <w:lang w:bidi="ar-EG"/>
        </w:rPr>
      </w:pPr>
      <w:r w:rsidRPr="00607779">
        <w:rPr>
          <w:rFonts w:eastAsia="SimSun" w:hint="cs"/>
          <w:i/>
          <w:iCs/>
          <w:rtl/>
          <w:lang w:bidi="ar-EG"/>
        </w:rPr>
        <w:lastRenderedPageBreak/>
        <w:t>سلاسل الأرقام المتنقلة</w:t>
      </w:r>
      <w:r w:rsidR="00607779">
        <w:rPr>
          <w:rFonts w:eastAsia="SimSun" w:hint="cs"/>
          <w:i/>
          <w:iCs/>
          <w:rtl/>
          <w:lang w:bidi="ar-EG"/>
        </w:rPr>
        <w:t xml:space="preserve"> </w:t>
      </w:r>
      <w:r w:rsidR="00930FFE">
        <w:rPr>
          <w:rFonts w:eastAsia="SimSun" w:hint="cs"/>
          <w:i/>
          <w:iCs/>
          <w:rtl/>
          <w:lang w:bidi="ar-EG"/>
        </w:rPr>
        <w:t>والأرقام</w:t>
      </w:r>
      <w:r w:rsidR="00607779">
        <w:rPr>
          <w:rFonts w:eastAsia="SimSun" w:hint="cs"/>
          <w:i/>
          <w:iCs/>
          <w:rtl/>
          <w:lang w:bidi="ar-EG"/>
        </w:rPr>
        <w:t xml:space="preserve"> </w:t>
      </w:r>
      <w:r w:rsidR="00607779">
        <w:rPr>
          <w:rFonts w:eastAsia="SimSun"/>
          <w:i/>
          <w:iCs/>
          <w:lang w:bidi="ar-EG"/>
        </w:rPr>
        <w:t>VoIP</w:t>
      </w:r>
      <w:r w:rsidRPr="00607779">
        <w:rPr>
          <w:rFonts w:eastAsia="SimSun" w:hint="cs"/>
          <w:i/>
          <w:iCs/>
          <w:rtl/>
          <w:lang w:bidi="ar-EG"/>
        </w:rPr>
        <w:t xml:space="preserve"> المخصصة</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9"/>
        <w:gridCol w:w="4820"/>
      </w:tblGrid>
      <w:tr w:rsidR="007532BF" w:rsidRPr="006F7D67" w:rsidTr="006F7D67">
        <w:trPr>
          <w:cantSplit/>
          <w:tblHeader/>
          <w:jc w:val="center"/>
        </w:trPr>
        <w:tc>
          <w:tcPr>
            <w:tcW w:w="4809" w:type="dxa"/>
            <w:tcBorders>
              <w:top w:val="single" w:sz="4" w:space="0" w:color="auto"/>
              <w:left w:val="single" w:sz="4" w:space="0" w:color="auto"/>
              <w:bottom w:val="single" w:sz="4" w:space="0" w:color="auto"/>
              <w:right w:val="single" w:sz="4" w:space="0" w:color="auto"/>
            </w:tcBorders>
          </w:tcPr>
          <w:p w:rsidR="007532BF" w:rsidRPr="006F7D67" w:rsidRDefault="007532BF" w:rsidP="006F7D67">
            <w:pPr>
              <w:pStyle w:val="Tabletext1"/>
              <w:keepNext/>
              <w:bidi/>
              <w:spacing w:line="240" w:lineRule="exact"/>
              <w:jc w:val="center"/>
              <w:rPr>
                <w:rFonts w:eastAsia="SimSun" w:cs="Traditional Arabic"/>
                <w:b w:val="0"/>
                <w:i/>
                <w:iCs/>
                <w:color w:val="000000"/>
                <w:sz w:val="20"/>
                <w:szCs w:val="26"/>
                <w:lang w:val="en-US"/>
              </w:rPr>
            </w:pPr>
            <w:r w:rsidRPr="006F7D67">
              <w:rPr>
                <w:rFonts w:eastAsia="SimSun" w:cs="Traditional Arabic" w:hint="cs"/>
                <w:b w:val="0"/>
                <w:i/>
                <w:iCs/>
                <w:color w:val="000000"/>
                <w:sz w:val="20"/>
                <w:szCs w:val="26"/>
                <w:rtl/>
                <w:lang w:val="en-US"/>
              </w:rPr>
              <w:t>المشغل</w:t>
            </w:r>
          </w:p>
        </w:tc>
        <w:tc>
          <w:tcPr>
            <w:tcW w:w="4820" w:type="dxa"/>
            <w:tcBorders>
              <w:top w:val="single" w:sz="4" w:space="0" w:color="auto"/>
              <w:left w:val="single" w:sz="4" w:space="0" w:color="auto"/>
              <w:bottom w:val="single" w:sz="4" w:space="0" w:color="auto"/>
              <w:right w:val="single" w:sz="4" w:space="0" w:color="auto"/>
            </w:tcBorders>
          </w:tcPr>
          <w:p w:rsidR="007532BF" w:rsidRPr="006F7D67" w:rsidRDefault="00930FFE" w:rsidP="006F7D67">
            <w:pPr>
              <w:pStyle w:val="Tabletext1"/>
              <w:keepNext/>
              <w:bidi/>
              <w:spacing w:line="240" w:lineRule="exact"/>
              <w:jc w:val="center"/>
              <w:rPr>
                <w:rFonts w:eastAsia="SimSun" w:cs="Traditional Arabic"/>
                <w:b w:val="0"/>
                <w:i/>
                <w:iCs/>
                <w:sz w:val="20"/>
                <w:szCs w:val="26"/>
              </w:rPr>
            </w:pPr>
            <w:r w:rsidRPr="006F7D67">
              <w:rPr>
                <w:rFonts w:eastAsia="SimSun" w:cs="Traditional Arabic" w:hint="cs"/>
                <w:b w:val="0"/>
                <w:i/>
                <w:iCs/>
                <w:sz w:val="20"/>
                <w:szCs w:val="26"/>
                <w:rtl/>
              </w:rPr>
              <w:t>سلسلة</w:t>
            </w:r>
            <w:r w:rsidR="000D324A" w:rsidRPr="006F7D67">
              <w:rPr>
                <w:rFonts w:eastAsia="SimSun" w:cs="Traditional Arabic" w:hint="cs"/>
                <w:b w:val="0"/>
                <w:i/>
                <w:iCs/>
                <w:sz w:val="20"/>
                <w:szCs w:val="26"/>
                <w:rtl/>
              </w:rPr>
              <w:t xml:space="preserve"> الأرقام المتنقلة</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Mascom Wireless</w:t>
            </w:r>
          </w:p>
        </w:tc>
        <w:tc>
          <w:tcPr>
            <w:tcW w:w="4820" w:type="dxa"/>
            <w:tcBorders>
              <w:top w:val="single" w:sz="4" w:space="0" w:color="auto"/>
              <w:left w:val="single" w:sz="4" w:space="0" w:color="auto"/>
              <w:bottom w:val="single" w:sz="4" w:space="0" w:color="auto"/>
              <w:right w:val="single" w:sz="4" w:space="0" w:color="auto"/>
            </w:tcBorders>
          </w:tcPr>
          <w:p w:rsidR="007532BF" w:rsidRPr="006F7D67" w:rsidRDefault="007532BF" w:rsidP="006F7D67">
            <w:pPr>
              <w:pStyle w:val="Tabletext1"/>
              <w:bidi/>
              <w:spacing w:line="240" w:lineRule="exact"/>
              <w:jc w:val="center"/>
              <w:rPr>
                <w:rFonts w:eastAsia="SimSun" w:cs="Traditional Arabic"/>
                <w:b w:val="0"/>
                <w:sz w:val="20"/>
                <w:szCs w:val="26"/>
                <w:rtl/>
                <w:lang w:val="en-US" w:bidi="ar-EG"/>
              </w:rPr>
            </w:pPr>
            <w:r w:rsidRPr="006F7D67">
              <w:rPr>
                <w:rFonts w:eastAsia="SimSun" w:cs="Traditional Arabic"/>
                <w:b w:val="0"/>
                <w:sz w:val="20"/>
                <w:szCs w:val="26"/>
              </w:rPr>
              <w:t>71 000 000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71 999 999</w:t>
            </w:r>
            <w:r w:rsidRPr="006F7D67">
              <w:rPr>
                <w:rFonts w:eastAsia="SimSun" w:cs="Traditional Arabic"/>
                <w:b w:val="0"/>
                <w:sz w:val="20"/>
                <w:szCs w:val="26"/>
              </w:rPr>
              <w:br/>
              <w:t>74 000 000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74 299 999</w:t>
            </w:r>
            <w:r w:rsidRPr="006F7D67">
              <w:rPr>
                <w:rFonts w:eastAsia="SimSun" w:cs="Traditional Arabic"/>
                <w:b w:val="0"/>
                <w:sz w:val="20"/>
                <w:szCs w:val="26"/>
              </w:rPr>
              <w:br/>
              <w:t>74 500 000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74 799 999</w:t>
            </w:r>
            <w:r w:rsidRPr="006F7D67">
              <w:rPr>
                <w:rFonts w:eastAsia="SimSun" w:cs="Traditional Arabic"/>
                <w:b w:val="0"/>
                <w:sz w:val="20"/>
                <w:szCs w:val="26"/>
              </w:rPr>
              <w:br/>
              <w:t>75 400 000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75 699 999</w:t>
            </w:r>
            <w:r w:rsidRPr="006F7D67">
              <w:rPr>
                <w:rFonts w:eastAsia="SimSun" w:cs="Traditional Arabic"/>
                <w:b w:val="0"/>
                <w:sz w:val="20"/>
                <w:szCs w:val="26"/>
              </w:rPr>
              <w:br/>
              <w:t>75 900 000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75 999 999</w:t>
            </w:r>
            <w:r w:rsidRPr="006F7D67">
              <w:rPr>
                <w:rFonts w:eastAsia="SimSun" w:cs="Traditional Arabic"/>
                <w:b w:val="0"/>
                <w:sz w:val="20"/>
                <w:szCs w:val="26"/>
              </w:rPr>
              <w:br/>
              <w:t>76 000 000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76 299 999</w:t>
            </w:r>
            <w:r w:rsidRPr="006F7D67">
              <w:rPr>
                <w:rFonts w:eastAsia="SimSun" w:cs="Traditional Arabic"/>
                <w:b w:val="0"/>
                <w:sz w:val="20"/>
                <w:szCs w:val="26"/>
              </w:rPr>
              <w:br/>
              <w:t>76 600 000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76 799 999</w:t>
            </w:r>
            <w:r w:rsidRPr="006F7D67">
              <w:rPr>
                <w:rFonts w:eastAsia="SimSun" w:cs="Traditional Arabic"/>
                <w:b w:val="0"/>
                <w:sz w:val="20"/>
                <w:szCs w:val="26"/>
              </w:rPr>
              <w:br/>
              <w:t>77 000 000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77 199 999</w:t>
            </w:r>
            <w:r w:rsidRPr="006F7D67">
              <w:rPr>
                <w:rFonts w:eastAsia="SimSun" w:cs="Traditional Arabic"/>
                <w:b w:val="0"/>
                <w:sz w:val="20"/>
                <w:szCs w:val="26"/>
              </w:rPr>
              <w:br/>
              <w:t>77 600 000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77 799 999</w:t>
            </w:r>
            <w:r w:rsidRPr="006F7D67">
              <w:rPr>
                <w:rFonts w:eastAsia="SimSun" w:cs="Traditional Arabic"/>
                <w:b w:val="0"/>
                <w:sz w:val="20"/>
                <w:szCs w:val="26"/>
                <w:rtl/>
              </w:rPr>
              <w:br/>
            </w:r>
            <w:r w:rsidRPr="006F7D67">
              <w:rPr>
                <w:rFonts w:eastAsia="SimSun" w:cs="Traditional Arabic"/>
                <w:b w:val="0"/>
                <w:sz w:val="20"/>
                <w:szCs w:val="26"/>
                <w:lang w:val="en-US"/>
              </w:rPr>
              <w:t>77 800 000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lang w:val="en-US"/>
              </w:rPr>
              <w:t>77 899 999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Orange Botswana</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rPr>
            </w:pPr>
            <w:r w:rsidRPr="006F7D67">
              <w:rPr>
                <w:rFonts w:eastAsia="SimSun" w:cs="Traditional Arabic"/>
                <w:b w:val="0"/>
                <w:sz w:val="20"/>
                <w:szCs w:val="26"/>
              </w:rPr>
              <w:t>72 000 000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72 999 999</w:t>
            </w:r>
            <w:r w:rsidRPr="006F7D67">
              <w:rPr>
                <w:rFonts w:eastAsia="SimSun" w:cs="Traditional Arabic"/>
                <w:b w:val="0"/>
                <w:sz w:val="20"/>
                <w:szCs w:val="26"/>
              </w:rPr>
              <w:br/>
              <w:t>74 300 000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74 499 999</w:t>
            </w:r>
            <w:r w:rsidRPr="006F7D67">
              <w:rPr>
                <w:rFonts w:eastAsia="SimSun" w:cs="Traditional Arabic"/>
                <w:b w:val="0"/>
                <w:sz w:val="20"/>
                <w:szCs w:val="26"/>
              </w:rPr>
              <w:br/>
              <w:t>75 000 000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75 399 999</w:t>
            </w:r>
            <w:r w:rsidRPr="006F7D67">
              <w:rPr>
                <w:rFonts w:eastAsia="SimSun" w:cs="Traditional Arabic"/>
                <w:b w:val="0"/>
                <w:sz w:val="20"/>
                <w:szCs w:val="26"/>
              </w:rPr>
              <w:br/>
              <w:t>75 700 000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75 799 999</w:t>
            </w:r>
            <w:r w:rsidRPr="006F7D67">
              <w:rPr>
                <w:rFonts w:eastAsia="SimSun" w:cs="Traditional Arabic"/>
                <w:b w:val="0"/>
                <w:sz w:val="20"/>
                <w:szCs w:val="26"/>
              </w:rPr>
              <w:br/>
              <w:t>76 300 000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76 599 999</w:t>
            </w:r>
            <w:r w:rsidRPr="006F7D67">
              <w:rPr>
                <w:rFonts w:eastAsia="SimSun" w:cs="Traditional Arabic"/>
                <w:b w:val="0"/>
                <w:sz w:val="20"/>
                <w:szCs w:val="26"/>
              </w:rPr>
              <w:br/>
              <w:t>76 900 000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76 999 999</w:t>
            </w:r>
            <w:r w:rsidRPr="006F7D67">
              <w:rPr>
                <w:rFonts w:eastAsia="SimSun" w:cs="Traditional Arabic"/>
                <w:b w:val="0"/>
                <w:sz w:val="20"/>
                <w:szCs w:val="26"/>
              </w:rPr>
              <w:br/>
              <w:t>77 400 000</w:t>
            </w:r>
            <w:r w:rsidRPr="006F7D67">
              <w:rPr>
                <w:rFonts w:eastAsia="SimSun" w:cs="Traditional Arabic" w:hint="cs"/>
                <w:b w:val="0"/>
                <w:color w:val="000000"/>
                <w:sz w:val="20"/>
                <w:szCs w:val="26"/>
                <w:rtl/>
                <w:lang w:val="en-US"/>
              </w:rPr>
              <w:t xml:space="preserve"> </w:t>
            </w:r>
            <w:r w:rsidRPr="006F7D67">
              <w:rPr>
                <w:rFonts w:eastAsia="SimSun" w:cs="Traditional Arabic"/>
                <w:b w:val="0"/>
                <w:color w:val="000000"/>
                <w:sz w:val="20"/>
                <w:szCs w:val="26"/>
                <w:lang w:val="en-US"/>
              </w:rPr>
              <w:t>–</w:t>
            </w:r>
            <w:r w:rsidRPr="006F7D67">
              <w:rPr>
                <w:rFonts w:eastAsia="SimSun" w:cs="Traditional Arabic" w:hint="cs"/>
                <w:b w:val="0"/>
                <w:color w:val="000000"/>
                <w:sz w:val="20"/>
                <w:szCs w:val="26"/>
                <w:rtl/>
                <w:lang w:val="en-US"/>
              </w:rPr>
              <w:t xml:space="preserve"> </w:t>
            </w:r>
            <w:r w:rsidRPr="006F7D67">
              <w:rPr>
                <w:rFonts w:eastAsia="SimSun" w:cs="Traditional Arabic"/>
                <w:b w:val="0"/>
                <w:sz w:val="20"/>
                <w:szCs w:val="26"/>
              </w:rPr>
              <w:t>77 599 999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pacing w:val="-4"/>
                <w:sz w:val="20"/>
                <w:szCs w:val="26"/>
                <w:lang w:val="en-US"/>
              </w:rPr>
            </w:pPr>
            <w:r w:rsidRPr="006F7D67">
              <w:rPr>
                <w:rFonts w:eastAsia="SimSun" w:cs="Traditional Arabic"/>
                <w:b w:val="0"/>
                <w:color w:val="000000"/>
                <w:spacing w:val="-4"/>
                <w:sz w:val="20"/>
                <w:szCs w:val="26"/>
                <w:lang w:val="en-US"/>
              </w:rPr>
              <w:t>Botswana Telecommunications Corporation Limited (BTCL)</w:t>
            </w:r>
          </w:p>
        </w:tc>
        <w:tc>
          <w:tcPr>
            <w:tcW w:w="4820" w:type="dxa"/>
            <w:tcBorders>
              <w:top w:val="single" w:sz="4" w:space="0" w:color="auto"/>
              <w:left w:val="single" w:sz="4" w:space="0" w:color="auto"/>
              <w:bottom w:val="single" w:sz="4" w:space="0" w:color="auto"/>
              <w:right w:val="single" w:sz="4" w:space="0" w:color="auto"/>
            </w:tcBorders>
          </w:tcPr>
          <w:p w:rsidR="007532BF" w:rsidRPr="006F7D67" w:rsidRDefault="007532BF" w:rsidP="006F7D67">
            <w:pPr>
              <w:pStyle w:val="Tabletext1"/>
              <w:bidi/>
              <w:spacing w:line="240" w:lineRule="exact"/>
              <w:jc w:val="center"/>
              <w:rPr>
                <w:rFonts w:eastAsia="SimSun" w:cs="Traditional Arabic"/>
                <w:b w:val="0"/>
                <w:sz w:val="20"/>
                <w:szCs w:val="26"/>
              </w:rPr>
            </w:pPr>
            <w:r w:rsidRPr="006F7D67">
              <w:rPr>
                <w:rFonts w:asciiTheme="minorHAnsi" w:hAnsiTheme="minorHAnsi" w:cs="Traditional Arabic"/>
                <w:b w:val="0"/>
                <w:sz w:val="20"/>
                <w:szCs w:val="26"/>
              </w:rPr>
              <w:t>73 000 000</w:t>
            </w:r>
            <w:r w:rsidRPr="006F7D67">
              <w:rPr>
                <w:rFonts w:asciiTheme="minorHAnsi" w:hAnsiTheme="minorHAnsi" w:cs="Traditional Arabic" w:hint="cs"/>
                <w:b w:val="0"/>
                <w:sz w:val="20"/>
                <w:szCs w:val="26"/>
                <w:rtl/>
              </w:rPr>
              <w:t xml:space="preserve"> - </w:t>
            </w:r>
            <w:r w:rsidRPr="006F7D67">
              <w:rPr>
                <w:rFonts w:asciiTheme="minorHAnsi" w:hAnsiTheme="minorHAnsi" w:cs="Traditional Arabic"/>
                <w:b w:val="0"/>
                <w:sz w:val="20"/>
                <w:szCs w:val="26"/>
              </w:rPr>
              <w:t>73 999 999</w:t>
            </w:r>
            <w:r w:rsidRPr="006F7D67">
              <w:rPr>
                <w:rFonts w:asciiTheme="minorHAnsi" w:hAnsiTheme="minorHAnsi" w:cs="Traditional Arabic"/>
                <w:b w:val="0"/>
                <w:sz w:val="20"/>
                <w:szCs w:val="26"/>
              </w:rPr>
              <w:br/>
              <w:t>74 900 000</w:t>
            </w:r>
            <w:r w:rsidRPr="006F7D67">
              <w:rPr>
                <w:rFonts w:asciiTheme="minorHAnsi" w:hAnsiTheme="minorHAnsi" w:cs="Traditional Arabic" w:hint="cs"/>
                <w:b w:val="0"/>
                <w:sz w:val="20"/>
                <w:szCs w:val="26"/>
                <w:rtl/>
              </w:rPr>
              <w:t xml:space="preserve"> - </w:t>
            </w:r>
            <w:r w:rsidRPr="006F7D67">
              <w:rPr>
                <w:rFonts w:asciiTheme="minorHAnsi" w:hAnsiTheme="minorHAnsi" w:cs="Traditional Arabic"/>
                <w:b w:val="0"/>
                <w:sz w:val="20"/>
                <w:szCs w:val="26"/>
              </w:rPr>
              <w:t>74 999 999</w:t>
            </w:r>
            <w:r w:rsidRPr="006F7D67">
              <w:rPr>
                <w:rFonts w:asciiTheme="minorHAnsi" w:hAnsiTheme="minorHAnsi" w:cs="Traditional Arabic"/>
                <w:b w:val="0"/>
                <w:sz w:val="20"/>
                <w:szCs w:val="26"/>
              </w:rPr>
              <w:br/>
              <w:t>75 800 000</w:t>
            </w:r>
            <w:r w:rsidRPr="006F7D67">
              <w:rPr>
                <w:rFonts w:asciiTheme="minorHAnsi" w:hAnsiTheme="minorHAnsi" w:cs="Traditional Arabic" w:hint="cs"/>
                <w:b w:val="0"/>
                <w:sz w:val="20"/>
                <w:szCs w:val="26"/>
                <w:rtl/>
              </w:rPr>
              <w:t xml:space="preserve"> - </w:t>
            </w:r>
            <w:r w:rsidRPr="006F7D67">
              <w:rPr>
                <w:rFonts w:asciiTheme="minorHAnsi" w:hAnsiTheme="minorHAnsi" w:cs="Traditional Arabic"/>
                <w:b w:val="0"/>
                <w:sz w:val="20"/>
                <w:szCs w:val="26"/>
              </w:rPr>
              <w:t xml:space="preserve"> 75 899 999</w:t>
            </w:r>
            <w:r w:rsidRPr="006F7D67">
              <w:rPr>
                <w:rFonts w:asciiTheme="minorHAnsi" w:hAnsiTheme="minorHAnsi" w:cs="Traditional Arabic"/>
                <w:b w:val="0"/>
                <w:sz w:val="20"/>
                <w:szCs w:val="26"/>
              </w:rPr>
              <w:br/>
              <w:t>76 800 000</w:t>
            </w:r>
            <w:r w:rsidRPr="006F7D67">
              <w:rPr>
                <w:rFonts w:asciiTheme="minorHAnsi" w:hAnsiTheme="minorHAnsi" w:cs="Traditional Arabic" w:hint="cs"/>
                <w:b w:val="0"/>
                <w:sz w:val="20"/>
                <w:szCs w:val="26"/>
                <w:rtl/>
              </w:rPr>
              <w:t xml:space="preserve"> - </w:t>
            </w:r>
            <w:r w:rsidRPr="006F7D67">
              <w:rPr>
                <w:rFonts w:asciiTheme="minorHAnsi" w:hAnsiTheme="minorHAnsi" w:cs="Traditional Arabic"/>
                <w:b w:val="0"/>
                <w:sz w:val="20"/>
                <w:szCs w:val="26"/>
              </w:rPr>
              <w:t>76 899 999</w:t>
            </w:r>
            <w:r w:rsidRPr="006F7D67">
              <w:rPr>
                <w:rFonts w:asciiTheme="minorHAnsi" w:hAnsiTheme="minorHAnsi" w:cs="Traditional Arabic"/>
                <w:b w:val="0"/>
                <w:sz w:val="20"/>
                <w:szCs w:val="26"/>
              </w:rPr>
              <w:br/>
              <w:t>77 200 000</w:t>
            </w:r>
            <w:r w:rsidRPr="006F7D67">
              <w:rPr>
                <w:rFonts w:asciiTheme="minorHAnsi" w:hAnsiTheme="minorHAnsi" w:cs="Traditional Arabic" w:hint="cs"/>
                <w:b w:val="0"/>
                <w:sz w:val="20"/>
                <w:szCs w:val="26"/>
                <w:rtl/>
              </w:rPr>
              <w:t xml:space="preserve"> - </w:t>
            </w:r>
            <w:r w:rsidRPr="006F7D67">
              <w:rPr>
                <w:rFonts w:asciiTheme="minorHAnsi" w:hAnsiTheme="minorHAnsi" w:cs="Traditional Arabic"/>
                <w:b w:val="0"/>
                <w:sz w:val="20"/>
                <w:szCs w:val="26"/>
              </w:rPr>
              <w:t>77 200 999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7F095B">
            <w:pPr>
              <w:pStyle w:val="Tabletext1"/>
              <w:keepNext/>
              <w:keepLine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Virtual Business Network Services</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7F095B">
            <w:pPr>
              <w:pStyle w:val="Tabletext1"/>
              <w:keepNext/>
              <w:keepLine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79 100 000</w:t>
            </w:r>
            <w:r w:rsidR="00AF15C8" w:rsidRPr="006F7D67">
              <w:rPr>
                <w:rFonts w:eastAsia="SimSun" w:cs="Traditional Arabic" w:hint="cs"/>
                <w:b w:val="0"/>
                <w:sz w:val="20"/>
                <w:szCs w:val="26"/>
                <w:rtl/>
                <w:lang w:val="en-GB"/>
              </w:rPr>
              <w:t xml:space="preserve"> - </w:t>
            </w:r>
            <w:r w:rsidR="00AF15C8" w:rsidRPr="006F7D67">
              <w:rPr>
                <w:rFonts w:eastAsia="SimSun" w:cs="Traditional Arabic"/>
                <w:b w:val="0"/>
                <w:sz w:val="20"/>
                <w:szCs w:val="26"/>
                <w:lang w:val="en-GB"/>
              </w:rPr>
              <w:t xml:space="preserve"> </w:t>
            </w:r>
            <w:r w:rsidRPr="006F7D67">
              <w:rPr>
                <w:rFonts w:eastAsia="SimSun" w:cs="Traditional Arabic"/>
                <w:b w:val="0"/>
                <w:sz w:val="20"/>
                <w:szCs w:val="26"/>
                <w:lang w:val="en-GB"/>
              </w:rPr>
              <w:t>79 100 999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7F095B">
            <w:pPr>
              <w:pStyle w:val="Tabletext1"/>
              <w:keepNext/>
              <w:keepLine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AfriTel</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7F095B">
            <w:pPr>
              <w:pStyle w:val="Tabletext1"/>
              <w:keepNext/>
              <w:keepLine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79 101 000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79 101 999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Global Broadband Solutions</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79 102 000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79 102 999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Business Solutions Consultants</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79 103 000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79 103 999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Fourth Dimension</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79 104 000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79 104 999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OPQ Net</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79 105 000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79 105 999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Mega Internet</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79 106 000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79 106 999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Stature (OpenVoice)</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79 107 000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79 107 999</w:t>
            </w:r>
            <w:r w:rsidRPr="006F7D67">
              <w:rPr>
                <w:rFonts w:eastAsia="SimSun" w:cs="Traditional Arabic"/>
                <w:b w:val="0"/>
                <w:sz w:val="20"/>
                <w:szCs w:val="26"/>
                <w:lang w:val="en-GB"/>
              </w:rPr>
              <w:br/>
              <w:t>79 113 000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79 113 999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Tsagae Communications</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79 108 000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79 108 999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MicroTeck Enterprises</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79 109 000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79 109 999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Microla Botswana</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79 110 000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79 110 999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Internet Options Botswana</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79 111 000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79 111 999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FDI Foneworx</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79 112 000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79 112 999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6F7D67" w:rsidP="006F7D67">
            <w:pPr>
              <w:pStyle w:val="Tabletext1"/>
              <w:tabs>
                <w:tab w:val="left" w:pos="1059"/>
              </w:tab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MTN Business Solutions</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79 114 000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79 114 999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6F7D67" w:rsidP="006F7D67">
            <w:pPr>
              <w:pStyle w:val="Tabletext1"/>
              <w:tabs>
                <w:tab w:val="left" w:pos="1059"/>
              </w:tab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Abari Communications</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79 115 000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79 115 999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6F7D67" w:rsidP="006F7D67">
            <w:pPr>
              <w:pStyle w:val="Tabletext1"/>
              <w:tabs>
                <w:tab w:val="left" w:pos="1059"/>
              </w:tab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Mission Communications</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79 116 000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79 116 999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6F7D67" w:rsidP="006F7D67">
            <w:pPr>
              <w:pStyle w:val="Tabletext1"/>
              <w:tabs>
                <w:tab w:val="left" w:pos="1059"/>
              </w:tab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ConceroTel</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79 117 000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79 117 999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6F7D67" w:rsidP="006F7D67">
            <w:pPr>
              <w:pStyle w:val="Tabletext1"/>
              <w:tabs>
                <w:tab w:val="left" w:pos="1059"/>
              </w:tab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Paratus Africa</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79 118 000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79 118 999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Bl</w:t>
            </w:r>
            <w:r w:rsidR="006F7D67" w:rsidRPr="006F7D67">
              <w:rPr>
                <w:rFonts w:eastAsia="SimSun" w:cs="Traditional Arabic"/>
                <w:b w:val="0"/>
                <w:color w:val="000000"/>
                <w:sz w:val="20"/>
                <w:szCs w:val="26"/>
                <w:lang w:val="en-US"/>
              </w:rPr>
              <w:t>ue Pearl Communications T/A ROI</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79 119 000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79 119 999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rPr>
                <w:rFonts w:eastAsia="SimSun" w:cs="Traditional Arabic"/>
                <w:b w:val="0"/>
                <w:color w:val="000000"/>
                <w:sz w:val="20"/>
                <w:szCs w:val="26"/>
                <w:lang w:val="fr-CH"/>
              </w:rPr>
            </w:pPr>
            <w:r w:rsidRPr="006F7D67">
              <w:rPr>
                <w:rFonts w:eastAsia="SimSun" w:cs="Traditional Arabic"/>
                <w:b w:val="0"/>
                <w:color w:val="000000"/>
                <w:sz w:val="20"/>
                <w:szCs w:val="26"/>
                <w:lang w:val="fr-CH"/>
              </w:rPr>
              <w:t>Da</w:t>
            </w:r>
            <w:r w:rsidR="006F7D67" w:rsidRPr="006F7D67">
              <w:rPr>
                <w:rFonts w:eastAsia="SimSun" w:cs="Traditional Arabic"/>
                <w:b w:val="0"/>
                <w:color w:val="000000"/>
                <w:sz w:val="20"/>
                <w:szCs w:val="26"/>
                <w:lang w:val="fr-CH"/>
              </w:rPr>
              <w:t>pit Ventures T/A GCSat Botswana</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79 120 000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79 120 999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Orange Botswana</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79 200 000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79 209 999</w:t>
            </w:r>
            <w:r w:rsidRPr="006F7D67">
              <w:rPr>
                <w:rFonts w:eastAsia="SimSun" w:cs="Traditional Arabic"/>
                <w:b w:val="0"/>
                <w:sz w:val="20"/>
                <w:szCs w:val="26"/>
                <w:lang w:val="en-GB"/>
              </w:rPr>
              <w:br/>
              <w:t>79 220 000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79 229 999</w:t>
            </w:r>
          </w:p>
        </w:tc>
      </w:tr>
      <w:tr w:rsidR="007532BF" w:rsidRPr="006F7D67" w:rsidTr="006F7D67">
        <w:trPr>
          <w:cantSplit/>
          <w:jc w:val="center"/>
        </w:trPr>
        <w:tc>
          <w:tcPr>
            <w:tcW w:w="480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rPr>
                <w:rFonts w:eastAsia="SimSun" w:cs="Traditional Arabic"/>
                <w:b w:val="0"/>
                <w:color w:val="000000"/>
                <w:spacing w:val="-4"/>
                <w:sz w:val="20"/>
                <w:szCs w:val="26"/>
                <w:lang w:val="en-US"/>
              </w:rPr>
            </w:pPr>
            <w:r w:rsidRPr="006F7D67">
              <w:rPr>
                <w:rFonts w:eastAsia="SimSun" w:cs="Traditional Arabic"/>
                <w:b w:val="0"/>
                <w:color w:val="000000"/>
                <w:spacing w:val="-4"/>
                <w:sz w:val="20"/>
                <w:szCs w:val="26"/>
                <w:lang w:val="en-US"/>
              </w:rPr>
              <w:t>Botswana Telecommunications Corporation Limited (BTCL)</w:t>
            </w:r>
          </w:p>
        </w:tc>
        <w:tc>
          <w:tcPr>
            <w:tcW w:w="482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79 210 000</w:t>
            </w:r>
            <w:r w:rsidR="00AF15C8" w:rsidRPr="006F7D67">
              <w:rPr>
                <w:rFonts w:eastAsia="SimSun" w:cs="Traditional Arabic" w:hint="cs"/>
                <w:b w:val="0"/>
                <w:sz w:val="20"/>
                <w:szCs w:val="26"/>
                <w:rtl/>
                <w:lang w:val="en-GB"/>
              </w:rPr>
              <w:t xml:space="preserve"> - </w:t>
            </w:r>
            <w:r w:rsidRPr="006F7D67">
              <w:rPr>
                <w:rFonts w:eastAsia="SimSun" w:cs="Traditional Arabic"/>
                <w:b w:val="0"/>
                <w:sz w:val="20"/>
                <w:szCs w:val="26"/>
                <w:lang w:val="en-GB"/>
              </w:rPr>
              <w:t>79 219 999</w:t>
            </w:r>
          </w:p>
        </w:tc>
      </w:tr>
    </w:tbl>
    <w:p w:rsidR="007532BF" w:rsidRPr="007F095B" w:rsidRDefault="00D74242" w:rsidP="00C65234">
      <w:pPr>
        <w:spacing w:before="240" w:after="120"/>
        <w:rPr>
          <w:rFonts w:eastAsia="SimSun"/>
          <w:sz w:val="20"/>
          <w:szCs w:val="26"/>
          <w:rtl/>
          <w:lang w:bidi="ar-EG"/>
        </w:rPr>
      </w:pPr>
      <w:r w:rsidRPr="007F095B">
        <w:rPr>
          <w:rFonts w:eastAsia="SimSun" w:hint="cs"/>
          <w:sz w:val="20"/>
          <w:szCs w:val="26"/>
          <w:rtl/>
          <w:lang w:bidi="ar-EG"/>
        </w:rPr>
        <w:lastRenderedPageBreak/>
        <w:t xml:space="preserve">يبلغ طول جميع أرقام الخطوط </w:t>
      </w:r>
      <w:r w:rsidR="0073176F" w:rsidRPr="007F095B">
        <w:rPr>
          <w:rFonts w:eastAsia="SimSun" w:hint="cs"/>
          <w:sz w:val="20"/>
          <w:szCs w:val="26"/>
          <w:rtl/>
          <w:lang w:bidi="ar-EG"/>
        </w:rPr>
        <w:t xml:space="preserve">المتنقلة والخطوط </w:t>
      </w:r>
      <w:r w:rsidR="0073176F" w:rsidRPr="007F095B">
        <w:rPr>
          <w:rFonts w:eastAsia="SimSun"/>
          <w:sz w:val="20"/>
          <w:szCs w:val="26"/>
          <w:lang w:bidi="ar-EG"/>
        </w:rPr>
        <w:t>VoIP</w:t>
      </w:r>
      <w:r w:rsidRPr="007F095B">
        <w:rPr>
          <w:rFonts w:eastAsia="SimSun" w:hint="cs"/>
          <w:sz w:val="20"/>
          <w:szCs w:val="26"/>
          <w:rtl/>
          <w:lang w:bidi="ar-EG"/>
        </w:rPr>
        <w:t xml:space="preserve"> في بوتسوانا </w:t>
      </w:r>
      <w:r w:rsidR="00C65234" w:rsidRPr="007F095B">
        <w:rPr>
          <w:rFonts w:eastAsia="SimSun" w:hint="cs"/>
          <w:sz w:val="20"/>
          <w:szCs w:val="26"/>
          <w:rtl/>
          <w:lang w:bidi="ar-EG"/>
        </w:rPr>
        <w:t>ثمانية</w:t>
      </w:r>
      <w:r w:rsidRPr="007F095B">
        <w:rPr>
          <w:rFonts w:eastAsia="SimSun" w:hint="cs"/>
          <w:sz w:val="20"/>
          <w:szCs w:val="26"/>
          <w:rtl/>
          <w:lang w:bidi="ar-EG"/>
        </w:rPr>
        <w:t xml:space="preserve"> </w:t>
      </w:r>
      <w:r w:rsidRPr="007F095B">
        <w:rPr>
          <w:rFonts w:eastAsia="SimSun"/>
          <w:sz w:val="20"/>
          <w:szCs w:val="26"/>
          <w:lang w:bidi="ar-EG"/>
        </w:rPr>
        <w:t>(</w:t>
      </w:r>
      <w:r w:rsidR="0073176F" w:rsidRPr="007F095B">
        <w:rPr>
          <w:rFonts w:eastAsia="SimSun"/>
          <w:sz w:val="20"/>
          <w:szCs w:val="26"/>
          <w:lang w:bidi="ar-EG"/>
        </w:rPr>
        <w:t>8</w:t>
      </w:r>
      <w:r w:rsidRPr="007F095B">
        <w:rPr>
          <w:rFonts w:eastAsia="SimSun"/>
          <w:sz w:val="20"/>
          <w:szCs w:val="26"/>
          <w:lang w:bidi="ar-EG"/>
        </w:rPr>
        <w:t>)</w:t>
      </w:r>
      <w:r w:rsidRPr="007F095B">
        <w:rPr>
          <w:rFonts w:eastAsia="SimSun" w:hint="cs"/>
          <w:sz w:val="20"/>
          <w:szCs w:val="26"/>
          <w:rtl/>
          <w:lang w:bidi="ar-EG"/>
        </w:rPr>
        <w:t xml:space="preserve"> أرقام.</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19"/>
        <w:gridCol w:w="2410"/>
      </w:tblGrid>
      <w:tr w:rsidR="00AF15C8" w:rsidRPr="006F7D67" w:rsidTr="006F7D67">
        <w:trPr>
          <w:tblHeader/>
          <w:jc w:val="center"/>
        </w:trPr>
        <w:tc>
          <w:tcPr>
            <w:tcW w:w="9629" w:type="dxa"/>
            <w:gridSpan w:val="2"/>
            <w:tcBorders>
              <w:top w:val="single" w:sz="4" w:space="0" w:color="auto"/>
              <w:left w:val="single" w:sz="4" w:space="0" w:color="auto"/>
              <w:bottom w:val="single" w:sz="4" w:space="0" w:color="auto"/>
              <w:right w:val="single" w:sz="4" w:space="0" w:color="auto"/>
            </w:tcBorders>
          </w:tcPr>
          <w:p w:rsidR="00AF15C8" w:rsidRPr="006F7D67" w:rsidRDefault="008443E7" w:rsidP="006F7D67">
            <w:pPr>
              <w:pStyle w:val="Tabletext1"/>
              <w:tabs>
                <w:tab w:val="left" w:pos="1059"/>
              </w:tabs>
              <w:bidi/>
              <w:spacing w:line="240" w:lineRule="exact"/>
              <w:jc w:val="center"/>
              <w:rPr>
                <w:rFonts w:eastAsia="SimSun" w:cs="Traditional Arabic"/>
                <w:b w:val="0"/>
                <w:i/>
                <w:iCs/>
                <w:sz w:val="20"/>
                <w:szCs w:val="26"/>
                <w:lang w:val="en-GB"/>
              </w:rPr>
            </w:pPr>
            <w:r w:rsidRPr="006F7D67">
              <w:rPr>
                <w:rFonts w:eastAsia="SimSun" w:cs="Traditional Arabic" w:hint="cs"/>
                <w:b w:val="0"/>
                <w:i/>
                <w:iCs/>
                <w:sz w:val="20"/>
                <w:szCs w:val="26"/>
                <w:rtl/>
                <w:lang w:val="en-GB"/>
              </w:rPr>
              <w:t>الرموز الوطنية</w:t>
            </w:r>
          </w:p>
        </w:tc>
      </w:tr>
      <w:tr w:rsidR="007532BF" w:rsidRPr="006F7D67" w:rsidTr="006F7D67">
        <w:trPr>
          <w:tblHeader/>
          <w:jc w:val="center"/>
        </w:trPr>
        <w:tc>
          <w:tcPr>
            <w:tcW w:w="721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rPr>
                <w:rFonts w:eastAsia="SimSun" w:cs="Traditional Arabic"/>
                <w:b w:val="0"/>
                <w:color w:val="000000"/>
                <w:sz w:val="20"/>
                <w:szCs w:val="26"/>
                <w:rtl/>
                <w:lang w:val="en-US" w:bidi="ar-EG"/>
              </w:rPr>
            </w:pPr>
            <w:r w:rsidRPr="006F7D67">
              <w:rPr>
                <w:rFonts w:eastAsia="SimSun"/>
                <w:sz w:val="20"/>
                <w:szCs w:val="26"/>
                <w:rtl/>
              </w:rPr>
              <w:br w:type="page"/>
            </w:r>
            <w:r w:rsidRPr="006F7D67">
              <w:rPr>
                <w:rFonts w:eastAsia="SimSun" w:cs="Traditional Arabic" w:hint="cs"/>
                <w:b w:val="0"/>
                <w:color w:val="000000"/>
                <w:sz w:val="20"/>
                <w:szCs w:val="26"/>
                <w:rtl/>
                <w:lang w:val="en-US"/>
              </w:rPr>
              <w:t xml:space="preserve">الرمز الدليلي القُطري للاتصالات المتنقلة </w:t>
            </w:r>
            <w:r w:rsidRPr="006F7D67">
              <w:rPr>
                <w:rFonts w:eastAsia="SimSun" w:cs="Traditional Arabic"/>
                <w:b w:val="0"/>
                <w:color w:val="000000"/>
                <w:sz w:val="20"/>
                <w:szCs w:val="26"/>
                <w:lang w:val="en-US"/>
              </w:rPr>
              <w:t>(E.212 MCC)</w:t>
            </w:r>
          </w:p>
        </w:tc>
        <w:tc>
          <w:tcPr>
            <w:tcW w:w="241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652</w:t>
            </w:r>
          </w:p>
        </w:tc>
      </w:tr>
      <w:tr w:rsidR="007532BF" w:rsidRPr="006F7D67" w:rsidTr="006F7D67">
        <w:trPr>
          <w:tblHeader/>
          <w:jc w:val="center"/>
        </w:trPr>
        <w:tc>
          <w:tcPr>
            <w:tcW w:w="721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Mascom Wireless</w:t>
            </w:r>
            <w:r w:rsidRPr="006F7D67">
              <w:rPr>
                <w:rFonts w:eastAsia="SimSun" w:cs="Traditional Arabic" w:hint="cs"/>
                <w:b w:val="0"/>
                <w:color w:val="000000"/>
                <w:sz w:val="20"/>
                <w:szCs w:val="26"/>
                <w:rtl/>
                <w:lang w:val="en-US"/>
              </w:rPr>
              <w:t xml:space="preserve"> (الرمز الدليلي للشبكة المتنقلة)</w:t>
            </w:r>
          </w:p>
        </w:tc>
        <w:tc>
          <w:tcPr>
            <w:tcW w:w="241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01</w:t>
            </w:r>
          </w:p>
        </w:tc>
      </w:tr>
      <w:tr w:rsidR="007532BF" w:rsidRPr="006F7D67" w:rsidTr="006F7D67">
        <w:trPr>
          <w:tblHeader/>
          <w:jc w:val="center"/>
        </w:trPr>
        <w:tc>
          <w:tcPr>
            <w:tcW w:w="7219"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rPr>
                <w:rFonts w:eastAsia="SimSun" w:cs="Traditional Arabic"/>
                <w:b w:val="0"/>
                <w:color w:val="000000"/>
                <w:sz w:val="20"/>
                <w:szCs w:val="26"/>
                <w:rtl/>
                <w:lang w:val="en-US"/>
              </w:rPr>
            </w:pPr>
            <w:r w:rsidRPr="006F7D67">
              <w:rPr>
                <w:rFonts w:eastAsia="SimSun" w:cs="Traditional Arabic"/>
                <w:b w:val="0"/>
                <w:color w:val="000000"/>
                <w:sz w:val="20"/>
                <w:szCs w:val="26"/>
                <w:lang w:val="en-US"/>
              </w:rPr>
              <w:t>Orange Botswana</w:t>
            </w:r>
            <w:r w:rsidRPr="006F7D67">
              <w:rPr>
                <w:rFonts w:eastAsia="SimSun" w:cs="Traditional Arabic" w:hint="cs"/>
                <w:b w:val="0"/>
                <w:color w:val="000000"/>
                <w:sz w:val="20"/>
                <w:szCs w:val="26"/>
                <w:rtl/>
                <w:lang w:val="en-US" w:bidi="ar-EG"/>
              </w:rPr>
              <w:t xml:space="preserve"> </w:t>
            </w:r>
            <w:r w:rsidRPr="006F7D67">
              <w:rPr>
                <w:rFonts w:eastAsia="SimSun" w:cs="Traditional Arabic" w:hint="cs"/>
                <w:b w:val="0"/>
                <w:color w:val="000000"/>
                <w:sz w:val="20"/>
                <w:szCs w:val="26"/>
                <w:rtl/>
                <w:lang w:val="en-US"/>
              </w:rPr>
              <w:t>(الرمز الدليلي للشبكة المتنقلة)</w:t>
            </w:r>
          </w:p>
        </w:tc>
        <w:tc>
          <w:tcPr>
            <w:tcW w:w="241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02</w:t>
            </w:r>
          </w:p>
        </w:tc>
      </w:tr>
      <w:tr w:rsidR="007532BF" w:rsidRPr="006F7D67" w:rsidTr="006F7D67">
        <w:trPr>
          <w:tblHeader/>
          <w:jc w:val="center"/>
        </w:trPr>
        <w:tc>
          <w:tcPr>
            <w:tcW w:w="7219" w:type="dxa"/>
            <w:tcBorders>
              <w:top w:val="single" w:sz="4" w:space="0" w:color="auto"/>
              <w:left w:val="single" w:sz="4" w:space="0" w:color="auto"/>
              <w:bottom w:val="single" w:sz="4" w:space="0" w:color="auto"/>
              <w:right w:val="single" w:sz="4" w:space="0" w:color="auto"/>
            </w:tcBorders>
            <w:hideMark/>
          </w:tcPr>
          <w:p w:rsidR="007532BF" w:rsidRPr="006F7D67" w:rsidRDefault="00AF15C8" w:rsidP="006F7D67">
            <w:pPr>
              <w:pStyle w:val="Tabletext1"/>
              <w:tabs>
                <w:tab w:val="left" w:pos="1059"/>
              </w:tabs>
              <w:bidi/>
              <w:spacing w:line="240" w:lineRule="exact"/>
              <w:rPr>
                <w:rFonts w:eastAsia="SimSun" w:cs="Traditional Arabic"/>
                <w:b w:val="0"/>
                <w:color w:val="000000"/>
                <w:sz w:val="20"/>
                <w:szCs w:val="26"/>
                <w:lang w:val="en-US"/>
              </w:rPr>
            </w:pPr>
            <w:r w:rsidRPr="006F7D67">
              <w:rPr>
                <w:rFonts w:eastAsia="SimSun" w:cs="Traditional Arabic"/>
                <w:b w:val="0"/>
                <w:color w:val="000000"/>
                <w:sz w:val="20"/>
                <w:szCs w:val="26"/>
                <w:lang w:val="en-US"/>
              </w:rPr>
              <w:t>Botswana Telecommunications Corporation (BTCL)</w:t>
            </w:r>
            <w:r w:rsidRPr="006F7D67">
              <w:rPr>
                <w:rFonts w:eastAsia="SimSun" w:cs="Traditional Arabic" w:hint="cs"/>
                <w:b w:val="0"/>
                <w:color w:val="000000"/>
                <w:sz w:val="20"/>
                <w:szCs w:val="26"/>
                <w:rtl/>
                <w:lang w:val="en-US"/>
              </w:rPr>
              <w:t xml:space="preserve"> </w:t>
            </w:r>
            <w:r w:rsidR="007532BF" w:rsidRPr="006F7D67">
              <w:rPr>
                <w:rFonts w:eastAsia="SimSun" w:cs="Traditional Arabic" w:hint="cs"/>
                <w:b w:val="0"/>
                <w:color w:val="000000"/>
                <w:sz w:val="20"/>
                <w:szCs w:val="26"/>
                <w:rtl/>
                <w:lang w:val="en-US"/>
              </w:rPr>
              <w:t>(الرمز الدليلي للشبكة المتنقلة)</w:t>
            </w:r>
          </w:p>
        </w:tc>
        <w:tc>
          <w:tcPr>
            <w:tcW w:w="2410" w:type="dxa"/>
            <w:tcBorders>
              <w:top w:val="single" w:sz="4" w:space="0" w:color="auto"/>
              <w:left w:val="single" w:sz="4" w:space="0" w:color="auto"/>
              <w:bottom w:val="single" w:sz="4" w:space="0" w:color="auto"/>
              <w:right w:val="single" w:sz="4" w:space="0" w:color="auto"/>
            </w:tcBorders>
            <w:hideMark/>
          </w:tcPr>
          <w:p w:rsidR="007532BF" w:rsidRPr="006F7D67" w:rsidRDefault="007532BF" w:rsidP="006F7D67">
            <w:pPr>
              <w:pStyle w:val="Tabletext1"/>
              <w:tabs>
                <w:tab w:val="left" w:pos="1059"/>
              </w:tabs>
              <w:bidi/>
              <w:spacing w:line="240" w:lineRule="exact"/>
              <w:jc w:val="center"/>
              <w:rPr>
                <w:rFonts w:eastAsia="SimSun" w:cs="Traditional Arabic"/>
                <w:b w:val="0"/>
                <w:sz w:val="20"/>
                <w:szCs w:val="26"/>
                <w:lang w:val="en-GB"/>
              </w:rPr>
            </w:pPr>
            <w:r w:rsidRPr="006F7D67">
              <w:rPr>
                <w:rFonts w:eastAsia="SimSun" w:cs="Traditional Arabic"/>
                <w:b w:val="0"/>
                <w:sz w:val="20"/>
                <w:szCs w:val="26"/>
                <w:lang w:val="en-GB"/>
              </w:rPr>
              <w:t>04</w:t>
            </w:r>
          </w:p>
        </w:tc>
      </w:tr>
    </w:tbl>
    <w:p w:rsidR="007532BF" w:rsidRPr="005B4FA0" w:rsidRDefault="007532BF" w:rsidP="00AF15C8">
      <w:pPr>
        <w:spacing w:before="240" w:after="120"/>
        <w:rPr>
          <w:rFonts w:eastAsia="SimSun"/>
          <w:rtl/>
          <w:lang w:bidi="ar-EG"/>
        </w:rPr>
      </w:pPr>
      <w:r w:rsidRPr="005B4FA0">
        <w:rPr>
          <w:rFonts w:eastAsia="SimSun" w:hint="cs"/>
          <w:rtl/>
          <w:lang w:bidi="ar-EG"/>
        </w:rPr>
        <w:t xml:space="preserve">يرجى من الإدارات ووكالات التشغيل المعترف بها </w:t>
      </w:r>
      <w:r w:rsidRPr="005B4FA0">
        <w:rPr>
          <w:rFonts w:eastAsia="SimSun"/>
          <w:lang w:bidi="ar-EG"/>
        </w:rPr>
        <w:t>(ROA)</w:t>
      </w:r>
      <w:r w:rsidRPr="005B4FA0">
        <w:rPr>
          <w:rFonts w:eastAsia="SimSun" w:hint="cs"/>
          <w:rtl/>
          <w:lang w:bidi="ar-EG"/>
        </w:rPr>
        <w:t xml:space="preserve"> ضمان تفعيل سلاسل الأرقام أعلاه في الوقت المناسب.</w:t>
      </w:r>
    </w:p>
    <w:p w:rsidR="007532BF" w:rsidRPr="005B4FA0" w:rsidRDefault="007532BF" w:rsidP="007532BF">
      <w:pPr>
        <w:keepNext/>
        <w:spacing w:before="240" w:after="120"/>
        <w:rPr>
          <w:rFonts w:eastAsia="SimSun"/>
          <w:rtl/>
          <w:lang w:eastAsia="zh-CN" w:bidi="ar-EG"/>
        </w:rPr>
      </w:pPr>
      <w:r w:rsidRPr="005B4FA0">
        <w:rPr>
          <w:rFonts w:eastAsia="SimSun" w:hint="cs"/>
          <w:rtl/>
          <w:lang w:eastAsia="zh-CN" w:bidi="ar-EG"/>
        </w:rPr>
        <w:t>للاتصال:</w:t>
      </w:r>
    </w:p>
    <w:p w:rsidR="007532BF" w:rsidRPr="00EF35DC" w:rsidRDefault="007532BF" w:rsidP="007532BF">
      <w:pPr>
        <w:tabs>
          <w:tab w:val="left" w:pos="1984"/>
        </w:tabs>
        <w:spacing w:before="0" w:line="340" w:lineRule="exact"/>
        <w:ind w:left="567"/>
        <w:jc w:val="left"/>
        <w:rPr>
          <w:rFonts w:eastAsia="SimSun"/>
          <w:rtl/>
          <w:lang w:eastAsia="zh-CN"/>
        </w:rPr>
      </w:pPr>
      <w:r w:rsidRPr="00EF35DC">
        <w:rPr>
          <w:rFonts w:eastAsia="SimSun"/>
          <w:lang w:eastAsia="zh-CN"/>
        </w:rPr>
        <w:t>Botswana Telecommunications Authority (BTA</w:t>
      </w:r>
      <w:proofErr w:type="gramStart"/>
      <w:r w:rsidRPr="00EF35DC">
        <w:rPr>
          <w:rFonts w:eastAsia="SimSun"/>
          <w:lang w:eastAsia="zh-CN"/>
        </w:rPr>
        <w:t>)</w:t>
      </w:r>
      <w:proofErr w:type="gramEnd"/>
      <w:r w:rsidRPr="00EF35DC">
        <w:rPr>
          <w:rFonts w:eastAsia="SimSun"/>
          <w:lang w:eastAsia="zh-CN"/>
        </w:rPr>
        <w:br/>
        <w:t>Plot 206/207, Independence Avenue</w:t>
      </w:r>
      <w:r w:rsidRPr="00EF35DC">
        <w:rPr>
          <w:rFonts w:eastAsia="SimSun"/>
          <w:lang w:eastAsia="zh-CN"/>
        </w:rPr>
        <w:br/>
        <w:t>Private Bag 00495</w:t>
      </w:r>
      <w:r w:rsidRPr="00EF35DC">
        <w:rPr>
          <w:rFonts w:eastAsia="SimSun"/>
          <w:lang w:eastAsia="zh-CN"/>
        </w:rPr>
        <w:br/>
        <w:t>GABORONE</w:t>
      </w:r>
      <w:r w:rsidRPr="00EF35DC">
        <w:rPr>
          <w:rFonts w:eastAsia="SimSun"/>
          <w:lang w:eastAsia="zh-CN"/>
        </w:rPr>
        <w:br/>
        <w:t>Botswana</w:t>
      </w:r>
    </w:p>
    <w:p w:rsidR="00AF15C8" w:rsidRDefault="007532BF" w:rsidP="007F095B">
      <w:pPr>
        <w:tabs>
          <w:tab w:val="left" w:pos="1559"/>
        </w:tabs>
        <w:spacing w:before="0" w:after="120" w:line="340" w:lineRule="exact"/>
        <w:ind w:left="567"/>
        <w:jc w:val="left"/>
        <w:rPr>
          <w:rFonts w:eastAsia="SimSun"/>
          <w:rtl/>
          <w:lang w:bidi="ar-EG"/>
        </w:rPr>
      </w:pPr>
      <w:proofErr w:type="gramStart"/>
      <w:r w:rsidRPr="00EF35DC">
        <w:rPr>
          <w:rFonts w:eastAsia="SimSun" w:hint="cs"/>
          <w:rtl/>
          <w:lang w:eastAsia="zh-CN"/>
        </w:rPr>
        <w:t>الهاتف:</w:t>
      </w:r>
      <w:r w:rsidRPr="00EF35DC">
        <w:rPr>
          <w:rFonts w:eastAsia="SimSun"/>
          <w:rtl/>
          <w:lang w:eastAsia="zh-CN"/>
        </w:rPr>
        <w:tab/>
      </w:r>
      <w:proofErr w:type="gramEnd"/>
      <w:r w:rsidRPr="00EF35DC">
        <w:rPr>
          <w:rFonts w:eastAsia="SimSun"/>
          <w:lang w:eastAsia="zh-CN"/>
        </w:rPr>
        <w:t>+267 395 7755</w:t>
      </w:r>
      <w:r w:rsidRPr="00EF35DC">
        <w:rPr>
          <w:rFonts w:eastAsia="SimSun"/>
          <w:rtl/>
          <w:lang w:eastAsia="zh-CN"/>
        </w:rPr>
        <w:br/>
      </w:r>
      <w:r w:rsidRPr="00EF35DC">
        <w:rPr>
          <w:rFonts w:eastAsia="SimSun" w:hint="cs"/>
          <w:rtl/>
          <w:lang w:eastAsia="zh-CN"/>
        </w:rPr>
        <w:t>الفاكس:</w:t>
      </w:r>
      <w:r w:rsidRPr="00EF35DC">
        <w:rPr>
          <w:rFonts w:eastAsia="SimSun"/>
          <w:rtl/>
          <w:lang w:eastAsia="zh-CN"/>
        </w:rPr>
        <w:tab/>
      </w:r>
      <w:r w:rsidRPr="00EF35DC">
        <w:rPr>
          <w:rFonts w:eastAsia="SimSun"/>
          <w:lang w:eastAsia="zh-CN"/>
        </w:rPr>
        <w:t>+267 395 7976</w:t>
      </w:r>
      <w:r w:rsidRPr="00EF35DC">
        <w:rPr>
          <w:rFonts w:eastAsia="SimSun"/>
          <w:rtl/>
          <w:lang w:eastAsia="zh-CN"/>
        </w:rPr>
        <w:br/>
      </w:r>
      <w:r w:rsidRPr="00EF35DC">
        <w:rPr>
          <w:rFonts w:eastAsia="SimSun" w:hint="cs"/>
          <w:rtl/>
          <w:lang w:eastAsia="zh-CN"/>
        </w:rPr>
        <w:t>البريد الإلكتروني:</w:t>
      </w:r>
      <w:r w:rsidRPr="00EF35DC">
        <w:rPr>
          <w:rFonts w:eastAsia="SimSun"/>
          <w:rtl/>
          <w:lang w:eastAsia="zh-CN"/>
        </w:rPr>
        <w:tab/>
      </w:r>
      <w:r w:rsidR="00AF15C8" w:rsidRPr="00AF15C8">
        <w:rPr>
          <w:rFonts w:eastAsia="SimSun"/>
          <w:lang w:eastAsia="zh-CN"/>
        </w:rPr>
        <w:t>technical@bocra.org.bw</w:t>
      </w:r>
      <w:r w:rsidRPr="00EF35DC">
        <w:rPr>
          <w:rFonts w:eastAsia="SimSun" w:hint="cs"/>
          <w:rtl/>
          <w:lang w:eastAsia="zh-CN"/>
        </w:rPr>
        <w:br/>
        <w:t>الموقع الإلكتروني:</w:t>
      </w:r>
      <w:r w:rsidRPr="00EF35DC">
        <w:rPr>
          <w:rFonts w:eastAsia="SimSun"/>
          <w:rtl/>
          <w:lang w:eastAsia="zh-CN"/>
        </w:rPr>
        <w:tab/>
      </w:r>
      <w:hyperlink r:id="rId11" w:history="1">
        <w:r w:rsidR="00AF15C8" w:rsidRPr="00AF15C8">
          <w:rPr>
            <w:rStyle w:val="Hyperlink"/>
            <w:rFonts w:eastAsia="SimSun"/>
            <w:lang w:eastAsia="zh-CN"/>
          </w:rPr>
          <w:t>www.bocra.org.bw</w:t>
        </w:r>
      </w:hyperlink>
      <w:r w:rsidR="00AF15C8">
        <w:rPr>
          <w:rFonts w:eastAsia="SimSun"/>
          <w:rtl/>
          <w:lang w:bidi="ar-EG"/>
        </w:rPr>
        <w:br w:type="page"/>
      </w:r>
    </w:p>
    <w:p w:rsidR="00EE057B" w:rsidRDefault="00AF15C8" w:rsidP="00AF15C8">
      <w:pPr>
        <w:pStyle w:val="Heading20"/>
        <w:rPr>
          <w:rtl/>
          <w:lang w:val="fr-CH"/>
        </w:rPr>
      </w:pPr>
      <w:bookmarkStart w:id="164" w:name="_Toc527553999"/>
      <w:bookmarkStart w:id="165" w:name="_Toc527554078"/>
      <w:r>
        <w:rPr>
          <w:rFonts w:hint="cs"/>
          <w:rtl/>
          <w:lang w:val="fr-CH"/>
        </w:rPr>
        <w:lastRenderedPageBreak/>
        <w:t>تبليغات أخرى</w:t>
      </w:r>
      <w:bookmarkEnd w:id="164"/>
      <w:bookmarkEnd w:id="165"/>
    </w:p>
    <w:p w:rsidR="00AF15C8" w:rsidRDefault="00AF15C8" w:rsidP="00AF15C8">
      <w:pPr>
        <w:pStyle w:val="CountriesName"/>
        <w:rPr>
          <w:rtl/>
          <w:lang w:val="fr-CH"/>
        </w:rPr>
      </w:pPr>
      <w:bookmarkStart w:id="166" w:name="_Toc527554079"/>
      <w:r>
        <w:rPr>
          <w:rFonts w:hint="cs"/>
          <w:rtl/>
          <w:lang w:val="fr-CH"/>
        </w:rPr>
        <w:t>أوكرانيا</w:t>
      </w:r>
      <w:bookmarkEnd w:id="166"/>
    </w:p>
    <w:p w:rsidR="00AF15C8" w:rsidRDefault="00AF15C8" w:rsidP="00AF15C8">
      <w:pPr>
        <w:rPr>
          <w:rtl/>
          <w:lang w:bidi="ar-EG"/>
        </w:rPr>
      </w:pPr>
      <w:r>
        <w:rPr>
          <w:rFonts w:hint="cs"/>
          <w:rtl/>
          <w:lang w:val="fr-CH"/>
        </w:rPr>
        <w:t xml:space="preserve">تبليغ في </w:t>
      </w:r>
      <w:r>
        <w:t>2018.IX.21</w:t>
      </w:r>
      <w:r>
        <w:rPr>
          <w:rFonts w:hint="cs"/>
          <w:rtl/>
          <w:lang w:bidi="ar-EG"/>
        </w:rPr>
        <w:t>:</w:t>
      </w:r>
    </w:p>
    <w:p w:rsidR="00AF15C8" w:rsidRPr="00F22F57" w:rsidRDefault="006749C2" w:rsidP="00567875">
      <w:pPr>
        <w:rPr>
          <w:rtl/>
        </w:rPr>
      </w:pPr>
      <w:r>
        <w:rPr>
          <w:rFonts w:hint="cs"/>
          <w:rtl/>
          <w:lang w:bidi="ar-EG"/>
        </w:rPr>
        <w:t xml:space="preserve">تعرب أوكرانيا عن اعتراضها الشديد </w:t>
      </w:r>
      <w:r w:rsidR="00461527">
        <w:rPr>
          <w:rFonts w:hint="cs"/>
          <w:rtl/>
          <w:lang w:bidi="ar-EG"/>
        </w:rPr>
        <w:t xml:space="preserve">على أن يُدرج، بناء على طلب الاتحاد الروسي الوارد في النشرة التشغيلية للاتحاد رقم </w:t>
      </w:r>
      <w:r w:rsidR="00461527">
        <w:rPr>
          <w:lang w:bidi="ar-EG"/>
        </w:rPr>
        <w:t>1127</w:t>
      </w:r>
      <w:r>
        <w:rPr>
          <w:rFonts w:hint="cs"/>
          <w:rtl/>
          <w:lang w:bidi="ar-EG"/>
        </w:rPr>
        <w:t xml:space="preserve"> </w:t>
      </w:r>
      <w:r w:rsidR="00461527">
        <w:rPr>
          <w:rFonts w:hint="cs"/>
          <w:rtl/>
          <w:lang w:bidi="ar-EG"/>
        </w:rPr>
        <w:t xml:space="preserve">المؤرخة </w:t>
      </w:r>
      <w:r w:rsidR="00461527">
        <w:rPr>
          <w:lang w:bidi="ar-EG"/>
        </w:rPr>
        <w:t>1</w:t>
      </w:r>
      <w:r w:rsidR="00461527">
        <w:rPr>
          <w:rFonts w:hint="cs"/>
          <w:rtl/>
          <w:lang w:bidi="ar-EG"/>
        </w:rPr>
        <w:t xml:space="preserve"> يوليو </w:t>
      </w:r>
      <w:r w:rsidR="00461527">
        <w:rPr>
          <w:lang w:bidi="ar-EG"/>
        </w:rPr>
        <w:t>2017</w:t>
      </w:r>
      <w:r w:rsidR="00461527">
        <w:rPr>
          <w:rFonts w:hint="cs"/>
          <w:rtl/>
          <w:lang w:bidi="ar-EG"/>
        </w:rPr>
        <w:t xml:space="preserve"> </w:t>
      </w:r>
      <w:r w:rsidR="00461527" w:rsidRPr="00E01FB6">
        <w:t>(</w:t>
      </w:r>
      <w:hyperlink r:id="rId12" w:history="1">
        <w:r w:rsidR="00461527" w:rsidRPr="00E01FB6">
          <w:rPr>
            <w:rStyle w:val="Hyperlink"/>
          </w:rPr>
          <w:t>https://www.itu.int/dms_pub/itu-t/opb/sp/T-SP-OB.1127-2017-OAS-PDF-E.pdf</w:t>
        </w:r>
      </w:hyperlink>
      <w:r w:rsidR="00461527" w:rsidRPr="00E01FB6">
        <w:t>)</w:t>
      </w:r>
      <w:r w:rsidR="00461527">
        <w:rPr>
          <w:rFonts w:hint="cs"/>
          <w:rtl/>
          <w:lang w:bidi="ar-EG"/>
        </w:rPr>
        <w:t xml:space="preserve"> </w:t>
      </w:r>
      <w:r w:rsidR="00AD16E9">
        <w:rPr>
          <w:rFonts w:hint="cs"/>
          <w:rtl/>
          <w:lang w:bidi="ar-EG"/>
        </w:rPr>
        <w:t>الرمزان الوطنيان</w:t>
      </w:r>
      <w:r w:rsidR="00461527">
        <w:rPr>
          <w:rFonts w:hint="cs"/>
          <w:rtl/>
          <w:lang w:bidi="ar-EG"/>
        </w:rPr>
        <w:t xml:space="preserve"> للمقصد</w:t>
      </w:r>
      <w:r w:rsidR="00AD16E9">
        <w:rPr>
          <w:rFonts w:hint="cs"/>
          <w:rtl/>
          <w:lang w:bidi="ar-EG"/>
        </w:rPr>
        <w:t xml:space="preserve"> غير القانونيين</w:t>
      </w:r>
      <w:r w:rsidR="00461527">
        <w:rPr>
          <w:rFonts w:hint="cs"/>
          <w:rtl/>
          <w:lang w:bidi="ar-EG"/>
        </w:rPr>
        <w:t xml:space="preserve"> </w:t>
      </w:r>
      <w:r w:rsidR="00461527" w:rsidRPr="00E01FB6">
        <w:t>“365”</w:t>
      </w:r>
      <w:r w:rsidR="00461527">
        <w:rPr>
          <w:rFonts w:hint="cs"/>
          <w:rtl/>
        </w:rPr>
        <w:t xml:space="preserve"> و</w:t>
      </w:r>
      <w:r w:rsidR="00461527" w:rsidRPr="00E01FB6">
        <w:t>“869”</w:t>
      </w:r>
      <w:r w:rsidR="00461527">
        <w:rPr>
          <w:rFonts w:hint="cs"/>
          <w:rtl/>
        </w:rPr>
        <w:t xml:space="preserve"> </w:t>
      </w:r>
      <w:r w:rsidR="00F22F57">
        <w:rPr>
          <w:rFonts w:hint="cs"/>
          <w:rtl/>
        </w:rPr>
        <w:t xml:space="preserve">الموزعين من الاتحاد الروسي في إطار الرمز الدليلي للبلد </w:t>
      </w:r>
      <w:r w:rsidR="00F22F57" w:rsidRPr="00E01FB6">
        <w:t>“+7”</w:t>
      </w:r>
      <w:r w:rsidR="00F22F57">
        <w:rPr>
          <w:rFonts w:hint="cs"/>
          <w:rtl/>
        </w:rPr>
        <w:t xml:space="preserve"> الذي </w:t>
      </w:r>
      <w:r w:rsidR="00567875">
        <w:rPr>
          <w:rFonts w:hint="cs"/>
          <w:rtl/>
        </w:rPr>
        <w:t>ليس هو</w:t>
      </w:r>
      <w:r w:rsidR="00F22F57">
        <w:rPr>
          <w:rFonts w:hint="cs"/>
          <w:rtl/>
        </w:rPr>
        <w:t xml:space="preserve"> الرمز الدليل</w:t>
      </w:r>
      <w:r w:rsidR="00003807">
        <w:rPr>
          <w:rFonts w:hint="cs"/>
          <w:rtl/>
        </w:rPr>
        <w:t>ي</w:t>
      </w:r>
      <w:r w:rsidR="00F22F57">
        <w:rPr>
          <w:rFonts w:hint="cs"/>
          <w:rtl/>
        </w:rPr>
        <w:t xml:space="preserve"> القطري لأكرانيا، من أجل الاتصالات العمومية </w:t>
      </w:r>
      <w:r w:rsidR="00F22F57" w:rsidRPr="00F22F57">
        <w:rPr>
          <w:rtl/>
        </w:rPr>
        <w:t>في الجزء المحتل مؤقتاً من أراضي أوكرانيا –</w:t>
      </w:r>
      <w:r w:rsidR="00567875">
        <w:rPr>
          <w:rFonts w:hint="cs"/>
          <w:rtl/>
        </w:rPr>
        <w:t xml:space="preserve"> </w:t>
      </w:r>
      <w:r w:rsidR="00F22F57" w:rsidRPr="00F22F57">
        <w:rPr>
          <w:rtl/>
        </w:rPr>
        <w:t>جمهورية القرم المتمتعة بالحكم الذاتي ومدينة سيفاستوبول (يشار إليه</w:t>
      </w:r>
      <w:r w:rsidR="00567875">
        <w:rPr>
          <w:rFonts w:hint="cs"/>
          <w:rtl/>
        </w:rPr>
        <w:t>ا</w:t>
      </w:r>
      <w:r w:rsidR="00F22F57" w:rsidRPr="00F22F57">
        <w:rPr>
          <w:rtl/>
        </w:rPr>
        <w:t xml:space="preserve"> فيما يلي </w:t>
      </w:r>
      <w:r w:rsidR="00F22F57">
        <w:rPr>
          <w:rFonts w:hint="cs"/>
          <w:rtl/>
        </w:rPr>
        <w:t xml:space="preserve">باسم </w:t>
      </w:r>
      <w:r w:rsidR="00F22F57" w:rsidRPr="00F22F57">
        <w:rPr>
          <w:rtl/>
        </w:rPr>
        <w:t>"القرم").</w:t>
      </w:r>
    </w:p>
    <w:p w:rsidR="00AF15C8" w:rsidRDefault="00420B54" w:rsidP="00E42998">
      <w:pPr>
        <w:rPr>
          <w:rtl/>
        </w:rPr>
      </w:pPr>
      <w:r>
        <w:rPr>
          <w:rFonts w:hint="cs"/>
          <w:rtl/>
          <w:lang w:bidi="ar-EG"/>
        </w:rPr>
        <w:t xml:space="preserve">وبهذا الصدد، من الضروري التذكير بأن الجمعية العامة للأمم المتحدة أكدت في قراراتها </w:t>
      </w:r>
      <w:r w:rsidR="00E42998">
        <w:rPr>
          <w:lang w:bidi="ar-EG"/>
        </w:rPr>
        <w:t>68/</w:t>
      </w:r>
      <w:r w:rsidR="006E60F2">
        <w:t>262</w:t>
      </w:r>
      <w:r>
        <w:rPr>
          <w:rFonts w:hint="cs"/>
          <w:rtl/>
        </w:rPr>
        <w:t xml:space="preserve"> بتاريخ </w:t>
      </w:r>
      <w:r>
        <w:t>27</w:t>
      </w:r>
      <w:r>
        <w:rPr>
          <w:rFonts w:hint="cs"/>
          <w:rtl/>
        </w:rPr>
        <w:t xml:space="preserve"> مارس </w:t>
      </w:r>
      <w:r>
        <w:t>2014</w:t>
      </w:r>
      <w:r>
        <w:rPr>
          <w:rFonts w:hint="cs"/>
          <w:rtl/>
        </w:rPr>
        <w:t>، و</w:t>
      </w:r>
      <w:r w:rsidR="00E42998">
        <w:t>71/</w:t>
      </w:r>
      <w:r w:rsidR="006E60F2">
        <w:t>205</w:t>
      </w:r>
      <w:r>
        <w:rPr>
          <w:rFonts w:hint="cs"/>
          <w:rtl/>
        </w:rPr>
        <w:t xml:space="preserve"> بتاريخ </w:t>
      </w:r>
      <w:r>
        <w:t>19</w:t>
      </w:r>
      <w:r>
        <w:rPr>
          <w:rFonts w:hint="cs"/>
          <w:rtl/>
        </w:rPr>
        <w:t xml:space="preserve"> ديسمبر </w:t>
      </w:r>
      <w:r>
        <w:t>2016</w:t>
      </w:r>
      <w:r>
        <w:rPr>
          <w:rFonts w:hint="cs"/>
          <w:rtl/>
        </w:rPr>
        <w:t xml:space="preserve"> و</w:t>
      </w:r>
      <w:r w:rsidR="00E42998">
        <w:t>72/</w:t>
      </w:r>
      <w:r w:rsidR="006E60F2">
        <w:t>190</w:t>
      </w:r>
      <w:r>
        <w:rPr>
          <w:rFonts w:hint="cs"/>
          <w:rtl/>
        </w:rPr>
        <w:t xml:space="preserve"> بتاريخ </w:t>
      </w:r>
      <w:r>
        <w:t>19</w:t>
      </w:r>
      <w:r>
        <w:rPr>
          <w:rFonts w:hint="cs"/>
          <w:rtl/>
        </w:rPr>
        <w:t xml:space="preserve"> ديسمبر </w:t>
      </w:r>
      <w:r>
        <w:t>2017</w:t>
      </w:r>
      <w:r>
        <w:rPr>
          <w:rFonts w:hint="cs"/>
          <w:rtl/>
        </w:rPr>
        <w:t xml:space="preserve"> سيادة أوكرانيا واستقلالها السياسي ووح</w:t>
      </w:r>
      <w:r w:rsidR="008F4F21">
        <w:rPr>
          <w:rFonts w:hint="cs"/>
          <w:rtl/>
        </w:rPr>
        <w:t>د</w:t>
      </w:r>
      <w:r>
        <w:rPr>
          <w:rFonts w:hint="cs"/>
          <w:rtl/>
        </w:rPr>
        <w:t xml:space="preserve">تها </w:t>
      </w:r>
      <w:r w:rsidR="002D331C">
        <w:rPr>
          <w:rFonts w:hint="cs"/>
          <w:rtl/>
        </w:rPr>
        <w:t xml:space="preserve">وسلامة أراضيها داخل </w:t>
      </w:r>
      <w:r w:rsidR="002D331C" w:rsidRPr="002D331C">
        <w:rPr>
          <w:rtl/>
        </w:rPr>
        <w:t>حدودها المعترف بها دوليا</w:t>
      </w:r>
      <w:r w:rsidR="002D331C">
        <w:rPr>
          <w:rFonts w:hint="cs"/>
          <w:rtl/>
        </w:rPr>
        <w:t>ً</w:t>
      </w:r>
      <w:r w:rsidR="002D331C" w:rsidRPr="002D331C">
        <w:rPr>
          <w:rtl/>
        </w:rPr>
        <w:t xml:space="preserve">. </w:t>
      </w:r>
      <w:r w:rsidR="00A549D3">
        <w:rPr>
          <w:rFonts w:hint="cs"/>
          <w:rtl/>
        </w:rPr>
        <w:t xml:space="preserve">وبموجب </w:t>
      </w:r>
      <w:r w:rsidR="002D331C" w:rsidRPr="002D331C">
        <w:rPr>
          <w:rtl/>
        </w:rPr>
        <w:t xml:space="preserve">هذه القرارات، </w:t>
      </w:r>
      <w:r w:rsidR="00501512">
        <w:rPr>
          <w:rFonts w:hint="cs"/>
          <w:rtl/>
        </w:rPr>
        <w:t>أدانت</w:t>
      </w:r>
      <w:r w:rsidR="00A549D3">
        <w:rPr>
          <w:rFonts w:hint="cs"/>
          <w:rtl/>
        </w:rPr>
        <w:t xml:space="preserve"> </w:t>
      </w:r>
      <w:r w:rsidR="002D331C" w:rsidRPr="002D331C">
        <w:rPr>
          <w:rtl/>
        </w:rPr>
        <w:t xml:space="preserve">الجمعية العامة للأمم المتحدة </w:t>
      </w:r>
      <w:r w:rsidR="00501512">
        <w:rPr>
          <w:rFonts w:hint="cs"/>
          <w:rtl/>
        </w:rPr>
        <w:t xml:space="preserve">أيضاً </w:t>
      </w:r>
      <w:r w:rsidR="00C54FBF">
        <w:rPr>
          <w:rtl/>
        </w:rPr>
        <w:t>استمرار الاحتلال المؤقت</w:t>
      </w:r>
      <w:r w:rsidR="002D331C" w:rsidRPr="002D331C">
        <w:rPr>
          <w:rtl/>
        </w:rPr>
        <w:t xml:space="preserve"> </w:t>
      </w:r>
      <w:r w:rsidR="00003807">
        <w:rPr>
          <w:rFonts w:hint="cs"/>
          <w:rtl/>
        </w:rPr>
        <w:t>ل</w:t>
      </w:r>
      <w:r w:rsidR="002D331C" w:rsidRPr="002D331C">
        <w:rPr>
          <w:rtl/>
        </w:rPr>
        <w:t xml:space="preserve">لقرم من الاتحاد الروسي </w:t>
      </w:r>
      <w:r w:rsidR="00A549D3">
        <w:rPr>
          <w:rFonts w:hint="cs"/>
          <w:rtl/>
        </w:rPr>
        <w:t>وأكدت</w:t>
      </w:r>
      <w:r w:rsidR="002D331C" w:rsidRPr="002D331C">
        <w:rPr>
          <w:rtl/>
        </w:rPr>
        <w:t xml:space="preserve"> مجددا</w:t>
      </w:r>
      <w:r w:rsidR="00A549D3">
        <w:rPr>
          <w:rFonts w:hint="cs"/>
          <w:rtl/>
        </w:rPr>
        <w:t>ً</w:t>
      </w:r>
      <w:r w:rsidR="002D331C" w:rsidRPr="002D331C">
        <w:rPr>
          <w:rtl/>
        </w:rPr>
        <w:t xml:space="preserve"> عدم الاعتراف بضمها</w:t>
      </w:r>
      <w:r w:rsidR="00A549D3">
        <w:rPr>
          <w:rFonts w:hint="cs"/>
          <w:rtl/>
        </w:rPr>
        <w:t>.</w:t>
      </w:r>
      <w:r>
        <w:rPr>
          <w:rFonts w:hint="cs"/>
          <w:rtl/>
        </w:rPr>
        <w:t xml:space="preserve"> </w:t>
      </w:r>
    </w:p>
    <w:p w:rsidR="00AF15C8" w:rsidRPr="00AF15C8" w:rsidRDefault="00B04404" w:rsidP="00E42998">
      <w:pPr>
        <w:rPr>
          <w:rtl/>
          <w:lang w:bidi="ar-EG"/>
        </w:rPr>
      </w:pPr>
      <w:r>
        <w:rPr>
          <w:rFonts w:hint="cs"/>
          <w:rtl/>
        </w:rPr>
        <w:t xml:space="preserve">ومن الضروري التذكير </w:t>
      </w:r>
      <w:r w:rsidR="00501512">
        <w:rPr>
          <w:rFonts w:hint="cs"/>
          <w:color w:val="000000"/>
          <w:rtl/>
        </w:rPr>
        <w:t xml:space="preserve">أيضاً </w:t>
      </w:r>
      <w:r w:rsidR="006B5F41">
        <w:rPr>
          <w:color w:val="000000"/>
          <w:rtl/>
        </w:rPr>
        <w:t xml:space="preserve">بالبيان المتفق عليه الذي أدلى به </w:t>
      </w:r>
      <w:r w:rsidR="00B52CDD">
        <w:rPr>
          <w:rFonts w:hint="cs"/>
          <w:rtl/>
        </w:rPr>
        <w:t xml:space="preserve">الأمين العام للاتحاد الدولي للاتصالات </w:t>
      </w:r>
      <w:r>
        <w:rPr>
          <w:rFonts w:hint="cs"/>
          <w:rtl/>
        </w:rPr>
        <w:t xml:space="preserve">في مؤتمر المندوبين المفوضين لعام </w:t>
      </w:r>
      <w:r>
        <w:t>2014</w:t>
      </w:r>
      <w:r>
        <w:rPr>
          <w:rFonts w:hint="cs"/>
          <w:rtl/>
        </w:rPr>
        <w:t xml:space="preserve"> (بوسان، </w:t>
      </w:r>
      <w:r>
        <w:t>2014</w:t>
      </w:r>
      <w:r>
        <w:rPr>
          <w:rFonts w:hint="cs"/>
          <w:rtl/>
        </w:rPr>
        <w:t xml:space="preserve">) المنشور في الملحق </w:t>
      </w:r>
      <w:r>
        <w:t>B</w:t>
      </w:r>
      <w:r>
        <w:rPr>
          <w:rFonts w:hint="cs"/>
          <w:rtl/>
        </w:rPr>
        <w:t xml:space="preserve"> </w:t>
      </w:r>
      <w:r w:rsidR="00FE6AB9">
        <w:rPr>
          <w:rFonts w:hint="cs"/>
          <w:rtl/>
        </w:rPr>
        <w:t xml:space="preserve">بالوثيقة </w:t>
      </w:r>
      <w:r w:rsidR="00FE6AB9" w:rsidRPr="00E01FB6">
        <w:rPr>
          <w:lang w:eastAsia="uk-UA"/>
        </w:rPr>
        <w:t>PP-14/174</w:t>
      </w:r>
      <w:r w:rsidR="00FE6AB9">
        <w:rPr>
          <w:rFonts w:hint="cs"/>
          <w:rtl/>
          <w:lang w:eastAsia="uk-UA"/>
        </w:rPr>
        <w:t xml:space="preserve"> </w:t>
      </w:r>
      <w:r w:rsidR="00C54FBF" w:rsidRPr="00E01FB6">
        <w:rPr>
          <w:lang w:eastAsia="uk-UA"/>
        </w:rPr>
        <w:t>(</w:t>
      </w:r>
      <w:hyperlink r:id="rId13" w:history="1">
        <w:r w:rsidR="00C54FBF" w:rsidRPr="00E01FB6">
          <w:rPr>
            <w:rStyle w:val="Hyperlink"/>
            <w:lang w:eastAsia="uk-UA"/>
          </w:rPr>
          <w:t>https://www.itu.int/md/S14-PP-C-0174/en</w:t>
        </w:r>
      </w:hyperlink>
      <w:r w:rsidR="00C54FBF" w:rsidRPr="00E01FB6">
        <w:rPr>
          <w:lang w:eastAsia="uk-UA"/>
        </w:rPr>
        <w:t>)</w:t>
      </w:r>
      <w:r w:rsidR="00C54FBF">
        <w:rPr>
          <w:rFonts w:hint="cs"/>
          <w:rtl/>
        </w:rPr>
        <w:t xml:space="preserve">، والذي أعرب الاتحاد من خلاله عن قلقه البالغ </w:t>
      </w:r>
      <w:r w:rsidR="003E029B">
        <w:rPr>
          <w:rFonts w:hint="cs"/>
          <w:rtl/>
        </w:rPr>
        <w:t>إزاء</w:t>
      </w:r>
      <w:r w:rsidR="00C54FBF">
        <w:rPr>
          <w:rFonts w:hint="cs"/>
          <w:rtl/>
        </w:rPr>
        <w:t xml:space="preserve"> الوضع في </w:t>
      </w:r>
      <w:r w:rsidR="003E029B">
        <w:rPr>
          <w:rFonts w:hint="cs"/>
          <w:rtl/>
        </w:rPr>
        <w:t xml:space="preserve">القرم وأكد مجدداً على جملة أمور منها أن يراعي الاتحاد الأحكام ذات الصلة للقرار </w:t>
      </w:r>
      <w:r w:rsidR="00E42998">
        <w:t>68/</w:t>
      </w:r>
      <w:r w:rsidR="00003807">
        <w:t>262</w:t>
      </w:r>
      <w:r w:rsidR="003E029B">
        <w:rPr>
          <w:rFonts w:hint="cs"/>
          <w:rtl/>
        </w:rPr>
        <w:t xml:space="preserve"> المؤرخ </w:t>
      </w:r>
      <w:r w:rsidR="003E029B">
        <w:t>27</w:t>
      </w:r>
      <w:r w:rsidR="003E029B">
        <w:rPr>
          <w:rFonts w:hint="cs"/>
          <w:rtl/>
        </w:rPr>
        <w:t xml:space="preserve"> مارس </w:t>
      </w:r>
      <w:r w:rsidR="003E029B">
        <w:t>2014</w:t>
      </w:r>
      <w:r w:rsidR="003E029B">
        <w:rPr>
          <w:rFonts w:hint="cs"/>
          <w:rtl/>
        </w:rPr>
        <w:t xml:space="preserve"> للجمعية العامة للأمم المتحدة </w:t>
      </w:r>
      <w:r w:rsidR="00734423">
        <w:rPr>
          <w:rFonts w:hint="cs"/>
          <w:rtl/>
          <w:lang w:bidi="ar-EG"/>
        </w:rPr>
        <w:t>"</w:t>
      </w:r>
      <w:r w:rsidR="00734423">
        <w:rPr>
          <w:rtl/>
        </w:rPr>
        <w:t>السلامة الإقليمية لأوكرانيا</w:t>
      </w:r>
      <w:r w:rsidR="00734423">
        <w:rPr>
          <w:rFonts w:hint="cs"/>
          <w:rtl/>
        </w:rPr>
        <w:t>" الذي يدعو جميع وكالات الأمم المتحدة المتخصص</w:t>
      </w:r>
      <w:r w:rsidR="00CA253C">
        <w:rPr>
          <w:rFonts w:hint="cs"/>
          <w:rtl/>
        </w:rPr>
        <w:t xml:space="preserve">ة </w:t>
      </w:r>
      <w:r w:rsidR="00734423">
        <w:rPr>
          <w:rFonts w:hint="cs"/>
          <w:rtl/>
        </w:rPr>
        <w:t xml:space="preserve">إلى </w:t>
      </w:r>
      <w:r w:rsidR="00451D98">
        <w:rPr>
          <w:rFonts w:hint="cs"/>
          <w:rtl/>
        </w:rPr>
        <w:t>"</w:t>
      </w:r>
      <w:r w:rsidR="00451D98">
        <w:rPr>
          <w:color w:val="000000"/>
          <w:rtl/>
        </w:rPr>
        <w:t xml:space="preserve">عدم الاعتراف بأي تغيير في وضع جمهورية القرم </w:t>
      </w:r>
      <w:r w:rsidR="00451D98">
        <w:rPr>
          <w:rFonts w:hint="cs"/>
          <w:color w:val="000000"/>
          <w:rtl/>
        </w:rPr>
        <w:t>التي تتمتع</w:t>
      </w:r>
      <w:r w:rsidR="00451D98">
        <w:rPr>
          <w:color w:val="000000"/>
          <w:rtl/>
        </w:rPr>
        <w:t xml:space="preserve"> بالحكم الذاتي ومدينة سيفاستوبول والامتناع عن اتخاذ أي إجراءات أو القيام بأي معاملات قد تفسر على أنها اعتراف بأي تغيير في ذلك الوضع".</w:t>
      </w:r>
    </w:p>
    <w:p w:rsidR="00451D98" w:rsidRDefault="00CA253C" w:rsidP="00003807">
      <w:pPr>
        <w:rPr>
          <w:rtl/>
        </w:rPr>
      </w:pPr>
      <w:r>
        <w:rPr>
          <w:rFonts w:hint="cs"/>
          <w:rtl/>
        </w:rPr>
        <w:t xml:space="preserve">وفي البيان المتفق عليه المذكور أعلاه، أكد الأمين العام للاتحاد </w:t>
      </w:r>
      <w:r w:rsidR="002C36A2">
        <w:rPr>
          <w:rFonts w:hint="cs"/>
          <w:rtl/>
        </w:rPr>
        <w:t>كذلك على أن</w:t>
      </w:r>
      <w:r>
        <w:rPr>
          <w:rFonts w:hint="cs"/>
          <w:rtl/>
        </w:rPr>
        <w:t xml:space="preserve"> </w:t>
      </w:r>
      <w:r w:rsidR="00451D98" w:rsidRPr="00CA253C">
        <w:rPr>
          <w:rFonts w:hint="cs"/>
          <w:rtl/>
        </w:rPr>
        <w:t>تنطبق المبادئ ذاتها أيضاً فيما يخص أي إجراءات قد تُطلب من الأمانة العامة والمكاتب الثلاثة من أجل مساعدة دولها الأعضاء ولا سيما أوكرانيا لضمان استعمال جميع خدماتها ومواردها في مجال الاتصالات الدولية فضلاً عن أي إجراءات قد تتخذها مؤتمرات وجمعيات الاتحاد المقبلة بخصوص متطلبات أوكرانيا فيما يتعلق باستعمال طيف الترددات ورموز الترقيم على أراضيها.</w:t>
      </w:r>
    </w:p>
    <w:p w:rsidR="00451D98" w:rsidRPr="007B62D4" w:rsidRDefault="00707B91" w:rsidP="00176B42">
      <w:pPr>
        <w:rPr>
          <w:rtl/>
        </w:rPr>
      </w:pPr>
      <w:r>
        <w:rPr>
          <w:rFonts w:hint="cs"/>
          <w:rtl/>
          <w:lang w:bidi="ar-EG"/>
        </w:rPr>
        <w:t xml:space="preserve">وهذه الإجراءات </w:t>
      </w:r>
      <w:r w:rsidRPr="00707B91">
        <w:rPr>
          <w:rtl/>
          <w:lang w:bidi="ar-EG"/>
        </w:rPr>
        <w:t>أحادية الجانب</w:t>
      </w:r>
      <w:r>
        <w:rPr>
          <w:rFonts w:hint="cs"/>
          <w:rtl/>
          <w:lang w:bidi="ar-EG"/>
        </w:rPr>
        <w:t xml:space="preserve"> التي اتخذها الاتحاد</w:t>
      </w:r>
      <w:r w:rsidRPr="00707B91">
        <w:rPr>
          <w:rtl/>
          <w:lang w:bidi="ar-EG"/>
        </w:rPr>
        <w:t xml:space="preserve"> الروسي </w:t>
      </w:r>
      <w:r w:rsidR="00003807">
        <w:rPr>
          <w:rFonts w:hint="cs"/>
          <w:rtl/>
          <w:lang w:bidi="ar-EG"/>
        </w:rPr>
        <w:t>الرامية</w:t>
      </w:r>
      <w:r>
        <w:rPr>
          <w:rFonts w:hint="cs"/>
          <w:rtl/>
          <w:lang w:bidi="ar-EG"/>
        </w:rPr>
        <w:t xml:space="preserve"> </w:t>
      </w:r>
      <w:r w:rsidRPr="00707B91">
        <w:rPr>
          <w:rtl/>
          <w:lang w:bidi="ar-EG"/>
        </w:rPr>
        <w:t xml:space="preserve">إلى تغيير </w:t>
      </w:r>
      <w:r>
        <w:rPr>
          <w:rFonts w:hint="cs"/>
          <w:rtl/>
          <w:lang w:bidi="ar-EG"/>
        </w:rPr>
        <w:t>خطة الترقيم الوطنية لأوكرانيا</w:t>
      </w:r>
      <w:r w:rsidRPr="00707B91">
        <w:rPr>
          <w:rtl/>
          <w:lang w:bidi="ar-EG"/>
        </w:rPr>
        <w:t xml:space="preserve"> في الجزء المحتل مؤقتاً من أراضي أوكرانيا </w:t>
      </w:r>
      <w:r>
        <w:rPr>
          <w:rFonts w:hint="cs"/>
          <w:rtl/>
          <w:lang w:bidi="ar-EG"/>
        </w:rPr>
        <w:t>تشكل انتهاكاً بالغاً</w:t>
      </w:r>
      <w:r w:rsidRPr="00707B91">
        <w:rPr>
          <w:rtl/>
          <w:lang w:bidi="ar-EG"/>
        </w:rPr>
        <w:t xml:space="preserve"> </w:t>
      </w:r>
      <w:r>
        <w:rPr>
          <w:rFonts w:hint="cs"/>
          <w:rtl/>
          <w:lang w:bidi="ar-EG"/>
        </w:rPr>
        <w:t>ل</w:t>
      </w:r>
      <w:r w:rsidRPr="00707B91">
        <w:rPr>
          <w:rtl/>
          <w:lang w:bidi="ar-EG"/>
        </w:rPr>
        <w:t xml:space="preserve">قانون الاتصالات الدولية </w:t>
      </w:r>
      <w:r>
        <w:rPr>
          <w:rFonts w:hint="cs"/>
          <w:rtl/>
          <w:lang w:bidi="ar-EG"/>
        </w:rPr>
        <w:t>وتضع</w:t>
      </w:r>
      <w:r w:rsidRPr="00707B91">
        <w:rPr>
          <w:rtl/>
          <w:lang w:bidi="ar-EG"/>
        </w:rPr>
        <w:t xml:space="preserve"> عقبات كبيرة أمام ممارسة أوكرانيا </w:t>
      </w:r>
      <w:r w:rsidR="001A35EC">
        <w:rPr>
          <w:rFonts w:hint="cs"/>
          <w:rtl/>
          <w:lang w:bidi="ar-EG"/>
        </w:rPr>
        <w:t>لحقها السيادي</w:t>
      </w:r>
      <w:r w:rsidRPr="00707B91">
        <w:rPr>
          <w:rtl/>
          <w:lang w:bidi="ar-EG"/>
        </w:rPr>
        <w:t xml:space="preserve"> في تنظيم </w:t>
      </w:r>
      <w:r w:rsidR="001A35EC">
        <w:rPr>
          <w:rtl/>
          <w:lang w:bidi="ar-EG"/>
        </w:rPr>
        <w:t>اتصالات</w:t>
      </w:r>
      <w:r w:rsidR="001A35EC">
        <w:rPr>
          <w:rFonts w:hint="cs"/>
          <w:rtl/>
          <w:lang w:bidi="ar-EG"/>
        </w:rPr>
        <w:t>ها</w:t>
      </w:r>
      <w:r w:rsidRPr="00707B91">
        <w:rPr>
          <w:rtl/>
          <w:lang w:bidi="ar-EG"/>
        </w:rPr>
        <w:t xml:space="preserve"> واستخدام </w:t>
      </w:r>
      <w:r w:rsidR="001A35EC">
        <w:rPr>
          <w:rFonts w:hint="cs"/>
          <w:rtl/>
          <w:lang w:bidi="ar-EG"/>
        </w:rPr>
        <w:t>موارد</w:t>
      </w:r>
      <w:r w:rsidRPr="00707B91">
        <w:rPr>
          <w:rtl/>
          <w:lang w:bidi="ar-EG"/>
        </w:rPr>
        <w:t xml:space="preserve"> الترقيم </w:t>
      </w:r>
      <w:r w:rsidR="001A35EC">
        <w:rPr>
          <w:rFonts w:hint="cs"/>
          <w:rtl/>
          <w:lang w:bidi="ar-EG"/>
        </w:rPr>
        <w:t xml:space="preserve">لديها </w:t>
      </w:r>
      <w:r w:rsidRPr="00707B91">
        <w:rPr>
          <w:rtl/>
          <w:lang w:bidi="ar-EG"/>
        </w:rPr>
        <w:t>داخل الحدود المعترف بها دوليا</w:t>
      </w:r>
      <w:r w:rsidR="001A35EC">
        <w:rPr>
          <w:rFonts w:hint="cs"/>
          <w:rtl/>
          <w:lang w:bidi="ar-EG"/>
        </w:rPr>
        <w:t>ً</w:t>
      </w:r>
      <w:r w:rsidRPr="00707B91">
        <w:rPr>
          <w:rtl/>
          <w:lang w:bidi="ar-EG"/>
        </w:rPr>
        <w:t xml:space="preserve"> لأوكرانيا، بما </w:t>
      </w:r>
      <w:r w:rsidR="00255BD8">
        <w:rPr>
          <w:rFonts w:hint="cs"/>
          <w:rtl/>
          <w:lang w:bidi="ar-EG"/>
        </w:rPr>
        <w:t>فيها</w:t>
      </w:r>
      <w:r w:rsidRPr="00707B91">
        <w:rPr>
          <w:rtl/>
          <w:lang w:bidi="ar-EG"/>
        </w:rPr>
        <w:t xml:space="preserve"> القرم</w:t>
      </w:r>
      <w:r w:rsidR="001A35EC">
        <w:rPr>
          <w:rFonts w:hint="cs"/>
          <w:rtl/>
          <w:lang w:bidi="ar-EG"/>
        </w:rPr>
        <w:t xml:space="preserve">. </w:t>
      </w:r>
      <w:r w:rsidR="00255BD8">
        <w:rPr>
          <w:rFonts w:hint="cs"/>
          <w:rtl/>
        </w:rPr>
        <w:t>وقد</w:t>
      </w:r>
      <w:r w:rsidR="000B34DB">
        <w:rPr>
          <w:rFonts w:hint="cs"/>
          <w:rtl/>
        </w:rPr>
        <w:t xml:space="preserve"> </w:t>
      </w:r>
      <w:r w:rsidR="000C3BA2">
        <w:rPr>
          <w:rFonts w:hint="cs"/>
          <w:rtl/>
        </w:rPr>
        <w:t>مسّت</w:t>
      </w:r>
      <w:r w:rsidR="003E1DA7">
        <w:rPr>
          <w:rFonts w:hint="cs"/>
          <w:rtl/>
        </w:rPr>
        <w:t xml:space="preserve"> </w:t>
      </w:r>
      <w:r w:rsidR="00302A3B">
        <w:rPr>
          <w:rFonts w:hint="cs"/>
          <w:rtl/>
        </w:rPr>
        <w:t xml:space="preserve">أيضاً </w:t>
      </w:r>
      <w:r w:rsidR="000C3BA2">
        <w:rPr>
          <w:rFonts w:hint="cs"/>
          <w:rtl/>
        </w:rPr>
        <w:t>ب</w:t>
      </w:r>
      <w:r w:rsidR="000B34DB">
        <w:rPr>
          <w:rFonts w:hint="cs"/>
          <w:rtl/>
        </w:rPr>
        <w:t xml:space="preserve">سلامة </w:t>
      </w:r>
      <w:r w:rsidR="000B34DB">
        <w:rPr>
          <w:color w:val="000000"/>
          <w:rtl/>
        </w:rPr>
        <w:t>خطة ترقيم الاتصالات العمومية الدولية</w:t>
      </w:r>
      <w:r w:rsidR="000B34DB">
        <w:rPr>
          <w:rFonts w:hint="cs"/>
          <w:rtl/>
        </w:rPr>
        <w:t xml:space="preserve"> المعرّفة في ا</w:t>
      </w:r>
      <w:r w:rsidR="007B62D4">
        <w:rPr>
          <w:rFonts w:hint="cs"/>
          <w:rtl/>
        </w:rPr>
        <w:t xml:space="preserve">لتوصيتين </w:t>
      </w:r>
      <w:r w:rsidR="007B62D4" w:rsidRPr="00E01FB6">
        <w:t>E.164</w:t>
      </w:r>
      <w:r w:rsidR="007B62D4">
        <w:rPr>
          <w:rFonts w:hint="cs"/>
          <w:rtl/>
        </w:rPr>
        <w:t xml:space="preserve"> </w:t>
      </w:r>
      <w:r w:rsidR="007B62D4">
        <w:t>(2010/11)</w:t>
      </w:r>
      <w:r w:rsidR="007B62D4">
        <w:rPr>
          <w:rFonts w:hint="cs"/>
          <w:rtl/>
        </w:rPr>
        <w:t xml:space="preserve"> و</w:t>
      </w:r>
      <w:r w:rsidR="007B62D4">
        <w:t>E.212</w:t>
      </w:r>
      <w:r w:rsidR="007B62D4">
        <w:rPr>
          <w:rFonts w:hint="cs"/>
          <w:rtl/>
        </w:rPr>
        <w:t xml:space="preserve"> </w:t>
      </w:r>
      <w:r w:rsidR="00176B42">
        <w:t>(</w:t>
      </w:r>
      <w:r w:rsidR="007B62D4">
        <w:t>2008/05</w:t>
      </w:r>
      <w:r w:rsidR="00176B42">
        <w:t>)</w:t>
      </w:r>
      <w:r w:rsidR="007B62D4">
        <w:rPr>
          <w:rFonts w:hint="cs"/>
          <w:rtl/>
        </w:rPr>
        <w:t xml:space="preserve"> الصادرتين عن قطاع تقييس الاتصالات والتسيير </w:t>
      </w:r>
      <w:r w:rsidR="00255BD8">
        <w:rPr>
          <w:rFonts w:hint="cs"/>
          <w:rtl/>
        </w:rPr>
        <w:t>السليم</w:t>
      </w:r>
      <w:r w:rsidR="007B62D4">
        <w:rPr>
          <w:rFonts w:hint="cs"/>
          <w:rtl/>
        </w:rPr>
        <w:t xml:space="preserve"> للحركة </w:t>
      </w:r>
      <w:r w:rsidR="00255BD8">
        <w:rPr>
          <w:rFonts w:hint="cs"/>
          <w:rtl/>
        </w:rPr>
        <w:t>عن طريق</w:t>
      </w:r>
      <w:r w:rsidR="007B62D4">
        <w:rPr>
          <w:rFonts w:hint="cs"/>
          <w:rtl/>
        </w:rPr>
        <w:t xml:space="preserve"> شبكات الاتصالات العمومية.</w:t>
      </w:r>
    </w:p>
    <w:p w:rsidR="00451D98" w:rsidRPr="00B57AB8" w:rsidRDefault="00255BD8" w:rsidP="00C70E6F">
      <w:pPr>
        <w:rPr>
          <w:rtl/>
        </w:rPr>
      </w:pPr>
      <w:r>
        <w:rPr>
          <w:rFonts w:hint="cs"/>
          <w:rtl/>
          <w:lang w:bidi="ar-EG"/>
        </w:rPr>
        <w:t xml:space="preserve">ووفقاً لأحكام دستور الاتحاد واتفاقيته (جنيف، </w:t>
      </w:r>
      <w:r>
        <w:rPr>
          <w:lang w:bidi="ar-EG"/>
        </w:rPr>
        <w:t>1992</w:t>
      </w:r>
      <w:r>
        <w:rPr>
          <w:rFonts w:hint="cs"/>
          <w:rtl/>
        </w:rPr>
        <w:t xml:space="preserve">)، </w:t>
      </w:r>
      <w:r>
        <w:rPr>
          <w:color w:val="000000"/>
          <w:rtl/>
        </w:rPr>
        <w:t xml:space="preserve">بصيغتهما المعدلة في مؤتمرات المندوبين المفوضين (كيوتو، </w:t>
      </w:r>
      <w:r>
        <w:rPr>
          <w:color w:val="000000"/>
        </w:rPr>
        <w:t>1994</w:t>
      </w:r>
      <w:r>
        <w:rPr>
          <w:color w:val="000000"/>
          <w:rtl/>
        </w:rPr>
        <w:t xml:space="preserve">؛ ومينيابوليس، </w:t>
      </w:r>
      <w:r>
        <w:rPr>
          <w:color w:val="000000"/>
        </w:rPr>
        <w:t>1998</w:t>
      </w:r>
      <w:r>
        <w:rPr>
          <w:color w:val="000000"/>
          <w:rtl/>
        </w:rPr>
        <w:t xml:space="preserve">؛ ومراكش، </w:t>
      </w:r>
      <w:r>
        <w:rPr>
          <w:color w:val="000000"/>
        </w:rPr>
        <w:t>2002</w:t>
      </w:r>
      <w:r>
        <w:rPr>
          <w:color w:val="000000"/>
          <w:rtl/>
        </w:rPr>
        <w:t xml:space="preserve">؛ </w:t>
      </w:r>
      <w:proofErr w:type="gramStart"/>
      <w:r>
        <w:rPr>
          <w:color w:val="000000"/>
          <w:rtl/>
        </w:rPr>
        <w:t>وأنطاليا</w:t>
      </w:r>
      <w:proofErr w:type="gramEnd"/>
      <w:r>
        <w:rPr>
          <w:color w:val="000000"/>
          <w:rtl/>
        </w:rPr>
        <w:t xml:space="preserve">، </w:t>
      </w:r>
      <w:r w:rsidR="00D71B2E">
        <w:rPr>
          <w:color w:val="000000"/>
        </w:rPr>
        <w:t>2006</w:t>
      </w:r>
      <w:r>
        <w:rPr>
          <w:color w:val="000000"/>
          <w:rtl/>
        </w:rPr>
        <w:t xml:space="preserve">؛ وغوادالاخارا، </w:t>
      </w:r>
      <w:r w:rsidR="00D71B2E">
        <w:rPr>
          <w:color w:val="000000"/>
        </w:rPr>
        <w:t>2010</w:t>
      </w:r>
      <w:r>
        <w:rPr>
          <w:color w:val="000000"/>
          <w:rtl/>
        </w:rPr>
        <w:t>)</w:t>
      </w:r>
      <w:r w:rsidR="00D71B2E">
        <w:rPr>
          <w:rFonts w:hint="cs"/>
          <w:rtl/>
        </w:rPr>
        <w:t xml:space="preserve"> فضلاً عن توصيات الاتحاد بشأ</w:t>
      </w:r>
      <w:r w:rsidR="009B5108">
        <w:rPr>
          <w:rFonts w:hint="cs"/>
          <w:rtl/>
        </w:rPr>
        <w:t>ن</w:t>
      </w:r>
      <w:r w:rsidR="00D71B2E">
        <w:rPr>
          <w:rFonts w:hint="cs"/>
          <w:rtl/>
        </w:rPr>
        <w:t xml:space="preserve"> توزيع وإدارة </w:t>
      </w:r>
      <w:r w:rsidR="009B5108">
        <w:rPr>
          <w:rFonts w:hint="cs"/>
          <w:rtl/>
        </w:rPr>
        <w:t>موارد الترقيم الدولية، يُستعمل</w:t>
      </w:r>
      <w:r w:rsidR="009B5108" w:rsidRPr="009B5108">
        <w:rPr>
          <w:color w:val="000000"/>
          <w:rtl/>
        </w:rPr>
        <w:t xml:space="preserve"> </w:t>
      </w:r>
      <w:r w:rsidR="009B5108">
        <w:rPr>
          <w:color w:val="000000"/>
          <w:rtl/>
        </w:rPr>
        <w:t>الرمز الدليلي للبلد</w:t>
      </w:r>
      <w:r w:rsidR="00D71B2E">
        <w:rPr>
          <w:rFonts w:hint="cs"/>
          <w:rtl/>
        </w:rPr>
        <w:t xml:space="preserve"> </w:t>
      </w:r>
      <w:r w:rsidR="00D71B2E" w:rsidRPr="00E01FB6">
        <w:rPr>
          <w:lang w:eastAsia="uk-UA"/>
        </w:rPr>
        <w:t>“+380”</w:t>
      </w:r>
      <w:r w:rsidR="00D71B2E">
        <w:rPr>
          <w:rFonts w:hint="cs"/>
          <w:rtl/>
        </w:rPr>
        <w:t xml:space="preserve"> </w:t>
      </w:r>
      <w:r w:rsidR="009B5108">
        <w:rPr>
          <w:rFonts w:hint="cs"/>
          <w:rtl/>
        </w:rPr>
        <w:t xml:space="preserve">والرمز الدليلي للبلد </w:t>
      </w:r>
      <w:r w:rsidR="00D71B2E">
        <w:rPr>
          <w:color w:val="000000"/>
          <w:rtl/>
        </w:rPr>
        <w:t xml:space="preserve">أو </w:t>
      </w:r>
      <w:r w:rsidR="009B5108">
        <w:rPr>
          <w:rFonts w:hint="cs"/>
          <w:color w:val="000000"/>
          <w:rtl/>
        </w:rPr>
        <w:t>ل</w:t>
      </w:r>
      <w:r w:rsidR="00D71B2E">
        <w:rPr>
          <w:rFonts w:hint="cs"/>
          <w:color w:val="000000"/>
          <w:rtl/>
        </w:rPr>
        <w:t>لمنطقة الجغرافية</w:t>
      </w:r>
      <w:r w:rsidR="00D71B2E">
        <w:rPr>
          <w:color w:val="000000"/>
          <w:rtl/>
        </w:rPr>
        <w:t xml:space="preserve"> من أجل الاتصالات المتنقلة</w:t>
      </w:r>
      <w:r w:rsidR="009B5108">
        <w:rPr>
          <w:rFonts w:hint="cs"/>
          <w:rtl/>
        </w:rPr>
        <w:t xml:space="preserve"> </w:t>
      </w:r>
      <w:r w:rsidR="009B5108" w:rsidRPr="00E01FB6">
        <w:rPr>
          <w:lang w:eastAsia="uk-UA"/>
        </w:rPr>
        <w:t>“255”</w:t>
      </w:r>
      <w:r w:rsidR="009B5108">
        <w:rPr>
          <w:rFonts w:hint="cs"/>
          <w:rtl/>
        </w:rPr>
        <w:t xml:space="preserve"> </w:t>
      </w:r>
      <w:r w:rsidR="00FF0AA6">
        <w:rPr>
          <w:rFonts w:hint="cs"/>
          <w:rtl/>
        </w:rPr>
        <w:t>ل</w:t>
      </w:r>
      <w:r w:rsidR="009B5108">
        <w:rPr>
          <w:rFonts w:hint="cs"/>
          <w:rtl/>
        </w:rPr>
        <w:t>تحديد خط الطرف الطالب ولتوفير خدمات الاتصالات الدولية داخل الح</w:t>
      </w:r>
      <w:r w:rsidR="00586374">
        <w:rPr>
          <w:rFonts w:hint="cs"/>
          <w:rtl/>
        </w:rPr>
        <w:t>دود المعترف بها دولياً لأكرانيا، بما فيها الجزء المحتل مؤقتاً من أراضيها. وبهذا الصدد، تدعو أوكرانيا جميع مشغلي الاتصالات في بلدانهم إلى الام</w:t>
      </w:r>
      <w:r w:rsidR="00176B42">
        <w:rPr>
          <w:rFonts w:hint="cs"/>
          <w:rtl/>
        </w:rPr>
        <w:t>تن</w:t>
      </w:r>
      <w:r w:rsidR="00586374">
        <w:rPr>
          <w:rFonts w:hint="cs"/>
          <w:rtl/>
        </w:rPr>
        <w:t xml:space="preserve">اع عن تسيير الحركة الدولية الصادرة/الواردة في شبكات الاتصالات العمومية، التي يمكن </w:t>
      </w:r>
      <w:r w:rsidR="00AC564D">
        <w:rPr>
          <w:rFonts w:hint="cs"/>
          <w:rtl/>
        </w:rPr>
        <w:t>تلقيها</w:t>
      </w:r>
      <w:r w:rsidR="00586374">
        <w:rPr>
          <w:rFonts w:hint="cs"/>
          <w:rtl/>
        </w:rPr>
        <w:t xml:space="preserve"> في </w:t>
      </w:r>
      <w:r w:rsidR="00AC564D">
        <w:rPr>
          <w:rFonts w:hint="cs"/>
          <w:rtl/>
        </w:rPr>
        <w:t xml:space="preserve">مؤشرات أرقام خطة الترقيم للاتحاد الروسي </w:t>
      </w:r>
      <w:r w:rsidR="00EF3736">
        <w:rPr>
          <w:rFonts w:hint="cs"/>
          <w:rtl/>
        </w:rPr>
        <w:t>الموزعة</w:t>
      </w:r>
      <w:r w:rsidR="00AC564D">
        <w:rPr>
          <w:rFonts w:hint="cs"/>
          <w:rtl/>
        </w:rPr>
        <w:t xml:space="preserve"> للاستعمال في إقليم القرم من جانب مشغلي الاتصالات</w:t>
      </w:r>
      <w:r w:rsidR="00865DCF">
        <w:rPr>
          <w:rFonts w:hint="cs"/>
          <w:rtl/>
        </w:rPr>
        <w:t xml:space="preserve"> في الاتحاد الروسي وفي إطار رمز</w:t>
      </w:r>
      <w:r w:rsidR="00C70E6F">
        <w:rPr>
          <w:rFonts w:hint="cs"/>
          <w:rtl/>
        </w:rPr>
        <w:t xml:space="preserve"> تعرّف الهوية القطري </w:t>
      </w:r>
      <w:r w:rsidR="00865DCF">
        <w:rPr>
          <w:rFonts w:hint="cs"/>
          <w:rtl/>
        </w:rPr>
        <w:t xml:space="preserve">للاتصالات المتنقلة للشبكات </w:t>
      </w:r>
      <w:r w:rsidR="00C70E6F">
        <w:rPr>
          <w:rFonts w:hint="cs"/>
          <w:rtl/>
        </w:rPr>
        <w:t>القائمة في البر</w:t>
      </w:r>
      <w:r w:rsidR="00865DCF">
        <w:rPr>
          <w:rFonts w:hint="cs"/>
          <w:rtl/>
        </w:rPr>
        <w:t xml:space="preserve"> </w:t>
      </w:r>
      <w:r w:rsidR="00C70E6F">
        <w:rPr>
          <w:rFonts w:hint="cs"/>
          <w:rtl/>
        </w:rPr>
        <w:t xml:space="preserve">بنفاذ راديوي </w:t>
      </w:r>
      <w:r w:rsidR="00C70E6F" w:rsidRPr="00C70E6F">
        <w:rPr>
          <w:iCs/>
          <w:lang w:val="en-GB"/>
        </w:rPr>
        <w:t>“250”</w:t>
      </w:r>
      <w:r w:rsidR="00C70E6F" w:rsidRPr="00C70E6F">
        <w:rPr>
          <w:rFonts w:hint="cs"/>
          <w:rtl/>
        </w:rPr>
        <w:t xml:space="preserve"> </w:t>
      </w:r>
      <w:r w:rsidR="00C70E6F">
        <w:rPr>
          <w:rFonts w:hint="cs"/>
          <w:rtl/>
        </w:rPr>
        <w:t>(الرمز</w:t>
      </w:r>
      <w:r w:rsidR="00865DCF" w:rsidRPr="00C70E6F">
        <w:rPr>
          <w:rFonts w:hint="cs"/>
          <w:rtl/>
        </w:rPr>
        <w:t xml:space="preserve"> </w:t>
      </w:r>
      <w:r w:rsidR="00C70E6F" w:rsidRPr="00C70E6F">
        <w:rPr>
          <w:iCs/>
          <w:lang w:val="en-GB"/>
        </w:rPr>
        <w:t>MCC</w:t>
      </w:r>
      <w:r w:rsidR="00C70E6F">
        <w:rPr>
          <w:rFonts w:hint="cs"/>
          <w:rtl/>
        </w:rPr>
        <w:t>) وذات</w:t>
      </w:r>
      <w:r w:rsidR="00C70E6F" w:rsidRPr="00C70E6F">
        <w:rPr>
          <w:rFonts w:hint="cs"/>
          <w:rtl/>
        </w:rPr>
        <w:t xml:space="preserve"> </w:t>
      </w:r>
      <w:r w:rsidR="00EF3736" w:rsidRPr="00C70E6F">
        <w:rPr>
          <w:rFonts w:hint="cs"/>
          <w:rtl/>
        </w:rPr>
        <w:t xml:space="preserve">رموز تعرف </w:t>
      </w:r>
      <w:r w:rsidR="008C3B38" w:rsidRPr="00C70E6F">
        <w:rPr>
          <w:rFonts w:hint="cs"/>
          <w:rtl/>
        </w:rPr>
        <w:t xml:space="preserve">هوية </w:t>
      </w:r>
      <w:r w:rsidR="00EF3736" w:rsidRPr="00C70E6F">
        <w:rPr>
          <w:iCs/>
          <w:lang w:val="en-GB"/>
        </w:rPr>
        <w:t>(MNC)</w:t>
      </w:r>
      <w:r w:rsidR="00B57AB8" w:rsidRPr="00C70E6F">
        <w:rPr>
          <w:rFonts w:hint="cs"/>
          <w:rtl/>
        </w:rPr>
        <w:t xml:space="preserve">: </w:t>
      </w:r>
      <w:r w:rsidR="00B57AB8" w:rsidRPr="00C70E6F">
        <w:t>32</w:t>
      </w:r>
      <w:r w:rsidR="00B57AB8">
        <w:rPr>
          <w:rFonts w:hint="cs"/>
          <w:rtl/>
        </w:rPr>
        <w:t xml:space="preserve"> و</w:t>
      </w:r>
      <w:r w:rsidR="00B57AB8">
        <w:t>33</w:t>
      </w:r>
      <w:r w:rsidR="00B57AB8">
        <w:rPr>
          <w:rFonts w:hint="cs"/>
          <w:rtl/>
        </w:rPr>
        <w:t xml:space="preserve"> و</w:t>
      </w:r>
      <w:r w:rsidR="00B57AB8">
        <w:t>34</w:t>
      </w:r>
      <w:r w:rsidR="00B57AB8">
        <w:rPr>
          <w:rFonts w:hint="cs"/>
          <w:rtl/>
        </w:rPr>
        <w:t xml:space="preserve"> و</w:t>
      </w:r>
      <w:r w:rsidR="00B57AB8">
        <w:t>60</w:t>
      </w:r>
      <w:r w:rsidR="00B57AB8">
        <w:rPr>
          <w:rFonts w:hint="cs"/>
          <w:rtl/>
        </w:rPr>
        <w:t>.</w:t>
      </w:r>
    </w:p>
    <w:p w:rsidR="00451D98" w:rsidRDefault="00451D98" w:rsidP="00AF15C8">
      <w:pPr>
        <w:rPr>
          <w:rtl/>
        </w:rPr>
      </w:pPr>
      <w:r>
        <w:rPr>
          <w:rtl/>
        </w:rPr>
        <w:br w:type="page"/>
      </w:r>
    </w:p>
    <w:p w:rsidR="00451D98" w:rsidRPr="0025627F" w:rsidRDefault="00451D98" w:rsidP="00265978">
      <w:pPr>
        <w:pStyle w:val="CountriesName"/>
        <w:rPr>
          <w:rtl/>
        </w:rPr>
      </w:pPr>
      <w:bookmarkStart w:id="167" w:name="_Toc527554080"/>
      <w:bookmarkStart w:id="168" w:name="_Toc511724636"/>
      <w:bookmarkStart w:id="169" w:name="_Toc512004696"/>
      <w:bookmarkStart w:id="170" w:name="_Toc512345623"/>
      <w:bookmarkStart w:id="171" w:name="_Toc516064873"/>
      <w:bookmarkStart w:id="172" w:name="_Toc521403555"/>
      <w:bookmarkStart w:id="173" w:name="_Toc523845182"/>
      <w:bookmarkStart w:id="174" w:name="_Toc473649842"/>
      <w:bookmarkStart w:id="175" w:name="_Toc475622730"/>
      <w:bookmarkStart w:id="176" w:name="_Toc475623025"/>
      <w:bookmarkStart w:id="177" w:name="_Toc477773907"/>
      <w:bookmarkStart w:id="178" w:name="TOC05"/>
      <w:bookmarkStart w:id="179" w:name="_Toc369872543"/>
      <w:bookmarkStart w:id="180" w:name="_Toc473649843"/>
      <w:bookmarkStart w:id="181" w:name="_Toc473650260"/>
      <w:bookmarkStart w:id="182" w:name="_Toc477773908"/>
      <w:bookmarkStart w:id="183" w:name="_Toc482899970"/>
      <w:bookmarkStart w:id="184" w:name="_Toc493599584"/>
      <w:bookmarkStart w:id="185" w:name="TOC_06"/>
      <w:r w:rsidRPr="0025627F">
        <w:rPr>
          <w:rFonts w:hint="cs"/>
          <w:rtl/>
        </w:rPr>
        <w:lastRenderedPageBreak/>
        <w:t xml:space="preserve">الأمين العام </w:t>
      </w:r>
      <w:r>
        <w:rPr>
          <w:rFonts w:hint="cs"/>
          <w:rtl/>
        </w:rPr>
        <w:t>للاتحاد الدولي للاتصالات</w:t>
      </w:r>
      <w:bookmarkEnd w:id="167"/>
    </w:p>
    <w:p w:rsidR="00451D98" w:rsidRDefault="00451D98" w:rsidP="00451D98">
      <w:pPr>
        <w:rPr>
          <w:rFonts w:eastAsia="SimSun"/>
          <w:rtl/>
          <w:lang w:bidi="ar-EG"/>
        </w:rPr>
      </w:pPr>
      <w:r>
        <w:rPr>
          <w:rFonts w:eastAsia="SimSun" w:hint="cs"/>
          <w:rtl/>
          <w:lang w:bidi="ar-EG"/>
        </w:rPr>
        <w:t>بعد النظر في البلاغ المذكور أعلاه من أوكرانيا، أود أن أعرب عن قلقي الشديد إزاء الحالة الموصوفة في هذا البلاغ.</w:t>
      </w:r>
    </w:p>
    <w:p w:rsidR="00451D98" w:rsidRDefault="00F97BC4" w:rsidP="00AC2268">
      <w:pPr>
        <w:rPr>
          <w:rFonts w:eastAsia="SimSun"/>
          <w:rtl/>
        </w:rPr>
      </w:pPr>
      <w:r>
        <w:rPr>
          <w:rFonts w:eastAsia="SimSun" w:hint="cs"/>
          <w:rtl/>
          <w:lang w:bidi="ar-EG"/>
        </w:rPr>
        <w:t xml:space="preserve">وكما ذكر سلفي في الجلسة العامة السادسة عشرة لمؤتمر المندوبين المفوضين لعام </w:t>
      </w:r>
      <w:r>
        <w:rPr>
          <w:rFonts w:eastAsia="SimSun"/>
          <w:lang w:bidi="ar-EG"/>
        </w:rPr>
        <w:t>2014</w:t>
      </w:r>
      <w:r>
        <w:rPr>
          <w:rFonts w:eastAsia="SimSun" w:hint="cs"/>
          <w:rtl/>
        </w:rPr>
        <w:t xml:space="preserve"> (بوسان)، أؤكد </w:t>
      </w:r>
      <w:r w:rsidR="00AC2268">
        <w:rPr>
          <w:rFonts w:eastAsia="SimSun" w:hint="cs"/>
          <w:rtl/>
        </w:rPr>
        <w:t>بهذا الصدد</w:t>
      </w:r>
      <w:r>
        <w:rPr>
          <w:rFonts w:eastAsia="SimSun" w:hint="cs"/>
          <w:rtl/>
        </w:rPr>
        <w:t xml:space="preserve"> من جديد </w:t>
      </w:r>
      <w:r w:rsidR="00451D98" w:rsidRPr="00F97BC4">
        <w:rPr>
          <w:rFonts w:eastAsia="SimSun" w:hint="cs"/>
          <w:rtl/>
          <w:lang w:bidi="ar-EG"/>
        </w:rPr>
        <w:t>أن جميع الدول الأعضاء في الاتحاد عليها أن تحترم المبادئ الأساسية المنصوص عليها في صكوك الاتحاد وخاصة الحق السيادي لكل دولة من الدول الأعضاء، ومن بينها أوكرانيا، في تنظيم اتصالاتها داخل حدودها المعترف بها دولياً.</w:t>
      </w:r>
    </w:p>
    <w:p w:rsidR="00451D98" w:rsidRPr="00E931CB" w:rsidRDefault="00451D98" w:rsidP="002A378C">
      <w:pPr>
        <w:rPr>
          <w:rtl/>
        </w:rPr>
      </w:pPr>
      <w:r w:rsidRPr="002D724B">
        <w:rPr>
          <w:rFonts w:hint="cs"/>
          <w:rtl/>
        </w:rPr>
        <w:t xml:space="preserve">والاتحاد، بصفته وكالة متخصصة، </w:t>
      </w:r>
      <w:r w:rsidR="002D724B">
        <w:rPr>
          <w:rFonts w:hint="cs"/>
          <w:rtl/>
        </w:rPr>
        <w:t>سيستمر، كما فعل دائماً، في المراعاة التامة ل</w:t>
      </w:r>
      <w:r w:rsidRPr="002D724B">
        <w:rPr>
          <w:rFonts w:hint="cs"/>
          <w:rtl/>
        </w:rPr>
        <w:t xml:space="preserve">لطلبات الصادرة عن الجمعية العامة للأمم المتحدة </w:t>
      </w:r>
      <w:r w:rsidR="002D724B">
        <w:rPr>
          <w:rFonts w:hint="cs"/>
          <w:rtl/>
        </w:rPr>
        <w:t xml:space="preserve">والتي تشمل </w:t>
      </w:r>
      <w:r w:rsidRPr="002D724B">
        <w:rPr>
          <w:rFonts w:hint="cs"/>
          <w:rtl/>
        </w:rPr>
        <w:t>النداء الموجه إلى الوكالات المتخصصة في</w:t>
      </w:r>
      <w:r w:rsidRPr="002D724B">
        <w:rPr>
          <w:rFonts w:hint="eastAsia"/>
          <w:rtl/>
        </w:rPr>
        <w:t> </w:t>
      </w:r>
      <w:r w:rsidRPr="002D724B">
        <w:rPr>
          <w:rFonts w:hint="cs"/>
          <w:rtl/>
        </w:rPr>
        <w:t>ال</w:t>
      </w:r>
      <w:r w:rsidRPr="002D724B">
        <w:rPr>
          <w:color w:val="000000"/>
          <w:rtl/>
        </w:rPr>
        <w:t xml:space="preserve">قرار </w:t>
      </w:r>
      <w:r w:rsidR="002A378C">
        <w:rPr>
          <w:color w:val="000000"/>
        </w:rPr>
        <w:t>68/</w:t>
      </w:r>
      <w:r w:rsidRPr="002D724B">
        <w:rPr>
          <w:color w:val="000000"/>
        </w:rPr>
        <w:t>262</w:t>
      </w:r>
      <w:r w:rsidRPr="002D724B">
        <w:rPr>
          <w:color w:val="000000"/>
          <w:rtl/>
        </w:rPr>
        <w:t xml:space="preserve"> </w:t>
      </w:r>
      <w:r w:rsidRPr="002D724B">
        <w:rPr>
          <w:color w:val="000000"/>
        </w:rPr>
        <w:t>(2014)</w:t>
      </w:r>
      <w:r w:rsidRPr="002D724B">
        <w:rPr>
          <w:color w:val="000000"/>
          <w:rtl/>
        </w:rPr>
        <w:t xml:space="preserve"> الصادر عن الجمعية العامة للأمم المتحدة الذي</w:t>
      </w:r>
      <w:r w:rsidRPr="002D724B">
        <w:rPr>
          <w:rFonts w:hint="cs"/>
          <w:color w:val="000000"/>
          <w:rtl/>
        </w:rPr>
        <w:t xml:space="preserve"> ينص على</w:t>
      </w:r>
      <w:r>
        <w:rPr>
          <w:color w:val="000000"/>
          <w:rtl/>
        </w:rPr>
        <w:t xml:space="preserve"> </w:t>
      </w:r>
      <w:r w:rsidRPr="00451D98">
        <w:rPr>
          <w:i/>
          <w:iCs/>
          <w:color w:val="000000"/>
          <w:rtl/>
        </w:rPr>
        <w:t xml:space="preserve">"عدم الاعتراف بأي تغيير في وضع جمهورية القرم </w:t>
      </w:r>
      <w:r w:rsidRPr="00451D98">
        <w:rPr>
          <w:rFonts w:hint="cs"/>
          <w:i/>
          <w:iCs/>
          <w:color w:val="000000"/>
          <w:rtl/>
        </w:rPr>
        <w:t>التي تتمتع</w:t>
      </w:r>
      <w:r w:rsidRPr="00451D98">
        <w:rPr>
          <w:i/>
          <w:iCs/>
          <w:color w:val="000000"/>
          <w:rtl/>
        </w:rPr>
        <w:t xml:space="preserve"> بالحكم الذاتي ومدينة سيفاستوبول" و"الامتناع عن اتخاذ أي إجراءات أو القيام بأي معاملات قد تفسر على أنها </w:t>
      </w:r>
      <w:r w:rsidR="000F5692">
        <w:rPr>
          <w:i/>
          <w:iCs/>
          <w:color w:val="000000"/>
          <w:rtl/>
        </w:rPr>
        <w:t>اعتراف بأي تغيير في ذلك الوضع</w:t>
      </w:r>
      <w:r w:rsidR="000F5692" w:rsidRPr="006F7D67">
        <w:rPr>
          <w:i/>
          <w:iCs/>
          <w:color w:val="000000"/>
          <w:rtl/>
        </w:rPr>
        <w:t>"</w:t>
      </w:r>
      <w:r w:rsidR="000F5692" w:rsidRPr="006F7D67">
        <w:rPr>
          <w:rFonts w:hint="cs"/>
          <w:i/>
          <w:iCs/>
          <w:color w:val="000000"/>
          <w:rtl/>
        </w:rPr>
        <w:t xml:space="preserve"> </w:t>
      </w:r>
      <w:r w:rsidR="00E931CB" w:rsidRPr="006F7D67">
        <w:rPr>
          <w:rFonts w:hint="cs"/>
          <w:i/>
          <w:iCs/>
          <w:rtl/>
        </w:rPr>
        <w:t xml:space="preserve">فضلاً عن الأحكام ذات الصلة المتعلقة </w:t>
      </w:r>
      <w:r w:rsidR="006B21AF" w:rsidRPr="006F7D67">
        <w:rPr>
          <w:rFonts w:hint="cs"/>
          <w:i/>
          <w:iCs/>
          <w:rtl/>
        </w:rPr>
        <w:t>با</w:t>
      </w:r>
      <w:r w:rsidR="00E931CB" w:rsidRPr="006F7D67">
        <w:rPr>
          <w:rFonts w:hint="cs"/>
          <w:i/>
          <w:iCs/>
          <w:rtl/>
        </w:rPr>
        <w:t xml:space="preserve">لقرارين </w:t>
      </w:r>
      <w:r w:rsidR="00E931CB" w:rsidRPr="006F7D67">
        <w:rPr>
          <w:i/>
          <w:iCs/>
        </w:rPr>
        <w:t>71/205</w:t>
      </w:r>
      <w:r w:rsidR="00E931CB" w:rsidRPr="006F7D67">
        <w:rPr>
          <w:rFonts w:hint="cs"/>
          <w:i/>
          <w:iCs/>
          <w:rtl/>
        </w:rPr>
        <w:t xml:space="preserve"> </w:t>
      </w:r>
      <w:r w:rsidR="00E931CB" w:rsidRPr="006F7D67">
        <w:rPr>
          <w:i/>
          <w:iCs/>
        </w:rPr>
        <w:t>(2016)</w:t>
      </w:r>
      <w:r w:rsidR="00E931CB" w:rsidRPr="006F7D67">
        <w:rPr>
          <w:rFonts w:hint="cs"/>
          <w:i/>
          <w:iCs/>
          <w:rtl/>
        </w:rPr>
        <w:t xml:space="preserve"> و</w:t>
      </w:r>
      <w:r w:rsidR="00E931CB" w:rsidRPr="006F7D67">
        <w:rPr>
          <w:i/>
          <w:iCs/>
        </w:rPr>
        <w:t>72/190</w:t>
      </w:r>
      <w:r w:rsidR="00E931CB" w:rsidRPr="006F7D67">
        <w:rPr>
          <w:rFonts w:hint="cs"/>
          <w:i/>
          <w:iCs/>
          <w:rtl/>
        </w:rPr>
        <w:t xml:space="preserve"> </w:t>
      </w:r>
      <w:r w:rsidR="00303952" w:rsidRPr="006F7D67">
        <w:rPr>
          <w:i/>
          <w:iCs/>
        </w:rPr>
        <w:t>(2017)</w:t>
      </w:r>
      <w:r w:rsidR="00303952" w:rsidRPr="006F7D67">
        <w:rPr>
          <w:rFonts w:hint="cs"/>
          <w:i/>
          <w:iCs/>
          <w:rtl/>
        </w:rPr>
        <w:t xml:space="preserve"> </w:t>
      </w:r>
      <w:r w:rsidR="00E931CB" w:rsidRPr="006F7D67">
        <w:rPr>
          <w:rFonts w:hint="cs"/>
          <w:i/>
          <w:iCs/>
          <w:rtl/>
        </w:rPr>
        <w:t>الصادرين عن الجمعية العامة للأمم المتحدة.</w:t>
      </w:r>
    </w:p>
    <w:p w:rsidR="000F5692" w:rsidRDefault="006B21AF" w:rsidP="00574162">
      <w:pPr>
        <w:rPr>
          <w:rtl/>
        </w:rPr>
      </w:pPr>
      <w:r>
        <w:rPr>
          <w:rFonts w:hint="cs"/>
          <w:rtl/>
        </w:rPr>
        <w:t>و</w:t>
      </w:r>
      <w:r w:rsidR="000F5692" w:rsidRPr="006B21AF">
        <w:rPr>
          <w:rFonts w:hint="cs"/>
          <w:rtl/>
        </w:rPr>
        <w:t>تنطبق المبادئ ذاتها أيضاً فيما يخص أي إجراءات قد تُطلب من الأمانة العامة والمكاتب الثلاثة</w:t>
      </w:r>
      <w:r>
        <w:rPr>
          <w:rFonts w:hint="cs"/>
          <w:rtl/>
        </w:rPr>
        <w:t xml:space="preserve"> بما في ذلك </w:t>
      </w:r>
      <w:r w:rsidR="00574162">
        <w:rPr>
          <w:rFonts w:hint="cs"/>
          <w:rtl/>
        </w:rPr>
        <w:t>إصدار</w:t>
      </w:r>
      <w:r w:rsidR="00AC2268">
        <w:rPr>
          <w:rFonts w:hint="cs"/>
          <w:rtl/>
        </w:rPr>
        <w:t xml:space="preserve"> </w:t>
      </w:r>
      <w:r w:rsidR="00F26A71">
        <w:rPr>
          <w:rFonts w:hint="cs"/>
          <w:rtl/>
        </w:rPr>
        <w:t xml:space="preserve">منشورات </w:t>
      </w:r>
      <w:r w:rsidR="00AC2268">
        <w:rPr>
          <w:rFonts w:hint="cs"/>
          <w:rtl/>
        </w:rPr>
        <w:t xml:space="preserve">وقواعد بيانات </w:t>
      </w:r>
      <w:r w:rsidR="00F26A71">
        <w:rPr>
          <w:rFonts w:hint="cs"/>
          <w:rtl/>
        </w:rPr>
        <w:t xml:space="preserve">الاتحاد </w:t>
      </w:r>
      <w:r w:rsidR="000F5692" w:rsidRPr="006B21AF">
        <w:rPr>
          <w:rFonts w:hint="cs"/>
          <w:rtl/>
        </w:rPr>
        <w:t xml:space="preserve">من أجل مساعدة أوكرانيا </w:t>
      </w:r>
      <w:r w:rsidR="00F26A71">
        <w:rPr>
          <w:rFonts w:hint="cs"/>
          <w:rtl/>
        </w:rPr>
        <w:t xml:space="preserve">على </w:t>
      </w:r>
      <w:r w:rsidR="000F5692" w:rsidRPr="006B21AF">
        <w:rPr>
          <w:rFonts w:hint="cs"/>
          <w:rtl/>
        </w:rPr>
        <w:t>ضمان استعمال جميع خدماتها ومواردها في مجال الاتصالات الدولية فضلاً عن أي إجراءات قد تتخذها مؤتمرات وجمعيات الاتحاد المقبلة بخصوص متطلبات أوكرانيا فيما يتعلق باستعمال طيف الترددات ورموز الترقيم على أراضيها.</w:t>
      </w:r>
    </w:p>
    <w:p w:rsidR="000F5692" w:rsidRDefault="000F5692" w:rsidP="000F5692">
      <w:pPr>
        <w:rPr>
          <w:rFonts w:eastAsia="SimSun"/>
          <w:rtl/>
          <w:lang w:bidi="ar-EG"/>
        </w:rPr>
      </w:pPr>
      <w:r>
        <w:rPr>
          <w:rFonts w:eastAsia="SimSun"/>
          <w:rtl/>
          <w:lang w:bidi="ar-EG"/>
        </w:rPr>
        <w:br w:type="page"/>
      </w:r>
    </w:p>
    <w:p w:rsidR="00314365" w:rsidRDefault="00314365" w:rsidP="00314365">
      <w:pPr>
        <w:pStyle w:val="Heading20"/>
        <w:rPr>
          <w:rtl/>
          <w:lang w:val="es-ES" w:bidi="ar-EG"/>
        </w:rPr>
      </w:pPr>
      <w:bookmarkStart w:id="186" w:name="_Toc527554081"/>
      <w:r>
        <w:rPr>
          <w:rFonts w:hint="cs"/>
          <w:rtl/>
          <w:lang w:val="es-ES" w:bidi="ar-EG"/>
        </w:rPr>
        <w:lastRenderedPageBreak/>
        <w:t>تقييد الخدمة</w:t>
      </w:r>
      <w:bookmarkEnd w:id="168"/>
      <w:bookmarkEnd w:id="169"/>
      <w:bookmarkEnd w:id="170"/>
      <w:bookmarkEnd w:id="171"/>
      <w:bookmarkEnd w:id="172"/>
      <w:bookmarkEnd w:id="173"/>
      <w:bookmarkEnd w:id="186"/>
    </w:p>
    <w:p w:rsidR="00314365" w:rsidRDefault="00314365" w:rsidP="00314365">
      <w:pPr>
        <w:jc w:val="center"/>
        <w:rPr>
          <w:rFonts w:eastAsia="SimSun"/>
          <w:lang w:bidi="ar-EG"/>
        </w:rPr>
      </w:pPr>
      <w:r>
        <w:rPr>
          <w:rFonts w:eastAsia="SimSun"/>
          <w:rtl/>
          <w:lang w:val="es-ES" w:bidi="ar-EG"/>
        </w:rPr>
        <w:t xml:space="preserve">انظر الموقع الإلكتروني: </w:t>
      </w:r>
      <w:hyperlink r:id="rId14" w:history="1">
        <w:r w:rsidRPr="001039C0">
          <w:rPr>
            <w:rStyle w:val="Hyperlink"/>
            <w:rFonts w:eastAsia="SimSun"/>
            <w:color w:val="auto"/>
            <w:u w:val="none"/>
          </w:rPr>
          <w:t>www.itu.int/pub/T-SP-SR.1-2012</w:t>
        </w:r>
      </w:hyperlink>
    </w:p>
    <w:p w:rsidR="00314365" w:rsidRDefault="00314365" w:rsidP="00314365">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314365" w:rsidRDefault="00314365" w:rsidP="002A378C">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314365" w:rsidTr="00DD560D">
        <w:tc>
          <w:tcPr>
            <w:tcW w:w="2034" w:type="dxa"/>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314365" w:rsidRDefault="00314365" w:rsidP="002A378C">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463D23" w:rsidTr="00DD560D">
        <w:tc>
          <w:tcPr>
            <w:tcW w:w="2034" w:type="dxa"/>
          </w:tcPr>
          <w:p w:rsidR="00463D23" w:rsidRDefault="00463D23" w:rsidP="002A378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463D23" w:rsidRDefault="00463D23"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BD0207" w:rsidRDefault="00BD0207" w:rsidP="00314365">
      <w:pPr>
        <w:tabs>
          <w:tab w:val="left" w:pos="2268"/>
        </w:tabs>
        <w:spacing w:line="204" w:lineRule="auto"/>
        <w:jc w:val="left"/>
        <w:rPr>
          <w:rFonts w:eastAsia="SimSun"/>
          <w:b/>
          <w:bCs/>
          <w:lang w:bidi="ar-EG"/>
        </w:rPr>
      </w:pPr>
    </w:p>
    <w:p w:rsidR="008E43B9" w:rsidRDefault="008E43B9" w:rsidP="00314365">
      <w:pPr>
        <w:tabs>
          <w:tab w:val="left" w:pos="2268"/>
        </w:tabs>
        <w:spacing w:line="204" w:lineRule="auto"/>
        <w:jc w:val="left"/>
        <w:rPr>
          <w:rFonts w:eastAsia="SimSun"/>
          <w:b/>
          <w:bCs/>
          <w:rtl/>
          <w:lang w:bidi="ar-EG"/>
        </w:rPr>
      </w:pPr>
    </w:p>
    <w:p w:rsidR="002A378C" w:rsidRDefault="002A378C" w:rsidP="00314365">
      <w:pPr>
        <w:tabs>
          <w:tab w:val="left" w:pos="2268"/>
        </w:tabs>
        <w:spacing w:line="204" w:lineRule="auto"/>
        <w:jc w:val="left"/>
        <w:rPr>
          <w:rFonts w:eastAsia="SimSun"/>
          <w:b/>
          <w:bCs/>
          <w:lang w:bidi="ar-EG"/>
        </w:rPr>
      </w:pPr>
    </w:p>
    <w:p w:rsidR="008E43B9" w:rsidRDefault="008E43B9" w:rsidP="008E43B9">
      <w:pPr>
        <w:pStyle w:val="Heading20"/>
        <w:rPr>
          <w:rtl/>
          <w:lang w:val="es-ES" w:bidi="ar-EG"/>
        </w:rPr>
      </w:pPr>
      <w:bookmarkStart w:id="187" w:name="_Toc512345624"/>
      <w:bookmarkStart w:id="188" w:name="_Toc516064874"/>
      <w:bookmarkStart w:id="189" w:name="_Toc521403556"/>
      <w:bookmarkStart w:id="190" w:name="_Toc523845183"/>
      <w:bookmarkStart w:id="191" w:name="_Toc527554082"/>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187"/>
      <w:bookmarkEnd w:id="188"/>
      <w:bookmarkEnd w:id="189"/>
      <w:bookmarkEnd w:id="190"/>
      <w:bookmarkEnd w:id="191"/>
    </w:p>
    <w:p w:rsidR="00314365" w:rsidRPr="00DF73C8" w:rsidRDefault="00314365" w:rsidP="00314365">
      <w:pPr>
        <w:jc w:val="center"/>
        <w:rPr>
          <w:rFonts w:eastAsia="SimSun"/>
        </w:rPr>
      </w:pPr>
      <w:r>
        <w:rPr>
          <w:rFonts w:eastAsia="SimSun"/>
          <w:rtl/>
          <w:lang w:bidi="ar-EG"/>
        </w:rPr>
        <w:t xml:space="preserve">انظر الموقع الإلكتروني: </w:t>
      </w:r>
      <w:r>
        <w:rPr>
          <w:rFonts w:eastAsia="SimSun"/>
        </w:rPr>
        <w:t>www.itu.int/pub/T-SP-PP.RES.21-2011/</w:t>
      </w:r>
    </w:p>
    <w:p w:rsidR="00314365" w:rsidRDefault="00314365" w:rsidP="00314365">
      <w:pPr>
        <w:rPr>
          <w:rFonts w:eastAsia="SimSun"/>
          <w:rtl/>
        </w:rPr>
      </w:pPr>
    </w:p>
    <w:p w:rsidR="00190FB8" w:rsidRDefault="00314365" w:rsidP="00190FB8">
      <w:pPr>
        <w:pStyle w:val="Heading10"/>
        <w:rPr>
          <w:rtl/>
          <w:lang w:bidi="ar-EG"/>
        </w:rPr>
      </w:pPr>
      <w:r>
        <w:rPr>
          <w:rtl/>
          <w:lang w:bidi="ar-EG"/>
        </w:rPr>
        <w:br w:type="page"/>
      </w:r>
      <w:bookmarkStart w:id="192" w:name="_Toc493599591"/>
      <w:bookmarkStart w:id="193" w:name="_Toc482899979"/>
      <w:bookmarkStart w:id="194" w:name="_Toc477773913"/>
      <w:bookmarkStart w:id="195" w:name="_Toc473650265"/>
      <w:bookmarkStart w:id="196" w:name="_Toc473649848"/>
      <w:bookmarkStart w:id="197" w:name="_Toc414264979"/>
      <w:bookmarkStart w:id="198" w:name="_Toc413754223"/>
      <w:bookmarkStart w:id="199" w:name="_Toc411249976"/>
      <w:bookmarkStart w:id="200" w:name="_Toc508802001"/>
      <w:bookmarkStart w:id="201" w:name="_Toc511724638"/>
      <w:bookmarkStart w:id="202" w:name="_Toc512004698"/>
      <w:bookmarkStart w:id="203" w:name="_Toc512345625"/>
      <w:bookmarkStart w:id="204" w:name="_Toc516064875"/>
      <w:bookmarkStart w:id="205" w:name="_Toc521403557"/>
      <w:bookmarkStart w:id="206" w:name="_Toc523845184"/>
      <w:bookmarkStart w:id="207" w:name="_Toc527554003"/>
      <w:bookmarkStart w:id="208" w:name="_Toc527554083"/>
      <w:bookmarkEnd w:id="135"/>
      <w:bookmarkEnd w:id="136"/>
      <w:bookmarkEnd w:id="174"/>
      <w:bookmarkEnd w:id="175"/>
      <w:bookmarkEnd w:id="176"/>
      <w:bookmarkEnd w:id="177"/>
      <w:bookmarkEnd w:id="178"/>
      <w:bookmarkEnd w:id="179"/>
      <w:bookmarkEnd w:id="180"/>
      <w:bookmarkEnd w:id="181"/>
      <w:bookmarkEnd w:id="182"/>
      <w:bookmarkEnd w:id="183"/>
      <w:bookmarkEnd w:id="184"/>
      <w:bookmarkEnd w:id="185"/>
      <w:r w:rsidR="00190FB8">
        <w:rPr>
          <w:rtl/>
        </w:rPr>
        <w:lastRenderedPageBreak/>
        <w:t>تعديلات على منشورات الخدمة</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190FB8" w:rsidRDefault="00190FB8" w:rsidP="00190FB8">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190FB8" w:rsidTr="00190FB8">
        <w:trPr>
          <w:trHeight w:val="41"/>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190FB8" w:rsidRDefault="00190FB8" w:rsidP="00190FB8">
            <w:pPr>
              <w:tabs>
                <w:tab w:val="left" w:pos="850"/>
              </w:tabs>
              <w:spacing w:before="40" w:after="40" w:line="280" w:lineRule="exact"/>
              <w:rPr>
                <w:rFonts w:eastAsia="SimSun"/>
                <w:b/>
                <w:bCs/>
                <w:position w:val="4"/>
                <w:szCs w:val="26"/>
                <w:rtl/>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190FB8" w:rsidRPr="00DF73C8" w:rsidRDefault="00190FB8" w:rsidP="00190FB8">
            <w:pPr>
              <w:tabs>
                <w:tab w:val="left" w:pos="850"/>
              </w:tabs>
              <w:spacing w:before="40" w:after="40" w:line="280" w:lineRule="exact"/>
              <w:rPr>
                <w:rFonts w:eastAsia="SimSun"/>
                <w:position w:val="4"/>
                <w:szCs w:val="26"/>
                <w:lang w:bidi="ar-EG"/>
              </w:rPr>
            </w:pPr>
          </w:p>
        </w:tc>
        <w:tc>
          <w:tcPr>
            <w:tcW w:w="822" w:type="dxa"/>
          </w:tcPr>
          <w:p w:rsidR="00190FB8" w:rsidRPr="00DF73C8" w:rsidRDefault="00190FB8" w:rsidP="00190FB8">
            <w:pPr>
              <w:tabs>
                <w:tab w:val="left" w:pos="850"/>
              </w:tabs>
              <w:spacing w:before="40" w:after="40" w:line="280" w:lineRule="exact"/>
              <w:rPr>
                <w:rFonts w:eastAsia="SimSun"/>
                <w:position w:val="4"/>
                <w:szCs w:val="26"/>
                <w:rtl/>
                <w:lang w:bidi="ar-EG"/>
              </w:rPr>
            </w:pPr>
          </w:p>
        </w:tc>
        <w:tc>
          <w:tcPr>
            <w:tcW w:w="993" w:type="dxa"/>
          </w:tcPr>
          <w:p w:rsidR="00190FB8" w:rsidRPr="00DF73C8" w:rsidRDefault="00190FB8" w:rsidP="00190FB8">
            <w:pPr>
              <w:tabs>
                <w:tab w:val="left" w:pos="850"/>
              </w:tabs>
              <w:spacing w:before="40" w:after="40" w:line="280" w:lineRule="exact"/>
              <w:rPr>
                <w:rFonts w:eastAsia="SimSun"/>
                <w:position w:val="4"/>
                <w:szCs w:val="26"/>
                <w:rtl/>
                <w:lang w:bidi="ar-EG"/>
              </w:rPr>
            </w:pPr>
          </w:p>
        </w:tc>
      </w:tr>
    </w:tbl>
    <w:p w:rsidR="00890D3B" w:rsidRDefault="00890D3B" w:rsidP="008E3E27">
      <w:pPr>
        <w:spacing w:before="0"/>
        <w:rPr>
          <w:w w:val="110"/>
          <w:rtl/>
          <w:lang w:bidi="ar-EG"/>
        </w:rPr>
      </w:pPr>
      <w:bookmarkStart w:id="209" w:name="_Toc505936445"/>
      <w:bookmarkStart w:id="210" w:name="Toc_145"/>
    </w:p>
    <w:p w:rsidR="00890D3B" w:rsidRDefault="00890D3B" w:rsidP="00E31A7C">
      <w:pPr>
        <w:pStyle w:val="Heading20"/>
      </w:pPr>
      <w:bookmarkStart w:id="211" w:name="_Toc411249978"/>
      <w:bookmarkStart w:id="212" w:name="_Toc413754224"/>
      <w:bookmarkStart w:id="213" w:name="_Toc414264980"/>
      <w:bookmarkStart w:id="214" w:name="_Toc521403558"/>
      <w:bookmarkStart w:id="215" w:name="_Toc523845185"/>
      <w:bookmarkStart w:id="216" w:name="_Toc527554084"/>
      <w:bookmarkStart w:id="217" w:name="toc_16"/>
      <w:r w:rsidRPr="00AD7602">
        <w:rPr>
          <w:rFonts w:hint="cs"/>
          <w:rtl/>
        </w:rPr>
        <w:t xml:space="preserve">قائمة محطات السفن وتخصيصات هويات الخدمة المتنقلة </w:t>
      </w:r>
      <w:proofErr w:type="gramStart"/>
      <w:r w:rsidRPr="00AD7602">
        <w:rPr>
          <w:rFonts w:hint="cs"/>
          <w:rtl/>
        </w:rPr>
        <w:t>البحرية</w:t>
      </w:r>
      <w:r w:rsidRPr="00AD7602">
        <w:rPr>
          <w:rtl/>
        </w:rPr>
        <w:br/>
      </w:r>
      <w:r w:rsidRPr="00AD7602">
        <w:rPr>
          <w:rFonts w:hint="cs"/>
          <w:rtl/>
        </w:rPr>
        <w:t>(</w:t>
      </w:r>
      <w:proofErr w:type="gramEnd"/>
      <w:r w:rsidRPr="00AD7602">
        <w:rPr>
          <w:rFonts w:hint="cs"/>
          <w:rtl/>
        </w:rPr>
        <w:t xml:space="preserve">القائمة </w:t>
      </w:r>
      <w:r w:rsidRPr="00AD7602">
        <w:t>V</w:t>
      </w:r>
      <w:r w:rsidRPr="00AD7602">
        <w:rPr>
          <w:rFonts w:hint="cs"/>
          <w:rtl/>
        </w:rPr>
        <w:t>)</w:t>
      </w:r>
      <w:r w:rsidRPr="00AD7602">
        <w:rPr>
          <w:rFonts w:hint="cs"/>
          <w:rtl/>
        </w:rPr>
        <w:br/>
        <w:t xml:space="preserve">طبعة </w:t>
      </w:r>
      <w:r>
        <w:t>2018</w:t>
      </w:r>
      <w:r w:rsidRPr="00AD7602">
        <w:rPr>
          <w:rFonts w:hint="cs"/>
          <w:rtl/>
        </w:rPr>
        <w:br/>
      </w:r>
      <w:r w:rsidRPr="00AD7602">
        <w:rPr>
          <w:rtl/>
        </w:rPr>
        <w:br/>
      </w:r>
      <w:r w:rsidRPr="00AD7602">
        <w:rPr>
          <w:rFonts w:hint="cs"/>
          <w:rtl/>
        </w:rPr>
        <w:t xml:space="preserve">القسم </w:t>
      </w:r>
      <w:r w:rsidRPr="00AD7602">
        <w:t>VI</w:t>
      </w:r>
      <w:bookmarkEnd w:id="211"/>
      <w:bookmarkEnd w:id="212"/>
      <w:bookmarkEnd w:id="213"/>
      <w:bookmarkEnd w:id="214"/>
      <w:bookmarkEnd w:id="215"/>
      <w:bookmarkEnd w:id="216"/>
    </w:p>
    <w:p w:rsidR="00596C15" w:rsidRDefault="00596C15" w:rsidP="00596C15"/>
    <w:bookmarkEnd w:id="217"/>
    <w:p w:rsidR="00890D3B" w:rsidRPr="00890D3B" w:rsidRDefault="000F5692" w:rsidP="00C40955">
      <w:pPr>
        <w:widowControl w:val="0"/>
        <w:tabs>
          <w:tab w:val="left" w:pos="90"/>
          <w:tab w:val="left" w:pos="1134"/>
          <w:tab w:val="left" w:pos="1560"/>
          <w:tab w:val="left" w:pos="2127"/>
        </w:tabs>
        <w:spacing w:before="240"/>
        <w:rPr>
          <w:b/>
          <w:bCs/>
          <w:color w:val="000000"/>
          <w:lang w:val="en-GB"/>
        </w:rPr>
      </w:pPr>
      <w:r>
        <w:rPr>
          <w:b/>
          <w:bCs/>
          <w:color w:val="000000"/>
          <w:lang w:val="en-GB"/>
        </w:rPr>
        <w:t>REP</w:t>
      </w:r>
    </w:p>
    <w:p w:rsidR="000F5692" w:rsidRDefault="000F5692" w:rsidP="000F5692">
      <w:pPr>
        <w:widowControl w:val="0"/>
        <w:tabs>
          <w:tab w:val="left" w:pos="1275"/>
        </w:tabs>
        <w:ind w:left="1275" w:hanging="708"/>
        <w:jc w:val="left"/>
        <w:rPr>
          <w:rFonts w:asciiTheme="minorHAnsi" w:hAnsiTheme="minorHAnsi" w:cs="Arial"/>
          <w:color w:val="000000"/>
          <w:rtl/>
        </w:rPr>
      </w:pPr>
      <w:r>
        <w:rPr>
          <w:rFonts w:asciiTheme="minorHAnsi" w:hAnsiTheme="minorHAnsi" w:cs="Arial"/>
          <w:b/>
          <w:bCs/>
          <w:color w:val="000000"/>
        </w:rPr>
        <w:t>DP02</w:t>
      </w:r>
      <w:r w:rsidR="00890D3B" w:rsidRPr="00FF2F5A">
        <w:rPr>
          <w:rFonts w:asciiTheme="minorHAnsi" w:hAnsiTheme="minorHAnsi" w:cs="Arial"/>
          <w:b/>
          <w:bCs/>
          <w:color w:val="000000"/>
        </w:rPr>
        <w:tab/>
      </w:r>
      <w:r w:rsidRPr="000F5692">
        <w:rPr>
          <w:rFonts w:asciiTheme="minorHAnsi" w:hAnsiTheme="minorHAnsi" w:cs="Arial"/>
          <w:color w:val="000000"/>
        </w:rPr>
        <w:t>Marlink GmbH, Reeperbahn 1 - 16th floor, 20359 Hamburg, Germany.</w:t>
      </w:r>
    </w:p>
    <w:p w:rsidR="00890D3B" w:rsidRPr="00C82D8F" w:rsidRDefault="00890D3B" w:rsidP="000F5692">
      <w:pPr>
        <w:widowControl w:val="0"/>
        <w:tabs>
          <w:tab w:val="left" w:pos="1275"/>
        </w:tabs>
        <w:ind w:left="1275" w:hanging="708"/>
        <w:jc w:val="left"/>
        <w:rPr>
          <w:rFonts w:eastAsia="SimSun"/>
          <w:spacing w:val="-5"/>
          <w:rtl/>
          <w:lang w:bidi="ar-EG"/>
        </w:rPr>
      </w:pPr>
      <w:r w:rsidRPr="00890D3B">
        <w:rPr>
          <w:rFonts w:eastAsia="SimSun"/>
          <w:spacing w:val="-2"/>
          <w:rtl/>
          <w:lang w:val="fr-CH" w:bidi="ar-EG"/>
        </w:rPr>
        <w:tab/>
      </w:r>
      <w:r w:rsidRPr="00C82D8F">
        <w:rPr>
          <w:rFonts w:eastAsia="SimSun" w:hint="cs"/>
          <w:spacing w:val="-5"/>
          <w:rtl/>
          <w:lang w:val="fr-CH" w:bidi="ar-EG"/>
        </w:rPr>
        <w:t xml:space="preserve">البريد الإلكتروني: </w:t>
      </w:r>
      <w:hyperlink r:id="rId15" w:history="1">
        <w:r w:rsidR="000F5692" w:rsidRPr="000F5692">
          <w:rPr>
            <w:rStyle w:val="Hyperlink"/>
            <w:rFonts w:asciiTheme="minorHAnsi" w:hAnsiTheme="minorHAnsi" w:cs="Arial"/>
            <w:lang w:val="en-GB"/>
          </w:rPr>
          <w:t>servicedesk@marlink.com</w:t>
        </w:r>
      </w:hyperlink>
      <w:r w:rsidRPr="00C82D8F">
        <w:rPr>
          <w:rFonts w:eastAsia="SimSun" w:hint="cs"/>
          <w:spacing w:val="-5"/>
          <w:rtl/>
          <w:lang w:val="fr-CH" w:bidi="ar-EG"/>
        </w:rPr>
        <w:t xml:space="preserve">، الهاتف: </w:t>
      </w:r>
      <w:r w:rsidR="000F5692" w:rsidRPr="000F5692">
        <w:rPr>
          <w:rFonts w:eastAsia="SimSun"/>
          <w:spacing w:val="-5"/>
          <w:lang w:val="en-GB" w:bidi="ar-EG"/>
        </w:rPr>
        <w:t>+33 5 61 28 89 99</w:t>
      </w:r>
      <w:r w:rsidR="000F5692">
        <w:rPr>
          <w:rFonts w:eastAsia="SimSun" w:hint="cs"/>
          <w:spacing w:val="-5"/>
          <w:rtl/>
          <w:lang w:val="en-GB" w:bidi="ar-EG"/>
        </w:rPr>
        <w:t>،</w:t>
      </w:r>
      <w:r w:rsidR="005B2CE8">
        <w:rPr>
          <w:rFonts w:eastAsia="SimSun" w:hint="cs"/>
          <w:spacing w:val="-5"/>
          <w:rtl/>
          <w:lang w:val="en-GB" w:bidi="ar-EG"/>
        </w:rPr>
        <w:t xml:space="preserve"> الفاكس:</w:t>
      </w:r>
      <w:r w:rsidR="000F5692">
        <w:rPr>
          <w:rFonts w:eastAsia="SimSun" w:hint="cs"/>
          <w:spacing w:val="-5"/>
          <w:rtl/>
          <w:lang w:val="en-GB" w:bidi="ar-EG"/>
        </w:rPr>
        <w:t xml:space="preserve"> </w:t>
      </w:r>
      <w:r w:rsidR="000F5692" w:rsidRPr="000F5692">
        <w:rPr>
          <w:rFonts w:eastAsia="SimSun"/>
          <w:spacing w:val="-5"/>
          <w:lang w:val="en-GB" w:bidi="ar-EG"/>
        </w:rPr>
        <w:t>+33 5 61 28 89 98</w:t>
      </w:r>
    </w:p>
    <w:p w:rsidR="000F5692" w:rsidRDefault="00890D3B" w:rsidP="000F5692">
      <w:pPr>
        <w:tabs>
          <w:tab w:val="left" w:pos="1275"/>
        </w:tabs>
        <w:spacing w:before="60"/>
        <w:rPr>
          <w:rtl/>
          <w:lang w:val="en-GB"/>
        </w:rPr>
      </w:pPr>
      <w:r w:rsidRPr="00C82D8F">
        <w:rPr>
          <w:rtl/>
          <w:lang w:val="fr-CH"/>
        </w:rPr>
        <w:tab/>
      </w:r>
      <w:r w:rsidRPr="00C82D8F">
        <w:rPr>
          <w:rFonts w:hint="cs"/>
          <w:rtl/>
          <w:lang w:val="fr-CH"/>
        </w:rPr>
        <w:t xml:space="preserve">جهة الاتصال: </w:t>
      </w:r>
      <w:r w:rsidR="000F5692" w:rsidRPr="000F5692">
        <w:rPr>
          <w:rFonts w:asciiTheme="minorHAnsi" w:hAnsiTheme="minorHAnsi" w:cs="Arial"/>
          <w:color w:val="000000"/>
          <w:lang w:val="en-GB"/>
        </w:rPr>
        <w:t>Luc Feron</w:t>
      </w:r>
      <w:r w:rsidR="006F7D67" w:rsidRPr="006F7D67">
        <w:rPr>
          <w:rFonts w:hint="cs"/>
          <w:rtl/>
        </w:rPr>
        <w:t>.</w:t>
      </w:r>
    </w:p>
    <w:p w:rsidR="000F5692" w:rsidRDefault="000F5692" w:rsidP="000F5692">
      <w:pPr>
        <w:tabs>
          <w:tab w:val="left" w:pos="1275"/>
        </w:tabs>
        <w:spacing w:before="60"/>
        <w:rPr>
          <w:rtl/>
          <w:lang w:val="en-GB"/>
        </w:rPr>
      </w:pPr>
    </w:p>
    <w:p w:rsidR="000F5692" w:rsidRDefault="000F5692" w:rsidP="000F5692">
      <w:pPr>
        <w:tabs>
          <w:tab w:val="left" w:pos="1275"/>
        </w:tabs>
        <w:spacing w:before="60"/>
        <w:rPr>
          <w:rtl/>
          <w:lang w:val="en-GB"/>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0F5692" w:rsidRPr="005B4FA0" w:rsidTr="00607779">
        <w:tc>
          <w:tcPr>
            <w:tcW w:w="9855" w:type="dxa"/>
            <w:shd w:val="pct15" w:color="auto" w:fill="auto"/>
            <w:vAlign w:val="center"/>
          </w:tcPr>
          <w:p w:rsidR="000F5692" w:rsidRPr="005B4FA0" w:rsidRDefault="000F5692" w:rsidP="000F5692">
            <w:pPr>
              <w:pStyle w:val="Heading20"/>
              <w:rPr>
                <w:b w:val="0"/>
                <w:rtl/>
              </w:rPr>
            </w:pPr>
            <w:bookmarkStart w:id="218" w:name="_Toc527554085"/>
            <w:r w:rsidRPr="005B4FA0">
              <w:rPr>
                <w:rFonts w:hint="cs"/>
                <w:rtl/>
              </w:rPr>
              <w:t xml:space="preserve">قائمة بأرقام تعرّف جهة الإصدار لبطاقة رسوم الاتصالات </w:t>
            </w:r>
            <w:proofErr w:type="gramStart"/>
            <w:r w:rsidRPr="005B4FA0">
              <w:rPr>
                <w:rFonts w:hint="cs"/>
                <w:rtl/>
              </w:rPr>
              <w:t>الدولية</w:t>
            </w:r>
            <w:r w:rsidRPr="005B4FA0">
              <w:rPr>
                <w:rtl/>
              </w:rPr>
              <w:br/>
            </w:r>
            <w:r w:rsidRPr="005B4FA0">
              <w:rPr>
                <w:rFonts w:hint="cs"/>
                <w:rtl/>
              </w:rPr>
              <w:t>(</w:t>
            </w:r>
            <w:proofErr w:type="gramEnd"/>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rsidRPr="005B4FA0">
              <w:t>15</w:t>
            </w:r>
            <w:r w:rsidRPr="005B4FA0">
              <w:rPr>
                <w:rFonts w:hint="cs"/>
                <w:rtl/>
              </w:rPr>
              <w:t xml:space="preserve"> نوفمبر </w:t>
            </w:r>
            <w:r>
              <w:t>2015</w:t>
            </w:r>
            <w:r w:rsidRPr="005B4FA0">
              <w:rPr>
                <w:rFonts w:hint="cs"/>
                <w:rtl/>
              </w:rPr>
              <w:t>)</w:t>
            </w:r>
            <w:bookmarkEnd w:id="218"/>
          </w:p>
        </w:tc>
      </w:tr>
    </w:tbl>
    <w:p w:rsidR="000F5692" w:rsidRPr="005B4FA0" w:rsidRDefault="000F5692" w:rsidP="000F5692">
      <w:pPr>
        <w:tabs>
          <w:tab w:val="center" w:pos="4819"/>
          <w:tab w:val="left" w:pos="8224"/>
        </w:tabs>
        <w:jc w:val="center"/>
        <w:rPr>
          <w:rFonts w:eastAsia="SimSun"/>
          <w:rtl/>
          <w:lang w:bidi="ar-EG"/>
        </w:rPr>
      </w:pPr>
      <w:r w:rsidRPr="005B4FA0">
        <w:rPr>
          <w:rFonts w:eastAsia="SimSun" w:hint="cs"/>
          <w:rtl/>
          <w:lang w:bidi="ar-EG"/>
        </w:rPr>
        <w:t xml:space="preserve">(ملحق بالنشرة التشغيلية للاتحاد رقم </w:t>
      </w:r>
      <w:r>
        <w:rPr>
          <w:rFonts w:eastAsia="SimSun"/>
          <w:lang w:bidi="ar-EG"/>
        </w:rPr>
        <w:t>1088</w:t>
      </w:r>
      <w:r w:rsidRPr="005B4FA0">
        <w:rPr>
          <w:rFonts w:eastAsia="SimSun" w:hint="cs"/>
          <w:rtl/>
          <w:lang w:bidi="ar-EG"/>
        </w:rPr>
        <w:t xml:space="preserve"> </w:t>
      </w:r>
      <w:proofErr w:type="gramStart"/>
      <w:r w:rsidRPr="005B4FA0">
        <w:rPr>
          <w:rFonts w:eastAsia="SimSun" w:hint="cs"/>
          <w:rtl/>
          <w:lang w:bidi="ar-EG"/>
        </w:rPr>
        <w:t xml:space="preserve">- </w:t>
      </w:r>
      <w:r>
        <w:rPr>
          <w:rFonts w:eastAsia="SimSun"/>
          <w:lang w:bidi="ar-EG"/>
        </w:rPr>
        <w:t>2015</w:t>
      </w:r>
      <w:r w:rsidRPr="005B4FA0">
        <w:rPr>
          <w:rFonts w:eastAsia="SimSun"/>
          <w:lang w:bidi="ar-EG"/>
        </w:rPr>
        <w:t>.XI.15</w:t>
      </w:r>
      <w:proofErr w:type="gramEnd"/>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Pr>
          <w:rFonts w:eastAsia="SimSun"/>
          <w:lang w:bidi="ar-EG"/>
        </w:rPr>
        <w:t>49</w:t>
      </w:r>
      <w:r w:rsidRPr="005B4FA0">
        <w:rPr>
          <w:rFonts w:eastAsia="SimSun" w:hint="cs"/>
          <w:rtl/>
          <w:lang w:bidi="ar-EG"/>
        </w:rPr>
        <w:t>)</w:t>
      </w:r>
    </w:p>
    <w:p w:rsidR="000F5692" w:rsidRPr="005B4FA0" w:rsidRDefault="000F5692" w:rsidP="000F5692">
      <w:pPr>
        <w:keepNext/>
        <w:tabs>
          <w:tab w:val="left" w:pos="1240"/>
          <w:tab w:val="left" w:pos="1969"/>
          <w:tab w:val="left" w:pos="2427"/>
        </w:tabs>
        <w:spacing w:before="0" w:after="120"/>
        <w:rPr>
          <w:rFonts w:eastAsia="SimSun"/>
          <w:b/>
          <w:bCs/>
          <w:rtl/>
          <w:lang w:bidi="ar-EG"/>
        </w:rPr>
      </w:pPr>
      <w:r>
        <w:rPr>
          <w:rFonts w:eastAsia="SimSun" w:hint="cs"/>
          <w:b/>
          <w:bCs/>
          <w:rtl/>
          <w:lang w:bidi="ar-EG"/>
        </w:rPr>
        <w:t>كندا</w:t>
      </w:r>
      <w:r w:rsidRPr="005B4FA0">
        <w:rPr>
          <w:rFonts w:eastAsia="SimSun" w:hint="cs"/>
          <w:b/>
          <w:bCs/>
          <w:rtl/>
          <w:lang w:bidi="ar-EG"/>
        </w:rPr>
        <w:tab/>
      </w:r>
      <w:r>
        <w:rPr>
          <w:rFonts w:eastAsia="SimSun"/>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3209"/>
        <w:gridCol w:w="1056"/>
        <w:gridCol w:w="3828"/>
      </w:tblGrid>
      <w:tr w:rsidR="000F5692" w:rsidRPr="000F5692" w:rsidTr="000F5692">
        <w:trPr>
          <w:jc w:val="center"/>
        </w:trPr>
        <w:tc>
          <w:tcPr>
            <w:tcW w:w="1530" w:type="dxa"/>
            <w:tcBorders>
              <w:top w:val="single" w:sz="6" w:space="0" w:color="auto"/>
              <w:left w:val="single" w:sz="6" w:space="0" w:color="auto"/>
              <w:bottom w:val="single" w:sz="6" w:space="0" w:color="auto"/>
              <w:right w:val="single" w:sz="6" w:space="0" w:color="auto"/>
            </w:tcBorders>
            <w:vAlign w:val="center"/>
          </w:tcPr>
          <w:p w:rsidR="000F5692" w:rsidRPr="005B4FA0" w:rsidRDefault="000F5692" w:rsidP="000F5692">
            <w:pPr>
              <w:spacing w:before="40" w:after="40" w:line="240" w:lineRule="exact"/>
              <w:ind w:left="-57" w:right="-57"/>
              <w:jc w:val="center"/>
              <w:rPr>
                <w:rFonts w:eastAsia="SimSun"/>
                <w:i/>
                <w:iCs/>
                <w:position w:val="3"/>
                <w:sz w:val="18"/>
                <w:szCs w:val="24"/>
                <w:lang w:val="fr-FR" w:bidi="ar-EG"/>
              </w:rPr>
            </w:pPr>
            <w:r w:rsidRPr="005B4FA0">
              <w:rPr>
                <w:rFonts w:eastAsia="SimSun" w:hint="cs"/>
                <w:i/>
                <w:iCs/>
                <w:position w:val="3"/>
                <w:sz w:val="18"/>
                <w:szCs w:val="24"/>
                <w:rtl/>
                <w:lang w:val="fr-FR" w:bidi="ar-EG"/>
              </w:rPr>
              <w:t>البلد/المنطقة الجغرافية</w:t>
            </w:r>
          </w:p>
        </w:tc>
        <w:tc>
          <w:tcPr>
            <w:tcW w:w="3209" w:type="dxa"/>
            <w:tcBorders>
              <w:top w:val="single" w:sz="6" w:space="0" w:color="auto"/>
              <w:left w:val="single" w:sz="6" w:space="0" w:color="auto"/>
              <w:bottom w:val="single" w:sz="6" w:space="0" w:color="auto"/>
              <w:right w:val="single" w:sz="6" w:space="0" w:color="auto"/>
            </w:tcBorders>
            <w:vAlign w:val="center"/>
          </w:tcPr>
          <w:p w:rsidR="000F5692" w:rsidRPr="005B4FA0" w:rsidRDefault="000F5692" w:rsidP="000F5692">
            <w:pPr>
              <w:spacing w:before="40" w:after="40" w:line="240" w:lineRule="exact"/>
              <w:ind w:left="-57" w:right="-57"/>
              <w:rPr>
                <w:rFonts w:eastAsia="SimSun"/>
                <w:i/>
                <w:iCs/>
                <w:position w:val="3"/>
                <w:sz w:val="18"/>
                <w:szCs w:val="24"/>
                <w:lang w:val="fr-FR" w:bidi="ar-EG"/>
              </w:rPr>
            </w:pPr>
            <w:r w:rsidRPr="005B4FA0">
              <w:rPr>
                <w:rFonts w:eastAsia="SimSun" w:hint="cs"/>
                <w:i/>
                <w:iCs/>
                <w:position w:val="3"/>
                <w:sz w:val="18"/>
                <w:szCs w:val="24"/>
                <w:rtl/>
                <w:lang w:val="fr-FR" w:bidi="ar-EG"/>
              </w:rPr>
              <w:t>اسم/عنوان الشركة</w:t>
            </w:r>
          </w:p>
        </w:tc>
        <w:tc>
          <w:tcPr>
            <w:tcW w:w="1056" w:type="dxa"/>
            <w:tcBorders>
              <w:top w:val="single" w:sz="6" w:space="0" w:color="auto"/>
              <w:left w:val="single" w:sz="6" w:space="0" w:color="auto"/>
              <w:bottom w:val="single" w:sz="6" w:space="0" w:color="auto"/>
              <w:right w:val="single" w:sz="6" w:space="0" w:color="auto"/>
            </w:tcBorders>
            <w:vAlign w:val="center"/>
          </w:tcPr>
          <w:p w:rsidR="000F5692" w:rsidRPr="005B4FA0" w:rsidRDefault="000F5692" w:rsidP="000F5692">
            <w:pPr>
              <w:spacing w:before="40" w:after="40" w:line="240" w:lineRule="exact"/>
              <w:ind w:left="-85" w:right="-85"/>
              <w:jc w:val="center"/>
              <w:rPr>
                <w:rFonts w:eastAsia="SimSun"/>
                <w:i/>
                <w:iCs/>
                <w:position w:val="3"/>
                <w:sz w:val="18"/>
                <w:szCs w:val="24"/>
                <w:lang w:val="fr-FR" w:bidi="ar-EG"/>
              </w:rPr>
            </w:pPr>
            <w:r w:rsidRPr="005B4FA0">
              <w:rPr>
                <w:rFonts w:eastAsia="SimSun" w:hint="cs"/>
                <w:i/>
                <w:iCs/>
                <w:position w:val="3"/>
                <w:sz w:val="18"/>
                <w:szCs w:val="24"/>
                <w:rtl/>
                <w:lang w:val="fr-FR" w:bidi="ar-EG"/>
              </w:rPr>
              <w:t>رقم تعّرف جهة الإصدار</w:t>
            </w:r>
          </w:p>
        </w:tc>
        <w:tc>
          <w:tcPr>
            <w:tcW w:w="3828" w:type="dxa"/>
            <w:tcBorders>
              <w:top w:val="single" w:sz="6" w:space="0" w:color="auto"/>
              <w:left w:val="single" w:sz="6" w:space="0" w:color="auto"/>
              <w:bottom w:val="single" w:sz="6" w:space="0" w:color="auto"/>
              <w:right w:val="single" w:sz="6" w:space="0" w:color="auto"/>
            </w:tcBorders>
            <w:vAlign w:val="center"/>
          </w:tcPr>
          <w:p w:rsidR="000F5692" w:rsidRPr="005B4FA0" w:rsidRDefault="000F5692" w:rsidP="000F5692">
            <w:pPr>
              <w:spacing w:before="40" w:after="40" w:line="240" w:lineRule="exact"/>
              <w:ind w:left="-57" w:right="-57"/>
              <w:rPr>
                <w:rFonts w:eastAsia="SimSun"/>
                <w:i/>
                <w:iCs/>
                <w:position w:val="3"/>
                <w:sz w:val="18"/>
                <w:szCs w:val="24"/>
                <w:lang w:val="fr-FR" w:bidi="ar-EG"/>
              </w:rPr>
            </w:pPr>
            <w:r w:rsidRPr="005B4FA0">
              <w:rPr>
                <w:rFonts w:eastAsia="SimSun" w:hint="cs"/>
                <w:i/>
                <w:iCs/>
                <w:position w:val="3"/>
                <w:sz w:val="18"/>
                <w:szCs w:val="24"/>
                <w:rtl/>
                <w:lang w:val="fr-FR" w:bidi="ar-EG"/>
              </w:rPr>
              <w:t>جهة الاتصال</w:t>
            </w:r>
          </w:p>
        </w:tc>
      </w:tr>
      <w:tr w:rsidR="000F5692" w:rsidRPr="000F5692" w:rsidTr="000F5692">
        <w:trPr>
          <w:jc w:val="center"/>
        </w:trPr>
        <w:tc>
          <w:tcPr>
            <w:tcW w:w="1530"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426"/>
                <w:tab w:val="left" w:pos="4140"/>
                <w:tab w:val="left" w:pos="4230"/>
              </w:tabs>
              <w:spacing w:before="40" w:after="40" w:line="240" w:lineRule="exact"/>
              <w:jc w:val="left"/>
              <w:rPr>
                <w:sz w:val="20"/>
                <w:szCs w:val="26"/>
                <w:lang w:val="en-GB"/>
              </w:rPr>
            </w:pPr>
            <w:r w:rsidRPr="000F5692">
              <w:rPr>
                <w:rFonts w:hint="cs"/>
                <w:sz w:val="20"/>
                <w:szCs w:val="26"/>
                <w:rtl/>
                <w:lang w:val="en-GB"/>
              </w:rPr>
              <w:t>كندا</w:t>
            </w:r>
          </w:p>
        </w:tc>
        <w:tc>
          <w:tcPr>
            <w:tcW w:w="3209"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794"/>
                <w:tab w:val="left" w:pos="1191"/>
                <w:tab w:val="left" w:pos="1588"/>
                <w:tab w:val="left" w:pos="1985"/>
              </w:tabs>
              <w:spacing w:before="40" w:after="40" w:line="240" w:lineRule="exact"/>
              <w:rPr>
                <w:b/>
                <w:bCs/>
                <w:sz w:val="20"/>
                <w:szCs w:val="26"/>
                <w:lang w:eastAsia="zh-CN"/>
              </w:rPr>
            </w:pPr>
            <w:r w:rsidRPr="000F5692">
              <w:rPr>
                <w:b/>
                <w:bCs/>
                <w:sz w:val="20"/>
                <w:szCs w:val="26"/>
              </w:rPr>
              <w:t>Saskatchewan Telecommunications</w:t>
            </w:r>
          </w:p>
          <w:p w:rsidR="000F5692" w:rsidRPr="000F5692" w:rsidRDefault="000F5692" w:rsidP="000F5692">
            <w:pPr>
              <w:tabs>
                <w:tab w:val="left" w:pos="794"/>
                <w:tab w:val="left" w:pos="1191"/>
                <w:tab w:val="left" w:pos="1588"/>
                <w:tab w:val="left" w:pos="1985"/>
              </w:tabs>
              <w:spacing w:before="40" w:after="40" w:line="240" w:lineRule="exact"/>
              <w:jc w:val="left"/>
              <w:rPr>
                <w:sz w:val="20"/>
                <w:szCs w:val="26"/>
              </w:rPr>
            </w:pPr>
            <w:r w:rsidRPr="000F5692">
              <w:rPr>
                <w:sz w:val="20"/>
                <w:szCs w:val="26"/>
              </w:rPr>
              <w:t xml:space="preserve">2121 Saskatchewan Drive, </w:t>
            </w:r>
            <w:r w:rsidRPr="000F5692">
              <w:rPr>
                <w:sz w:val="20"/>
                <w:szCs w:val="26"/>
              </w:rPr>
              <w:br/>
              <w:t>REGINA, SK S4P 3Y2</w:t>
            </w:r>
          </w:p>
        </w:tc>
        <w:tc>
          <w:tcPr>
            <w:tcW w:w="1056"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794"/>
                <w:tab w:val="left" w:pos="1191"/>
                <w:tab w:val="left" w:pos="1588"/>
                <w:tab w:val="left" w:pos="1985"/>
              </w:tabs>
              <w:spacing w:before="40" w:after="40" w:line="240" w:lineRule="exact"/>
              <w:jc w:val="center"/>
              <w:rPr>
                <w:b/>
                <w:bCs/>
                <w:sz w:val="20"/>
                <w:szCs w:val="26"/>
              </w:rPr>
            </w:pPr>
            <w:bookmarkStart w:id="219" w:name="OLE_LINK39"/>
            <w:bookmarkStart w:id="220" w:name="OLE_LINK38"/>
            <w:bookmarkStart w:id="221" w:name="OLE_LINK37"/>
            <w:bookmarkEnd w:id="219"/>
            <w:bookmarkEnd w:id="220"/>
            <w:bookmarkEnd w:id="221"/>
            <w:r w:rsidRPr="000F5692">
              <w:rPr>
                <w:b/>
                <w:bCs/>
                <w:sz w:val="20"/>
                <w:szCs w:val="26"/>
              </w:rPr>
              <w:t>89 1 277</w:t>
            </w:r>
          </w:p>
        </w:tc>
        <w:tc>
          <w:tcPr>
            <w:tcW w:w="3828"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794"/>
                <w:tab w:val="left" w:pos="1191"/>
                <w:tab w:val="left" w:pos="1588"/>
                <w:tab w:val="left" w:pos="1985"/>
              </w:tabs>
              <w:spacing w:before="40" w:after="40" w:line="240" w:lineRule="exact"/>
              <w:rPr>
                <w:sz w:val="20"/>
                <w:szCs w:val="26"/>
              </w:rPr>
            </w:pPr>
            <w:r w:rsidRPr="000F5692">
              <w:rPr>
                <w:sz w:val="20"/>
                <w:szCs w:val="26"/>
              </w:rPr>
              <w:t>W.N. (Bill) Beckman</w:t>
            </w:r>
          </w:p>
          <w:p w:rsidR="000F5692" w:rsidRPr="000F5692" w:rsidRDefault="000F5692" w:rsidP="000F5692">
            <w:pPr>
              <w:tabs>
                <w:tab w:val="left" w:pos="618"/>
                <w:tab w:val="left" w:pos="1191"/>
                <w:tab w:val="left" w:pos="1588"/>
                <w:tab w:val="left" w:pos="1985"/>
              </w:tabs>
              <w:spacing w:before="40" w:after="40" w:line="240" w:lineRule="exact"/>
              <w:jc w:val="left"/>
              <w:rPr>
                <w:sz w:val="20"/>
                <w:szCs w:val="26"/>
              </w:rPr>
            </w:pPr>
            <w:r w:rsidRPr="000F5692">
              <w:rPr>
                <w:sz w:val="20"/>
                <w:szCs w:val="26"/>
              </w:rPr>
              <w:t xml:space="preserve">2121 Saskatchewan Drive, </w:t>
            </w:r>
            <w:r w:rsidRPr="000F5692">
              <w:rPr>
                <w:sz w:val="20"/>
                <w:szCs w:val="26"/>
              </w:rPr>
              <w:br/>
              <w:t>REGINA, SK S4P 3Y2</w:t>
            </w:r>
          </w:p>
          <w:p w:rsidR="000F5692" w:rsidRPr="000F5692" w:rsidRDefault="000F5692" w:rsidP="003E773D">
            <w:pPr>
              <w:tabs>
                <w:tab w:val="left" w:pos="1191"/>
                <w:tab w:val="left" w:pos="1588"/>
                <w:tab w:val="left" w:pos="1985"/>
              </w:tabs>
              <w:spacing w:before="40" w:after="40" w:line="240" w:lineRule="exact"/>
              <w:rPr>
                <w:sz w:val="20"/>
                <w:szCs w:val="26"/>
                <w:lang w:val="fr-CH"/>
              </w:rPr>
            </w:pPr>
            <w:r w:rsidRPr="000F5692">
              <w:rPr>
                <w:rFonts w:hint="cs"/>
                <w:sz w:val="20"/>
                <w:szCs w:val="26"/>
                <w:rtl/>
                <w:lang w:val="fr-CH"/>
              </w:rPr>
              <w:t>الهاتف:</w:t>
            </w:r>
            <w:r w:rsidR="003E773D">
              <w:rPr>
                <w:rFonts w:hint="cs"/>
                <w:sz w:val="20"/>
                <w:szCs w:val="26"/>
                <w:rtl/>
                <w:lang w:val="fr-CH"/>
              </w:rPr>
              <w:t xml:space="preserve"> </w:t>
            </w:r>
            <w:r w:rsidRPr="000F5692">
              <w:rPr>
                <w:sz w:val="20"/>
                <w:szCs w:val="26"/>
                <w:lang w:val="fr-CH"/>
              </w:rPr>
              <w:t>+1 306 777 4208</w:t>
            </w:r>
          </w:p>
          <w:p w:rsidR="000F5692" w:rsidRPr="000F5692" w:rsidRDefault="000F5692" w:rsidP="000F5692">
            <w:pPr>
              <w:tabs>
                <w:tab w:val="left" w:pos="618"/>
                <w:tab w:val="left" w:pos="1191"/>
                <w:tab w:val="left" w:pos="1588"/>
                <w:tab w:val="left" w:pos="1985"/>
              </w:tabs>
              <w:spacing w:before="40" w:after="40" w:line="240" w:lineRule="exact"/>
              <w:rPr>
                <w:sz w:val="20"/>
                <w:szCs w:val="26"/>
                <w:lang w:val="fr-CH"/>
              </w:rPr>
            </w:pPr>
            <w:r w:rsidRPr="000F5692">
              <w:rPr>
                <w:rFonts w:hint="cs"/>
                <w:sz w:val="20"/>
                <w:szCs w:val="26"/>
                <w:rtl/>
                <w:lang w:val="fr-CH"/>
              </w:rPr>
              <w:t>البريد الإلكتروني:</w:t>
            </w:r>
            <w:r>
              <w:rPr>
                <w:rFonts w:hint="cs"/>
                <w:sz w:val="20"/>
                <w:szCs w:val="26"/>
                <w:rtl/>
                <w:lang w:val="fr-CH"/>
              </w:rPr>
              <w:t xml:space="preserve"> </w:t>
            </w:r>
            <w:r w:rsidRPr="000F5692">
              <w:rPr>
                <w:spacing w:val="-6"/>
                <w:sz w:val="20"/>
                <w:szCs w:val="26"/>
                <w:lang w:val="fr-CH"/>
              </w:rPr>
              <w:t>document.control@sasktel.com</w:t>
            </w:r>
          </w:p>
        </w:tc>
      </w:tr>
      <w:tr w:rsidR="000F5692" w:rsidRPr="000F5692" w:rsidTr="000F5692">
        <w:trPr>
          <w:jc w:val="center"/>
        </w:trPr>
        <w:tc>
          <w:tcPr>
            <w:tcW w:w="1530"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426"/>
                <w:tab w:val="left" w:pos="4140"/>
                <w:tab w:val="left" w:pos="4230"/>
              </w:tabs>
              <w:spacing w:before="40" w:after="40" w:line="240" w:lineRule="exact"/>
              <w:jc w:val="left"/>
              <w:rPr>
                <w:sz w:val="20"/>
                <w:szCs w:val="26"/>
                <w:lang w:val="en-GB"/>
              </w:rPr>
            </w:pPr>
            <w:r w:rsidRPr="000F5692">
              <w:rPr>
                <w:rFonts w:hint="cs"/>
                <w:sz w:val="20"/>
                <w:szCs w:val="26"/>
                <w:rtl/>
                <w:lang w:val="en-GB"/>
              </w:rPr>
              <w:t>كندا</w:t>
            </w:r>
          </w:p>
        </w:tc>
        <w:tc>
          <w:tcPr>
            <w:tcW w:w="3209"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794"/>
                <w:tab w:val="left" w:pos="1191"/>
                <w:tab w:val="left" w:pos="1588"/>
                <w:tab w:val="left" w:pos="1985"/>
              </w:tabs>
              <w:spacing w:before="40" w:after="40" w:line="240" w:lineRule="exact"/>
              <w:rPr>
                <w:b/>
                <w:bCs/>
                <w:sz w:val="20"/>
                <w:szCs w:val="26"/>
                <w:lang w:eastAsia="zh-CN"/>
              </w:rPr>
            </w:pPr>
            <w:r w:rsidRPr="000F5692">
              <w:rPr>
                <w:b/>
                <w:bCs/>
                <w:sz w:val="20"/>
                <w:szCs w:val="26"/>
              </w:rPr>
              <w:t>Saskatchewan Telecommunications</w:t>
            </w:r>
          </w:p>
          <w:p w:rsidR="000F5692" w:rsidRPr="000F5692" w:rsidRDefault="000F5692" w:rsidP="000F5692">
            <w:pPr>
              <w:tabs>
                <w:tab w:val="left" w:pos="794"/>
                <w:tab w:val="left" w:pos="1191"/>
                <w:tab w:val="left" w:pos="1588"/>
                <w:tab w:val="left" w:pos="1985"/>
              </w:tabs>
              <w:spacing w:before="40" w:after="40" w:line="240" w:lineRule="exact"/>
              <w:jc w:val="left"/>
              <w:rPr>
                <w:sz w:val="20"/>
                <w:szCs w:val="26"/>
              </w:rPr>
            </w:pPr>
            <w:r w:rsidRPr="000F5692">
              <w:rPr>
                <w:sz w:val="20"/>
                <w:szCs w:val="26"/>
              </w:rPr>
              <w:t xml:space="preserve">2121 Saskatchewan Drive, </w:t>
            </w:r>
            <w:r w:rsidRPr="000F5692">
              <w:rPr>
                <w:sz w:val="20"/>
                <w:szCs w:val="26"/>
              </w:rPr>
              <w:br/>
              <w:t>REGINA, SK S4P 3Y2</w:t>
            </w:r>
          </w:p>
        </w:tc>
        <w:tc>
          <w:tcPr>
            <w:tcW w:w="1056"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794"/>
                <w:tab w:val="left" w:pos="1191"/>
                <w:tab w:val="left" w:pos="1588"/>
                <w:tab w:val="left" w:pos="1985"/>
              </w:tabs>
              <w:spacing w:before="40" w:after="40" w:line="240" w:lineRule="exact"/>
              <w:jc w:val="center"/>
              <w:rPr>
                <w:b/>
                <w:bCs/>
                <w:sz w:val="20"/>
                <w:szCs w:val="26"/>
              </w:rPr>
            </w:pPr>
            <w:r w:rsidRPr="000F5692">
              <w:rPr>
                <w:b/>
                <w:bCs/>
                <w:sz w:val="20"/>
                <w:szCs w:val="26"/>
              </w:rPr>
              <w:t>89 1 727</w:t>
            </w:r>
          </w:p>
        </w:tc>
        <w:tc>
          <w:tcPr>
            <w:tcW w:w="3828"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794"/>
                <w:tab w:val="left" w:pos="1191"/>
                <w:tab w:val="left" w:pos="1588"/>
                <w:tab w:val="left" w:pos="1985"/>
              </w:tabs>
              <w:spacing w:before="40" w:after="40" w:line="240" w:lineRule="exact"/>
              <w:rPr>
                <w:sz w:val="20"/>
                <w:szCs w:val="26"/>
              </w:rPr>
            </w:pPr>
            <w:r w:rsidRPr="000F5692">
              <w:rPr>
                <w:sz w:val="20"/>
                <w:szCs w:val="26"/>
              </w:rPr>
              <w:t>W.N. (Bill) Beckman</w:t>
            </w:r>
          </w:p>
          <w:p w:rsidR="000F5692" w:rsidRPr="000F5692" w:rsidRDefault="000F5692" w:rsidP="000F5692">
            <w:pPr>
              <w:tabs>
                <w:tab w:val="left" w:pos="794"/>
                <w:tab w:val="left" w:pos="1191"/>
                <w:tab w:val="left" w:pos="1588"/>
                <w:tab w:val="left" w:pos="1985"/>
              </w:tabs>
              <w:spacing w:before="40" w:after="40" w:line="240" w:lineRule="exact"/>
              <w:jc w:val="left"/>
              <w:rPr>
                <w:sz w:val="20"/>
                <w:szCs w:val="26"/>
              </w:rPr>
            </w:pPr>
            <w:r w:rsidRPr="000F5692">
              <w:rPr>
                <w:sz w:val="20"/>
                <w:szCs w:val="26"/>
              </w:rPr>
              <w:t xml:space="preserve">2121 Saskatchewan Drive, </w:t>
            </w:r>
            <w:r w:rsidRPr="000F5692">
              <w:rPr>
                <w:sz w:val="20"/>
                <w:szCs w:val="26"/>
              </w:rPr>
              <w:br/>
              <w:t>REGINA, SK S4P 3Y2</w:t>
            </w:r>
          </w:p>
          <w:p w:rsidR="000F5692" w:rsidRPr="000F5692" w:rsidRDefault="000F5692" w:rsidP="003E773D">
            <w:pPr>
              <w:tabs>
                <w:tab w:val="left" w:pos="1191"/>
                <w:tab w:val="left" w:pos="1588"/>
                <w:tab w:val="left" w:pos="1985"/>
              </w:tabs>
              <w:spacing w:before="40" w:after="40" w:line="240" w:lineRule="exact"/>
              <w:rPr>
                <w:sz w:val="20"/>
                <w:szCs w:val="26"/>
                <w:lang w:val="fr-CH"/>
              </w:rPr>
            </w:pPr>
            <w:r w:rsidRPr="000F5692">
              <w:rPr>
                <w:rFonts w:hint="cs"/>
                <w:sz w:val="20"/>
                <w:szCs w:val="26"/>
                <w:rtl/>
                <w:lang w:val="fr-CH"/>
              </w:rPr>
              <w:t>الهاتف:</w:t>
            </w:r>
            <w:r w:rsidR="003E773D">
              <w:rPr>
                <w:rFonts w:hint="cs"/>
                <w:sz w:val="20"/>
                <w:szCs w:val="26"/>
                <w:rtl/>
                <w:lang w:val="fr-CH"/>
              </w:rPr>
              <w:t xml:space="preserve"> </w:t>
            </w:r>
            <w:r w:rsidRPr="000F5692">
              <w:rPr>
                <w:sz w:val="20"/>
                <w:szCs w:val="26"/>
                <w:lang w:val="fr-CH"/>
              </w:rPr>
              <w:t>+1 306 777 4208</w:t>
            </w:r>
          </w:p>
          <w:p w:rsidR="000F5692" w:rsidRPr="000F5692" w:rsidRDefault="000F5692" w:rsidP="003E773D">
            <w:pPr>
              <w:tabs>
                <w:tab w:val="left" w:pos="618"/>
                <w:tab w:val="left" w:pos="1191"/>
                <w:tab w:val="left" w:pos="1588"/>
                <w:tab w:val="left" w:pos="1985"/>
              </w:tabs>
              <w:spacing w:before="40" w:after="40" w:line="240" w:lineRule="exact"/>
              <w:rPr>
                <w:sz w:val="20"/>
                <w:szCs w:val="26"/>
                <w:lang w:val="fr-CH"/>
              </w:rPr>
            </w:pPr>
            <w:r w:rsidRPr="000F5692">
              <w:rPr>
                <w:rFonts w:hint="cs"/>
                <w:sz w:val="20"/>
                <w:szCs w:val="26"/>
                <w:rtl/>
                <w:lang w:val="fr-CH"/>
              </w:rPr>
              <w:t>البريد الإلكتروني:</w:t>
            </w:r>
            <w:r w:rsidR="003E773D">
              <w:rPr>
                <w:rFonts w:hint="cs"/>
                <w:sz w:val="20"/>
                <w:szCs w:val="26"/>
                <w:rtl/>
                <w:lang w:val="fr-CH"/>
              </w:rPr>
              <w:t xml:space="preserve"> </w:t>
            </w:r>
            <w:r w:rsidRPr="000F5692">
              <w:rPr>
                <w:spacing w:val="-8"/>
                <w:sz w:val="20"/>
                <w:szCs w:val="26"/>
                <w:lang w:val="fr-CH"/>
              </w:rPr>
              <w:t>document.control@sasktel.com</w:t>
            </w:r>
          </w:p>
        </w:tc>
      </w:tr>
    </w:tbl>
    <w:p w:rsidR="000F5692" w:rsidRPr="000F5692" w:rsidRDefault="000F5692" w:rsidP="000F5692">
      <w:pPr>
        <w:keepNext/>
        <w:tabs>
          <w:tab w:val="left" w:pos="1240"/>
          <w:tab w:val="left" w:pos="1969"/>
          <w:tab w:val="left" w:pos="2427"/>
        </w:tabs>
        <w:spacing w:before="0" w:after="120"/>
        <w:rPr>
          <w:rFonts w:eastAsia="SimSun"/>
          <w:b/>
          <w:bCs/>
          <w:sz w:val="16"/>
          <w:szCs w:val="16"/>
          <w:rtl/>
          <w:lang w:bidi="ar-EG"/>
        </w:rPr>
      </w:pPr>
      <w:r w:rsidRPr="000F5692">
        <w:rPr>
          <w:rFonts w:eastAsia="SimSun"/>
          <w:b/>
          <w:bCs/>
          <w:sz w:val="16"/>
          <w:szCs w:val="16"/>
          <w:rtl/>
          <w:lang w:bidi="ar-EG"/>
        </w:rPr>
        <w:br w:type="page"/>
      </w:r>
    </w:p>
    <w:p w:rsidR="000F5692" w:rsidRPr="005B4FA0" w:rsidRDefault="000F5692" w:rsidP="000F5692">
      <w:pPr>
        <w:keepNext/>
        <w:tabs>
          <w:tab w:val="left" w:pos="1240"/>
          <w:tab w:val="left" w:pos="1969"/>
          <w:tab w:val="left" w:pos="2427"/>
        </w:tabs>
        <w:spacing w:before="240" w:after="120"/>
        <w:rPr>
          <w:rFonts w:eastAsia="SimSun"/>
          <w:b/>
          <w:bCs/>
          <w:rtl/>
          <w:lang w:bidi="ar-EG"/>
        </w:rPr>
      </w:pPr>
      <w:r>
        <w:rPr>
          <w:rFonts w:eastAsia="SimSun" w:hint="cs"/>
          <w:b/>
          <w:bCs/>
          <w:rtl/>
          <w:lang w:bidi="ar-EG"/>
        </w:rPr>
        <w:lastRenderedPageBreak/>
        <w:t>إيطاليا</w:t>
      </w:r>
      <w:r w:rsidRPr="005B4FA0">
        <w:rPr>
          <w:rFonts w:eastAsia="SimSun" w:hint="cs"/>
          <w:b/>
          <w:bCs/>
          <w:rtl/>
          <w:lang w:bidi="ar-EG"/>
        </w:rPr>
        <w:tab/>
      </w:r>
      <w:r>
        <w:rPr>
          <w:rFonts w:eastAsia="SimSun"/>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8"/>
        <w:gridCol w:w="2796"/>
        <w:gridCol w:w="1285"/>
        <w:gridCol w:w="3734"/>
      </w:tblGrid>
      <w:tr w:rsidR="000F5692" w:rsidRPr="000F5692" w:rsidTr="000F5692">
        <w:trPr>
          <w:jc w:val="center"/>
        </w:trPr>
        <w:tc>
          <w:tcPr>
            <w:tcW w:w="1808" w:type="dxa"/>
            <w:tcBorders>
              <w:top w:val="single" w:sz="6" w:space="0" w:color="auto"/>
              <w:left w:val="single" w:sz="6" w:space="0" w:color="auto"/>
              <w:bottom w:val="single" w:sz="6" w:space="0" w:color="auto"/>
              <w:right w:val="single" w:sz="6" w:space="0" w:color="auto"/>
            </w:tcBorders>
            <w:vAlign w:val="center"/>
          </w:tcPr>
          <w:p w:rsidR="000F5692" w:rsidRPr="000F5692" w:rsidRDefault="000F5692" w:rsidP="000F5692">
            <w:pPr>
              <w:spacing w:before="40" w:after="40" w:line="240" w:lineRule="exact"/>
              <w:ind w:left="-57" w:right="-57"/>
              <w:jc w:val="center"/>
              <w:rPr>
                <w:rFonts w:eastAsia="SimSun"/>
                <w:i/>
                <w:iCs/>
                <w:position w:val="3"/>
                <w:sz w:val="20"/>
                <w:szCs w:val="26"/>
                <w:lang w:val="fr-FR" w:bidi="ar-EG"/>
              </w:rPr>
            </w:pPr>
            <w:r w:rsidRPr="000F5692">
              <w:rPr>
                <w:rFonts w:eastAsia="SimSun" w:hint="cs"/>
                <w:i/>
                <w:iCs/>
                <w:position w:val="3"/>
                <w:sz w:val="20"/>
                <w:szCs w:val="26"/>
                <w:rtl/>
                <w:lang w:val="fr-FR" w:bidi="ar-EG"/>
              </w:rPr>
              <w:t>البلد/المنطقة الجغرافية</w:t>
            </w:r>
          </w:p>
        </w:tc>
        <w:tc>
          <w:tcPr>
            <w:tcW w:w="2796" w:type="dxa"/>
            <w:tcBorders>
              <w:top w:val="single" w:sz="6" w:space="0" w:color="auto"/>
              <w:left w:val="single" w:sz="6" w:space="0" w:color="auto"/>
              <w:bottom w:val="single" w:sz="6" w:space="0" w:color="auto"/>
              <w:right w:val="single" w:sz="6" w:space="0" w:color="auto"/>
            </w:tcBorders>
            <w:vAlign w:val="center"/>
          </w:tcPr>
          <w:p w:rsidR="000F5692" w:rsidRPr="000F5692" w:rsidRDefault="000F5692" w:rsidP="000F5692">
            <w:pPr>
              <w:spacing w:before="40" w:after="40" w:line="240" w:lineRule="exact"/>
              <w:ind w:left="-57" w:right="-57"/>
              <w:rPr>
                <w:rFonts w:eastAsia="SimSun"/>
                <w:i/>
                <w:iCs/>
                <w:position w:val="3"/>
                <w:sz w:val="20"/>
                <w:szCs w:val="26"/>
                <w:lang w:val="fr-FR" w:bidi="ar-EG"/>
              </w:rPr>
            </w:pPr>
            <w:r w:rsidRPr="000F5692">
              <w:rPr>
                <w:rFonts w:eastAsia="SimSun" w:hint="cs"/>
                <w:i/>
                <w:iCs/>
                <w:position w:val="3"/>
                <w:sz w:val="20"/>
                <w:szCs w:val="26"/>
                <w:rtl/>
                <w:lang w:val="fr-FR" w:bidi="ar-EG"/>
              </w:rPr>
              <w:t>اسم/عنوان الشركة</w:t>
            </w:r>
          </w:p>
        </w:tc>
        <w:tc>
          <w:tcPr>
            <w:tcW w:w="1285" w:type="dxa"/>
            <w:tcBorders>
              <w:top w:val="single" w:sz="6" w:space="0" w:color="auto"/>
              <w:left w:val="single" w:sz="6" w:space="0" w:color="auto"/>
              <w:bottom w:val="single" w:sz="6" w:space="0" w:color="auto"/>
              <w:right w:val="single" w:sz="6" w:space="0" w:color="auto"/>
            </w:tcBorders>
            <w:vAlign w:val="center"/>
          </w:tcPr>
          <w:p w:rsidR="000F5692" w:rsidRPr="000F5692" w:rsidRDefault="000F5692" w:rsidP="000F5692">
            <w:pPr>
              <w:spacing w:before="40" w:after="40" w:line="240" w:lineRule="exact"/>
              <w:ind w:left="-85" w:right="-85"/>
              <w:jc w:val="center"/>
              <w:rPr>
                <w:rFonts w:eastAsia="SimSun"/>
                <w:i/>
                <w:iCs/>
                <w:position w:val="3"/>
                <w:sz w:val="20"/>
                <w:szCs w:val="26"/>
                <w:lang w:val="fr-FR" w:bidi="ar-EG"/>
              </w:rPr>
            </w:pPr>
            <w:r w:rsidRPr="000F5692">
              <w:rPr>
                <w:rFonts w:eastAsia="SimSun" w:hint="cs"/>
                <w:i/>
                <w:iCs/>
                <w:position w:val="3"/>
                <w:sz w:val="20"/>
                <w:szCs w:val="26"/>
                <w:rtl/>
                <w:lang w:val="fr-FR" w:bidi="ar-EG"/>
              </w:rPr>
              <w:t>رقم تعّرف جهة الإصدار</w:t>
            </w:r>
          </w:p>
        </w:tc>
        <w:tc>
          <w:tcPr>
            <w:tcW w:w="3734" w:type="dxa"/>
            <w:tcBorders>
              <w:top w:val="single" w:sz="6" w:space="0" w:color="auto"/>
              <w:left w:val="single" w:sz="6" w:space="0" w:color="auto"/>
              <w:bottom w:val="single" w:sz="6" w:space="0" w:color="auto"/>
              <w:right w:val="single" w:sz="6" w:space="0" w:color="auto"/>
            </w:tcBorders>
            <w:vAlign w:val="center"/>
          </w:tcPr>
          <w:p w:rsidR="000F5692" w:rsidRPr="000F5692" w:rsidRDefault="000F5692" w:rsidP="000F5692">
            <w:pPr>
              <w:spacing w:before="40" w:after="40" w:line="240" w:lineRule="exact"/>
              <w:ind w:left="-57" w:right="-57"/>
              <w:rPr>
                <w:rFonts w:eastAsia="SimSun"/>
                <w:i/>
                <w:iCs/>
                <w:position w:val="3"/>
                <w:sz w:val="20"/>
                <w:szCs w:val="26"/>
                <w:lang w:val="fr-FR" w:bidi="ar-EG"/>
              </w:rPr>
            </w:pPr>
            <w:r w:rsidRPr="000F5692">
              <w:rPr>
                <w:rFonts w:eastAsia="SimSun" w:hint="cs"/>
                <w:i/>
                <w:iCs/>
                <w:position w:val="3"/>
                <w:sz w:val="20"/>
                <w:szCs w:val="26"/>
                <w:rtl/>
                <w:lang w:val="fr-FR" w:bidi="ar-EG"/>
              </w:rPr>
              <w:t>جهة الاتصال</w:t>
            </w:r>
          </w:p>
        </w:tc>
      </w:tr>
      <w:tr w:rsidR="000F5692" w:rsidRPr="000F5692" w:rsidTr="000F5692">
        <w:trPr>
          <w:jc w:val="center"/>
        </w:trPr>
        <w:tc>
          <w:tcPr>
            <w:tcW w:w="1808"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tabs>
                <w:tab w:val="left" w:pos="426"/>
                <w:tab w:val="left" w:pos="4140"/>
                <w:tab w:val="left" w:pos="4230"/>
              </w:tabs>
              <w:spacing w:before="40" w:after="40" w:line="240" w:lineRule="exact"/>
              <w:jc w:val="left"/>
              <w:rPr>
                <w:sz w:val="20"/>
                <w:szCs w:val="26"/>
                <w:lang w:val="en-GB"/>
              </w:rPr>
            </w:pPr>
            <w:r w:rsidRPr="000F5692">
              <w:rPr>
                <w:rFonts w:hint="cs"/>
                <w:sz w:val="20"/>
                <w:szCs w:val="26"/>
                <w:rtl/>
                <w:lang w:val="en-GB"/>
              </w:rPr>
              <w:t>إيطاليا</w:t>
            </w:r>
          </w:p>
        </w:tc>
        <w:tc>
          <w:tcPr>
            <w:tcW w:w="2796"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spacing w:before="40" w:after="40" w:line="240" w:lineRule="exact"/>
              <w:jc w:val="left"/>
              <w:rPr>
                <w:b/>
                <w:bCs/>
                <w:sz w:val="20"/>
                <w:szCs w:val="26"/>
                <w:lang w:val="es-ES_tradnl"/>
              </w:rPr>
            </w:pPr>
            <w:r w:rsidRPr="000F5692">
              <w:rPr>
                <w:b/>
                <w:bCs/>
                <w:sz w:val="20"/>
                <w:szCs w:val="26"/>
                <w:lang w:val="es-ES_tradnl"/>
              </w:rPr>
              <w:t>PostePay S.p.A.</w:t>
            </w:r>
          </w:p>
          <w:p w:rsidR="000F5692" w:rsidRPr="000F5692" w:rsidRDefault="000F5692" w:rsidP="000F5692">
            <w:pPr>
              <w:spacing w:before="40" w:after="40" w:line="240" w:lineRule="exact"/>
              <w:jc w:val="left"/>
              <w:rPr>
                <w:sz w:val="20"/>
                <w:szCs w:val="26"/>
                <w:lang w:val="es-ES_tradnl"/>
              </w:rPr>
            </w:pPr>
            <w:r w:rsidRPr="000F5692">
              <w:rPr>
                <w:sz w:val="20"/>
                <w:szCs w:val="26"/>
                <w:lang w:val="es-ES_tradnl"/>
              </w:rPr>
              <w:t>Viale Europa 190</w:t>
            </w:r>
          </w:p>
          <w:p w:rsidR="000F5692" w:rsidRPr="000F5692" w:rsidRDefault="000F5692" w:rsidP="000F5692">
            <w:pPr>
              <w:spacing w:before="40" w:after="40" w:line="240" w:lineRule="exact"/>
              <w:jc w:val="left"/>
              <w:rPr>
                <w:sz w:val="20"/>
                <w:szCs w:val="26"/>
              </w:rPr>
            </w:pPr>
            <w:r w:rsidRPr="000F5692">
              <w:rPr>
                <w:sz w:val="20"/>
                <w:szCs w:val="26"/>
              </w:rPr>
              <w:t>00144 ROMA</w:t>
            </w:r>
          </w:p>
        </w:tc>
        <w:tc>
          <w:tcPr>
            <w:tcW w:w="1285"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spacing w:before="40" w:after="40" w:line="240" w:lineRule="exact"/>
              <w:jc w:val="center"/>
              <w:rPr>
                <w:b/>
                <w:bCs/>
                <w:sz w:val="20"/>
                <w:szCs w:val="26"/>
              </w:rPr>
            </w:pPr>
            <w:r w:rsidRPr="000F5692">
              <w:rPr>
                <w:b/>
                <w:bCs/>
                <w:sz w:val="20"/>
                <w:szCs w:val="26"/>
              </w:rPr>
              <w:t>89 39 33</w:t>
            </w:r>
          </w:p>
        </w:tc>
        <w:tc>
          <w:tcPr>
            <w:tcW w:w="3734" w:type="dxa"/>
            <w:tcBorders>
              <w:top w:val="single" w:sz="6" w:space="0" w:color="auto"/>
              <w:left w:val="single" w:sz="6" w:space="0" w:color="auto"/>
              <w:bottom w:val="single" w:sz="6" w:space="0" w:color="auto"/>
              <w:right w:val="single" w:sz="6" w:space="0" w:color="auto"/>
            </w:tcBorders>
          </w:tcPr>
          <w:p w:rsidR="000F5692" w:rsidRPr="000F5692" w:rsidRDefault="000F5692" w:rsidP="000F5692">
            <w:pPr>
              <w:spacing w:before="40" w:after="40" w:line="240" w:lineRule="exact"/>
              <w:jc w:val="left"/>
              <w:rPr>
                <w:sz w:val="20"/>
                <w:szCs w:val="26"/>
                <w:lang w:val="es-ES_tradnl"/>
              </w:rPr>
            </w:pPr>
            <w:r w:rsidRPr="000F5692">
              <w:rPr>
                <w:sz w:val="20"/>
                <w:szCs w:val="26"/>
                <w:lang w:val="es-ES_tradnl"/>
              </w:rPr>
              <w:t>Mr Alberto De Luca</w:t>
            </w:r>
          </w:p>
          <w:p w:rsidR="000F5692" w:rsidRPr="000F5692" w:rsidRDefault="000F5692" w:rsidP="000F5692">
            <w:pPr>
              <w:spacing w:before="40" w:after="40" w:line="240" w:lineRule="exact"/>
              <w:jc w:val="left"/>
              <w:rPr>
                <w:sz w:val="20"/>
                <w:szCs w:val="26"/>
                <w:lang w:val="es-ES_tradnl"/>
              </w:rPr>
            </w:pPr>
            <w:r w:rsidRPr="000F5692">
              <w:rPr>
                <w:sz w:val="20"/>
                <w:szCs w:val="26"/>
                <w:lang w:val="es-ES_tradnl"/>
              </w:rPr>
              <w:t>Viale Europa 190</w:t>
            </w:r>
          </w:p>
          <w:p w:rsidR="000F5692" w:rsidRPr="000F5692" w:rsidRDefault="000F5692" w:rsidP="000F5692">
            <w:pPr>
              <w:spacing w:before="40" w:after="40" w:line="240" w:lineRule="exact"/>
              <w:jc w:val="left"/>
              <w:rPr>
                <w:sz w:val="20"/>
                <w:szCs w:val="26"/>
                <w:lang w:val="es-ES_tradnl"/>
              </w:rPr>
            </w:pPr>
            <w:r w:rsidRPr="000F5692">
              <w:rPr>
                <w:sz w:val="20"/>
                <w:szCs w:val="26"/>
                <w:lang w:val="es-ES_tradnl"/>
              </w:rPr>
              <w:t>00144 ROMA</w:t>
            </w:r>
          </w:p>
          <w:p w:rsidR="000F5692" w:rsidRPr="000F5692" w:rsidRDefault="000F5692" w:rsidP="00C35E03">
            <w:pPr>
              <w:tabs>
                <w:tab w:val="left" w:pos="1216"/>
              </w:tabs>
              <w:spacing w:before="40" w:after="40" w:line="240" w:lineRule="exact"/>
              <w:jc w:val="left"/>
              <w:rPr>
                <w:sz w:val="20"/>
                <w:szCs w:val="26"/>
                <w:lang w:val="es-ES_tradnl"/>
              </w:rPr>
            </w:pPr>
            <w:r>
              <w:rPr>
                <w:rFonts w:hint="cs"/>
                <w:sz w:val="20"/>
                <w:szCs w:val="26"/>
                <w:rtl/>
                <w:lang w:val="es-ES_tradnl"/>
              </w:rPr>
              <w:t>الهاتف:</w:t>
            </w:r>
            <w:r w:rsidR="00C35E03">
              <w:rPr>
                <w:rFonts w:hint="cs"/>
                <w:sz w:val="20"/>
                <w:szCs w:val="26"/>
                <w:rtl/>
                <w:lang w:val="es-ES_tradnl"/>
              </w:rPr>
              <w:t xml:space="preserve"> </w:t>
            </w:r>
            <w:r w:rsidRPr="000F5692">
              <w:rPr>
                <w:sz w:val="20"/>
                <w:szCs w:val="26"/>
                <w:lang w:val="es-ES_tradnl"/>
              </w:rPr>
              <w:t>+39 377 1000068</w:t>
            </w:r>
          </w:p>
          <w:p w:rsidR="000F5692" w:rsidRPr="000F5692" w:rsidRDefault="000F5692" w:rsidP="00C35E03">
            <w:pPr>
              <w:tabs>
                <w:tab w:val="left" w:pos="1216"/>
              </w:tabs>
              <w:spacing w:before="40" w:after="40" w:line="240" w:lineRule="exact"/>
              <w:jc w:val="left"/>
              <w:rPr>
                <w:sz w:val="20"/>
                <w:szCs w:val="26"/>
                <w:lang w:val="es-ES_tradnl"/>
              </w:rPr>
            </w:pPr>
            <w:r>
              <w:rPr>
                <w:rFonts w:hint="cs"/>
                <w:sz w:val="20"/>
                <w:szCs w:val="26"/>
                <w:rtl/>
                <w:lang w:val="es-ES_tradnl"/>
              </w:rPr>
              <w:t>الفاكس:</w:t>
            </w:r>
            <w:r w:rsidR="00C35E03">
              <w:rPr>
                <w:rFonts w:hint="cs"/>
                <w:sz w:val="20"/>
                <w:szCs w:val="26"/>
                <w:rtl/>
                <w:lang w:val="es-ES_tradnl"/>
              </w:rPr>
              <w:t xml:space="preserve"> </w:t>
            </w:r>
            <w:r w:rsidRPr="000F5692">
              <w:rPr>
                <w:sz w:val="20"/>
                <w:szCs w:val="26"/>
                <w:lang w:val="es-ES_tradnl"/>
              </w:rPr>
              <w:t>+39 06 98688251</w:t>
            </w:r>
          </w:p>
          <w:p w:rsidR="000F5692" w:rsidRPr="000F5692" w:rsidRDefault="000F5692" w:rsidP="00C35E03">
            <w:pPr>
              <w:tabs>
                <w:tab w:val="left" w:pos="1216"/>
              </w:tabs>
              <w:spacing w:before="40" w:after="40" w:line="240" w:lineRule="exact"/>
              <w:jc w:val="left"/>
              <w:rPr>
                <w:sz w:val="20"/>
                <w:szCs w:val="26"/>
                <w:lang w:val="es-ES_tradnl"/>
              </w:rPr>
            </w:pPr>
            <w:r>
              <w:rPr>
                <w:rFonts w:hint="cs"/>
                <w:sz w:val="20"/>
                <w:szCs w:val="26"/>
                <w:rtl/>
                <w:lang w:val="es-ES_tradnl"/>
              </w:rPr>
              <w:t>البريد الإلكتروني:</w:t>
            </w:r>
            <w:r w:rsidR="00C35E03">
              <w:rPr>
                <w:rFonts w:hint="cs"/>
                <w:sz w:val="20"/>
                <w:szCs w:val="26"/>
                <w:rtl/>
                <w:lang w:val="es-ES_tradnl"/>
              </w:rPr>
              <w:t xml:space="preserve"> </w:t>
            </w:r>
            <w:r w:rsidRPr="000F5692">
              <w:rPr>
                <w:sz w:val="20"/>
                <w:szCs w:val="26"/>
                <w:lang w:val="es-ES_tradnl"/>
              </w:rPr>
              <w:t>alberto.deluca@postepay.it</w:t>
            </w:r>
          </w:p>
        </w:tc>
      </w:tr>
    </w:tbl>
    <w:p w:rsidR="000F5692" w:rsidRPr="005B4FA0" w:rsidRDefault="000F5692" w:rsidP="000F5692">
      <w:pPr>
        <w:keepNext/>
        <w:tabs>
          <w:tab w:val="left" w:pos="1240"/>
          <w:tab w:val="left" w:pos="1969"/>
          <w:tab w:val="left" w:pos="2427"/>
        </w:tabs>
        <w:spacing w:before="240" w:after="120"/>
        <w:rPr>
          <w:rFonts w:eastAsia="SimSun"/>
          <w:b/>
          <w:bCs/>
          <w:rtl/>
          <w:lang w:bidi="ar-EG"/>
        </w:rPr>
      </w:pPr>
      <w:r>
        <w:rPr>
          <w:rFonts w:eastAsia="SimSun" w:hint="cs"/>
          <w:b/>
          <w:bCs/>
          <w:rtl/>
          <w:lang w:bidi="ar-EG"/>
        </w:rPr>
        <w:t>المملكة المتحدة</w:t>
      </w:r>
      <w:r w:rsidRPr="005B4FA0">
        <w:rPr>
          <w:rFonts w:eastAsia="SimSun" w:hint="cs"/>
          <w:b/>
          <w:bCs/>
          <w:rtl/>
          <w:lang w:bidi="ar-EG"/>
        </w:rPr>
        <w:tab/>
      </w:r>
      <w:r>
        <w:rPr>
          <w:rFonts w:eastAsia="SimSun"/>
          <w:b/>
          <w:bCs/>
          <w:lang w:bidi="ar-EG"/>
        </w:rPr>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3108"/>
        <w:gridCol w:w="1015"/>
        <w:gridCol w:w="3969"/>
      </w:tblGrid>
      <w:tr w:rsidR="000F5692" w:rsidRPr="000F5692" w:rsidTr="006F7D67">
        <w:trPr>
          <w:cantSplit/>
          <w:jc w:val="center"/>
        </w:trPr>
        <w:tc>
          <w:tcPr>
            <w:tcW w:w="1537" w:type="dxa"/>
            <w:vAlign w:val="center"/>
          </w:tcPr>
          <w:p w:rsidR="000F5692" w:rsidRPr="005B4FA0" w:rsidRDefault="000F5692" w:rsidP="000F5692">
            <w:pPr>
              <w:spacing w:before="40" w:after="40" w:line="240" w:lineRule="exact"/>
              <w:ind w:left="-57" w:right="-57"/>
              <w:jc w:val="center"/>
              <w:rPr>
                <w:rFonts w:eastAsia="SimSun"/>
                <w:i/>
                <w:iCs/>
                <w:position w:val="3"/>
                <w:sz w:val="18"/>
                <w:szCs w:val="24"/>
                <w:lang w:val="fr-FR" w:bidi="ar-EG"/>
              </w:rPr>
            </w:pPr>
            <w:r w:rsidRPr="005B4FA0">
              <w:rPr>
                <w:rFonts w:eastAsia="SimSun" w:hint="cs"/>
                <w:i/>
                <w:iCs/>
                <w:position w:val="3"/>
                <w:sz w:val="18"/>
                <w:szCs w:val="24"/>
                <w:rtl/>
                <w:lang w:val="fr-FR" w:bidi="ar-EG"/>
              </w:rPr>
              <w:t>البلد/المنطقة الجغرافية</w:t>
            </w:r>
          </w:p>
        </w:tc>
        <w:tc>
          <w:tcPr>
            <w:tcW w:w="3108" w:type="dxa"/>
            <w:vAlign w:val="center"/>
          </w:tcPr>
          <w:p w:rsidR="000F5692" w:rsidRPr="005B4FA0" w:rsidRDefault="000F5692" w:rsidP="000F5692">
            <w:pPr>
              <w:spacing w:before="40" w:after="40" w:line="240" w:lineRule="exact"/>
              <w:ind w:left="-57" w:right="-57"/>
              <w:rPr>
                <w:rFonts w:eastAsia="SimSun"/>
                <w:i/>
                <w:iCs/>
                <w:position w:val="3"/>
                <w:sz w:val="18"/>
                <w:szCs w:val="24"/>
                <w:lang w:val="fr-FR" w:bidi="ar-EG"/>
              </w:rPr>
            </w:pPr>
            <w:r w:rsidRPr="005B4FA0">
              <w:rPr>
                <w:rFonts w:eastAsia="SimSun" w:hint="cs"/>
                <w:i/>
                <w:iCs/>
                <w:position w:val="3"/>
                <w:sz w:val="18"/>
                <w:szCs w:val="24"/>
                <w:rtl/>
                <w:lang w:val="fr-FR" w:bidi="ar-EG"/>
              </w:rPr>
              <w:t>اسم/عنوان الشركة</w:t>
            </w:r>
          </w:p>
        </w:tc>
        <w:tc>
          <w:tcPr>
            <w:tcW w:w="1015" w:type="dxa"/>
            <w:vAlign w:val="center"/>
          </w:tcPr>
          <w:p w:rsidR="000F5692" w:rsidRPr="005B4FA0" w:rsidRDefault="000F5692" w:rsidP="000F5692">
            <w:pPr>
              <w:spacing w:before="40" w:after="40" w:line="240" w:lineRule="exact"/>
              <w:ind w:left="-85" w:right="-85"/>
              <w:jc w:val="center"/>
              <w:rPr>
                <w:rFonts w:eastAsia="SimSun"/>
                <w:i/>
                <w:iCs/>
                <w:position w:val="3"/>
                <w:sz w:val="18"/>
                <w:szCs w:val="24"/>
                <w:lang w:val="fr-FR" w:bidi="ar-EG"/>
              </w:rPr>
            </w:pPr>
            <w:r w:rsidRPr="005B4FA0">
              <w:rPr>
                <w:rFonts w:eastAsia="SimSun" w:hint="cs"/>
                <w:i/>
                <w:iCs/>
                <w:position w:val="3"/>
                <w:sz w:val="18"/>
                <w:szCs w:val="24"/>
                <w:rtl/>
                <w:lang w:val="fr-FR" w:bidi="ar-EG"/>
              </w:rPr>
              <w:t>رقم تعّرف جهة الإصدار</w:t>
            </w:r>
          </w:p>
        </w:tc>
        <w:tc>
          <w:tcPr>
            <w:tcW w:w="3969" w:type="dxa"/>
            <w:vAlign w:val="center"/>
          </w:tcPr>
          <w:p w:rsidR="000F5692" w:rsidRPr="005B4FA0" w:rsidRDefault="000F5692" w:rsidP="000F5692">
            <w:pPr>
              <w:spacing w:before="40" w:after="40" w:line="240" w:lineRule="exact"/>
              <w:ind w:left="-57" w:right="-57"/>
              <w:rPr>
                <w:rFonts w:eastAsia="SimSun"/>
                <w:i/>
                <w:iCs/>
                <w:position w:val="3"/>
                <w:sz w:val="18"/>
                <w:szCs w:val="24"/>
                <w:lang w:val="fr-FR" w:bidi="ar-EG"/>
              </w:rPr>
            </w:pPr>
            <w:r w:rsidRPr="005B4FA0">
              <w:rPr>
                <w:rFonts w:eastAsia="SimSun" w:hint="cs"/>
                <w:i/>
                <w:iCs/>
                <w:position w:val="3"/>
                <w:sz w:val="18"/>
                <w:szCs w:val="24"/>
                <w:rtl/>
                <w:lang w:val="fr-FR" w:bidi="ar-EG"/>
              </w:rPr>
              <w:t>جهة الاتصال</w:t>
            </w:r>
          </w:p>
        </w:tc>
      </w:tr>
      <w:tr w:rsidR="000F5692" w:rsidRPr="000F5692" w:rsidTr="006F7D67">
        <w:trPr>
          <w:cantSplit/>
          <w:jc w:val="center"/>
        </w:trPr>
        <w:tc>
          <w:tcPr>
            <w:tcW w:w="1537" w:type="dxa"/>
          </w:tcPr>
          <w:p w:rsidR="000F5692" w:rsidRPr="000F5692" w:rsidRDefault="000F5692" w:rsidP="000F5692">
            <w:pPr>
              <w:widowControl w:val="0"/>
              <w:tabs>
                <w:tab w:val="left" w:pos="794"/>
                <w:tab w:val="left" w:pos="1191"/>
                <w:tab w:val="left" w:pos="1588"/>
                <w:tab w:val="left" w:pos="1985"/>
              </w:tabs>
              <w:spacing w:before="40" w:after="40" w:line="240" w:lineRule="exact"/>
              <w:jc w:val="left"/>
              <w:rPr>
                <w:sz w:val="20"/>
                <w:szCs w:val="26"/>
              </w:rPr>
            </w:pPr>
            <w:r w:rsidRPr="000F5692">
              <w:rPr>
                <w:rFonts w:hint="cs"/>
                <w:sz w:val="20"/>
                <w:szCs w:val="26"/>
                <w:rtl/>
              </w:rPr>
              <w:t>المملكة المتحدة</w:t>
            </w:r>
          </w:p>
        </w:tc>
        <w:tc>
          <w:tcPr>
            <w:tcW w:w="3108" w:type="dxa"/>
          </w:tcPr>
          <w:p w:rsidR="000F5692" w:rsidRPr="000F5692" w:rsidRDefault="000F5692" w:rsidP="000F5692">
            <w:pPr>
              <w:widowControl w:val="0"/>
              <w:tabs>
                <w:tab w:val="left" w:pos="794"/>
                <w:tab w:val="left" w:pos="1191"/>
                <w:tab w:val="left" w:pos="1588"/>
                <w:tab w:val="left" w:pos="1985"/>
              </w:tabs>
              <w:spacing w:before="40" w:after="40" w:line="240" w:lineRule="exact"/>
              <w:rPr>
                <w:b/>
                <w:bCs/>
                <w:sz w:val="20"/>
                <w:szCs w:val="26"/>
              </w:rPr>
            </w:pPr>
            <w:r w:rsidRPr="000F5692">
              <w:rPr>
                <w:b/>
                <w:bCs/>
                <w:sz w:val="20"/>
                <w:szCs w:val="26"/>
              </w:rPr>
              <w:t>Vodafone plc</w:t>
            </w:r>
          </w:p>
          <w:p w:rsidR="000F5692" w:rsidRPr="000F5692" w:rsidRDefault="000F5692" w:rsidP="000F5692">
            <w:pPr>
              <w:widowControl w:val="0"/>
              <w:tabs>
                <w:tab w:val="left" w:pos="794"/>
                <w:tab w:val="left" w:pos="1191"/>
                <w:tab w:val="left" w:pos="1588"/>
                <w:tab w:val="left" w:pos="1985"/>
              </w:tabs>
              <w:spacing w:before="40" w:after="40" w:line="240" w:lineRule="exact"/>
              <w:jc w:val="left"/>
              <w:rPr>
                <w:sz w:val="20"/>
                <w:szCs w:val="26"/>
              </w:rPr>
            </w:pPr>
            <w:r w:rsidRPr="000F5692">
              <w:rPr>
                <w:sz w:val="20"/>
                <w:szCs w:val="26"/>
              </w:rPr>
              <w:t xml:space="preserve">Vodafone HQ, </w:t>
            </w:r>
            <w:r w:rsidRPr="000F5692">
              <w:rPr>
                <w:sz w:val="20"/>
                <w:szCs w:val="26"/>
              </w:rPr>
              <w:br/>
              <w:t>The Connection, Newbury</w:t>
            </w:r>
          </w:p>
          <w:p w:rsidR="000F5692" w:rsidRPr="000F5692" w:rsidRDefault="000F5692" w:rsidP="000F5692">
            <w:pPr>
              <w:widowControl w:val="0"/>
              <w:tabs>
                <w:tab w:val="left" w:pos="794"/>
                <w:tab w:val="left" w:pos="1191"/>
                <w:tab w:val="left" w:pos="1588"/>
                <w:tab w:val="left" w:pos="1985"/>
              </w:tabs>
              <w:spacing w:before="40" w:after="40" w:line="240" w:lineRule="exact"/>
              <w:jc w:val="left"/>
              <w:rPr>
                <w:sz w:val="20"/>
                <w:szCs w:val="26"/>
              </w:rPr>
            </w:pPr>
            <w:r w:rsidRPr="000F5692">
              <w:rPr>
                <w:sz w:val="20"/>
                <w:szCs w:val="26"/>
              </w:rPr>
              <w:t>BERKSHIRE RG14 2FN</w:t>
            </w:r>
          </w:p>
        </w:tc>
        <w:tc>
          <w:tcPr>
            <w:tcW w:w="1015" w:type="dxa"/>
          </w:tcPr>
          <w:p w:rsidR="000F5692" w:rsidRPr="000F5692" w:rsidRDefault="000F5692" w:rsidP="000F5692">
            <w:pPr>
              <w:widowControl w:val="0"/>
              <w:tabs>
                <w:tab w:val="left" w:pos="794"/>
                <w:tab w:val="left" w:pos="1191"/>
                <w:tab w:val="left" w:pos="1588"/>
                <w:tab w:val="left" w:pos="1985"/>
              </w:tabs>
              <w:spacing w:before="40" w:after="40" w:line="240" w:lineRule="exact"/>
              <w:jc w:val="center"/>
              <w:rPr>
                <w:b/>
                <w:bCs/>
                <w:sz w:val="20"/>
                <w:szCs w:val="26"/>
              </w:rPr>
            </w:pPr>
            <w:r w:rsidRPr="000F5692">
              <w:rPr>
                <w:b/>
                <w:bCs/>
                <w:sz w:val="20"/>
                <w:szCs w:val="26"/>
              </w:rPr>
              <w:t>89 44 10</w:t>
            </w:r>
          </w:p>
        </w:tc>
        <w:tc>
          <w:tcPr>
            <w:tcW w:w="3969" w:type="dxa"/>
          </w:tcPr>
          <w:p w:rsidR="000F5692" w:rsidRPr="000F5692" w:rsidRDefault="000F5692" w:rsidP="000F5692">
            <w:pPr>
              <w:widowControl w:val="0"/>
              <w:tabs>
                <w:tab w:val="left" w:pos="794"/>
                <w:tab w:val="left" w:pos="1191"/>
                <w:tab w:val="left" w:pos="1588"/>
                <w:tab w:val="left" w:pos="1985"/>
              </w:tabs>
              <w:spacing w:before="40" w:after="40" w:line="240" w:lineRule="exact"/>
              <w:jc w:val="left"/>
              <w:rPr>
                <w:sz w:val="20"/>
                <w:szCs w:val="26"/>
              </w:rPr>
            </w:pPr>
            <w:r w:rsidRPr="000F5692">
              <w:rPr>
                <w:sz w:val="20"/>
                <w:szCs w:val="26"/>
              </w:rPr>
              <w:t>Mr Paul Rosbotham</w:t>
            </w:r>
          </w:p>
          <w:p w:rsidR="000F5692" w:rsidRPr="000F5692" w:rsidRDefault="000F5692" w:rsidP="000F5692">
            <w:pPr>
              <w:widowControl w:val="0"/>
              <w:tabs>
                <w:tab w:val="left" w:pos="794"/>
                <w:tab w:val="left" w:pos="1191"/>
                <w:tab w:val="left" w:pos="1588"/>
                <w:tab w:val="left" w:pos="1985"/>
              </w:tabs>
              <w:spacing w:before="40" w:after="40" w:line="240" w:lineRule="exact"/>
              <w:jc w:val="left"/>
              <w:rPr>
                <w:sz w:val="20"/>
                <w:szCs w:val="26"/>
              </w:rPr>
            </w:pPr>
            <w:r w:rsidRPr="000F5692">
              <w:rPr>
                <w:sz w:val="20"/>
                <w:szCs w:val="26"/>
              </w:rPr>
              <w:t xml:space="preserve">Vodafone HQ, </w:t>
            </w:r>
            <w:r w:rsidRPr="000F5692">
              <w:rPr>
                <w:sz w:val="20"/>
                <w:szCs w:val="26"/>
              </w:rPr>
              <w:br/>
              <w:t>The Connection, Newbury</w:t>
            </w:r>
          </w:p>
          <w:p w:rsidR="000F5692" w:rsidRPr="000F5692" w:rsidRDefault="000F5692" w:rsidP="000F5692">
            <w:pPr>
              <w:widowControl w:val="0"/>
              <w:tabs>
                <w:tab w:val="left" w:pos="794"/>
                <w:tab w:val="left" w:pos="1191"/>
                <w:tab w:val="left" w:pos="1588"/>
                <w:tab w:val="left" w:pos="1985"/>
              </w:tabs>
              <w:spacing w:before="40" w:after="40" w:line="240" w:lineRule="exact"/>
              <w:jc w:val="left"/>
              <w:rPr>
                <w:sz w:val="20"/>
                <w:szCs w:val="26"/>
                <w:lang w:val="de-CH"/>
              </w:rPr>
            </w:pPr>
            <w:r w:rsidRPr="000F5692">
              <w:rPr>
                <w:sz w:val="20"/>
                <w:szCs w:val="26"/>
                <w:lang w:val="de-CH"/>
              </w:rPr>
              <w:t>BERKSHIRE RG14 2FN</w:t>
            </w:r>
          </w:p>
          <w:p w:rsidR="000F5692" w:rsidRPr="000F5692" w:rsidRDefault="000F5692" w:rsidP="00C35E03">
            <w:pPr>
              <w:tabs>
                <w:tab w:val="left" w:pos="1238"/>
              </w:tabs>
              <w:spacing w:before="40" w:after="40" w:line="240" w:lineRule="exact"/>
              <w:jc w:val="left"/>
              <w:rPr>
                <w:sz w:val="20"/>
                <w:szCs w:val="26"/>
                <w:lang w:val="de-CH"/>
              </w:rPr>
            </w:pPr>
            <w:r w:rsidRPr="000F5692">
              <w:rPr>
                <w:rFonts w:hint="cs"/>
                <w:sz w:val="20"/>
                <w:szCs w:val="26"/>
                <w:rtl/>
                <w:lang w:val="de-CH"/>
              </w:rPr>
              <w:t xml:space="preserve">الهاتف: </w:t>
            </w:r>
            <w:r w:rsidRPr="000F5692">
              <w:rPr>
                <w:sz w:val="20"/>
                <w:szCs w:val="26"/>
                <w:lang w:val="de-CH"/>
              </w:rPr>
              <w:t>+44 7957805573</w:t>
            </w:r>
          </w:p>
          <w:p w:rsidR="000F5692" w:rsidRPr="000F5692" w:rsidRDefault="000F5692" w:rsidP="00C35E03">
            <w:pPr>
              <w:tabs>
                <w:tab w:val="left" w:pos="1238"/>
              </w:tabs>
              <w:spacing w:before="40" w:after="40" w:line="240" w:lineRule="exact"/>
              <w:jc w:val="left"/>
              <w:rPr>
                <w:sz w:val="20"/>
                <w:szCs w:val="26"/>
                <w:lang w:val="de-CH"/>
              </w:rPr>
            </w:pPr>
            <w:r w:rsidRPr="000F5692">
              <w:rPr>
                <w:rFonts w:hint="cs"/>
                <w:sz w:val="20"/>
                <w:szCs w:val="26"/>
                <w:rtl/>
                <w:lang w:val="de-CH"/>
              </w:rPr>
              <w:t>البريد الإلكتروني:</w:t>
            </w:r>
            <w:r w:rsidR="00C35E03">
              <w:rPr>
                <w:rFonts w:hint="cs"/>
                <w:sz w:val="20"/>
                <w:szCs w:val="26"/>
                <w:rtl/>
                <w:lang w:val="de-CH"/>
              </w:rPr>
              <w:t xml:space="preserve"> </w:t>
            </w:r>
            <w:r w:rsidRPr="006F7D67">
              <w:rPr>
                <w:spacing w:val="-8"/>
                <w:sz w:val="20"/>
                <w:szCs w:val="26"/>
                <w:lang w:val="de-CH"/>
              </w:rPr>
              <w:t>paul.rosbotham@vodafone.com</w:t>
            </w:r>
          </w:p>
        </w:tc>
      </w:tr>
      <w:tr w:rsidR="000F5692" w:rsidRPr="000F5692" w:rsidTr="006F7D67">
        <w:trPr>
          <w:cantSplit/>
          <w:jc w:val="center"/>
        </w:trPr>
        <w:tc>
          <w:tcPr>
            <w:tcW w:w="1537" w:type="dxa"/>
          </w:tcPr>
          <w:p w:rsidR="000F5692" w:rsidRPr="000F5692" w:rsidRDefault="000F5692" w:rsidP="000F5692">
            <w:pPr>
              <w:widowControl w:val="0"/>
              <w:spacing w:before="40" w:after="40" w:line="240" w:lineRule="exact"/>
              <w:jc w:val="left"/>
              <w:rPr>
                <w:sz w:val="20"/>
                <w:szCs w:val="26"/>
              </w:rPr>
            </w:pPr>
            <w:r w:rsidRPr="000F5692">
              <w:rPr>
                <w:rFonts w:hint="cs"/>
                <w:sz w:val="20"/>
                <w:szCs w:val="26"/>
                <w:rtl/>
              </w:rPr>
              <w:t>المملكة المتحدة</w:t>
            </w:r>
          </w:p>
        </w:tc>
        <w:tc>
          <w:tcPr>
            <w:tcW w:w="3108" w:type="dxa"/>
          </w:tcPr>
          <w:p w:rsidR="000F5692" w:rsidRPr="000F5692" w:rsidRDefault="000F5692" w:rsidP="000F5692">
            <w:pPr>
              <w:spacing w:before="40" w:after="40" w:line="240" w:lineRule="exact"/>
              <w:jc w:val="left"/>
              <w:rPr>
                <w:rFonts w:eastAsia="SimSun"/>
                <w:b/>
                <w:bCs/>
                <w:sz w:val="20"/>
                <w:szCs w:val="26"/>
                <w:lang w:val="en-GB" w:eastAsia="zh-CN"/>
              </w:rPr>
            </w:pPr>
            <w:r w:rsidRPr="000F5692">
              <w:rPr>
                <w:rFonts w:eastAsia="SimSun"/>
                <w:b/>
                <w:bCs/>
                <w:sz w:val="20"/>
                <w:szCs w:val="26"/>
                <w:lang w:val="en-GB" w:eastAsia="zh-CN"/>
              </w:rPr>
              <w:t>Tesco Mobile Ltd</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 xml:space="preserve">Tesco House, </w:t>
            </w:r>
            <w:r w:rsidRPr="000F5692">
              <w:rPr>
                <w:rFonts w:eastAsia="SimSun"/>
                <w:sz w:val="20"/>
                <w:szCs w:val="26"/>
                <w:lang w:val="en-GB" w:eastAsia="zh-CN"/>
              </w:rPr>
              <w:br/>
              <w:t>Shire Park, Kestrel Way,</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Welwyn Garden City</w:t>
            </w:r>
          </w:p>
          <w:p w:rsidR="000F5692" w:rsidRPr="000F5692" w:rsidRDefault="000F5692" w:rsidP="000F5692">
            <w:pPr>
              <w:spacing w:before="40" w:after="40" w:line="240" w:lineRule="exact"/>
              <w:jc w:val="left"/>
              <w:rPr>
                <w:b/>
                <w:bCs/>
                <w:sz w:val="20"/>
                <w:szCs w:val="26"/>
              </w:rPr>
            </w:pPr>
            <w:r w:rsidRPr="000F5692">
              <w:rPr>
                <w:rFonts w:eastAsia="SimSun"/>
                <w:sz w:val="20"/>
                <w:szCs w:val="26"/>
                <w:lang w:val="en-GB" w:eastAsia="zh-CN"/>
              </w:rPr>
              <w:t>HERTFORDSHIRE AL7 1GA</w:t>
            </w:r>
          </w:p>
        </w:tc>
        <w:tc>
          <w:tcPr>
            <w:tcW w:w="1015" w:type="dxa"/>
          </w:tcPr>
          <w:p w:rsidR="000F5692" w:rsidRPr="000F5692" w:rsidRDefault="000F5692" w:rsidP="000F5692">
            <w:pPr>
              <w:widowControl w:val="0"/>
              <w:spacing w:before="40" w:after="40" w:line="240" w:lineRule="exact"/>
              <w:jc w:val="center"/>
              <w:rPr>
                <w:b/>
                <w:bCs/>
                <w:sz w:val="20"/>
                <w:szCs w:val="26"/>
              </w:rPr>
            </w:pPr>
            <w:r w:rsidRPr="000F5692">
              <w:rPr>
                <w:b/>
                <w:bCs/>
                <w:sz w:val="20"/>
                <w:szCs w:val="26"/>
              </w:rPr>
              <w:t>89 44 28</w:t>
            </w:r>
          </w:p>
        </w:tc>
        <w:tc>
          <w:tcPr>
            <w:tcW w:w="3969" w:type="dxa"/>
          </w:tcPr>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Craig Russell</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Shire Park, Kestrel Way</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Welwyn Garden City</w:t>
            </w:r>
          </w:p>
          <w:p w:rsidR="000F5692" w:rsidRPr="000F5692" w:rsidRDefault="000F5692" w:rsidP="000F5692">
            <w:pPr>
              <w:widowControl w:val="0"/>
              <w:spacing w:before="40" w:after="40" w:line="240" w:lineRule="exact"/>
              <w:jc w:val="left"/>
              <w:rPr>
                <w:sz w:val="20"/>
                <w:szCs w:val="26"/>
              </w:rPr>
            </w:pPr>
            <w:r w:rsidRPr="000F5692">
              <w:rPr>
                <w:rFonts w:eastAsia="SimSun"/>
                <w:sz w:val="20"/>
                <w:szCs w:val="26"/>
                <w:lang w:val="en-GB" w:eastAsia="zh-CN"/>
              </w:rPr>
              <w:t>HERTFORDSHIRE AL7 1GA</w:t>
            </w:r>
          </w:p>
          <w:p w:rsidR="000F5692" w:rsidRPr="000F5692" w:rsidRDefault="000F5692" w:rsidP="00C35E03">
            <w:pPr>
              <w:tabs>
                <w:tab w:val="left" w:pos="1451"/>
              </w:tabs>
              <w:spacing w:before="40" w:after="40" w:line="240" w:lineRule="exact"/>
              <w:jc w:val="left"/>
              <w:rPr>
                <w:sz w:val="20"/>
                <w:szCs w:val="26"/>
                <w:lang w:val="de-CH"/>
              </w:rPr>
            </w:pPr>
            <w:r w:rsidRPr="000F5692">
              <w:rPr>
                <w:rFonts w:eastAsia="SimSun"/>
                <w:sz w:val="20"/>
                <w:szCs w:val="26"/>
                <w:rtl/>
                <w:lang w:val="de-CH" w:eastAsia="zh-CN"/>
              </w:rPr>
              <w:t>الهاتف:</w:t>
            </w:r>
            <w:r w:rsidR="00C35E03">
              <w:rPr>
                <w:rFonts w:eastAsia="SimSun" w:hint="cs"/>
                <w:sz w:val="20"/>
                <w:szCs w:val="26"/>
                <w:rtl/>
                <w:lang w:val="de-CH" w:eastAsia="zh-CN"/>
              </w:rPr>
              <w:t xml:space="preserve"> </w:t>
            </w:r>
            <w:r w:rsidRPr="000F5692">
              <w:rPr>
                <w:sz w:val="20"/>
                <w:szCs w:val="26"/>
                <w:lang w:val="de-CH"/>
              </w:rPr>
              <w:t>+44 (0)1992 632222</w:t>
            </w:r>
          </w:p>
          <w:p w:rsidR="000F5692" w:rsidRPr="000F5692" w:rsidRDefault="000F5692" w:rsidP="00C35E03">
            <w:pPr>
              <w:tabs>
                <w:tab w:val="left" w:pos="683"/>
              </w:tabs>
              <w:spacing w:before="40" w:after="40" w:line="240" w:lineRule="exact"/>
              <w:jc w:val="left"/>
              <w:rPr>
                <w:rFonts w:eastAsia="SimSun"/>
                <w:sz w:val="20"/>
                <w:szCs w:val="26"/>
                <w:lang w:val="de-CH" w:eastAsia="zh-CN"/>
              </w:rPr>
            </w:pPr>
            <w:r w:rsidRPr="000F5692">
              <w:rPr>
                <w:sz w:val="20"/>
                <w:szCs w:val="26"/>
                <w:rtl/>
                <w:lang w:val="de-CH"/>
              </w:rPr>
              <w:t>البريد الإلكتروني:</w:t>
            </w:r>
            <w:r w:rsidR="00C35E03">
              <w:rPr>
                <w:rFonts w:hint="cs"/>
                <w:sz w:val="20"/>
                <w:szCs w:val="26"/>
                <w:rtl/>
                <w:lang w:val="de-CH"/>
              </w:rPr>
              <w:t xml:space="preserve"> </w:t>
            </w:r>
            <w:hyperlink r:id="rId16" w:history="1">
              <w:r w:rsidRPr="000F5692">
                <w:rPr>
                  <w:sz w:val="20"/>
                  <w:szCs w:val="26"/>
                  <w:lang w:val="de-CH"/>
                </w:rPr>
                <w:t>craig.russell@tesco.com</w:t>
              </w:r>
            </w:hyperlink>
          </w:p>
        </w:tc>
      </w:tr>
      <w:tr w:rsidR="000F5692" w:rsidRPr="000F5692" w:rsidTr="006F7D67">
        <w:trPr>
          <w:cantSplit/>
          <w:jc w:val="center"/>
        </w:trPr>
        <w:tc>
          <w:tcPr>
            <w:tcW w:w="1537" w:type="dxa"/>
          </w:tcPr>
          <w:p w:rsidR="000F5692" w:rsidRPr="000F5692" w:rsidRDefault="000F5692" w:rsidP="000F5692">
            <w:pPr>
              <w:widowControl w:val="0"/>
              <w:spacing w:before="40" w:after="40" w:line="240" w:lineRule="exact"/>
              <w:jc w:val="left"/>
              <w:rPr>
                <w:sz w:val="20"/>
                <w:szCs w:val="26"/>
              </w:rPr>
            </w:pPr>
            <w:r w:rsidRPr="000F5692">
              <w:rPr>
                <w:rFonts w:hint="cs"/>
                <w:sz w:val="20"/>
                <w:szCs w:val="26"/>
                <w:rtl/>
              </w:rPr>
              <w:t>المملكة المتحدة</w:t>
            </w:r>
          </w:p>
        </w:tc>
        <w:tc>
          <w:tcPr>
            <w:tcW w:w="3108" w:type="dxa"/>
          </w:tcPr>
          <w:p w:rsidR="000F5692" w:rsidRPr="000F5692" w:rsidRDefault="000F5692" w:rsidP="000F5692">
            <w:pPr>
              <w:widowControl w:val="0"/>
              <w:spacing w:before="40" w:after="40" w:line="240" w:lineRule="exact"/>
              <w:jc w:val="left"/>
              <w:rPr>
                <w:rFonts w:eastAsia="SimSun"/>
                <w:b/>
                <w:bCs/>
                <w:sz w:val="20"/>
                <w:szCs w:val="26"/>
                <w:lang w:eastAsia="zh-CN"/>
              </w:rPr>
            </w:pPr>
            <w:r w:rsidRPr="000F5692">
              <w:rPr>
                <w:rFonts w:eastAsia="SimSun"/>
                <w:b/>
                <w:bCs/>
                <w:sz w:val="20"/>
                <w:szCs w:val="26"/>
                <w:lang w:eastAsia="zh-CN"/>
              </w:rPr>
              <w:t>Tesco Mobile Communications Ltd</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Tesco House,</w:t>
            </w:r>
            <w:r w:rsidRPr="000F5692">
              <w:rPr>
                <w:rFonts w:eastAsia="SimSun"/>
                <w:sz w:val="20"/>
                <w:szCs w:val="26"/>
                <w:lang w:val="en-GB" w:eastAsia="zh-CN"/>
              </w:rPr>
              <w:br/>
              <w:t>Shire Park, Kestrel Way</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Welwyn Garden City</w:t>
            </w:r>
          </w:p>
          <w:p w:rsidR="000F5692" w:rsidRPr="000F5692" w:rsidRDefault="000F5692" w:rsidP="000F5692">
            <w:pPr>
              <w:widowControl w:val="0"/>
              <w:spacing w:before="40" w:after="40" w:line="240" w:lineRule="exact"/>
              <w:jc w:val="left"/>
              <w:rPr>
                <w:b/>
                <w:bCs/>
                <w:sz w:val="20"/>
                <w:szCs w:val="26"/>
              </w:rPr>
            </w:pPr>
            <w:r w:rsidRPr="000F5692">
              <w:rPr>
                <w:rFonts w:eastAsia="SimSun"/>
                <w:sz w:val="20"/>
                <w:szCs w:val="26"/>
                <w:lang w:val="en-GB" w:eastAsia="zh-CN"/>
              </w:rPr>
              <w:t>HERTFORDSHIRE AL7 1GA</w:t>
            </w:r>
          </w:p>
        </w:tc>
        <w:tc>
          <w:tcPr>
            <w:tcW w:w="1015" w:type="dxa"/>
          </w:tcPr>
          <w:p w:rsidR="000F5692" w:rsidRPr="000F5692" w:rsidRDefault="000F5692" w:rsidP="000F5692">
            <w:pPr>
              <w:widowControl w:val="0"/>
              <w:spacing w:before="40" w:after="40" w:line="240" w:lineRule="exact"/>
              <w:jc w:val="center"/>
              <w:rPr>
                <w:b/>
                <w:bCs/>
                <w:sz w:val="20"/>
                <w:szCs w:val="26"/>
              </w:rPr>
            </w:pPr>
            <w:r w:rsidRPr="000F5692">
              <w:rPr>
                <w:b/>
                <w:bCs/>
                <w:sz w:val="20"/>
                <w:szCs w:val="26"/>
              </w:rPr>
              <w:t>89 44 35</w:t>
            </w:r>
          </w:p>
        </w:tc>
        <w:tc>
          <w:tcPr>
            <w:tcW w:w="3969" w:type="dxa"/>
          </w:tcPr>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Craig Russell</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Shire Park, Kestrel Way,</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Welwyn Garden City</w:t>
            </w:r>
          </w:p>
          <w:p w:rsidR="000F5692" w:rsidRPr="000F5692" w:rsidRDefault="000F5692" w:rsidP="000F5692">
            <w:pPr>
              <w:widowControl w:val="0"/>
              <w:spacing w:before="40" w:after="40" w:line="240" w:lineRule="exact"/>
              <w:jc w:val="left"/>
              <w:rPr>
                <w:sz w:val="20"/>
                <w:szCs w:val="26"/>
              </w:rPr>
            </w:pPr>
            <w:r w:rsidRPr="000F5692">
              <w:rPr>
                <w:rFonts w:eastAsia="SimSun"/>
                <w:sz w:val="20"/>
                <w:szCs w:val="26"/>
                <w:lang w:val="en-GB" w:eastAsia="zh-CN"/>
              </w:rPr>
              <w:t>HERTFORDSHIRE AL7 1GA</w:t>
            </w:r>
          </w:p>
          <w:p w:rsidR="000F5692" w:rsidRPr="000F5692" w:rsidRDefault="000F5692" w:rsidP="00C35E03">
            <w:pPr>
              <w:tabs>
                <w:tab w:val="left" w:pos="1451"/>
              </w:tabs>
              <w:spacing w:before="40" w:after="40" w:line="240" w:lineRule="exact"/>
              <w:jc w:val="left"/>
              <w:rPr>
                <w:sz w:val="20"/>
                <w:szCs w:val="26"/>
                <w:lang w:val="de-CH"/>
              </w:rPr>
            </w:pPr>
            <w:r w:rsidRPr="000F5692">
              <w:rPr>
                <w:sz w:val="20"/>
                <w:szCs w:val="26"/>
                <w:rtl/>
                <w:lang w:val="de-CH"/>
              </w:rPr>
              <w:t>الهاتف:</w:t>
            </w:r>
            <w:r w:rsidR="00C35E03">
              <w:rPr>
                <w:rFonts w:hint="cs"/>
                <w:sz w:val="20"/>
                <w:szCs w:val="26"/>
                <w:rtl/>
                <w:lang w:val="de-CH"/>
              </w:rPr>
              <w:t xml:space="preserve"> </w:t>
            </w:r>
            <w:r w:rsidRPr="000F5692">
              <w:rPr>
                <w:sz w:val="20"/>
                <w:szCs w:val="26"/>
                <w:lang w:val="de-CH"/>
              </w:rPr>
              <w:t>+44 (0)1992 632222</w:t>
            </w:r>
          </w:p>
          <w:p w:rsidR="000F5692" w:rsidRPr="000F5692" w:rsidRDefault="000F5692" w:rsidP="00C35E03">
            <w:pPr>
              <w:tabs>
                <w:tab w:val="left" w:pos="683"/>
              </w:tabs>
              <w:spacing w:before="40" w:after="40" w:line="240" w:lineRule="exact"/>
              <w:jc w:val="left"/>
              <w:rPr>
                <w:rFonts w:eastAsia="SimSun"/>
                <w:sz w:val="20"/>
                <w:szCs w:val="26"/>
                <w:lang w:val="de-CH" w:eastAsia="zh-CN"/>
              </w:rPr>
            </w:pPr>
            <w:r w:rsidRPr="000F5692">
              <w:rPr>
                <w:sz w:val="20"/>
                <w:szCs w:val="26"/>
                <w:rtl/>
                <w:lang w:val="de-CH"/>
              </w:rPr>
              <w:t>البريد الإلكتروني:</w:t>
            </w:r>
            <w:r w:rsidR="00C35E03">
              <w:rPr>
                <w:rFonts w:hint="cs"/>
                <w:sz w:val="20"/>
                <w:szCs w:val="26"/>
                <w:rtl/>
                <w:lang w:val="de-CH"/>
              </w:rPr>
              <w:t xml:space="preserve"> </w:t>
            </w:r>
            <w:hyperlink r:id="rId17" w:history="1">
              <w:r w:rsidRPr="000F5692">
                <w:rPr>
                  <w:sz w:val="20"/>
                  <w:szCs w:val="26"/>
                  <w:lang w:val="de-CH"/>
                </w:rPr>
                <w:t>craig.russell@tesco.com</w:t>
              </w:r>
            </w:hyperlink>
          </w:p>
        </w:tc>
      </w:tr>
      <w:tr w:rsidR="000F5692" w:rsidRPr="000F5692" w:rsidTr="006F7D67">
        <w:trPr>
          <w:cantSplit/>
          <w:jc w:val="center"/>
        </w:trPr>
        <w:tc>
          <w:tcPr>
            <w:tcW w:w="1537" w:type="dxa"/>
          </w:tcPr>
          <w:p w:rsidR="000F5692" w:rsidRPr="000F5692" w:rsidRDefault="000F5692" w:rsidP="000F5692">
            <w:pPr>
              <w:widowControl w:val="0"/>
              <w:spacing w:before="40" w:after="40" w:line="240" w:lineRule="exact"/>
              <w:jc w:val="left"/>
              <w:rPr>
                <w:sz w:val="20"/>
                <w:szCs w:val="26"/>
              </w:rPr>
            </w:pPr>
            <w:r w:rsidRPr="000F5692">
              <w:rPr>
                <w:rFonts w:hint="cs"/>
                <w:sz w:val="20"/>
                <w:szCs w:val="26"/>
                <w:rtl/>
              </w:rPr>
              <w:t>المملكة المتحدة</w:t>
            </w:r>
          </w:p>
        </w:tc>
        <w:tc>
          <w:tcPr>
            <w:tcW w:w="3108" w:type="dxa"/>
          </w:tcPr>
          <w:p w:rsidR="000F5692" w:rsidRPr="000F5692" w:rsidRDefault="000F5692" w:rsidP="000F5692">
            <w:pPr>
              <w:widowControl w:val="0"/>
              <w:spacing w:before="40" w:after="40" w:line="240" w:lineRule="exact"/>
              <w:jc w:val="left"/>
              <w:rPr>
                <w:rFonts w:eastAsia="SimSun"/>
                <w:b/>
                <w:bCs/>
                <w:sz w:val="20"/>
                <w:szCs w:val="26"/>
                <w:lang w:eastAsia="zh-CN"/>
              </w:rPr>
            </w:pPr>
            <w:r w:rsidRPr="000F5692">
              <w:rPr>
                <w:rFonts w:eastAsia="SimSun"/>
                <w:b/>
                <w:bCs/>
                <w:sz w:val="20"/>
                <w:szCs w:val="26"/>
                <w:lang w:eastAsia="zh-CN"/>
              </w:rPr>
              <w:t>Tesco Stores Ltd</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 xml:space="preserve">Tesco House, </w:t>
            </w:r>
            <w:r w:rsidRPr="000F5692">
              <w:rPr>
                <w:rFonts w:eastAsia="SimSun"/>
                <w:sz w:val="20"/>
                <w:szCs w:val="26"/>
                <w:lang w:val="en-GB" w:eastAsia="zh-CN"/>
              </w:rPr>
              <w:br/>
              <w:t>Shire Park, Kestrel Way,</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Welwyn Garden City</w:t>
            </w:r>
          </w:p>
          <w:p w:rsidR="000F5692" w:rsidRPr="000F5692" w:rsidRDefault="000F5692" w:rsidP="000F5692">
            <w:pPr>
              <w:widowControl w:val="0"/>
              <w:spacing w:before="40" w:after="40" w:line="240" w:lineRule="exact"/>
              <w:jc w:val="left"/>
              <w:rPr>
                <w:b/>
                <w:bCs/>
                <w:sz w:val="20"/>
                <w:szCs w:val="26"/>
              </w:rPr>
            </w:pPr>
            <w:r w:rsidRPr="000F5692">
              <w:rPr>
                <w:rFonts w:eastAsia="SimSun"/>
                <w:sz w:val="20"/>
                <w:szCs w:val="26"/>
                <w:lang w:val="en-GB" w:eastAsia="zh-CN"/>
              </w:rPr>
              <w:t>HERTFORDSHIRE AL7 1GA</w:t>
            </w:r>
          </w:p>
        </w:tc>
        <w:tc>
          <w:tcPr>
            <w:tcW w:w="1015" w:type="dxa"/>
          </w:tcPr>
          <w:p w:rsidR="000F5692" w:rsidRPr="000F5692" w:rsidRDefault="000F5692" w:rsidP="000F5692">
            <w:pPr>
              <w:widowControl w:val="0"/>
              <w:spacing w:before="40" w:after="40" w:line="240" w:lineRule="exact"/>
              <w:jc w:val="center"/>
              <w:rPr>
                <w:b/>
                <w:bCs/>
                <w:sz w:val="20"/>
                <w:szCs w:val="26"/>
              </w:rPr>
            </w:pPr>
            <w:r w:rsidRPr="000F5692">
              <w:rPr>
                <w:b/>
                <w:bCs/>
                <w:sz w:val="20"/>
                <w:szCs w:val="26"/>
              </w:rPr>
              <w:t>89 44 88</w:t>
            </w:r>
          </w:p>
        </w:tc>
        <w:tc>
          <w:tcPr>
            <w:tcW w:w="3969" w:type="dxa"/>
          </w:tcPr>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Craig Russell</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Shire Park, Kestrel Way,</w:t>
            </w:r>
          </w:p>
          <w:p w:rsidR="000F5692" w:rsidRPr="000F5692" w:rsidRDefault="000F5692" w:rsidP="000F5692">
            <w:pPr>
              <w:spacing w:before="40" w:after="40" w:line="240" w:lineRule="exact"/>
              <w:jc w:val="left"/>
              <w:rPr>
                <w:rFonts w:eastAsia="SimSun"/>
                <w:sz w:val="20"/>
                <w:szCs w:val="26"/>
                <w:lang w:val="en-GB" w:eastAsia="zh-CN"/>
              </w:rPr>
            </w:pPr>
            <w:r w:rsidRPr="000F5692">
              <w:rPr>
                <w:rFonts w:eastAsia="SimSun"/>
                <w:sz w:val="20"/>
                <w:szCs w:val="26"/>
                <w:lang w:val="en-GB" w:eastAsia="zh-CN"/>
              </w:rPr>
              <w:t>Welwyn Garden City,</w:t>
            </w:r>
          </w:p>
          <w:p w:rsidR="000F5692" w:rsidRPr="000F5692" w:rsidRDefault="000F5692" w:rsidP="000F5692">
            <w:pPr>
              <w:widowControl w:val="0"/>
              <w:spacing w:before="40" w:after="40" w:line="240" w:lineRule="exact"/>
              <w:jc w:val="left"/>
              <w:rPr>
                <w:sz w:val="20"/>
                <w:szCs w:val="26"/>
              </w:rPr>
            </w:pPr>
            <w:r w:rsidRPr="000F5692">
              <w:rPr>
                <w:rFonts w:eastAsia="SimSun"/>
                <w:sz w:val="20"/>
                <w:szCs w:val="26"/>
                <w:lang w:val="en-GB" w:eastAsia="zh-CN"/>
              </w:rPr>
              <w:t>HERTFORDSHIRE AL7 1GA</w:t>
            </w:r>
          </w:p>
          <w:p w:rsidR="000F5692" w:rsidRPr="000F5692" w:rsidRDefault="000F5692" w:rsidP="00C35E03">
            <w:pPr>
              <w:tabs>
                <w:tab w:val="left" w:pos="1451"/>
              </w:tabs>
              <w:spacing w:before="40" w:after="40" w:line="240" w:lineRule="exact"/>
              <w:jc w:val="left"/>
              <w:rPr>
                <w:sz w:val="20"/>
                <w:szCs w:val="26"/>
                <w:lang w:val="de-CH"/>
              </w:rPr>
            </w:pPr>
            <w:r w:rsidRPr="000F5692">
              <w:rPr>
                <w:rFonts w:eastAsia="SimSun"/>
                <w:sz w:val="20"/>
                <w:szCs w:val="26"/>
                <w:rtl/>
                <w:lang w:val="de-CH" w:eastAsia="zh-CN"/>
              </w:rPr>
              <w:t>الهاتف:</w:t>
            </w:r>
            <w:r w:rsidR="00C35E03">
              <w:rPr>
                <w:rFonts w:eastAsia="SimSun" w:hint="cs"/>
                <w:sz w:val="20"/>
                <w:szCs w:val="26"/>
                <w:rtl/>
                <w:lang w:val="de-CH" w:eastAsia="zh-CN"/>
              </w:rPr>
              <w:t xml:space="preserve"> </w:t>
            </w:r>
            <w:r w:rsidRPr="000F5692">
              <w:rPr>
                <w:sz w:val="20"/>
                <w:szCs w:val="26"/>
                <w:lang w:val="de-CH"/>
              </w:rPr>
              <w:t>+44 (0)1992 632222</w:t>
            </w:r>
          </w:p>
          <w:p w:rsidR="000F5692" w:rsidRPr="000F5692" w:rsidRDefault="000F5692" w:rsidP="00C35E03">
            <w:pPr>
              <w:tabs>
                <w:tab w:val="left" w:pos="683"/>
              </w:tabs>
              <w:spacing w:before="40" w:after="40" w:line="240" w:lineRule="exact"/>
              <w:jc w:val="left"/>
              <w:rPr>
                <w:rFonts w:eastAsia="SimSun"/>
                <w:sz w:val="20"/>
                <w:szCs w:val="26"/>
                <w:lang w:val="de-CH" w:eastAsia="zh-CN"/>
              </w:rPr>
            </w:pPr>
            <w:r w:rsidRPr="000F5692">
              <w:rPr>
                <w:sz w:val="20"/>
                <w:szCs w:val="26"/>
                <w:rtl/>
                <w:lang w:val="de-CH"/>
              </w:rPr>
              <w:t>البريد الإلكتروني:</w:t>
            </w:r>
            <w:r w:rsidR="00C35E03">
              <w:rPr>
                <w:rFonts w:hint="cs"/>
                <w:sz w:val="20"/>
                <w:szCs w:val="26"/>
                <w:rtl/>
                <w:lang w:val="de-CH"/>
              </w:rPr>
              <w:t xml:space="preserve"> </w:t>
            </w:r>
            <w:hyperlink r:id="rId18" w:history="1">
              <w:r w:rsidRPr="000F5692">
                <w:rPr>
                  <w:sz w:val="20"/>
                  <w:szCs w:val="26"/>
                  <w:lang w:val="de-CH"/>
                </w:rPr>
                <w:t>craig.russell@tesco.com</w:t>
              </w:r>
            </w:hyperlink>
          </w:p>
        </w:tc>
      </w:tr>
    </w:tbl>
    <w:p w:rsidR="000F5692" w:rsidRDefault="000F5692" w:rsidP="000F5692">
      <w:pPr>
        <w:tabs>
          <w:tab w:val="left" w:pos="1275"/>
        </w:tabs>
        <w:spacing w:before="60"/>
        <w:rPr>
          <w:rtl/>
          <w:lang w:val="en-GB"/>
        </w:rPr>
      </w:pPr>
      <w:r>
        <w:rPr>
          <w:rtl/>
          <w:lang w:val="en-GB"/>
        </w:rPr>
        <w:br w:type="page"/>
      </w:r>
    </w:p>
    <w:p w:rsidR="00570436" w:rsidRDefault="00570436" w:rsidP="00570436">
      <w:pPr>
        <w:pStyle w:val="Heading20"/>
        <w:rPr>
          <w:rtl/>
          <w:lang w:bidi="ar-EG"/>
        </w:rPr>
      </w:pPr>
      <w:bookmarkStart w:id="222" w:name="_Toc475623037"/>
      <w:bookmarkStart w:id="223" w:name="_Toc475622742"/>
      <w:bookmarkStart w:id="224" w:name="_Toc473649853"/>
      <w:bookmarkStart w:id="225" w:name="_Toc414264983"/>
      <w:bookmarkStart w:id="226" w:name="_Toc413754227"/>
      <w:bookmarkStart w:id="227" w:name="_Toc411249983"/>
      <w:bookmarkStart w:id="228" w:name="_Toc511724641"/>
      <w:bookmarkStart w:id="229" w:name="_Toc512004701"/>
      <w:bookmarkStart w:id="230" w:name="_Toc512345628"/>
      <w:bookmarkStart w:id="231" w:name="_Toc516064879"/>
      <w:bookmarkStart w:id="232" w:name="_Toc521403562"/>
      <w:bookmarkStart w:id="233" w:name="_Toc523845188"/>
      <w:bookmarkStart w:id="234" w:name="_Toc527554086"/>
      <w:bookmarkStart w:id="235" w:name="TOC_22A"/>
      <w:bookmarkEnd w:id="209"/>
      <w:bookmarkEnd w:id="210"/>
      <w:r>
        <w:rPr>
          <w:rtl/>
        </w:rPr>
        <w:lastRenderedPageBreak/>
        <w:t xml:space="preserve">قائمة برموز نقاط التشوير الدولية </w:t>
      </w:r>
      <w:r>
        <w:t>(ISPC</w:t>
      </w:r>
      <w:proofErr w:type="gramStart"/>
      <w:r>
        <w:t>)</w:t>
      </w:r>
      <w:r>
        <w:rPr>
          <w:rtl/>
        </w:rPr>
        <w:br/>
        <w:t>(</w:t>
      </w:r>
      <w:proofErr w:type="gramEnd"/>
      <w:r>
        <w:rPr>
          <w:rtl/>
        </w:rPr>
        <w:t xml:space="preserve">وفقاً للتوصية </w:t>
      </w:r>
      <w:r>
        <w:t>ITU-T Q.708</w:t>
      </w:r>
      <w:r>
        <w:rPr>
          <w:rtl/>
        </w:rPr>
        <w:t xml:space="preserve"> </w:t>
      </w:r>
      <w:r>
        <w:t>(1999/03)</w:t>
      </w:r>
      <w:r>
        <w:rPr>
          <w:rtl/>
        </w:rPr>
        <w:t>)</w:t>
      </w:r>
      <w:r>
        <w:rPr>
          <w:rtl/>
        </w:rPr>
        <w:br/>
        <w:t xml:space="preserve">(الوضع في </w:t>
      </w:r>
      <w:r>
        <w:t>1</w:t>
      </w:r>
      <w:r>
        <w:rPr>
          <w:rtl/>
        </w:rPr>
        <w:t xml:space="preserve"> أكتوبر </w:t>
      </w:r>
      <w:r>
        <w:t>2016</w:t>
      </w:r>
      <w:r>
        <w:rPr>
          <w:rtl/>
        </w:rPr>
        <w:t>)</w:t>
      </w:r>
      <w:bookmarkEnd w:id="222"/>
      <w:bookmarkEnd w:id="223"/>
      <w:bookmarkEnd w:id="224"/>
      <w:bookmarkEnd w:id="225"/>
      <w:bookmarkEnd w:id="226"/>
      <w:bookmarkEnd w:id="227"/>
      <w:bookmarkEnd w:id="228"/>
      <w:bookmarkEnd w:id="229"/>
      <w:bookmarkEnd w:id="230"/>
      <w:bookmarkEnd w:id="231"/>
      <w:bookmarkEnd w:id="232"/>
      <w:bookmarkEnd w:id="233"/>
      <w:bookmarkEnd w:id="234"/>
    </w:p>
    <w:bookmarkEnd w:id="235"/>
    <w:p w:rsidR="00570436" w:rsidRDefault="00570436" w:rsidP="005F6E33">
      <w:pPr>
        <w:spacing w:before="240"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1109</w:t>
      </w:r>
      <w:r>
        <w:rPr>
          <w:rFonts w:eastAsia="SimSun"/>
          <w:rtl/>
          <w:lang w:bidi="ar-EG"/>
        </w:rPr>
        <w:t xml:space="preserve"> </w:t>
      </w:r>
      <w:proofErr w:type="gramStart"/>
      <w:r>
        <w:rPr>
          <w:rFonts w:eastAsia="SimSun"/>
          <w:rtl/>
          <w:lang w:bidi="ar-EG"/>
        </w:rPr>
        <w:t xml:space="preserve">- </w:t>
      </w:r>
      <w:r>
        <w:rPr>
          <w:rFonts w:eastAsia="SimSun"/>
          <w:lang w:bidi="ar-EG"/>
        </w:rPr>
        <w:t>2016.X.1</w:t>
      </w:r>
      <w:proofErr w:type="gramEnd"/>
      <w:r>
        <w:rPr>
          <w:rFonts w:eastAsia="SimSun"/>
          <w:rtl/>
          <w:lang w:bidi="ar-EG"/>
        </w:rPr>
        <w:t>)</w:t>
      </w:r>
      <w:r>
        <w:rPr>
          <w:rFonts w:eastAsia="SimSun"/>
          <w:rtl/>
          <w:lang w:bidi="ar-EG"/>
        </w:rPr>
        <w:br/>
        <w:t xml:space="preserve">(التعديل رقم </w:t>
      </w:r>
      <w:r w:rsidR="005F6E33">
        <w:rPr>
          <w:rFonts w:eastAsia="SimSun"/>
          <w:lang w:bidi="ar-EG"/>
        </w:rPr>
        <w:t>44</w:t>
      </w:r>
      <w:r>
        <w:rPr>
          <w:rFonts w:eastAsia="SimSun"/>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70436" w:rsidRPr="00DA7E28" w:rsidTr="00570436">
        <w:trPr>
          <w:cantSplit/>
          <w:trHeight w:val="227"/>
        </w:trPr>
        <w:tc>
          <w:tcPr>
            <w:tcW w:w="1818" w:type="dxa"/>
            <w:gridSpan w:val="2"/>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rPr>
            </w:pPr>
            <w:r w:rsidRPr="00DA7E28">
              <w:rPr>
                <w:i/>
                <w:iCs/>
                <w:position w:val="2"/>
                <w:sz w:val="18"/>
                <w:szCs w:val="24"/>
                <w:rtl/>
                <w:lang w:val="fr-FR"/>
              </w:rPr>
              <w:t>البلد/</w:t>
            </w:r>
            <w:r w:rsidRPr="00DA7E28">
              <w:rPr>
                <w:i/>
                <w:iCs/>
                <w:position w:val="2"/>
                <w:sz w:val="18"/>
                <w:szCs w:val="24"/>
                <w:lang w:val="fr-FR"/>
              </w:rPr>
              <w:br/>
            </w:r>
            <w:r w:rsidRPr="00DA7E28">
              <w:rPr>
                <w:i/>
                <w:iCs/>
                <w:position w:val="2"/>
                <w:sz w:val="18"/>
                <w:szCs w:val="24"/>
                <w:rtl/>
                <w:lang w:val="fr-FR"/>
              </w:rPr>
              <w:t>المنطقة الجغرافية</w:t>
            </w:r>
          </w:p>
        </w:tc>
        <w:tc>
          <w:tcPr>
            <w:tcW w:w="3461" w:type="dxa"/>
            <w:vMerge w:val="restart"/>
            <w:hideMark/>
          </w:tcPr>
          <w:p w:rsidR="00570436" w:rsidRPr="001F5E3B"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rPr>
            </w:pPr>
            <w:r w:rsidRPr="00DA7E28">
              <w:rPr>
                <w:i/>
                <w:iCs/>
                <w:position w:val="2"/>
                <w:sz w:val="18"/>
                <w:szCs w:val="24"/>
                <w:rtl/>
                <w:lang w:val="fr-FR"/>
              </w:rPr>
              <w:t>الاسم الوحيد لنقطة التشوير</w:t>
            </w:r>
          </w:p>
        </w:tc>
        <w:tc>
          <w:tcPr>
            <w:tcW w:w="4009" w:type="dxa"/>
            <w:vMerge w:val="restart"/>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bidi="ar-EG"/>
              </w:rPr>
            </w:pPr>
            <w:r w:rsidRPr="00DA7E28">
              <w:rPr>
                <w:i/>
                <w:iCs/>
                <w:position w:val="2"/>
                <w:sz w:val="18"/>
                <w:szCs w:val="24"/>
                <w:rtl/>
                <w:lang w:val="fr-FR"/>
              </w:rPr>
              <w:t>اسم مشغل نقطة التشوير</w:t>
            </w:r>
          </w:p>
        </w:tc>
      </w:tr>
      <w:tr w:rsidR="00570436" w:rsidRPr="00DA7E28" w:rsidTr="00570436">
        <w:trPr>
          <w:cantSplit/>
          <w:trHeight w:val="227"/>
        </w:trPr>
        <w:tc>
          <w:tcPr>
            <w:tcW w:w="909" w:type="dxa"/>
            <w:hideMark/>
          </w:tcPr>
          <w:p w:rsidR="00570436" w:rsidRPr="00DA7E28" w:rsidRDefault="00570436" w:rsidP="00570436">
            <w:pPr>
              <w:keepNext/>
              <w:spacing w:before="60" w:after="60"/>
              <w:jc w:val="left"/>
              <w:rPr>
                <w:i/>
                <w:sz w:val="18"/>
                <w:szCs w:val="24"/>
                <w:highlight w:val="yellow"/>
                <w:rtl/>
                <w:lang w:val="fr-FR"/>
              </w:rPr>
            </w:pPr>
            <w:r w:rsidRPr="00DA7E28">
              <w:rPr>
                <w:i/>
                <w:sz w:val="18"/>
                <w:szCs w:val="24"/>
                <w:lang w:val="fr-FR"/>
              </w:rPr>
              <w:t>ISPC</w:t>
            </w:r>
          </w:p>
        </w:tc>
        <w:tc>
          <w:tcPr>
            <w:tcW w:w="909" w:type="dxa"/>
            <w:hideMark/>
          </w:tcPr>
          <w:p w:rsidR="00570436" w:rsidRPr="00DA7E28" w:rsidRDefault="00570436" w:rsidP="00570436">
            <w:pPr>
              <w:keepNext/>
              <w:spacing w:before="60" w:after="60"/>
              <w:jc w:val="left"/>
              <w:rPr>
                <w:i/>
                <w:sz w:val="18"/>
                <w:szCs w:val="24"/>
                <w:highlight w:val="yellow"/>
                <w:lang w:val="fr-FR"/>
              </w:rPr>
            </w:pPr>
            <w:r w:rsidRPr="00DA7E28">
              <w:rPr>
                <w:i/>
                <w:sz w:val="18"/>
                <w:szCs w:val="24"/>
                <w:lang w:val="fr-FR"/>
              </w:rPr>
              <w:t>DEC</w:t>
            </w:r>
          </w:p>
        </w:tc>
        <w:tc>
          <w:tcPr>
            <w:tcW w:w="3461"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c>
          <w:tcPr>
            <w:tcW w:w="4009"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r>
      <w:tr w:rsidR="00570436" w:rsidRPr="00DA7E28" w:rsidTr="00570436">
        <w:trPr>
          <w:cantSplit/>
          <w:trHeight w:val="240"/>
        </w:trPr>
        <w:tc>
          <w:tcPr>
            <w:tcW w:w="9288" w:type="dxa"/>
            <w:gridSpan w:val="4"/>
            <w:hideMark/>
          </w:tcPr>
          <w:p w:rsidR="00570436" w:rsidRPr="004B6168" w:rsidRDefault="005F6E33" w:rsidP="00CF3C0F">
            <w:pPr>
              <w:tabs>
                <w:tab w:val="left" w:pos="1134"/>
              </w:tabs>
              <w:spacing w:before="200"/>
              <w:rPr>
                <w:b/>
                <w:bCs/>
                <w:rtl/>
                <w:lang w:val="fr-CH" w:bidi="ar-EG"/>
              </w:rPr>
            </w:pPr>
            <w:r>
              <w:rPr>
                <w:rFonts w:hint="cs"/>
                <w:b/>
                <w:bCs/>
                <w:rtl/>
                <w:lang w:val="fr-CH"/>
              </w:rPr>
              <w:t>بنما</w:t>
            </w:r>
            <w:r w:rsidR="00570436" w:rsidRPr="004B6168">
              <w:rPr>
                <w:b/>
                <w:bCs/>
                <w:rtl/>
                <w:lang w:val="fr-CH" w:bidi="ar-EG"/>
              </w:rPr>
              <w:t xml:space="preserve">   </w:t>
            </w:r>
            <w:r w:rsidR="00CF3C0F">
              <w:rPr>
                <w:b/>
                <w:bCs/>
                <w:lang w:bidi="ar-EG"/>
              </w:rPr>
              <w:t>ADD</w:t>
            </w:r>
          </w:p>
        </w:tc>
      </w:tr>
      <w:tr w:rsidR="005F6E33" w:rsidRPr="002537B1" w:rsidTr="00570436">
        <w:trPr>
          <w:cantSplit/>
          <w:trHeight w:val="240"/>
        </w:trPr>
        <w:tc>
          <w:tcPr>
            <w:tcW w:w="909" w:type="dxa"/>
            <w:hideMark/>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7-031-1</w:t>
            </w:r>
          </w:p>
        </w:tc>
        <w:tc>
          <w:tcPr>
            <w:tcW w:w="909" w:type="dxa"/>
            <w:hideMark/>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14585</w:t>
            </w:r>
          </w:p>
        </w:tc>
        <w:tc>
          <w:tcPr>
            <w:tcW w:w="3461"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Skymond1 MSC</w:t>
            </w:r>
          </w:p>
        </w:tc>
        <w:tc>
          <w:tcPr>
            <w:tcW w:w="4009" w:type="dxa"/>
            <w:hideMark/>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Digicel (Panama), S.A.</w:t>
            </w:r>
          </w:p>
        </w:tc>
      </w:tr>
      <w:tr w:rsidR="005F6E33" w:rsidRPr="002537B1" w:rsidTr="00570436">
        <w:trPr>
          <w:cantSplit/>
          <w:trHeight w:val="240"/>
        </w:trPr>
        <w:tc>
          <w:tcPr>
            <w:tcW w:w="9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7-031-2</w:t>
            </w:r>
          </w:p>
        </w:tc>
        <w:tc>
          <w:tcPr>
            <w:tcW w:w="9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14586</w:t>
            </w:r>
          </w:p>
        </w:tc>
        <w:tc>
          <w:tcPr>
            <w:tcW w:w="3461"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Skymond2 MSC</w:t>
            </w:r>
          </w:p>
        </w:tc>
        <w:tc>
          <w:tcPr>
            <w:tcW w:w="40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Digicel (Panama), S.A.</w:t>
            </w:r>
          </w:p>
        </w:tc>
      </w:tr>
      <w:tr w:rsidR="00CF3C0F" w:rsidRPr="002537B1" w:rsidTr="00CF3C0F">
        <w:trPr>
          <w:cantSplit/>
          <w:trHeight w:val="240"/>
        </w:trPr>
        <w:tc>
          <w:tcPr>
            <w:tcW w:w="9288" w:type="dxa"/>
            <w:gridSpan w:val="4"/>
          </w:tcPr>
          <w:p w:rsidR="00CF3C0F" w:rsidRPr="004B6168" w:rsidRDefault="005F6E33" w:rsidP="005F6E33">
            <w:pPr>
              <w:tabs>
                <w:tab w:val="left" w:pos="1134"/>
              </w:tabs>
              <w:spacing w:before="200"/>
              <w:rPr>
                <w:b/>
                <w:bCs/>
                <w:rtl/>
                <w:lang w:val="fr-CH" w:bidi="ar-EG"/>
              </w:rPr>
            </w:pPr>
            <w:r>
              <w:rPr>
                <w:rFonts w:hint="cs"/>
                <w:b/>
                <w:bCs/>
                <w:color w:val="000000"/>
                <w:rtl/>
              </w:rPr>
              <w:t>سويسرا</w:t>
            </w:r>
            <w:r w:rsidR="00CF3C0F" w:rsidRPr="004B6168">
              <w:rPr>
                <w:b/>
                <w:bCs/>
                <w:rtl/>
                <w:lang w:val="fr-CH" w:bidi="ar-EG"/>
              </w:rPr>
              <w:t xml:space="preserve">   </w:t>
            </w:r>
            <w:r>
              <w:rPr>
                <w:b/>
                <w:bCs/>
                <w:lang w:bidi="ar-EG"/>
              </w:rPr>
              <w:t>ADD</w:t>
            </w:r>
          </w:p>
        </w:tc>
      </w:tr>
      <w:tr w:rsidR="005F6E33" w:rsidRPr="002537B1" w:rsidTr="00570436">
        <w:trPr>
          <w:cantSplit/>
          <w:trHeight w:val="240"/>
        </w:trPr>
        <w:tc>
          <w:tcPr>
            <w:tcW w:w="9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5-246-3</w:t>
            </w:r>
          </w:p>
        </w:tc>
        <w:tc>
          <w:tcPr>
            <w:tcW w:w="9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12211</w:t>
            </w:r>
          </w:p>
        </w:tc>
        <w:tc>
          <w:tcPr>
            <w:tcW w:w="3461"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Lausanne3</w:t>
            </w:r>
          </w:p>
        </w:tc>
        <w:tc>
          <w:tcPr>
            <w:tcW w:w="40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Comfone AG</w:t>
            </w:r>
          </w:p>
        </w:tc>
      </w:tr>
      <w:tr w:rsidR="005F6E33" w:rsidRPr="002537B1" w:rsidTr="00570436">
        <w:trPr>
          <w:cantSplit/>
          <w:trHeight w:val="240"/>
        </w:trPr>
        <w:tc>
          <w:tcPr>
            <w:tcW w:w="9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5-246-7</w:t>
            </w:r>
          </w:p>
        </w:tc>
        <w:tc>
          <w:tcPr>
            <w:tcW w:w="9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12215</w:t>
            </w:r>
          </w:p>
        </w:tc>
        <w:tc>
          <w:tcPr>
            <w:tcW w:w="3461"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Zürich7</w:t>
            </w:r>
          </w:p>
        </w:tc>
        <w:tc>
          <w:tcPr>
            <w:tcW w:w="4009" w:type="dxa"/>
          </w:tcPr>
          <w:p w:rsidR="005F6E33" w:rsidRPr="00A24C76" w:rsidRDefault="005F6E33" w:rsidP="005F6E33">
            <w:pPr>
              <w:tabs>
                <w:tab w:val="right" w:pos="454"/>
              </w:tabs>
              <w:spacing w:before="40" w:after="40"/>
              <w:jc w:val="left"/>
              <w:rPr>
                <w:bCs/>
                <w:sz w:val="18"/>
                <w:szCs w:val="22"/>
                <w:lang w:val="fr-FR"/>
              </w:rPr>
            </w:pPr>
            <w:r w:rsidRPr="00A24C76">
              <w:rPr>
                <w:bCs/>
                <w:sz w:val="18"/>
                <w:szCs w:val="22"/>
                <w:lang w:val="fr-FR"/>
              </w:rPr>
              <w:t>Comfone AG</w:t>
            </w:r>
          </w:p>
        </w:tc>
      </w:tr>
    </w:tbl>
    <w:p w:rsidR="00570436" w:rsidRDefault="00570436" w:rsidP="00570436">
      <w:pPr>
        <w:tabs>
          <w:tab w:val="left" w:pos="1800"/>
        </w:tabs>
        <w:rPr>
          <w:rFonts w:eastAsia="SimSun"/>
          <w:lang w:bidi="ar-EG"/>
        </w:rPr>
      </w:pPr>
      <w:r>
        <w:rPr>
          <w:rFonts w:eastAsia="SimSun"/>
          <w:rtl/>
          <w:lang w:bidi="ar-EG"/>
        </w:rPr>
        <w:t>_________</w:t>
      </w:r>
    </w:p>
    <w:p w:rsidR="00570436" w:rsidRPr="007C3AFA" w:rsidRDefault="00570436" w:rsidP="00570436">
      <w:pPr>
        <w:tabs>
          <w:tab w:val="left" w:pos="567"/>
        </w:tabs>
        <w:spacing w:before="60" w:line="144" w:lineRule="auto"/>
        <w:jc w:val="left"/>
        <w:rPr>
          <w:rFonts w:eastAsia="SimSun"/>
          <w:sz w:val="18"/>
          <w:szCs w:val="24"/>
          <w:rtl/>
          <w:lang w:val="fr-FR" w:bidi="ar-EG"/>
        </w:rPr>
      </w:pPr>
      <w:r w:rsidRPr="007C3AFA">
        <w:rPr>
          <w:rFonts w:eastAsia="SimSun"/>
          <w:sz w:val="18"/>
          <w:szCs w:val="24"/>
          <w:lang w:bidi="ar-EG"/>
        </w:rPr>
        <w:t>ISPC</w:t>
      </w:r>
      <w:r w:rsidRPr="007C3AFA">
        <w:rPr>
          <w:rFonts w:eastAsia="SimSun"/>
          <w:sz w:val="18"/>
          <w:szCs w:val="24"/>
          <w:rtl/>
          <w:lang w:bidi="ar-EG"/>
        </w:rPr>
        <w:t>:</w:t>
      </w:r>
      <w:r w:rsidRPr="007C3AFA">
        <w:rPr>
          <w:rFonts w:eastAsia="SimSun"/>
          <w:sz w:val="18"/>
          <w:szCs w:val="24"/>
          <w:rtl/>
          <w:lang w:bidi="ar-EG"/>
        </w:rPr>
        <w:tab/>
        <w:t>رموز نقاط التشوير الدولية.</w:t>
      </w:r>
      <w:r w:rsidRPr="007C3AFA">
        <w:rPr>
          <w:rFonts w:eastAsia="SimSun"/>
          <w:sz w:val="18"/>
          <w:szCs w:val="24"/>
          <w:rtl/>
          <w:lang w:bidi="ar-EG"/>
        </w:rPr>
        <w:br/>
      </w:r>
      <w:r w:rsidRPr="007C3AFA">
        <w:rPr>
          <w:rFonts w:eastAsia="SimSun"/>
          <w:sz w:val="18"/>
          <w:szCs w:val="24"/>
          <w:rtl/>
          <w:lang w:bidi="ar-EG"/>
        </w:rPr>
        <w:tab/>
      </w:r>
      <w:r w:rsidRPr="007C3AFA">
        <w:rPr>
          <w:rFonts w:eastAsia="SimSun"/>
          <w:sz w:val="18"/>
          <w:szCs w:val="24"/>
          <w:lang w:val="fr-FR" w:bidi="ar-EG"/>
        </w:rPr>
        <w:t>International Signalling Point Codes (ISPC)</w:t>
      </w:r>
      <w:r w:rsidRPr="007C3AFA">
        <w:rPr>
          <w:rFonts w:eastAsia="SimSun"/>
          <w:sz w:val="18"/>
          <w:szCs w:val="24"/>
          <w:rtl/>
          <w:lang w:val="fr-FR" w:bidi="ar-EG"/>
        </w:rPr>
        <w:t> </w:t>
      </w:r>
      <w:r w:rsidRPr="007C3AFA">
        <w:rPr>
          <w:rFonts w:eastAsia="SimSun"/>
          <w:sz w:val="18"/>
          <w:szCs w:val="24"/>
          <w:rtl/>
          <w:lang w:val="fr-FR" w:bidi="ar-EG"/>
        </w:rPr>
        <w:br/>
      </w:r>
      <w:r w:rsidRPr="007C3AFA">
        <w:rPr>
          <w:rFonts w:eastAsia="SimSun"/>
          <w:sz w:val="18"/>
          <w:szCs w:val="24"/>
          <w:rtl/>
          <w:lang w:val="fr-FR" w:bidi="ar-EG"/>
        </w:rPr>
        <w:tab/>
      </w:r>
      <w:r w:rsidRPr="007C3AFA">
        <w:rPr>
          <w:rFonts w:eastAsia="SimSun"/>
          <w:sz w:val="18"/>
          <w:szCs w:val="24"/>
          <w:lang w:val="fr-FR" w:bidi="ar-EG"/>
        </w:rPr>
        <w:t>Codes de points sémaphores internationaux (CPSI)</w:t>
      </w:r>
      <w:r w:rsidRPr="007C3AFA">
        <w:rPr>
          <w:rFonts w:eastAsia="SimSun"/>
          <w:sz w:val="18"/>
          <w:szCs w:val="24"/>
          <w:rtl/>
          <w:lang w:val="fr-FR" w:bidi="ar-EG"/>
        </w:rPr>
        <w:t> </w:t>
      </w:r>
    </w:p>
    <w:p w:rsidR="005F6E33" w:rsidRDefault="005F6E33" w:rsidP="00F14EB9">
      <w:pPr>
        <w:rPr>
          <w:rtl/>
          <w:lang w:bidi="ar-EG"/>
        </w:rPr>
      </w:pPr>
    </w:p>
    <w:p w:rsidR="00570436" w:rsidRDefault="00570436" w:rsidP="00570436">
      <w:pPr>
        <w:pStyle w:val="Heading20"/>
      </w:pPr>
      <w:bookmarkStart w:id="236" w:name="_Toc493599596"/>
      <w:bookmarkStart w:id="237" w:name="_Toc482899985"/>
      <w:bookmarkStart w:id="238" w:name="_Toc477773920"/>
      <w:bookmarkStart w:id="239" w:name="_Toc511724642"/>
      <w:bookmarkStart w:id="240" w:name="_Toc512004702"/>
      <w:bookmarkStart w:id="241" w:name="_Toc512345629"/>
      <w:bookmarkStart w:id="242" w:name="_Toc516064880"/>
      <w:bookmarkStart w:id="243" w:name="_Toc521403563"/>
      <w:bookmarkStart w:id="244" w:name="_Toc523845189"/>
      <w:bookmarkStart w:id="245" w:name="_Toc527554087"/>
      <w:r>
        <w:rPr>
          <w:rtl/>
        </w:rPr>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236"/>
      <w:bookmarkEnd w:id="237"/>
      <w:bookmarkEnd w:id="238"/>
      <w:bookmarkEnd w:id="239"/>
      <w:bookmarkEnd w:id="240"/>
      <w:bookmarkEnd w:id="241"/>
      <w:bookmarkEnd w:id="242"/>
      <w:bookmarkEnd w:id="243"/>
      <w:bookmarkEnd w:id="244"/>
      <w:bookmarkEnd w:id="245"/>
    </w:p>
    <w:p w:rsidR="00570436" w:rsidRDefault="00570436" w:rsidP="00570436">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570436" w:rsidRDefault="00570436" w:rsidP="007C3AFA">
      <w:pPr>
        <w:spacing w:before="240" w:line="180" w:lineRule="auto"/>
        <w:rPr>
          <w:rFonts w:eastAsia="SimSun"/>
          <w:rtl/>
          <w:lang w:bidi="ar-EG"/>
        </w:rPr>
      </w:pPr>
      <w:r>
        <w:rPr>
          <w:rFonts w:eastAsia="SimSun"/>
          <w:rtl/>
          <w:lang w:bidi="ar-EG"/>
        </w:rPr>
        <w:t>ي</w:t>
      </w:r>
      <w:r w:rsidR="008E3E27">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570436" w:rsidRDefault="00570436" w:rsidP="007C3AFA">
      <w:pPr>
        <w:spacing w:line="180" w:lineRule="auto"/>
        <w:rPr>
          <w:rFonts w:eastAsia="SimSun"/>
          <w:rtl/>
          <w:lang w:bidi="ar-EG"/>
        </w:rPr>
      </w:pPr>
      <w:r>
        <w:rPr>
          <w:rFonts w:eastAsia="SimSun"/>
          <w:rtl/>
          <w:lang w:bidi="ar-EG"/>
        </w:rPr>
        <w:t>وي</w:t>
      </w:r>
      <w:r w:rsidR="008E3E27">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9"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570436" w:rsidRDefault="00846319" w:rsidP="005F6E33">
      <w:pPr>
        <w:spacing w:after="120" w:line="180" w:lineRule="auto"/>
        <w:rPr>
          <w:rFonts w:eastAsia="SimSun"/>
          <w:lang w:bidi="ar-EG"/>
        </w:rPr>
      </w:pPr>
      <w:r>
        <w:rPr>
          <w:rFonts w:eastAsia="SimSun" w:hint="cs"/>
          <w:rtl/>
          <w:lang w:bidi="ar-EG"/>
        </w:rPr>
        <w:t>و</w:t>
      </w:r>
      <w:r w:rsidR="00570436">
        <w:rPr>
          <w:rFonts w:eastAsia="SimSun"/>
          <w:rtl/>
          <w:lang w:bidi="ar-EG"/>
        </w:rPr>
        <w:t xml:space="preserve">اعتباراً من </w:t>
      </w:r>
      <w:r w:rsidR="005F6E33">
        <w:rPr>
          <w:rFonts w:eastAsia="SimSun"/>
          <w:lang w:bidi="ar-EG"/>
        </w:rPr>
        <w:t>2018.IX.15</w:t>
      </w:r>
      <w:r w:rsidR="00602C37">
        <w:rPr>
          <w:rFonts w:eastAsia="SimSun" w:hint="cs"/>
          <w:rtl/>
          <w:lang w:bidi="ar-EG"/>
        </w:rPr>
        <w:t>،</w:t>
      </w:r>
      <w:r w:rsidR="00570436">
        <w:rPr>
          <w:rFonts w:eastAsia="SimSun"/>
          <w:rtl/>
          <w:lang w:bidi="ar-EG"/>
        </w:rPr>
        <w:t xml:space="preserve"> قامت البلدان التالية/المناطق الجغرافية بتحديث خطة الترقيم الوطنية الخاصة بها في موقعنا الإلكتروني:</w:t>
      </w:r>
    </w:p>
    <w:p w:rsidR="00473A03" w:rsidRDefault="00473A03" w:rsidP="004F6544">
      <w:pPr>
        <w:spacing w:before="0" w:line="180" w:lineRule="auto"/>
        <w:rPr>
          <w:rFonts w:eastAsia="SimSun"/>
          <w:rtl/>
          <w:lang w:bidi="ar-EG"/>
        </w:rPr>
      </w:pPr>
    </w:p>
    <w:tbl>
      <w:tblPr>
        <w:bidiVisual/>
        <w:tblW w:w="35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2324"/>
      </w:tblGrid>
      <w:tr w:rsidR="00570436" w:rsidRPr="000950B7" w:rsidTr="004D2D00">
        <w:trPr>
          <w:jc w:val="center"/>
        </w:trPr>
        <w:tc>
          <w:tcPr>
            <w:tcW w:w="4536" w:type="dxa"/>
            <w:hideMark/>
          </w:tcPr>
          <w:p w:rsidR="00570436" w:rsidRPr="000950B7" w:rsidRDefault="00570436" w:rsidP="005F6E33">
            <w:pPr>
              <w:spacing w:before="60" w:after="60" w:line="260" w:lineRule="exact"/>
              <w:jc w:val="center"/>
              <w:rPr>
                <w:rFonts w:eastAsia="SimSun"/>
                <w:i/>
                <w:iCs/>
                <w:rtl/>
                <w:lang w:val="en-GB" w:eastAsia="zh-CN" w:bidi="ar-EG"/>
              </w:rPr>
            </w:pPr>
            <w:r w:rsidRPr="000950B7">
              <w:rPr>
                <w:rFonts w:eastAsia="SimSun"/>
                <w:i/>
                <w:iCs/>
                <w:rtl/>
                <w:lang w:val="en-GB" w:eastAsia="zh-CN"/>
              </w:rPr>
              <w:t>البلد</w:t>
            </w:r>
            <w:r w:rsidRPr="000950B7">
              <w:rPr>
                <w:rFonts w:eastAsia="SimSun"/>
                <w:i/>
                <w:iCs/>
                <w:rtl/>
                <w:lang w:val="en-GB" w:eastAsia="zh-CN" w:bidi="ar-EG"/>
              </w:rPr>
              <w:t>/المنطقة الجغرافية</w:t>
            </w:r>
          </w:p>
        </w:tc>
        <w:tc>
          <w:tcPr>
            <w:tcW w:w="2324" w:type="dxa"/>
            <w:hideMark/>
          </w:tcPr>
          <w:p w:rsidR="00570436" w:rsidRPr="000950B7" w:rsidRDefault="00570436" w:rsidP="005F6E33">
            <w:pPr>
              <w:spacing w:before="60" w:after="60" w:line="260" w:lineRule="exact"/>
              <w:jc w:val="center"/>
              <w:rPr>
                <w:rFonts w:eastAsia="SimSun"/>
                <w:i/>
                <w:iCs/>
                <w:lang w:eastAsia="zh-CN"/>
              </w:rPr>
            </w:pPr>
            <w:r w:rsidRPr="000950B7">
              <w:rPr>
                <w:rFonts w:eastAsia="SimSun"/>
                <w:i/>
                <w:iCs/>
                <w:rtl/>
                <w:lang w:val="en-GB" w:eastAsia="zh-CN"/>
              </w:rPr>
              <w:t xml:space="preserve">الرمز الدليلي للبلد </w:t>
            </w:r>
            <w:r w:rsidRPr="000950B7">
              <w:rPr>
                <w:rFonts w:eastAsia="SimSun"/>
                <w:i/>
                <w:iCs/>
                <w:lang w:eastAsia="zh-CN"/>
              </w:rPr>
              <w:t>(CC)</w:t>
            </w:r>
          </w:p>
        </w:tc>
      </w:tr>
      <w:tr w:rsidR="005F6E33" w:rsidRPr="000950B7" w:rsidTr="005F6E33">
        <w:trPr>
          <w:jc w:val="center"/>
        </w:trPr>
        <w:tc>
          <w:tcPr>
            <w:tcW w:w="4536" w:type="dxa"/>
          </w:tcPr>
          <w:p w:rsidR="005F6E33" w:rsidRPr="00AA052F" w:rsidRDefault="005F6E33" w:rsidP="005F6E33">
            <w:pPr>
              <w:spacing w:before="60" w:after="60" w:line="260" w:lineRule="exact"/>
            </w:pPr>
            <w:r>
              <w:rPr>
                <w:rFonts w:hint="cs"/>
                <w:rtl/>
              </w:rPr>
              <w:t>إسرائيل</w:t>
            </w:r>
          </w:p>
        </w:tc>
        <w:tc>
          <w:tcPr>
            <w:tcW w:w="2324" w:type="dxa"/>
            <w:hideMark/>
          </w:tcPr>
          <w:p w:rsidR="005F6E33" w:rsidRPr="00A24C76" w:rsidRDefault="005F6E33" w:rsidP="005F6E33">
            <w:pPr>
              <w:spacing w:before="60" w:after="60" w:line="260" w:lineRule="exact"/>
              <w:jc w:val="center"/>
              <w:rPr>
                <w:rFonts w:eastAsia="SimSun"/>
              </w:rPr>
            </w:pPr>
            <w:r w:rsidRPr="00A24C76">
              <w:rPr>
                <w:rFonts w:eastAsia="SimSun"/>
              </w:rPr>
              <w:t>+972</w:t>
            </w:r>
          </w:p>
        </w:tc>
      </w:tr>
      <w:tr w:rsidR="005F6E33" w:rsidRPr="000950B7" w:rsidTr="004D2D00">
        <w:trPr>
          <w:jc w:val="center"/>
        </w:trPr>
        <w:tc>
          <w:tcPr>
            <w:tcW w:w="4536" w:type="dxa"/>
          </w:tcPr>
          <w:p w:rsidR="005F6E33" w:rsidRDefault="005F6E33" w:rsidP="005F6E33">
            <w:pPr>
              <w:spacing w:before="60" w:after="60" w:line="260" w:lineRule="exact"/>
              <w:rPr>
                <w:rtl/>
              </w:rPr>
            </w:pPr>
            <w:r>
              <w:rPr>
                <w:rFonts w:hint="cs"/>
                <w:rtl/>
              </w:rPr>
              <w:t>ميانمار</w:t>
            </w:r>
          </w:p>
        </w:tc>
        <w:tc>
          <w:tcPr>
            <w:tcW w:w="2324" w:type="dxa"/>
          </w:tcPr>
          <w:p w:rsidR="005F6E33" w:rsidRPr="00A24C76" w:rsidRDefault="005F6E33" w:rsidP="005F6E33">
            <w:pPr>
              <w:spacing w:before="60" w:after="60" w:line="260" w:lineRule="exact"/>
              <w:jc w:val="center"/>
              <w:rPr>
                <w:rFonts w:eastAsia="SimSun"/>
              </w:rPr>
            </w:pPr>
            <w:r w:rsidRPr="00A24C76">
              <w:rPr>
                <w:rFonts w:eastAsia="SimSun"/>
              </w:rPr>
              <w:t>+95</w:t>
            </w:r>
          </w:p>
        </w:tc>
      </w:tr>
      <w:tr w:rsidR="005F6E33" w:rsidRPr="000950B7" w:rsidTr="004D2D00">
        <w:trPr>
          <w:jc w:val="center"/>
        </w:trPr>
        <w:tc>
          <w:tcPr>
            <w:tcW w:w="4536" w:type="dxa"/>
          </w:tcPr>
          <w:p w:rsidR="005F6E33" w:rsidRDefault="005F6E33" w:rsidP="005F6E33">
            <w:pPr>
              <w:spacing w:before="60" w:after="60" w:line="260" w:lineRule="exact"/>
            </w:pPr>
            <w:r w:rsidRPr="005F6E33">
              <w:rPr>
                <w:rtl/>
              </w:rPr>
              <w:t>فانواتو</w:t>
            </w:r>
          </w:p>
        </w:tc>
        <w:tc>
          <w:tcPr>
            <w:tcW w:w="2324" w:type="dxa"/>
          </w:tcPr>
          <w:p w:rsidR="005F6E33" w:rsidRPr="00A24C76" w:rsidRDefault="005F6E33" w:rsidP="005F6E33">
            <w:pPr>
              <w:spacing w:before="60" w:after="60" w:line="260" w:lineRule="exact"/>
              <w:jc w:val="center"/>
              <w:rPr>
                <w:rFonts w:eastAsia="SimSun"/>
              </w:rPr>
            </w:pPr>
            <w:r w:rsidRPr="00A24C76">
              <w:rPr>
                <w:rFonts w:eastAsia="SimSun"/>
              </w:rPr>
              <w:t>+678</w:t>
            </w:r>
          </w:p>
        </w:tc>
      </w:tr>
      <w:tr w:rsidR="005F6E33" w:rsidRPr="000950B7" w:rsidTr="004D2D00">
        <w:trPr>
          <w:jc w:val="center"/>
        </w:trPr>
        <w:tc>
          <w:tcPr>
            <w:tcW w:w="4536" w:type="dxa"/>
          </w:tcPr>
          <w:p w:rsidR="005F6E33" w:rsidRPr="004D2D00" w:rsidRDefault="005F6E33" w:rsidP="005F6E33">
            <w:pPr>
              <w:spacing w:before="60" w:after="60" w:line="260" w:lineRule="exact"/>
              <w:rPr>
                <w:rtl/>
              </w:rPr>
            </w:pPr>
            <w:r>
              <w:rPr>
                <w:rFonts w:hint="cs"/>
                <w:rtl/>
              </w:rPr>
              <w:t>زامبيا</w:t>
            </w:r>
          </w:p>
        </w:tc>
        <w:tc>
          <w:tcPr>
            <w:tcW w:w="2324" w:type="dxa"/>
          </w:tcPr>
          <w:p w:rsidR="005F6E33" w:rsidRPr="00A24C76" w:rsidRDefault="005F6E33" w:rsidP="005F6E33">
            <w:pPr>
              <w:spacing w:before="60" w:after="60" w:line="260" w:lineRule="exact"/>
              <w:jc w:val="center"/>
              <w:rPr>
                <w:rFonts w:eastAsia="SimSun"/>
              </w:rPr>
            </w:pPr>
            <w:r w:rsidRPr="00A24C76">
              <w:rPr>
                <w:rFonts w:eastAsia="SimSun"/>
              </w:rPr>
              <w:t>+260</w:t>
            </w:r>
          </w:p>
        </w:tc>
      </w:tr>
    </w:tbl>
    <w:p w:rsidR="006128FA" w:rsidRDefault="006128FA" w:rsidP="007C3AFA">
      <w:pPr>
        <w:spacing w:before="0"/>
        <w:rPr>
          <w:rFonts w:eastAsia="SimSun"/>
        </w:rPr>
      </w:pPr>
    </w:p>
    <w:sectPr w:rsidR="006128FA" w:rsidSect="007C5DBC">
      <w:footerReference w:type="even" r:id="rId20"/>
      <w:footerReference w:type="default" r:id="rId21"/>
      <w:footerReference w:type="first" r:id="rId2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C9" w:rsidRDefault="00C510C9" w:rsidP="00AA4E2E">
      <w:r>
        <w:separator/>
      </w:r>
    </w:p>
    <w:p w:rsidR="00C510C9" w:rsidRDefault="00C510C9" w:rsidP="00AA4E2E"/>
    <w:p w:rsidR="00C510C9" w:rsidRDefault="00C510C9" w:rsidP="00AA4E2E"/>
    <w:p w:rsidR="00C510C9" w:rsidRDefault="00C510C9" w:rsidP="00AA4E2E"/>
    <w:p w:rsidR="00C510C9" w:rsidRDefault="00C510C9" w:rsidP="00AA4E2E"/>
    <w:p w:rsidR="00C510C9" w:rsidRDefault="00C510C9"/>
    <w:p w:rsidR="00C510C9" w:rsidRDefault="00C510C9"/>
  </w:endnote>
  <w:endnote w:type="continuationSeparator" w:id="0">
    <w:p w:rsidR="00C510C9" w:rsidRDefault="00C510C9" w:rsidP="00AA4E2E">
      <w:r>
        <w:continuationSeparator/>
      </w:r>
    </w:p>
    <w:p w:rsidR="00C510C9" w:rsidRDefault="00C510C9" w:rsidP="00AA4E2E"/>
    <w:p w:rsidR="00C510C9" w:rsidRDefault="00C510C9" w:rsidP="00AA4E2E"/>
    <w:p w:rsidR="00C510C9" w:rsidRDefault="00C510C9" w:rsidP="00AA4E2E"/>
    <w:p w:rsidR="00C510C9" w:rsidRDefault="00C510C9" w:rsidP="00AA4E2E"/>
    <w:p w:rsidR="00C510C9" w:rsidRDefault="00C510C9"/>
    <w:p w:rsidR="00C510C9" w:rsidRDefault="00C51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AE3453" w:rsidRPr="001012C6" w:rsidTr="00070862">
      <w:trPr>
        <w:cantSplit/>
      </w:trPr>
      <w:tc>
        <w:tcPr>
          <w:tcW w:w="1559" w:type="dxa"/>
          <w:shd w:val="clear" w:color="auto" w:fill="4C4C4C"/>
        </w:tcPr>
        <w:p w:rsidR="00AE3453" w:rsidRPr="00082004" w:rsidRDefault="00AE3453" w:rsidP="00BA04AA">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1158</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66457C">
            <w:rPr>
              <w:noProof/>
              <w:color w:val="FFFFFF"/>
              <w:position w:val="4"/>
              <w:sz w:val="20"/>
              <w:szCs w:val="20"/>
              <w:rtl/>
              <w:lang w:bidi="ar-SY"/>
            </w:rPr>
            <w:t>14</w:t>
          </w:r>
          <w:r w:rsidRPr="00082004">
            <w:rPr>
              <w:color w:val="FFFFFF"/>
              <w:position w:val="4"/>
              <w:sz w:val="20"/>
              <w:szCs w:val="20"/>
              <w:lang w:bidi="ar-SY"/>
            </w:rPr>
            <w:fldChar w:fldCharType="end"/>
          </w:r>
        </w:p>
      </w:tc>
      <w:tc>
        <w:tcPr>
          <w:tcW w:w="8302" w:type="dxa"/>
          <w:shd w:val="clear" w:color="auto" w:fill="A6A6A6"/>
        </w:tcPr>
        <w:p w:rsidR="00AE3453" w:rsidRPr="00082004" w:rsidRDefault="00AE3453"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AE3453" w:rsidRPr="00FA51E9" w:rsidRDefault="00AE3453"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AE3453" w:rsidRPr="001012C6" w:rsidTr="00697B97">
      <w:trPr>
        <w:cantSplit/>
        <w:jc w:val="center"/>
      </w:trPr>
      <w:tc>
        <w:tcPr>
          <w:tcW w:w="1560" w:type="dxa"/>
          <w:shd w:val="clear" w:color="auto" w:fill="4C4C4C"/>
        </w:tcPr>
        <w:p w:rsidR="00AE3453" w:rsidRPr="00082004" w:rsidRDefault="00AE3453" w:rsidP="00BA04AA">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proofErr w:type="gramStart"/>
          <w:r>
            <w:rPr>
              <w:color w:val="FFFFFF"/>
              <w:position w:val="4"/>
              <w:sz w:val="20"/>
              <w:szCs w:val="26"/>
            </w:rPr>
            <w:t>1158</w:t>
          </w:r>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66457C">
            <w:rPr>
              <w:noProof/>
              <w:color w:val="FFFFFF"/>
              <w:position w:val="4"/>
              <w:sz w:val="20"/>
              <w:szCs w:val="20"/>
              <w:rtl/>
              <w:lang w:bidi="ar-SY"/>
            </w:rPr>
            <w:t>13</w:t>
          </w:r>
          <w:r w:rsidRPr="00082004">
            <w:rPr>
              <w:color w:val="FFFFFF"/>
              <w:position w:val="4"/>
              <w:sz w:val="20"/>
              <w:szCs w:val="20"/>
              <w:lang w:bidi="ar-SY"/>
            </w:rPr>
            <w:fldChar w:fldCharType="end"/>
          </w:r>
        </w:p>
      </w:tc>
      <w:tc>
        <w:tcPr>
          <w:tcW w:w="8079" w:type="dxa"/>
          <w:shd w:val="clear" w:color="auto" w:fill="A6A6A6"/>
        </w:tcPr>
        <w:p w:rsidR="00AE3453" w:rsidRPr="00082004" w:rsidRDefault="00AE3453"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AE3453" w:rsidRPr="00BB204E" w:rsidRDefault="00AE3453"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AE3453" w:rsidRPr="00DA574F" w:rsidTr="004F62A7">
      <w:trPr>
        <w:cantSplit/>
        <w:trHeight w:val="900"/>
        <w:jc w:val="center"/>
      </w:trPr>
      <w:tc>
        <w:tcPr>
          <w:tcW w:w="8606" w:type="dxa"/>
          <w:tcBorders>
            <w:top w:val="nil"/>
            <w:bottom w:val="nil"/>
          </w:tcBorders>
          <w:shd w:val="clear" w:color="auto" w:fill="FFFFFF"/>
          <w:vAlign w:val="center"/>
        </w:tcPr>
        <w:p w:rsidR="00AE3453" w:rsidRPr="00DA574F" w:rsidRDefault="00AE3453"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AE3453" w:rsidRPr="00DA574F" w:rsidRDefault="00AE3453"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zh-CN"/>
            </w:rPr>
            <w:drawing>
              <wp:inline distT="0" distB="0" distL="0" distR="0" wp14:anchorId="2DA84615" wp14:editId="2B9568AD">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E3453" w:rsidRPr="00FA51E9" w:rsidRDefault="00AE3453"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C9" w:rsidRDefault="00C510C9" w:rsidP="00AA4E2E">
      <w:r>
        <w:t>___________________</w:t>
      </w:r>
    </w:p>
  </w:footnote>
  <w:footnote w:type="continuationSeparator" w:id="0">
    <w:p w:rsidR="00C510C9" w:rsidRDefault="00C510C9" w:rsidP="00AA4E2E">
      <w:r>
        <w:continuationSeparator/>
      </w:r>
    </w:p>
    <w:p w:rsidR="00C510C9" w:rsidRDefault="00C510C9" w:rsidP="00AA4E2E"/>
    <w:p w:rsidR="00C510C9" w:rsidRDefault="00C510C9" w:rsidP="00AA4E2E"/>
    <w:p w:rsidR="00C510C9" w:rsidRDefault="00C510C9" w:rsidP="00AA4E2E"/>
    <w:p w:rsidR="00C510C9" w:rsidRDefault="00C510C9" w:rsidP="00AA4E2E"/>
    <w:p w:rsidR="00C510C9" w:rsidRDefault="00C510C9"/>
    <w:p w:rsidR="00C510C9" w:rsidRDefault="00C510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5A4DCE"/>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684207C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B6B33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E11A2EC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B0C6E5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1ECA4A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E04926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FE"/>
    <w:multiLevelType w:val="singleLevel"/>
    <w:tmpl w:val="CF7E8BC4"/>
    <w:lvl w:ilvl="0">
      <w:numFmt w:val="bullet"/>
      <w:lvlText w:val="*"/>
      <w:lvlJc w:val="left"/>
    </w:lvl>
  </w:abstractNum>
  <w:abstractNum w:abstractNumId="8"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8"/>
  </w:num>
  <w:num w:numId="5">
    <w:abstractNumId w:val="1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de-CH"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4" w:allStyles="0" w:customStyles="0" w:latentStyles="1" w:stylesInUse="0"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07"/>
    <w:rsid w:val="000038C1"/>
    <w:rsid w:val="00003B34"/>
    <w:rsid w:val="000051FE"/>
    <w:rsid w:val="00005920"/>
    <w:rsid w:val="0000595C"/>
    <w:rsid w:val="00005A8B"/>
    <w:rsid w:val="000068CD"/>
    <w:rsid w:val="00006CAF"/>
    <w:rsid w:val="00007B28"/>
    <w:rsid w:val="00007E68"/>
    <w:rsid w:val="00010C30"/>
    <w:rsid w:val="00011021"/>
    <w:rsid w:val="000110E0"/>
    <w:rsid w:val="00011292"/>
    <w:rsid w:val="000112A8"/>
    <w:rsid w:val="0001132E"/>
    <w:rsid w:val="000114EC"/>
    <w:rsid w:val="00011786"/>
    <w:rsid w:val="00011E7C"/>
    <w:rsid w:val="00011F19"/>
    <w:rsid w:val="00011F8C"/>
    <w:rsid w:val="000125E1"/>
    <w:rsid w:val="0001330C"/>
    <w:rsid w:val="000136B9"/>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4C3"/>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823"/>
    <w:rsid w:val="00027938"/>
    <w:rsid w:val="000279B8"/>
    <w:rsid w:val="00027DDB"/>
    <w:rsid w:val="00030750"/>
    <w:rsid w:val="00030A1B"/>
    <w:rsid w:val="00030B8E"/>
    <w:rsid w:val="00030F43"/>
    <w:rsid w:val="0003147B"/>
    <w:rsid w:val="0003170D"/>
    <w:rsid w:val="000318D4"/>
    <w:rsid w:val="00031C48"/>
    <w:rsid w:val="00032336"/>
    <w:rsid w:val="00032647"/>
    <w:rsid w:val="0003352E"/>
    <w:rsid w:val="000335F0"/>
    <w:rsid w:val="00033DD3"/>
    <w:rsid w:val="00033EDE"/>
    <w:rsid w:val="00033FBD"/>
    <w:rsid w:val="00034354"/>
    <w:rsid w:val="00034EA7"/>
    <w:rsid w:val="0003506E"/>
    <w:rsid w:val="0003514B"/>
    <w:rsid w:val="00036946"/>
    <w:rsid w:val="000369C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7C2"/>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470D"/>
    <w:rsid w:val="00065111"/>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2EDA"/>
    <w:rsid w:val="000732AA"/>
    <w:rsid w:val="000732F7"/>
    <w:rsid w:val="0007360A"/>
    <w:rsid w:val="00073DC9"/>
    <w:rsid w:val="00074223"/>
    <w:rsid w:val="00074752"/>
    <w:rsid w:val="00074E36"/>
    <w:rsid w:val="00075196"/>
    <w:rsid w:val="000753FC"/>
    <w:rsid w:val="00075A3F"/>
    <w:rsid w:val="00075EFF"/>
    <w:rsid w:val="000761C7"/>
    <w:rsid w:val="0007634C"/>
    <w:rsid w:val="00076F2A"/>
    <w:rsid w:val="00076F85"/>
    <w:rsid w:val="000773E0"/>
    <w:rsid w:val="00077AC8"/>
    <w:rsid w:val="00077B81"/>
    <w:rsid w:val="0008085D"/>
    <w:rsid w:val="0008121E"/>
    <w:rsid w:val="0008168B"/>
    <w:rsid w:val="00081867"/>
    <w:rsid w:val="00081A8B"/>
    <w:rsid w:val="00081E9D"/>
    <w:rsid w:val="00082004"/>
    <w:rsid w:val="00082031"/>
    <w:rsid w:val="000833A6"/>
    <w:rsid w:val="00083717"/>
    <w:rsid w:val="000839D3"/>
    <w:rsid w:val="00083B64"/>
    <w:rsid w:val="000840F3"/>
    <w:rsid w:val="00084168"/>
    <w:rsid w:val="000842D2"/>
    <w:rsid w:val="000846FB"/>
    <w:rsid w:val="00084A86"/>
    <w:rsid w:val="0008545F"/>
    <w:rsid w:val="000854C1"/>
    <w:rsid w:val="000859D8"/>
    <w:rsid w:val="000860AC"/>
    <w:rsid w:val="00086307"/>
    <w:rsid w:val="00086C78"/>
    <w:rsid w:val="0008739F"/>
    <w:rsid w:val="000878A5"/>
    <w:rsid w:val="00087BC4"/>
    <w:rsid w:val="0009155D"/>
    <w:rsid w:val="000916CC"/>
    <w:rsid w:val="00091BD9"/>
    <w:rsid w:val="0009257E"/>
    <w:rsid w:val="000925F5"/>
    <w:rsid w:val="00092673"/>
    <w:rsid w:val="00092B28"/>
    <w:rsid w:val="0009305F"/>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841"/>
    <w:rsid w:val="000A5A29"/>
    <w:rsid w:val="000A5B56"/>
    <w:rsid w:val="000A65E5"/>
    <w:rsid w:val="000A6AC4"/>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34DB"/>
    <w:rsid w:val="000B45F1"/>
    <w:rsid w:val="000B6575"/>
    <w:rsid w:val="000B67EE"/>
    <w:rsid w:val="000B70CA"/>
    <w:rsid w:val="000B7A06"/>
    <w:rsid w:val="000C0195"/>
    <w:rsid w:val="000C036B"/>
    <w:rsid w:val="000C1116"/>
    <w:rsid w:val="000C1B93"/>
    <w:rsid w:val="000C32F6"/>
    <w:rsid w:val="000C345D"/>
    <w:rsid w:val="000C3BA2"/>
    <w:rsid w:val="000C503C"/>
    <w:rsid w:val="000C5636"/>
    <w:rsid w:val="000C5CDE"/>
    <w:rsid w:val="000C6234"/>
    <w:rsid w:val="000C7C66"/>
    <w:rsid w:val="000D00F7"/>
    <w:rsid w:val="000D0ADD"/>
    <w:rsid w:val="000D1145"/>
    <w:rsid w:val="000D12B0"/>
    <w:rsid w:val="000D1A77"/>
    <w:rsid w:val="000D20AC"/>
    <w:rsid w:val="000D2177"/>
    <w:rsid w:val="000D3048"/>
    <w:rsid w:val="000D324A"/>
    <w:rsid w:val="000D3792"/>
    <w:rsid w:val="000D380B"/>
    <w:rsid w:val="000D3B05"/>
    <w:rsid w:val="000D3DFE"/>
    <w:rsid w:val="000D42A7"/>
    <w:rsid w:val="000D4C5E"/>
    <w:rsid w:val="000D4E4A"/>
    <w:rsid w:val="000D54FA"/>
    <w:rsid w:val="000D5CF8"/>
    <w:rsid w:val="000D6782"/>
    <w:rsid w:val="000D6849"/>
    <w:rsid w:val="000D7341"/>
    <w:rsid w:val="000D7907"/>
    <w:rsid w:val="000D7940"/>
    <w:rsid w:val="000D7CC6"/>
    <w:rsid w:val="000D7F2B"/>
    <w:rsid w:val="000E08A6"/>
    <w:rsid w:val="000E0BB3"/>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06"/>
    <w:rsid w:val="000F281D"/>
    <w:rsid w:val="000F289A"/>
    <w:rsid w:val="000F2B4F"/>
    <w:rsid w:val="000F2F02"/>
    <w:rsid w:val="000F3446"/>
    <w:rsid w:val="000F34BE"/>
    <w:rsid w:val="000F4D79"/>
    <w:rsid w:val="000F518F"/>
    <w:rsid w:val="000F5692"/>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65C"/>
    <w:rsid w:val="00107948"/>
    <w:rsid w:val="00110944"/>
    <w:rsid w:val="001118B1"/>
    <w:rsid w:val="0011254E"/>
    <w:rsid w:val="001141E5"/>
    <w:rsid w:val="001143BD"/>
    <w:rsid w:val="0011441D"/>
    <w:rsid w:val="0011508A"/>
    <w:rsid w:val="001154CC"/>
    <w:rsid w:val="001158DA"/>
    <w:rsid w:val="001163E6"/>
    <w:rsid w:val="00116583"/>
    <w:rsid w:val="00116D38"/>
    <w:rsid w:val="00117314"/>
    <w:rsid w:val="0011736F"/>
    <w:rsid w:val="0011795F"/>
    <w:rsid w:val="00117C98"/>
    <w:rsid w:val="00120371"/>
    <w:rsid w:val="00120C23"/>
    <w:rsid w:val="00120F7A"/>
    <w:rsid w:val="00121C45"/>
    <w:rsid w:val="00121C89"/>
    <w:rsid w:val="00121ED8"/>
    <w:rsid w:val="00121F25"/>
    <w:rsid w:val="0012254F"/>
    <w:rsid w:val="00122705"/>
    <w:rsid w:val="0012272B"/>
    <w:rsid w:val="00122C5A"/>
    <w:rsid w:val="00122D28"/>
    <w:rsid w:val="00122D53"/>
    <w:rsid w:val="00123269"/>
    <w:rsid w:val="001232EE"/>
    <w:rsid w:val="00123493"/>
    <w:rsid w:val="00123676"/>
    <w:rsid w:val="001236F3"/>
    <w:rsid w:val="00123CBD"/>
    <w:rsid w:val="00124B37"/>
    <w:rsid w:val="0012557A"/>
    <w:rsid w:val="001257B5"/>
    <w:rsid w:val="0012646A"/>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3130"/>
    <w:rsid w:val="0013426C"/>
    <w:rsid w:val="00134CCF"/>
    <w:rsid w:val="0013523F"/>
    <w:rsid w:val="0013696B"/>
    <w:rsid w:val="00136B48"/>
    <w:rsid w:val="00137658"/>
    <w:rsid w:val="00137ACA"/>
    <w:rsid w:val="00137B39"/>
    <w:rsid w:val="0014008B"/>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1E86"/>
    <w:rsid w:val="001520FD"/>
    <w:rsid w:val="00152497"/>
    <w:rsid w:val="00152E1F"/>
    <w:rsid w:val="001532C2"/>
    <w:rsid w:val="00153553"/>
    <w:rsid w:val="00153671"/>
    <w:rsid w:val="0015377A"/>
    <w:rsid w:val="00153CF5"/>
    <w:rsid w:val="00154DF6"/>
    <w:rsid w:val="001559F3"/>
    <w:rsid w:val="00155B2D"/>
    <w:rsid w:val="00156119"/>
    <w:rsid w:val="001564D4"/>
    <w:rsid w:val="00157040"/>
    <w:rsid w:val="0015795C"/>
    <w:rsid w:val="00160186"/>
    <w:rsid w:val="00160DDF"/>
    <w:rsid w:val="00160F40"/>
    <w:rsid w:val="001620E6"/>
    <w:rsid w:val="00162D94"/>
    <w:rsid w:val="001630AC"/>
    <w:rsid w:val="00163239"/>
    <w:rsid w:val="0016354D"/>
    <w:rsid w:val="00163672"/>
    <w:rsid w:val="00163736"/>
    <w:rsid w:val="00165634"/>
    <w:rsid w:val="001662F0"/>
    <w:rsid w:val="001670B0"/>
    <w:rsid w:val="00167358"/>
    <w:rsid w:val="00167364"/>
    <w:rsid w:val="001675D0"/>
    <w:rsid w:val="00167A28"/>
    <w:rsid w:val="00167FF8"/>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78C"/>
    <w:rsid w:val="00176B42"/>
    <w:rsid w:val="00176C08"/>
    <w:rsid w:val="00176FDA"/>
    <w:rsid w:val="00177336"/>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6C31"/>
    <w:rsid w:val="00187C95"/>
    <w:rsid w:val="00187EA7"/>
    <w:rsid w:val="001903B2"/>
    <w:rsid w:val="00190891"/>
    <w:rsid w:val="00190DB6"/>
    <w:rsid w:val="00190FB8"/>
    <w:rsid w:val="00191348"/>
    <w:rsid w:val="00192182"/>
    <w:rsid w:val="0019244D"/>
    <w:rsid w:val="00193035"/>
    <w:rsid w:val="0019362C"/>
    <w:rsid w:val="001937AF"/>
    <w:rsid w:val="001937F7"/>
    <w:rsid w:val="001945DB"/>
    <w:rsid w:val="0019482B"/>
    <w:rsid w:val="001955D0"/>
    <w:rsid w:val="00195D95"/>
    <w:rsid w:val="001962AF"/>
    <w:rsid w:val="00196538"/>
    <w:rsid w:val="00196578"/>
    <w:rsid w:val="001965CE"/>
    <w:rsid w:val="001972B9"/>
    <w:rsid w:val="0019763C"/>
    <w:rsid w:val="00197F07"/>
    <w:rsid w:val="001A08AF"/>
    <w:rsid w:val="001A0B96"/>
    <w:rsid w:val="001A0F5B"/>
    <w:rsid w:val="001A173C"/>
    <w:rsid w:val="001A21FB"/>
    <w:rsid w:val="001A2945"/>
    <w:rsid w:val="001A35EC"/>
    <w:rsid w:val="001A390D"/>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5AC"/>
    <w:rsid w:val="001C47FE"/>
    <w:rsid w:val="001C4C89"/>
    <w:rsid w:val="001C5A25"/>
    <w:rsid w:val="001C6018"/>
    <w:rsid w:val="001C63CD"/>
    <w:rsid w:val="001C688D"/>
    <w:rsid w:val="001C6E29"/>
    <w:rsid w:val="001C7151"/>
    <w:rsid w:val="001C7446"/>
    <w:rsid w:val="001C7469"/>
    <w:rsid w:val="001C750E"/>
    <w:rsid w:val="001C7E3E"/>
    <w:rsid w:val="001C7F10"/>
    <w:rsid w:val="001D0536"/>
    <w:rsid w:val="001D0B43"/>
    <w:rsid w:val="001D0E0F"/>
    <w:rsid w:val="001D1009"/>
    <w:rsid w:val="001D1586"/>
    <w:rsid w:val="001D1C4C"/>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4F6"/>
    <w:rsid w:val="001E5A4F"/>
    <w:rsid w:val="001E5A8C"/>
    <w:rsid w:val="001E61ED"/>
    <w:rsid w:val="001E78EE"/>
    <w:rsid w:val="001E7CF3"/>
    <w:rsid w:val="001E7DEC"/>
    <w:rsid w:val="001F0076"/>
    <w:rsid w:val="001F0888"/>
    <w:rsid w:val="001F09BA"/>
    <w:rsid w:val="001F0D05"/>
    <w:rsid w:val="001F1743"/>
    <w:rsid w:val="001F190C"/>
    <w:rsid w:val="001F1EAD"/>
    <w:rsid w:val="001F2733"/>
    <w:rsid w:val="001F2879"/>
    <w:rsid w:val="001F2BAD"/>
    <w:rsid w:val="001F317B"/>
    <w:rsid w:val="001F32B5"/>
    <w:rsid w:val="001F336C"/>
    <w:rsid w:val="001F3766"/>
    <w:rsid w:val="001F38AA"/>
    <w:rsid w:val="001F40BE"/>
    <w:rsid w:val="001F40E0"/>
    <w:rsid w:val="001F414C"/>
    <w:rsid w:val="001F4208"/>
    <w:rsid w:val="001F494E"/>
    <w:rsid w:val="001F4C2A"/>
    <w:rsid w:val="001F500A"/>
    <w:rsid w:val="001F57BA"/>
    <w:rsid w:val="001F5832"/>
    <w:rsid w:val="001F5E3B"/>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5FA"/>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1D86"/>
    <w:rsid w:val="00212405"/>
    <w:rsid w:val="00212443"/>
    <w:rsid w:val="002126EE"/>
    <w:rsid w:val="00212F3D"/>
    <w:rsid w:val="00213420"/>
    <w:rsid w:val="00213A76"/>
    <w:rsid w:val="00213AC9"/>
    <w:rsid w:val="00213BC3"/>
    <w:rsid w:val="00213FAC"/>
    <w:rsid w:val="0021406D"/>
    <w:rsid w:val="00215AD6"/>
    <w:rsid w:val="00216AF5"/>
    <w:rsid w:val="002175A1"/>
    <w:rsid w:val="002175FF"/>
    <w:rsid w:val="00217A2A"/>
    <w:rsid w:val="00217F08"/>
    <w:rsid w:val="002202B4"/>
    <w:rsid w:val="0022065A"/>
    <w:rsid w:val="002210EC"/>
    <w:rsid w:val="002212E1"/>
    <w:rsid w:val="0022188F"/>
    <w:rsid w:val="002227E0"/>
    <w:rsid w:val="002229E6"/>
    <w:rsid w:val="00223566"/>
    <w:rsid w:val="00224481"/>
    <w:rsid w:val="0022462C"/>
    <w:rsid w:val="00224C6B"/>
    <w:rsid w:val="002252A9"/>
    <w:rsid w:val="002254BA"/>
    <w:rsid w:val="00225AC3"/>
    <w:rsid w:val="00225B9D"/>
    <w:rsid w:val="00225C84"/>
    <w:rsid w:val="00227186"/>
    <w:rsid w:val="00227EF1"/>
    <w:rsid w:val="002307DE"/>
    <w:rsid w:val="00230B1A"/>
    <w:rsid w:val="0023106D"/>
    <w:rsid w:val="00231295"/>
    <w:rsid w:val="002314AB"/>
    <w:rsid w:val="002314EF"/>
    <w:rsid w:val="00231A0B"/>
    <w:rsid w:val="002326D4"/>
    <w:rsid w:val="00232AF4"/>
    <w:rsid w:val="00232C16"/>
    <w:rsid w:val="002333A0"/>
    <w:rsid w:val="002341CE"/>
    <w:rsid w:val="002343A6"/>
    <w:rsid w:val="00234402"/>
    <w:rsid w:val="00234AF5"/>
    <w:rsid w:val="00234FBA"/>
    <w:rsid w:val="002351B2"/>
    <w:rsid w:val="00235217"/>
    <w:rsid w:val="00235DAC"/>
    <w:rsid w:val="00236260"/>
    <w:rsid w:val="002366A5"/>
    <w:rsid w:val="00236B5F"/>
    <w:rsid w:val="00236F40"/>
    <w:rsid w:val="00237209"/>
    <w:rsid w:val="00237506"/>
    <w:rsid w:val="00237A8C"/>
    <w:rsid w:val="00237C58"/>
    <w:rsid w:val="00241099"/>
    <w:rsid w:val="002414F2"/>
    <w:rsid w:val="00241A35"/>
    <w:rsid w:val="00242737"/>
    <w:rsid w:val="00243042"/>
    <w:rsid w:val="002432EC"/>
    <w:rsid w:val="00244224"/>
    <w:rsid w:val="00244BBE"/>
    <w:rsid w:val="002454B1"/>
    <w:rsid w:val="002456DA"/>
    <w:rsid w:val="002460B4"/>
    <w:rsid w:val="0024650E"/>
    <w:rsid w:val="00246EFF"/>
    <w:rsid w:val="00247D5F"/>
    <w:rsid w:val="00247DD1"/>
    <w:rsid w:val="00250819"/>
    <w:rsid w:val="00250BF2"/>
    <w:rsid w:val="002515F5"/>
    <w:rsid w:val="002517A0"/>
    <w:rsid w:val="00251882"/>
    <w:rsid w:val="00252243"/>
    <w:rsid w:val="0025250A"/>
    <w:rsid w:val="00252C4E"/>
    <w:rsid w:val="002537B1"/>
    <w:rsid w:val="002543C8"/>
    <w:rsid w:val="002543CF"/>
    <w:rsid w:val="002550F7"/>
    <w:rsid w:val="00255279"/>
    <w:rsid w:val="00255BD8"/>
    <w:rsid w:val="00256038"/>
    <w:rsid w:val="002562C2"/>
    <w:rsid w:val="002563AF"/>
    <w:rsid w:val="00256D96"/>
    <w:rsid w:val="00257178"/>
    <w:rsid w:val="002575E2"/>
    <w:rsid w:val="00257A54"/>
    <w:rsid w:val="00257BE5"/>
    <w:rsid w:val="0026062E"/>
    <w:rsid w:val="00261132"/>
    <w:rsid w:val="002617DC"/>
    <w:rsid w:val="00261E7D"/>
    <w:rsid w:val="00261EF7"/>
    <w:rsid w:val="00262068"/>
    <w:rsid w:val="00262110"/>
    <w:rsid w:val="002627E0"/>
    <w:rsid w:val="00263050"/>
    <w:rsid w:val="002639F3"/>
    <w:rsid w:val="00263AFB"/>
    <w:rsid w:val="002643B8"/>
    <w:rsid w:val="00264A06"/>
    <w:rsid w:val="00264F47"/>
    <w:rsid w:val="002652A5"/>
    <w:rsid w:val="00265512"/>
    <w:rsid w:val="002655B0"/>
    <w:rsid w:val="002656B6"/>
    <w:rsid w:val="00265978"/>
    <w:rsid w:val="002665B6"/>
    <w:rsid w:val="00266F15"/>
    <w:rsid w:val="00267CEE"/>
    <w:rsid w:val="0027032D"/>
    <w:rsid w:val="0027069F"/>
    <w:rsid w:val="00270946"/>
    <w:rsid w:val="00270C2A"/>
    <w:rsid w:val="002716C1"/>
    <w:rsid w:val="00272875"/>
    <w:rsid w:val="0027288A"/>
    <w:rsid w:val="00272B2A"/>
    <w:rsid w:val="00272C5E"/>
    <w:rsid w:val="002739D0"/>
    <w:rsid w:val="0027413D"/>
    <w:rsid w:val="00274637"/>
    <w:rsid w:val="002746D3"/>
    <w:rsid w:val="00274893"/>
    <w:rsid w:val="00276309"/>
    <w:rsid w:val="002766FF"/>
    <w:rsid w:val="002768A3"/>
    <w:rsid w:val="002777F1"/>
    <w:rsid w:val="002778CF"/>
    <w:rsid w:val="0028089F"/>
    <w:rsid w:val="00280C48"/>
    <w:rsid w:val="00280F4D"/>
    <w:rsid w:val="002814F4"/>
    <w:rsid w:val="00281F31"/>
    <w:rsid w:val="00281F5F"/>
    <w:rsid w:val="0028249C"/>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3F03"/>
    <w:rsid w:val="00294829"/>
    <w:rsid w:val="00294D29"/>
    <w:rsid w:val="00294F4F"/>
    <w:rsid w:val="002951F9"/>
    <w:rsid w:val="002953C1"/>
    <w:rsid w:val="002953CB"/>
    <w:rsid w:val="00295917"/>
    <w:rsid w:val="00296071"/>
    <w:rsid w:val="00296133"/>
    <w:rsid w:val="00296E48"/>
    <w:rsid w:val="002973D4"/>
    <w:rsid w:val="002979FD"/>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8C"/>
    <w:rsid w:val="002A37DC"/>
    <w:rsid w:val="002A3F73"/>
    <w:rsid w:val="002A4312"/>
    <w:rsid w:val="002A4572"/>
    <w:rsid w:val="002A4C64"/>
    <w:rsid w:val="002A5246"/>
    <w:rsid w:val="002A5D56"/>
    <w:rsid w:val="002A6A56"/>
    <w:rsid w:val="002A703F"/>
    <w:rsid w:val="002A777A"/>
    <w:rsid w:val="002A7D72"/>
    <w:rsid w:val="002A7E2E"/>
    <w:rsid w:val="002B05A7"/>
    <w:rsid w:val="002B08E9"/>
    <w:rsid w:val="002B0D66"/>
    <w:rsid w:val="002B16D8"/>
    <w:rsid w:val="002B1DE5"/>
    <w:rsid w:val="002B2600"/>
    <w:rsid w:val="002B2BA1"/>
    <w:rsid w:val="002B2DFA"/>
    <w:rsid w:val="002B2ECB"/>
    <w:rsid w:val="002B39A4"/>
    <w:rsid w:val="002B3D8F"/>
    <w:rsid w:val="002B400F"/>
    <w:rsid w:val="002B41BC"/>
    <w:rsid w:val="002B4364"/>
    <w:rsid w:val="002B448E"/>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36A2"/>
    <w:rsid w:val="002C4F57"/>
    <w:rsid w:val="002C5145"/>
    <w:rsid w:val="002C5490"/>
    <w:rsid w:val="002C5AAA"/>
    <w:rsid w:val="002C5B71"/>
    <w:rsid w:val="002C6D12"/>
    <w:rsid w:val="002C6E92"/>
    <w:rsid w:val="002C719C"/>
    <w:rsid w:val="002C7694"/>
    <w:rsid w:val="002C7E74"/>
    <w:rsid w:val="002D0624"/>
    <w:rsid w:val="002D06F7"/>
    <w:rsid w:val="002D0A38"/>
    <w:rsid w:val="002D18BD"/>
    <w:rsid w:val="002D2C30"/>
    <w:rsid w:val="002D331C"/>
    <w:rsid w:val="002D36D3"/>
    <w:rsid w:val="002D401B"/>
    <w:rsid w:val="002D4364"/>
    <w:rsid w:val="002D4986"/>
    <w:rsid w:val="002D55AF"/>
    <w:rsid w:val="002D5E5C"/>
    <w:rsid w:val="002D5F64"/>
    <w:rsid w:val="002D63D2"/>
    <w:rsid w:val="002D6FBF"/>
    <w:rsid w:val="002D724B"/>
    <w:rsid w:val="002D7C7A"/>
    <w:rsid w:val="002D7F53"/>
    <w:rsid w:val="002E04DD"/>
    <w:rsid w:val="002E0871"/>
    <w:rsid w:val="002E0953"/>
    <w:rsid w:val="002E0EF5"/>
    <w:rsid w:val="002E12D8"/>
    <w:rsid w:val="002E15EE"/>
    <w:rsid w:val="002E1670"/>
    <w:rsid w:val="002E322F"/>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2A3B"/>
    <w:rsid w:val="00302DD4"/>
    <w:rsid w:val="0030309F"/>
    <w:rsid w:val="003032F5"/>
    <w:rsid w:val="00303952"/>
    <w:rsid w:val="003041A8"/>
    <w:rsid w:val="0030468C"/>
    <w:rsid w:val="00304BBE"/>
    <w:rsid w:val="003054CA"/>
    <w:rsid w:val="00305CCD"/>
    <w:rsid w:val="00306297"/>
    <w:rsid w:val="0030662F"/>
    <w:rsid w:val="003068D8"/>
    <w:rsid w:val="00306FAD"/>
    <w:rsid w:val="00307453"/>
    <w:rsid w:val="003074B4"/>
    <w:rsid w:val="00310172"/>
    <w:rsid w:val="00311931"/>
    <w:rsid w:val="00311A26"/>
    <w:rsid w:val="00312522"/>
    <w:rsid w:val="00313E94"/>
    <w:rsid w:val="00314104"/>
    <w:rsid w:val="00314365"/>
    <w:rsid w:val="003144D4"/>
    <w:rsid w:val="003147DB"/>
    <w:rsid w:val="0031481F"/>
    <w:rsid w:val="00315A41"/>
    <w:rsid w:val="003163B6"/>
    <w:rsid w:val="00316B73"/>
    <w:rsid w:val="00316CA7"/>
    <w:rsid w:val="003209CA"/>
    <w:rsid w:val="00320F52"/>
    <w:rsid w:val="00321061"/>
    <w:rsid w:val="003214AB"/>
    <w:rsid w:val="003215FA"/>
    <w:rsid w:val="0032175F"/>
    <w:rsid w:val="00321B4D"/>
    <w:rsid w:val="00321E9C"/>
    <w:rsid w:val="003225BF"/>
    <w:rsid w:val="003228FD"/>
    <w:rsid w:val="00322A3F"/>
    <w:rsid w:val="00322C64"/>
    <w:rsid w:val="00322FB1"/>
    <w:rsid w:val="00323426"/>
    <w:rsid w:val="0032353F"/>
    <w:rsid w:val="0032392B"/>
    <w:rsid w:val="00323EB7"/>
    <w:rsid w:val="00324581"/>
    <w:rsid w:val="00324851"/>
    <w:rsid w:val="00324BE3"/>
    <w:rsid w:val="00324D6F"/>
    <w:rsid w:val="00326907"/>
    <w:rsid w:val="00327D7E"/>
    <w:rsid w:val="003309FF"/>
    <w:rsid w:val="0033120E"/>
    <w:rsid w:val="0033127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5DF"/>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1B"/>
    <w:rsid w:val="00355D22"/>
    <w:rsid w:val="003569E1"/>
    <w:rsid w:val="00356C3E"/>
    <w:rsid w:val="00356D7E"/>
    <w:rsid w:val="00356EF6"/>
    <w:rsid w:val="003579FD"/>
    <w:rsid w:val="00357FEE"/>
    <w:rsid w:val="003615F0"/>
    <w:rsid w:val="0036199B"/>
    <w:rsid w:val="00361CC7"/>
    <w:rsid w:val="00361ECE"/>
    <w:rsid w:val="003624EF"/>
    <w:rsid w:val="00363546"/>
    <w:rsid w:val="00363BD8"/>
    <w:rsid w:val="00364A26"/>
    <w:rsid w:val="00365283"/>
    <w:rsid w:val="00365A37"/>
    <w:rsid w:val="00365DF1"/>
    <w:rsid w:val="003660B2"/>
    <w:rsid w:val="00366458"/>
    <w:rsid w:val="00366836"/>
    <w:rsid w:val="00366A3B"/>
    <w:rsid w:val="00366AF4"/>
    <w:rsid w:val="00367872"/>
    <w:rsid w:val="00367CCA"/>
    <w:rsid w:val="00367CDC"/>
    <w:rsid w:val="00370178"/>
    <w:rsid w:val="0037141C"/>
    <w:rsid w:val="00371477"/>
    <w:rsid w:val="00371CA2"/>
    <w:rsid w:val="0037254E"/>
    <w:rsid w:val="00372780"/>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EBA"/>
    <w:rsid w:val="003832F8"/>
    <w:rsid w:val="003833A1"/>
    <w:rsid w:val="003835A3"/>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251"/>
    <w:rsid w:val="003A0C96"/>
    <w:rsid w:val="003A0F85"/>
    <w:rsid w:val="003A1257"/>
    <w:rsid w:val="003A1836"/>
    <w:rsid w:val="003A19AE"/>
    <w:rsid w:val="003A1AAB"/>
    <w:rsid w:val="003A2432"/>
    <w:rsid w:val="003A35B2"/>
    <w:rsid w:val="003A414A"/>
    <w:rsid w:val="003A43F7"/>
    <w:rsid w:val="003A46D2"/>
    <w:rsid w:val="003A4EA4"/>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B740B"/>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7267"/>
    <w:rsid w:val="003D7397"/>
    <w:rsid w:val="003D7E06"/>
    <w:rsid w:val="003E029B"/>
    <w:rsid w:val="003E02EF"/>
    <w:rsid w:val="003E0448"/>
    <w:rsid w:val="003E0649"/>
    <w:rsid w:val="003E08C2"/>
    <w:rsid w:val="003E0F73"/>
    <w:rsid w:val="003E1924"/>
    <w:rsid w:val="003E1D90"/>
    <w:rsid w:val="003E1DA7"/>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E773D"/>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750"/>
    <w:rsid w:val="004119EA"/>
    <w:rsid w:val="004120BD"/>
    <w:rsid w:val="00412157"/>
    <w:rsid w:val="00412210"/>
    <w:rsid w:val="00412252"/>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6F06"/>
    <w:rsid w:val="00417383"/>
    <w:rsid w:val="004174FA"/>
    <w:rsid w:val="00417F18"/>
    <w:rsid w:val="0042005D"/>
    <w:rsid w:val="004205D7"/>
    <w:rsid w:val="00420B54"/>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2C5"/>
    <w:rsid w:val="004465D2"/>
    <w:rsid w:val="0044674D"/>
    <w:rsid w:val="0044677C"/>
    <w:rsid w:val="00446819"/>
    <w:rsid w:val="00446BE9"/>
    <w:rsid w:val="00447FFB"/>
    <w:rsid w:val="00450A6D"/>
    <w:rsid w:val="0045141A"/>
    <w:rsid w:val="00451453"/>
    <w:rsid w:val="004514C3"/>
    <w:rsid w:val="00451D98"/>
    <w:rsid w:val="00451F77"/>
    <w:rsid w:val="00452D17"/>
    <w:rsid w:val="00453299"/>
    <w:rsid w:val="004538A9"/>
    <w:rsid w:val="004539D1"/>
    <w:rsid w:val="00453AB7"/>
    <w:rsid w:val="00453CB0"/>
    <w:rsid w:val="004543EE"/>
    <w:rsid w:val="004559BC"/>
    <w:rsid w:val="00455E49"/>
    <w:rsid w:val="004560B5"/>
    <w:rsid w:val="00456213"/>
    <w:rsid w:val="004567FE"/>
    <w:rsid w:val="00456B5F"/>
    <w:rsid w:val="00456C91"/>
    <w:rsid w:val="004578DB"/>
    <w:rsid w:val="00460967"/>
    <w:rsid w:val="00460B1F"/>
    <w:rsid w:val="00460E4A"/>
    <w:rsid w:val="00461527"/>
    <w:rsid w:val="004617E1"/>
    <w:rsid w:val="004618B6"/>
    <w:rsid w:val="00461970"/>
    <w:rsid w:val="00461BCE"/>
    <w:rsid w:val="00462404"/>
    <w:rsid w:val="00462750"/>
    <w:rsid w:val="00462C77"/>
    <w:rsid w:val="00462DD2"/>
    <w:rsid w:val="00463581"/>
    <w:rsid w:val="00463896"/>
    <w:rsid w:val="00463CE3"/>
    <w:rsid w:val="00463D23"/>
    <w:rsid w:val="00464091"/>
    <w:rsid w:val="00464215"/>
    <w:rsid w:val="0046542B"/>
    <w:rsid w:val="0046640D"/>
    <w:rsid w:val="00466780"/>
    <w:rsid w:val="004667F6"/>
    <w:rsid w:val="00466DAA"/>
    <w:rsid w:val="0046716D"/>
    <w:rsid w:val="00467488"/>
    <w:rsid w:val="0046783E"/>
    <w:rsid w:val="004704EC"/>
    <w:rsid w:val="00470561"/>
    <w:rsid w:val="00470A95"/>
    <w:rsid w:val="00470CBD"/>
    <w:rsid w:val="00470F40"/>
    <w:rsid w:val="00472913"/>
    <w:rsid w:val="00472ACE"/>
    <w:rsid w:val="00472B04"/>
    <w:rsid w:val="00472C73"/>
    <w:rsid w:val="00472EBE"/>
    <w:rsid w:val="00473A03"/>
    <w:rsid w:val="00473C3C"/>
    <w:rsid w:val="00474291"/>
    <w:rsid w:val="00474313"/>
    <w:rsid w:val="00474D74"/>
    <w:rsid w:val="00474E46"/>
    <w:rsid w:val="00475A1E"/>
    <w:rsid w:val="00475C60"/>
    <w:rsid w:val="0047602E"/>
    <w:rsid w:val="0047682C"/>
    <w:rsid w:val="0047716F"/>
    <w:rsid w:val="0047783D"/>
    <w:rsid w:val="00477B7A"/>
    <w:rsid w:val="00480328"/>
    <w:rsid w:val="0048064C"/>
    <w:rsid w:val="00480699"/>
    <w:rsid w:val="004809C8"/>
    <w:rsid w:val="00480A85"/>
    <w:rsid w:val="00480FEE"/>
    <w:rsid w:val="0048109F"/>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71"/>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39C5"/>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8B4"/>
    <w:rsid w:val="004B7A7D"/>
    <w:rsid w:val="004C016E"/>
    <w:rsid w:val="004C038D"/>
    <w:rsid w:val="004C057F"/>
    <w:rsid w:val="004C07ED"/>
    <w:rsid w:val="004C0BB2"/>
    <w:rsid w:val="004C11BC"/>
    <w:rsid w:val="004C1267"/>
    <w:rsid w:val="004C1527"/>
    <w:rsid w:val="004C1B58"/>
    <w:rsid w:val="004C2C21"/>
    <w:rsid w:val="004C2F7A"/>
    <w:rsid w:val="004C329A"/>
    <w:rsid w:val="004C33AD"/>
    <w:rsid w:val="004C4FF4"/>
    <w:rsid w:val="004C53B5"/>
    <w:rsid w:val="004C6E19"/>
    <w:rsid w:val="004C791F"/>
    <w:rsid w:val="004D0939"/>
    <w:rsid w:val="004D0E65"/>
    <w:rsid w:val="004D119F"/>
    <w:rsid w:val="004D1247"/>
    <w:rsid w:val="004D180D"/>
    <w:rsid w:val="004D1D14"/>
    <w:rsid w:val="004D1DE9"/>
    <w:rsid w:val="004D20B3"/>
    <w:rsid w:val="004D291B"/>
    <w:rsid w:val="004D2B51"/>
    <w:rsid w:val="004D2B8B"/>
    <w:rsid w:val="004D2D00"/>
    <w:rsid w:val="004D2D4E"/>
    <w:rsid w:val="004D30A4"/>
    <w:rsid w:val="004D428E"/>
    <w:rsid w:val="004D4AE6"/>
    <w:rsid w:val="004D52EF"/>
    <w:rsid w:val="004D58D0"/>
    <w:rsid w:val="004D6133"/>
    <w:rsid w:val="004D6DA0"/>
    <w:rsid w:val="004E0182"/>
    <w:rsid w:val="004E0414"/>
    <w:rsid w:val="004E07AD"/>
    <w:rsid w:val="004E1756"/>
    <w:rsid w:val="004E1852"/>
    <w:rsid w:val="004E2351"/>
    <w:rsid w:val="004E279F"/>
    <w:rsid w:val="004E2D5C"/>
    <w:rsid w:val="004E2F6F"/>
    <w:rsid w:val="004E3B81"/>
    <w:rsid w:val="004E3D93"/>
    <w:rsid w:val="004E4F0D"/>
    <w:rsid w:val="004E50AC"/>
    <w:rsid w:val="004E5239"/>
    <w:rsid w:val="004E578E"/>
    <w:rsid w:val="004E65D7"/>
    <w:rsid w:val="004E6A02"/>
    <w:rsid w:val="004E6FA0"/>
    <w:rsid w:val="004E72A0"/>
    <w:rsid w:val="004E72F1"/>
    <w:rsid w:val="004E798C"/>
    <w:rsid w:val="004E7B84"/>
    <w:rsid w:val="004F007D"/>
    <w:rsid w:val="004F0285"/>
    <w:rsid w:val="004F1FC6"/>
    <w:rsid w:val="004F2416"/>
    <w:rsid w:val="004F2B90"/>
    <w:rsid w:val="004F2BF1"/>
    <w:rsid w:val="004F34B6"/>
    <w:rsid w:val="004F4299"/>
    <w:rsid w:val="004F44B5"/>
    <w:rsid w:val="004F4968"/>
    <w:rsid w:val="004F563E"/>
    <w:rsid w:val="004F5B09"/>
    <w:rsid w:val="004F5F10"/>
    <w:rsid w:val="004F62A7"/>
    <w:rsid w:val="004F6544"/>
    <w:rsid w:val="004F71E3"/>
    <w:rsid w:val="004F72A1"/>
    <w:rsid w:val="004F77BB"/>
    <w:rsid w:val="0050018E"/>
    <w:rsid w:val="00500488"/>
    <w:rsid w:val="005005CB"/>
    <w:rsid w:val="00501512"/>
    <w:rsid w:val="0050175B"/>
    <w:rsid w:val="0050175C"/>
    <w:rsid w:val="005023D1"/>
    <w:rsid w:val="005035B3"/>
    <w:rsid w:val="00503787"/>
    <w:rsid w:val="00503A14"/>
    <w:rsid w:val="005040AA"/>
    <w:rsid w:val="0050520D"/>
    <w:rsid w:val="0050536A"/>
    <w:rsid w:val="00505671"/>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3117"/>
    <w:rsid w:val="0051402A"/>
    <w:rsid w:val="00514EA4"/>
    <w:rsid w:val="00515290"/>
    <w:rsid w:val="005156BF"/>
    <w:rsid w:val="0051600A"/>
    <w:rsid w:val="00516332"/>
    <w:rsid w:val="005163D3"/>
    <w:rsid w:val="005169F4"/>
    <w:rsid w:val="00516FFD"/>
    <w:rsid w:val="0051719B"/>
    <w:rsid w:val="00517830"/>
    <w:rsid w:val="005179BB"/>
    <w:rsid w:val="005202B5"/>
    <w:rsid w:val="005203CF"/>
    <w:rsid w:val="00520545"/>
    <w:rsid w:val="00520DF3"/>
    <w:rsid w:val="00520F32"/>
    <w:rsid w:val="005210D1"/>
    <w:rsid w:val="00522609"/>
    <w:rsid w:val="00522622"/>
    <w:rsid w:val="00522FA3"/>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CED"/>
    <w:rsid w:val="00527DA5"/>
    <w:rsid w:val="00527EEB"/>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15"/>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4A38"/>
    <w:rsid w:val="00545C7B"/>
    <w:rsid w:val="00545D37"/>
    <w:rsid w:val="00545D7A"/>
    <w:rsid w:val="00545FF1"/>
    <w:rsid w:val="005460D1"/>
    <w:rsid w:val="005461CB"/>
    <w:rsid w:val="0054651E"/>
    <w:rsid w:val="005466A1"/>
    <w:rsid w:val="0054673D"/>
    <w:rsid w:val="00546A99"/>
    <w:rsid w:val="00547345"/>
    <w:rsid w:val="005477FE"/>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875"/>
    <w:rsid w:val="00567DD1"/>
    <w:rsid w:val="00567DFE"/>
    <w:rsid w:val="00570436"/>
    <w:rsid w:val="00570F6B"/>
    <w:rsid w:val="00571326"/>
    <w:rsid w:val="00571A1D"/>
    <w:rsid w:val="00571A27"/>
    <w:rsid w:val="00571C17"/>
    <w:rsid w:val="00571EAF"/>
    <w:rsid w:val="0057281F"/>
    <w:rsid w:val="00572F1D"/>
    <w:rsid w:val="005737FB"/>
    <w:rsid w:val="005738E6"/>
    <w:rsid w:val="00573945"/>
    <w:rsid w:val="00573BDC"/>
    <w:rsid w:val="00574162"/>
    <w:rsid w:val="00574993"/>
    <w:rsid w:val="005752CB"/>
    <w:rsid w:val="00575739"/>
    <w:rsid w:val="0057578F"/>
    <w:rsid w:val="00576464"/>
    <w:rsid w:val="00576D0A"/>
    <w:rsid w:val="005774B6"/>
    <w:rsid w:val="005774E3"/>
    <w:rsid w:val="00580242"/>
    <w:rsid w:val="005802DA"/>
    <w:rsid w:val="00580A71"/>
    <w:rsid w:val="0058124C"/>
    <w:rsid w:val="005814D0"/>
    <w:rsid w:val="00581709"/>
    <w:rsid w:val="00581BD5"/>
    <w:rsid w:val="00582345"/>
    <w:rsid w:val="00582FC7"/>
    <w:rsid w:val="00583514"/>
    <w:rsid w:val="00583780"/>
    <w:rsid w:val="005841C8"/>
    <w:rsid w:val="00584333"/>
    <w:rsid w:val="005847CA"/>
    <w:rsid w:val="00584928"/>
    <w:rsid w:val="00584A12"/>
    <w:rsid w:val="00584F64"/>
    <w:rsid w:val="00584FD6"/>
    <w:rsid w:val="0058592F"/>
    <w:rsid w:val="00585DF7"/>
    <w:rsid w:val="00586086"/>
    <w:rsid w:val="00586186"/>
    <w:rsid w:val="005862BF"/>
    <w:rsid w:val="00586374"/>
    <w:rsid w:val="00586F56"/>
    <w:rsid w:val="005876C0"/>
    <w:rsid w:val="00587822"/>
    <w:rsid w:val="00587926"/>
    <w:rsid w:val="00587C3C"/>
    <w:rsid w:val="005904C1"/>
    <w:rsid w:val="0059102E"/>
    <w:rsid w:val="00591053"/>
    <w:rsid w:val="00591353"/>
    <w:rsid w:val="005914D1"/>
    <w:rsid w:val="0059156D"/>
    <w:rsid w:val="00591E94"/>
    <w:rsid w:val="005920BE"/>
    <w:rsid w:val="005922D9"/>
    <w:rsid w:val="0059263F"/>
    <w:rsid w:val="00593EC7"/>
    <w:rsid w:val="00594073"/>
    <w:rsid w:val="00594376"/>
    <w:rsid w:val="00594C5C"/>
    <w:rsid w:val="005953EC"/>
    <w:rsid w:val="005955BE"/>
    <w:rsid w:val="00595A8A"/>
    <w:rsid w:val="005963C8"/>
    <w:rsid w:val="00596C15"/>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505"/>
    <w:rsid w:val="005A4AE5"/>
    <w:rsid w:val="005A5315"/>
    <w:rsid w:val="005A5825"/>
    <w:rsid w:val="005A64D0"/>
    <w:rsid w:val="005A6CE5"/>
    <w:rsid w:val="005A71D4"/>
    <w:rsid w:val="005A756F"/>
    <w:rsid w:val="005A7B3C"/>
    <w:rsid w:val="005B0052"/>
    <w:rsid w:val="005B00A1"/>
    <w:rsid w:val="005B00B4"/>
    <w:rsid w:val="005B0507"/>
    <w:rsid w:val="005B105A"/>
    <w:rsid w:val="005B119C"/>
    <w:rsid w:val="005B13F1"/>
    <w:rsid w:val="005B1FDB"/>
    <w:rsid w:val="005B2674"/>
    <w:rsid w:val="005B2CE8"/>
    <w:rsid w:val="005B2CFA"/>
    <w:rsid w:val="005B2F43"/>
    <w:rsid w:val="005B342D"/>
    <w:rsid w:val="005B382A"/>
    <w:rsid w:val="005B4279"/>
    <w:rsid w:val="005B4486"/>
    <w:rsid w:val="005B4793"/>
    <w:rsid w:val="005B4BFF"/>
    <w:rsid w:val="005B5152"/>
    <w:rsid w:val="005B5CB6"/>
    <w:rsid w:val="005B75D2"/>
    <w:rsid w:val="005C0792"/>
    <w:rsid w:val="005C1141"/>
    <w:rsid w:val="005C1DE3"/>
    <w:rsid w:val="005C21AE"/>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C7ECA"/>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EB0"/>
    <w:rsid w:val="005E4F15"/>
    <w:rsid w:val="005E580A"/>
    <w:rsid w:val="005E5EA0"/>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5F6E33"/>
    <w:rsid w:val="0060021E"/>
    <w:rsid w:val="00601C26"/>
    <w:rsid w:val="006026D8"/>
    <w:rsid w:val="00602C37"/>
    <w:rsid w:val="006033BD"/>
    <w:rsid w:val="00603DEA"/>
    <w:rsid w:val="0060419F"/>
    <w:rsid w:val="0060421A"/>
    <w:rsid w:val="00604800"/>
    <w:rsid w:val="00604A14"/>
    <w:rsid w:val="006050FC"/>
    <w:rsid w:val="0060572B"/>
    <w:rsid w:val="00605B44"/>
    <w:rsid w:val="00605CE0"/>
    <w:rsid w:val="00605D64"/>
    <w:rsid w:val="0060634D"/>
    <w:rsid w:val="0060707C"/>
    <w:rsid w:val="0060736B"/>
    <w:rsid w:val="00607779"/>
    <w:rsid w:val="00607A25"/>
    <w:rsid w:val="00607D0D"/>
    <w:rsid w:val="00610095"/>
    <w:rsid w:val="006128FA"/>
    <w:rsid w:val="0061338E"/>
    <w:rsid w:val="00613AC9"/>
    <w:rsid w:val="00613F89"/>
    <w:rsid w:val="0061555F"/>
    <w:rsid w:val="006165E4"/>
    <w:rsid w:val="00616BDE"/>
    <w:rsid w:val="00616ED7"/>
    <w:rsid w:val="00617E24"/>
    <w:rsid w:val="00620570"/>
    <w:rsid w:val="006206BE"/>
    <w:rsid w:val="006207F8"/>
    <w:rsid w:val="006209A0"/>
    <w:rsid w:val="00620A08"/>
    <w:rsid w:val="00620ACA"/>
    <w:rsid w:val="0062190C"/>
    <w:rsid w:val="006219F2"/>
    <w:rsid w:val="00621D26"/>
    <w:rsid w:val="00621ED7"/>
    <w:rsid w:val="006226A6"/>
    <w:rsid w:val="00622731"/>
    <w:rsid w:val="00622A52"/>
    <w:rsid w:val="00622F31"/>
    <w:rsid w:val="006233EE"/>
    <w:rsid w:val="006234E3"/>
    <w:rsid w:val="00623761"/>
    <w:rsid w:val="0062430F"/>
    <w:rsid w:val="00624798"/>
    <w:rsid w:val="0062495F"/>
    <w:rsid w:val="006249E9"/>
    <w:rsid w:val="006255F6"/>
    <w:rsid w:val="00625CFF"/>
    <w:rsid w:val="00626E66"/>
    <w:rsid w:val="0062726A"/>
    <w:rsid w:val="00627826"/>
    <w:rsid w:val="00627CB1"/>
    <w:rsid w:val="00627E51"/>
    <w:rsid w:val="00630994"/>
    <w:rsid w:val="00631843"/>
    <w:rsid w:val="006331C5"/>
    <w:rsid w:val="0063323A"/>
    <w:rsid w:val="0063419E"/>
    <w:rsid w:val="0063518A"/>
    <w:rsid w:val="0063655E"/>
    <w:rsid w:val="006365A8"/>
    <w:rsid w:val="00636614"/>
    <w:rsid w:val="00636E6D"/>
    <w:rsid w:val="00637019"/>
    <w:rsid w:val="00637057"/>
    <w:rsid w:val="00637E56"/>
    <w:rsid w:val="006407F6"/>
    <w:rsid w:val="00640A1B"/>
    <w:rsid w:val="00640AB8"/>
    <w:rsid w:val="00640C1D"/>
    <w:rsid w:val="00640F5C"/>
    <w:rsid w:val="006417DA"/>
    <w:rsid w:val="00641879"/>
    <w:rsid w:val="006421CE"/>
    <w:rsid w:val="00642F01"/>
    <w:rsid w:val="0064356C"/>
    <w:rsid w:val="006436BA"/>
    <w:rsid w:val="00643C54"/>
    <w:rsid w:val="00643F89"/>
    <w:rsid w:val="00644D8F"/>
    <w:rsid w:val="00645A58"/>
    <w:rsid w:val="00645AAC"/>
    <w:rsid w:val="00645B32"/>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3A50"/>
    <w:rsid w:val="00654543"/>
    <w:rsid w:val="006545CF"/>
    <w:rsid w:val="00654CB5"/>
    <w:rsid w:val="0065562F"/>
    <w:rsid w:val="00655784"/>
    <w:rsid w:val="0065627E"/>
    <w:rsid w:val="0065699D"/>
    <w:rsid w:val="00656DC2"/>
    <w:rsid w:val="0065727D"/>
    <w:rsid w:val="00657537"/>
    <w:rsid w:val="00657660"/>
    <w:rsid w:val="00660621"/>
    <w:rsid w:val="00660CFE"/>
    <w:rsid w:val="00661A31"/>
    <w:rsid w:val="00661DAD"/>
    <w:rsid w:val="00662525"/>
    <w:rsid w:val="0066272B"/>
    <w:rsid w:val="006627A0"/>
    <w:rsid w:val="006629F5"/>
    <w:rsid w:val="00662BD0"/>
    <w:rsid w:val="00662F04"/>
    <w:rsid w:val="00663562"/>
    <w:rsid w:val="00663E2F"/>
    <w:rsid w:val="00664425"/>
    <w:rsid w:val="0066457C"/>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9C2"/>
    <w:rsid w:val="00674AE7"/>
    <w:rsid w:val="00674CD5"/>
    <w:rsid w:val="00674DB7"/>
    <w:rsid w:val="00675BCC"/>
    <w:rsid w:val="00676017"/>
    <w:rsid w:val="00676123"/>
    <w:rsid w:val="006763D0"/>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72"/>
    <w:rsid w:val="00693B4F"/>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91E"/>
    <w:rsid w:val="006A3CB5"/>
    <w:rsid w:val="006A3DD7"/>
    <w:rsid w:val="006A422C"/>
    <w:rsid w:val="006A4357"/>
    <w:rsid w:val="006A49F7"/>
    <w:rsid w:val="006A5021"/>
    <w:rsid w:val="006A5F74"/>
    <w:rsid w:val="006A615A"/>
    <w:rsid w:val="006A63C4"/>
    <w:rsid w:val="006A769D"/>
    <w:rsid w:val="006B054D"/>
    <w:rsid w:val="006B0764"/>
    <w:rsid w:val="006B11F0"/>
    <w:rsid w:val="006B1988"/>
    <w:rsid w:val="006B21A1"/>
    <w:rsid w:val="006B21AF"/>
    <w:rsid w:val="006B246F"/>
    <w:rsid w:val="006B259C"/>
    <w:rsid w:val="006B2BBC"/>
    <w:rsid w:val="006B2E43"/>
    <w:rsid w:val="006B31DC"/>
    <w:rsid w:val="006B380E"/>
    <w:rsid w:val="006B3AAB"/>
    <w:rsid w:val="006B403B"/>
    <w:rsid w:val="006B439B"/>
    <w:rsid w:val="006B4B90"/>
    <w:rsid w:val="006B4DEB"/>
    <w:rsid w:val="006B52D2"/>
    <w:rsid w:val="006B56E1"/>
    <w:rsid w:val="006B5F41"/>
    <w:rsid w:val="006B5F82"/>
    <w:rsid w:val="006B6043"/>
    <w:rsid w:val="006B644C"/>
    <w:rsid w:val="006B6937"/>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2CF7"/>
    <w:rsid w:val="006C359E"/>
    <w:rsid w:val="006C4272"/>
    <w:rsid w:val="006C44A3"/>
    <w:rsid w:val="006C44CD"/>
    <w:rsid w:val="006C4E3F"/>
    <w:rsid w:val="006C57BD"/>
    <w:rsid w:val="006C5A4A"/>
    <w:rsid w:val="006C5ADD"/>
    <w:rsid w:val="006C60F8"/>
    <w:rsid w:val="006C63B8"/>
    <w:rsid w:val="006C6D3F"/>
    <w:rsid w:val="006C76D9"/>
    <w:rsid w:val="006C7F78"/>
    <w:rsid w:val="006D00B3"/>
    <w:rsid w:val="006D0A6D"/>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00C"/>
    <w:rsid w:val="006D740F"/>
    <w:rsid w:val="006E045A"/>
    <w:rsid w:val="006E05E0"/>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57"/>
    <w:rsid w:val="006E50E4"/>
    <w:rsid w:val="006E5236"/>
    <w:rsid w:val="006E55C4"/>
    <w:rsid w:val="006E5C90"/>
    <w:rsid w:val="006E5FBE"/>
    <w:rsid w:val="006E60F2"/>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70BF"/>
    <w:rsid w:val="006F7D67"/>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07B91"/>
    <w:rsid w:val="00710032"/>
    <w:rsid w:val="007109E8"/>
    <w:rsid w:val="00711199"/>
    <w:rsid w:val="007111B2"/>
    <w:rsid w:val="007111D0"/>
    <w:rsid w:val="00711AE6"/>
    <w:rsid w:val="00711D90"/>
    <w:rsid w:val="00712472"/>
    <w:rsid w:val="00712E2D"/>
    <w:rsid w:val="007139C2"/>
    <w:rsid w:val="00713B47"/>
    <w:rsid w:val="00714054"/>
    <w:rsid w:val="00715092"/>
    <w:rsid w:val="007155D5"/>
    <w:rsid w:val="00715985"/>
    <w:rsid w:val="007165D3"/>
    <w:rsid w:val="00716B1D"/>
    <w:rsid w:val="00716CB0"/>
    <w:rsid w:val="00716F11"/>
    <w:rsid w:val="00717B8C"/>
    <w:rsid w:val="00717BA3"/>
    <w:rsid w:val="00720122"/>
    <w:rsid w:val="0072053A"/>
    <w:rsid w:val="007207D3"/>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176F"/>
    <w:rsid w:val="00732200"/>
    <w:rsid w:val="00732EA1"/>
    <w:rsid w:val="00732EC5"/>
    <w:rsid w:val="00732F46"/>
    <w:rsid w:val="007331AF"/>
    <w:rsid w:val="007336D9"/>
    <w:rsid w:val="00733DA5"/>
    <w:rsid w:val="007340D5"/>
    <w:rsid w:val="00734423"/>
    <w:rsid w:val="00734C46"/>
    <w:rsid w:val="007350FB"/>
    <w:rsid w:val="00735683"/>
    <w:rsid w:val="007359F8"/>
    <w:rsid w:val="007360D9"/>
    <w:rsid w:val="00736541"/>
    <w:rsid w:val="0073654D"/>
    <w:rsid w:val="00736682"/>
    <w:rsid w:val="00736AB5"/>
    <w:rsid w:val="00736DCC"/>
    <w:rsid w:val="00740473"/>
    <w:rsid w:val="0074048B"/>
    <w:rsid w:val="0074088C"/>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6DA"/>
    <w:rsid w:val="00746C0D"/>
    <w:rsid w:val="00746F9A"/>
    <w:rsid w:val="007474A3"/>
    <w:rsid w:val="007475D4"/>
    <w:rsid w:val="00747882"/>
    <w:rsid w:val="00747C4A"/>
    <w:rsid w:val="00747DEA"/>
    <w:rsid w:val="00750271"/>
    <w:rsid w:val="00750898"/>
    <w:rsid w:val="00750941"/>
    <w:rsid w:val="00750F26"/>
    <w:rsid w:val="00751251"/>
    <w:rsid w:val="00751567"/>
    <w:rsid w:val="00752458"/>
    <w:rsid w:val="007526B7"/>
    <w:rsid w:val="007531E7"/>
    <w:rsid w:val="007532BF"/>
    <w:rsid w:val="00753CB4"/>
    <w:rsid w:val="00754331"/>
    <w:rsid w:val="007543FE"/>
    <w:rsid w:val="0075464D"/>
    <w:rsid w:val="007547BA"/>
    <w:rsid w:val="00754964"/>
    <w:rsid w:val="0075499A"/>
    <w:rsid w:val="0075546B"/>
    <w:rsid w:val="00755758"/>
    <w:rsid w:val="00755ADC"/>
    <w:rsid w:val="00755DAC"/>
    <w:rsid w:val="007564B4"/>
    <w:rsid w:val="00756FA9"/>
    <w:rsid w:val="007570E2"/>
    <w:rsid w:val="00757FDA"/>
    <w:rsid w:val="007600A7"/>
    <w:rsid w:val="007619B3"/>
    <w:rsid w:val="00761AE1"/>
    <w:rsid w:val="00762D6C"/>
    <w:rsid w:val="00762E19"/>
    <w:rsid w:val="007632D1"/>
    <w:rsid w:val="00763643"/>
    <w:rsid w:val="007636A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755"/>
    <w:rsid w:val="00775F5C"/>
    <w:rsid w:val="00776442"/>
    <w:rsid w:val="00776724"/>
    <w:rsid w:val="00776F12"/>
    <w:rsid w:val="00776F6B"/>
    <w:rsid w:val="00777694"/>
    <w:rsid w:val="007776C6"/>
    <w:rsid w:val="00777D6E"/>
    <w:rsid w:val="007807B1"/>
    <w:rsid w:val="007813C9"/>
    <w:rsid w:val="007816DF"/>
    <w:rsid w:val="00781853"/>
    <w:rsid w:val="0078213E"/>
    <w:rsid w:val="00782331"/>
    <w:rsid w:val="00782D24"/>
    <w:rsid w:val="00783866"/>
    <w:rsid w:val="00783AB1"/>
    <w:rsid w:val="0078445F"/>
    <w:rsid w:val="00785183"/>
    <w:rsid w:val="00785424"/>
    <w:rsid w:val="00785C9D"/>
    <w:rsid w:val="00785D96"/>
    <w:rsid w:val="00785F8B"/>
    <w:rsid w:val="00786771"/>
    <w:rsid w:val="007868EF"/>
    <w:rsid w:val="00786A7E"/>
    <w:rsid w:val="007873C9"/>
    <w:rsid w:val="00787D27"/>
    <w:rsid w:val="00790060"/>
    <w:rsid w:val="0079022A"/>
    <w:rsid w:val="007906A9"/>
    <w:rsid w:val="00791393"/>
    <w:rsid w:val="0079162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435"/>
    <w:rsid w:val="00796520"/>
    <w:rsid w:val="00797002"/>
    <w:rsid w:val="00797103"/>
    <w:rsid w:val="0079712C"/>
    <w:rsid w:val="007A021D"/>
    <w:rsid w:val="007A0802"/>
    <w:rsid w:val="007A0A16"/>
    <w:rsid w:val="007A0BFE"/>
    <w:rsid w:val="007A0C4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2D4"/>
    <w:rsid w:val="007B67BD"/>
    <w:rsid w:val="007B68F4"/>
    <w:rsid w:val="007B70DB"/>
    <w:rsid w:val="007B7601"/>
    <w:rsid w:val="007B78D4"/>
    <w:rsid w:val="007B7DA4"/>
    <w:rsid w:val="007C0D7C"/>
    <w:rsid w:val="007C10C7"/>
    <w:rsid w:val="007C1FFB"/>
    <w:rsid w:val="007C2A84"/>
    <w:rsid w:val="007C2C12"/>
    <w:rsid w:val="007C3945"/>
    <w:rsid w:val="007C39E0"/>
    <w:rsid w:val="007C3AFA"/>
    <w:rsid w:val="007C3CFA"/>
    <w:rsid w:val="007C417D"/>
    <w:rsid w:val="007C425E"/>
    <w:rsid w:val="007C471C"/>
    <w:rsid w:val="007C4836"/>
    <w:rsid w:val="007C4CBC"/>
    <w:rsid w:val="007C502A"/>
    <w:rsid w:val="007C560D"/>
    <w:rsid w:val="007C5930"/>
    <w:rsid w:val="007C5DBC"/>
    <w:rsid w:val="007C6232"/>
    <w:rsid w:val="007C7347"/>
    <w:rsid w:val="007C7459"/>
    <w:rsid w:val="007C765A"/>
    <w:rsid w:val="007D0F54"/>
    <w:rsid w:val="007D13DB"/>
    <w:rsid w:val="007D1A89"/>
    <w:rsid w:val="007D229C"/>
    <w:rsid w:val="007D22F7"/>
    <w:rsid w:val="007D2509"/>
    <w:rsid w:val="007D2CA7"/>
    <w:rsid w:val="007D2E48"/>
    <w:rsid w:val="007D31AE"/>
    <w:rsid w:val="007D3A6B"/>
    <w:rsid w:val="007D3C53"/>
    <w:rsid w:val="007D3E7B"/>
    <w:rsid w:val="007D4C56"/>
    <w:rsid w:val="007D4DEF"/>
    <w:rsid w:val="007D5E76"/>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095B"/>
    <w:rsid w:val="007F1171"/>
    <w:rsid w:val="007F118F"/>
    <w:rsid w:val="007F129E"/>
    <w:rsid w:val="007F1579"/>
    <w:rsid w:val="007F1D02"/>
    <w:rsid w:val="007F1F69"/>
    <w:rsid w:val="007F2081"/>
    <w:rsid w:val="007F223B"/>
    <w:rsid w:val="007F2709"/>
    <w:rsid w:val="007F2E4E"/>
    <w:rsid w:val="007F30DF"/>
    <w:rsid w:val="007F3D8A"/>
    <w:rsid w:val="007F4629"/>
    <w:rsid w:val="007F4D67"/>
    <w:rsid w:val="007F5132"/>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4ED3"/>
    <w:rsid w:val="00805003"/>
    <w:rsid w:val="00805D17"/>
    <w:rsid w:val="008067AD"/>
    <w:rsid w:val="00806CF8"/>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5943"/>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5DC"/>
    <w:rsid w:val="00833622"/>
    <w:rsid w:val="00833885"/>
    <w:rsid w:val="00833B7F"/>
    <w:rsid w:val="00833C1F"/>
    <w:rsid w:val="00833CE5"/>
    <w:rsid w:val="00833D9A"/>
    <w:rsid w:val="008340FD"/>
    <w:rsid w:val="00834395"/>
    <w:rsid w:val="008352EE"/>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3E7"/>
    <w:rsid w:val="008449A7"/>
    <w:rsid w:val="00844CA5"/>
    <w:rsid w:val="00844ED2"/>
    <w:rsid w:val="008450D3"/>
    <w:rsid w:val="00845F7D"/>
    <w:rsid w:val="00845FD0"/>
    <w:rsid w:val="0084605A"/>
    <w:rsid w:val="00846318"/>
    <w:rsid w:val="00846319"/>
    <w:rsid w:val="00846A04"/>
    <w:rsid w:val="00846ACE"/>
    <w:rsid w:val="0084726E"/>
    <w:rsid w:val="008475BC"/>
    <w:rsid w:val="00850DC4"/>
    <w:rsid w:val="00851640"/>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B6F"/>
    <w:rsid w:val="00861184"/>
    <w:rsid w:val="00861904"/>
    <w:rsid w:val="00862AB2"/>
    <w:rsid w:val="00863670"/>
    <w:rsid w:val="008638AE"/>
    <w:rsid w:val="00863916"/>
    <w:rsid w:val="00863A59"/>
    <w:rsid w:val="00864C6D"/>
    <w:rsid w:val="0086501A"/>
    <w:rsid w:val="00865276"/>
    <w:rsid w:val="008655F8"/>
    <w:rsid w:val="00865B3E"/>
    <w:rsid w:val="00865DCF"/>
    <w:rsid w:val="008665F1"/>
    <w:rsid w:val="00866D4E"/>
    <w:rsid w:val="008671B1"/>
    <w:rsid w:val="00867309"/>
    <w:rsid w:val="00867432"/>
    <w:rsid w:val="0086749E"/>
    <w:rsid w:val="00867B2B"/>
    <w:rsid w:val="00867DDE"/>
    <w:rsid w:val="0087027D"/>
    <w:rsid w:val="00871213"/>
    <w:rsid w:val="0087169D"/>
    <w:rsid w:val="00871743"/>
    <w:rsid w:val="00871912"/>
    <w:rsid w:val="008738A2"/>
    <w:rsid w:val="008738AD"/>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0D3B"/>
    <w:rsid w:val="00890E70"/>
    <w:rsid w:val="00891169"/>
    <w:rsid w:val="00891DD0"/>
    <w:rsid w:val="00891F20"/>
    <w:rsid w:val="00892E50"/>
    <w:rsid w:val="00893443"/>
    <w:rsid w:val="008935B2"/>
    <w:rsid w:val="008937EA"/>
    <w:rsid w:val="00893E53"/>
    <w:rsid w:val="00894141"/>
    <w:rsid w:val="00894142"/>
    <w:rsid w:val="008944D5"/>
    <w:rsid w:val="00894DBA"/>
    <w:rsid w:val="00895EB8"/>
    <w:rsid w:val="0089691E"/>
    <w:rsid w:val="0089723A"/>
    <w:rsid w:val="00897C49"/>
    <w:rsid w:val="00897F42"/>
    <w:rsid w:val="008A005B"/>
    <w:rsid w:val="008A0473"/>
    <w:rsid w:val="008A0C06"/>
    <w:rsid w:val="008A1137"/>
    <w:rsid w:val="008A120C"/>
    <w:rsid w:val="008A1788"/>
    <w:rsid w:val="008A1FAC"/>
    <w:rsid w:val="008A20D2"/>
    <w:rsid w:val="008A2368"/>
    <w:rsid w:val="008A2585"/>
    <w:rsid w:val="008A26B3"/>
    <w:rsid w:val="008A2940"/>
    <w:rsid w:val="008A2FE1"/>
    <w:rsid w:val="008A332B"/>
    <w:rsid w:val="008A372E"/>
    <w:rsid w:val="008A392B"/>
    <w:rsid w:val="008A3B48"/>
    <w:rsid w:val="008A40BC"/>
    <w:rsid w:val="008A4185"/>
    <w:rsid w:val="008A4611"/>
    <w:rsid w:val="008A4FD7"/>
    <w:rsid w:val="008A5A79"/>
    <w:rsid w:val="008A60E5"/>
    <w:rsid w:val="008A6426"/>
    <w:rsid w:val="008A6552"/>
    <w:rsid w:val="008A6A53"/>
    <w:rsid w:val="008A73DE"/>
    <w:rsid w:val="008A7BAB"/>
    <w:rsid w:val="008B024D"/>
    <w:rsid w:val="008B1606"/>
    <w:rsid w:val="008B274A"/>
    <w:rsid w:val="008B378C"/>
    <w:rsid w:val="008B3DE4"/>
    <w:rsid w:val="008B4E93"/>
    <w:rsid w:val="008B4EFC"/>
    <w:rsid w:val="008B524D"/>
    <w:rsid w:val="008B5E78"/>
    <w:rsid w:val="008B6A00"/>
    <w:rsid w:val="008B6AD7"/>
    <w:rsid w:val="008B6C46"/>
    <w:rsid w:val="008B7FB8"/>
    <w:rsid w:val="008C0E38"/>
    <w:rsid w:val="008C109B"/>
    <w:rsid w:val="008C13D8"/>
    <w:rsid w:val="008C1611"/>
    <w:rsid w:val="008C17EF"/>
    <w:rsid w:val="008C189A"/>
    <w:rsid w:val="008C1F7F"/>
    <w:rsid w:val="008C24C7"/>
    <w:rsid w:val="008C2C9D"/>
    <w:rsid w:val="008C3B38"/>
    <w:rsid w:val="008C40B3"/>
    <w:rsid w:val="008C4605"/>
    <w:rsid w:val="008C488F"/>
    <w:rsid w:val="008C5160"/>
    <w:rsid w:val="008C51E9"/>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530"/>
    <w:rsid w:val="008D4BFA"/>
    <w:rsid w:val="008D4DA1"/>
    <w:rsid w:val="008D5F5F"/>
    <w:rsid w:val="008D6A5D"/>
    <w:rsid w:val="008D6FB6"/>
    <w:rsid w:val="008D7003"/>
    <w:rsid w:val="008D7080"/>
    <w:rsid w:val="008D7949"/>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E27"/>
    <w:rsid w:val="008E3FFA"/>
    <w:rsid w:val="008E4167"/>
    <w:rsid w:val="008E43B9"/>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26E"/>
    <w:rsid w:val="008F3732"/>
    <w:rsid w:val="008F427E"/>
    <w:rsid w:val="008F4468"/>
    <w:rsid w:val="008F4626"/>
    <w:rsid w:val="008F4F21"/>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144"/>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10338"/>
    <w:rsid w:val="009109EE"/>
    <w:rsid w:val="00910F0D"/>
    <w:rsid w:val="00913743"/>
    <w:rsid w:val="009137D6"/>
    <w:rsid w:val="00915C63"/>
    <w:rsid w:val="009169EE"/>
    <w:rsid w:val="00916AE0"/>
    <w:rsid w:val="00917085"/>
    <w:rsid w:val="00917413"/>
    <w:rsid w:val="00917BF5"/>
    <w:rsid w:val="009208E3"/>
    <w:rsid w:val="00920BC9"/>
    <w:rsid w:val="00920E64"/>
    <w:rsid w:val="00921311"/>
    <w:rsid w:val="0092179C"/>
    <w:rsid w:val="00921D96"/>
    <w:rsid w:val="009223B8"/>
    <w:rsid w:val="00922AF4"/>
    <w:rsid w:val="00923143"/>
    <w:rsid w:val="0092338D"/>
    <w:rsid w:val="009237FF"/>
    <w:rsid w:val="0092388C"/>
    <w:rsid w:val="00924274"/>
    <w:rsid w:val="00924488"/>
    <w:rsid w:val="00924CD9"/>
    <w:rsid w:val="009250CC"/>
    <w:rsid w:val="00925F90"/>
    <w:rsid w:val="009267CA"/>
    <w:rsid w:val="00926E75"/>
    <w:rsid w:val="00927AF9"/>
    <w:rsid w:val="00930C55"/>
    <w:rsid w:val="00930FFE"/>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D3D"/>
    <w:rsid w:val="00941FEF"/>
    <w:rsid w:val="00942640"/>
    <w:rsid w:val="00942903"/>
    <w:rsid w:val="00942A6F"/>
    <w:rsid w:val="009436FB"/>
    <w:rsid w:val="00943BB9"/>
    <w:rsid w:val="0094423E"/>
    <w:rsid w:val="00945A5D"/>
    <w:rsid w:val="00945C6C"/>
    <w:rsid w:val="00946317"/>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4EE9"/>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1EE8"/>
    <w:rsid w:val="00972173"/>
    <w:rsid w:val="0097218F"/>
    <w:rsid w:val="0097275C"/>
    <w:rsid w:val="00972848"/>
    <w:rsid w:val="00972CE0"/>
    <w:rsid w:val="00972DE1"/>
    <w:rsid w:val="00973F5B"/>
    <w:rsid w:val="00974FCE"/>
    <w:rsid w:val="0097551A"/>
    <w:rsid w:val="00975537"/>
    <w:rsid w:val="00975A55"/>
    <w:rsid w:val="00975BED"/>
    <w:rsid w:val="00975EC9"/>
    <w:rsid w:val="0097647E"/>
    <w:rsid w:val="0097668E"/>
    <w:rsid w:val="00976923"/>
    <w:rsid w:val="00977611"/>
    <w:rsid w:val="0098043C"/>
    <w:rsid w:val="009804A5"/>
    <w:rsid w:val="00980EBA"/>
    <w:rsid w:val="00981A60"/>
    <w:rsid w:val="00981D9E"/>
    <w:rsid w:val="00981FE1"/>
    <w:rsid w:val="00982051"/>
    <w:rsid w:val="00982158"/>
    <w:rsid w:val="0098229D"/>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39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3EC8"/>
    <w:rsid w:val="009A457B"/>
    <w:rsid w:val="009A473D"/>
    <w:rsid w:val="009A4AC5"/>
    <w:rsid w:val="009A4F3A"/>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ADE"/>
    <w:rsid w:val="009B3EBE"/>
    <w:rsid w:val="009B5108"/>
    <w:rsid w:val="009B5281"/>
    <w:rsid w:val="009B585B"/>
    <w:rsid w:val="009B5B6A"/>
    <w:rsid w:val="009B5DE2"/>
    <w:rsid w:val="009B5F54"/>
    <w:rsid w:val="009B6904"/>
    <w:rsid w:val="009B6C8E"/>
    <w:rsid w:val="009B6E14"/>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B76"/>
    <w:rsid w:val="009D3D0B"/>
    <w:rsid w:val="009D3FF6"/>
    <w:rsid w:val="009D43EC"/>
    <w:rsid w:val="009D4923"/>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5D89"/>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1D1"/>
    <w:rsid w:val="00A005E9"/>
    <w:rsid w:val="00A006A7"/>
    <w:rsid w:val="00A00F10"/>
    <w:rsid w:val="00A01116"/>
    <w:rsid w:val="00A0173E"/>
    <w:rsid w:val="00A022C1"/>
    <w:rsid w:val="00A02BB8"/>
    <w:rsid w:val="00A03000"/>
    <w:rsid w:val="00A0334C"/>
    <w:rsid w:val="00A03FD6"/>
    <w:rsid w:val="00A04963"/>
    <w:rsid w:val="00A04D6E"/>
    <w:rsid w:val="00A05C4F"/>
    <w:rsid w:val="00A05E7E"/>
    <w:rsid w:val="00A06073"/>
    <w:rsid w:val="00A066B0"/>
    <w:rsid w:val="00A067CA"/>
    <w:rsid w:val="00A0792B"/>
    <w:rsid w:val="00A07B10"/>
    <w:rsid w:val="00A104A7"/>
    <w:rsid w:val="00A10ECC"/>
    <w:rsid w:val="00A116A8"/>
    <w:rsid w:val="00A11AAD"/>
    <w:rsid w:val="00A11C58"/>
    <w:rsid w:val="00A11E98"/>
    <w:rsid w:val="00A12182"/>
    <w:rsid w:val="00A132E2"/>
    <w:rsid w:val="00A135EB"/>
    <w:rsid w:val="00A13DDE"/>
    <w:rsid w:val="00A142F7"/>
    <w:rsid w:val="00A14462"/>
    <w:rsid w:val="00A14D5C"/>
    <w:rsid w:val="00A1518E"/>
    <w:rsid w:val="00A1581D"/>
    <w:rsid w:val="00A1584E"/>
    <w:rsid w:val="00A1664B"/>
    <w:rsid w:val="00A1683C"/>
    <w:rsid w:val="00A16B9A"/>
    <w:rsid w:val="00A1709C"/>
    <w:rsid w:val="00A20C7E"/>
    <w:rsid w:val="00A21308"/>
    <w:rsid w:val="00A214D9"/>
    <w:rsid w:val="00A220F7"/>
    <w:rsid w:val="00A22696"/>
    <w:rsid w:val="00A22AE9"/>
    <w:rsid w:val="00A22D28"/>
    <w:rsid w:val="00A23298"/>
    <w:rsid w:val="00A2406D"/>
    <w:rsid w:val="00A244DB"/>
    <w:rsid w:val="00A2586C"/>
    <w:rsid w:val="00A26122"/>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A75"/>
    <w:rsid w:val="00A32B1D"/>
    <w:rsid w:val="00A33051"/>
    <w:rsid w:val="00A3309C"/>
    <w:rsid w:val="00A34100"/>
    <w:rsid w:val="00A34342"/>
    <w:rsid w:val="00A3451F"/>
    <w:rsid w:val="00A3541F"/>
    <w:rsid w:val="00A35998"/>
    <w:rsid w:val="00A36006"/>
    <w:rsid w:val="00A36268"/>
    <w:rsid w:val="00A364C0"/>
    <w:rsid w:val="00A36525"/>
    <w:rsid w:val="00A37043"/>
    <w:rsid w:val="00A3744B"/>
    <w:rsid w:val="00A401B3"/>
    <w:rsid w:val="00A40259"/>
    <w:rsid w:val="00A402F0"/>
    <w:rsid w:val="00A4049A"/>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7C6"/>
    <w:rsid w:val="00A51BAF"/>
    <w:rsid w:val="00A52E65"/>
    <w:rsid w:val="00A5312F"/>
    <w:rsid w:val="00A531BD"/>
    <w:rsid w:val="00A53E6F"/>
    <w:rsid w:val="00A54125"/>
    <w:rsid w:val="00A54233"/>
    <w:rsid w:val="00A5449A"/>
    <w:rsid w:val="00A549D3"/>
    <w:rsid w:val="00A55222"/>
    <w:rsid w:val="00A55558"/>
    <w:rsid w:val="00A55D80"/>
    <w:rsid w:val="00A5682A"/>
    <w:rsid w:val="00A56A9D"/>
    <w:rsid w:val="00A56D07"/>
    <w:rsid w:val="00A57438"/>
    <w:rsid w:val="00A57455"/>
    <w:rsid w:val="00A57BC4"/>
    <w:rsid w:val="00A57E13"/>
    <w:rsid w:val="00A601F2"/>
    <w:rsid w:val="00A60F11"/>
    <w:rsid w:val="00A6107F"/>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CBE"/>
    <w:rsid w:val="00A70300"/>
    <w:rsid w:val="00A706E7"/>
    <w:rsid w:val="00A7081A"/>
    <w:rsid w:val="00A708EA"/>
    <w:rsid w:val="00A70A0C"/>
    <w:rsid w:val="00A70E94"/>
    <w:rsid w:val="00A70F22"/>
    <w:rsid w:val="00A7126F"/>
    <w:rsid w:val="00A72081"/>
    <w:rsid w:val="00A72330"/>
    <w:rsid w:val="00A725CD"/>
    <w:rsid w:val="00A72BA7"/>
    <w:rsid w:val="00A72EC6"/>
    <w:rsid w:val="00A72F6D"/>
    <w:rsid w:val="00A73B36"/>
    <w:rsid w:val="00A73C56"/>
    <w:rsid w:val="00A7425C"/>
    <w:rsid w:val="00A74919"/>
    <w:rsid w:val="00A74B8C"/>
    <w:rsid w:val="00A750DE"/>
    <w:rsid w:val="00A75DA2"/>
    <w:rsid w:val="00A75FAC"/>
    <w:rsid w:val="00A764A4"/>
    <w:rsid w:val="00A76554"/>
    <w:rsid w:val="00A7714E"/>
    <w:rsid w:val="00A77702"/>
    <w:rsid w:val="00A77D05"/>
    <w:rsid w:val="00A8017E"/>
    <w:rsid w:val="00A80C39"/>
    <w:rsid w:val="00A80CBC"/>
    <w:rsid w:val="00A80FA5"/>
    <w:rsid w:val="00A8150C"/>
    <w:rsid w:val="00A81891"/>
    <w:rsid w:val="00A818CD"/>
    <w:rsid w:val="00A824BD"/>
    <w:rsid w:val="00A83B18"/>
    <w:rsid w:val="00A84017"/>
    <w:rsid w:val="00A841A5"/>
    <w:rsid w:val="00A84588"/>
    <w:rsid w:val="00A84C7D"/>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723"/>
    <w:rsid w:val="00AB6A5E"/>
    <w:rsid w:val="00AB6D07"/>
    <w:rsid w:val="00AB6E36"/>
    <w:rsid w:val="00AB7071"/>
    <w:rsid w:val="00AB7695"/>
    <w:rsid w:val="00AB7AB4"/>
    <w:rsid w:val="00AC0252"/>
    <w:rsid w:val="00AC06EA"/>
    <w:rsid w:val="00AC1275"/>
    <w:rsid w:val="00AC1769"/>
    <w:rsid w:val="00AC1C51"/>
    <w:rsid w:val="00AC1D63"/>
    <w:rsid w:val="00AC2268"/>
    <w:rsid w:val="00AC2437"/>
    <w:rsid w:val="00AC2982"/>
    <w:rsid w:val="00AC2E97"/>
    <w:rsid w:val="00AC3465"/>
    <w:rsid w:val="00AC3658"/>
    <w:rsid w:val="00AC3A05"/>
    <w:rsid w:val="00AC3D08"/>
    <w:rsid w:val="00AC3E98"/>
    <w:rsid w:val="00AC564D"/>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6E9"/>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3453"/>
    <w:rsid w:val="00AE3EE6"/>
    <w:rsid w:val="00AE3EFB"/>
    <w:rsid w:val="00AE485A"/>
    <w:rsid w:val="00AE49E8"/>
    <w:rsid w:val="00AE530A"/>
    <w:rsid w:val="00AE58C4"/>
    <w:rsid w:val="00AE5DE1"/>
    <w:rsid w:val="00AE708A"/>
    <w:rsid w:val="00AE7D5E"/>
    <w:rsid w:val="00AF008C"/>
    <w:rsid w:val="00AF03DC"/>
    <w:rsid w:val="00AF0E0A"/>
    <w:rsid w:val="00AF1242"/>
    <w:rsid w:val="00AF15C8"/>
    <w:rsid w:val="00AF1E0D"/>
    <w:rsid w:val="00AF2B01"/>
    <w:rsid w:val="00AF2BE5"/>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11CB"/>
    <w:rsid w:val="00B01623"/>
    <w:rsid w:val="00B01E0C"/>
    <w:rsid w:val="00B02111"/>
    <w:rsid w:val="00B02A15"/>
    <w:rsid w:val="00B02A6A"/>
    <w:rsid w:val="00B031CD"/>
    <w:rsid w:val="00B033DF"/>
    <w:rsid w:val="00B03476"/>
    <w:rsid w:val="00B038AD"/>
    <w:rsid w:val="00B03D67"/>
    <w:rsid w:val="00B04404"/>
    <w:rsid w:val="00B057DF"/>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7421"/>
    <w:rsid w:val="00B17843"/>
    <w:rsid w:val="00B209F2"/>
    <w:rsid w:val="00B20A85"/>
    <w:rsid w:val="00B20E22"/>
    <w:rsid w:val="00B2113A"/>
    <w:rsid w:val="00B21573"/>
    <w:rsid w:val="00B21D92"/>
    <w:rsid w:val="00B224F4"/>
    <w:rsid w:val="00B22ABF"/>
    <w:rsid w:val="00B23143"/>
    <w:rsid w:val="00B234A4"/>
    <w:rsid w:val="00B242A0"/>
    <w:rsid w:val="00B2464E"/>
    <w:rsid w:val="00B24B5A"/>
    <w:rsid w:val="00B25A6C"/>
    <w:rsid w:val="00B260AB"/>
    <w:rsid w:val="00B26619"/>
    <w:rsid w:val="00B266C4"/>
    <w:rsid w:val="00B2796D"/>
    <w:rsid w:val="00B27CE3"/>
    <w:rsid w:val="00B27D88"/>
    <w:rsid w:val="00B27F25"/>
    <w:rsid w:val="00B300D6"/>
    <w:rsid w:val="00B3093F"/>
    <w:rsid w:val="00B30BA4"/>
    <w:rsid w:val="00B30EA1"/>
    <w:rsid w:val="00B31FA9"/>
    <w:rsid w:val="00B3272A"/>
    <w:rsid w:val="00B32BC1"/>
    <w:rsid w:val="00B32C55"/>
    <w:rsid w:val="00B33806"/>
    <w:rsid w:val="00B33C89"/>
    <w:rsid w:val="00B33D16"/>
    <w:rsid w:val="00B34232"/>
    <w:rsid w:val="00B34700"/>
    <w:rsid w:val="00B34D90"/>
    <w:rsid w:val="00B353BD"/>
    <w:rsid w:val="00B357E9"/>
    <w:rsid w:val="00B3596F"/>
    <w:rsid w:val="00B35A2C"/>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2CDD"/>
    <w:rsid w:val="00B53492"/>
    <w:rsid w:val="00B53535"/>
    <w:rsid w:val="00B5368A"/>
    <w:rsid w:val="00B54F43"/>
    <w:rsid w:val="00B55397"/>
    <w:rsid w:val="00B55C65"/>
    <w:rsid w:val="00B56046"/>
    <w:rsid w:val="00B56539"/>
    <w:rsid w:val="00B56AE6"/>
    <w:rsid w:val="00B56E33"/>
    <w:rsid w:val="00B56F2F"/>
    <w:rsid w:val="00B57AB8"/>
    <w:rsid w:val="00B57EDE"/>
    <w:rsid w:val="00B606BA"/>
    <w:rsid w:val="00B6149E"/>
    <w:rsid w:val="00B6210D"/>
    <w:rsid w:val="00B62355"/>
    <w:rsid w:val="00B62EB4"/>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5DAF"/>
    <w:rsid w:val="00B762D0"/>
    <w:rsid w:val="00B763DC"/>
    <w:rsid w:val="00B7715F"/>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5D10"/>
    <w:rsid w:val="00B95F22"/>
    <w:rsid w:val="00B961F2"/>
    <w:rsid w:val="00B96722"/>
    <w:rsid w:val="00B97117"/>
    <w:rsid w:val="00B97A9B"/>
    <w:rsid w:val="00BA04AA"/>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34"/>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3842"/>
    <w:rsid w:val="00BB58C3"/>
    <w:rsid w:val="00BB58E5"/>
    <w:rsid w:val="00BB5A82"/>
    <w:rsid w:val="00BB5BAE"/>
    <w:rsid w:val="00BB5C7E"/>
    <w:rsid w:val="00BB5D0E"/>
    <w:rsid w:val="00BB6610"/>
    <w:rsid w:val="00BB6660"/>
    <w:rsid w:val="00BB6674"/>
    <w:rsid w:val="00BB6781"/>
    <w:rsid w:val="00BB6990"/>
    <w:rsid w:val="00BB7030"/>
    <w:rsid w:val="00BB7173"/>
    <w:rsid w:val="00BB718E"/>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207"/>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4B0"/>
    <w:rsid w:val="00BD7F2F"/>
    <w:rsid w:val="00BE02ED"/>
    <w:rsid w:val="00BE058F"/>
    <w:rsid w:val="00BE0FD4"/>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B22"/>
    <w:rsid w:val="00BE6EAB"/>
    <w:rsid w:val="00BE7D45"/>
    <w:rsid w:val="00BE7E87"/>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5169"/>
    <w:rsid w:val="00BF6564"/>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0DE"/>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5914"/>
    <w:rsid w:val="00C15C82"/>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9E"/>
    <w:rsid w:val="00C326A1"/>
    <w:rsid w:val="00C331B1"/>
    <w:rsid w:val="00C33228"/>
    <w:rsid w:val="00C3364C"/>
    <w:rsid w:val="00C33C96"/>
    <w:rsid w:val="00C342AA"/>
    <w:rsid w:val="00C3560E"/>
    <w:rsid w:val="00C35B96"/>
    <w:rsid w:val="00C35E03"/>
    <w:rsid w:val="00C35EB2"/>
    <w:rsid w:val="00C36737"/>
    <w:rsid w:val="00C3693C"/>
    <w:rsid w:val="00C36B41"/>
    <w:rsid w:val="00C36C19"/>
    <w:rsid w:val="00C36D4B"/>
    <w:rsid w:val="00C36EB9"/>
    <w:rsid w:val="00C37901"/>
    <w:rsid w:val="00C37E40"/>
    <w:rsid w:val="00C37F45"/>
    <w:rsid w:val="00C405B1"/>
    <w:rsid w:val="00C40761"/>
    <w:rsid w:val="00C40955"/>
    <w:rsid w:val="00C40B48"/>
    <w:rsid w:val="00C40B7D"/>
    <w:rsid w:val="00C4171F"/>
    <w:rsid w:val="00C4179D"/>
    <w:rsid w:val="00C418A1"/>
    <w:rsid w:val="00C41B45"/>
    <w:rsid w:val="00C41C63"/>
    <w:rsid w:val="00C42EB3"/>
    <w:rsid w:val="00C43DC4"/>
    <w:rsid w:val="00C4407C"/>
    <w:rsid w:val="00C4508B"/>
    <w:rsid w:val="00C450C1"/>
    <w:rsid w:val="00C45629"/>
    <w:rsid w:val="00C45866"/>
    <w:rsid w:val="00C46890"/>
    <w:rsid w:val="00C47071"/>
    <w:rsid w:val="00C473B8"/>
    <w:rsid w:val="00C473C7"/>
    <w:rsid w:val="00C475FC"/>
    <w:rsid w:val="00C47662"/>
    <w:rsid w:val="00C477DE"/>
    <w:rsid w:val="00C50BD5"/>
    <w:rsid w:val="00C50D7F"/>
    <w:rsid w:val="00C5108F"/>
    <w:rsid w:val="00C510C9"/>
    <w:rsid w:val="00C51364"/>
    <w:rsid w:val="00C519BC"/>
    <w:rsid w:val="00C524C4"/>
    <w:rsid w:val="00C52A22"/>
    <w:rsid w:val="00C52C9B"/>
    <w:rsid w:val="00C52E86"/>
    <w:rsid w:val="00C53235"/>
    <w:rsid w:val="00C53486"/>
    <w:rsid w:val="00C5364A"/>
    <w:rsid w:val="00C538DD"/>
    <w:rsid w:val="00C53F6F"/>
    <w:rsid w:val="00C54F2D"/>
    <w:rsid w:val="00C54FBF"/>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A44"/>
    <w:rsid w:val="00C62B6D"/>
    <w:rsid w:val="00C62C5D"/>
    <w:rsid w:val="00C62CBA"/>
    <w:rsid w:val="00C62CBB"/>
    <w:rsid w:val="00C63927"/>
    <w:rsid w:val="00C63CB1"/>
    <w:rsid w:val="00C6415E"/>
    <w:rsid w:val="00C649AD"/>
    <w:rsid w:val="00C64FE1"/>
    <w:rsid w:val="00C65234"/>
    <w:rsid w:val="00C657F1"/>
    <w:rsid w:val="00C65943"/>
    <w:rsid w:val="00C675CE"/>
    <w:rsid w:val="00C676AC"/>
    <w:rsid w:val="00C677F0"/>
    <w:rsid w:val="00C70E6F"/>
    <w:rsid w:val="00C71469"/>
    <w:rsid w:val="00C71759"/>
    <w:rsid w:val="00C71EF1"/>
    <w:rsid w:val="00C723E8"/>
    <w:rsid w:val="00C72640"/>
    <w:rsid w:val="00C733DC"/>
    <w:rsid w:val="00C73B1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D8F"/>
    <w:rsid w:val="00C82E53"/>
    <w:rsid w:val="00C82FAC"/>
    <w:rsid w:val="00C835C7"/>
    <w:rsid w:val="00C84112"/>
    <w:rsid w:val="00C841EB"/>
    <w:rsid w:val="00C8447A"/>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1D5"/>
    <w:rsid w:val="00C9691C"/>
    <w:rsid w:val="00C9709A"/>
    <w:rsid w:val="00C9788F"/>
    <w:rsid w:val="00C97B54"/>
    <w:rsid w:val="00CA0069"/>
    <w:rsid w:val="00CA1BC2"/>
    <w:rsid w:val="00CA1FB9"/>
    <w:rsid w:val="00CA253C"/>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52D"/>
    <w:rsid w:val="00CB134D"/>
    <w:rsid w:val="00CB15AC"/>
    <w:rsid w:val="00CB167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5E8"/>
    <w:rsid w:val="00CB57A5"/>
    <w:rsid w:val="00CB5941"/>
    <w:rsid w:val="00CB5985"/>
    <w:rsid w:val="00CB5C8B"/>
    <w:rsid w:val="00CB5DC7"/>
    <w:rsid w:val="00CB5EF6"/>
    <w:rsid w:val="00CB5F06"/>
    <w:rsid w:val="00CB6841"/>
    <w:rsid w:val="00CB6BFC"/>
    <w:rsid w:val="00CC030E"/>
    <w:rsid w:val="00CC05A0"/>
    <w:rsid w:val="00CC09F3"/>
    <w:rsid w:val="00CC0D7B"/>
    <w:rsid w:val="00CC0FD0"/>
    <w:rsid w:val="00CC127F"/>
    <w:rsid w:val="00CC17D6"/>
    <w:rsid w:val="00CC1840"/>
    <w:rsid w:val="00CC2EEB"/>
    <w:rsid w:val="00CC3361"/>
    <w:rsid w:val="00CC3442"/>
    <w:rsid w:val="00CC363D"/>
    <w:rsid w:val="00CC3999"/>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1E0"/>
    <w:rsid w:val="00CD4CEE"/>
    <w:rsid w:val="00CD6111"/>
    <w:rsid w:val="00CD694C"/>
    <w:rsid w:val="00CD7185"/>
    <w:rsid w:val="00CD7480"/>
    <w:rsid w:val="00CD7943"/>
    <w:rsid w:val="00CD7CF3"/>
    <w:rsid w:val="00CE028D"/>
    <w:rsid w:val="00CE0905"/>
    <w:rsid w:val="00CE0C7D"/>
    <w:rsid w:val="00CE0E68"/>
    <w:rsid w:val="00CE117A"/>
    <w:rsid w:val="00CE1B31"/>
    <w:rsid w:val="00CE1CAF"/>
    <w:rsid w:val="00CE1DB1"/>
    <w:rsid w:val="00CE21AB"/>
    <w:rsid w:val="00CE2218"/>
    <w:rsid w:val="00CE27DE"/>
    <w:rsid w:val="00CE2C80"/>
    <w:rsid w:val="00CE3A8A"/>
    <w:rsid w:val="00CE3B15"/>
    <w:rsid w:val="00CE3C32"/>
    <w:rsid w:val="00CE3D59"/>
    <w:rsid w:val="00CE4139"/>
    <w:rsid w:val="00CE446D"/>
    <w:rsid w:val="00CE4893"/>
    <w:rsid w:val="00CE504F"/>
    <w:rsid w:val="00CE5327"/>
    <w:rsid w:val="00CE565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3C0F"/>
    <w:rsid w:val="00CF3CCF"/>
    <w:rsid w:val="00CF4223"/>
    <w:rsid w:val="00CF4A37"/>
    <w:rsid w:val="00CF4A41"/>
    <w:rsid w:val="00CF4C2D"/>
    <w:rsid w:val="00CF4EEA"/>
    <w:rsid w:val="00CF5174"/>
    <w:rsid w:val="00CF5289"/>
    <w:rsid w:val="00CF52B3"/>
    <w:rsid w:val="00CF590A"/>
    <w:rsid w:val="00CF5AC8"/>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A52"/>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267"/>
    <w:rsid w:val="00D32945"/>
    <w:rsid w:val="00D32A77"/>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4F8"/>
    <w:rsid w:val="00D470F5"/>
    <w:rsid w:val="00D50E5C"/>
    <w:rsid w:val="00D512E2"/>
    <w:rsid w:val="00D51966"/>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4B9A"/>
    <w:rsid w:val="00D65226"/>
    <w:rsid w:val="00D65B33"/>
    <w:rsid w:val="00D65C88"/>
    <w:rsid w:val="00D65ECC"/>
    <w:rsid w:val="00D66E2E"/>
    <w:rsid w:val="00D66E30"/>
    <w:rsid w:val="00D70E30"/>
    <w:rsid w:val="00D70E60"/>
    <w:rsid w:val="00D714FB"/>
    <w:rsid w:val="00D7178A"/>
    <w:rsid w:val="00D71854"/>
    <w:rsid w:val="00D71B2E"/>
    <w:rsid w:val="00D71F64"/>
    <w:rsid w:val="00D72C2F"/>
    <w:rsid w:val="00D73A48"/>
    <w:rsid w:val="00D74242"/>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1B7"/>
    <w:rsid w:val="00D80E09"/>
    <w:rsid w:val="00D8143E"/>
    <w:rsid w:val="00D81703"/>
    <w:rsid w:val="00D81CE3"/>
    <w:rsid w:val="00D8245A"/>
    <w:rsid w:val="00D82728"/>
    <w:rsid w:val="00D82929"/>
    <w:rsid w:val="00D82962"/>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30C0"/>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A38"/>
    <w:rsid w:val="00DB0F86"/>
    <w:rsid w:val="00DB12C2"/>
    <w:rsid w:val="00DB2154"/>
    <w:rsid w:val="00DB2BFD"/>
    <w:rsid w:val="00DB2CB7"/>
    <w:rsid w:val="00DB499C"/>
    <w:rsid w:val="00DB5581"/>
    <w:rsid w:val="00DB61BD"/>
    <w:rsid w:val="00DB61C3"/>
    <w:rsid w:val="00DB6427"/>
    <w:rsid w:val="00DB649A"/>
    <w:rsid w:val="00DB6792"/>
    <w:rsid w:val="00DB69D2"/>
    <w:rsid w:val="00DB6BB5"/>
    <w:rsid w:val="00DB6FA4"/>
    <w:rsid w:val="00DB71F2"/>
    <w:rsid w:val="00DB7B42"/>
    <w:rsid w:val="00DC045E"/>
    <w:rsid w:val="00DC0716"/>
    <w:rsid w:val="00DC07D6"/>
    <w:rsid w:val="00DC0961"/>
    <w:rsid w:val="00DC29DD"/>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540F"/>
    <w:rsid w:val="00DD559D"/>
    <w:rsid w:val="00DD560D"/>
    <w:rsid w:val="00DD56F6"/>
    <w:rsid w:val="00DD56F8"/>
    <w:rsid w:val="00DD5ACA"/>
    <w:rsid w:val="00DD5C11"/>
    <w:rsid w:val="00DD6481"/>
    <w:rsid w:val="00DD6531"/>
    <w:rsid w:val="00DD6910"/>
    <w:rsid w:val="00DD77CD"/>
    <w:rsid w:val="00DD7F53"/>
    <w:rsid w:val="00DD7FC4"/>
    <w:rsid w:val="00DE00E2"/>
    <w:rsid w:val="00DE040C"/>
    <w:rsid w:val="00DE12AD"/>
    <w:rsid w:val="00DE165F"/>
    <w:rsid w:val="00DE1979"/>
    <w:rsid w:val="00DE2487"/>
    <w:rsid w:val="00DE2DBF"/>
    <w:rsid w:val="00DE3369"/>
    <w:rsid w:val="00DE400C"/>
    <w:rsid w:val="00DE4B53"/>
    <w:rsid w:val="00DE5622"/>
    <w:rsid w:val="00DE571D"/>
    <w:rsid w:val="00DE586E"/>
    <w:rsid w:val="00DE594E"/>
    <w:rsid w:val="00DE5A6A"/>
    <w:rsid w:val="00DE5A98"/>
    <w:rsid w:val="00DE6178"/>
    <w:rsid w:val="00DE6269"/>
    <w:rsid w:val="00DE63A6"/>
    <w:rsid w:val="00DE7630"/>
    <w:rsid w:val="00DE7C75"/>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6E9"/>
    <w:rsid w:val="00E04C6F"/>
    <w:rsid w:val="00E04D01"/>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2D9"/>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1A7C"/>
    <w:rsid w:val="00E320A4"/>
    <w:rsid w:val="00E328C5"/>
    <w:rsid w:val="00E33B24"/>
    <w:rsid w:val="00E343A3"/>
    <w:rsid w:val="00E344AD"/>
    <w:rsid w:val="00E34684"/>
    <w:rsid w:val="00E35DBF"/>
    <w:rsid w:val="00E35F5A"/>
    <w:rsid w:val="00E3631F"/>
    <w:rsid w:val="00E3668E"/>
    <w:rsid w:val="00E36F84"/>
    <w:rsid w:val="00E37296"/>
    <w:rsid w:val="00E373A5"/>
    <w:rsid w:val="00E37545"/>
    <w:rsid w:val="00E37B06"/>
    <w:rsid w:val="00E37CB8"/>
    <w:rsid w:val="00E409DF"/>
    <w:rsid w:val="00E40C31"/>
    <w:rsid w:val="00E410B9"/>
    <w:rsid w:val="00E41393"/>
    <w:rsid w:val="00E4233E"/>
    <w:rsid w:val="00E42998"/>
    <w:rsid w:val="00E42D05"/>
    <w:rsid w:val="00E42EF8"/>
    <w:rsid w:val="00E4356C"/>
    <w:rsid w:val="00E43852"/>
    <w:rsid w:val="00E4442C"/>
    <w:rsid w:val="00E445FE"/>
    <w:rsid w:val="00E44D95"/>
    <w:rsid w:val="00E455D4"/>
    <w:rsid w:val="00E45612"/>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53E3"/>
    <w:rsid w:val="00E56557"/>
    <w:rsid w:val="00E565F9"/>
    <w:rsid w:val="00E57126"/>
    <w:rsid w:val="00E57D54"/>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3638"/>
    <w:rsid w:val="00E63C70"/>
    <w:rsid w:val="00E641E1"/>
    <w:rsid w:val="00E64839"/>
    <w:rsid w:val="00E65BD7"/>
    <w:rsid w:val="00E669C9"/>
    <w:rsid w:val="00E66B23"/>
    <w:rsid w:val="00E66C04"/>
    <w:rsid w:val="00E6762D"/>
    <w:rsid w:val="00E679E9"/>
    <w:rsid w:val="00E67A4F"/>
    <w:rsid w:val="00E67D5C"/>
    <w:rsid w:val="00E70077"/>
    <w:rsid w:val="00E70196"/>
    <w:rsid w:val="00E707FE"/>
    <w:rsid w:val="00E713F4"/>
    <w:rsid w:val="00E71809"/>
    <w:rsid w:val="00E718E9"/>
    <w:rsid w:val="00E71BEA"/>
    <w:rsid w:val="00E7252B"/>
    <w:rsid w:val="00E72556"/>
    <w:rsid w:val="00E739FE"/>
    <w:rsid w:val="00E74CED"/>
    <w:rsid w:val="00E75301"/>
    <w:rsid w:val="00E75707"/>
    <w:rsid w:val="00E757BE"/>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1CB"/>
    <w:rsid w:val="00E933BD"/>
    <w:rsid w:val="00E9387E"/>
    <w:rsid w:val="00E94465"/>
    <w:rsid w:val="00E95136"/>
    <w:rsid w:val="00E9587B"/>
    <w:rsid w:val="00E959FF"/>
    <w:rsid w:val="00E96189"/>
    <w:rsid w:val="00E962E8"/>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DC5"/>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4D3"/>
    <w:rsid w:val="00EC1BD3"/>
    <w:rsid w:val="00EC23A8"/>
    <w:rsid w:val="00EC24B0"/>
    <w:rsid w:val="00EC302C"/>
    <w:rsid w:val="00EC356F"/>
    <w:rsid w:val="00EC3C80"/>
    <w:rsid w:val="00EC4773"/>
    <w:rsid w:val="00EC5E5A"/>
    <w:rsid w:val="00EC5F54"/>
    <w:rsid w:val="00EC6525"/>
    <w:rsid w:val="00EC65F1"/>
    <w:rsid w:val="00EC6747"/>
    <w:rsid w:val="00EC6B2F"/>
    <w:rsid w:val="00EC7A7F"/>
    <w:rsid w:val="00ED048C"/>
    <w:rsid w:val="00ED07A0"/>
    <w:rsid w:val="00ED0B40"/>
    <w:rsid w:val="00ED1436"/>
    <w:rsid w:val="00ED167E"/>
    <w:rsid w:val="00ED20D7"/>
    <w:rsid w:val="00ED3149"/>
    <w:rsid w:val="00ED31B7"/>
    <w:rsid w:val="00ED36CF"/>
    <w:rsid w:val="00ED489A"/>
    <w:rsid w:val="00ED4BC7"/>
    <w:rsid w:val="00ED51EA"/>
    <w:rsid w:val="00ED5743"/>
    <w:rsid w:val="00ED5870"/>
    <w:rsid w:val="00ED601A"/>
    <w:rsid w:val="00ED6835"/>
    <w:rsid w:val="00ED68F8"/>
    <w:rsid w:val="00ED6991"/>
    <w:rsid w:val="00ED701B"/>
    <w:rsid w:val="00ED7073"/>
    <w:rsid w:val="00ED7345"/>
    <w:rsid w:val="00ED7481"/>
    <w:rsid w:val="00ED76A8"/>
    <w:rsid w:val="00ED7704"/>
    <w:rsid w:val="00ED7AC2"/>
    <w:rsid w:val="00ED7DFE"/>
    <w:rsid w:val="00EE00F9"/>
    <w:rsid w:val="00EE010B"/>
    <w:rsid w:val="00EE0468"/>
    <w:rsid w:val="00EE04F5"/>
    <w:rsid w:val="00EE057B"/>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736"/>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2E5D"/>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455"/>
    <w:rsid w:val="00F07F91"/>
    <w:rsid w:val="00F1061A"/>
    <w:rsid w:val="00F10817"/>
    <w:rsid w:val="00F10CB4"/>
    <w:rsid w:val="00F10D14"/>
    <w:rsid w:val="00F11676"/>
    <w:rsid w:val="00F11B3D"/>
    <w:rsid w:val="00F11C78"/>
    <w:rsid w:val="00F120FA"/>
    <w:rsid w:val="00F12492"/>
    <w:rsid w:val="00F135F0"/>
    <w:rsid w:val="00F1375B"/>
    <w:rsid w:val="00F14763"/>
    <w:rsid w:val="00F14EB9"/>
    <w:rsid w:val="00F153CF"/>
    <w:rsid w:val="00F15564"/>
    <w:rsid w:val="00F15941"/>
    <w:rsid w:val="00F15B7C"/>
    <w:rsid w:val="00F16212"/>
    <w:rsid w:val="00F16241"/>
    <w:rsid w:val="00F1764D"/>
    <w:rsid w:val="00F176C9"/>
    <w:rsid w:val="00F17B94"/>
    <w:rsid w:val="00F20018"/>
    <w:rsid w:val="00F2093C"/>
    <w:rsid w:val="00F21A3F"/>
    <w:rsid w:val="00F21B3C"/>
    <w:rsid w:val="00F22F57"/>
    <w:rsid w:val="00F2311E"/>
    <w:rsid w:val="00F24359"/>
    <w:rsid w:val="00F2514D"/>
    <w:rsid w:val="00F251A1"/>
    <w:rsid w:val="00F25402"/>
    <w:rsid w:val="00F25B80"/>
    <w:rsid w:val="00F26025"/>
    <w:rsid w:val="00F267E0"/>
    <w:rsid w:val="00F2685F"/>
    <w:rsid w:val="00F26A71"/>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B60"/>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355"/>
    <w:rsid w:val="00F43714"/>
    <w:rsid w:val="00F43DED"/>
    <w:rsid w:val="00F44FF7"/>
    <w:rsid w:val="00F45066"/>
    <w:rsid w:val="00F456D5"/>
    <w:rsid w:val="00F45A35"/>
    <w:rsid w:val="00F45D63"/>
    <w:rsid w:val="00F45E54"/>
    <w:rsid w:val="00F45F5A"/>
    <w:rsid w:val="00F460F2"/>
    <w:rsid w:val="00F46138"/>
    <w:rsid w:val="00F46E31"/>
    <w:rsid w:val="00F4755C"/>
    <w:rsid w:val="00F475E3"/>
    <w:rsid w:val="00F50136"/>
    <w:rsid w:val="00F507C4"/>
    <w:rsid w:val="00F50E1E"/>
    <w:rsid w:val="00F5197E"/>
    <w:rsid w:val="00F51F6C"/>
    <w:rsid w:val="00F52315"/>
    <w:rsid w:val="00F5282F"/>
    <w:rsid w:val="00F54827"/>
    <w:rsid w:val="00F554AB"/>
    <w:rsid w:val="00F555B4"/>
    <w:rsid w:val="00F55873"/>
    <w:rsid w:val="00F55D4D"/>
    <w:rsid w:val="00F55F48"/>
    <w:rsid w:val="00F5655A"/>
    <w:rsid w:val="00F5688C"/>
    <w:rsid w:val="00F5757A"/>
    <w:rsid w:val="00F57744"/>
    <w:rsid w:val="00F57748"/>
    <w:rsid w:val="00F60304"/>
    <w:rsid w:val="00F60C73"/>
    <w:rsid w:val="00F60DEE"/>
    <w:rsid w:val="00F61449"/>
    <w:rsid w:val="00F61C94"/>
    <w:rsid w:val="00F61E41"/>
    <w:rsid w:val="00F620CE"/>
    <w:rsid w:val="00F6228E"/>
    <w:rsid w:val="00F62479"/>
    <w:rsid w:val="00F62AD1"/>
    <w:rsid w:val="00F62FE9"/>
    <w:rsid w:val="00F6347C"/>
    <w:rsid w:val="00F63BE6"/>
    <w:rsid w:val="00F63EE3"/>
    <w:rsid w:val="00F64717"/>
    <w:rsid w:val="00F64DEB"/>
    <w:rsid w:val="00F651C3"/>
    <w:rsid w:val="00F651F3"/>
    <w:rsid w:val="00F652F6"/>
    <w:rsid w:val="00F6533E"/>
    <w:rsid w:val="00F65512"/>
    <w:rsid w:val="00F65CB3"/>
    <w:rsid w:val="00F6630B"/>
    <w:rsid w:val="00F66837"/>
    <w:rsid w:val="00F67301"/>
    <w:rsid w:val="00F67454"/>
    <w:rsid w:val="00F6748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A60"/>
    <w:rsid w:val="00F83C2D"/>
    <w:rsid w:val="00F8418F"/>
    <w:rsid w:val="00F84384"/>
    <w:rsid w:val="00F84D73"/>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BC4"/>
    <w:rsid w:val="00F97C4B"/>
    <w:rsid w:val="00FA0444"/>
    <w:rsid w:val="00FA08BF"/>
    <w:rsid w:val="00FA0D4E"/>
    <w:rsid w:val="00FA1C05"/>
    <w:rsid w:val="00FA1F8B"/>
    <w:rsid w:val="00FA1FF9"/>
    <w:rsid w:val="00FA21A6"/>
    <w:rsid w:val="00FA2217"/>
    <w:rsid w:val="00FA22B4"/>
    <w:rsid w:val="00FA3344"/>
    <w:rsid w:val="00FA39B5"/>
    <w:rsid w:val="00FA3E5F"/>
    <w:rsid w:val="00FA4354"/>
    <w:rsid w:val="00FA46C1"/>
    <w:rsid w:val="00FA47F5"/>
    <w:rsid w:val="00FA4EB4"/>
    <w:rsid w:val="00FA51E9"/>
    <w:rsid w:val="00FA52C9"/>
    <w:rsid w:val="00FA53C3"/>
    <w:rsid w:val="00FA659E"/>
    <w:rsid w:val="00FA6E96"/>
    <w:rsid w:val="00FA71FE"/>
    <w:rsid w:val="00FA771F"/>
    <w:rsid w:val="00FA7A21"/>
    <w:rsid w:val="00FB0231"/>
    <w:rsid w:val="00FB042E"/>
    <w:rsid w:val="00FB0753"/>
    <w:rsid w:val="00FB098F"/>
    <w:rsid w:val="00FB0EAB"/>
    <w:rsid w:val="00FB0FAB"/>
    <w:rsid w:val="00FB111A"/>
    <w:rsid w:val="00FB1B4C"/>
    <w:rsid w:val="00FB31C1"/>
    <w:rsid w:val="00FB39DA"/>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079"/>
    <w:rsid w:val="00FD573B"/>
    <w:rsid w:val="00FD5D3B"/>
    <w:rsid w:val="00FD5F11"/>
    <w:rsid w:val="00FD60CD"/>
    <w:rsid w:val="00FD66A8"/>
    <w:rsid w:val="00FD6FB1"/>
    <w:rsid w:val="00FD71C6"/>
    <w:rsid w:val="00FE016C"/>
    <w:rsid w:val="00FE07D0"/>
    <w:rsid w:val="00FE12C1"/>
    <w:rsid w:val="00FE14A1"/>
    <w:rsid w:val="00FE152B"/>
    <w:rsid w:val="00FE1761"/>
    <w:rsid w:val="00FE20F7"/>
    <w:rsid w:val="00FE2128"/>
    <w:rsid w:val="00FE272A"/>
    <w:rsid w:val="00FE2EA0"/>
    <w:rsid w:val="00FE39B4"/>
    <w:rsid w:val="00FE3C67"/>
    <w:rsid w:val="00FE5265"/>
    <w:rsid w:val="00FE5344"/>
    <w:rsid w:val="00FE541D"/>
    <w:rsid w:val="00FE556D"/>
    <w:rsid w:val="00FE55C2"/>
    <w:rsid w:val="00FE56FC"/>
    <w:rsid w:val="00FE5B39"/>
    <w:rsid w:val="00FE5C09"/>
    <w:rsid w:val="00FE5FA1"/>
    <w:rsid w:val="00FE6327"/>
    <w:rsid w:val="00FE6900"/>
    <w:rsid w:val="00FE6AB9"/>
    <w:rsid w:val="00FE7182"/>
    <w:rsid w:val="00FE720A"/>
    <w:rsid w:val="00FE7703"/>
    <w:rsid w:val="00FF050B"/>
    <w:rsid w:val="00FF08EF"/>
    <w:rsid w:val="00FF0918"/>
    <w:rsid w:val="00FF0AA6"/>
    <w:rsid w:val="00FF0C3A"/>
    <w:rsid w:val="00FF1397"/>
    <w:rsid w:val="00FF145E"/>
    <w:rsid w:val="00FF1D0E"/>
    <w:rsid w:val="00FF2378"/>
    <w:rsid w:val="00FF2666"/>
    <w:rsid w:val="00FF2688"/>
    <w:rsid w:val="00FF2F5A"/>
    <w:rsid w:val="00FF3A4A"/>
    <w:rsid w:val="00FF40D4"/>
    <w:rsid w:val="00FF473C"/>
    <w:rsid w:val="00FF4BE3"/>
    <w:rsid w:val="00FF4E66"/>
    <w:rsid w:val="00FF4FFF"/>
    <w:rsid w:val="00FF5226"/>
    <w:rsid w:val="00FF53DB"/>
    <w:rsid w:val="00FF5CDE"/>
    <w:rsid w:val="00FF650D"/>
    <w:rsid w:val="00FF6701"/>
    <w:rsid w:val="00FF6CDB"/>
    <w:rsid w:val="00FF709F"/>
    <w:rsid w:val="00FF71D3"/>
    <w:rsid w:val="00FF75E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2660DB-55AD-4E83-A6B9-C70C3D5F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7F"/>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265978"/>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265978"/>
    <w:pPr>
      <w:tabs>
        <w:tab w:val="left" w:pos="567"/>
        <w:tab w:val="left" w:leader="dot" w:pos="9072"/>
        <w:tab w:val="left" w:pos="9407"/>
      </w:tabs>
      <w:ind w:right="567"/>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8D7949"/>
    <w:pPr>
      <w:tabs>
        <w:tab w:val="left" w:pos="1984"/>
      </w:tabs>
      <w:spacing w:before="0" w:line="26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uiPriority w:val="99"/>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hyperlink" Target="https://www.itu.int/md/S14-PP-C-0174/en" TargetMode="External"/><Relationship Id="rId18" Type="http://schemas.openxmlformats.org/officeDocument/2006/relationships/hyperlink" Target="mailto:craig.russell@tesco.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pub/itu-t/opb/sp/T-SP-OB.1127-2017-OAS-PDF-E.pdf" TargetMode="External"/><Relationship Id="rId17" Type="http://schemas.openxmlformats.org/officeDocument/2006/relationships/hyperlink" Target="mailto:craig.russell@tesco.com" TargetMode="External"/><Relationship Id="rId2" Type="http://schemas.openxmlformats.org/officeDocument/2006/relationships/numbering" Target="numbering.xml"/><Relationship Id="rId16" Type="http://schemas.openxmlformats.org/officeDocument/2006/relationships/hyperlink" Target="mailto:craig.russell@tesc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ra.org.b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marlink.com" TargetMode="External"/><Relationship Id="rId23" Type="http://schemas.openxmlformats.org/officeDocument/2006/relationships/fontTable" Target="fontTable.xml"/><Relationship Id="rId10" Type="http://schemas.openxmlformats.org/officeDocument/2006/relationships/hyperlink" Target="http://www.itu.int/itu-t/inr/nnp"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yperlink" Target="http://www.itu.int/pub/T-SP-SR.1-2012"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1E61-E840-4361-A336-44A95406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3220</Words>
  <Characters>18757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subject/>
  <dc:creator>Al-Midani, Mohammad Haitham</dc:creator>
  <cp:keywords>WRC-12</cp:keywords>
  <dc:description/>
  <cp:lastModifiedBy>Al-Yammouni, Hala</cp:lastModifiedBy>
  <cp:revision>4</cp:revision>
  <cp:lastPrinted>2018-09-07T09:34:00Z</cp:lastPrinted>
  <dcterms:created xsi:type="dcterms:W3CDTF">2018-10-24T06:55:00Z</dcterms:created>
  <dcterms:modified xsi:type="dcterms:W3CDTF">2018-10-24T07:59:00Z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