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48" w:type="dxa"/>
        <w:tblLayout w:type="fixed"/>
        <w:tblLook w:val="0000" w:firstRow="0" w:lastRow="0" w:firstColumn="0" w:lastColumn="0" w:noHBand="0" w:noVBand="0"/>
      </w:tblPr>
      <w:tblGrid>
        <w:gridCol w:w="1418"/>
        <w:gridCol w:w="10"/>
        <w:gridCol w:w="2520"/>
        <w:gridCol w:w="2029"/>
        <w:gridCol w:w="3971"/>
      </w:tblGrid>
      <w:tr w:rsidR="002A097D" w:rsidRPr="00385928" w14:paraId="260FD880" w14:textId="77777777" w:rsidTr="005D2EA0">
        <w:trPr>
          <w:trHeight w:hRule="exact" w:val="1418"/>
        </w:trPr>
        <w:tc>
          <w:tcPr>
            <w:tcW w:w="1428" w:type="dxa"/>
            <w:gridSpan w:val="2"/>
          </w:tcPr>
          <w:p w14:paraId="070E9E4F" w14:textId="77777777" w:rsidR="002A097D" w:rsidRPr="00385928" w:rsidRDefault="002A097D" w:rsidP="005D2EA0"/>
          <w:p w14:paraId="56DBE5D5" w14:textId="77777777" w:rsidR="002A097D" w:rsidRPr="00385928" w:rsidRDefault="002A097D" w:rsidP="005D2EA0">
            <w:pPr>
              <w:spacing w:before="0"/>
              <w:rPr>
                <w:b/>
                <w:sz w:val="16"/>
              </w:rPr>
            </w:pPr>
          </w:p>
        </w:tc>
        <w:tc>
          <w:tcPr>
            <w:tcW w:w="8520" w:type="dxa"/>
            <w:gridSpan w:val="3"/>
          </w:tcPr>
          <w:p w14:paraId="4D0D11DE" w14:textId="77777777" w:rsidR="002A097D" w:rsidRPr="00385928" w:rsidRDefault="002A097D" w:rsidP="005D2EA0">
            <w:pPr>
              <w:spacing w:before="0"/>
              <w:rPr>
                <w:rFonts w:ascii="Arial" w:hAnsi="Arial" w:cs="Arial"/>
              </w:rPr>
            </w:pPr>
          </w:p>
          <w:p w14:paraId="0973444C" w14:textId="77777777" w:rsidR="002A097D" w:rsidRPr="00385928" w:rsidRDefault="002A097D" w:rsidP="005D2EA0">
            <w:pPr>
              <w:spacing w:before="284"/>
              <w:rPr>
                <w:rFonts w:ascii="Arial" w:hAnsi="Arial" w:cs="Arial"/>
                <w:b/>
                <w:bCs/>
                <w:sz w:val="18"/>
              </w:rPr>
            </w:pPr>
            <w:r w:rsidRPr="00385928">
              <w:rPr>
                <w:rFonts w:ascii="Arial" w:hAnsi="Arial" w:cs="Arial"/>
                <w:b/>
                <w:bCs/>
                <w:color w:val="808080"/>
                <w:spacing w:val="100"/>
              </w:rPr>
              <w:t>International Telecommunication Union</w:t>
            </w:r>
          </w:p>
        </w:tc>
      </w:tr>
      <w:tr w:rsidR="002A097D" w:rsidRPr="00385928" w14:paraId="24A37754" w14:textId="77777777" w:rsidTr="005D2EA0">
        <w:trPr>
          <w:trHeight w:hRule="exact" w:val="992"/>
        </w:trPr>
        <w:tc>
          <w:tcPr>
            <w:tcW w:w="1428" w:type="dxa"/>
            <w:gridSpan w:val="2"/>
          </w:tcPr>
          <w:p w14:paraId="48F16584" w14:textId="77777777" w:rsidR="002A097D" w:rsidRPr="00385928" w:rsidRDefault="002A097D" w:rsidP="005D2EA0">
            <w:pPr>
              <w:spacing w:before="0"/>
            </w:pPr>
          </w:p>
        </w:tc>
        <w:tc>
          <w:tcPr>
            <w:tcW w:w="8520" w:type="dxa"/>
            <w:gridSpan w:val="3"/>
          </w:tcPr>
          <w:p w14:paraId="6FD04993" w14:textId="77777777" w:rsidR="002A097D" w:rsidRPr="00385928" w:rsidRDefault="002A097D" w:rsidP="005D2EA0"/>
        </w:tc>
      </w:tr>
      <w:tr w:rsidR="002A097D" w:rsidRPr="00385928" w14:paraId="409682EF" w14:textId="77777777" w:rsidTr="005D2EA0">
        <w:tblPrEx>
          <w:tblCellMar>
            <w:left w:w="85" w:type="dxa"/>
            <w:right w:w="85" w:type="dxa"/>
          </w:tblCellMar>
        </w:tblPrEx>
        <w:trPr>
          <w:gridBefore w:val="2"/>
          <w:wBefore w:w="1428" w:type="dxa"/>
        </w:trPr>
        <w:tc>
          <w:tcPr>
            <w:tcW w:w="2520" w:type="dxa"/>
          </w:tcPr>
          <w:p w14:paraId="2E258CC9" w14:textId="77777777" w:rsidR="002A097D" w:rsidRPr="00385928" w:rsidRDefault="002A097D" w:rsidP="005D2EA0">
            <w:pPr>
              <w:rPr>
                <w:b/>
                <w:sz w:val="18"/>
              </w:rPr>
            </w:pPr>
            <w:bookmarkStart w:id="0" w:name="dnume" w:colFirst="1" w:colLast="1"/>
            <w:r w:rsidRPr="00385928">
              <w:rPr>
                <w:rFonts w:ascii="Arial" w:hAnsi="Arial"/>
                <w:b/>
                <w:spacing w:val="40"/>
                <w:sz w:val="72"/>
              </w:rPr>
              <w:t>ITU-T</w:t>
            </w:r>
          </w:p>
        </w:tc>
        <w:tc>
          <w:tcPr>
            <w:tcW w:w="6000" w:type="dxa"/>
            <w:gridSpan w:val="2"/>
          </w:tcPr>
          <w:p w14:paraId="7196C87E" w14:textId="77777777" w:rsidR="002A097D" w:rsidRPr="00385928" w:rsidRDefault="002A097D" w:rsidP="005D2EA0">
            <w:pPr>
              <w:spacing w:before="240"/>
              <w:jc w:val="right"/>
              <w:rPr>
                <w:rFonts w:ascii="Arial" w:hAnsi="Arial" w:cs="Arial"/>
                <w:b/>
                <w:sz w:val="60"/>
              </w:rPr>
            </w:pPr>
            <w:r w:rsidRPr="00385928">
              <w:rPr>
                <w:rFonts w:ascii="Arial" w:hAnsi="Arial"/>
                <w:b/>
                <w:sz w:val="60"/>
              </w:rPr>
              <w:t>Technical Paper</w:t>
            </w:r>
          </w:p>
        </w:tc>
      </w:tr>
      <w:tr w:rsidR="002A097D" w:rsidRPr="00385928" w14:paraId="2D3BC551" w14:textId="77777777" w:rsidTr="005D2EA0">
        <w:tblPrEx>
          <w:tblCellMar>
            <w:left w:w="85" w:type="dxa"/>
            <w:right w:w="85" w:type="dxa"/>
          </w:tblCellMar>
        </w:tblPrEx>
        <w:trPr>
          <w:gridBefore w:val="2"/>
          <w:wBefore w:w="1428" w:type="dxa"/>
          <w:trHeight w:val="974"/>
        </w:trPr>
        <w:tc>
          <w:tcPr>
            <w:tcW w:w="4549" w:type="dxa"/>
            <w:gridSpan w:val="2"/>
          </w:tcPr>
          <w:p w14:paraId="6929D9B9" w14:textId="77777777" w:rsidR="002A097D" w:rsidRPr="00385928" w:rsidRDefault="002A097D" w:rsidP="00B9633A">
            <w:pPr>
              <w:jc w:val="left"/>
              <w:rPr>
                <w:b/>
              </w:rPr>
            </w:pPr>
            <w:bookmarkStart w:id="1" w:name="ddatee" w:colFirst="1" w:colLast="1"/>
            <w:bookmarkEnd w:id="0"/>
            <w:r w:rsidRPr="00385928">
              <w:rPr>
                <w:rFonts w:ascii="Arial" w:hAnsi="Arial"/>
              </w:rPr>
              <w:t>TELECOMMUNICATION</w:t>
            </w:r>
            <w:r w:rsidRPr="00385928">
              <w:rPr>
                <w:rFonts w:ascii="Arial" w:hAnsi="Arial"/>
              </w:rPr>
              <w:br/>
              <w:t>STANDARDIZATION  SECTOR</w:t>
            </w:r>
            <w:r w:rsidRPr="00385928">
              <w:rPr>
                <w:rFonts w:ascii="Arial" w:hAnsi="Arial"/>
              </w:rPr>
              <w:br/>
              <w:t>OF  ITU</w:t>
            </w:r>
          </w:p>
        </w:tc>
        <w:tc>
          <w:tcPr>
            <w:tcW w:w="3971" w:type="dxa"/>
          </w:tcPr>
          <w:p w14:paraId="1BAF28D0" w14:textId="77777777" w:rsidR="00B9633A" w:rsidRDefault="00B9633A" w:rsidP="005D2EA0">
            <w:pPr>
              <w:wordWrap w:val="0"/>
              <w:spacing w:before="284"/>
              <w:jc w:val="right"/>
              <w:rPr>
                <w:rFonts w:ascii="Arial" w:hAnsi="Arial"/>
                <w:sz w:val="28"/>
              </w:rPr>
            </w:pPr>
          </w:p>
          <w:p w14:paraId="5E383450" w14:textId="143A4D2B" w:rsidR="002A097D" w:rsidRPr="00385928" w:rsidRDefault="002A097D" w:rsidP="005D2EA0">
            <w:pPr>
              <w:wordWrap w:val="0"/>
              <w:spacing w:before="284"/>
              <w:jc w:val="right"/>
              <w:rPr>
                <w:rFonts w:ascii="Arial" w:hAnsi="Arial"/>
                <w:sz w:val="28"/>
              </w:rPr>
            </w:pPr>
            <w:r w:rsidRPr="00385928">
              <w:rPr>
                <w:rFonts w:ascii="Arial" w:hAnsi="Arial"/>
                <w:sz w:val="28"/>
              </w:rPr>
              <w:t>(</w:t>
            </w:r>
            <w:r w:rsidR="00D80F5C">
              <w:rPr>
                <w:rFonts w:ascii="Arial" w:hAnsi="Arial"/>
                <w:sz w:val="28"/>
              </w:rPr>
              <w:t>09/</w:t>
            </w:r>
            <w:r w:rsidR="00057F54">
              <w:rPr>
                <w:rFonts w:ascii="Arial" w:hAnsi="Arial"/>
                <w:sz w:val="28"/>
              </w:rPr>
              <w:t>2020</w:t>
            </w:r>
            <w:r w:rsidRPr="00385928">
              <w:rPr>
                <w:rFonts w:ascii="Arial" w:hAnsi="Arial"/>
                <w:sz w:val="28"/>
              </w:rPr>
              <w:t>)</w:t>
            </w:r>
          </w:p>
        </w:tc>
      </w:tr>
      <w:tr w:rsidR="002A097D" w:rsidRPr="00385928" w14:paraId="0D30E64D" w14:textId="77777777" w:rsidTr="005D2EA0">
        <w:trPr>
          <w:cantSplit/>
          <w:trHeight w:hRule="exact" w:val="3402"/>
        </w:trPr>
        <w:tc>
          <w:tcPr>
            <w:tcW w:w="1418" w:type="dxa"/>
          </w:tcPr>
          <w:p w14:paraId="690D8F9D" w14:textId="77777777" w:rsidR="002A097D" w:rsidRPr="00385928" w:rsidRDefault="002A097D" w:rsidP="005D2EA0">
            <w:pPr>
              <w:tabs>
                <w:tab w:val="right" w:pos="9639"/>
              </w:tabs>
              <w:rPr>
                <w:rFonts w:ascii="Arial" w:hAnsi="Arial"/>
                <w:sz w:val="18"/>
              </w:rPr>
            </w:pPr>
            <w:bookmarkStart w:id="2" w:name="dsece" w:colFirst="1" w:colLast="1"/>
            <w:bookmarkEnd w:id="1"/>
          </w:p>
        </w:tc>
        <w:tc>
          <w:tcPr>
            <w:tcW w:w="8530" w:type="dxa"/>
            <w:gridSpan w:val="4"/>
            <w:tcBorders>
              <w:bottom w:val="single" w:sz="12" w:space="0" w:color="auto"/>
            </w:tcBorders>
            <w:vAlign w:val="bottom"/>
          </w:tcPr>
          <w:p w14:paraId="484B560C" w14:textId="77777777" w:rsidR="002A097D" w:rsidRPr="00385928" w:rsidRDefault="002A097D" w:rsidP="005D2EA0">
            <w:pPr>
              <w:tabs>
                <w:tab w:val="right" w:pos="9639"/>
              </w:tabs>
              <w:rPr>
                <w:rFonts w:ascii="Arial" w:hAnsi="Arial"/>
                <w:sz w:val="32"/>
              </w:rPr>
            </w:pPr>
          </w:p>
        </w:tc>
      </w:tr>
      <w:tr w:rsidR="002A097D" w:rsidRPr="00385928" w14:paraId="20CB4E47" w14:textId="77777777" w:rsidTr="005D2EA0">
        <w:trPr>
          <w:cantSplit/>
          <w:trHeight w:hRule="exact" w:val="4536"/>
        </w:trPr>
        <w:tc>
          <w:tcPr>
            <w:tcW w:w="1418" w:type="dxa"/>
          </w:tcPr>
          <w:p w14:paraId="27FFC694" w14:textId="77777777" w:rsidR="002A097D" w:rsidRPr="00385928" w:rsidRDefault="002A097D" w:rsidP="005D2EA0">
            <w:pPr>
              <w:tabs>
                <w:tab w:val="right" w:pos="9639"/>
              </w:tabs>
              <w:rPr>
                <w:rFonts w:ascii="Arial" w:hAnsi="Arial"/>
                <w:sz w:val="18"/>
              </w:rPr>
            </w:pPr>
            <w:bookmarkStart w:id="3" w:name="c1tite" w:colFirst="1" w:colLast="1"/>
            <w:bookmarkEnd w:id="2"/>
          </w:p>
        </w:tc>
        <w:tc>
          <w:tcPr>
            <w:tcW w:w="8530" w:type="dxa"/>
            <w:gridSpan w:val="4"/>
          </w:tcPr>
          <w:p w14:paraId="4417A8B0" w14:textId="7485CA76" w:rsidR="00B9633A" w:rsidRDefault="00D75434" w:rsidP="005D2EA0">
            <w:pPr>
              <w:tabs>
                <w:tab w:val="right" w:pos="9639"/>
              </w:tabs>
              <w:rPr>
                <w:rFonts w:ascii="Arial" w:hAnsi="Arial" w:cs="Arial"/>
                <w:b/>
                <w:bCs/>
                <w:sz w:val="36"/>
              </w:rPr>
            </w:pPr>
            <w:r>
              <w:rPr>
                <w:rFonts w:ascii="Arial" w:hAnsi="Arial" w:cs="Arial"/>
                <w:b/>
                <w:bCs/>
                <w:sz w:val="36"/>
              </w:rPr>
              <w:t>XS</w:t>
            </w:r>
            <w:r w:rsidR="002A097D" w:rsidRPr="007F38D7">
              <w:rPr>
                <w:rFonts w:ascii="Arial" w:hAnsi="Arial" w:cs="Arial"/>
                <w:b/>
                <w:bCs/>
                <w:sz w:val="36"/>
              </w:rPr>
              <w:t>TP</w:t>
            </w:r>
            <w:r w:rsidR="007F38D7">
              <w:rPr>
                <w:rFonts w:ascii="Arial" w:hAnsi="Arial" w:cs="Arial"/>
                <w:b/>
                <w:bCs/>
                <w:sz w:val="36"/>
              </w:rPr>
              <w:t>-</w:t>
            </w:r>
            <w:proofErr w:type="spellStart"/>
            <w:r w:rsidR="00225506">
              <w:rPr>
                <w:rFonts w:ascii="Arial" w:hAnsi="Arial" w:cs="Arial"/>
                <w:b/>
                <w:bCs/>
                <w:sz w:val="36"/>
              </w:rPr>
              <w:t>sgstruct</w:t>
            </w:r>
            <w:proofErr w:type="spellEnd"/>
          </w:p>
          <w:p w14:paraId="1A71F4DC" w14:textId="5883671D" w:rsidR="002A097D" w:rsidRPr="00385928" w:rsidRDefault="002A097D" w:rsidP="00B9633A">
            <w:pPr>
              <w:tabs>
                <w:tab w:val="right" w:pos="9639"/>
              </w:tabs>
              <w:jc w:val="left"/>
              <w:rPr>
                <w:rFonts w:ascii="Arial" w:hAnsi="Arial" w:cs="Arial"/>
                <w:b/>
                <w:bCs/>
                <w:sz w:val="36"/>
              </w:rPr>
            </w:pPr>
            <w:r w:rsidRPr="00385928">
              <w:rPr>
                <w:rFonts w:ascii="Arial" w:hAnsi="Arial" w:cs="Arial"/>
                <w:b/>
                <w:bCs/>
                <w:sz w:val="36"/>
              </w:rPr>
              <w:t>Strategic approaches to the transformation of security studies</w:t>
            </w:r>
          </w:p>
        </w:tc>
      </w:tr>
    </w:tbl>
    <w:p w14:paraId="1596766F" w14:textId="3756E779" w:rsidR="00230ACC" w:rsidRDefault="00230ACC" w:rsidP="00230ACC">
      <w:pPr>
        <w:jc w:val="right"/>
      </w:pPr>
    </w:p>
    <w:bookmarkEnd w:id="3"/>
    <w:p w14:paraId="3CA9F300" w14:textId="030DE97E" w:rsidR="002A097D" w:rsidRDefault="00230ACC" w:rsidP="002A097D">
      <w:pPr>
        <w:spacing w:after="120"/>
        <w:jc w:val="center"/>
      </w:pPr>
      <w:r>
        <w:rPr>
          <w:noProof/>
          <w:lang w:eastAsia="en-GB"/>
        </w:rPr>
        <w:drawing>
          <wp:anchor distT="0" distB="0" distL="114300" distR="114300" simplePos="0" relativeHeight="251662336" behindDoc="0" locked="0" layoutInCell="1" allowOverlap="1" wp14:anchorId="4DE1E83E" wp14:editId="5C8E45AC">
            <wp:simplePos x="0" y="0"/>
            <wp:positionH relativeFrom="margin">
              <wp:posOffset>5581015</wp:posOffset>
            </wp:positionH>
            <wp:positionV relativeFrom="margin">
              <wp:posOffset>8425180</wp:posOffset>
            </wp:positionV>
            <wp:extent cx="864000" cy="1224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ITU-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4000" cy="1224000"/>
                    </a:xfrm>
                    <a:prstGeom prst="rect">
                      <a:avLst/>
                    </a:prstGeom>
                  </pic:spPr>
                </pic:pic>
              </a:graphicData>
            </a:graphic>
            <wp14:sizeRelH relativeFrom="margin">
              <wp14:pctWidth>0</wp14:pctWidth>
            </wp14:sizeRelH>
            <wp14:sizeRelV relativeFrom="margin">
              <wp14:pctHeight>0</wp14:pctHeight>
            </wp14:sizeRelV>
          </wp:anchor>
        </w:drawing>
      </w:r>
    </w:p>
    <w:p w14:paraId="7F958C82" w14:textId="67820BDC" w:rsidR="00230ACC" w:rsidRPr="00385928" w:rsidRDefault="00230ACC" w:rsidP="002A097D">
      <w:pPr>
        <w:spacing w:after="120"/>
        <w:jc w:val="center"/>
        <w:sectPr w:rsidR="00230ACC" w:rsidRPr="00385928" w:rsidSect="00141378">
          <w:headerReference w:type="even" r:id="rId12"/>
          <w:headerReference w:type="default" r:id="rId13"/>
          <w:footerReference w:type="even" r:id="rId14"/>
          <w:footerReference w:type="default" r:id="rId15"/>
          <w:headerReference w:type="first" r:id="rId16"/>
          <w:footerReference w:type="first" r:id="rId17"/>
          <w:pgSz w:w="11907" w:h="16840" w:code="9"/>
          <w:pgMar w:top="1089" w:right="1089" w:bottom="284" w:left="1089" w:header="567" w:footer="284" w:gutter="0"/>
          <w:cols w:space="720"/>
          <w:docGrid w:linePitch="326"/>
        </w:sectPr>
      </w:pPr>
    </w:p>
    <w:p w14:paraId="273C52B6" w14:textId="3D0842AA" w:rsidR="002A097D" w:rsidRPr="00385928" w:rsidRDefault="002A097D" w:rsidP="002A097D">
      <w:pPr>
        <w:pStyle w:val="Headingb"/>
        <w:rPr>
          <w:lang w:val="en-US"/>
        </w:rPr>
      </w:pPr>
      <w:bookmarkStart w:id="4" w:name="_Toc44995568"/>
      <w:r w:rsidRPr="00385928">
        <w:rPr>
          <w:lang w:val="en-US"/>
        </w:rPr>
        <w:lastRenderedPageBreak/>
        <w:t>Summary</w:t>
      </w:r>
    </w:p>
    <w:bookmarkEnd w:id="4"/>
    <w:p w14:paraId="503DD0C8" w14:textId="0201035D" w:rsidR="002A097D" w:rsidRDefault="002A097D" w:rsidP="002E79E0">
      <w:pPr>
        <w:rPr>
          <w:shd w:val="clear" w:color="auto" w:fill="FFFFFF"/>
          <w:lang w:eastAsia="fr-FR"/>
        </w:rPr>
      </w:pPr>
      <w:r w:rsidRPr="00385928">
        <w:rPr>
          <w:shd w:val="clear" w:color="auto" w:fill="FFFFFF"/>
          <w:lang w:eastAsia="fr-FR"/>
        </w:rPr>
        <w:t xml:space="preserve">Quite early in the 2017-2020 study period, ITU-T Study Group 17 </w:t>
      </w:r>
      <w:r>
        <w:rPr>
          <w:shd w:val="clear" w:color="auto" w:fill="FFFFFF"/>
          <w:lang w:eastAsia="fr-FR"/>
        </w:rPr>
        <w:t xml:space="preserve">(SG17) </w:t>
      </w:r>
      <w:r w:rsidRPr="00385928">
        <w:rPr>
          <w:shd w:val="clear" w:color="auto" w:fill="FFFFFF"/>
          <w:lang w:eastAsia="fr-FR"/>
        </w:rPr>
        <w:t>faced a number of problems</w:t>
      </w:r>
      <w:r w:rsidR="00A60A7D">
        <w:rPr>
          <w:shd w:val="clear" w:color="auto" w:fill="FFFFFF"/>
          <w:lang w:eastAsia="fr-FR"/>
        </w:rPr>
        <w:t>:</w:t>
      </w:r>
    </w:p>
    <w:p w14:paraId="6E7F5920" w14:textId="147869E6" w:rsidR="002A097D" w:rsidRDefault="002E79E0" w:rsidP="002E79E0">
      <w:pPr>
        <w:pStyle w:val="enumlev1"/>
        <w:rPr>
          <w:shd w:val="clear" w:color="auto" w:fill="FFFFFF"/>
          <w:lang w:eastAsia="fr-FR"/>
        </w:rPr>
      </w:pPr>
      <w:r w:rsidRPr="002E79E0">
        <w:rPr>
          <w:shd w:val="clear" w:color="auto" w:fill="FFFFFF"/>
          <w:lang w:eastAsia="fr-FR"/>
        </w:rPr>
        <w:t>–</w:t>
      </w:r>
      <w:r>
        <w:rPr>
          <w:shd w:val="clear" w:color="auto" w:fill="FFFFFF"/>
          <w:lang w:eastAsia="fr-FR"/>
        </w:rPr>
        <w:tab/>
      </w:r>
      <w:r w:rsidR="002A097D" w:rsidRPr="0000188D">
        <w:rPr>
          <w:shd w:val="clear" w:color="auto" w:fill="FFFFFF"/>
          <w:lang w:eastAsia="fr-FR"/>
        </w:rPr>
        <w:t xml:space="preserve">On the one hand the strong and fast evolution of </w:t>
      </w:r>
      <w:r w:rsidR="00A60A7D">
        <w:rPr>
          <w:shd w:val="clear" w:color="auto" w:fill="FFFFFF"/>
          <w:lang w:eastAsia="fr-FR"/>
        </w:rPr>
        <w:t>s</w:t>
      </w:r>
      <w:r w:rsidR="002A097D" w:rsidRPr="0000188D">
        <w:rPr>
          <w:shd w:val="clear" w:color="auto" w:fill="FFFFFF"/>
          <w:lang w:eastAsia="fr-FR"/>
        </w:rPr>
        <w:t>ecurity caused by many external forces leading to a number of innovations, prompt</w:t>
      </w:r>
      <w:r w:rsidR="002A097D">
        <w:rPr>
          <w:shd w:val="clear" w:color="auto" w:fill="FFFFFF"/>
          <w:lang w:eastAsia="fr-FR"/>
        </w:rPr>
        <w:t>ed</w:t>
      </w:r>
      <w:r w:rsidR="002A097D" w:rsidRPr="0000188D">
        <w:rPr>
          <w:shd w:val="clear" w:color="auto" w:fill="FFFFFF"/>
          <w:lang w:eastAsia="fr-FR"/>
        </w:rPr>
        <w:t xml:space="preserve"> SG17 </w:t>
      </w:r>
      <w:r w:rsidR="00A60A7D">
        <w:rPr>
          <w:shd w:val="clear" w:color="auto" w:fill="FFFFFF"/>
          <w:lang w:eastAsia="fr-FR"/>
        </w:rPr>
        <w:t>to</w:t>
      </w:r>
      <w:r w:rsidR="00A60A7D" w:rsidRPr="0000188D">
        <w:rPr>
          <w:shd w:val="clear" w:color="auto" w:fill="FFFFFF"/>
          <w:lang w:eastAsia="fr-FR"/>
        </w:rPr>
        <w:t xml:space="preserve"> </w:t>
      </w:r>
      <w:r w:rsidR="002A097D" w:rsidRPr="0000188D">
        <w:rPr>
          <w:shd w:val="clear" w:color="auto" w:fill="FFFFFF"/>
          <w:lang w:eastAsia="fr-FR"/>
        </w:rPr>
        <w:t>consider if it ha</w:t>
      </w:r>
      <w:r w:rsidR="002A097D">
        <w:rPr>
          <w:shd w:val="clear" w:color="auto" w:fill="FFFFFF"/>
          <w:lang w:eastAsia="fr-FR"/>
        </w:rPr>
        <w:t>d</w:t>
      </w:r>
      <w:r w:rsidR="002A097D" w:rsidRPr="0000188D">
        <w:rPr>
          <w:shd w:val="clear" w:color="auto" w:fill="FFFFFF"/>
          <w:lang w:eastAsia="fr-FR"/>
        </w:rPr>
        <w:t xml:space="preserve"> the right structure for the future</w:t>
      </w:r>
      <w:r w:rsidR="002A097D">
        <w:rPr>
          <w:shd w:val="clear" w:color="auto" w:fill="FFFFFF"/>
          <w:lang w:eastAsia="fr-FR"/>
        </w:rPr>
        <w:t>.</w:t>
      </w:r>
    </w:p>
    <w:p w14:paraId="268B23FA" w14:textId="42301FDC" w:rsidR="002A097D" w:rsidRPr="0000188D" w:rsidRDefault="002E79E0" w:rsidP="002E79E0">
      <w:pPr>
        <w:pStyle w:val="enumlev1"/>
        <w:rPr>
          <w:shd w:val="clear" w:color="auto" w:fill="FFFFFF"/>
          <w:lang w:eastAsia="fr-FR"/>
        </w:rPr>
      </w:pPr>
      <w:r>
        <w:rPr>
          <w:shd w:val="clear" w:color="auto" w:fill="FFFFFF"/>
          <w:lang w:eastAsia="fr-FR"/>
        </w:rPr>
        <w:t>–</w:t>
      </w:r>
      <w:r>
        <w:rPr>
          <w:shd w:val="clear" w:color="auto" w:fill="FFFFFF"/>
          <w:lang w:eastAsia="fr-FR"/>
        </w:rPr>
        <w:tab/>
      </w:r>
      <w:r w:rsidR="002A097D" w:rsidRPr="0000188D">
        <w:rPr>
          <w:shd w:val="clear" w:color="auto" w:fill="FFFFFF"/>
          <w:lang w:eastAsia="fr-FR"/>
        </w:rPr>
        <w:t>On the other hand, resources not being infinite</w:t>
      </w:r>
      <w:r w:rsidR="002A097D">
        <w:rPr>
          <w:shd w:val="clear" w:color="auto" w:fill="FFFFFF"/>
          <w:lang w:eastAsia="fr-FR"/>
        </w:rPr>
        <w:t>,</w:t>
      </w:r>
      <w:r w:rsidR="002A097D" w:rsidRPr="0000188D">
        <w:rPr>
          <w:shd w:val="clear" w:color="auto" w:fill="FFFFFF"/>
          <w:lang w:eastAsia="fr-FR"/>
        </w:rPr>
        <w:t xml:space="preserve"> </w:t>
      </w:r>
      <w:r w:rsidR="002A097D" w:rsidRPr="00B4660B">
        <w:rPr>
          <w:shd w:val="clear" w:color="auto" w:fill="FFFFFF"/>
          <w:lang w:eastAsia="fr-FR"/>
        </w:rPr>
        <w:t>SG17</w:t>
      </w:r>
      <w:r w:rsidR="002A097D" w:rsidRPr="0000188D">
        <w:rPr>
          <w:shd w:val="clear" w:color="auto" w:fill="FFFFFF"/>
          <w:lang w:eastAsia="fr-FR"/>
        </w:rPr>
        <w:t xml:space="preserve"> shall consider offer</w:t>
      </w:r>
      <w:r w:rsidR="002A097D">
        <w:rPr>
          <w:shd w:val="clear" w:color="auto" w:fill="FFFFFF"/>
          <w:lang w:eastAsia="fr-FR"/>
        </w:rPr>
        <w:t>ing</w:t>
      </w:r>
      <w:r w:rsidR="002A097D" w:rsidRPr="0000188D">
        <w:rPr>
          <w:shd w:val="clear" w:color="auto" w:fill="FFFFFF"/>
          <w:lang w:eastAsia="fr-FR"/>
        </w:rPr>
        <w:t xml:space="preserve"> an efficient structure for the future. </w:t>
      </w:r>
    </w:p>
    <w:p w14:paraId="0A0A169C" w14:textId="5EC7E4C6" w:rsidR="002A097D" w:rsidRPr="00385928" w:rsidRDefault="002A097D" w:rsidP="002E79E0">
      <w:pPr>
        <w:rPr>
          <w:shd w:val="clear" w:color="auto" w:fill="FFFFFF"/>
          <w:lang w:eastAsia="fr-FR"/>
        </w:rPr>
      </w:pPr>
      <w:r w:rsidRPr="00385928">
        <w:rPr>
          <w:shd w:val="clear" w:color="auto" w:fill="FFFFFF"/>
          <w:lang w:eastAsia="fr-FR"/>
        </w:rPr>
        <w:t>In many ways, a Study Group is like a company wh</w:t>
      </w:r>
      <w:r>
        <w:rPr>
          <w:shd w:val="clear" w:color="auto" w:fill="FFFFFF"/>
          <w:lang w:eastAsia="fr-FR"/>
        </w:rPr>
        <w:t>ose</w:t>
      </w:r>
      <w:r w:rsidRPr="00385928">
        <w:rPr>
          <w:shd w:val="clear" w:color="auto" w:fill="FFFFFF"/>
          <w:lang w:eastAsia="fr-FR"/>
        </w:rPr>
        <w:t xml:space="preserve"> product is called a </w:t>
      </w:r>
      <w:r w:rsidR="003F060B">
        <w:rPr>
          <w:shd w:val="clear" w:color="auto" w:fill="FFFFFF"/>
          <w:lang w:eastAsia="fr-FR"/>
        </w:rPr>
        <w:t>'</w:t>
      </w:r>
      <w:r>
        <w:rPr>
          <w:shd w:val="clear" w:color="auto" w:fill="FFFFFF"/>
          <w:lang w:eastAsia="fr-FR"/>
        </w:rPr>
        <w:t>R</w:t>
      </w:r>
      <w:r w:rsidRPr="00385928">
        <w:rPr>
          <w:shd w:val="clear" w:color="auto" w:fill="FFFFFF"/>
          <w:lang w:eastAsia="fr-FR"/>
        </w:rPr>
        <w:t>ecommendation</w:t>
      </w:r>
      <w:r w:rsidR="003F060B">
        <w:rPr>
          <w:shd w:val="clear" w:color="auto" w:fill="FFFFFF"/>
          <w:lang w:eastAsia="fr-FR"/>
        </w:rPr>
        <w:t>'</w:t>
      </w:r>
      <w:r>
        <w:rPr>
          <w:shd w:val="clear" w:color="auto" w:fill="FFFFFF"/>
          <w:lang w:eastAsia="fr-FR"/>
        </w:rPr>
        <w:t>.</w:t>
      </w:r>
      <w:r w:rsidRPr="00385928">
        <w:rPr>
          <w:shd w:val="clear" w:color="auto" w:fill="FFFFFF"/>
          <w:lang w:eastAsia="fr-FR"/>
        </w:rPr>
        <w:t xml:space="preserve"> </w:t>
      </w:r>
      <w:r>
        <w:rPr>
          <w:shd w:val="clear" w:color="auto" w:fill="FFFFFF"/>
          <w:lang w:eastAsia="fr-FR"/>
        </w:rPr>
        <w:t xml:space="preserve">They also </w:t>
      </w:r>
      <w:r w:rsidRPr="00385928">
        <w:rPr>
          <w:shd w:val="clear" w:color="auto" w:fill="FFFFFF"/>
          <w:lang w:eastAsia="fr-FR"/>
        </w:rPr>
        <w:t xml:space="preserve">need to understand how to structure </w:t>
      </w:r>
      <w:r>
        <w:rPr>
          <w:shd w:val="clear" w:color="auto" w:fill="FFFFFF"/>
          <w:lang w:eastAsia="fr-FR"/>
        </w:rPr>
        <w:t>their</w:t>
      </w:r>
      <w:r w:rsidRPr="00385928">
        <w:rPr>
          <w:shd w:val="clear" w:color="auto" w:fill="FFFFFF"/>
          <w:lang w:eastAsia="fr-FR"/>
        </w:rPr>
        <w:t xml:space="preserve"> </w:t>
      </w:r>
      <w:r w:rsidR="003F060B">
        <w:rPr>
          <w:shd w:val="clear" w:color="auto" w:fill="FFFFFF"/>
          <w:lang w:eastAsia="fr-FR"/>
        </w:rPr>
        <w:t>'</w:t>
      </w:r>
      <w:r w:rsidRPr="00385928">
        <w:rPr>
          <w:shd w:val="clear" w:color="auto" w:fill="FFFFFF"/>
          <w:lang w:eastAsia="fr-FR"/>
        </w:rPr>
        <w:t>portfolio</w:t>
      </w:r>
      <w:r w:rsidR="003F060B">
        <w:rPr>
          <w:shd w:val="clear" w:color="auto" w:fill="FFFFFF"/>
          <w:lang w:eastAsia="fr-FR"/>
        </w:rPr>
        <w:t>'</w:t>
      </w:r>
      <w:r w:rsidRPr="00385928">
        <w:rPr>
          <w:shd w:val="clear" w:color="auto" w:fill="FFFFFF"/>
          <w:lang w:eastAsia="fr-FR"/>
        </w:rPr>
        <w:t xml:space="preserve"> in the right </w:t>
      </w:r>
      <w:r w:rsidR="003F060B">
        <w:rPr>
          <w:shd w:val="clear" w:color="auto" w:fill="FFFFFF"/>
          <w:lang w:eastAsia="fr-FR"/>
        </w:rPr>
        <w:t>'</w:t>
      </w:r>
      <w:r w:rsidRPr="00385928">
        <w:rPr>
          <w:shd w:val="clear" w:color="auto" w:fill="FFFFFF"/>
          <w:lang w:eastAsia="fr-FR"/>
        </w:rPr>
        <w:t>business units</w:t>
      </w:r>
      <w:r w:rsidR="003F060B">
        <w:rPr>
          <w:shd w:val="clear" w:color="auto" w:fill="FFFFFF"/>
          <w:lang w:eastAsia="fr-FR"/>
        </w:rPr>
        <w:t>'</w:t>
      </w:r>
      <w:r>
        <w:rPr>
          <w:shd w:val="clear" w:color="auto" w:fill="FFFFFF"/>
          <w:lang w:eastAsia="fr-FR"/>
        </w:rPr>
        <w:t xml:space="preserve">, which are </w:t>
      </w:r>
      <w:r w:rsidRPr="00385928">
        <w:rPr>
          <w:shd w:val="clear" w:color="auto" w:fill="FFFFFF"/>
          <w:lang w:eastAsia="fr-FR"/>
        </w:rPr>
        <w:t xml:space="preserve">essentially Working Parties and Questions. </w:t>
      </w:r>
      <w:r w:rsidR="00A60A7D">
        <w:rPr>
          <w:shd w:val="clear" w:color="auto" w:fill="FFFFFF"/>
          <w:lang w:eastAsia="fr-FR"/>
        </w:rPr>
        <w:t>As</w:t>
      </w:r>
      <w:r w:rsidR="00A60A7D" w:rsidRPr="00385928">
        <w:rPr>
          <w:shd w:val="clear" w:color="auto" w:fill="FFFFFF"/>
          <w:lang w:eastAsia="fr-FR"/>
        </w:rPr>
        <w:t xml:space="preserve"> </w:t>
      </w:r>
      <w:r w:rsidRPr="00385928">
        <w:rPr>
          <w:shd w:val="clear" w:color="auto" w:fill="FFFFFF"/>
          <w:lang w:eastAsia="fr-FR"/>
        </w:rPr>
        <w:t xml:space="preserve">in a company, success </w:t>
      </w:r>
      <w:r w:rsidR="00A60A7D">
        <w:rPr>
          <w:shd w:val="clear" w:color="auto" w:fill="FFFFFF"/>
          <w:lang w:eastAsia="fr-FR"/>
        </w:rPr>
        <w:t xml:space="preserve">is </w:t>
      </w:r>
      <w:r w:rsidRPr="00385928">
        <w:rPr>
          <w:shd w:val="clear" w:color="auto" w:fill="FFFFFF"/>
          <w:lang w:eastAsia="fr-FR"/>
        </w:rPr>
        <w:t xml:space="preserve">heavily </w:t>
      </w:r>
      <w:r w:rsidR="00A60A7D">
        <w:rPr>
          <w:shd w:val="clear" w:color="auto" w:fill="FFFFFF"/>
          <w:lang w:eastAsia="fr-FR"/>
        </w:rPr>
        <w:t>dependent on</w:t>
      </w:r>
      <w:r w:rsidRPr="00385928">
        <w:rPr>
          <w:shd w:val="clear" w:color="auto" w:fill="FFFFFF"/>
          <w:lang w:eastAsia="fr-FR"/>
        </w:rPr>
        <w:t xml:space="preserve"> how the organization is s</w:t>
      </w:r>
      <w:r>
        <w:rPr>
          <w:shd w:val="clear" w:color="auto" w:fill="FFFFFF"/>
          <w:lang w:eastAsia="fr-FR"/>
        </w:rPr>
        <w:t>tructured,</w:t>
      </w:r>
      <w:r w:rsidRPr="00385928">
        <w:rPr>
          <w:shd w:val="clear" w:color="auto" w:fill="FFFFFF"/>
          <w:lang w:eastAsia="fr-FR"/>
        </w:rPr>
        <w:t xml:space="preserve"> and how leaders </w:t>
      </w:r>
      <w:r>
        <w:rPr>
          <w:shd w:val="clear" w:color="auto" w:fill="FFFFFF"/>
          <w:lang w:eastAsia="fr-FR"/>
        </w:rPr>
        <w:t xml:space="preserve">are </w:t>
      </w:r>
      <w:r w:rsidRPr="00385928">
        <w:rPr>
          <w:shd w:val="clear" w:color="auto" w:fill="FFFFFF"/>
          <w:lang w:eastAsia="fr-FR"/>
        </w:rPr>
        <w:t xml:space="preserve">allocated to this organization. As such it </w:t>
      </w:r>
      <w:r w:rsidR="00A60A7D">
        <w:rPr>
          <w:shd w:val="clear" w:color="auto" w:fill="FFFFFF"/>
          <w:lang w:eastAsia="fr-FR"/>
        </w:rPr>
        <w:t>became</w:t>
      </w:r>
      <w:r w:rsidR="00A60A7D" w:rsidRPr="00385928">
        <w:rPr>
          <w:shd w:val="clear" w:color="auto" w:fill="FFFFFF"/>
          <w:lang w:eastAsia="fr-FR"/>
        </w:rPr>
        <w:t xml:space="preserve"> </w:t>
      </w:r>
      <w:r w:rsidRPr="00385928">
        <w:rPr>
          <w:shd w:val="clear" w:color="auto" w:fill="FFFFFF"/>
          <w:lang w:eastAsia="fr-FR"/>
        </w:rPr>
        <w:t xml:space="preserve">essential to pay particular attention to the future structure of security studies. </w:t>
      </w:r>
    </w:p>
    <w:p w14:paraId="43C4DAB6" w14:textId="00D148A4" w:rsidR="002A097D" w:rsidRPr="00385928" w:rsidRDefault="002A097D" w:rsidP="002E79E0">
      <w:pPr>
        <w:rPr>
          <w:shd w:val="clear" w:color="auto" w:fill="FFFFFF"/>
          <w:lang w:eastAsia="fr-FR"/>
        </w:rPr>
      </w:pPr>
      <w:r w:rsidRPr="00385928">
        <w:rPr>
          <w:shd w:val="clear" w:color="auto" w:fill="FFFFFF"/>
          <w:lang w:eastAsia="fr-FR"/>
        </w:rPr>
        <w:t xml:space="preserve">To support this effort, a correspondence group for the transformation of security studies was established by SG17 </w:t>
      </w:r>
      <w:r>
        <w:rPr>
          <w:shd w:val="clear" w:color="auto" w:fill="FFFFFF"/>
          <w:lang w:eastAsia="fr-FR"/>
        </w:rPr>
        <w:t>during</w:t>
      </w:r>
      <w:r w:rsidRPr="00385928">
        <w:rPr>
          <w:shd w:val="clear" w:color="auto" w:fill="FFFFFF"/>
          <w:lang w:eastAsia="fr-FR"/>
        </w:rPr>
        <w:t xml:space="preserve"> the course of this study period. It was opened to any delegate interested </w:t>
      </w:r>
      <w:r>
        <w:rPr>
          <w:shd w:val="clear" w:color="auto" w:fill="FFFFFF"/>
          <w:lang w:eastAsia="fr-FR"/>
        </w:rPr>
        <w:t>in</w:t>
      </w:r>
      <w:r w:rsidRPr="00385928">
        <w:rPr>
          <w:shd w:val="clear" w:color="auto" w:fill="FFFFFF"/>
          <w:lang w:eastAsia="fr-FR"/>
        </w:rPr>
        <w:t xml:space="preserve"> this issue and regrouped a significant part of </w:t>
      </w:r>
      <w:r>
        <w:rPr>
          <w:shd w:val="clear" w:color="auto" w:fill="FFFFFF"/>
          <w:lang w:eastAsia="fr-FR"/>
        </w:rPr>
        <w:t xml:space="preserve">the </w:t>
      </w:r>
      <w:r w:rsidRPr="00385928">
        <w:rPr>
          <w:shd w:val="clear" w:color="auto" w:fill="FFFFFF"/>
          <w:lang w:eastAsia="fr-FR"/>
        </w:rPr>
        <w:t xml:space="preserve">SG17 management team, member states, sector members, associate </w:t>
      </w:r>
      <w:r>
        <w:rPr>
          <w:shd w:val="clear" w:color="auto" w:fill="FFFFFF"/>
          <w:lang w:eastAsia="fr-FR"/>
        </w:rPr>
        <w:t xml:space="preserve">and </w:t>
      </w:r>
      <w:r w:rsidRPr="00385928">
        <w:rPr>
          <w:shd w:val="clear" w:color="auto" w:fill="FFFFFF"/>
          <w:lang w:eastAsia="fr-FR"/>
        </w:rPr>
        <w:t xml:space="preserve">academia </w:t>
      </w:r>
      <w:r>
        <w:rPr>
          <w:shd w:val="clear" w:color="auto" w:fill="FFFFFF"/>
          <w:lang w:eastAsia="fr-FR"/>
        </w:rPr>
        <w:t xml:space="preserve">participants, </w:t>
      </w:r>
      <w:r w:rsidRPr="00385928">
        <w:rPr>
          <w:shd w:val="clear" w:color="auto" w:fill="FFFFFF"/>
          <w:lang w:eastAsia="fr-FR"/>
        </w:rPr>
        <w:t>and sometimes</w:t>
      </w:r>
      <w:r>
        <w:rPr>
          <w:shd w:val="clear" w:color="auto" w:fill="FFFFFF"/>
          <w:lang w:eastAsia="fr-FR"/>
        </w:rPr>
        <w:t>,</w:t>
      </w:r>
      <w:r w:rsidRPr="00385928">
        <w:rPr>
          <w:shd w:val="clear" w:color="auto" w:fill="FFFFFF"/>
          <w:lang w:eastAsia="fr-FR"/>
        </w:rPr>
        <w:t xml:space="preserve"> civil society. It successfully delivered a significant number of creative results </w:t>
      </w:r>
      <w:r w:rsidR="00A60A7D">
        <w:rPr>
          <w:shd w:val="clear" w:color="auto" w:fill="FFFFFF"/>
          <w:lang w:eastAsia="fr-FR"/>
        </w:rPr>
        <w:t>such as</w:t>
      </w:r>
      <w:r w:rsidR="00A60A7D" w:rsidRPr="00385928">
        <w:rPr>
          <w:shd w:val="clear" w:color="auto" w:fill="FFFFFF"/>
          <w:lang w:eastAsia="fr-FR"/>
        </w:rPr>
        <w:t xml:space="preserve"> </w:t>
      </w:r>
      <w:r w:rsidRPr="00385928">
        <w:rPr>
          <w:shd w:val="clear" w:color="auto" w:fill="FFFFFF"/>
          <w:lang w:eastAsia="fr-FR"/>
        </w:rPr>
        <w:t>the establishment of an incubation mechanism to support innovation, the processing of hot topics with TSAG</w:t>
      </w:r>
      <w:r w:rsidR="00C103ED">
        <w:rPr>
          <w:shd w:val="clear" w:color="auto" w:fill="FFFFFF"/>
          <w:lang w:eastAsia="fr-FR"/>
        </w:rPr>
        <w:t xml:space="preserve"> (</w:t>
      </w:r>
      <w:r w:rsidR="00C103ED" w:rsidRPr="00C103ED">
        <w:rPr>
          <w:shd w:val="clear" w:color="auto" w:fill="FFFFFF"/>
          <w:lang w:eastAsia="fr-FR"/>
        </w:rPr>
        <w:t>Telecommunication Standardization Advisory Group</w:t>
      </w:r>
      <w:r w:rsidR="00C103ED">
        <w:rPr>
          <w:shd w:val="clear" w:color="auto" w:fill="FFFFFF"/>
          <w:lang w:eastAsia="fr-FR"/>
        </w:rPr>
        <w:t>)</w:t>
      </w:r>
      <w:r w:rsidRPr="00385928">
        <w:rPr>
          <w:shd w:val="clear" w:color="auto" w:fill="FFFFFF"/>
          <w:lang w:eastAsia="fr-FR"/>
        </w:rPr>
        <w:t xml:space="preserve">, the </w:t>
      </w:r>
      <w:r w:rsidR="00C103ED" w:rsidRPr="00385928">
        <w:rPr>
          <w:shd w:val="clear" w:color="auto" w:fill="FFFFFF"/>
          <w:lang w:eastAsia="fr-FR"/>
        </w:rPr>
        <w:t>chang</w:t>
      </w:r>
      <w:r w:rsidR="00C103ED">
        <w:rPr>
          <w:shd w:val="clear" w:color="auto" w:fill="FFFFFF"/>
          <w:lang w:eastAsia="fr-FR"/>
        </w:rPr>
        <w:t>ing</w:t>
      </w:r>
      <w:r w:rsidR="00C103ED" w:rsidRPr="00385928">
        <w:rPr>
          <w:shd w:val="clear" w:color="auto" w:fill="FFFFFF"/>
          <w:lang w:eastAsia="fr-FR"/>
        </w:rPr>
        <w:t xml:space="preserve"> </w:t>
      </w:r>
      <w:r w:rsidRPr="00385928">
        <w:rPr>
          <w:shd w:val="clear" w:color="auto" w:fill="FFFFFF"/>
          <w:lang w:eastAsia="fr-FR"/>
        </w:rPr>
        <w:t xml:space="preserve">of a number of </w:t>
      </w:r>
      <w:r w:rsidR="00222809">
        <w:rPr>
          <w:shd w:val="clear" w:color="auto" w:fill="FFFFFF"/>
          <w:lang w:eastAsia="fr-FR"/>
        </w:rPr>
        <w:t>Q</w:t>
      </w:r>
      <w:r w:rsidRPr="00385928">
        <w:rPr>
          <w:shd w:val="clear" w:color="auto" w:fill="FFFFFF"/>
          <w:lang w:eastAsia="fr-FR"/>
        </w:rPr>
        <w:t xml:space="preserve">uestions </w:t>
      </w:r>
      <w:proofErr w:type="gramStart"/>
      <w:r w:rsidRPr="00385928">
        <w:rPr>
          <w:shd w:val="clear" w:color="auto" w:fill="FFFFFF"/>
          <w:lang w:eastAsia="fr-FR"/>
        </w:rPr>
        <w:t>half way</w:t>
      </w:r>
      <w:proofErr w:type="gramEnd"/>
      <w:r w:rsidRPr="00385928">
        <w:rPr>
          <w:shd w:val="clear" w:color="auto" w:fill="FFFFFF"/>
          <w:lang w:eastAsia="fr-FR"/>
        </w:rPr>
        <w:t xml:space="preserve"> through the study period, </w:t>
      </w:r>
      <w:r>
        <w:rPr>
          <w:shd w:val="clear" w:color="auto" w:fill="FFFFFF"/>
          <w:lang w:eastAsia="fr-FR"/>
        </w:rPr>
        <w:t xml:space="preserve">and </w:t>
      </w:r>
      <w:r w:rsidRPr="00385928">
        <w:rPr>
          <w:shd w:val="clear" w:color="auto" w:fill="FFFFFF"/>
          <w:lang w:eastAsia="fr-FR"/>
        </w:rPr>
        <w:t>models</w:t>
      </w:r>
      <w:r>
        <w:rPr>
          <w:shd w:val="clear" w:color="auto" w:fill="FFFFFF"/>
          <w:lang w:eastAsia="fr-FR"/>
        </w:rPr>
        <w:t xml:space="preserve"> </w:t>
      </w:r>
      <w:r w:rsidRPr="00385928">
        <w:rPr>
          <w:shd w:val="clear" w:color="auto" w:fill="FFFFFF"/>
          <w:lang w:eastAsia="fr-FR"/>
        </w:rPr>
        <w:t>for new structures</w:t>
      </w:r>
      <w:r>
        <w:rPr>
          <w:shd w:val="clear" w:color="auto" w:fill="FFFFFF"/>
          <w:lang w:eastAsia="fr-FR"/>
        </w:rPr>
        <w:t>,</w:t>
      </w:r>
      <w:r w:rsidRPr="00385928">
        <w:rPr>
          <w:shd w:val="clear" w:color="auto" w:fill="FFFFFF"/>
          <w:lang w:eastAsia="fr-FR"/>
        </w:rPr>
        <w:t xml:space="preserve"> candidates</w:t>
      </w:r>
      <w:r>
        <w:rPr>
          <w:shd w:val="clear" w:color="auto" w:fill="FFFFFF"/>
          <w:lang w:eastAsia="fr-FR"/>
        </w:rPr>
        <w:t>,</w:t>
      </w:r>
      <w:r w:rsidRPr="00385928">
        <w:rPr>
          <w:shd w:val="clear" w:color="auto" w:fill="FFFFFF"/>
          <w:lang w:eastAsia="fr-FR"/>
        </w:rPr>
        <w:t xml:space="preserve"> and even an alternate story/narrative for the study group. It </w:t>
      </w:r>
      <w:r w:rsidR="00C103ED">
        <w:rPr>
          <w:shd w:val="clear" w:color="auto" w:fill="FFFFFF"/>
          <w:lang w:eastAsia="fr-FR"/>
        </w:rPr>
        <w:t xml:space="preserve">also became apparent </w:t>
      </w:r>
      <w:r w:rsidRPr="00385928">
        <w:rPr>
          <w:shd w:val="clear" w:color="auto" w:fill="FFFFFF"/>
          <w:lang w:eastAsia="fr-FR"/>
        </w:rPr>
        <w:t>that the long</w:t>
      </w:r>
      <w:r>
        <w:rPr>
          <w:shd w:val="clear" w:color="auto" w:fill="FFFFFF"/>
          <w:lang w:eastAsia="fr-FR"/>
        </w:rPr>
        <w:t>-</w:t>
      </w:r>
      <w:r w:rsidRPr="00385928">
        <w:rPr>
          <w:shd w:val="clear" w:color="auto" w:fill="FFFFFF"/>
          <w:lang w:eastAsia="fr-FR"/>
        </w:rPr>
        <w:t xml:space="preserve">term strategic thinking allowed some hidden realities </w:t>
      </w:r>
      <w:r w:rsidR="00C103ED">
        <w:rPr>
          <w:shd w:val="clear" w:color="auto" w:fill="FFFFFF"/>
          <w:lang w:eastAsia="fr-FR"/>
        </w:rPr>
        <w:t xml:space="preserve">to be revealed </w:t>
      </w:r>
      <w:r w:rsidRPr="00385928">
        <w:rPr>
          <w:shd w:val="clear" w:color="auto" w:fill="FFFFFF"/>
          <w:lang w:eastAsia="fr-FR"/>
        </w:rPr>
        <w:t xml:space="preserve">and helped other communities including member states to influence the transformation of their own national cybersecurity strategy. </w:t>
      </w:r>
    </w:p>
    <w:p w14:paraId="72074657" w14:textId="4EF92267" w:rsidR="002A097D" w:rsidRDefault="002A097D" w:rsidP="002E79E0">
      <w:pPr>
        <w:rPr>
          <w:shd w:val="clear" w:color="auto" w:fill="FFFFFF"/>
          <w:lang w:eastAsia="fr-FR"/>
        </w:rPr>
      </w:pPr>
      <w:r>
        <w:rPr>
          <w:shd w:val="clear" w:color="auto" w:fill="FFFFFF"/>
          <w:lang w:eastAsia="fr-FR"/>
        </w:rPr>
        <w:t>This</w:t>
      </w:r>
      <w:r w:rsidRPr="00385928">
        <w:rPr>
          <w:shd w:val="clear" w:color="auto" w:fill="FFFFFF"/>
          <w:lang w:eastAsia="fr-FR"/>
        </w:rPr>
        <w:t xml:space="preserve"> knowledge spanned through a period of 3 years and </w:t>
      </w:r>
      <w:r>
        <w:rPr>
          <w:shd w:val="clear" w:color="auto" w:fill="FFFFFF"/>
          <w:lang w:eastAsia="fr-FR"/>
        </w:rPr>
        <w:t xml:space="preserve">consisted of </w:t>
      </w:r>
      <w:r w:rsidRPr="00385928">
        <w:rPr>
          <w:shd w:val="clear" w:color="auto" w:fill="FFFFFF"/>
          <w:lang w:eastAsia="fr-FR"/>
        </w:rPr>
        <w:t>a large number of TDs and Contributions</w:t>
      </w:r>
      <w:r>
        <w:rPr>
          <w:shd w:val="clear" w:color="auto" w:fill="FFFFFF"/>
          <w:lang w:eastAsia="fr-FR"/>
        </w:rPr>
        <w:t>.</w:t>
      </w:r>
      <w:r w:rsidRPr="00385928">
        <w:rPr>
          <w:shd w:val="clear" w:color="auto" w:fill="FFFFFF"/>
          <w:lang w:eastAsia="fr-FR"/>
        </w:rPr>
        <w:t xml:space="preserve"> </w:t>
      </w:r>
      <w:r>
        <w:rPr>
          <w:shd w:val="clear" w:color="auto" w:fill="FFFFFF"/>
          <w:lang w:eastAsia="fr-FR"/>
        </w:rPr>
        <w:t>T</w:t>
      </w:r>
      <w:r w:rsidRPr="00385928">
        <w:rPr>
          <w:shd w:val="clear" w:color="auto" w:fill="FFFFFF"/>
          <w:lang w:eastAsia="fr-FR"/>
        </w:rPr>
        <w:t xml:space="preserve">he members of the correspondence group recognized </w:t>
      </w:r>
      <w:r w:rsidR="00C103ED">
        <w:rPr>
          <w:shd w:val="clear" w:color="auto" w:fill="FFFFFF"/>
          <w:lang w:eastAsia="fr-FR"/>
        </w:rPr>
        <w:t xml:space="preserve">the </w:t>
      </w:r>
      <w:r w:rsidRPr="00385928">
        <w:rPr>
          <w:shd w:val="clear" w:color="auto" w:fill="FFFFFF"/>
          <w:lang w:eastAsia="fr-FR"/>
        </w:rPr>
        <w:t xml:space="preserve">value for </w:t>
      </w:r>
      <w:r>
        <w:rPr>
          <w:shd w:val="clear" w:color="auto" w:fill="FFFFFF"/>
          <w:lang w:eastAsia="fr-FR"/>
        </w:rPr>
        <w:t xml:space="preserve">the </w:t>
      </w:r>
      <w:r w:rsidRPr="00385928">
        <w:rPr>
          <w:shd w:val="clear" w:color="auto" w:fill="FFFFFF"/>
          <w:lang w:eastAsia="fr-FR"/>
        </w:rPr>
        <w:t>future leadership teams to regroup the knowledge already produced in</w:t>
      </w:r>
      <w:r>
        <w:rPr>
          <w:shd w:val="clear" w:color="auto" w:fill="FFFFFF"/>
          <w:lang w:eastAsia="fr-FR"/>
        </w:rPr>
        <w:t>to</w:t>
      </w:r>
      <w:r w:rsidRPr="00385928">
        <w:rPr>
          <w:shd w:val="clear" w:color="auto" w:fill="FFFFFF"/>
          <w:lang w:eastAsia="fr-FR"/>
        </w:rPr>
        <w:t xml:space="preserve"> this document and offer a vehicle to help </w:t>
      </w:r>
      <w:r>
        <w:rPr>
          <w:shd w:val="clear" w:color="auto" w:fill="FFFFFF"/>
          <w:lang w:eastAsia="fr-FR"/>
        </w:rPr>
        <w:t xml:space="preserve">the </w:t>
      </w:r>
      <w:r w:rsidRPr="00385928">
        <w:rPr>
          <w:shd w:val="clear" w:color="auto" w:fill="FFFFFF"/>
          <w:lang w:eastAsia="fr-FR"/>
        </w:rPr>
        <w:t xml:space="preserve">SG17 community </w:t>
      </w:r>
      <w:r>
        <w:rPr>
          <w:shd w:val="clear" w:color="auto" w:fill="FFFFFF"/>
          <w:lang w:eastAsia="fr-FR"/>
        </w:rPr>
        <w:t xml:space="preserve">develop </w:t>
      </w:r>
      <w:r w:rsidRPr="00385928">
        <w:rPr>
          <w:shd w:val="clear" w:color="auto" w:fill="FFFFFF"/>
          <w:lang w:eastAsia="fr-FR"/>
        </w:rPr>
        <w:t xml:space="preserve">a strategic approach to </w:t>
      </w:r>
      <w:r>
        <w:rPr>
          <w:shd w:val="clear" w:color="auto" w:fill="FFFFFF"/>
          <w:lang w:eastAsia="fr-FR"/>
        </w:rPr>
        <w:t xml:space="preserve">the </w:t>
      </w:r>
      <w:r w:rsidRPr="00385928">
        <w:rPr>
          <w:shd w:val="clear" w:color="auto" w:fill="FFFFFF"/>
          <w:lang w:eastAsia="fr-FR"/>
        </w:rPr>
        <w:t xml:space="preserve">transformation of security studies. </w:t>
      </w:r>
    </w:p>
    <w:p w14:paraId="6EC4E700" w14:textId="23C99289" w:rsidR="00B94243" w:rsidRDefault="00B94243" w:rsidP="002E79E0">
      <w:pPr>
        <w:rPr>
          <w:lang w:eastAsia="fr-FR"/>
        </w:rPr>
      </w:pPr>
    </w:p>
    <w:p w14:paraId="6F3EAA42" w14:textId="77777777" w:rsidR="002A097D" w:rsidRPr="00385928" w:rsidRDefault="002A097D" w:rsidP="002A097D">
      <w:pPr>
        <w:pStyle w:val="Headingb"/>
        <w:rPr>
          <w:lang w:val="en-US"/>
        </w:rPr>
      </w:pPr>
      <w:r w:rsidRPr="00385928">
        <w:rPr>
          <w:lang w:val="en-US"/>
        </w:rPr>
        <w:t>Keywords</w:t>
      </w:r>
    </w:p>
    <w:p w14:paraId="52168DD4" w14:textId="2A67486A" w:rsidR="002A097D" w:rsidRPr="00385928" w:rsidRDefault="002A097D" w:rsidP="002A097D">
      <w:pPr>
        <w:rPr>
          <w:lang w:bidi="ar-DZ"/>
        </w:rPr>
      </w:pPr>
      <w:r w:rsidRPr="00385928">
        <w:rPr>
          <w:lang w:bidi="ar-DZ"/>
        </w:rPr>
        <w:t>Strategy</w:t>
      </w:r>
      <w:r w:rsidR="00B83CC9">
        <w:rPr>
          <w:lang w:bidi="ar-DZ"/>
        </w:rPr>
        <w:t>,</w:t>
      </w:r>
      <w:r w:rsidRPr="00385928">
        <w:rPr>
          <w:lang w:bidi="ar-DZ"/>
        </w:rPr>
        <w:t xml:space="preserve"> </w:t>
      </w:r>
      <w:r w:rsidR="00B83CC9">
        <w:rPr>
          <w:lang w:bidi="ar-DZ"/>
        </w:rPr>
        <w:t>t</w:t>
      </w:r>
      <w:r w:rsidRPr="00385928">
        <w:rPr>
          <w:lang w:bidi="ar-DZ"/>
        </w:rPr>
        <w:t xml:space="preserve">ransformation of </w:t>
      </w:r>
      <w:r w:rsidR="00C103ED">
        <w:rPr>
          <w:lang w:bidi="ar-DZ"/>
        </w:rPr>
        <w:t>s</w:t>
      </w:r>
      <w:r w:rsidRPr="00385928">
        <w:rPr>
          <w:lang w:bidi="ar-DZ"/>
        </w:rPr>
        <w:t xml:space="preserve">ecurity </w:t>
      </w:r>
      <w:r w:rsidR="00C103ED">
        <w:rPr>
          <w:lang w:bidi="ar-DZ"/>
        </w:rPr>
        <w:t>s</w:t>
      </w:r>
      <w:r w:rsidRPr="00385928">
        <w:rPr>
          <w:lang w:bidi="ar-DZ"/>
        </w:rPr>
        <w:t>tudies</w:t>
      </w:r>
      <w:r w:rsidR="00B94243">
        <w:rPr>
          <w:lang w:bidi="ar-DZ"/>
        </w:rPr>
        <w:t>.</w:t>
      </w:r>
    </w:p>
    <w:p w14:paraId="464BCE90" w14:textId="12DED4A7" w:rsidR="002A097D" w:rsidRDefault="002A097D" w:rsidP="002A097D">
      <w:pPr>
        <w:rPr>
          <w:lang w:bidi="ar-DZ"/>
        </w:rPr>
      </w:pPr>
    </w:p>
    <w:p w14:paraId="65404E44" w14:textId="77777777" w:rsidR="002A097D" w:rsidRPr="00385928" w:rsidRDefault="002A097D" w:rsidP="002A097D">
      <w:pPr>
        <w:pStyle w:val="Headingb"/>
        <w:rPr>
          <w:lang w:val="en-US"/>
        </w:rPr>
      </w:pPr>
      <w:bookmarkStart w:id="5" w:name="_Hlk65254313"/>
      <w:r w:rsidRPr="00385928">
        <w:rPr>
          <w:lang w:val="en-US"/>
        </w:rPr>
        <w:t>Change Log</w:t>
      </w:r>
    </w:p>
    <w:p w14:paraId="6F076C61" w14:textId="63AC5594" w:rsidR="002A097D" w:rsidRPr="00385928" w:rsidRDefault="002A097D" w:rsidP="002A097D">
      <w:r w:rsidRPr="00385928">
        <w:t xml:space="preserve">This document contains Version 1 of the ITU-T Technical Paper on </w:t>
      </w:r>
      <w:r w:rsidR="00F552AC">
        <w:t>"</w:t>
      </w:r>
      <w:r>
        <w:t>Strategic approaches to the transformation of security studies</w:t>
      </w:r>
      <w:r w:rsidR="00F552AC">
        <w:t>"</w:t>
      </w:r>
      <w:r>
        <w:t xml:space="preserve"> </w:t>
      </w:r>
      <w:r w:rsidRPr="00385928">
        <w:t xml:space="preserve">approved at the ITU-T Study Group 17 meeting held in </w:t>
      </w:r>
      <w:r w:rsidRPr="008A6C77">
        <w:t xml:space="preserve">Geneva, </w:t>
      </w:r>
      <w:r w:rsidR="008A6C77" w:rsidRPr="008A6C77">
        <w:t>24 Aug</w:t>
      </w:r>
      <w:r w:rsidR="008A6C77">
        <w:t xml:space="preserve">ust to </w:t>
      </w:r>
      <w:r w:rsidR="008A6C77" w:rsidRPr="008A6C77">
        <w:t>3 Sep</w:t>
      </w:r>
      <w:r w:rsidR="008A6C77">
        <w:t>tember</w:t>
      </w:r>
      <w:r w:rsidR="008A6C77" w:rsidRPr="008A6C77">
        <w:t xml:space="preserve"> 2020</w:t>
      </w:r>
      <w:r w:rsidRPr="00385928">
        <w:t xml:space="preserve">. </w:t>
      </w:r>
    </w:p>
    <w:bookmarkEnd w:id="5"/>
    <w:p w14:paraId="0AD5B1BD" w14:textId="0C5AED65" w:rsidR="002A097D" w:rsidRDefault="002A097D" w:rsidP="002A097D"/>
    <w:p w14:paraId="1752043A" w14:textId="77777777" w:rsidR="0050703D" w:rsidRDefault="0050703D" w:rsidP="002A097D"/>
    <w:p w14:paraId="7F30C01B" w14:textId="77777777" w:rsidR="00B94243" w:rsidRPr="00374EB6" w:rsidRDefault="00B94243">
      <w:pPr>
        <w:tabs>
          <w:tab w:val="clear" w:pos="794"/>
          <w:tab w:val="clear" w:pos="1191"/>
          <w:tab w:val="clear" w:pos="1588"/>
          <w:tab w:val="clear" w:pos="1985"/>
        </w:tabs>
        <w:overflowPunct/>
        <w:autoSpaceDE/>
        <w:autoSpaceDN/>
        <w:adjustRightInd/>
        <w:spacing w:before="0" w:after="160" w:line="259" w:lineRule="auto"/>
        <w:jc w:val="left"/>
        <w:textAlignment w:val="auto"/>
        <w:rPr>
          <w:lang w:val="fr-FR"/>
        </w:rPr>
      </w:pPr>
      <w:r w:rsidRPr="00374EB6">
        <w:rPr>
          <w:lang w:val="fr-FR"/>
        </w:rPr>
        <w:br w:type="page"/>
      </w:r>
    </w:p>
    <w:p w14:paraId="18E739C4" w14:textId="77777777" w:rsidR="008254AA" w:rsidRPr="008254AA" w:rsidRDefault="008254AA" w:rsidP="008254AA">
      <w:pPr>
        <w:jc w:val="center"/>
        <w:rPr>
          <w:b/>
          <w:bCs/>
        </w:rPr>
      </w:pPr>
      <w:r w:rsidRPr="008254AA">
        <w:rPr>
          <w:b/>
          <w:bCs/>
        </w:rPr>
        <w:lastRenderedPageBreak/>
        <w:t>Table of Contents</w:t>
      </w:r>
    </w:p>
    <w:p w14:paraId="799FCB6C" w14:textId="77777777" w:rsidR="008254AA" w:rsidRPr="008254AA" w:rsidRDefault="008254AA" w:rsidP="00DC07A4">
      <w:pPr>
        <w:ind w:right="567"/>
        <w:jc w:val="right"/>
        <w:rPr>
          <w:b/>
          <w:bCs/>
        </w:rPr>
      </w:pPr>
      <w:r w:rsidRPr="008254AA">
        <w:rPr>
          <w:b/>
          <w:bCs/>
        </w:rPr>
        <w:t>Page</w:t>
      </w:r>
    </w:p>
    <w:p w14:paraId="0D3117C0" w14:textId="0B351F47" w:rsidR="00DC07A4" w:rsidRDefault="00E03A60">
      <w:pPr>
        <w:pStyle w:val="TOC1"/>
        <w:rPr>
          <w:rFonts w:asciiTheme="minorHAnsi" w:eastAsiaTheme="minorEastAsia" w:hAnsiTheme="minorHAnsi" w:cstheme="minorBidi"/>
          <w:noProof/>
          <w:sz w:val="22"/>
          <w:szCs w:val="22"/>
          <w:lang w:eastAsia="en-GB"/>
        </w:rPr>
      </w:pPr>
      <w:r>
        <w:fldChar w:fldCharType="begin"/>
      </w:r>
      <w:r>
        <w:instrText xml:space="preserve"> TOC \o "2-2" \h \z \t "Heading 1,1,Annex_NoTitle,1,Appendix_NoTitle,1" </w:instrText>
      </w:r>
      <w:r>
        <w:fldChar w:fldCharType="separate"/>
      </w:r>
      <w:hyperlink w:anchor="_Toc65215929" w:history="1">
        <w:r w:rsidR="00DC07A4" w:rsidRPr="00CF6C74">
          <w:rPr>
            <w:rStyle w:val="Hyperlink"/>
            <w:noProof/>
          </w:rPr>
          <w:t>1</w:t>
        </w:r>
        <w:r w:rsidR="00DC07A4">
          <w:rPr>
            <w:rFonts w:asciiTheme="minorHAnsi" w:eastAsiaTheme="minorEastAsia" w:hAnsiTheme="minorHAnsi" w:cstheme="minorBidi"/>
            <w:noProof/>
            <w:sz w:val="22"/>
            <w:szCs w:val="22"/>
            <w:lang w:eastAsia="en-GB"/>
          </w:rPr>
          <w:tab/>
        </w:r>
        <w:r w:rsidR="00DC07A4" w:rsidRPr="00CF6C74">
          <w:rPr>
            <w:rStyle w:val="Hyperlink"/>
            <w:noProof/>
          </w:rPr>
          <w:t>Scope</w:t>
        </w:r>
        <w:r w:rsidR="00DC07A4">
          <w:rPr>
            <w:noProof/>
            <w:webHidden/>
          </w:rPr>
          <w:tab/>
        </w:r>
        <w:r w:rsidR="00DC07A4">
          <w:rPr>
            <w:noProof/>
            <w:webHidden/>
          </w:rPr>
          <w:fldChar w:fldCharType="begin"/>
        </w:r>
        <w:r w:rsidR="00DC07A4">
          <w:rPr>
            <w:noProof/>
            <w:webHidden/>
          </w:rPr>
          <w:instrText xml:space="preserve"> PAGEREF _Toc65215929 \h </w:instrText>
        </w:r>
        <w:r w:rsidR="00DC07A4">
          <w:rPr>
            <w:noProof/>
            <w:webHidden/>
          </w:rPr>
        </w:r>
        <w:r w:rsidR="00DC07A4">
          <w:rPr>
            <w:noProof/>
            <w:webHidden/>
          </w:rPr>
          <w:fldChar w:fldCharType="separate"/>
        </w:r>
        <w:r w:rsidR="00F121F6">
          <w:rPr>
            <w:noProof/>
            <w:webHidden/>
          </w:rPr>
          <w:t>1</w:t>
        </w:r>
        <w:r w:rsidR="00DC07A4">
          <w:rPr>
            <w:noProof/>
            <w:webHidden/>
          </w:rPr>
          <w:fldChar w:fldCharType="end"/>
        </w:r>
      </w:hyperlink>
    </w:p>
    <w:p w14:paraId="2F68D99F" w14:textId="2BEF92EA" w:rsidR="00DC07A4" w:rsidRDefault="00000000">
      <w:pPr>
        <w:pStyle w:val="TOC1"/>
        <w:rPr>
          <w:rFonts w:asciiTheme="minorHAnsi" w:eastAsiaTheme="minorEastAsia" w:hAnsiTheme="minorHAnsi" w:cstheme="minorBidi"/>
          <w:noProof/>
          <w:sz w:val="22"/>
          <w:szCs w:val="22"/>
          <w:lang w:eastAsia="en-GB"/>
        </w:rPr>
      </w:pPr>
      <w:hyperlink w:anchor="_Toc65215930" w:history="1">
        <w:r w:rsidR="00DC07A4" w:rsidRPr="00CF6C74">
          <w:rPr>
            <w:rStyle w:val="Hyperlink"/>
            <w:noProof/>
            <w:lang w:val="en-US" w:bidi="ar-DZ"/>
          </w:rPr>
          <w:t>2</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bidi="ar-DZ"/>
          </w:rPr>
          <w:t>References</w:t>
        </w:r>
        <w:r w:rsidR="00DC07A4">
          <w:rPr>
            <w:noProof/>
            <w:webHidden/>
          </w:rPr>
          <w:tab/>
        </w:r>
        <w:r w:rsidR="00DC07A4">
          <w:rPr>
            <w:noProof/>
            <w:webHidden/>
          </w:rPr>
          <w:fldChar w:fldCharType="begin"/>
        </w:r>
        <w:r w:rsidR="00DC07A4">
          <w:rPr>
            <w:noProof/>
            <w:webHidden/>
          </w:rPr>
          <w:instrText xml:space="preserve"> PAGEREF _Toc65215930 \h </w:instrText>
        </w:r>
        <w:r w:rsidR="00DC07A4">
          <w:rPr>
            <w:noProof/>
            <w:webHidden/>
          </w:rPr>
        </w:r>
        <w:r w:rsidR="00DC07A4">
          <w:rPr>
            <w:noProof/>
            <w:webHidden/>
          </w:rPr>
          <w:fldChar w:fldCharType="separate"/>
        </w:r>
        <w:r w:rsidR="00F121F6">
          <w:rPr>
            <w:noProof/>
            <w:webHidden/>
          </w:rPr>
          <w:t>1</w:t>
        </w:r>
        <w:r w:rsidR="00DC07A4">
          <w:rPr>
            <w:noProof/>
            <w:webHidden/>
          </w:rPr>
          <w:fldChar w:fldCharType="end"/>
        </w:r>
      </w:hyperlink>
    </w:p>
    <w:p w14:paraId="64717D6E" w14:textId="622CB1E9" w:rsidR="00DC07A4" w:rsidRDefault="00000000">
      <w:pPr>
        <w:pStyle w:val="TOC1"/>
        <w:rPr>
          <w:rFonts w:asciiTheme="minorHAnsi" w:eastAsiaTheme="minorEastAsia" w:hAnsiTheme="minorHAnsi" w:cstheme="minorBidi"/>
          <w:noProof/>
          <w:sz w:val="22"/>
          <w:szCs w:val="22"/>
          <w:lang w:eastAsia="en-GB"/>
        </w:rPr>
      </w:pPr>
      <w:hyperlink w:anchor="_Toc65215931" w:history="1">
        <w:r w:rsidR="00DC07A4" w:rsidRPr="00CF6C74">
          <w:rPr>
            <w:rStyle w:val="Hyperlink"/>
            <w:noProof/>
            <w:lang w:val="en-US" w:bidi="ar-DZ"/>
          </w:rPr>
          <w:t>3</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bidi="ar-DZ"/>
          </w:rPr>
          <w:t>Terms and definitions</w:t>
        </w:r>
        <w:r w:rsidR="00DC07A4">
          <w:rPr>
            <w:noProof/>
            <w:webHidden/>
          </w:rPr>
          <w:tab/>
        </w:r>
        <w:r w:rsidR="00DC07A4">
          <w:rPr>
            <w:noProof/>
            <w:webHidden/>
          </w:rPr>
          <w:fldChar w:fldCharType="begin"/>
        </w:r>
        <w:r w:rsidR="00DC07A4">
          <w:rPr>
            <w:noProof/>
            <w:webHidden/>
          </w:rPr>
          <w:instrText xml:space="preserve"> PAGEREF _Toc65215931 \h </w:instrText>
        </w:r>
        <w:r w:rsidR="00DC07A4">
          <w:rPr>
            <w:noProof/>
            <w:webHidden/>
          </w:rPr>
        </w:r>
        <w:r w:rsidR="00DC07A4">
          <w:rPr>
            <w:noProof/>
            <w:webHidden/>
          </w:rPr>
          <w:fldChar w:fldCharType="separate"/>
        </w:r>
        <w:r w:rsidR="00F121F6">
          <w:rPr>
            <w:noProof/>
            <w:webHidden/>
          </w:rPr>
          <w:t>1</w:t>
        </w:r>
        <w:r w:rsidR="00DC07A4">
          <w:rPr>
            <w:noProof/>
            <w:webHidden/>
          </w:rPr>
          <w:fldChar w:fldCharType="end"/>
        </w:r>
      </w:hyperlink>
    </w:p>
    <w:p w14:paraId="70E5C88A" w14:textId="37D0D723" w:rsidR="00DC07A4" w:rsidRDefault="00000000">
      <w:pPr>
        <w:pStyle w:val="TOC2"/>
        <w:rPr>
          <w:rFonts w:asciiTheme="minorHAnsi" w:eastAsiaTheme="minorEastAsia" w:hAnsiTheme="minorHAnsi" w:cstheme="minorBidi"/>
          <w:noProof/>
          <w:sz w:val="22"/>
          <w:szCs w:val="22"/>
          <w:lang w:eastAsia="en-GB"/>
        </w:rPr>
      </w:pPr>
      <w:hyperlink w:anchor="_Toc65215932" w:history="1">
        <w:r w:rsidR="00DC07A4" w:rsidRPr="00CF6C74">
          <w:rPr>
            <w:rStyle w:val="Hyperlink"/>
            <w:noProof/>
            <w:lang w:val="en-US" w:bidi="ar-DZ"/>
          </w:rPr>
          <w:t>3.1</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bidi="ar-DZ"/>
          </w:rPr>
          <w:t>Terms defined elsewhere</w:t>
        </w:r>
        <w:r w:rsidR="00DC07A4">
          <w:rPr>
            <w:noProof/>
            <w:webHidden/>
          </w:rPr>
          <w:tab/>
        </w:r>
        <w:r w:rsidR="00DC07A4">
          <w:rPr>
            <w:noProof/>
            <w:webHidden/>
          </w:rPr>
          <w:fldChar w:fldCharType="begin"/>
        </w:r>
        <w:r w:rsidR="00DC07A4">
          <w:rPr>
            <w:noProof/>
            <w:webHidden/>
          </w:rPr>
          <w:instrText xml:space="preserve"> PAGEREF _Toc65215932 \h </w:instrText>
        </w:r>
        <w:r w:rsidR="00DC07A4">
          <w:rPr>
            <w:noProof/>
            <w:webHidden/>
          </w:rPr>
        </w:r>
        <w:r w:rsidR="00DC07A4">
          <w:rPr>
            <w:noProof/>
            <w:webHidden/>
          </w:rPr>
          <w:fldChar w:fldCharType="separate"/>
        </w:r>
        <w:r w:rsidR="00F121F6">
          <w:rPr>
            <w:noProof/>
            <w:webHidden/>
          </w:rPr>
          <w:t>1</w:t>
        </w:r>
        <w:r w:rsidR="00DC07A4">
          <w:rPr>
            <w:noProof/>
            <w:webHidden/>
          </w:rPr>
          <w:fldChar w:fldCharType="end"/>
        </w:r>
      </w:hyperlink>
    </w:p>
    <w:p w14:paraId="3A4B3F55" w14:textId="0C65AFD6" w:rsidR="00DC07A4" w:rsidRDefault="00000000">
      <w:pPr>
        <w:pStyle w:val="TOC2"/>
        <w:rPr>
          <w:rFonts w:asciiTheme="minorHAnsi" w:eastAsiaTheme="minorEastAsia" w:hAnsiTheme="minorHAnsi" w:cstheme="minorBidi"/>
          <w:noProof/>
          <w:sz w:val="22"/>
          <w:szCs w:val="22"/>
          <w:lang w:eastAsia="en-GB"/>
        </w:rPr>
      </w:pPr>
      <w:hyperlink w:anchor="_Toc65215933" w:history="1">
        <w:r w:rsidR="00DC07A4" w:rsidRPr="00CF6C74">
          <w:rPr>
            <w:rStyle w:val="Hyperlink"/>
            <w:noProof/>
            <w:lang w:val="en-US" w:bidi="ar-DZ"/>
          </w:rPr>
          <w:t>3.2</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bidi="ar-DZ"/>
          </w:rPr>
          <w:t>Terms defined in this Technical Paper</w:t>
        </w:r>
        <w:r w:rsidR="00DC07A4">
          <w:rPr>
            <w:noProof/>
            <w:webHidden/>
          </w:rPr>
          <w:tab/>
        </w:r>
        <w:r w:rsidR="00DC07A4">
          <w:rPr>
            <w:noProof/>
            <w:webHidden/>
          </w:rPr>
          <w:fldChar w:fldCharType="begin"/>
        </w:r>
        <w:r w:rsidR="00DC07A4">
          <w:rPr>
            <w:noProof/>
            <w:webHidden/>
          </w:rPr>
          <w:instrText xml:space="preserve"> PAGEREF _Toc65215933 \h </w:instrText>
        </w:r>
        <w:r w:rsidR="00DC07A4">
          <w:rPr>
            <w:noProof/>
            <w:webHidden/>
          </w:rPr>
        </w:r>
        <w:r w:rsidR="00DC07A4">
          <w:rPr>
            <w:noProof/>
            <w:webHidden/>
          </w:rPr>
          <w:fldChar w:fldCharType="separate"/>
        </w:r>
        <w:r w:rsidR="00F121F6">
          <w:rPr>
            <w:noProof/>
            <w:webHidden/>
          </w:rPr>
          <w:t>1</w:t>
        </w:r>
        <w:r w:rsidR="00DC07A4">
          <w:rPr>
            <w:noProof/>
            <w:webHidden/>
          </w:rPr>
          <w:fldChar w:fldCharType="end"/>
        </w:r>
      </w:hyperlink>
    </w:p>
    <w:p w14:paraId="73C97A9D" w14:textId="009CF721" w:rsidR="00DC07A4" w:rsidRDefault="00000000">
      <w:pPr>
        <w:pStyle w:val="TOC1"/>
        <w:rPr>
          <w:rFonts w:asciiTheme="minorHAnsi" w:eastAsiaTheme="minorEastAsia" w:hAnsiTheme="minorHAnsi" w:cstheme="minorBidi"/>
          <w:noProof/>
          <w:sz w:val="22"/>
          <w:szCs w:val="22"/>
          <w:lang w:eastAsia="en-GB"/>
        </w:rPr>
      </w:pPr>
      <w:hyperlink w:anchor="_Toc65215934" w:history="1">
        <w:r w:rsidR="00DC07A4" w:rsidRPr="00CF6C74">
          <w:rPr>
            <w:rStyle w:val="Hyperlink"/>
            <w:noProof/>
            <w:lang w:val="en-US" w:bidi="ar-DZ"/>
          </w:rPr>
          <w:t>4</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bidi="ar-DZ"/>
          </w:rPr>
          <w:t>Abbreviations and acronyms</w:t>
        </w:r>
        <w:r w:rsidR="00DC07A4">
          <w:rPr>
            <w:noProof/>
            <w:webHidden/>
          </w:rPr>
          <w:tab/>
        </w:r>
        <w:r w:rsidR="00DC07A4">
          <w:rPr>
            <w:noProof/>
            <w:webHidden/>
          </w:rPr>
          <w:fldChar w:fldCharType="begin"/>
        </w:r>
        <w:r w:rsidR="00DC07A4">
          <w:rPr>
            <w:noProof/>
            <w:webHidden/>
          </w:rPr>
          <w:instrText xml:space="preserve"> PAGEREF _Toc65215934 \h </w:instrText>
        </w:r>
        <w:r w:rsidR="00DC07A4">
          <w:rPr>
            <w:noProof/>
            <w:webHidden/>
          </w:rPr>
        </w:r>
        <w:r w:rsidR="00DC07A4">
          <w:rPr>
            <w:noProof/>
            <w:webHidden/>
          </w:rPr>
          <w:fldChar w:fldCharType="separate"/>
        </w:r>
        <w:r w:rsidR="00F121F6">
          <w:rPr>
            <w:noProof/>
            <w:webHidden/>
          </w:rPr>
          <w:t>1</w:t>
        </w:r>
        <w:r w:rsidR="00DC07A4">
          <w:rPr>
            <w:noProof/>
            <w:webHidden/>
          </w:rPr>
          <w:fldChar w:fldCharType="end"/>
        </w:r>
      </w:hyperlink>
    </w:p>
    <w:p w14:paraId="1371D7F7" w14:textId="35792896" w:rsidR="00DC07A4" w:rsidRDefault="00000000">
      <w:pPr>
        <w:pStyle w:val="TOC1"/>
        <w:rPr>
          <w:rFonts w:asciiTheme="minorHAnsi" w:eastAsiaTheme="minorEastAsia" w:hAnsiTheme="minorHAnsi" w:cstheme="minorBidi"/>
          <w:noProof/>
          <w:sz w:val="22"/>
          <w:szCs w:val="22"/>
          <w:lang w:eastAsia="en-GB"/>
        </w:rPr>
      </w:pPr>
      <w:hyperlink w:anchor="_Toc65215935" w:history="1">
        <w:r w:rsidR="00DC07A4" w:rsidRPr="00CF6C74">
          <w:rPr>
            <w:rStyle w:val="Hyperlink"/>
            <w:noProof/>
            <w:lang w:val="en-US" w:bidi="ar-DZ"/>
          </w:rPr>
          <w:t>5</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bidi="ar-DZ"/>
          </w:rPr>
          <w:t>Executive summary</w:t>
        </w:r>
        <w:r w:rsidR="00DC07A4">
          <w:rPr>
            <w:noProof/>
            <w:webHidden/>
          </w:rPr>
          <w:tab/>
        </w:r>
        <w:r w:rsidR="00DC07A4">
          <w:rPr>
            <w:noProof/>
            <w:webHidden/>
          </w:rPr>
          <w:fldChar w:fldCharType="begin"/>
        </w:r>
        <w:r w:rsidR="00DC07A4">
          <w:rPr>
            <w:noProof/>
            <w:webHidden/>
          </w:rPr>
          <w:instrText xml:space="preserve"> PAGEREF _Toc65215935 \h </w:instrText>
        </w:r>
        <w:r w:rsidR="00DC07A4">
          <w:rPr>
            <w:noProof/>
            <w:webHidden/>
          </w:rPr>
        </w:r>
        <w:r w:rsidR="00DC07A4">
          <w:rPr>
            <w:noProof/>
            <w:webHidden/>
          </w:rPr>
          <w:fldChar w:fldCharType="separate"/>
        </w:r>
        <w:r w:rsidR="00F121F6">
          <w:rPr>
            <w:noProof/>
            <w:webHidden/>
          </w:rPr>
          <w:t>3</w:t>
        </w:r>
        <w:r w:rsidR="00DC07A4">
          <w:rPr>
            <w:noProof/>
            <w:webHidden/>
          </w:rPr>
          <w:fldChar w:fldCharType="end"/>
        </w:r>
      </w:hyperlink>
    </w:p>
    <w:p w14:paraId="1176ED2F" w14:textId="7A3F3F65" w:rsidR="00DC07A4" w:rsidRDefault="00000000">
      <w:pPr>
        <w:pStyle w:val="TOC1"/>
        <w:rPr>
          <w:rFonts w:asciiTheme="minorHAnsi" w:eastAsiaTheme="minorEastAsia" w:hAnsiTheme="minorHAnsi" w:cstheme="minorBidi"/>
          <w:noProof/>
          <w:sz w:val="22"/>
          <w:szCs w:val="22"/>
          <w:lang w:eastAsia="en-GB"/>
        </w:rPr>
      </w:pPr>
      <w:hyperlink w:anchor="_Toc65215936" w:history="1">
        <w:r w:rsidR="00DC07A4" w:rsidRPr="00CF6C74">
          <w:rPr>
            <w:rStyle w:val="Hyperlink"/>
            <w:noProof/>
            <w:lang w:val="en-US"/>
          </w:rPr>
          <w:t>6</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rPr>
          <w:t>Introduction and overview</w:t>
        </w:r>
        <w:r w:rsidR="00DC07A4">
          <w:rPr>
            <w:noProof/>
            <w:webHidden/>
          </w:rPr>
          <w:tab/>
        </w:r>
        <w:r w:rsidR="00DC07A4">
          <w:rPr>
            <w:noProof/>
            <w:webHidden/>
          </w:rPr>
          <w:fldChar w:fldCharType="begin"/>
        </w:r>
        <w:r w:rsidR="00DC07A4">
          <w:rPr>
            <w:noProof/>
            <w:webHidden/>
          </w:rPr>
          <w:instrText xml:space="preserve"> PAGEREF _Toc65215936 \h </w:instrText>
        </w:r>
        <w:r w:rsidR="00DC07A4">
          <w:rPr>
            <w:noProof/>
            <w:webHidden/>
          </w:rPr>
        </w:r>
        <w:r w:rsidR="00DC07A4">
          <w:rPr>
            <w:noProof/>
            <w:webHidden/>
          </w:rPr>
          <w:fldChar w:fldCharType="separate"/>
        </w:r>
        <w:r w:rsidR="00F121F6">
          <w:rPr>
            <w:noProof/>
            <w:webHidden/>
          </w:rPr>
          <w:t>4</w:t>
        </w:r>
        <w:r w:rsidR="00DC07A4">
          <w:rPr>
            <w:noProof/>
            <w:webHidden/>
          </w:rPr>
          <w:fldChar w:fldCharType="end"/>
        </w:r>
      </w:hyperlink>
    </w:p>
    <w:p w14:paraId="1A75DE5F" w14:textId="510923A4" w:rsidR="00DC07A4" w:rsidRDefault="00000000">
      <w:pPr>
        <w:pStyle w:val="TOC2"/>
        <w:rPr>
          <w:rFonts w:asciiTheme="minorHAnsi" w:eastAsiaTheme="minorEastAsia" w:hAnsiTheme="minorHAnsi" w:cstheme="minorBidi"/>
          <w:noProof/>
          <w:sz w:val="22"/>
          <w:szCs w:val="22"/>
          <w:lang w:eastAsia="en-GB"/>
        </w:rPr>
      </w:pPr>
      <w:hyperlink w:anchor="_Toc65215937" w:history="1">
        <w:r w:rsidR="00DC07A4" w:rsidRPr="00CF6C74">
          <w:rPr>
            <w:rStyle w:val="Hyperlink"/>
            <w:noProof/>
            <w:lang w:val="en-US"/>
          </w:rPr>
          <w:t>6.1</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rPr>
          <w:t>Who participated?</w:t>
        </w:r>
        <w:r w:rsidR="00DC07A4">
          <w:rPr>
            <w:noProof/>
            <w:webHidden/>
          </w:rPr>
          <w:tab/>
        </w:r>
        <w:r w:rsidR="00DC07A4">
          <w:rPr>
            <w:noProof/>
            <w:webHidden/>
          </w:rPr>
          <w:fldChar w:fldCharType="begin"/>
        </w:r>
        <w:r w:rsidR="00DC07A4">
          <w:rPr>
            <w:noProof/>
            <w:webHidden/>
          </w:rPr>
          <w:instrText xml:space="preserve"> PAGEREF _Toc65215937 \h </w:instrText>
        </w:r>
        <w:r w:rsidR="00DC07A4">
          <w:rPr>
            <w:noProof/>
            <w:webHidden/>
          </w:rPr>
        </w:r>
        <w:r w:rsidR="00DC07A4">
          <w:rPr>
            <w:noProof/>
            <w:webHidden/>
          </w:rPr>
          <w:fldChar w:fldCharType="separate"/>
        </w:r>
        <w:r w:rsidR="00F121F6">
          <w:rPr>
            <w:noProof/>
            <w:webHidden/>
          </w:rPr>
          <w:t>4</w:t>
        </w:r>
        <w:r w:rsidR="00DC07A4">
          <w:rPr>
            <w:noProof/>
            <w:webHidden/>
          </w:rPr>
          <w:fldChar w:fldCharType="end"/>
        </w:r>
      </w:hyperlink>
    </w:p>
    <w:p w14:paraId="36E0A220" w14:textId="058D2484" w:rsidR="00DC07A4" w:rsidRDefault="00000000">
      <w:pPr>
        <w:pStyle w:val="TOC2"/>
        <w:rPr>
          <w:rFonts w:asciiTheme="minorHAnsi" w:eastAsiaTheme="minorEastAsia" w:hAnsiTheme="minorHAnsi" w:cstheme="minorBidi"/>
          <w:noProof/>
          <w:sz w:val="22"/>
          <w:szCs w:val="22"/>
          <w:lang w:eastAsia="en-GB"/>
        </w:rPr>
      </w:pPr>
      <w:hyperlink w:anchor="_Toc65215938" w:history="1">
        <w:r w:rsidR="00DC07A4" w:rsidRPr="00CF6C74">
          <w:rPr>
            <w:rStyle w:val="Hyperlink"/>
            <w:noProof/>
            <w:lang w:val="en-US"/>
          </w:rPr>
          <w:t>6.2</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rPr>
          <w:t>Assumed audience of this document</w:t>
        </w:r>
        <w:r w:rsidR="00DC07A4">
          <w:rPr>
            <w:noProof/>
            <w:webHidden/>
          </w:rPr>
          <w:tab/>
        </w:r>
        <w:r w:rsidR="00DC07A4">
          <w:rPr>
            <w:noProof/>
            <w:webHidden/>
          </w:rPr>
          <w:fldChar w:fldCharType="begin"/>
        </w:r>
        <w:r w:rsidR="00DC07A4">
          <w:rPr>
            <w:noProof/>
            <w:webHidden/>
          </w:rPr>
          <w:instrText xml:space="preserve"> PAGEREF _Toc65215938 \h </w:instrText>
        </w:r>
        <w:r w:rsidR="00DC07A4">
          <w:rPr>
            <w:noProof/>
            <w:webHidden/>
          </w:rPr>
        </w:r>
        <w:r w:rsidR="00DC07A4">
          <w:rPr>
            <w:noProof/>
            <w:webHidden/>
          </w:rPr>
          <w:fldChar w:fldCharType="separate"/>
        </w:r>
        <w:r w:rsidR="00F121F6">
          <w:rPr>
            <w:noProof/>
            <w:webHidden/>
          </w:rPr>
          <w:t>5</w:t>
        </w:r>
        <w:r w:rsidR="00DC07A4">
          <w:rPr>
            <w:noProof/>
            <w:webHidden/>
          </w:rPr>
          <w:fldChar w:fldCharType="end"/>
        </w:r>
      </w:hyperlink>
    </w:p>
    <w:p w14:paraId="62B887A1" w14:textId="34015B97" w:rsidR="00DC07A4" w:rsidRDefault="00000000">
      <w:pPr>
        <w:pStyle w:val="TOC2"/>
        <w:rPr>
          <w:rFonts w:asciiTheme="minorHAnsi" w:eastAsiaTheme="minorEastAsia" w:hAnsiTheme="minorHAnsi" w:cstheme="minorBidi"/>
          <w:noProof/>
          <w:sz w:val="22"/>
          <w:szCs w:val="22"/>
          <w:lang w:eastAsia="en-GB"/>
        </w:rPr>
      </w:pPr>
      <w:hyperlink w:anchor="_Toc65215939" w:history="1">
        <w:r w:rsidR="00DC07A4" w:rsidRPr="00CF6C74">
          <w:rPr>
            <w:rStyle w:val="Hyperlink"/>
            <w:noProof/>
            <w:lang w:val="en-US"/>
          </w:rPr>
          <w:t>6.3</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rPr>
          <w:t>A maturity curve</w:t>
        </w:r>
        <w:r w:rsidR="00DC07A4">
          <w:rPr>
            <w:noProof/>
            <w:webHidden/>
          </w:rPr>
          <w:tab/>
        </w:r>
        <w:r w:rsidR="00DC07A4">
          <w:rPr>
            <w:noProof/>
            <w:webHidden/>
          </w:rPr>
          <w:fldChar w:fldCharType="begin"/>
        </w:r>
        <w:r w:rsidR="00DC07A4">
          <w:rPr>
            <w:noProof/>
            <w:webHidden/>
          </w:rPr>
          <w:instrText xml:space="preserve"> PAGEREF _Toc65215939 \h </w:instrText>
        </w:r>
        <w:r w:rsidR="00DC07A4">
          <w:rPr>
            <w:noProof/>
            <w:webHidden/>
          </w:rPr>
        </w:r>
        <w:r w:rsidR="00DC07A4">
          <w:rPr>
            <w:noProof/>
            <w:webHidden/>
          </w:rPr>
          <w:fldChar w:fldCharType="separate"/>
        </w:r>
        <w:r w:rsidR="00F121F6">
          <w:rPr>
            <w:noProof/>
            <w:webHidden/>
          </w:rPr>
          <w:t>5</w:t>
        </w:r>
        <w:r w:rsidR="00DC07A4">
          <w:rPr>
            <w:noProof/>
            <w:webHidden/>
          </w:rPr>
          <w:fldChar w:fldCharType="end"/>
        </w:r>
      </w:hyperlink>
    </w:p>
    <w:p w14:paraId="5C381BCE" w14:textId="743E30A7" w:rsidR="00DC07A4" w:rsidRDefault="00000000">
      <w:pPr>
        <w:pStyle w:val="TOC2"/>
        <w:rPr>
          <w:rFonts w:asciiTheme="minorHAnsi" w:eastAsiaTheme="minorEastAsia" w:hAnsiTheme="minorHAnsi" w:cstheme="minorBidi"/>
          <w:noProof/>
          <w:sz w:val="22"/>
          <w:szCs w:val="22"/>
          <w:lang w:eastAsia="en-GB"/>
        </w:rPr>
      </w:pPr>
      <w:hyperlink w:anchor="_Toc65215940" w:history="1">
        <w:r w:rsidR="00DC07A4" w:rsidRPr="00CF6C74">
          <w:rPr>
            <w:rStyle w:val="Hyperlink"/>
            <w:noProof/>
            <w:lang w:val="en-US"/>
          </w:rPr>
          <w:t>6.4</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rPr>
          <w:t>How is this document organized?</w:t>
        </w:r>
        <w:r w:rsidR="00DC07A4">
          <w:rPr>
            <w:noProof/>
            <w:webHidden/>
          </w:rPr>
          <w:tab/>
        </w:r>
        <w:r w:rsidR="00DC07A4">
          <w:rPr>
            <w:noProof/>
            <w:webHidden/>
          </w:rPr>
          <w:fldChar w:fldCharType="begin"/>
        </w:r>
        <w:r w:rsidR="00DC07A4">
          <w:rPr>
            <w:noProof/>
            <w:webHidden/>
          </w:rPr>
          <w:instrText xml:space="preserve"> PAGEREF _Toc65215940 \h </w:instrText>
        </w:r>
        <w:r w:rsidR="00DC07A4">
          <w:rPr>
            <w:noProof/>
            <w:webHidden/>
          </w:rPr>
        </w:r>
        <w:r w:rsidR="00DC07A4">
          <w:rPr>
            <w:noProof/>
            <w:webHidden/>
          </w:rPr>
          <w:fldChar w:fldCharType="separate"/>
        </w:r>
        <w:r w:rsidR="00F121F6">
          <w:rPr>
            <w:noProof/>
            <w:webHidden/>
          </w:rPr>
          <w:t>5</w:t>
        </w:r>
        <w:r w:rsidR="00DC07A4">
          <w:rPr>
            <w:noProof/>
            <w:webHidden/>
          </w:rPr>
          <w:fldChar w:fldCharType="end"/>
        </w:r>
      </w:hyperlink>
    </w:p>
    <w:p w14:paraId="6F8F9263" w14:textId="1B73B758" w:rsidR="00DC07A4" w:rsidRDefault="00000000">
      <w:pPr>
        <w:pStyle w:val="TOC1"/>
        <w:rPr>
          <w:rFonts w:asciiTheme="minorHAnsi" w:eastAsiaTheme="minorEastAsia" w:hAnsiTheme="minorHAnsi" w:cstheme="minorBidi"/>
          <w:noProof/>
          <w:sz w:val="22"/>
          <w:szCs w:val="22"/>
          <w:lang w:eastAsia="en-GB"/>
        </w:rPr>
      </w:pPr>
      <w:hyperlink w:anchor="_Toc65215941" w:history="1">
        <w:r w:rsidR="00DC07A4" w:rsidRPr="00CF6C74">
          <w:rPr>
            <w:rStyle w:val="Hyperlink"/>
            <w:noProof/>
            <w:lang w:val="en-US"/>
          </w:rPr>
          <w:t>7</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rPr>
          <w:t>General context</w:t>
        </w:r>
        <w:r w:rsidR="00DC07A4">
          <w:rPr>
            <w:noProof/>
            <w:webHidden/>
          </w:rPr>
          <w:tab/>
        </w:r>
        <w:r w:rsidR="00DC07A4">
          <w:rPr>
            <w:noProof/>
            <w:webHidden/>
          </w:rPr>
          <w:fldChar w:fldCharType="begin"/>
        </w:r>
        <w:r w:rsidR="00DC07A4">
          <w:rPr>
            <w:noProof/>
            <w:webHidden/>
          </w:rPr>
          <w:instrText xml:space="preserve"> PAGEREF _Toc65215941 \h </w:instrText>
        </w:r>
        <w:r w:rsidR="00DC07A4">
          <w:rPr>
            <w:noProof/>
            <w:webHidden/>
          </w:rPr>
        </w:r>
        <w:r w:rsidR="00DC07A4">
          <w:rPr>
            <w:noProof/>
            <w:webHidden/>
          </w:rPr>
          <w:fldChar w:fldCharType="separate"/>
        </w:r>
        <w:r w:rsidR="00F121F6">
          <w:rPr>
            <w:noProof/>
            <w:webHidden/>
          </w:rPr>
          <w:t>5</w:t>
        </w:r>
        <w:r w:rsidR="00DC07A4">
          <w:rPr>
            <w:noProof/>
            <w:webHidden/>
          </w:rPr>
          <w:fldChar w:fldCharType="end"/>
        </w:r>
      </w:hyperlink>
    </w:p>
    <w:p w14:paraId="71EFD706" w14:textId="52C50F36" w:rsidR="00DC07A4" w:rsidRDefault="00000000">
      <w:pPr>
        <w:pStyle w:val="TOC2"/>
        <w:rPr>
          <w:rFonts w:asciiTheme="minorHAnsi" w:eastAsiaTheme="minorEastAsia" w:hAnsiTheme="minorHAnsi" w:cstheme="minorBidi"/>
          <w:noProof/>
          <w:sz w:val="22"/>
          <w:szCs w:val="22"/>
          <w:lang w:eastAsia="en-GB"/>
        </w:rPr>
      </w:pPr>
      <w:hyperlink w:anchor="_Toc65215942" w:history="1">
        <w:r w:rsidR="00DC07A4" w:rsidRPr="00CF6C74">
          <w:rPr>
            <w:rStyle w:val="Hyperlink"/>
            <w:noProof/>
            <w:lang w:val="en-US"/>
          </w:rPr>
          <w:t>7.1</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rPr>
          <w:t>Problem statement</w:t>
        </w:r>
        <w:r w:rsidR="00DC07A4">
          <w:rPr>
            <w:noProof/>
            <w:webHidden/>
          </w:rPr>
          <w:tab/>
        </w:r>
        <w:r w:rsidR="00DC07A4">
          <w:rPr>
            <w:noProof/>
            <w:webHidden/>
          </w:rPr>
          <w:fldChar w:fldCharType="begin"/>
        </w:r>
        <w:r w:rsidR="00DC07A4">
          <w:rPr>
            <w:noProof/>
            <w:webHidden/>
          </w:rPr>
          <w:instrText xml:space="preserve"> PAGEREF _Toc65215942 \h </w:instrText>
        </w:r>
        <w:r w:rsidR="00DC07A4">
          <w:rPr>
            <w:noProof/>
            <w:webHidden/>
          </w:rPr>
        </w:r>
        <w:r w:rsidR="00DC07A4">
          <w:rPr>
            <w:noProof/>
            <w:webHidden/>
          </w:rPr>
          <w:fldChar w:fldCharType="separate"/>
        </w:r>
        <w:r w:rsidR="00F121F6">
          <w:rPr>
            <w:noProof/>
            <w:webHidden/>
          </w:rPr>
          <w:t>7</w:t>
        </w:r>
        <w:r w:rsidR="00DC07A4">
          <w:rPr>
            <w:noProof/>
            <w:webHidden/>
          </w:rPr>
          <w:fldChar w:fldCharType="end"/>
        </w:r>
      </w:hyperlink>
    </w:p>
    <w:p w14:paraId="1918F326" w14:textId="384B82AB" w:rsidR="00DC07A4" w:rsidRDefault="00000000">
      <w:pPr>
        <w:pStyle w:val="TOC2"/>
        <w:rPr>
          <w:rFonts w:asciiTheme="minorHAnsi" w:eastAsiaTheme="minorEastAsia" w:hAnsiTheme="minorHAnsi" w:cstheme="minorBidi"/>
          <w:noProof/>
          <w:sz w:val="22"/>
          <w:szCs w:val="22"/>
          <w:lang w:eastAsia="en-GB"/>
        </w:rPr>
      </w:pPr>
      <w:hyperlink w:anchor="_Toc65215943" w:history="1">
        <w:r w:rsidR="00DC07A4" w:rsidRPr="00CF6C74">
          <w:rPr>
            <w:rStyle w:val="Hyperlink"/>
            <w:noProof/>
            <w:lang w:val="en-US"/>
          </w:rPr>
          <w:t>7.2</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rPr>
          <w:t>Why the need for new long-term SG17 structures alternatives?</w:t>
        </w:r>
        <w:r w:rsidR="00DC07A4">
          <w:rPr>
            <w:noProof/>
            <w:webHidden/>
          </w:rPr>
          <w:tab/>
        </w:r>
        <w:r w:rsidR="00DC07A4">
          <w:rPr>
            <w:noProof/>
            <w:webHidden/>
          </w:rPr>
          <w:fldChar w:fldCharType="begin"/>
        </w:r>
        <w:r w:rsidR="00DC07A4">
          <w:rPr>
            <w:noProof/>
            <w:webHidden/>
          </w:rPr>
          <w:instrText xml:space="preserve"> PAGEREF _Toc65215943 \h </w:instrText>
        </w:r>
        <w:r w:rsidR="00DC07A4">
          <w:rPr>
            <w:noProof/>
            <w:webHidden/>
          </w:rPr>
        </w:r>
        <w:r w:rsidR="00DC07A4">
          <w:rPr>
            <w:noProof/>
            <w:webHidden/>
          </w:rPr>
          <w:fldChar w:fldCharType="separate"/>
        </w:r>
        <w:r w:rsidR="00F121F6">
          <w:rPr>
            <w:noProof/>
            <w:webHidden/>
          </w:rPr>
          <w:t>7</w:t>
        </w:r>
        <w:r w:rsidR="00DC07A4">
          <w:rPr>
            <w:noProof/>
            <w:webHidden/>
          </w:rPr>
          <w:fldChar w:fldCharType="end"/>
        </w:r>
      </w:hyperlink>
    </w:p>
    <w:p w14:paraId="6D34B6EB" w14:textId="1B1D5BCE" w:rsidR="00DC07A4" w:rsidRDefault="00000000">
      <w:pPr>
        <w:pStyle w:val="TOC2"/>
        <w:rPr>
          <w:rFonts w:asciiTheme="minorHAnsi" w:eastAsiaTheme="minorEastAsia" w:hAnsiTheme="minorHAnsi" w:cstheme="minorBidi"/>
          <w:noProof/>
          <w:sz w:val="22"/>
          <w:szCs w:val="22"/>
          <w:lang w:eastAsia="en-GB"/>
        </w:rPr>
      </w:pPr>
      <w:hyperlink w:anchor="_Toc65215944" w:history="1">
        <w:r w:rsidR="00DC07A4" w:rsidRPr="00CF6C74">
          <w:rPr>
            <w:rStyle w:val="Hyperlink"/>
            <w:noProof/>
            <w:lang w:val="en-US"/>
          </w:rPr>
          <w:t>7.3</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rPr>
          <w:t>Why is this a problem now?</w:t>
        </w:r>
        <w:r w:rsidR="00DC07A4">
          <w:rPr>
            <w:noProof/>
            <w:webHidden/>
          </w:rPr>
          <w:tab/>
        </w:r>
        <w:r w:rsidR="00DC07A4">
          <w:rPr>
            <w:noProof/>
            <w:webHidden/>
          </w:rPr>
          <w:fldChar w:fldCharType="begin"/>
        </w:r>
        <w:r w:rsidR="00DC07A4">
          <w:rPr>
            <w:noProof/>
            <w:webHidden/>
          </w:rPr>
          <w:instrText xml:space="preserve"> PAGEREF _Toc65215944 \h </w:instrText>
        </w:r>
        <w:r w:rsidR="00DC07A4">
          <w:rPr>
            <w:noProof/>
            <w:webHidden/>
          </w:rPr>
        </w:r>
        <w:r w:rsidR="00DC07A4">
          <w:rPr>
            <w:noProof/>
            <w:webHidden/>
          </w:rPr>
          <w:fldChar w:fldCharType="separate"/>
        </w:r>
        <w:r w:rsidR="00F121F6">
          <w:rPr>
            <w:noProof/>
            <w:webHidden/>
          </w:rPr>
          <w:t>7</w:t>
        </w:r>
        <w:r w:rsidR="00DC07A4">
          <w:rPr>
            <w:noProof/>
            <w:webHidden/>
          </w:rPr>
          <w:fldChar w:fldCharType="end"/>
        </w:r>
      </w:hyperlink>
    </w:p>
    <w:p w14:paraId="1A5A4577" w14:textId="4EDF7432" w:rsidR="00DC07A4" w:rsidRDefault="00000000">
      <w:pPr>
        <w:pStyle w:val="TOC2"/>
        <w:rPr>
          <w:rFonts w:asciiTheme="minorHAnsi" w:eastAsiaTheme="minorEastAsia" w:hAnsiTheme="minorHAnsi" w:cstheme="minorBidi"/>
          <w:noProof/>
          <w:sz w:val="22"/>
          <w:szCs w:val="22"/>
          <w:lang w:eastAsia="en-GB"/>
        </w:rPr>
      </w:pPr>
      <w:hyperlink w:anchor="_Toc65215945" w:history="1">
        <w:r w:rsidR="00DC07A4" w:rsidRPr="00CF6C74">
          <w:rPr>
            <w:rStyle w:val="Hyperlink"/>
            <w:noProof/>
          </w:rPr>
          <w:t>7.4</w:t>
        </w:r>
        <w:r w:rsidR="00DC07A4">
          <w:rPr>
            <w:rFonts w:asciiTheme="minorHAnsi" w:eastAsiaTheme="minorEastAsia" w:hAnsiTheme="minorHAnsi" w:cstheme="minorBidi"/>
            <w:noProof/>
            <w:sz w:val="22"/>
            <w:szCs w:val="22"/>
            <w:lang w:eastAsia="en-GB"/>
          </w:rPr>
          <w:tab/>
        </w:r>
        <w:r w:rsidR="00DC07A4" w:rsidRPr="00CF6C74">
          <w:rPr>
            <w:rStyle w:val="Hyperlink"/>
            <w:noProof/>
          </w:rPr>
          <w:t>Outcome and results</w:t>
        </w:r>
        <w:r w:rsidR="00DC07A4">
          <w:rPr>
            <w:noProof/>
            <w:webHidden/>
          </w:rPr>
          <w:tab/>
        </w:r>
        <w:r w:rsidR="00DC07A4">
          <w:rPr>
            <w:noProof/>
            <w:webHidden/>
          </w:rPr>
          <w:fldChar w:fldCharType="begin"/>
        </w:r>
        <w:r w:rsidR="00DC07A4">
          <w:rPr>
            <w:noProof/>
            <w:webHidden/>
          </w:rPr>
          <w:instrText xml:space="preserve"> PAGEREF _Toc65215945 \h </w:instrText>
        </w:r>
        <w:r w:rsidR="00DC07A4">
          <w:rPr>
            <w:noProof/>
            <w:webHidden/>
          </w:rPr>
        </w:r>
        <w:r w:rsidR="00DC07A4">
          <w:rPr>
            <w:noProof/>
            <w:webHidden/>
          </w:rPr>
          <w:fldChar w:fldCharType="separate"/>
        </w:r>
        <w:r w:rsidR="00F121F6">
          <w:rPr>
            <w:noProof/>
            <w:webHidden/>
          </w:rPr>
          <w:t>7</w:t>
        </w:r>
        <w:r w:rsidR="00DC07A4">
          <w:rPr>
            <w:noProof/>
            <w:webHidden/>
          </w:rPr>
          <w:fldChar w:fldCharType="end"/>
        </w:r>
      </w:hyperlink>
    </w:p>
    <w:p w14:paraId="1427B5E2" w14:textId="6B1AE710" w:rsidR="00DC07A4" w:rsidRDefault="00000000">
      <w:pPr>
        <w:pStyle w:val="TOC1"/>
        <w:rPr>
          <w:rFonts w:asciiTheme="minorHAnsi" w:eastAsiaTheme="minorEastAsia" w:hAnsiTheme="minorHAnsi" w:cstheme="minorBidi"/>
          <w:noProof/>
          <w:sz w:val="22"/>
          <w:szCs w:val="22"/>
          <w:lang w:eastAsia="en-GB"/>
        </w:rPr>
      </w:pPr>
      <w:hyperlink w:anchor="_Toc65215946" w:history="1">
        <w:r w:rsidR="00DC07A4" w:rsidRPr="00CF6C74">
          <w:rPr>
            <w:rStyle w:val="Hyperlink"/>
            <w:noProof/>
            <w:lang w:val="en-US"/>
          </w:rPr>
          <w:t>8</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rPr>
          <w:t>Methodology followed</w:t>
        </w:r>
        <w:r w:rsidR="00DC07A4">
          <w:rPr>
            <w:noProof/>
            <w:webHidden/>
          </w:rPr>
          <w:tab/>
        </w:r>
        <w:r w:rsidR="00DC07A4">
          <w:rPr>
            <w:noProof/>
            <w:webHidden/>
          </w:rPr>
          <w:fldChar w:fldCharType="begin"/>
        </w:r>
        <w:r w:rsidR="00DC07A4">
          <w:rPr>
            <w:noProof/>
            <w:webHidden/>
          </w:rPr>
          <w:instrText xml:space="preserve"> PAGEREF _Toc65215946 \h </w:instrText>
        </w:r>
        <w:r w:rsidR="00DC07A4">
          <w:rPr>
            <w:noProof/>
            <w:webHidden/>
          </w:rPr>
        </w:r>
        <w:r w:rsidR="00DC07A4">
          <w:rPr>
            <w:noProof/>
            <w:webHidden/>
          </w:rPr>
          <w:fldChar w:fldCharType="separate"/>
        </w:r>
        <w:r w:rsidR="00F121F6">
          <w:rPr>
            <w:noProof/>
            <w:webHidden/>
          </w:rPr>
          <w:t>9</w:t>
        </w:r>
        <w:r w:rsidR="00DC07A4">
          <w:rPr>
            <w:noProof/>
            <w:webHidden/>
          </w:rPr>
          <w:fldChar w:fldCharType="end"/>
        </w:r>
      </w:hyperlink>
    </w:p>
    <w:p w14:paraId="527955CC" w14:textId="060C5CDC" w:rsidR="00DC07A4" w:rsidRDefault="00000000">
      <w:pPr>
        <w:pStyle w:val="TOC2"/>
        <w:rPr>
          <w:rFonts w:asciiTheme="minorHAnsi" w:eastAsiaTheme="minorEastAsia" w:hAnsiTheme="minorHAnsi" w:cstheme="minorBidi"/>
          <w:noProof/>
          <w:sz w:val="22"/>
          <w:szCs w:val="22"/>
          <w:lang w:eastAsia="en-GB"/>
        </w:rPr>
      </w:pPr>
      <w:hyperlink w:anchor="_Toc65215947" w:history="1">
        <w:r w:rsidR="00DC07A4" w:rsidRPr="00CF6C74">
          <w:rPr>
            <w:rStyle w:val="Hyperlink"/>
            <w:noProof/>
            <w:lang w:val="en-US"/>
          </w:rPr>
          <w:t>8.1</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rPr>
          <w:t>How to find good alternatives to the long-term structure of SG17?</w:t>
        </w:r>
        <w:r w:rsidR="00DC07A4">
          <w:rPr>
            <w:noProof/>
            <w:webHidden/>
          </w:rPr>
          <w:tab/>
        </w:r>
        <w:r w:rsidR="00DC07A4">
          <w:rPr>
            <w:noProof/>
            <w:webHidden/>
          </w:rPr>
          <w:fldChar w:fldCharType="begin"/>
        </w:r>
        <w:r w:rsidR="00DC07A4">
          <w:rPr>
            <w:noProof/>
            <w:webHidden/>
          </w:rPr>
          <w:instrText xml:space="preserve"> PAGEREF _Toc65215947 \h </w:instrText>
        </w:r>
        <w:r w:rsidR="00DC07A4">
          <w:rPr>
            <w:noProof/>
            <w:webHidden/>
          </w:rPr>
        </w:r>
        <w:r w:rsidR="00DC07A4">
          <w:rPr>
            <w:noProof/>
            <w:webHidden/>
          </w:rPr>
          <w:fldChar w:fldCharType="separate"/>
        </w:r>
        <w:r w:rsidR="00F121F6">
          <w:rPr>
            <w:noProof/>
            <w:webHidden/>
          </w:rPr>
          <w:t>9</w:t>
        </w:r>
        <w:r w:rsidR="00DC07A4">
          <w:rPr>
            <w:noProof/>
            <w:webHidden/>
          </w:rPr>
          <w:fldChar w:fldCharType="end"/>
        </w:r>
      </w:hyperlink>
    </w:p>
    <w:p w14:paraId="13DD63E1" w14:textId="45EC2A43" w:rsidR="00DC07A4" w:rsidRDefault="00000000">
      <w:pPr>
        <w:pStyle w:val="TOC2"/>
        <w:rPr>
          <w:rFonts w:asciiTheme="minorHAnsi" w:eastAsiaTheme="minorEastAsia" w:hAnsiTheme="minorHAnsi" w:cstheme="minorBidi"/>
          <w:noProof/>
          <w:sz w:val="22"/>
          <w:szCs w:val="22"/>
          <w:lang w:eastAsia="en-GB"/>
        </w:rPr>
      </w:pPr>
      <w:hyperlink w:anchor="_Toc65215948" w:history="1">
        <w:r w:rsidR="00DC07A4" w:rsidRPr="00CF6C74">
          <w:rPr>
            <w:rStyle w:val="Hyperlink"/>
            <w:noProof/>
            <w:lang w:val="en-US"/>
          </w:rPr>
          <w:t>8.2</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rPr>
          <w:t>Requirements</w:t>
        </w:r>
        <w:r w:rsidR="00DC07A4">
          <w:rPr>
            <w:noProof/>
            <w:webHidden/>
          </w:rPr>
          <w:tab/>
        </w:r>
        <w:r w:rsidR="00DC07A4">
          <w:rPr>
            <w:noProof/>
            <w:webHidden/>
          </w:rPr>
          <w:fldChar w:fldCharType="begin"/>
        </w:r>
        <w:r w:rsidR="00DC07A4">
          <w:rPr>
            <w:noProof/>
            <w:webHidden/>
          </w:rPr>
          <w:instrText xml:space="preserve"> PAGEREF _Toc65215948 \h </w:instrText>
        </w:r>
        <w:r w:rsidR="00DC07A4">
          <w:rPr>
            <w:noProof/>
            <w:webHidden/>
          </w:rPr>
        </w:r>
        <w:r w:rsidR="00DC07A4">
          <w:rPr>
            <w:noProof/>
            <w:webHidden/>
          </w:rPr>
          <w:fldChar w:fldCharType="separate"/>
        </w:r>
        <w:r w:rsidR="00F121F6">
          <w:rPr>
            <w:noProof/>
            <w:webHidden/>
          </w:rPr>
          <w:t>10</w:t>
        </w:r>
        <w:r w:rsidR="00DC07A4">
          <w:rPr>
            <w:noProof/>
            <w:webHidden/>
          </w:rPr>
          <w:fldChar w:fldCharType="end"/>
        </w:r>
      </w:hyperlink>
    </w:p>
    <w:p w14:paraId="2F4D7060" w14:textId="7178DF96" w:rsidR="00DC07A4" w:rsidRDefault="00000000">
      <w:pPr>
        <w:pStyle w:val="TOC2"/>
        <w:rPr>
          <w:rFonts w:asciiTheme="minorHAnsi" w:eastAsiaTheme="minorEastAsia" w:hAnsiTheme="minorHAnsi" w:cstheme="minorBidi"/>
          <w:noProof/>
          <w:sz w:val="22"/>
          <w:szCs w:val="22"/>
          <w:lang w:eastAsia="en-GB"/>
        </w:rPr>
      </w:pPr>
      <w:hyperlink w:anchor="_Toc65215949" w:history="1">
        <w:r w:rsidR="00DC07A4" w:rsidRPr="00CF6C74">
          <w:rPr>
            <w:rStyle w:val="Hyperlink"/>
            <w:noProof/>
            <w:lang w:val="en-US"/>
          </w:rPr>
          <w:t>8.3</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rPr>
          <w:t>Limits and constraints to the future structure of SG17</w:t>
        </w:r>
        <w:r w:rsidR="00DC07A4">
          <w:rPr>
            <w:noProof/>
            <w:webHidden/>
          </w:rPr>
          <w:tab/>
        </w:r>
        <w:r w:rsidR="00DC07A4">
          <w:rPr>
            <w:noProof/>
            <w:webHidden/>
          </w:rPr>
          <w:fldChar w:fldCharType="begin"/>
        </w:r>
        <w:r w:rsidR="00DC07A4">
          <w:rPr>
            <w:noProof/>
            <w:webHidden/>
          </w:rPr>
          <w:instrText xml:space="preserve"> PAGEREF _Toc65215949 \h </w:instrText>
        </w:r>
        <w:r w:rsidR="00DC07A4">
          <w:rPr>
            <w:noProof/>
            <w:webHidden/>
          </w:rPr>
        </w:r>
        <w:r w:rsidR="00DC07A4">
          <w:rPr>
            <w:noProof/>
            <w:webHidden/>
          </w:rPr>
          <w:fldChar w:fldCharType="separate"/>
        </w:r>
        <w:r w:rsidR="00F121F6">
          <w:rPr>
            <w:noProof/>
            <w:webHidden/>
          </w:rPr>
          <w:t>10</w:t>
        </w:r>
        <w:r w:rsidR="00DC07A4">
          <w:rPr>
            <w:noProof/>
            <w:webHidden/>
          </w:rPr>
          <w:fldChar w:fldCharType="end"/>
        </w:r>
      </w:hyperlink>
    </w:p>
    <w:p w14:paraId="48DCF136" w14:textId="6EB6FE2B" w:rsidR="00DC07A4" w:rsidRDefault="00000000">
      <w:pPr>
        <w:pStyle w:val="TOC1"/>
        <w:rPr>
          <w:rFonts w:asciiTheme="minorHAnsi" w:eastAsiaTheme="minorEastAsia" w:hAnsiTheme="minorHAnsi" w:cstheme="minorBidi"/>
          <w:noProof/>
          <w:sz w:val="22"/>
          <w:szCs w:val="22"/>
          <w:lang w:eastAsia="en-GB"/>
        </w:rPr>
      </w:pPr>
      <w:hyperlink w:anchor="_Toc65215950" w:history="1">
        <w:r w:rsidR="00DC07A4" w:rsidRPr="00CF6C74">
          <w:rPr>
            <w:rStyle w:val="Hyperlink"/>
            <w:noProof/>
            <w:lang w:val="en-US"/>
          </w:rPr>
          <w:t>9</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rPr>
          <w:t>Strategic thinking approach</w:t>
        </w:r>
        <w:r w:rsidR="00DC07A4">
          <w:rPr>
            <w:noProof/>
            <w:webHidden/>
          </w:rPr>
          <w:tab/>
        </w:r>
        <w:r w:rsidR="00DC07A4">
          <w:rPr>
            <w:noProof/>
            <w:webHidden/>
          </w:rPr>
          <w:fldChar w:fldCharType="begin"/>
        </w:r>
        <w:r w:rsidR="00DC07A4">
          <w:rPr>
            <w:noProof/>
            <w:webHidden/>
          </w:rPr>
          <w:instrText xml:space="preserve"> PAGEREF _Toc65215950 \h </w:instrText>
        </w:r>
        <w:r w:rsidR="00DC07A4">
          <w:rPr>
            <w:noProof/>
            <w:webHidden/>
          </w:rPr>
        </w:r>
        <w:r w:rsidR="00DC07A4">
          <w:rPr>
            <w:noProof/>
            <w:webHidden/>
          </w:rPr>
          <w:fldChar w:fldCharType="separate"/>
        </w:r>
        <w:r w:rsidR="00F121F6">
          <w:rPr>
            <w:noProof/>
            <w:webHidden/>
          </w:rPr>
          <w:t>13</w:t>
        </w:r>
        <w:r w:rsidR="00DC07A4">
          <w:rPr>
            <w:noProof/>
            <w:webHidden/>
          </w:rPr>
          <w:fldChar w:fldCharType="end"/>
        </w:r>
      </w:hyperlink>
    </w:p>
    <w:p w14:paraId="5F1E7264" w14:textId="5DA6066E" w:rsidR="00DC07A4" w:rsidRDefault="00000000">
      <w:pPr>
        <w:pStyle w:val="TOC2"/>
        <w:rPr>
          <w:rFonts w:asciiTheme="minorHAnsi" w:eastAsiaTheme="minorEastAsia" w:hAnsiTheme="minorHAnsi" w:cstheme="minorBidi"/>
          <w:noProof/>
          <w:sz w:val="22"/>
          <w:szCs w:val="22"/>
          <w:lang w:eastAsia="en-GB"/>
        </w:rPr>
      </w:pPr>
      <w:hyperlink w:anchor="_Toc65215951" w:history="1">
        <w:r w:rsidR="00DC07A4" w:rsidRPr="00CF6C74">
          <w:rPr>
            <w:rStyle w:val="Hyperlink"/>
            <w:noProof/>
            <w:lang w:val="en-US"/>
          </w:rPr>
          <w:t>9.1</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rPr>
          <w:t>The 'company' analogy</w:t>
        </w:r>
        <w:r w:rsidR="00DC07A4">
          <w:rPr>
            <w:noProof/>
            <w:webHidden/>
          </w:rPr>
          <w:tab/>
        </w:r>
        <w:r w:rsidR="00DC07A4">
          <w:rPr>
            <w:noProof/>
            <w:webHidden/>
          </w:rPr>
          <w:fldChar w:fldCharType="begin"/>
        </w:r>
        <w:r w:rsidR="00DC07A4">
          <w:rPr>
            <w:noProof/>
            <w:webHidden/>
          </w:rPr>
          <w:instrText xml:space="preserve"> PAGEREF _Toc65215951 \h </w:instrText>
        </w:r>
        <w:r w:rsidR="00DC07A4">
          <w:rPr>
            <w:noProof/>
            <w:webHidden/>
          </w:rPr>
        </w:r>
        <w:r w:rsidR="00DC07A4">
          <w:rPr>
            <w:noProof/>
            <w:webHidden/>
          </w:rPr>
          <w:fldChar w:fldCharType="separate"/>
        </w:r>
        <w:r w:rsidR="00F121F6">
          <w:rPr>
            <w:noProof/>
            <w:webHidden/>
          </w:rPr>
          <w:t>13</w:t>
        </w:r>
        <w:r w:rsidR="00DC07A4">
          <w:rPr>
            <w:noProof/>
            <w:webHidden/>
          </w:rPr>
          <w:fldChar w:fldCharType="end"/>
        </w:r>
      </w:hyperlink>
    </w:p>
    <w:p w14:paraId="2E175500" w14:textId="642B9647" w:rsidR="00DC07A4" w:rsidRDefault="00000000">
      <w:pPr>
        <w:pStyle w:val="TOC2"/>
        <w:rPr>
          <w:rFonts w:asciiTheme="minorHAnsi" w:eastAsiaTheme="minorEastAsia" w:hAnsiTheme="minorHAnsi" w:cstheme="minorBidi"/>
          <w:noProof/>
          <w:sz w:val="22"/>
          <w:szCs w:val="22"/>
          <w:lang w:eastAsia="en-GB"/>
        </w:rPr>
      </w:pPr>
      <w:hyperlink w:anchor="_Toc65215952" w:history="1">
        <w:r w:rsidR="00DC07A4" w:rsidRPr="00CF6C74">
          <w:rPr>
            <w:rStyle w:val="Hyperlink"/>
            <w:noProof/>
            <w:lang w:val="en-US"/>
          </w:rPr>
          <w:t>9.2</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rPr>
          <w:t>'Outside-in' tools</w:t>
        </w:r>
        <w:r w:rsidR="00DC07A4">
          <w:rPr>
            <w:noProof/>
            <w:webHidden/>
          </w:rPr>
          <w:tab/>
        </w:r>
        <w:r w:rsidR="00DC07A4">
          <w:rPr>
            <w:noProof/>
            <w:webHidden/>
          </w:rPr>
          <w:fldChar w:fldCharType="begin"/>
        </w:r>
        <w:r w:rsidR="00DC07A4">
          <w:rPr>
            <w:noProof/>
            <w:webHidden/>
          </w:rPr>
          <w:instrText xml:space="preserve"> PAGEREF _Toc65215952 \h </w:instrText>
        </w:r>
        <w:r w:rsidR="00DC07A4">
          <w:rPr>
            <w:noProof/>
            <w:webHidden/>
          </w:rPr>
        </w:r>
        <w:r w:rsidR="00DC07A4">
          <w:rPr>
            <w:noProof/>
            <w:webHidden/>
          </w:rPr>
          <w:fldChar w:fldCharType="separate"/>
        </w:r>
        <w:r w:rsidR="00F121F6">
          <w:rPr>
            <w:noProof/>
            <w:webHidden/>
          </w:rPr>
          <w:t>13</w:t>
        </w:r>
        <w:r w:rsidR="00DC07A4">
          <w:rPr>
            <w:noProof/>
            <w:webHidden/>
          </w:rPr>
          <w:fldChar w:fldCharType="end"/>
        </w:r>
      </w:hyperlink>
    </w:p>
    <w:p w14:paraId="50249F57" w14:textId="32BE47A3" w:rsidR="00DC07A4" w:rsidRDefault="00000000">
      <w:pPr>
        <w:pStyle w:val="TOC2"/>
        <w:rPr>
          <w:rFonts w:asciiTheme="minorHAnsi" w:eastAsiaTheme="minorEastAsia" w:hAnsiTheme="minorHAnsi" w:cstheme="minorBidi"/>
          <w:noProof/>
          <w:sz w:val="22"/>
          <w:szCs w:val="22"/>
          <w:lang w:eastAsia="en-GB"/>
        </w:rPr>
      </w:pPr>
      <w:hyperlink w:anchor="_Toc65215953" w:history="1">
        <w:r w:rsidR="00DC07A4" w:rsidRPr="00CF6C74">
          <w:rPr>
            <w:rStyle w:val="Hyperlink"/>
            <w:noProof/>
            <w:lang w:val="en-US"/>
          </w:rPr>
          <w:t>9.3</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rPr>
          <w:t>Hot topics are tactical</w:t>
        </w:r>
        <w:r w:rsidR="00DC07A4">
          <w:rPr>
            <w:noProof/>
            <w:webHidden/>
          </w:rPr>
          <w:tab/>
        </w:r>
        <w:r w:rsidR="00DC07A4">
          <w:rPr>
            <w:noProof/>
            <w:webHidden/>
          </w:rPr>
          <w:fldChar w:fldCharType="begin"/>
        </w:r>
        <w:r w:rsidR="00DC07A4">
          <w:rPr>
            <w:noProof/>
            <w:webHidden/>
          </w:rPr>
          <w:instrText xml:space="preserve"> PAGEREF _Toc65215953 \h </w:instrText>
        </w:r>
        <w:r w:rsidR="00DC07A4">
          <w:rPr>
            <w:noProof/>
            <w:webHidden/>
          </w:rPr>
        </w:r>
        <w:r w:rsidR="00DC07A4">
          <w:rPr>
            <w:noProof/>
            <w:webHidden/>
          </w:rPr>
          <w:fldChar w:fldCharType="separate"/>
        </w:r>
        <w:r w:rsidR="00F121F6">
          <w:rPr>
            <w:noProof/>
            <w:webHidden/>
          </w:rPr>
          <w:t>14</w:t>
        </w:r>
        <w:r w:rsidR="00DC07A4">
          <w:rPr>
            <w:noProof/>
            <w:webHidden/>
          </w:rPr>
          <w:fldChar w:fldCharType="end"/>
        </w:r>
      </w:hyperlink>
    </w:p>
    <w:p w14:paraId="2801AB3E" w14:textId="4A8179EE" w:rsidR="00DC07A4" w:rsidRDefault="00000000">
      <w:pPr>
        <w:pStyle w:val="TOC2"/>
        <w:rPr>
          <w:rFonts w:asciiTheme="minorHAnsi" w:eastAsiaTheme="minorEastAsia" w:hAnsiTheme="minorHAnsi" w:cstheme="minorBidi"/>
          <w:noProof/>
          <w:sz w:val="22"/>
          <w:szCs w:val="22"/>
          <w:lang w:eastAsia="en-GB"/>
        </w:rPr>
      </w:pPr>
      <w:hyperlink w:anchor="_Toc65215954" w:history="1">
        <w:r w:rsidR="00DC07A4" w:rsidRPr="00CF6C74">
          <w:rPr>
            <w:rStyle w:val="Hyperlink"/>
            <w:noProof/>
            <w:lang w:val="en-US"/>
          </w:rPr>
          <w:t>9.4</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rPr>
          <w:t>Analysis of the key forces</w:t>
        </w:r>
        <w:r w:rsidR="00DC07A4">
          <w:rPr>
            <w:noProof/>
            <w:webHidden/>
          </w:rPr>
          <w:tab/>
        </w:r>
        <w:r w:rsidR="00DC07A4">
          <w:rPr>
            <w:noProof/>
            <w:webHidden/>
          </w:rPr>
          <w:fldChar w:fldCharType="begin"/>
        </w:r>
        <w:r w:rsidR="00DC07A4">
          <w:rPr>
            <w:noProof/>
            <w:webHidden/>
          </w:rPr>
          <w:instrText xml:space="preserve"> PAGEREF _Toc65215954 \h </w:instrText>
        </w:r>
        <w:r w:rsidR="00DC07A4">
          <w:rPr>
            <w:noProof/>
            <w:webHidden/>
          </w:rPr>
        </w:r>
        <w:r w:rsidR="00DC07A4">
          <w:rPr>
            <w:noProof/>
            <w:webHidden/>
          </w:rPr>
          <w:fldChar w:fldCharType="separate"/>
        </w:r>
        <w:r w:rsidR="00F121F6">
          <w:rPr>
            <w:noProof/>
            <w:webHidden/>
          </w:rPr>
          <w:t>14</w:t>
        </w:r>
        <w:r w:rsidR="00DC07A4">
          <w:rPr>
            <w:noProof/>
            <w:webHidden/>
          </w:rPr>
          <w:fldChar w:fldCharType="end"/>
        </w:r>
      </w:hyperlink>
    </w:p>
    <w:p w14:paraId="63132CCF" w14:textId="0DF0FDC4" w:rsidR="00DC07A4" w:rsidRDefault="00000000">
      <w:pPr>
        <w:pStyle w:val="TOC2"/>
        <w:rPr>
          <w:rFonts w:asciiTheme="minorHAnsi" w:eastAsiaTheme="minorEastAsia" w:hAnsiTheme="minorHAnsi" w:cstheme="minorBidi"/>
          <w:noProof/>
          <w:sz w:val="22"/>
          <w:szCs w:val="22"/>
          <w:lang w:eastAsia="en-GB"/>
        </w:rPr>
      </w:pPr>
      <w:hyperlink w:anchor="_Toc65215955" w:history="1">
        <w:r w:rsidR="00DC07A4" w:rsidRPr="00CF6C74">
          <w:rPr>
            <w:rStyle w:val="Hyperlink"/>
            <w:noProof/>
            <w:lang w:val="en-US"/>
          </w:rPr>
          <w:t>9.5</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rPr>
          <w:t>The hidden elephant discovery – The major breakthrough</w:t>
        </w:r>
        <w:r w:rsidR="00DC07A4">
          <w:rPr>
            <w:noProof/>
            <w:webHidden/>
          </w:rPr>
          <w:tab/>
        </w:r>
        <w:r w:rsidR="00DC07A4">
          <w:rPr>
            <w:noProof/>
            <w:webHidden/>
          </w:rPr>
          <w:fldChar w:fldCharType="begin"/>
        </w:r>
        <w:r w:rsidR="00DC07A4">
          <w:rPr>
            <w:noProof/>
            <w:webHidden/>
          </w:rPr>
          <w:instrText xml:space="preserve"> PAGEREF _Toc65215955 \h </w:instrText>
        </w:r>
        <w:r w:rsidR="00DC07A4">
          <w:rPr>
            <w:noProof/>
            <w:webHidden/>
          </w:rPr>
        </w:r>
        <w:r w:rsidR="00DC07A4">
          <w:rPr>
            <w:noProof/>
            <w:webHidden/>
          </w:rPr>
          <w:fldChar w:fldCharType="separate"/>
        </w:r>
        <w:r w:rsidR="00F121F6">
          <w:rPr>
            <w:noProof/>
            <w:webHidden/>
          </w:rPr>
          <w:t>14</w:t>
        </w:r>
        <w:r w:rsidR="00DC07A4">
          <w:rPr>
            <w:noProof/>
            <w:webHidden/>
          </w:rPr>
          <w:fldChar w:fldCharType="end"/>
        </w:r>
      </w:hyperlink>
    </w:p>
    <w:p w14:paraId="71AADF62" w14:textId="59DB7FB5" w:rsidR="00DC07A4" w:rsidRDefault="00000000">
      <w:pPr>
        <w:pStyle w:val="TOC1"/>
        <w:rPr>
          <w:rFonts w:asciiTheme="minorHAnsi" w:eastAsiaTheme="minorEastAsia" w:hAnsiTheme="minorHAnsi" w:cstheme="minorBidi"/>
          <w:noProof/>
          <w:sz w:val="22"/>
          <w:szCs w:val="22"/>
          <w:lang w:eastAsia="en-GB"/>
        </w:rPr>
      </w:pPr>
      <w:hyperlink w:anchor="_Toc65215956" w:history="1">
        <w:r w:rsidR="00DC07A4" w:rsidRPr="00CF6C74">
          <w:rPr>
            <w:rStyle w:val="Hyperlink"/>
            <w:noProof/>
            <w:lang w:val="en-US"/>
          </w:rPr>
          <w:t>10</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rPr>
          <w:t>Short term impact to SG17 structure</w:t>
        </w:r>
        <w:r w:rsidR="00DC07A4">
          <w:rPr>
            <w:noProof/>
            <w:webHidden/>
          </w:rPr>
          <w:tab/>
        </w:r>
        <w:r w:rsidR="00DC07A4">
          <w:rPr>
            <w:noProof/>
            <w:webHidden/>
          </w:rPr>
          <w:fldChar w:fldCharType="begin"/>
        </w:r>
        <w:r w:rsidR="00DC07A4">
          <w:rPr>
            <w:noProof/>
            <w:webHidden/>
          </w:rPr>
          <w:instrText xml:space="preserve"> PAGEREF _Toc65215956 \h </w:instrText>
        </w:r>
        <w:r w:rsidR="00DC07A4">
          <w:rPr>
            <w:noProof/>
            <w:webHidden/>
          </w:rPr>
        </w:r>
        <w:r w:rsidR="00DC07A4">
          <w:rPr>
            <w:noProof/>
            <w:webHidden/>
          </w:rPr>
          <w:fldChar w:fldCharType="separate"/>
        </w:r>
        <w:r w:rsidR="00F121F6">
          <w:rPr>
            <w:noProof/>
            <w:webHidden/>
          </w:rPr>
          <w:t>19</w:t>
        </w:r>
        <w:r w:rsidR="00DC07A4">
          <w:rPr>
            <w:noProof/>
            <w:webHidden/>
          </w:rPr>
          <w:fldChar w:fldCharType="end"/>
        </w:r>
      </w:hyperlink>
    </w:p>
    <w:p w14:paraId="434898CE" w14:textId="4411B55F" w:rsidR="00DC07A4" w:rsidRDefault="00000000">
      <w:pPr>
        <w:pStyle w:val="TOC1"/>
        <w:rPr>
          <w:rFonts w:asciiTheme="minorHAnsi" w:eastAsiaTheme="minorEastAsia" w:hAnsiTheme="minorHAnsi" w:cstheme="minorBidi"/>
          <w:noProof/>
          <w:sz w:val="22"/>
          <w:szCs w:val="22"/>
          <w:lang w:eastAsia="en-GB"/>
        </w:rPr>
      </w:pPr>
      <w:hyperlink w:anchor="_Toc65215957" w:history="1">
        <w:r w:rsidR="00DC07A4" w:rsidRPr="00CF6C74">
          <w:rPr>
            <w:rStyle w:val="Hyperlink"/>
            <w:noProof/>
            <w:lang w:val="en-US"/>
          </w:rPr>
          <w:t>11</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rPr>
          <w:t>Mid-term impact to SG17 structure</w:t>
        </w:r>
        <w:r w:rsidR="00DC07A4">
          <w:rPr>
            <w:noProof/>
            <w:webHidden/>
          </w:rPr>
          <w:tab/>
        </w:r>
        <w:r w:rsidR="00DC07A4">
          <w:rPr>
            <w:noProof/>
            <w:webHidden/>
          </w:rPr>
          <w:fldChar w:fldCharType="begin"/>
        </w:r>
        <w:r w:rsidR="00DC07A4">
          <w:rPr>
            <w:noProof/>
            <w:webHidden/>
          </w:rPr>
          <w:instrText xml:space="preserve"> PAGEREF _Toc65215957 \h </w:instrText>
        </w:r>
        <w:r w:rsidR="00DC07A4">
          <w:rPr>
            <w:noProof/>
            <w:webHidden/>
          </w:rPr>
        </w:r>
        <w:r w:rsidR="00DC07A4">
          <w:rPr>
            <w:noProof/>
            <w:webHidden/>
          </w:rPr>
          <w:fldChar w:fldCharType="separate"/>
        </w:r>
        <w:r w:rsidR="00F121F6">
          <w:rPr>
            <w:noProof/>
            <w:webHidden/>
          </w:rPr>
          <w:t>19</w:t>
        </w:r>
        <w:r w:rsidR="00DC07A4">
          <w:rPr>
            <w:noProof/>
            <w:webHidden/>
          </w:rPr>
          <w:fldChar w:fldCharType="end"/>
        </w:r>
      </w:hyperlink>
    </w:p>
    <w:p w14:paraId="531AE762" w14:textId="094D22E8" w:rsidR="00DC07A4" w:rsidRDefault="00000000">
      <w:pPr>
        <w:pStyle w:val="TOC1"/>
        <w:rPr>
          <w:rFonts w:asciiTheme="minorHAnsi" w:eastAsiaTheme="minorEastAsia" w:hAnsiTheme="minorHAnsi" w:cstheme="minorBidi"/>
          <w:noProof/>
          <w:sz w:val="22"/>
          <w:szCs w:val="22"/>
          <w:lang w:eastAsia="en-GB"/>
        </w:rPr>
      </w:pPr>
      <w:hyperlink w:anchor="_Toc65215958" w:history="1">
        <w:r w:rsidR="00DC07A4" w:rsidRPr="00CF6C74">
          <w:rPr>
            <w:rStyle w:val="Hyperlink"/>
            <w:noProof/>
            <w:lang w:val="en-US"/>
          </w:rPr>
          <w:t>12</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rPr>
          <w:t>Long-term impact to SG17 organization structure</w:t>
        </w:r>
        <w:r w:rsidR="00DC07A4">
          <w:rPr>
            <w:noProof/>
            <w:webHidden/>
          </w:rPr>
          <w:tab/>
        </w:r>
        <w:r w:rsidR="00DC07A4">
          <w:rPr>
            <w:noProof/>
            <w:webHidden/>
          </w:rPr>
          <w:fldChar w:fldCharType="begin"/>
        </w:r>
        <w:r w:rsidR="00DC07A4">
          <w:rPr>
            <w:noProof/>
            <w:webHidden/>
          </w:rPr>
          <w:instrText xml:space="preserve"> PAGEREF _Toc65215958 \h </w:instrText>
        </w:r>
        <w:r w:rsidR="00DC07A4">
          <w:rPr>
            <w:noProof/>
            <w:webHidden/>
          </w:rPr>
        </w:r>
        <w:r w:rsidR="00DC07A4">
          <w:rPr>
            <w:noProof/>
            <w:webHidden/>
          </w:rPr>
          <w:fldChar w:fldCharType="separate"/>
        </w:r>
        <w:r w:rsidR="00F121F6">
          <w:rPr>
            <w:noProof/>
            <w:webHidden/>
          </w:rPr>
          <w:t>20</w:t>
        </w:r>
        <w:r w:rsidR="00DC07A4">
          <w:rPr>
            <w:noProof/>
            <w:webHidden/>
          </w:rPr>
          <w:fldChar w:fldCharType="end"/>
        </w:r>
      </w:hyperlink>
    </w:p>
    <w:p w14:paraId="4A2B7E8E" w14:textId="22886A80" w:rsidR="00DC07A4" w:rsidRDefault="00000000">
      <w:pPr>
        <w:pStyle w:val="TOC2"/>
        <w:rPr>
          <w:rFonts w:asciiTheme="minorHAnsi" w:eastAsiaTheme="minorEastAsia" w:hAnsiTheme="minorHAnsi" w:cstheme="minorBidi"/>
          <w:noProof/>
          <w:sz w:val="22"/>
          <w:szCs w:val="22"/>
          <w:lang w:eastAsia="en-GB"/>
        </w:rPr>
      </w:pPr>
      <w:hyperlink w:anchor="_Toc65215959" w:history="1">
        <w:r w:rsidR="00DC07A4" w:rsidRPr="00CF6C74">
          <w:rPr>
            <w:rStyle w:val="Hyperlink"/>
            <w:noProof/>
          </w:rPr>
          <w:t>12.1</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rPr>
          <w:t>Different structure models</w:t>
        </w:r>
        <w:r w:rsidR="00DC07A4">
          <w:rPr>
            <w:noProof/>
            <w:webHidden/>
          </w:rPr>
          <w:tab/>
        </w:r>
        <w:r w:rsidR="00DC07A4">
          <w:rPr>
            <w:noProof/>
            <w:webHidden/>
          </w:rPr>
          <w:fldChar w:fldCharType="begin"/>
        </w:r>
        <w:r w:rsidR="00DC07A4">
          <w:rPr>
            <w:noProof/>
            <w:webHidden/>
          </w:rPr>
          <w:instrText xml:space="preserve"> PAGEREF _Toc65215959 \h </w:instrText>
        </w:r>
        <w:r w:rsidR="00DC07A4">
          <w:rPr>
            <w:noProof/>
            <w:webHidden/>
          </w:rPr>
        </w:r>
        <w:r w:rsidR="00DC07A4">
          <w:rPr>
            <w:noProof/>
            <w:webHidden/>
          </w:rPr>
          <w:fldChar w:fldCharType="separate"/>
        </w:r>
        <w:r w:rsidR="00F121F6">
          <w:rPr>
            <w:noProof/>
            <w:webHidden/>
          </w:rPr>
          <w:t>20</w:t>
        </w:r>
        <w:r w:rsidR="00DC07A4">
          <w:rPr>
            <w:noProof/>
            <w:webHidden/>
          </w:rPr>
          <w:fldChar w:fldCharType="end"/>
        </w:r>
      </w:hyperlink>
    </w:p>
    <w:p w14:paraId="01A2F345" w14:textId="1ACF3C64" w:rsidR="00DC07A4" w:rsidRDefault="00000000">
      <w:pPr>
        <w:pStyle w:val="TOC2"/>
        <w:rPr>
          <w:rFonts w:asciiTheme="minorHAnsi" w:eastAsiaTheme="minorEastAsia" w:hAnsiTheme="minorHAnsi" w:cstheme="minorBidi"/>
          <w:noProof/>
          <w:sz w:val="22"/>
          <w:szCs w:val="22"/>
          <w:lang w:eastAsia="en-GB"/>
        </w:rPr>
      </w:pPr>
      <w:hyperlink w:anchor="_Toc65215960" w:history="1">
        <w:r w:rsidR="00DC07A4" w:rsidRPr="00CF6C74">
          <w:rPr>
            <w:rStyle w:val="Hyperlink"/>
            <w:noProof/>
            <w:lang w:val="en-US"/>
          </w:rPr>
          <w:t>12.2</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rPr>
          <w:t>The high granularity model – A first attempt to change the structure</w:t>
        </w:r>
        <w:r w:rsidR="00DC07A4">
          <w:rPr>
            <w:noProof/>
            <w:webHidden/>
          </w:rPr>
          <w:tab/>
        </w:r>
        <w:r w:rsidR="00DC07A4">
          <w:rPr>
            <w:noProof/>
            <w:webHidden/>
          </w:rPr>
          <w:fldChar w:fldCharType="begin"/>
        </w:r>
        <w:r w:rsidR="00DC07A4">
          <w:rPr>
            <w:noProof/>
            <w:webHidden/>
          </w:rPr>
          <w:instrText xml:space="preserve"> PAGEREF _Toc65215960 \h </w:instrText>
        </w:r>
        <w:r w:rsidR="00DC07A4">
          <w:rPr>
            <w:noProof/>
            <w:webHidden/>
          </w:rPr>
        </w:r>
        <w:r w:rsidR="00DC07A4">
          <w:rPr>
            <w:noProof/>
            <w:webHidden/>
          </w:rPr>
          <w:fldChar w:fldCharType="separate"/>
        </w:r>
        <w:r w:rsidR="00F121F6">
          <w:rPr>
            <w:noProof/>
            <w:webHidden/>
          </w:rPr>
          <w:t>22</w:t>
        </w:r>
        <w:r w:rsidR="00DC07A4">
          <w:rPr>
            <w:noProof/>
            <w:webHidden/>
          </w:rPr>
          <w:fldChar w:fldCharType="end"/>
        </w:r>
      </w:hyperlink>
    </w:p>
    <w:p w14:paraId="635B3DD6" w14:textId="62920459" w:rsidR="00DC07A4" w:rsidRDefault="00000000">
      <w:pPr>
        <w:pStyle w:val="TOC2"/>
        <w:rPr>
          <w:rFonts w:asciiTheme="minorHAnsi" w:eastAsiaTheme="minorEastAsia" w:hAnsiTheme="minorHAnsi" w:cstheme="minorBidi"/>
          <w:noProof/>
          <w:sz w:val="22"/>
          <w:szCs w:val="22"/>
          <w:lang w:eastAsia="en-GB"/>
        </w:rPr>
      </w:pPr>
      <w:hyperlink w:anchor="_Toc65215961" w:history="1">
        <w:r w:rsidR="00DC07A4" w:rsidRPr="00CF6C74">
          <w:rPr>
            <w:rStyle w:val="Hyperlink"/>
            <w:noProof/>
            <w:lang w:val="en-US"/>
          </w:rPr>
          <w:t>12.3</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rPr>
          <w:t>The CNPD model</w:t>
        </w:r>
        <w:r w:rsidR="00DC07A4">
          <w:rPr>
            <w:noProof/>
            <w:webHidden/>
          </w:rPr>
          <w:tab/>
        </w:r>
        <w:r w:rsidR="00DC07A4">
          <w:rPr>
            <w:noProof/>
            <w:webHidden/>
          </w:rPr>
          <w:fldChar w:fldCharType="begin"/>
        </w:r>
        <w:r w:rsidR="00DC07A4">
          <w:rPr>
            <w:noProof/>
            <w:webHidden/>
          </w:rPr>
          <w:instrText xml:space="preserve"> PAGEREF _Toc65215961 \h </w:instrText>
        </w:r>
        <w:r w:rsidR="00DC07A4">
          <w:rPr>
            <w:noProof/>
            <w:webHidden/>
          </w:rPr>
        </w:r>
        <w:r w:rsidR="00DC07A4">
          <w:rPr>
            <w:noProof/>
            <w:webHidden/>
          </w:rPr>
          <w:fldChar w:fldCharType="separate"/>
        </w:r>
        <w:r w:rsidR="00F121F6">
          <w:rPr>
            <w:noProof/>
            <w:webHidden/>
          </w:rPr>
          <w:t>22</w:t>
        </w:r>
        <w:r w:rsidR="00DC07A4">
          <w:rPr>
            <w:noProof/>
            <w:webHidden/>
          </w:rPr>
          <w:fldChar w:fldCharType="end"/>
        </w:r>
      </w:hyperlink>
    </w:p>
    <w:p w14:paraId="3E60152F" w14:textId="06C86135" w:rsidR="00DC07A4" w:rsidRDefault="00000000">
      <w:pPr>
        <w:pStyle w:val="TOC2"/>
        <w:rPr>
          <w:rFonts w:asciiTheme="minorHAnsi" w:eastAsiaTheme="minorEastAsia" w:hAnsiTheme="minorHAnsi" w:cstheme="minorBidi"/>
          <w:noProof/>
          <w:sz w:val="22"/>
          <w:szCs w:val="22"/>
          <w:lang w:eastAsia="en-GB"/>
        </w:rPr>
      </w:pPr>
      <w:hyperlink w:anchor="_Toc65215962" w:history="1">
        <w:r w:rsidR="00DC07A4" w:rsidRPr="00CF6C74">
          <w:rPr>
            <w:rStyle w:val="Hyperlink"/>
            <w:noProof/>
            <w:lang w:val="en-US"/>
          </w:rPr>
          <w:t>12.4</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rPr>
          <w:t>The 'army' analogy model</w:t>
        </w:r>
        <w:r w:rsidR="00DC07A4">
          <w:rPr>
            <w:noProof/>
            <w:webHidden/>
          </w:rPr>
          <w:tab/>
        </w:r>
        <w:r w:rsidR="00DC07A4">
          <w:rPr>
            <w:noProof/>
            <w:webHidden/>
          </w:rPr>
          <w:fldChar w:fldCharType="begin"/>
        </w:r>
        <w:r w:rsidR="00DC07A4">
          <w:rPr>
            <w:noProof/>
            <w:webHidden/>
          </w:rPr>
          <w:instrText xml:space="preserve"> PAGEREF _Toc65215962 \h </w:instrText>
        </w:r>
        <w:r w:rsidR="00DC07A4">
          <w:rPr>
            <w:noProof/>
            <w:webHidden/>
          </w:rPr>
        </w:r>
        <w:r w:rsidR="00DC07A4">
          <w:rPr>
            <w:noProof/>
            <w:webHidden/>
          </w:rPr>
          <w:fldChar w:fldCharType="separate"/>
        </w:r>
        <w:r w:rsidR="00F121F6">
          <w:rPr>
            <w:noProof/>
            <w:webHidden/>
          </w:rPr>
          <w:t>22</w:t>
        </w:r>
        <w:r w:rsidR="00DC07A4">
          <w:rPr>
            <w:noProof/>
            <w:webHidden/>
          </w:rPr>
          <w:fldChar w:fldCharType="end"/>
        </w:r>
      </w:hyperlink>
    </w:p>
    <w:p w14:paraId="0719743C" w14:textId="25FCBD12" w:rsidR="00DC07A4" w:rsidRDefault="00000000">
      <w:pPr>
        <w:pStyle w:val="TOC2"/>
        <w:rPr>
          <w:rFonts w:asciiTheme="minorHAnsi" w:eastAsiaTheme="minorEastAsia" w:hAnsiTheme="minorHAnsi" w:cstheme="minorBidi"/>
          <w:noProof/>
          <w:sz w:val="22"/>
          <w:szCs w:val="22"/>
          <w:lang w:eastAsia="en-GB"/>
        </w:rPr>
      </w:pPr>
      <w:hyperlink w:anchor="_Toc65215963" w:history="1">
        <w:r w:rsidR="00DC07A4" w:rsidRPr="00CF6C74">
          <w:rPr>
            <w:rStyle w:val="Hyperlink"/>
            <w:noProof/>
            <w:lang w:val="en-US"/>
          </w:rPr>
          <w:t>12.5</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rPr>
          <w:t>The 'house' analogy model</w:t>
        </w:r>
        <w:r w:rsidR="00DC07A4">
          <w:rPr>
            <w:noProof/>
            <w:webHidden/>
          </w:rPr>
          <w:tab/>
        </w:r>
        <w:r w:rsidR="00DC07A4">
          <w:rPr>
            <w:noProof/>
            <w:webHidden/>
          </w:rPr>
          <w:fldChar w:fldCharType="begin"/>
        </w:r>
        <w:r w:rsidR="00DC07A4">
          <w:rPr>
            <w:noProof/>
            <w:webHidden/>
          </w:rPr>
          <w:instrText xml:space="preserve"> PAGEREF _Toc65215963 \h </w:instrText>
        </w:r>
        <w:r w:rsidR="00DC07A4">
          <w:rPr>
            <w:noProof/>
            <w:webHidden/>
          </w:rPr>
        </w:r>
        <w:r w:rsidR="00DC07A4">
          <w:rPr>
            <w:noProof/>
            <w:webHidden/>
          </w:rPr>
          <w:fldChar w:fldCharType="separate"/>
        </w:r>
        <w:r w:rsidR="00F121F6">
          <w:rPr>
            <w:noProof/>
            <w:webHidden/>
          </w:rPr>
          <w:t>22</w:t>
        </w:r>
        <w:r w:rsidR="00DC07A4">
          <w:rPr>
            <w:noProof/>
            <w:webHidden/>
          </w:rPr>
          <w:fldChar w:fldCharType="end"/>
        </w:r>
      </w:hyperlink>
    </w:p>
    <w:p w14:paraId="768CD233" w14:textId="2946C128" w:rsidR="00DC07A4" w:rsidRDefault="00000000">
      <w:pPr>
        <w:pStyle w:val="TOC1"/>
        <w:rPr>
          <w:rFonts w:asciiTheme="minorHAnsi" w:eastAsiaTheme="minorEastAsia" w:hAnsiTheme="minorHAnsi" w:cstheme="minorBidi"/>
          <w:noProof/>
          <w:sz w:val="22"/>
          <w:szCs w:val="22"/>
          <w:lang w:eastAsia="en-GB"/>
        </w:rPr>
      </w:pPr>
      <w:hyperlink w:anchor="_Toc65215964" w:history="1">
        <w:r w:rsidR="00DC07A4" w:rsidRPr="00CF6C74">
          <w:rPr>
            <w:rStyle w:val="Hyperlink"/>
            <w:noProof/>
            <w:lang w:val="en-US"/>
          </w:rPr>
          <w:t>13</w:t>
        </w:r>
        <w:r w:rsidR="00DC07A4">
          <w:rPr>
            <w:rFonts w:asciiTheme="minorHAnsi" w:eastAsiaTheme="minorEastAsia" w:hAnsiTheme="minorHAnsi" w:cstheme="minorBidi"/>
            <w:noProof/>
            <w:sz w:val="22"/>
            <w:szCs w:val="22"/>
            <w:lang w:eastAsia="en-GB"/>
          </w:rPr>
          <w:tab/>
        </w:r>
        <w:r w:rsidR="00DC07A4" w:rsidRPr="00CF6C74">
          <w:rPr>
            <w:rStyle w:val="Hyperlink"/>
            <w:noProof/>
            <w:lang w:val="en-US"/>
          </w:rPr>
          <w:t>Conclusions</w:t>
        </w:r>
        <w:r w:rsidR="00DC07A4">
          <w:rPr>
            <w:noProof/>
            <w:webHidden/>
          </w:rPr>
          <w:tab/>
        </w:r>
        <w:r w:rsidR="00DC07A4">
          <w:rPr>
            <w:noProof/>
            <w:webHidden/>
          </w:rPr>
          <w:fldChar w:fldCharType="begin"/>
        </w:r>
        <w:r w:rsidR="00DC07A4">
          <w:rPr>
            <w:noProof/>
            <w:webHidden/>
          </w:rPr>
          <w:instrText xml:space="preserve"> PAGEREF _Toc65215964 \h </w:instrText>
        </w:r>
        <w:r w:rsidR="00DC07A4">
          <w:rPr>
            <w:noProof/>
            <w:webHidden/>
          </w:rPr>
        </w:r>
        <w:r w:rsidR="00DC07A4">
          <w:rPr>
            <w:noProof/>
            <w:webHidden/>
          </w:rPr>
          <w:fldChar w:fldCharType="separate"/>
        </w:r>
        <w:r w:rsidR="00F121F6">
          <w:rPr>
            <w:noProof/>
            <w:webHidden/>
          </w:rPr>
          <w:t>23</w:t>
        </w:r>
        <w:r w:rsidR="00DC07A4">
          <w:rPr>
            <w:noProof/>
            <w:webHidden/>
          </w:rPr>
          <w:fldChar w:fldCharType="end"/>
        </w:r>
      </w:hyperlink>
    </w:p>
    <w:p w14:paraId="1368D568" w14:textId="60A693D6" w:rsidR="00DC07A4" w:rsidRDefault="00000000">
      <w:pPr>
        <w:pStyle w:val="TOC1"/>
        <w:rPr>
          <w:rFonts w:asciiTheme="minorHAnsi" w:eastAsiaTheme="minorEastAsia" w:hAnsiTheme="minorHAnsi" w:cstheme="minorBidi"/>
          <w:noProof/>
          <w:sz w:val="22"/>
          <w:szCs w:val="22"/>
          <w:lang w:eastAsia="en-GB"/>
        </w:rPr>
      </w:pPr>
      <w:hyperlink w:anchor="_Toc65215965" w:history="1">
        <w:r w:rsidR="00DC07A4" w:rsidRPr="00CF6C74">
          <w:rPr>
            <w:rStyle w:val="Hyperlink"/>
            <w:noProof/>
            <w:lang w:val="en-US" w:bidi="ar-DZ"/>
          </w:rPr>
          <w:t>Annex A  Inputs to strategic thinking</w:t>
        </w:r>
        <w:r w:rsidR="00DC07A4">
          <w:rPr>
            <w:noProof/>
            <w:webHidden/>
          </w:rPr>
          <w:tab/>
        </w:r>
        <w:r w:rsidR="00DC07A4">
          <w:rPr>
            <w:noProof/>
            <w:webHidden/>
          </w:rPr>
          <w:fldChar w:fldCharType="begin"/>
        </w:r>
        <w:r w:rsidR="00DC07A4">
          <w:rPr>
            <w:noProof/>
            <w:webHidden/>
          </w:rPr>
          <w:instrText xml:space="preserve"> PAGEREF _Toc65215965 \h </w:instrText>
        </w:r>
        <w:r w:rsidR="00DC07A4">
          <w:rPr>
            <w:noProof/>
            <w:webHidden/>
          </w:rPr>
        </w:r>
        <w:r w:rsidR="00DC07A4">
          <w:rPr>
            <w:noProof/>
            <w:webHidden/>
          </w:rPr>
          <w:fldChar w:fldCharType="separate"/>
        </w:r>
        <w:r w:rsidR="00F121F6">
          <w:rPr>
            <w:noProof/>
            <w:webHidden/>
          </w:rPr>
          <w:t>24</w:t>
        </w:r>
        <w:r w:rsidR="00DC07A4">
          <w:rPr>
            <w:noProof/>
            <w:webHidden/>
          </w:rPr>
          <w:fldChar w:fldCharType="end"/>
        </w:r>
      </w:hyperlink>
    </w:p>
    <w:p w14:paraId="37CFB965" w14:textId="3491F728" w:rsidR="00DC07A4" w:rsidRDefault="00000000">
      <w:pPr>
        <w:pStyle w:val="TOC1"/>
        <w:rPr>
          <w:rFonts w:asciiTheme="minorHAnsi" w:eastAsiaTheme="minorEastAsia" w:hAnsiTheme="minorHAnsi" w:cstheme="minorBidi"/>
          <w:noProof/>
          <w:sz w:val="22"/>
          <w:szCs w:val="22"/>
          <w:lang w:eastAsia="en-GB"/>
        </w:rPr>
      </w:pPr>
      <w:hyperlink w:anchor="_Toc65215966" w:history="1">
        <w:r w:rsidR="00DC07A4" w:rsidRPr="00CF6C74">
          <w:rPr>
            <w:rStyle w:val="Hyperlink"/>
            <w:noProof/>
            <w:lang w:val="en-US" w:bidi="ar-DZ"/>
          </w:rPr>
          <w:t>Annex B  List of potential next big things</w:t>
        </w:r>
        <w:r w:rsidR="00DC07A4">
          <w:rPr>
            <w:noProof/>
            <w:webHidden/>
          </w:rPr>
          <w:tab/>
        </w:r>
        <w:r w:rsidR="00DC07A4">
          <w:rPr>
            <w:noProof/>
            <w:webHidden/>
          </w:rPr>
          <w:fldChar w:fldCharType="begin"/>
        </w:r>
        <w:r w:rsidR="00DC07A4">
          <w:rPr>
            <w:noProof/>
            <w:webHidden/>
          </w:rPr>
          <w:instrText xml:space="preserve"> PAGEREF _Toc65215966 \h </w:instrText>
        </w:r>
        <w:r w:rsidR="00DC07A4">
          <w:rPr>
            <w:noProof/>
            <w:webHidden/>
          </w:rPr>
        </w:r>
        <w:r w:rsidR="00DC07A4">
          <w:rPr>
            <w:noProof/>
            <w:webHidden/>
          </w:rPr>
          <w:fldChar w:fldCharType="separate"/>
        </w:r>
        <w:r w:rsidR="00F121F6">
          <w:rPr>
            <w:noProof/>
            <w:webHidden/>
          </w:rPr>
          <w:t>30</w:t>
        </w:r>
        <w:r w:rsidR="00DC07A4">
          <w:rPr>
            <w:noProof/>
            <w:webHidden/>
          </w:rPr>
          <w:fldChar w:fldCharType="end"/>
        </w:r>
      </w:hyperlink>
    </w:p>
    <w:p w14:paraId="37081D87" w14:textId="0F9D7953" w:rsidR="00DC07A4" w:rsidRDefault="00000000">
      <w:pPr>
        <w:pStyle w:val="TOC1"/>
        <w:rPr>
          <w:rFonts w:asciiTheme="minorHAnsi" w:eastAsiaTheme="minorEastAsia" w:hAnsiTheme="minorHAnsi" w:cstheme="minorBidi"/>
          <w:noProof/>
          <w:sz w:val="22"/>
          <w:szCs w:val="22"/>
          <w:lang w:eastAsia="en-GB"/>
        </w:rPr>
      </w:pPr>
      <w:hyperlink w:anchor="_Toc65215967" w:history="1">
        <w:r w:rsidR="00DC07A4" w:rsidRPr="00CF6C74">
          <w:rPr>
            <w:rStyle w:val="Hyperlink"/>
            <w:noProof/>
            <w:lang w:val="en-US" w:bidi="ar-DZ"/>
          </w:rPr>
          <w:t>Annex C  Interview model for rapporteurs</w:t>
        </w:r>
        <w:r w:rsidR="00DC07A4">
          <w:rPr>
            <w:noProof/>
            <w:webHidden/>
          </w:rPr>
          <w:tab/>
        </w:r>
        <w:r w:rsidR="00DC07A4">
          <w:rPr>
            <w:noProof/>
            <w:webHidden/>
          </w:rPr>
          <w:fldChar w:fldCharType="begin"/>
        </w:r>
        <w:r w:rsidR="00DC07A4">
          <w:rPr>
            <w:noProof/>
            <w:webHidden/>
          </w:rPr>
          <w:instrText xml:space="preserve"> PAGEREF _Toc65215967 \h </w:instrText>
        </w:r>
        <w:r w:rsidR="00DC07A4">
          <w:rPr>
            <w:noProof/>
            <w:webHidden/>
          </w:rPr>
        </w:r>
        <w:r w:rsidR="00DC07A4">
          <w:rPr>
            <w:noProof/>
            <w:webHidden/>
          </w:rPr>
          <w:fldChar w:fldCharType="separate"/>
        </w:r>
        <w:r w:rsidR="00F121F6">
          <w:rPr>
            <w:noProof/>
            <w:webHidden/>
          </w:rPr>
          <w:t>34</w:t>
        </w:r>
        <w:r w:rsidR="00DC07A4">
          <w:rPr>
            <w:noProof/>
            <w:webHidden/>
          </w:rPr>
          <w:fldChar w:fldCharType="end"/>
        </w:r>
      </w:hyperlink>
    </w:p>
    <w:p w14:paraId="4D61829C" w14:textId="7CE44DF7" w:rsidR="00DC07A4" w:rsidRDefault="00000000">
      <w:pPr>
        <w:pStyle w:val="TOC1"/>
        <w:rPr>
          <w:rFonts w:asciiTheme="minorHAnsi" w:eastAsiaTheme="minorEastAsia" w:hAnsiTheme="minorHAnsi" w:cstheme="minorBidi"/>
          <w:noProof/>
          <w:sz w:val="22"/>
          <w:szCs w:val="22"/>
          <w:lang w:eastAsia="en-GB"/>
        </w:rPr>
      </w:pPr>
      <w:hyperlink w:anchor="_Toc65215968" w:history="1">
        <w:r w:rsidR="00DC07A4" w:rsidRPr="00CF6C74">
          <w:rPr>
            <w:rStyle w:val="Hyperlink"/>
            <w:noProof/>
            <w:lang w:val="en-US" w:bidi="ar-DZ"/>
          </w:rPr>
          <w:t>Annex D  Example of a potential new structure – CNPD</w:t>
        </w:r>
        <w:r w:rsidR="00DC07A4">
          <w:rPr>
            <w:noProof/>
            <w:webHidden/>
          </w:rPr>
          <w:tab/>
        </w:r>
        <w:r w:rsidR="00DC07A4">
          <w:rPr>
            <w:noProof/>
            <w:webHidden/>
          </w:rPr>
          <w:fldChar w:fldCharType="begin"/>
        </w:r>
        <w:r w:rsidR="00DC07A4">
          <w:rPr>
            <w:noProof/>
            <w:webHidden/>
          </w:rPr>
          <w:instrText xml:space="preserve"> PAGEREF _Toc65215968 \h </w:instrText>
        </w:r>
        <w:r w:rsidR="00DC07A4">
          <w:rPr>
            <w:noProof/>
            <w:webHidden/>
          </w:rPr>
        </w:r>
        <w:r w:rsidR="00DC07A4">
          <w:rPr>
            <w:noProof/>
            <w:webHidden/>
          </w:rPr>
          <w:fldChar w:fldCharType="separate"/>
        </w:r>
        <w:r w:rsidR="00F121F6">
          <w:rPr>
            <w:noProof/>
            <w:webHidden/>
          </w:rPr>
          <w:t>35</w:t>
        </w:r>
        <w:r w:rsidR="00DC07A4">
          <w:rPr>
            <w:noProof/>
            <w:webHidden/>
          </w:rPr>
          <w:fldChar w:fldCharType="end"/>
        </w:r>
      </w:hyperlink>
    </w:p>
    <w:p w14:paraId="30DC67D9" w14:textId="756ECB05" w:rsidR="00DC07A4" w:rsidRDefault="00000000">
      <w:pPr>
        <w:pStyle w:val="TOC1"/>
        <w:rPr>
          <w:rFonts w:asciiTheme="minorHAnsi" w:eastAsiaTheme="minorEastAsia" w:hAnsiTheme="minorHAnsi" w:cstheme="minorBidi"/>
          <w:noProof/>
          <w:sz w:val="22"/>
          <w:szCs w:val="22"/>
          <w:lang w:eastAsia="en-GB"/>
        </w:rPr>
      </w:pPr>
      <w:hyperlink w:anchor="_Toc65215969" w:history="1">
        <w:r w:rsidR="00DC07A4" w:rsidRPr="00CF6C74">
          <w:rPr>
            <w:rStyle w:val="Hyperlink"/>
            <w:noProof/>
            <w:lang w:val="en-US" w:bidi="ar-DZ"/>
          </w:rPr>
          <w:t>Annex E  Example of potential new structure – The Army model</w:t>
        </w:r>
        <w:r w:rsidR="00DC07A4">
          <w:rPr>
            <w:noProof/>
            <w:webHidden/>
          </w:rPr>
          <w:tab/>
        </w:r>
        <w:r w:rsidR="00DC07A4">
          <w:rPr>
            <w:noProof/>
            <w:webHidden/>
          </w:rPr>
          <w:fldChar w:fldCharType="begin"/>
        </w:r>
        <w:r w:rsidR="00DC07A4">
          <w:rPr>
            <w:noProof/>
            <w:webHidden/>
          </w:rPr>
          <w:instrText xml:space="preserve"> PAGEREF _Toc65215969 \h </w:instrText>
        </w:r>
        <w:r w:rsidR="00DC07A4">
          <w:rPr>
            <w:noProof/>
            <w:webHidden/>
          </w:rPr>
        </w:r>
        <w:r w:rsidR="00DC07A4">
          <w:rPr>
            <w:noProof/>
            <w:webHidden/>
          </w:rPr>
          <w:fldChar w:fldCharType="separate"/>
        </w:r>
        <w:r w:rsidR="00F121F6">
          <w:rPr>
            <w:noProof/>
            <w:webHidden/>
          </w:rPr>
          <w:t>36</w:t>
        </w:r>
        <w:r w:rsidR="00DC07A4">
          <w:rPr>
            <w:noProof/>
            <w:webHidden/>
          </w:rPr>
          <w:fldChar w:fldCharType="end"/>
        </w:r>
      </w:hyperlink>
    </w:p>
    <w:p w14:paraId="1288CD1F" w14:textId="6D4661B3" w:rsidR="00DC07A4" w:rsidRDefault="00000000">
      <w:pPr>
        <w:pStyle w:val="TOC1"/>
        <w:rPr>
          <w:rFonts w:asciiTheme="minorHAnsi" w:eastAsiaTheme="minorEastAsia" w:hAnsiTheme="minorHAnsi" w:cstheme="minorBidi"/>
          <w:noProof/>
          <w:sz w:val="22"/>
          <w:szCs w:val="22"/>
          <w:lang w:eastAsia="en-GB"/>
        </w:rPr>
      </w:pPr>
      <w:hyperlink w:anchor="_Toc65215970" w:history="1">
        <w:r w:rsidR="00DC07A4" w:rsidRPr="00CF6C74">
          <w:rPr>
            <w:rStyle w:val="Hyperlink"/>
            <w:noProof/>
            <w:lang w:val="en-US"/>
          </w:rPr>
          <w:t>Annex F   Example of potential new structure – The House model</w:t>
        </w:r>
        <w:r w:rsidR="00DC07A4">
          <w:rPr>
            <w:noProof/>
            <w:webHidden/>
          </w:rPr>
          <w:tab/>
        </w:r>
        <w:r w:rsidR="00DC07A4">
          <w:rPr>
            <w:noProof/>
            <w:webHidden/>
          </w:rPr>
          <w:fldChar w:fldCharType="begin"/>
        </w:r>
        <w:r w:rsidR="00DC07A4">
          <w:rPr>
            <w:noProof/>
            <w:webHidden/>
          </w:rPr>
          <w:instrText xml:space="preserve"> PAGEREF _Toc65215970 \h </w:instrText>
        </w:r>
        <w:r w:rsidR="00DC07A4">
          <w:rPr>
            <w:noProof/>
            <w:webHidden/>
          </w:rPr>
        </w:r>
        <w:r w:rsidR="00DC07A4">
          <w:rPr>
            <w:noProof/>
            <w:webHidden/>
          </w:rPr>
          <w:fldChar w:fldCharType="separate"/>
        </w:r>
        <w:r w:rsidR="00F121F6">
          <w:rPr>
            <w:noProof/>
            <w:webHidden/>
          </w:rPr>
          <w:t>38</w:t>
        </w:r>
        <w:r w:rsidR="00DC07A4">
          <w:rPr>
            <w:noProof/>
            <w:webHidden/>
          </w:rPr>
          <w:fldChar w:fldCharType="end"/>
        </w:r>
      </w:hyperlink>
    </w:p>
    <w:p w14:paraId="2531D736" w14:textId="7E26CE25" w:rsidR="00DC07A4" w:rsidRDefault="00000000">
      <w:pPr>
        <w:pStyle w:val="TOC1"/>
        <w:rPr>
          <w:rFonts w:asciiTheme="minorHAnsi" w:eastAsiaTheme="minorEastAsia" w:hAnsiTheme="minorHAnsi" w:cstheme="minorBidi"/>
          <w:noProof/>
          <w:sz w:val="22"/>
          <w:szCs w:val="22"/>
          <w:lang w:eastAsia="en-GB"/>
        </w:rPr>
      </w:pPr>
      <w:hyperlink w:anchor="_Toc65215971" w:history="1">
        <w:r w:rsidR="00DC07A4" w:rsidRPr="00CF6C74">
          <w:rPr>
            <w:rStyle w:val="Hyperlink"/>
            <w:noProof/>
          </w:rPr>
          <w:t>Bibliography</w:t>
        </w:r>
        <w:r w:rsidR="00DC07A4">
          <w:rPr>
            <w:noProof/>
            <w:webHidden/>
          </w:rPr>
          <w:tab/>
        </w:r>
        <w:r w:rsidR="00DC07A4">
          <w:rPr>
            <w:noProof/>
            <w:webHidden/>
          </w:rPr>
          <w:fldChar w:fldCharType="begin"/>
        </w:r>
        <w:r w:rsidR="00DC07A4">
          <w:rPr>
            <w:noProof/>
            <w:webHidden/>
          </w:rPr>
          <w:instrText xml:space="preserve"> PAGEREF _Toc65215971 \h </w:instrText>
        </w:r>
        <w:r w:rsidR="00DC07A4">
          <w:rPr>
            <w:noProof/>
            <w:webHidden/>
          </w:rPr>
        </w:r>
        <w:r w:rsidR="00DC07A4">
          <w:rPr>
            <w:noProof/>
            <w:webHidden/>
          </w:rPr>
          <w:fldChar w:fldCharType="separate"/>
        </w:r>
        <w:r w:rsidR="00F121F6">
          <w:rPr>
            <w:noProof/>
            <w:webHidden/>
          </w:rPr>
          <w:t>44</w:t>
        </w:r>
        <w:r w:rsidR="00DC07A4">
          <w:rPr>
            <w:noProof/>
            <w:webHidden/>
          </w:rPr>
          <w:fldChar w:fldCharType="end"/>
        </w:r>
      </w:hyperlink>
    </w:p>
    <w:p w14:paraId="739AC170" w14:textId="03AFE000" w:rsidR="002A097D" w:rsidRDefault="00E03A60" w:rsidP="008254AA">
      <w:r>
        <w:fldChar w:fldCharType="end"/>
      </w:r>
    </w:p>
    <w:p w14:paraId="12FBED16" w14:textId="77777777" w:rsidR="002A097D" w:rsidRPr="00385928" w:rsidRDefault="002A097D" w:rsidP="002A097D"/>
    <w:p w14:paraId="004D8628" w14:textId="705C5756" w:rsidR="002A097D" w:rsidRPr="00385928" w:rsidRDefault="002A097D" w:rsidP="002A097D"/>
    <w:p w14:paraId="39204D5A" w14:textId="77777777" w:rsidR="002A097D" w:rsidRPr="000979D0" w:rsidRDefault="002A097D" w:rsidP="002A097D"/>
    <w:p w14:paraId="27443E9B" w14:textId="77777777" w:rsidR="002A097D" w:rsidRPr="000979D0" w:rsidRDefault="002A097D" w:rsidP="002A097D">
      <w:pPr>
        <w:sectPr w:rsidR="002A097D" w:rsidRPr="000979D0" w:rsidSect="00B94243">
          <w:headerReference w:type="even" r:id="rId18"/>
          <w:headerReference w:type="default" r:id="rId19"/>
          <w:footerReference w:type="default" r:id="rId20"/>
          <w:headerReference w:type="first" r:id="rId21"/>
          <w:footerReference w:type="first" r:id="rId22"/>
          <w:type w:val="oddPage"/>
          <w:pgSz w:w="11907" w:h="16840" w:code="9"/>
          <w:pgMar w:top="1134" w:right="1134" w:bottom="1134" w:left="1134" w:header="567" w:footer="567" w:gutter="0"/>
          <w:pgNumType w:fmt="lowerRoman" w:start="1"/>
          <w:cols w:space="720"/>
          <w:docGrid w:linePitch="326"/>
        </w:sectPr>
      </w:pPr>
    </w:p>
    <w:p w14:paraId="0022780F" w14:textId="5E748F61" w:rsidR="002A097D" w:rsidRPr="000979D0" w:rsidRDefault="002A097D" w:rsidP="002A097D">
      <w:pPr>
        <w:pStyle w:val="RecNo"/>
        <w:rPr>
          <w:lang w:val="en-US"/>
        </w:rPr>
      </w:pPr>
      <w:r w:rsidRPr="00250258">
        <w:rPr>
          <w:lang w:val="en-US"/>
        </w:rPr>
        <w:lastRenderedPageBreak/>
        <w:t>Technical Paper ITU-T TP.</w:t>
      </w:r>
      <w:r w:rsidR="00250258" w:rsidRPr="00250258">
        <w:rPr>
          <w:lang w:val="en-US"/>
        </w:rPr>
        <w:t>SG-SCTRUCT</w:t>
      </w:r>
    </w:p>
    <w:p w14:paraId="45649052" w14:textId="5751C613" w:rsidR="002A097D" w:rsidRPr="000979D0" w:rsidRDefault="002A097D" w:rsidP="002A097D">
      <w:pPr>
        <w:pStyle w:val="Rectitle"/>
        <w:rPr>
          <w:lang w:val="en-US"/>
        </w:rPr>
      </w:pPr>
      <w:r w:rsidRPr="000979D0">
        <w:rPr>
          <w:lang w:val="en-US"/>
        </w:rPr>
        <w:t>Strategic approaches to the transformation of security studies</w:t>
      </w:r>
    </w:p>
    <w:p w14:paraId="64C802E8" w14:textId="62C52F03" w:rsidR="002A097D" w:rsidRPr="003F060B" w:rsidRDefault="00A8786F" w:rsidP="00A8786F">
      <w:pPr>
        <w:pStyle w:val="Heading1"/>
        <w:rPr>
          <w:lang w:val="en-US"/>
        </w:rPr>
      </w:pPr>
      <w:bookmarkStart w:id="6" w:name="_Toc401158818"/>
      <w:bookmarkStart w:id="7" w:name="_Toc43363074"/>
      <w:bookmarkStart w:id="8" w:name="_Toc65215929"/>
      <w:r>
        <w:t>1</w:t>
      </w:r>
      <w:r>
        <w:tab/>
      </w:r>
      <w:r w:rsidR="002A097D" w:rsidRPr="00A8786F">
        <w:t>Scope</w:t>
      </w:r>
      <w:bookmarkEnd w:id="6"/>
      <w:bookmarkEnd w:id="7"/>
      <w:bookmarkEnd w:id="8"/>
    </w:p>
    <w:p w14:paraId="6824683A" w14:textId="77777777" w:rsidR="002A097D" w:rsidRPr="00385928" w:rsidRDefault="002A097D" w:rsidP="00A8786F">
      <w:r w:rsidRPr="00385928">
        <w:t xml:space="preserve">The scope of this Technical Paper is the synthesis of all the results delivered </w:t>
      </w:r>
      <w:r>
        <w:t xml:space="preserve">by </w:t>
      </w:r>
      <w:r w:rsidRPr="00385928">
        <w:t xml:space="preserve">the correspondence group on transformation of security studies under the mandate of ITU-T SG17 from August 2017 to August 2020. </w:t>
      </w:r>
    </w:p>
    <w:p w14:paraId="57BF7321" w14:textId="77777777" w:rsidR="002A097D" w:rsidRPr="00385928" w:rsidRDefault="002A097D" w:rsidP="00A8786F">
      <w:r w:rsidRPr="00385928">
        <w:t>It includes the contextualization of this work and the methodological aspects considered.</w:t>
      </w:r>
    </w:p>
    <w:p w14:paraId="66B08EB4" w14:textId="77777777" w:rsidR="002A097D" w:rsidRPr="00385928" w:rsidRDefault="002A097D" w:rsidP="00A8786F">
      <w:r w:rsidRPr="00385928">
        <w:t>It describes the strategic thinking that the correspondence group developed.</w:t>
      </w:r>
    </w:p>
    <w:p w14:paraId="2CC7336B" w14:textId="79E01A4F" w:rsidR="002A097D" w:rsidRPr="00385928" w:rsidRDefault="002A097D" w:rsidP="00A8786F">
      <w:r w:rsidRPr="00385928">
        <w:t>It covers the short, mid and long-term aspects of the transformation of security studies.</w:t>
      </w:r>
    </w:p>
    <w:p w14:paraId="710C5673" w14:textId="1A985636" w:rsidR="002A097D" w:rsidRPr="000979D0" w:rsidRDefault="00A8786F" w:rsidP="002A097D">
      <w:pPr>
        <w:pStyle w:val="Heading1"/>
        <w:rPr>
          <w:lang w:val="en-US" w:bidi="ar-DZ"/>
        </w:rPr>
      </w:pPr>
      <w:bookmarkStart w:id="9" w:name="_Toc401158819"/>
      <w:bookmarkStart w:id="10" w:name="_Toc43363075"/>
      <w:bookmarkStart w:id="11" w:name="_Toc65215930"/>
      <w:r>
        <w:rPr>
          <w:lang w:val="en-US" w:bidi="ar-DZ"/>
        </w:rPr>
        <w:t>2</w:t>
      </w:r>
      <w:r>
        <w:rPr>
          <w:lang w:val="en-US" w:bidi="ar-DZ"/>
        </w:rPr>
        <w:tab/>
      </w:r>
      <w:r w:rsidR="002A097D" w:rsidRPr="000979D0">
        <w:rPr>
          <w:lang w:val="en-US" w:bidi="ar-DZ"/>
        </w:rPr>
        <w:t>References</w:t>
      </w:r>
      <w:bookmarkEnd w:id="9"/>
      <w:bookmarkEnd w:id="10"/>
      <w:bookmarkEnd w:id="11"/>
    </w:p>
    <w:p w14:paraId="015D7E08" w14:textId="77777777" w:rsidR="002A097D" w:rsidRPr="0000188D" w:rsidRDefault="002A097D" w:rsidP="00A8786F">
      <w:r>
        <w:t>None</w:t>
      </w:r>
    </w:p>
    <w:p w14:paraId="7AB89CF2" w14:textId="0E29A93E" w:rsidR="002A097D" w:rsidRPr="000979D0" w:rsidRDefault="00A8786F" w:rsidP="002A097D">
      <w:pPr>
        <w:pStyle w:val="Heading1"/>
        <w:rPr>
          <w:lang w:val="en-US" w:bidi="ar-DZ"/>
        </w:rPr>
      </w:pPr>
      <w:bookmarkStart w:id="12" w:name="_Toc401158820"/>
      <w:bookmarkStart w:id="13" w:name="_Toc43363076"/>
      <w:bookmarkStart w:id="14" w:name="_Toc65215931"/>
      <w:r>
        <w:rPr>
          <w:lang w:val="en-US" w:bidi="ar-DZ"/>
        </w:rPr>
        <w:t>3</w:t>
      </w:r>
      <w:r>
        <w:rPr>
          <w:lang w:val="en-US" w:bidi="ar-DZ"/>
        </w:rPr>
        <w:tab/>
      </w:r>
      <w:r w:rsidR="002A097D" w:rsidRPr="000979D0">
        <w:rPr>
          <w:lang w:val="en-US" w:bidi="ar-DZ"/>
        </w:rPr>
        <w:t>Terms and definitions</w:t>
      </w:r>
      <w:bookmarkEnd w:id="12"/>
      <w:bookmarkEnd w:id="13"/>
      <w:bookmarkEnd w:id="14"/>
    </w:p>
    <w:p w14:paraId="1769D7EB" w14:textId="51ABF97E" w:rsidR="002A097D" w:rsidRPr="000979D0" w:rsidRDefault="00A8786F" w:rsidP="002A097D">
      <w:pPr>
        <w:pStyle w:val="Heading2"/>
        <w:rPr>
          <w:lang w:val="en-US" w:bidi="ar-DZ"/>
        </w:rPr>
      </w:pPr>
      <w:bookmarkStart w:id="15" w:name="_Toc401158821"/>
      <w:bookmarkStart w:id="16" w:name="_Toc43363077"/>
      <w:bookmarkStart w:id="17" w:name="_Toc65215932"/>
      <w:r>
        <w:rPr>
          <w:lang w:val="en-US" w:bidi="ar-DZ"/>
        </w:rPr>
        <w:t>3.1</w:t>
      </w:r>
      <w:r>
        <w:rPr>
          <w:lang w:val="en-US" w:bidi="ar-DZ"/>
        </w:rPr>
        <w:tab/>
      </w:r>
      <w:r w:rsidR="002A097D" w:rsidRPr="000979D0">
        <w:rPr>
          <w:lang w:val="en-US" w:bidi="ar-DZ"/>
        </w:rPr>
        <w:t>Terms defined elsewhere</w:t>
      </w:r>
      <w:bookmarkEnd w:id="15"/>
      <w:bookmarkEnd w:id="16"/>
      <w:bookmarkEnd w:id="17"/>
    </w:p>
    <w:p w14:paraId="528D15E1" w14:textId="7728B040" w:rsidR="002A097D" w:rsidRPr="0000188D" w:rsidRDefault="002A097D" w:rsidP="002A097D">
      <w:r>
        <w:t>None</w:t>
      </w:r>
      <w:r w:rsidR="00B83CC9">
        <w:t>.</w:t>
      </w:r>
    </w:p>
    <w:p w14:paraId="098D4BD5" w14:textId="38AD6B0F" w:rsidR="002A097D" w:rsidRPr="000979D0" w:rsidRDefault="00A8786F" w:rsidP="002A097D">
      <w:pPr>
        <w:pStyle w:val="Heading2"/>
        <w:rPr>
          <w:lang w:val="en-US" w:bidi="ar-DZ"/>
        </w:rPr>
      </w:pPr>
      <w:bookmarkStart w:id="18" w:name="_Toc43363078"/>
      <w:bookmarkStart w:id="19" w:name="_Toc43363079"/>
      <w:bookmarkStart w:id="20" w:name="_Toc401158822"/>
      <w:bookmarkStart w:id="21" w:name="_Toc43363080"/>
      <w:bookmarkStart w:id="22" w:name="_Toc65215933"/>
      <w:bookmarkEnd w:id="18"/>
      <w:bookmarkEnd w:id="19"/>
      <w:r>
        <w:rPr>
          <w:lang w:val="en-US" w:bidi="ar-DZ"/>
        </w:rPr>
        <w:t>3.2</w:t>
      </w:r>
      <w:r>
        <w:rPr>
          <w:lang w:val="en-US" w:bidi="ar-DZ"/>
        </w:rPr>
        <w:tab/>
      </w:r>
      <w:r w:rsidR="002A097D" w:rsidRPr="000979D0">
        <w:rPr>
          <w:lang w:val="en-US" w:bidi="ar-DZ"/>
        </w:rPr>
        <w:t xml:space="preserve">Terms defined </w:t>
      </w:r>
      <w:bookmarkEnd w:id="20"/>
      <w:bookmarkEnd w:id="21"/>
      <w:r w:rsidR="00C958BD">
        <w:rPr>
          <w:lang w:val="en-US" w:bidi="ar-DZ"/>
        </w:rPr>
        <w:t>in this Technical Paper</w:t>
      </w:r>
      <w:bookmarkEnd w:id="22"/>
    </w:p>
    <w:p w14:paraId="0CA2DDDC" w14:textId="77777777" w:rsidR="002A097D" w:rsidRPr="00385928" w:rsidRDefault="002A097D" w:rsidP="00A8786F">
      <w:r w:rsidRPr="00385928">
        <w:t>This Technical Paper defines the following terms:</w:t>
      </w:r>
    </w:p>
    <w:p w14:paraId="5F25EC3B" w14:textId="3D87D45C" w:rsidR="002A097D" w:rsidRPr="00B4660B" w:rsidRDefault="002A097D" w:rsidP="00A8786F">
      <w:r>
        <w:rPr>
          <w:b/>
          <w:bCs/>
        </w:rPr>
        <w:t>3.2.1</w:t>
      </w:r>
      <w:r w:rsidR="00A8786F">
        <w:rPr>
          <w:b/>
          <w:bCs/>
        </w:rPr>
        <w:tab/>
      </w:r>
      <w:r>
        <w:rPr>
          <w:b/>
          <w:bCs/>
        </w:rPr>
        <w:t>digital service providers</w:t>
      </w:r>
      <w:r w:rsidRPr="00A8786F">
        <w:t xml:space="preserve">: </w:t>
      </w:r>
      <w:r w:rsidR="00A8786F" w:rsidRPr="00A8786F">
        <w:t>A</w:t>
      </w:r>
      <w:r w:rsidRPr="00B4660B">
        <w:t xml:space="preserve"> categorization</w:t>
      </w:r>
      <w:r>
        <w:rPr>
          <w:b/>
          <w:bCs/>
        </w:rPr>
        <w:t xml:space="preserve"> </w:t>
      </w:r>
      <w:r w:rsidRPr="00B4660B">
        <w:t xml:space="preserve">of </w:t>
      </w:r>
      <w:r>
        <w:t>all the service providers in the digitalization era (offering digital services).</w:t>
      </w:r>
    </w:p>
    <w:p w14:paraId="4CE46CD3" w14:textId="5B7E62E2" w:rsidR="002A097D" w:rsidRPr="00B4660B" w:rsidRDefault="002A097D" w:rsidP="002A097D">
      <w:r>
        <w:rPr>
          <w:b/>
          <w:bCs/>
        </w:rPr>
        <w:t>3.2.2</w:t>
      </w:r>
      <w:r w:rsidR="00A8786F">
        <w:rPr>
          <w:b/>
          <w:bCs/>
        </w:rPr>
        <w:tab/>
      </w:r>
      <w:r>
        <w:rPr>
          <w:b/>
          <w:bCs/>
        </w:rPr>
        <w:t>question coverage</w:t>
      </w:r>
      <w:r w:rsidRPr="00A8786F">
        <w:t>:</w:t>
      </w:r>
      <w:r>
        <w:rPr>
          <w:b/>
          <w:bCs/>
        </w:rPr>
        <w:t xml:space="preserve"> </w:t>
      </w:r>
      <w:r w:rsidRPr="00B4660B">
        <w:t>Question coverage</w:t>
      </w:r>
      <w:r>
        <w:t xml:space="preserve"> is a</w:t>
      </w:r>
      <w:r w:rsidR="005D66E1">
        <w:t>n</w:t>
      </w:r>
      <w:r>
        <w:t xml:space="preserve"> attribute to whether the current </w:t>
      </w:r>
      <w:r w:rsidR="00222809">
        <w:t>Q</w:t>
      </w:r>
      <w:r>
        <w:t>uestion coverage is within the mandate or if it expands outside of its mandate</w:t>
      </w:r>
      <w:r w:rsidR="00C958BD">
        <w:t>.</w:t>
      </w:r>
      <w:r>
        <w:t xml:space="preserve"> </w:t>
      </w:r>
      <w:r w:rsidR="00C958BD">
        <w:t>Q</w:t>
      </w:r>
      <w:r w:rsidR="00C958BD" w:rsidRPr="00C958BD">
        <w:t>uestion coverage</w:t>
      </w:r>
      <w:r>
        <w:t xml:space="preserve"> can take values: Fit or Expands. </w:t>
      </w:r>
    </w:p>
    <w:p w14:paraId="722FA8E0" w14:textId="1E1E1340" w:rsidR="002A097D" w:rsidRDefault="002A097D" w:rsidP="00A8786F">
      <w:r w:rsidRPr="00385928">
        <w:rPr>
          <w:b/>
          <w:bCs/>
        </w:rPr>
        <w:t>3.</w:t>
      </w:r>
      <w:r>
        <w:rPr>
          <w:b/>
          <w:bCs/>
        </w:rPr>
        <w:t>2</w:t>
      </w:r>
      <w:r w:rsidRPr="00385928">
        <w:rPr>
          <w:b/>
          <w:bCs/>
        </w:rPr>
        <w:t>.</w:t>
      </w:r>
      <w:r>
        <w:rPr>
          <w:b/>
          <w:bCs/>
        </w:rPr>
        <w:t>3</w:t>
      </w:r>
      <w:r w:rsidRPr="00385928">
        <w:rPr>
          <w:b/>
          <w:bCs/>
        </w:rPr>
        <w:tab/>
      </w:r>
      <w:r>
        <w:rPr>
          <w:b/>
          <w:bCs/>
        </w:rPr>
        <w:t>question density</w:t>
      </w:r>
      <w:r>
        <w:t>: Question density is the number of sub-items it must cover in its mandate</w:t>
      </w:r>
      <w:r w:rsidR="00C958BD">
        <w:t>.</w:t>
      </w:r>
      <w:r>
        <w:t xml:space="preserve"> </w:t>
      </w:r>
      <w:r w:rsidR="00C958BD">
        <w:t>Q</w:t>
      </w:r>
      <w:r w:rsidR="00C958BD" w:rsidRPr="00C958BD">
        <w:t xml:space="preserve">uestion density </w:t>
      </w:r>
      <w:r>
        <w:t>can take values: Small, Medium or Large.</w:t>
      </w:r>
    </w:p>
    <w:p w14:paraId="296E8B7E" w14:textId="37899BAF" w:rsidR="002A097D" w:rsidRDefault="002A097D" w:rsidP="002A097D">
      <w:r w:rsidRPr="00B4660B">
        <w:rPr>
          <w:b/>
          <w:bCs/>
        </w:rPr>
        <w:t>3.</w:t>
      </w:r>
      <w:r>
        <w:rPr>
          <w:b/>
          <w:bCs/>
        </w:rPr>
        <w:t>2</w:t>
      </w:r>
      <w:r w:rsidRPr="00B4660B">
        <w:rPr>
          <w:b/>
          <w:bCs/>
        </w:rPr>
        <w:t>.</w:t>
      </w:r>
      <w:r>
        <w:rPr>
          <w:b/>
          <w:bCs/>
        </w:rPr>
        <w:t>4</w:t>
      </w:r>
      <w:r w:rsidR="00A8786F">
        <w:rPr>
          <w:b/>
          <w:bCs/>
        </w:rPr>
        <w:tab/>
      </w:r>
      <w:r>
        <w:rPr>
          <w:b/>
          <w:bCs/>
        </w:rPr>
        <w:t>question granularity</w:t>
      </w:r>
      <w:r w:rsidRPr="00A8786F">
        <w:t>:</w:t>
      </w:r>
      <w:r>
        <w:rPr>
          <w:b/>
          <w:bCs/>
        </w:rPr>
        <w:t xml:space="preserve"> </w:t>
      </w:r>
      <w:r w:rsidR="00C958BD" w:rsidRPr="00374EB6">
        <w:rPr>
          <w:bCs/>
        </w:rPr>
        <w:t xml:space="preserve">The </w:t>
      </w:r>
      <w:r w:rsidR="00C958BD">
        <w:rPr>
          <w:bCs/>
        </w:rPr>
        <w:t>g</w:t>
      </w:r>
      <w:r>
        <w:t>ranular</w:t>
      </w:r>
      <w:r w:rsidR="00C103ED">
        <w:t>i</w:t>
      </w:r>
      <w:r>
        <w:t xml:space="preserve">ty of a </w:t>
      </w:r>
      <w:r w:rsidR="00222809">
        <w:t>Q</w:t>
      </w:r>
      <w:r>
        <w:t xml:space="preserve">uestion is the size of the scope of its mandate. </w:t>
      </w:r>
      <w:r w:rsidR="00C958BD">
        <w:t>Q</w:t>
      </w:r>
      <w:r w:rsidR="00C958BD" w:rsidRPr="00C958BD">
        <w:t>uestion granularity</w:t>
      </w:r>
      <w:r>
        <w:t xml:space="preserve"> can take values: Small, Medium or Large.</w:t>
      </w:r>
    </w:p>
    <w:p w14:paraId="10EA2CD4" w14:textId="1ADFA219" w:rsidR="002A097D" w:rsidRPr="007C25CA" w:rsidRDefault="002A097D" w:rsidP="002A097D">
      <w:r w:rsidRPr="00B4660B">
        <w:rPr>
          <w:b/>
          <w:bCs/>
        </w:rPr>
        <w:t>3.2.</w:t>
      </w:r>
      <w:r>
        <w:rPr>
          <w:b/>
          <w:bCs/>
        </w:rPr>
        <w:t>5</w:t>
      </w:r>
      <w:r w:rsidR="00A8786F">
        <w:rPr>
          <w:b/>
          <w:bCs/>
        </w:rPr>
        <w:tab/>
      </w:r>
      <w:r w:rsidRPr="00B4660B">
        <w:rPr>
          <w:b/>
          <w:bCs/>
        </w:rPr>
        <w:t>question load</w:t>
      </w:r>
      <w:r w:rsidRPr="00A8786F">
        <w:t>:</w:t>
      </w:r>
      <w:r>
        <w:t xml:space="preserve"> Question load is the work-load activity of a question. </w:t>
      </w:r>
      <w:r w:rsidR="00C958BD" w:rsidRPr="00C958BD">
        <w:t>Question load</w:t>
      </w:r>
      <w:r>
        <w:t xml:space="preserve"> can take values: Light, Medium </w:t>
      </w:r>
      <w:r w:rsidR="00C958BD">
        <w:t xml:space="preserve">or </w:t>
      </w:r>
      <w:r>
        <w:t>Heavy.</w:t>
      </w:r>
    </w:p>
    <w:p w14:paraId="02C68282" w14:textId="6EFE6FEC" w:rsidR="002A097D" w:rsidRDefault="00A8786F" w:rsidP="002A097D">
      <w:pPr>
        <w:pStyle w:val="Heading1"/>
        <w:rPr>
          <w:lang w:val="en-US" w:bidi="ar-DZ"/>
        </w:rPr>
      </w:pPr>
      <w:bookmarkStart w:id="23" w:name="_Toc43363081"/>
      <w:bookmarkStart w:id="24" w:name="_Toc43363082"/>
      <w:bookmarkStart w:id="25" w:name="_Toc43363083"/>
      <w:bookmarkStart w:id="26" w:name="_Toc401158823"/>
      <w:bookmarkStart w:id="27" w:name="_Toc43363084"/>
      <w:bookmarkStart w:id="28" w:name="_Toc65215934"/>
      <w:bookmarkEnd w:id="23"/>
      <w:bookmarkEnd w:id="24"/>
      <w:bookmarkEnd w:id="25"/>
      <w:r>
        <w:rPr>
          <w:lang w:val="en-US" w:bidi="ar-DZ"/>
        </w:rPr>
        <w:t>4</w:t>
      </w:r>
      <w:r>
        <w:rPr>
          <w:lang w:val="en-US" w:bidi="ar-DZ"/>
        </w:rPr>
        <w:tab/>
      </w:r>
      <w:r w:rsidR="002A097D" w:rsidRPr="000979D0">
        <w:rPr>
          <w:lang w:val="en-US" w:bidi="ar-DZ"/>
        </w:rPr>
        <w:t>Abbreviations</w:t>
      </w:r>
      <w:bookmarkEnd w:id="26"/>
      <w:bookmarkEnd w:id="27"/>
      <w:r w:rsidR="00F930C9">
        <w:rPr>
          <w:lang w:val="en-US" w:bidi="ar-DZ"/>
        </w:rPr>
        <w:t xml:space="preserve"> </w:t>
      </w:r>
      <w:r w:rsidR="00F930C9" w:rsidRPr="00F930C9">
        <w:rPr>
          <w:lang w:val="en-US" w:bidi="ar-DZ"/>
        </w:rPr>
        <w:t>and acronyms</w:t>
      </w:r>
      <w:bookmarkEnd w:id="28"/>
    </w:p>
    <w:p w14:paraId="3218A77F" w14:textId="08D2693C" w:rsidR="00B83CC9" w:rsidRPr="00B83CC9" w:rsidRDefault="00B83CC9" w:rsidP="00B83CC9">
      <w:pPr>
        <w:rPr>
          <w:lang w:val="en-US" w:bidi="ar-DZ"/>
        </w:rPr>
      </w:pPr>
      <w:r>
        <w:rPr>
          <w:lang w:val="en-US" w:bidi="ar-DZ"/>
        </w:rPr>
        <w:t>This Technical Paper uses the following abbreviations and acronyms:</w:t>
      </w:r>
    </w:p>
    <w:tbl>
      <w:tblPr>
        <w:tblW w:w="0" w:type="auto"/>
        <w:tblLook w:val="01E0" w:firstRow="1" w:lastRow="1" w:firstColumn="1" w:lastColumn="1" w:noHBand="0" w:noVBand="0"/>
      </w:tblPr>
      <w:tblGrid>
        <w:gridCol w:w="1701"/>
        <w:gridCol w:w="7875"/>
      </w:tblGrid>
      <w:tr w:rsidR="002A097D" w:rsidRPr="00385928" w14:paraId="4ACE9BC7" w14:textId="77777777" w:rsidTr="005D2EA0">
        <w:tc>
          <w:tcPr>
            <w:tcW w:w="1701" w:type="dxa"/>
          </w:tcPr>
          <w:p w14:paraId="14895F44" w14:textId="77777777" w:rsidR="002A097D" w:rsidRPr="00B16173" w:rsidRDefault="002A097D" w:rsidP="005D2EA0">
            <w:pPr>
              <w:rPr>
                <w:lang w:bidi="ar-DZ"/>
              </w:rPr>
            </w:pPr>
            <w:r w:rsidRPr="00B16173">
              <w:rPr>
                <w:lang w:bidi="ar-DZ"/>
              </w:rPr>
              <w:t>AI</w:t>
            </w:r>
          </w:p>
          <w:p w14:paraId="7518635B" w14:textId="77777777" w:rsidR="002A097D" w:rsidRPr="00B16173" w:rsidRDefault="002A097D" w:rsidP="005D2EA0">
            <w:pPr>
              <w:rPr>
                <w:lang w:bidi="ar-DZ"/>
              </w:rPr>
            </w:pPr>
            <w:r w:rsidRPr="00B16173">
              <w:rPr>
                <w:lang w:bidi="ar-DZ"/>
              </w:rPr>
              <w:t>B2B</w:t>
            </w:r>
          </w:p>
          <w:p w14:paraId="43A89EFB" w14:textId="77777777" w:rsidR="002A097D" w:rsidRPr="00B16173" w:rsidRDefault="002A097D" w:rsidP="005D2EA0">
            <w:pPr>
              <w:rPr>
                <w:lang w:bidi="ar-DZ"/>
              </w:rPr>
            </w:pPr>
            <w:r w:rsidRPr="00B16173">
              <w:rPr>
                <w:lang w:bidi="ar-DZ"/>
              </w:rPr>
              <w:t>B2B2C</w:t>
            </w:r>
          </w:p>
          <w:p w14:paraId="36E7E604" w14:textId="77777777" w:rsidR="002A097D" w:rsidRPr="00B16173" w:rsidRDefault="002A097D" w:rsidP="005D2EA0">
            <w:pPr>
              <w:rPr>
                <w:lang w:bidi="ar-DZ"/>
              </w:rPr>
            </w:pPr>
            <w:r w:rsidRPr="00B16173">
              <w:rPr>
                <w:lang w:bidi="ar-DZ"/>
              </w:rPr>
              <w:t>B2C</w:t>
            </w:r>
          </w:p>
          <w:p w14:paraId="796FF154" w14:textId="77777777" w:rsidR="002A097D" w:rsidRPr="00B16173" w:rsidRDefault="002A097D" w:rsidP="005D2EA0">
            <w:pPr>
              <w:rPr>
                <w:lang w:bidi="ar-DZ"/>
              </w:rPr>
            </w:pPr>
            <w:r w:rsidRPr="00B16173">
              <w:rPr>
                <w:lang w:bidi="ar-DZ"/>
              </w:rPr>
              <w:t>CACAO</w:t>
            </w:r>
          </w:p>
          <w:p w14:paraId="568A2777" w14:textId="77777777" w:rsidR="002A097D" w:rsidRPr="00B16173" w:rsidRDefault="002A097D" w:rsidP="005D2EA0">
            <w:pPr>
              <w:rPr>
                <w:lang w:bidi="ar-DZ"/>
              </w:rPr>
            </w:pPr>
            <w:r w:rsidRPr="00B16173">
              <w:rPr>
                <w:lang w:bidi="ar-DZ"/>
              </w:rPr>
              <w:t>CDC</w:t>
            </w:r>
          </w:p>
          <w:p w14:paraId="0D18D521" w14:textId="77777777" w:rsidR="002A097D" w:rsidRPr="00B16173" w:rsidRDefault="002A097D" w:rsidP="005D2EA0">
            <w:pPr>
              <w:rPr>
                <w:lang w:bidi="ar-DZ"/>
              </w:rPr>
            </w:pPr>
            <w:r w:rsidRPr="00B16173">
              <w:rPr>
                <w:lang w:bidi="ar-DZ"/>
              </w:rPr>
              <w:lastRenderedPageBreak/>
              <w:t>CERT</w:t>
            </w:r>
          </w:p>
          <w:p w14:paraId="0CB4FEC0" w14:textId="77777777" w:rsidR="002A097D" w:rsidRPr="00B16173" w:rsidRDefault="002A097D" w:rsidP="005D2EA0">
            <w:pPr>
              <w:rPr>
                <w:lang w:bidi="ar-DZ"/>
              </w:rPr>
            </w:pPr>
            <w:r w:rsidRPr="00B16173">
              <w:rPr>
                <w:lang w:bidi="ar-DZ"/>
              </w:rPr>
              <w:t>CG</w:t>
            </w:r>
          </w:p>
          <w:p w14:paraId="169DC23A" w14:textId="77777777" w:rsidR="002A097D" w:rsidRPr="00B16173" w:rsidRDefault="002A097D" w:rsidP="005D2EA0">
            <w:pPr>
              <w:rPr>
                <w:lang w:bidi="ar-DZ"/>
              </w:rPr>
            </w:pPr>
            <w:r w:rsidRPr="00B16173">
              <w:rPr>
                <w:lang w:bidi="ar-DZ"/>
              </w:rPr>
              <w:t>CG-SECAD</w:t>
            </w:r>
          </w:p>
          <w:p w14:paraId="3D30E092" w14:textId="77777777" w:rsidR="002A097D" w:rsidRPr="00B16173" w:rsidRDefault="002A097D" w:rsidP="005D2EA0">
            <w:pPr>
              <w:rPr>
                <w:lang w:bidi="ar-DZ"/>
              </w:rPr>
            </w:pPr>
            <w:r w:rsidRPr="00B16173">
              <w:rPr>
                <w:lang w:bidi="ar-DZ"/>
              </w:rPr>
              <w:t>CG-XSS</w:t>
            </w:r>
          </w:p>
          <w:p w14:paraId="17240F0B" w14:textId="77777777" w:rsidR="002A097D" w:rsidRPr="00B16173" w:rsidRDefault="002A097D" w:rsidP="005D2EA0">
            <w:pPr>
              <w:rPr>
                <w:lang w:bidi="ar-DZ"/>
              </w:rPr>
            </w:pPr>
            <w:r w:rsidRPr="00B16173">
              <w:rPr>
                <w:lang w:bidi="ar-DZ"/>
              </w:rPr>
              <w:t>CNPD</w:t>
            </w:r>
          </w:p>
          <w:p w14:paraId="5D61CFD8" w14:textId="77777777" w:rsidR="002A097D" w:rsidRPr="00B16173" w:rsidRDefault="002A097D" w:rsidP="005D2EA0">
            <w:pPr>
              <w:rPr>
                <w:lang w:bidi="ar-DZ"/>
              </w:rPr>
            </w:pPr>
            <w:r w:rsidRPr="00B16173">
              <w:rPr>
                <w:lang w:bidi="ar-DZ"/>
              </w:rPr>
              <w:t>CSIRT</w:t>
            </w:r>
          </w:p>
          <w:p w14:paraId="0C6F69D0" w14:textId="77777777" w:rsidR="002A097D" w:rsidRPr="00B16173" w:rsidRDefault="002A097D" w:rsidP="005D2EA0">
            <w:pPr>
              <w:rPr>
                <w:lang w:bidi="ar-DZ"/>
              </w:rPr>
            </w:pPr>
            <w:r w:rsidRPr="00B16173">
              <w:rPr>
                <w:lang w:bidi="ar-DZ"/>
              </w:rPr>
              <w:t>CSB</w:t>
            </w:r>
          </w:p>
          <w:p w14:paraId="293B09F6" w14:textId="77777777" w:rsidR="002A097D" w:rsidRPr="00B16173" w:rsidRDefault="002A097D" w:rsidP="005D2EA0">
            <w:pPr>
              <w:rPr>
                <w:lang w:bidi="ar-DZ"/>
              </w:rPr>
            </w:pPr>
            <w:r w:rsidRPr="00B16173">
              <w:rPr>
                <w:lang w:bidi="ar-DZ"/>
              </w:rPr>
              <w:t>CSP</w:t>
            </w:r>
          </w:p>
          <w:p w14:paraId="58F9DB16" w14:textId="77777777" w:rsidR="002A097D" w:rsidRPr="00B16173" w:rsidRDefault="002A097D" w:rsidP="005D2EA0">
            <w:pPr>
              <w:rPr>
                <w:lang w:bidi="ar-DZ"/>
              </w:rPr>
            </w:pPr>
            <w:r w:rsidRPr="00B16173">
              <w:rPr>
                <w:lang w:bidi="ar-DZ"/>
              </w:rPr>
              <w:t>CTO</w:t>
            </w:r>
          </w:p>
          <w:p w14:paraId="0456C817" w14:textId="77777777" w:rsidR="002A097D" w:rsidRPr="00B16173" w:rsidRDefault="002A097D" w:rsidP="005D2EA0">
            <w:pPr>
              <w:rPr>
                <w:lang w:bidi="ar-DZ"/>
              </w:rPr>
            </w:pPr>
            <w:r w:rsidRPr="00B16173">
              <w:rPr>
                <w:lang w:bidi="ar-DZ"/>
              </w:rPr>
              <w:t>DLT</w:t>
            </w:r>
          </w:p>
          <w:p w14:paraId="1046DFD1" w14:textId="77777777" w:rsidR="002A097D" w:rsidRPr="007E67D3" w:rsidRDefault="002A097D" w:rsidP="005D2EA0">
            <w:pPr>
              <w:rPr>
                <w:lang w:val="fr-CH" w:bidi="ar-DZ"/>
              </w:rPr>
            </w:pPr>
            <w:r w:rsidRPr="007E67D3">
              <w:rPr>
                <w:lang w:val="fr-CH" w:bidi="ar-DZ"/>
              </w:rPr>
              <w:t>DSP</w:t>
            </w:r>
          </w:p>
          <w:p w14:paraId="0A051704" w14:textId="77777777" w:rsidR="002A097D" w:rsidRPr="007E67D3" w:rsidRDefault="002A097D" w:rsidP="005D2EA0">
            <w:pPr>
              <w:rPr>
                <w:lang w:val="fr-CH" w:bidi="ar-DZ"/>
              </w:rPr>
            </w:pPr>
            <w:r w:rsidRPr="007E67D3">
              <w:rPr>
                <w:lang w:val="fr-CH" w:bidi="ar-DZ"/>
              </w:rPr>
              <w:t>EDR</w:t>
            </w:r>
          </w:p>
          <w:p w14:paraId="0050AFE0" w14:textId="77777777" w:rsidR="002A097D" w:rsidRPr="007E67D3" w:rsidRDefault="002A097D" w:rsidP="005D2EA0">
            <w:pPr>
              <w:rPr>
                <w:lang w:val="fr-CH" w:bidi="ar-DZ"/>
              </w:rPr>
            </w:pPr>
            <w:r w:rsidRPr="007E67D3">
              <w:rPr>
                <w:lang w:val="fr-CH" w:bidi="ar-DZ"/>
              </w:rPr>
              <w:t>ENT SP</w:t>
            </w:r>
          </w:p>
          <w:p w14:paraId="3277D96D" w14:textId="77777777" w:rsidR="002A097D" w:rsidRPr="007E67D3" w:rsidRDefault="002A097D" w:rsidP="005D2EA0">
            <w:pPr>
              <w:rPr>
                <w:lang w:val="fr-CH" w:bidi="ar-DZ"/>
              </w:rPr>
            </w:pPr>
            <w:r w:rsidRPr="007E67D3">
              <w:rPr>
                <w:lang w:val="fr-CH" w:bidi="ar-DZ"/>
              </w:rPr>
              <w:t>ETSI</w:t>
            </w:r>
          </w:p>
          <w:p w14:paraId="3ADCF527" w14:textId="77777777" w:rsidR="002A097D" w:rsidRPr="007E67D3" w:rsidRDefault="002A097D" w:rsidP="005D2EA0">
            <w:pPr>
              <w:rPr>
                <w:lang w:val="fr-CH" w:bidi="ar-DZ"/>
              </w:rPr>
            </w:pPr>
            <w:r w:rsidRPr="007E67D3">
              <w:rPr>
                <w:lang w:val="fr-CH" w:bidi="ar-DZ"/>
              </w:rPr>
              <w:t>EU</w:t>
            </w:r>
          </w:p>
          <w:p w14:paraId="49B5B721" w14:textId="77777777" w:rsidR="002A097D" w:rsidRPr="00B16173" w:rsidRDefault="002A097D" w:rsidP="005D2EA0">
            <w:pPr>
              <w:rPr>
                <w:lang w:bidi="ar-DZ"/>
              </w:rPr>
            </w:pPr>
            <w:r w:rsidRPr="00B16173">
              <w:rPr>
                <w:lang w:bidi="ar-DZ"/>
              </w:rPr>
              <w:t>FAIR</w:t>
            </w:r>
          </w:p>
          <w:p w14:paraId="5B3F3E49" w14:textId="77777777" w:rsidR="002A097D" w:rsidRPr="00B16173" w:rsidRDefault="002A097D" w:rsidP="005D2EA0">
            <w:pPr>
              <w:rPr>
                <w:lang w:bidi="ar-DZ"/>
              </w:rPr>
            </w:pPr>
            <w:r w:rsidRPr="00B16173">
              <w:rPr>
                <w:lang w:bidi="ar-DZ"/>
              </w:rPr>
              <w:t>FG</w:t>
            </w:r>
          </w:p>
          <w:p w14:paraId="2445536F" w14:textId="77777777" w:rsidR="002A097D" w:rsidRPr="00B16173" w:rsidRDefault="002A097D" w:rsidP="005D2EA0">
            <w:pPr>
              <w:rPr>
                <w:lang w:bidi="ar-DZ"/>
              </w:rPr>
            </w:pPr>
            <w:r w:rsidRPr="00B16173">
              <w:rPr>
                <w:lang w:bidi="ar-DZ"/>
              </w:rPr>
              <w:t>GDPR</w:t>
            </w:r>
          </w:p>
          <w:p w14:paraId="129E85CB" w14:textId="77777777" w:rsidR="002A097D" w:rsidRPr="00B16173" w:rsidRDefault="002A097D" w:rsidP="005D2EA0">
            <w:pPr>
              <w:rPr>
                <w:lang w:bidi="ar-DZ"/>
              </w:rPr>
            </w:pPr>
            <w:r w:rsidRPr="00B16173">
              <w:rPr>
                <w:lang w:bidi="ar-DZ"/>
              </w:rPr>
              <w:t>GSI</w:t>
            </w:r>
          </w:p>
          <w:p w14:paraId="667F86A0" w14:textId="77777777" w:rsidR="002A097D" w:rsidRPr="00B16173" w:rsidRDefault="002A097D" w:rsidP="005D2EA0">
            <w:pPr>
              <w:rPr>
                <w:lang w:bidi="ar-DZ"/>
              </w:rPr>
            </w:pPr>
            <w:r w:rsidRPr="00B16173">
              <w:rPr>
                <w:lang w:bidi="ar-DZ"/>
              </w:rPr>
              <w:t>GSMA</w:t>
            </w:r>
          </w:p>
          <w:p w14:paraId="455C85B6" w14:textId="77777777" w:rsidR="002A097D" w:rsidRPr="00B16173" w:rsidRDefault="002A097D" w:rsidP="005D2EA0">
            <w:pPr>
              <w:rPr>
                <w:lang w:bidi="ar-DZ"/>
              </w:rPr>
            </w:pPr>
            <w:r w:rsidRPr="00B16173">
              <w:rPr>
                <w:lang w:bidi="ar-DZ"/>
              </w:rPr>
              <w:t>ICT</w:t>
            </w:r>
          </w:p>
          <w:p w14:paraId="09826BF1" w14:textId="77777777" w:rsidR="002A097D" w:rsidRPr="00B16173" w:rsidRDefault="002A097D" w:rsidP="005D2EA0">
            <w:pPr>
              <w:rPr>
                <w:lang w:bidi="ar-DZ"/>
              </w:rPr>
            </w:pPr>
            <w:r w:rsidRPr="00B16173">
              <w:rPr>
                <w:lang w:bidi="ar-DZ"/>
              </w:rPr>
              <w:t>IEC</w:t>
            </w:r>
          </w:p>
          <w:p w14:paraId="6B73A157" w14:textId="77777777" w:rsidR="002A097D" w:rsidRPr="00B16173" w:rsidRDefault="002A097D" w:rsidP="005D2EA0">
            <w:pPr>
              <w:rPr>
                <w:lang w:bidi="ar-DZ"/>
              </w:rPr>
            </w:pPr>
            <w:r w:rsidRPr="00B16173">
              <w:rPr>
                <w:lang w:bidi="ar-DZ"/>
              </w:rPr>
              <w:t>IEEE</w:t>
            </w:r>
          </w:p>
          <w:p w14:paraId="4E016790" w14:textId="77777777" w:rsidR="002A097D" w:rsidRPr="00B16173" w:rsidRDefault="002A097D" w:rsidP="005D2EA0">
            <w:pPr>
              <w:rPr>
                <w:lang w:bidi="ar-DZ"/>
              </w:rPr>
            </w:pPr>
            <w:r w:rsidRPr="00B16173">
              <w:rPr>
                <w:lang w:bidi="ar-DZ"/>
              </w:rPr>
              <w:t>IETF</w:t>
            </w:r>
          </w:p>
          <w:p w14:paraId="26EEDAF4" w14:textId="77777777" w:rsidR="002A097D" w:rsidRPr="00B16173" w:rsidRDefault="002A097D" w:rsidP="005D2EA0">
            <w:pPr>
              <w:rPr>
                <w:lang w:bidi="ar-DZ"/>
              </w:rPr>
            </w:pPr>
            <w:r w:rsidRPr="00B16173">
              <w:rPr>
                <w:lang w:bidi="ar-DZ"/>
              </w:rPr>
              <w:t>IoT</w:t>
            </w:r>
          </w:p>
          <w:p w14:paraId="34527BBD" w14:textId="77777777" w:rsidR="002A097D" w:rsidRPr="00B16173" w:rsidRDefault="002A097D" w:rsidP="005D2EA0">
            <w:pPr>
              <w:rPr>
                <w:lang w:bidi="ar-DZ"/>
              </w:rPr>
            </w:pPr>
            <w:r w:rsidRPr="00B16173">
              <w:rPr>
                <w:lang w:bidi="ar-DZ"/>
              </w:rPr>
              <w:t>IPTV</w:t>
            </w:r>
          </w:p>
          <w:p w14:paraId="5B61C4DF" w14:textId="77777777" w:rsidR="002A097D" w:rsidRPr="00B16173" w:rsidRDefault="002A097D" w:rsidP="005D2EA0">
            <w:pPr>
              <w:rPr>
                <w:lang w:bidi="ar-DZ"/>
              </w:rPr>
            </w:pPr>
            <w:r w:rsidRPr="00B16173">
              <w:rPr>
                <w:lang w:bidi="ar-DZ"/>
              </w:rPr>
              <w:t>ISG</w:t>
            </w:r>
          </w:p>
          <w:p w14:paraId="50CA763A" w14:textId="77777777" w:rsidR="002A097D" w:rsidRPr="00B16173" w:rsidRDefault="002A097D" w:rsidP="005D2EA0">
            <w:pPr>
              <w:rPr>
                <w:lang w:bidi="ar-DZ"/>
              </w:rPr>
            </w:pPr>
            <w:r w:rsidRPr="00B16173">
              <w:rPr>
                <w:lang w:bidi="ar-DZ"/>
              </w:rPr>
              <w:t>ISO</w:t>
            </w:r>
          </w:p>
          <w:p w14:paraId="02267966" w14:textId="77777777" w:rsidR="002A097D" w:rsidRPr="00B16173" w:rsidRDefault="002A097D" w:rsidP="005D2EA0">
            <w:pPr>
              <w:rPr>
                <w:lang w:bidi="ar-DZ"/>
              </w:rPr>
            </w:pPr>
            <w:r w:rsidRPr="00B16173">
              <w:rPr>
                <w:lang w:bidi="ar-DZ"/>
              </w:rPr>
              <w:t>ISP</w:t>
            </w:r>
          </w:p>
          <w:p w14:paraId="190BE7DE" w14:textId="77777777" w:rsidR="002A097D" w:rsidRPr="00B16173" w:rsidRDefault="002A097D" w:rsidP="005D2EA0">
            <w:pPr>
              <w:rPr>
                <w:lang w:bidi="ar-DZ"/>
              </w:rPr>
            </w:pPr>
            <w:r w:rsidRPr="00B16173">
              <w:rPr>
                <w:lang w:bidi="ar-DZ"/>
              </w:rPr>
              <w:t>IT</w:t>
            </w:r>
          </w:p>
          <w:p w14:paraId="78CAF0C3" w14:textId="77777777" w:rsidR="002A097D" w:rsidRPr="00B16173" w:rsidRDefault="002A097D" w:rsidP="005D2EA0">
            <w:pPr>
              <w:rPr>
                <w:lang w:bidi="ar-DZ"/>
              </w:rPr>
            </w:pPr>
            <w:r w:rsidRPr="00B16173">
              <w:rPr>
                <w:lang w:bidi="ar-DZ"/>
              </w:rPr>
              <w:t>JTC</w:t>
            </w:r>
          </w:p>
          <w:p w14:paraId="1C8353C4" w14:textId="77777777" w:rsidR="002A097D" w:rsidRPr="00B16173" w:rsidRDefault="002A097D" w:rsidP="005D2EA0">
            <w:pPr>
              <w:rPr>
                <w:lang w:bidi="ar-DZ"/>
              </w:rPr>
            </w:pPr>
            <w:r w:rsidRPr="00B16173">
              <w:rPr>
                <w:lang w:bidi="ar-DZ"/>
              </w:rPr>
              <w:t>KPI</w:t>
            </w:r>
          </w:p>
          <w:p w14:paraId="75314178" w14:textId="77777777" w:rsidR="002A097D" w:rsidRPr="00B16173" w:rsidRDefault="002A097D" w:rsidP="005D2EA0">
            <w:pPr>
              <w:rPr>
                <w:lang w:bidi="ar-DZ"/>
              </w:rPr>
            </w:pPr>
            <w:r w:rsidRPr="00B16173">
              <w:rPr>
                <w:lang w:bidi="ar-DZ"/>
              </w:rPr>
              <w:t>M2M</w:t>
            </w:r>
          </w:p>
          <w:p w14:paraId="7DA98C6E" w14:textId="77777777" w:rsidR="002A097D" w:rsidRPr="00B16173" w:rsidRDefault="002A097D" w:rsidP="005D2EA0">
            <w:pPr>
              <w:rPr>
                <w:lang w:bidi="ar-DZ"/>
              </w:rPr>
            </w:pPr>
            <w:r w:rsidRPr="00B16173">
              <w:rPr>
                <w:lang w:bidi="ar-DZ"/>
              </w:rPr>
              <w:t>MSP</w:t>
            </w:r>
          </w:p>
          <w:p w14:paraId="6C7D5144" w14:textId="77777777" w:rsidR="002A097D" w:rsidRPr="00B16173" w:rsidRDefault="002A097D" w:rsidP="005D2EA0">
            <w:pPr>
              <w:rPr>
                <w:lang w:bidi="ar-DZ"/>
              </w:rPr>
            </w:pPr>
            <w:r w:rsidRPr="00B16173">
              <w:rPr>
                <w:lang w:bidi="ar-DZ"/>
              </w:rPr>
              <w:t>NBT</w:t>
            </w:r>
          </w:p>
          <w:p w14:paraId="1EA3A0E8" w14:textId="77777777" w:rsidR="002A097D" w:rsidRPr="00B16173" w:rsidRDefault="002A097D" w:rsidP="005D2EA0">
            <w:pPr>
              <w:rPr>
                <w:lang w:bidi="ar-DZ"/>
              </w:rPr>
            </w:pPr>
            <w:r w:rsidRPr="00B16173">
              <w:rPr>
                <w:lang w:bidi="ar-DZ"/>
              </w:rPr>
              <w:t>NEP</w:t>
            </w:r>
          </w:p>
          <w:p w14:paraId="066099DC" w14:textId="77777777" w:rsidR="002A097D" w:rsidRPr="00B16173" w:rsidRDefault="002A097D" w:rsidP="005D2EA0">
            <w:pPr>
              <w:rPr>
                <w:lang w:bidi="ar-DZ"/>
              </w:rPr>
            </w:pPr>
            <w:r w:rsidRPr="00B16173">
              <w:rPr>
                <w:lang w:bidi="ar-DZ"/>
              </w:rPr>
              <w:lastRenderedPageBreak/>
              <w:t>NFV</w:t>
            </w:r>
          </w:p>
          <w:p w14:paraId="42FB3B87" w14:textId="77777777" w:rsidR="002A097D" w:rsidRPr="00B16173" w:rsidRDefault="002A097D" w:rsidP="005D2EA0">
            <w:pPr>
              <w:rPr>
                <w:lang w:bidi="ar-DZ"/>
              </w:rPr>
            </w:pPr>
            <w:r w:rsidRPr="00B16173">
              <w:rPr>
                <w:lang w:bidi="ar-DZ"/>
              </w:rPr>
              <w:t>NWI</w:t>
            </w:r>
          </w:p>
          <w:p w14:paraId="3B278322" w14:textId="77777777" w:rsidR="002A097D" w:rsidRPr="00B16173" w:rsidRDefault="002A097D" w:rsidP="005D2EA0">
            <w:pPr>
              <w:rPr>
                <w:lang w:bidi="ar-DZ"/>
              </w:rPr>
            </w:pPr>
            <w:r w:rsidRPr="00B16173">
              <w:rPr>
                <w:lang w:bidi="ar-DZ"/>
              </w:rPr>
              <w:t>OASIS</w:t>
            </w:r>
          </w:p>
          <w:p w14:paraId="75DE8810" w14:textId="77777777" w:rsidR="002A097D" w:rsidRPr="00B16173" w:rsidRDefault="002A097D" w:rsidP="005D2EA0">
            <w:pPr>
              <w:rPr>
                <w:lang w:bidi="ar-DZ"/>
              </w:rPr>
            </w:pPr>
            <w:r w:rsidRPr="00B16173">
              <w:rPr>
                <w:lang w:bidi="ar-DZ"/>
              </w:rPr>
              <w:t>OID</w:t>
            </w:r>
          </w:p>
          <w:p w14:paraId="7516D069" w14:textId="77777777" w:rsidR="002A097D" w:rsidRPr="00B16173" w:rsidRDefault="002A097D" w:rsidP="005D2EA0">
            <w:pPr>
              <w:rPr>
                <w:lang w:bidi="ar-DZ"/>
              </w:rPr>
            </w:pPr>
            <w:r w:rsidRPr="00B16173">
              <w:rPr>
                <w:lang w:bidi="ar-DZ"/>
              </w:rPr>
              <w:t>OTT</w:t>
            </w:r>
          </w:p>
          <w:p w14:paraId="07463D11" w14:textId="77777777" w:rsidR="002A097D" w:rsidRPr="00B16173" w:rsidRDefault="002A097D" w:rsidP="005D2EA0">
            <w:pPr>
              <w:rPr>
                <w:lang w:bidi="ar-DZ"/>
              </w:rPr>
            </w:pPr>
            <w:r w:rsidRPr="00B16173">
              <w:rPr>
                <w:lang w:bidi="ar-DZ"/>
              </w:rPr>
              <w:t>PII</w:t>
            </w:r>
          </w:p>
          <w:p w14:paraId="2CA15E76" w14:textId="77777777" w:rsidR="002A097D" w:rsidRPr="00B16173" w:rsidRDefault="002A097D" w:rsidP="005D2EA0">
            <w:pPr>
              <w:rPr>
                <w:lang w:bidi="ar-DZ"/>
              </w:rPr>
            </w:pPr>
            <w:r w:rsidRPr="00B16173">
              <w:rPr>
                <w:lang w:bidi="ar-DZ"/>
              </w:rPr>
              <w:t>PKI</w:t>
            </w:r>
          </w:p>
          <w:p w14:paraId="45B1B1EE" w14:textId="77777777" w:rsidR="002A097D" w:rsidRPr="00B16173" w:rsidRDefault="002A097D" w:rsidP="005D2EA0">
            <w:pPr>
              <w:rPr>
                <w:lang w:bidi="ar-DZ"/>
              </w:rPr>
            </w:pPr>
            <w:r w:rsidRPr="00B16173">
              <w:rPr>
                <w:lang w:bidi="ar-DZ"/>
              </w:rPr>
              <w:t>PP18</w:t>
            </w:r>
          </w:p>
          <w:p w14:paraId="4D03C1DD" w14:textId="77777777" w:rsidR="002A097D" w:rsidRPr="00B16173" w:rsidRDefault="002A097D" w:rsidP="005D2EA0">
            <w:pPr>
              <w:rPr>
                <w:lang w:bidi="ar-DZ"/>
              </w:rPr>
            </w:pPr>
            <w:r w:rsidRPr="00B16173">
              <w:rPr>
                <w:lang w:bidi="ar-DZ"/>
              </w:rPr>
              <w:t>QKD</w:t>
            </w:r>
          </w:p>
          <w:p w14:paraId="2431234A" w14:textId="77777777" w:rsidR="002A097D" w:rsidRPr="00B16173" w:rsidRDefault="002A097D" w:rsidP="005D2EA0">
            <w:pPr>
              <w:rPr>
                <w:lang w:bidi="ar-DZ"/>
              </w:rPr>
            </w:pPr>
            <w:r w:rsidRPr="00B16173">
              <w:rPr>
                <w:lang w:bidi="ar-DZ"/>
              </w:rPr>
              <w:t>RG-SS</w:t>
            </w:r>
          </w:p>
          <w:p w14:paraId="0C2385DC" w14:textId="77777777" w:rsidR="002A097D" w:rsidRPr="00B16173" w:rsidRDefault="002A097D" w:rsidP="005D2EA0">
            <w:pPr>
              <w:rPr>
                <w:lang w:bidi="ar-DZ"/>
              </w:rPr>
            </w:pPr>
            <w:r w:rsidRPr="00B16173">
              <w:rPr>
                <w:lang w:bidi="ar-DZ"/>
              </w:rPr>
              <w:t>SC</w:t>
            </w:r>
          </w:p>
          <w:p w14:paraId="49D2F055" w14:textId="77777777" w:rsidR="002A097D" w:rsidRPr="00B16173" w:rsidRDefault="002A097D" w:rsidP="005D2EA0">
            <w:pPr>
              <w:rPr>
                <w:lang w:bidi="ar-DZ"/>
              </w:rPr>
            </w:pPr>
            <w:r w:rsidRPr="00B16173">
              <w:rPr>
                <w:lang w:bidi="ar-DZ"/>
              </w:rPr>
              <w:t>SDG</w:t>
            </w:r>
          </w:p>
          <w:p w14:paraId="3C5ADB8C" w14:textId="77777777" w:rsidR="002A097D" w:rsidRPr="00B16173" w:rsidRDefault="002A097D" w:rsidP="005D2EA0">
            <w:pPr>
              <w:rPr>
                <w:lang w:bidi="ar-DZ"/>
              </w:rPr>
            </w:pPr>
            <w:r w:rsidRPr="00B16173">
              <w:rPr>
                <w:lang w:bidi="ar-DZ"/>
              </w:rPr>
              <w:t>SDN</w:t>
            </w:r>
          </w:p>
          <w:p w14:paraId="04A56E91" w14:textId="77777777" w:rsidR="002A097D" w:rsidRPr="00B16173" w:rsidRDefault="002A097D" w:rsidP="005D2EA0">
            <w:pPr>
              <w:rPr>
                <w:lang w:bidi="ar-DZ"/>
              </w:rPr>
            </w:pPr>
            <w:r w:rsidRPr="00B16173">
              <w:rPr>
                <w:lang w:bidi="ar-DZ"/>
              </w:rPr>
              <w:t>SDO</w:t>
            </w:r>
          </w:p>
          <w:p w14:paraId="598F68F2" w14:textId="77777777" w:rsidR="002A097D" w:rsidRPr="00B16173" w:rsidRDefault="002A097D" w:rsidP="005D2EA0">
            <w:pPr>
              <w:rPr>
                <w:lang w:bidi="ar-DZ"/>
              </w:rPr>
            </w:pPr>
            <w:r w:rsidRPr="00B16173">
              <w:rPr>
                <w:lang w:bidi="ar-DZ"/>
              </w:rPr>
              <w:t>SG</w:t>
            </w:r>
          </w:p>
          <w:p w14:paraId="6DB9F58F" w14:textId="77777777" w:rsidR="002A097D" w:rsidRPr="00B16173" w:rsidRDefault="002A097D" w:rsidP="005D2EA0">
            <w:pPr>
              <w:rPr>
                <w:lang w:bidi="ar-DZ"/>
              </w:rPr>
            </w:pPr>
            <w:r w:rsidRPr="00B16173">
              <w:rPr>
                <w:lang w:bidi="ar-DZ"/>
              </w:rPr>
              <w:t>SGLA</w:t>
            </w:r>
          </w:p>
          <w:p w14:paraId="120E7380" w14:textId="77777777" w:rsidR="002A097D" w:rsidRPr="00B16173" w:rsidRDefault="002A097D" w:rsidP="005D2EA0">
            <w:pPr>
              <w:rPr>
                <w:lang w:bidi="ar-DZ"/>
              </w:rPr>
            </w:pPr>
            <w:r w:rsidRPr="00B16173">
              <w:rPr>
                <w:lang w:bidi="ar-DZ"/>
              </w:rPr>
              <w:t>SOC</w:t>
            </w:r>
          </w:p>
          <w:p w14:paraId="4F71B56A" w14:textId="77777777" w:rsidR="002A097D" w:rsidRPr="00B16173" w:rsidRDefault="002A097D" w:rsidP="005D2EA0">
            <w:pPr>
              <w:rPr>
                <w:lang w:bidi="ar-DZ"/>
              </w:rPr>
            </w:pPr>
            <w:r w:rsidRPr="00B16173">
              <w:rPr>
                <w:lang w:bidi="ar-DZ"/>
              </w:rPr>
              <w:t>STEEP</w:t>
            </w:r>
          </w:p>
          <w:p w14:paraId="58497B06" w14:textId="77777777" w:rsidR="002A097D" w:rsidRPr="00B16173" w:rsidRDefault="002A097D" w:rsidP="005D2EA0">
            <w:pPr>
              <w:rPr>
                <w:lang w:bidi="ar-DZ"/>
              </w:rPr>
            </w:pPr>
            <w:r w:rsidRPr="00B16173">
              <w:rPr>
                <w:lang w:bidi="ar-DZ"/>
              </w:rPr>
              <w:t>SWOT</w:t>
            </w:r>
          </w:p>
          <w:p w14:paraId="16017504" w14:textId="77777777" w:rsidR="002A097D" w:rsidRPr="00B16173" w:rsidRDefault="002A097D" w:rsidP="005D2EA0">
            <w:pPr>
              <w:rPr>
                <w:lang w:bidi="ar-DZ"/>
              </w:rPr>
            </w:pPr>
            <w:r w:rsidRPr="00B16173">
              <w:rPr>
                <w:lang w:bidi="ar-DZ"/>
              </w:rPr>
              <w:t>TD</w:t>
            </w:r>
          </w:p>
          <w:p w14:paraId="50F2DA24" w14:textId="77777777" w:rsidR="002A097D" w:rsidRPr="00B16173" w:rsidRDefault="002A097D" w:rsidP="005D2EA0">
            <w:pPr>
              <w:rPr>
                <w:lang w:bidi="ar-DZ"/>
              </w:rPr>
            </w:pPr>
            <w:r w:rsidRPr="00B16173">
              <w:rPr>
                <w:lang w:bidi="ar-DZ"/>
              </w:rPr>
              <w:t>TP</w:t>
            </w:r>
          </w:p>
          <w:p w14:paraId="0FA7800E" w14:textId="77777777" w:rsidR="002A097D" w:rsidRPr="00B16173" w:rsidRDefault="002A097D" w:rsidP="005D2EA0">
            <w:pPr>
              <w:rPr>
                <w:lang w:bidi="ar-DZ"/>
              </w:rPr>
            </w:pPr>
            <w:r w:rsidRPr="00B16173">
              <w:rPr>
                <w:lang w:bidi="ar-DZ"/>
              </w:rPr>
              <w:t>TR</w:t>
            </w:r>
          </w:p>
          <w:p w14:paraId="27E85EEC" w14:textId="77777777" w:rsidR="002A097D" w:rsidRPr="00B16173" w:rsidRDefault="002A097D" w:rsidP="005D2EA0">
            <w:pPr>
              <w:rPr>
                <w:lang w:bidi="ar-DZ"/>
              </w:rPr>
            </w:pPr>
            <w:proofErr w:type="spellStart"/>
            <w:r w:rsidRPr="00B16173">
              <w:rPr>
                <w:lang w:bidi="ar-DZ"/>
              </w:rPr>
              <w:t>ToR</w:t>
            </w:r>
            <w:proofErr w:type="spellEnd"/>
          </w:p>
          <w:p w14:paraId="188E424D" w14:textId="77777777" w:rsidR="002A097D" w:rsidRPr="00B16173" w:rsidRDefault="002A097D" w:rsidP="005D2EA0">
            <w:pPr>
              <w:rPr>
                <w:lang w:bidi="ar-DZ"/>
              </w:rPr>
            </w:pPr>
            <w:r w:rsidRPr="00B16173">
              <w:rPr>
                <w:lang w:bidi="ar-DZ"/>
              </w:rPr>
              <w:t>TSAG</w:t>
            </w:r>
          </w:p>
          <w:p w14:paraId="24925127" w14:textId="77777777" w:rsidR="002A097D" w:rsidRPr="00B16173" w:rsidRDefault="002A097D" w:rsidP="005D2EA0">
            <w:pPr>
              <w:rPr>
                <w:lang w:bidi="ar-DZ"/>
              </w:rPr>
            </w:pPr>
            <w:r w:rsidRPr="00B16173">
              <w:rPr>
                <w:lang w:bidi="ar-DZ"/>
              </w:rPr>
              <w:t>UN</w:t>
            </w:r>
          </w:p>
          <w:p w14:paraId="1C3FFC18" w14:textId="77777777" w:rsidR="002A097D" w:rsidRPr="00B16173" w:rsidRDefault="002A097D" w:rsidP="005D2EA0">
            <w:pPr>
              <w:rPr>
                <w:lang w:bidi="ar-DZ"/>
              </w:rPr>
            </w:pPr>
            <w:r w:rsidRPr="00B16173">
              <w:rPr>
                <w:lang w:bidi="ar-DZ"/>
              </w:rPr>
              <w:t>WI</w:t>
            </w:r>
          </w:p>
          <w:p w14:paraId="5DB6DDAA" w14:textId="77777777" w:rsidR="002A097D" w:rsidRPr="00B16173" w:rsidRDefault="002A097D" w:rsidP="005D2EA0">
            <w:pPr>
              <w:rPr>
                <w:lang w:bidi="ar-DZ"/>
              </w:rPr>
            </w:pPr>
            <w:r w:rsidRPr="00B16173">
              <w:rPr>
                <w:lang w:bidi="ar-DZ"/>
              </w:rPr>
              <w:t>WP</w:t>
            </w:r>
          </w:p>
          <w:p w14:paraId="4B629E65" w14:textId="77777777" w:rsidR="002A097D" w:rsidRPr="00B16173" w:rsidRDefault="002A097D" w:rsidP="005D2EA0">
            <w:pPr>
              <w:rPr>
                <w:lang w:bidi="ar-DZ"/>
              </w:rPr>
            </w:pPr>
            <w:r w:rsidRPr="00B16173">
              <w:rPr>
                <w:lang w:bidi="ar-DZ"/>
              </w:rPr>
              <w:t>WTSA</w:t>
            </w:r>
          </w:p>
          <w:p w14:paraId="21636827" w14:textId="77777777" w:rsidR="002A097D" w:rsidRPr="00B16173" w:rsidRDefault="002A097D" w:rsidP="005D2EA0">
            <w:pPr>
              <w:rPr>
                <w:lang w:bidi="ar-DZ"/>
              </w:rPr>
            </w:pPr>
            <w:r w:rsidRPr="00B16173">
              <w:rPr>
                <w:lang w:bidi="ar-DZ"/>
              </w:rPr>
              <w:t>ZTM</w:t>
            </w:r>
          </w:p>
        </w:tc>
        <w:tc>
          <w:tcPr>
            <w:tcW w:w="7875" w:type="dxa"/>
          </w:tcPr>
          <w:p w14:paraId="7D9F6360" w14:textId="77777777" w:rsidR="002A097D" w:rsidRPr="00B16173" w:rsidRDefault="002A097D" w:rsidP="005D2EA0">
            <w:pPr>
              <w:rPr>
                <w:lang w:bidi="ar-DZ"/>
              </w:rPr>
            </w:pPr>
            <w:r w:rsidRPr="00B16173">
              <w:rPr>
                <w:lang w:bidi="ar-DZ"/>
              </w:rPr>
              <w:lastRenderedPageBreak/>
              <w:t>Artificial Intelligence</w:t>
            </w:r>
          </w:p>
          <w:p w14:paraId="66B45774" w14:textId="77777777" w:rsidR="002A097D" w:rsidRPr="00B16173" w:rsidRDefault="002A097D" w:rsidP="005D2EA0">
            <w:pPr>
              <w:rPr>
                <w:lang w:bidi="ar-DZ"/>
              </w:rPr>
            </w:pPr>
            <w:r w:rsidRPr="00B16173">
              <w:rPr>
                <w:lang w:bidi="ar-DZ"/>
              </w:rPr>
              <w:t>Business To Business</w:t>
            </w:r>
          </w:p>
          <w:p w14:paraId="2F8BE777" w14:textId="77777777" w:rsidR="002A097D" w:rsidRPr="00B16173" w:rsidRDefault="002A097D" w:rsidP="005D2EA0">
            <w:pPr>
              <w:rPr>
                <w:lang w:bidi="ar-DZ"/>
              </w:rPr>
            </w:pPr>
            <w:r w:rsidRPr="00B16173">
              <w:rPr>
                <w:lang w:bidi="ar-DZ"/>
              </w:rPr>
              <w:t xml:space="preserve">Business To Business </w:t>
            </w:r>
            <w:proofErr w:type="gramStart"/>
            <w:r w:rsidRPr="00B16173">
              <w:rPr>
                <w:lang w:bidi="ar-DZ"/>
              </w:rPr>
              <w:t>To</w:t>
            </w:r>
            <w:proofErr w:type="gramEnd"/>
            <w:r w:rsidRPr="00B16173">
              <w:rPr>
                <w:lang w:bidi="ar-DZ"/>
              </w:rPr>
              <w:t xml:space="preserve"> Consumer</w:t>
            </w:r>
          </w:p>
          <w:p w14:paraId="253B9068" w14:textId="77777777" w:rsidR="002A097D" w:rsidRPr="00B16173" w:rsidRDefault="002A097D" w:rsidP="005D2EA0">
            <w:pPr>
              <w:rPr>
                <w:lang w:bidi="ar-DZ"/>
              </w:rPr>
            </w:pPr>
            <w:r w:rsidRPr="00B16173">
              <w:rPr>
                <w:lang w:bidi="ar-DZ"/>
              </w:rPr>
              <w:t>Business To Consumer</w:t>
            </w:r>
          </w:p>
          <w:p w14:paraId="791FA6E4" w14:textId="77777777" w:rsidR="002A097D" w:rsidRPr="00B16173" w:rsidRDefault="002A097D" w:rsidP="005D2EA0">
            <w:pPr>
              <w:rPr>
                <w:lang w:bidi="ar-DZ"/>
              </w:rPr>
            </w:pPr>
            <w:r w:rsidRPr="00B16173">
              <w:rPr>
                <w:lang w:bidi="ar-DZ"/>
              </w:rPr>
              <w:t>Collaborative Automated Course of Action Operations</w:t>
            </w:r>
          </w:p>
          <w:p w14:paraId="4E52731C" w14:textId="7645B871" w:rsidR="002A097D" w:rsidRPr="00B16173" w:rsidRDefault="002A097D" w:rsidP="005D2EA0">
            <w:pPr>
              <w:rPr>
                <w:lang w:bidi="ar-DZ"/>
              </w:rPr>
            </w:pPr>
            <w:r w:rsidRPr="00B16173">
              <w:rPr>
                <w:lang w:bidi="ar-DZ"/>
              </w:rPr>
              <w:t xml:space="preserve">Cyber </w:t>
            </w:r>
            <w:r w:rsidR="00C958BD" w:rsidRPr="00B16173">
              <w:rPr>
                <w:lang w:bidi="ar-DZ"/>
              </w:rPr>
              <w:t>Defen</w:t>
            </w:r>
            <w:r w:rsidR="00C958BD">
              <w:rPr>
                <w:lang w:bidi="ar-DZ"/>
              </w:rPr>
              <w:t>c</w:t>
            </w:r>
            <w:r w:rsidR="00C958BD" w:rsidRPr="00B16173">
              <w:rPr>
                <w:lang w:bidi="ar-DZ"/>
              </w:rPr>
              <w:t>e Cent</w:t>
            </w:r>
            <w:r w:rsidR="00C958BD">
              <w:rPr>
                <w:lang w:bidi="ar-DZ"/>
              </w:rPr>
              <w:t>re</w:t>
            </w:r>
          </w:p>
          <w:p w14:paraId="4C16E3CB" w14:textId="77777777" w:rsidR="002A097D" w:rsidRPr="00B16173" w:rsidRDefault="002A097D" w:rsidP="005D2EA0">
            <w:pPr>
              <w:rPr>
                <w:lang w:bidi="ar-DZ"/>
              </w:rPr>
            </w:pPr>
            <w:r w:rsidRPr="00B16173">
              <w:rPr>
                <w:lang w:bidi="ar-DZ"/>
              </w:rPr>
              <w:lastRenderedPageBreak/>
              <w:t>Computer Emergency Response Team</w:t>
            </w:r>
          </w:p>
          <w:p w14:paraId="252DCECB" w14:textId="77777777" w:rsidR="002A097D" w:rsidRPr="00B16173" w:rsidRDefault="002A097D" w:rsidP="005D2EA0">
            <w:pPr>
              <w:rPr>
                <w:lang w:bidi="ar-DZ"/>
              </w:rPr>
            </w:pPr>
            <w:r w:rsidRPr="00B16173">
              <w:rPr>
                <w:lang w:bidi="ar-DZ"/>
              </w:rPr>
              <w:t>Correspondence Group</w:t>
            </w:r>
          </w:p>
          <w:p w14:paraId="696318BC" w14:textId="77777777" w:rsidR="002A097D" w:rsidRPr="00B16173" w:rsidRDefault="002A097D" w:rsidP="005D2EA0">
            <w:pPr>
              <w:rPr>
                <w:lang w:bidi="ar-DZ"/>
              </w:rPr>
            </w:pPr>
            <w:r w:rsidRPr="00B16173">
              <w:rPr>
                <w:lang w:bidi="ar-DZ"/>
              </w:rPr>
              <w:t>Correspondence Group Security Architecture Development</w:t>
            </w:r>
          </w:p>
          <w:p w14:paraId="19B8E015" w14:textId="77777777" w:rsidR="002A097D" w:rsidRPr="00B16173" w:rsidRDefault="002A097D" w:rsidP="005D2EA0">
            <w:pPr>
              <w:rPr>
                <w:lang w:bidi="ar-DZ"/>
              </w:rPr>
            </w:pPr>
            <w:r w:rsidRPr="00B16173">
              <w:rPr>
                <w:lang w:bidi="ar-DZ"/>
              </w:rPr>
              <w:t>Correspondence Group Transformation of Security Studies</w:t>
            </w:r>
          </w:p>
          <w:p w14:paraId="64793BCD" w14:textId="77777777" w:rsidR="002A097D" w:rsidRPr="00B16173" w:rsidRDefault="002A097D" w:rsidP="005D2EA0">
            <w:pPr>
              <w:rPr>
                <w:lang w:bidi="ar-DZ"/>
              </w:rPr>
            </w:pPr>
            <w:r w:rsidRPr="00B16173">
              <w:rPr>
                <w:lang w:bidi="ar-DZ"/>
              </w:rPr>
              <w:t>Cloud Network Platform Device</w:t>
            </w:r>
          </w:p>
          <w:p w14:paraId="19F80DD4" w14:textId="77777777" w:rsidR="002A097D" w:rsidRPr="00B16173" w:rsidRDefault="002A097D" w:rsidP="005D2EA0">
            <w:pPr>
              <w:rPr>
                <w:lang w:bidi="ar-DZ"/>
              </w:rPr>
            </w:pPr>
            <w:r w:rsidRPr="00B16173">
              <w:rPr>
                <w:lang w:bidi="ar-DZ"/>
              </w:rPr>
              <w:t>Computer Security Incident Response Team</w:t>
            </w:r>
          </w:p>
          <w:p w14:paraId="5C373623" w14:textId="77777777" w:rsidR="002A097D" w:rsidRPr="00B16173" w:rsidRDefault="002A097D" w:rsidP="005D2EA0">
            <w:pPr>
              <w:rPr>
                <w:lang w:bidi="ar-DZ"/>
              </w:rPr>
            </w:pPr>
            <w:r w:rsidRPr="00B16173">
              <w:rPr>
                <w:lang w:bidi="ar-DZ"/>
              </w:rPr>
              <w:t>Cloud Service Broker</w:t>
            </w:r>
          </w:p>
          <w:p w14:paraId="4D24B86D" w14:textId="77777777" w:rsidR="002A097D" w:rsidRPr="00B16173" w:rsidRDefault="002A097D" w:rsidP="005D2EA0">
            <w:pPr>
              <w:rPr>
                <w:lang w:bidi="ar-DZ"/>
              </w:rPr>
            </w:pPr>
            <w:r w:rsidRPr="00B16173">
              <w:rPr>
                <w:lang w:bidi="ar-DZ"/>
              </w:rPr>
              <w:t>Communication Service Provider</w:t>
            </w:r>
          </w:p>
          <w:p w14:paraId="14C41407" w14:textId="77777777" w:rsidR="002A097D" w:rsidRPr="00B16173" w:rsidRDefault="002A097D" w:rsidP="005D2EA0">
            <w:pPr>
              <w:rPr>
                <w:lang w:bidi="ar-DZ"/>
              </w:rPr>
            </w:pPr>
            <w:r w:rsidRPr="00B16173">
              <w:rPr>
                <w:lang w:bidi="ar-DZ"/>
              </w:rPr>
              <w:t>Chief Technology Officer</w:t>
            </w:r>
          </w:p>
          <w:p w14:paraId="41410FA2" w14:textId="77777777" w:rsidR="002A097D" w:rsidRPr="00B16173" w:rsidRDefault="002A097D" w:rsidP="005D2EA0">
            <w:pPr>
              <w:rPr>
                <w:lang w:bidi="ar-DZ"/>
              </w:rPr>
            </w:pPr>
            <w:r w:rsidRPr="00B16173">
              <w:rPr>
                <w:lang w:bidi="ar-DZ"/>
              </w:rPr>
              <w:t>Distributed Ledger Technology</w:t>
            </w:r>
          </w:p>
          <w:p w14:paraId="78019171" w14:textId="77777777" w:rsidR="002A097D" w:rsidRPr="00B16173" w:rsidRDefault="002A097D" w:rsidP="005D2EA0">
            <w:pPr>
              <w:rPr>
                <w:lang w:bidi="ar-DZ"/>
              </w:rPr>
            </w:pPr>
            <w:r w:rsidRPr="00B16173">
              <w:rPr>
                <w:lang w:bidi="ar-DZ"/>
              </w:rPr>
              <w:t>Digital Service Providers</w:t>
            </w:r>
          </w:p>
          <w:p w14:paraId="6F3582DA" w14:textId="77777777" w:rsidR="002A097D" w:rsidRPr="00B16173" w:rsidRDefault="002A097D" w:rsidP="005D2EA0">
            <w:pPr>
              <w:rPr>
                <w:lang w:bidi="ar-DZ"/>
              </w:rPr>
            </w:pPr>
            <w:r w:rsidRPr="00B16173">
              <w:rPr>
                <w:lang w:bidi="ar-DZ"/>
              </w:rPr>
              <w:t>Event Data Record</w:t>
            </w:r>
          </w:p>
          <w:p w14:paraId="72E9C720" w14:textId="77777777" w:rsidR="002A097D" w:rsidRPr="00B16173" w:rsidRDefault="002A097D" w:rsidP="005D2EA0">
            <w:pPr>
              <w:rPr>
                <w:lang w:bidi="ar-DZ"/>
              </w:rPr>
            </w:pPr>
            <w:r w:rsidRPr="00B16173">
              <w:rPr>
                <w:lang w:bidi="ar-DZ"/>
              </w:rPr>
              <w:t>Enterprise Service Provider</w:t>
            </w:r>
          </w:p>
          <w:p w14:paraId="0D89000D" w14:textId="77777777" w:rsidR="002A097D" w:rsidRPr="00B16173" w:rsidRDefault="002A097D" w:rsidP="005D2EA0">
            <w:pPr>
              <w:rPr>
                <w:lang w:bidi="ar-DZ"/>
              </w:rPr>
            </w:pPr>
            <w:r w:rsidRPr="00B16173">
              <w:rPr>
                <w:lang w:bidi="ar-DZ"/>
              </w:rPr>
              <w:t>European Telecommunications Standards Institute</w:t>
            </w:r>
          </w:p>
          <w:p w14:paraId="5BD3BC13" w14:textId="77777777" w:rsidR="002A097D" w:rsidRPr="00B16173" w:rsidRDefault="002A097D" w:rsidP="005D2EA0">
            <w:pPr>
              <w:rPr>
                <w:lang w:bidi="ar-DZ"/>
              </w:rPr>
            </w:pPr>
            <w:r w:rsidRPr="00B16173">
              <w:rPr>
                <w:lang w:bidi="ar-DZ"/>
              </w:rPr>
              <w:t>European Union</w:t>
            </w:r>
          </w:p>
          <w:p w14:paraId="64E31E6F" w14:textId="77777777" w:rsidR="002A097D" w:rsidRPr="00B16173" w:rsidRDefault="002A097D" w:rsidP="005D2EA0">
            <w:pPr>
              <w:rPr>
                <w:lang w:bidi="ar-DZ"/>
              </w:rPr>
            </w:pPr>
            <w:r w:rsidRPr="00B16173">
              <w:rPr>
                <w:lang w:bidi="ar-DZ"/>
              </w:rPr>
              <w:t>Factor Analysis of Information Risk</w:t>
            </w:r>
          </w:p>
          <w:p w14:paraId="781379FD" w14:textId="77777777" w:rsidR="002A097D" w:rsidRPr="00B16173" w:rsidRDefault="002A097D" w:rsidP="005D2EA0">
            <w:pPr>
              <w:rPr>
                <w:lang w:bidi="ar-DZ"/>
              </w:rPr>
            </w:pPr>
            <w:r w:rsidRPr="00B16173">
              <w:rPr>
                <w:lang w:bidi="ar-DZ"/>
              </w:rPr>
              <w:t>Focus Group</w:t>
            </w:r>
          </w:p>
          <w:p w14:paraId="1E3BCDCE" w14:textId="77777777" w:rsidR="002A097D" w:rsidRPr="00B16173" w:rsidRDefault="002A097D" w:rsidP="005D2EA0">
            <w:pPr>
              <w:rPr>
                <w:lang w:bidi="ar-DZ"/>
              </w:rPr>
            </w:pPr>
            <w:r w:rsidRPr="00B16173">
              <w:rPr>
                <w:lang w:bidi="ar-DZ"/>
              </w:rPr>
              <w:t>General Data Protection Regulation</w:t>
            </w:r>
          </w:p>
          <w:p w14:paraId="77532B14" w14:textId="77777777" w:rsidR="002A097D" w:rsidRPr="00B16173" w:rsidRDefault="002A097D" w:rsidP="005D2EA0">
            <w:pPr>
              <w:rPr>
                <w:lang w:bidi="ar-DZ"/>
              </w:rPr>
            </w:pPr>
            <w:r w:rsidRPr="00B16173">
              <w:rPr>
                <w:lang w:bidi="ar-DZ"/>
              </w:rPr>
              <w:t>Global System Integrator</w:t>
            </w:r>
          </w:p>
          <w:p w14:paraId="4CA896E6" w14:textId="77777777" w:rsidR="002A097D" w:rsidRPr="00B16173" w:rsidRDefault="002A097D" w:rsidP="005D2EA0">
            <w:pPr>
              <w:rPr>
                <w:lang w:bidi="ar-DZ"/>
              </w:rPr>
            </w:pPr>
            <w:r w:rsidRPr="00B16173">
              <w:rPr>
                <w:lang w:bidi="ar-DZ"/>
              </w:rPr>
              <w:t>Global System for Mobile Communications Association</w:t>
            </w:r>
          </w:p>
          <w:p w14:paraId="7AB1E079" w14:textId="77777777" w:rsidR="002A097D" w:rsidRPr="00B16173" w:rsidRDefault="002A097D" w:rsidP="005D2EA0">
            <w:pPr>
              <w:rPr>
                <w:lang w:bidi="ar-DZ"/>
              </w:rPr>
            </w:pPr>
            <w:r w:rsidRPr="00B16173">
              <w:rPr>
                <w:lang w:bidi="ar-DZ"/>
              </w:rPr>
              <w:t>Information Communications Technology</w:t>
            </w:r>
          </w:p>
          <w:p w14:paraId="14FD89E1" w14:textId="77777777" w:rsidR="002A097D" w:rsidRPr="00B16173" w:rsidRDefault="002A097D" w:rsidP="005D2EA0">
            <w:pPr>
              <w:rPr>
                <w:lang w:bidi="ar-DZ"/>
              </w:rPr>
            </w:pPr>
            <w:r w:rsidRPr="00B16173">
              <w:rPr>
                <w:lang w:bidi="ar-DZ"/>
              </w:rPr>
              <w:t>International Electrotechnical Commission</w:t>
            </w:r>
          </w:p>
          <w:p w14:paraId="5D9F4365" w14:textId="77777777" w:rsidR="002A097D" w:rsidRPr="00B16173" w:rsidRDefault="002A097D" w:rsidP="005D2EA0">
            <w:pPr>
              <w:rPr>
                <w:lang w:bidi="ar-DZ"/>
              </w:rPr>
            </w:pPr>
            <w:r w:rsidRPr="00B16173">
              <w:rPr>
                <w:lang w:bidi="ar-DZ"/>
              </w:rPr>
              <w:t>Institute of Electrical and Electronics Engineers</w:t>
            </w:r>
          </w:p>
          <w:p w14:paraId="41E95E8C" w14:textId="77777777" w:rsidR="002A097D" w:rsidRPr="00B16173" w:rsidRDefault="002A097D" w:rsidP="005D2EA0">
            <w:pPr>
              <w:rPr>
                <w:lang w:bidi="ar-DZ"/>
              </w:rPr>
            </w:pPr>
            <w:r w:rsidRPr="00B16173">
              <w:rPr>
                <w:lang w:bidi="ar-DZ"/>
              </w:rPr>
              <w:t>Internet Engineering Task Force</w:t>
            </w:r>
          </w:p>
          <w:p w14:paraId="30DCE712" w14:textId="77777777" w:rsidR="002A097D" w:rsidRPr="00B16173" w:rsidRDefault="002A097D" w:rsidP="005D2EA0">
            <w:pPr>
              <w:rPr>
                <w:lang w:bidi="ar-DZ"/>
              </w:rPr>
            </w:pPr>
            <w:r w:rsidRPr="00B16173">
              <w:rPr>
                <w:lang w:bidi="ar-DZ"/>
              </w:rPr>
              <w:t>Internet of Things</w:t>
            </w:r>
          </w:p>
          <w:p w14:paraId="25995896" w14:textId="6BC1BE69" w:rsidR="002A097D" w:rsidRPr="00B16173" w:rsidRDefault="002A097D" w:rsidP="005D2EA0">
            <w:pPr>
              <w:rPr>
                <w:lang w:bidi="ar-DZ"/>
              </w:rPr>
            </w:pPr>
            <w:r w:rsidRPr="00B16173">
              <w:rPr>
                <w:lang w:bidi="ar-DZ"/>
              </w:rPr>
              <w:t>Internet Protocol Tele</w:t>
            </w:r>
            <w:r w:rsidR="006C08CF">
              <w:rPr>
                <w:lang w:bidi="ar-DZ"/>
              </w:rPr>
              <w:t>v</w:t>
            </w:r>
            <w:r w:rsidRPr="00B16173">
              <w:rPr>
                <w:lang w:bidi="ar-DZ"/>
              </w:rPr>
              <w:t>ision</w:t>
            </w:r>
          </w:p>
          <w:p w14:paraId="06E82B11" w14:textId="77777777" w:rsidR="002A097D" w:rsidRPr="00B16173" w:rsidRDefault="002A097D" w:rsidP="005D2EA0">
            <w:pPr>
              <w:rPr>
                <w:lang w:bidi="ar-DZ"/>
              </w:rPr>
            </w:pPr>
            <w:r w:rsidRPr="00B16173">
              <w:rPr>
                <w:lang w:bidi="ar-DZ"/>
              </w:rPr>
              <w:t>Industry Specification Group</w:t>
            </w:r>
          </w:p>
          <w:p w14:paraId="13C8E3F9" w14:textId="77777777" w:rsidR="002A097D" w:rsidRPr="00B16173" w:rsidRDefault="002A097D" w:rsidP="005D2EA0">
            <w:pPr>
              <w:rPr>
                <w:lang w:bidi="ar-DZ"/>
              </w:rPr>
            </w:pPr>
            <w:r w:rsidRPr="00B16173">
              <w:rPr>
                <w:lang w:bidi="ar-DZ"/>
              </w:rPr>
              <w:t>International Organization for Standardization</w:t>
            </w:r>
          </w:p>
          <w:p w14:paraId="1CDE9529" w14:textId="77777777" w:rsidR="002A097D" w:rsidRPr="00B16173" w:rsidRDefault="002A097D" w:rsidP="005D2EA0">
            <w:pPr>
              <w:rPr>
                <w:lang w:bidi="ar-DZ"/>
              </w:rPr>
            </w:pPr>
            <w:r w:rsidRPr="00B16173">
              <w:rPr>
                <w:lang w:bidi="ar-DZ"/>
              </w:rPr>
              <w:t>Infrastructure Service Provider</w:t>
            </w:r>
          </w:p>
          <w:p w14:paraId="220D073C" w14:textId="77777777" w:rsidR="002A097D" w:rsidRPr="00B16173" w:rsidRDefault="002A097D" w:rsidP="005D2EA0">
            <w:pPr>
              <w:rPr>
                <w:lang w:bidi="ar-DZ"/>
              </w:rPr>
            </w:pPr>
            <w:r w:rsidRPr="00B16173">
              <w:rPr>
                <w:lang w:bidi="ar-DZ"/>
              </w:rPr>
              <w:t>Information Technology</w:t>
            </w:r>
          </w:p>
          <w:p w14:paraId="68DB4B42" w14:textId="77777777" w:rsidR="002A097D" w:rsidRPr="00B16173" w:rsidRDefault="002A097D" w:rsidP="005D2EA0">
            <w:pPr>
              <w:rPr>
                <w:lang w:bidi="ar-DZ"/>
              </w:rPr>
            </w:pPr>
            <w:r w:rsidRPr="00B16173">
              <w:rPr>
                <w:lang w:bidi="ar-DZ"/>
              </w:rPr>
              <w:t>Joint Technical Committee</w:t>
            </w:r>
          </w:p>
          <w:p w14:paraId="3FE3013D" w14:textId="1B220CC2" w:rsidR="002A097D" w:rsidRPr="00B16173" w:rsidRDefault="002A097D" w:rsidP="005D2EA0">
            <w:pPr>
              <w:rPr>
                <w:lang w:bidi="ar-DZ"/>
              </w:rPr>
            </w:pPr>
            <w:r w:rsidRPr="00B16173">
              <w:rPr>
                <w:lang w:bidi="ar-DZ"/>
              </w:rPr>
              <w:t xml:space="preserve">Key </w:t>
            </w:r>
            <w:r w:rsidR="007E2831" w:rsidRPr="00B16173">
              <w:rPr>
                <w:lang w:bidi="ar-DZ"/>
              </w:rPr>
              <w:t>P</w:t>
            </w:r>
            <w:r w:rsidR="007E2831">
              <w:rPr>
                <w:lang w:bidi="ar-DZ"/>
              </w:rPr>
              <w:t>e</w:t>
            </w:r>
            <w:r w:rsidR="007938A7">
              <w:rPr>
                <w:lang w:bidi="ar-DZ"/>
              </w:rPr>
              <w:t>r</w:t>
            </w:r>
            <w:r w:rsidR="007E2831">
              <w:rPr>
                <w:lang w:bidi="ar-DZ"/>
              </w:rPr>
              <w:t>formance</w:t>
            </w:r>
            <w:r w:rsidR="007E2831" w:rsidRPr="00B16173">
              <w:rPr>
                <w:lang w:bidi="ar-DZ"/>
              </w:rPr>
              <w:t xml:space="preserve"> In</w:t>
            </w:r>
            <w:r w:rsidR="007E2831">
              <w:rPr>
                <w:lang w:bidi="ar-DZ"/>
              </w:rPr>
              <w:t>dicator</w:t>
            </w:r>
          </w:p>
          <w:p w14:paraId="02B347F9" w14:textId="77777777" w:rsidR="002A097D" w:rsidRPr="00B16173" w:rsidRDefault="002A097D" w:rsidP="005D2EA0">
            <w:pPr>
              <w:rPr>
                <w:lang w:bidi="ar-DZ"/>
              </w:rPr>
            </w:pPr>
            <w:r w:rsidRPr="00B16173">
              <w:rPr>
                <w:lang w:bidi="ar-DZ"/>
              </w:rPr>
              <w:t>Machine To Machine</w:t>
            </w:r>
          </w:p>
          <w:p w14:paraId="32DCC186" w14:textId="77777777" w:rsidR="002A097D" w:rsidRPr="00B16173" w:rsidRDefault="002A097D" w:rsidP="005D2EA0">
            <w:pPr>
              <w:rPr>
                <w:lang w:bidi="ar-DZ"/>
              </w:rPr>
            </w:pPr>
            <w:r w:rsidRPr="00B16173">
              <w:rPr>
                <w:lang w:bidi="ar-DZ"/>
              </w:rPr>
              <w:t>Managed Service Provider</w:t>
            </w:r>
          </w:p>
          <w:p w14:paraId="59F8EFA5" w14:textId="77777777" w:rsidR="002A097D" w:rsidRPr="00B16173" w:rsidRDefault="002A097D" w:rsidP="005D2EA0">
            <w:pPr>
              <w:rPr>
                <w:lang w:bidi="ar-DZ"/>
              </w:rPr>
            </w:pPr>
            <w:r w:rsidRPr="00B16173">
              <w:rPr>
                <w:lang w:bidi="ar-DZ"/>
              </w:rPr>
              <w:t>Next Big Thing</w:t>
            </w:r>
          </w:p>
          <w:p w14:paraId="3E0E861A" w14:textId="77777777" w:rsidR="002A097D" w:rsidRPr="00B16173" w:rsidRDefault="002A097D" w:rsidP="005D2EA0">
            <w:pPr>
              <w:rPr>
                <w:lang w:bidi="ar-DZ"/>
              </w:rPr>
            </w:pPr>
            <w:r w:rsidRPr="00B16173">
              <w:rPr>
                <w:lang w:bidi="ar-DZ"/>
              </w:rPr>
              <w:t>Network Equipment Provider</w:t>
            </w:r>
          </w:p>
          <w:p w14:paraId="4E3B6245" w14:textId="77777777" w:rsidR="002A097D" w:rsidRPr="00B16173" w:rsidRDefault="002A097D" w:rsidP="005D2EA0">
            <w:pPr>
              <w:rPr>
                <w:lang w:bidi="ar-DZ"/>
              </w:rPr>
            </w:pPr>
            <w:r w:rsidRPr="00B16173">
              <w:rPr>
                <w:lang w:bidi="ar-DZ"/>
              </w:rPr>
              <w:lastRenderedPageBreak/>
              <w:t>Network Function Virtualization</w:t>
            </w:r>
          </w:p>
          <w:p w14:paraId="5735CE34" w14:textId="77777777" w:rsidR="002A097D" w:rsidRPr="00B16173" w:rsidRDefault="002A097D" w:rsidP="005D2EA0">
            <w:pPr>
              <w:rPr>
                <w:lang w:bidi="ar-DZ"/>
              </w:rPr>
            </w:pPr>
            <w:r w:rsidRPr="00B16173">
              <w:rPr>
                <w:lang w:bidi="ar-DZ"/>
              </w:rPr>
              <w:t>New Work Item</w:t>
            </w:r>
          </w:p>
          <w:p w14:paraId="46347243" w14:textId="77777777" w:rsidR="002A097D" w:rsidRPr="00B16173" w:rsidRDefault="002A097D" w:rsidP="005D2EA0">
            <w:pPr>
              <w:rPr>
                <w:lang w:bidi="ar-DZ"/>
              </w:rPr>
            </w:pPr>
            <w:r w:rsidRPr="00B16173">
              <w:rPr>
                <w:lang w:bidi="ar-DZ"/>
              </w:rPr>
              <w:t>Organization for the Advancement of Structured Information</w:t>
            </w:r>
          </w:p>
          <w:p w14:paraId="65105838" w14:textId="045039B6" w:rsidR="002A097D" w:rsidRPr="00B16173" w:rsidRDefault="002A097D" w:rsidP="005D2EA0">
            <w:pPr>
              <w:rPr>
                <w:lang w:bidi="ar-DZ"/>
              </w:rPr>
            </w:pPr>
            <w:proofErr w:type="spellStart"/>
            <w:r w:rsidRPr="00B16173">
              <w:rPr>
                <w:lang w:bidi="ar-DZ"/>
              </w:rPr>
              <w:t>Objet</w:t>
            </w:r>
            <w:proofErr w:type="spellEnd"/>
            <w:r w:rsidRPr="00B16173">
              <w:rPr>
                <w:lang w:bidi="ar-DZ"/>
              </w:rPr>
              <w:t xml:space="preserve"> I</w:t>
            </w:r>
            <w:r w:rsidR="006C08CF">
              <w:rPr>
                <w:lang w:bidi="ar-DZ"/>
              </w:rPr>
              <w:t>d</w:t>
            </w:r>
            <w:r w:rsidRPr="00B16173">
              <w:rPr>
                <w:lang w:bidi="ar-DZ"/>
              </w:rPr>
              <w:t>entifier</w:t>
            </w:r>
          </w:p>
          <w:p w14:paraId="3F153B0E" w14:textId="77777777" w:rsidR="002A097D" w:rsidRPr="00B16173" w:rsidRDefault="002A097D" w:rsidP="005D2EA0">
            <w:pPr>
              <w:rPr>
                <w:lang w:bidi="ar-DZ"/>
              </w:rPr>
            </w:pPr>
            <w:r w:rsidRPr="00B16173">
              <w:rPr>
                <w:lang w:bidi="ar-DZ"/>
              </w:rPr>
              <w:t>Over The Top</w:t>
            </w:r>
          </w:p>
          <w:p w14:paraId="2C875257" w14:textId="77777777" w:rsidR="002A097D" w:rsidRPr="00B16173" w:rsidRDefault="002A097D" w:rsidP="005D2EA0">
            <w:pPr>
              <w:rPr>
                <w:lang w:bidi="ar-DZ"/>
              </w:rPr>
            </w:pPr>
            <w:r w:rsidRPr="00B16173">
              <w:rPr>
                <w:lang w:bidi="ar-DZ"/>
              </w:rPr>
              <w:t>Personally Identifiable Information</w:t>
            </w:r>
          </w:p>
          <w:p w14:paraId="5E6EADAB" w14:textId="77777777" w:rsidR="002A097D" w:rsidRPr="00B16173" w:rsidRDefault="002A097D" w:rsidP="005D2EA0">
            <w:pPr>
              <w:rPr>
                <w:lang w:bidi="ar-DZ"/>
              </w:rPr>
            </w:pPr>
            <w:r w:rsidRPr="00B16173">
              <w:rPr>
                <w:lang w:bidi="ar-DZ"/>
              </w:rPr>
              <w:t>Public Key Infrastructure</w:t>
            </w:r>
          </w:p>
          <w:p w14:paraId="57095FB2" w14:textId="14C2AD52" w:rsidR="002A097D" w:rsidRPr="00B16173" w:rsidRDefault="002A097D" w:rsidP="005D2EA0">
            <w:pPr>
              <w:rPr>
                <w:lang w:bidi="ar-DZ"/>
              </w:rPr>
            </w:pPr>
            <w:r w:rsidRPr="00B16173">
              <w:rPr>
                <w:lang w:bidi="ar-DZ"/>
              </w:rPr>
              <w:t>ITU Pleni</w:t>
            </w:r>
            <w:r w:rsidR="006C08CF">
              <w:rPr>
                <w:lang w:bidi="ar-DZ"/>
              </w:rPr>
              <w:t>p</w:t>
            </w:r>
            <w:r w:rsidRPr="00B16173">
              <w:rPr>
                <w:lang w:bidi="ar-DZ"/>
              </w:rPr>
              <w:t>otentiary 2018</w:t>
            </w:r>
          </w:p>
          <w:p w14:paraId="1DA9230E" w14:textId="77777777" w:rsidR="002A097D" w:rsidRPr="00B16173" w:rsidRDefault="002A097D" w:rsidP="005D2EA0">
            <w:pPr>
              <w:rPr>
                <w:lang w:bidi="ar-DZ"/>
              </w:rPr>
            </w:pPr>
            <w:r w:rsidRPr="00B16173">
              <w:rPr>
                <w:lang w:bidi="ar-DZ"/>
              </w:rPr>
              <w:t>Quantum Key Distribution</w:t>
            </w:r>
          </w:p>
          <w:p w14:paraId="7CB29F6E" w14:textId="77777777" w:rsidR="002A097D" w:rsidRPr="00B16173" w:rsidRDefault="002A097D" w:rsidP="005D2EA0">
            <w:pPr>
              <w:rPr>
                <w:lang w:bidi="ar-DZ"/>
              </w:rPr>
            </w:pPr>
            <w:r w:rsidRPr="00B16173">
              <w:rPr>
                <w:lang w:bidi="ar-DZ"/>
              </w:rPr>
              <w:t>Rapporteur Group Standardization Strategy</w:t>
            </w:r>
          </w:p>
          <w:p w14:paraId="6B9B4CDF" w14:textId="77777777" w:rsidR="002A097D" w:rsidRPr="00B16173" w:rsidRDefault="002A097D" w:rsidP="005D2EA0">
            <w:pPr>
              <w:rPr>
                <w:lang w:bidi="ar-DZ"/>
              </w:rPr>
            </w:pPr>
            <w:r w:rsidRPr="00B16173">
              <w:rPr>
                <w:lang w:bidi="ar-DZ"/>
              </w:rPr>
              <w:t>Sub Committee</w:t>
            </w:r>
          </w:p>
          <w:p w14:paraId="3FE1086A" w14:textId="77777777" w:rsidR="002A097D" w:rsidRPr="00B16173" w:rsidRDefault="002A097D" w:rsidP="005D2EA0">
            <w:pPr>
              <w:rPr>
                <w:lang w:bidi="ar-DZ"/>
              </w:rPr>
            </w:pPr>
            <w:r w:rsidRPr="00B16173">
              <w:rPr>
                <w:lang w:bidi="ar-DZ"/>
              </w:rPr>
              <w:t>Sustainable Development Goal</w:t>
            </w:r>
          </w:p>
          <w:p w14:paraId="370C98A9" w14:textId="77777777" w:rsidR="002A097D" w:rsidRPr="00B16173" w:rsidRDefault="002A097D" w:rsidP="005D2EA0">
            <w:pPr>
              <w:rPr>
                <w:lang w:bidi="ar-DZ"/>
              </w:rPr>
            </w:pPr>
            <w:r w:rsidRPr="00B16173">
              <w:rPr>
                <w:lang w:bidi="ar-DZ"/>
              </w:rPr>
              <w:t>Software Defined Network</w:t>
            </w:r>
          </w:p>
          <w:p w14:paraId="7949502D" w14:textId="77777777" w:rsidR="002A097D" w:rsidRPr="00B16173" w:rsidRDefault="002A097D" w:rsidP="005D2EA0">
            <w:pPr>
              <w:rPr>
                <w:lang w:bidi="ar-DZ"/>
              </w:rPr>
            </w:pPr>
            <w:r w:rsidRPr="00B16173">
              <w:rPr>
                <w:lang w:bidi="ar-DZ"/>
              </w:rPr>
              <w:t>Standard Defining Organization</w:t>
            </w:r>
          </w:p>
          <w:p w14:paraId="0C95C4D0" w14:textId="77777777" w:rsidR="002A097D" w:rsidRPr="00B16173" w:rsidRDefault="002A097D" w:rsidP="005D2EA0">
            <w:pPr>
              <w:rPr>
                <w:lang w:bidi="ar-DZ"/>
              </w:rPr>
            </w:pPr>
            <w:r w:rsidRPr="00B16173">
              <w:rPr>
                <w:lang w:bidi="ar-DZ"/>
              </w:rPr>
              <w:t>Study Group</w:t>
            </w:r>
          </w:p>
          <w:p w14:paraId="68AC19C8" w14:textId="0B7FF118" w:rsidR="002A097D" w:rsidRPr="00B16173" w:rsidRDefault="002A097D" w:rsidP="005D2EA0">
            <w:pPr>
              <w:rPr>
                <w:lang w:bidi="ar-DZ"/>
              </w:rPr>
            </w:pPr>
            <w:r w:rsidRPr="00B16173">
              <w:rPr>
                <w:lang w:bidi="ar-DZ"/>
              </w:rPr>
              <w:t>Study Group Leadership Assembl</w:t>
            </w:r>
            <w:r w:rsidR="006C08CF">
              <w:rPr>
                <w:lang w:bidi="ar-DZ"/>
              </w:rPr>
              <w:t>y</w:t>
            </w:r>
          </w:p>
          <w:p w14:paraId="2D65ECAB" w14:textId="4650D214" w:rsidR="002A097D" w:rsidRPr="00B16173" w:rsidRDefault="002A097D" w:rsidP="005D2EA0">
            <w:pPr>
              <w:rPr>
                <w:lang w:bidi="ar-DZ"/>
              </w:rPr>
            </w:pPr>
            <w:r w:rsidRPr="00B16173">
              <w:rPr>
                <w:lang w:bidi="ar-DZ"/>
              </w:rPr>
              <w:t xml:space="preserve">Security Operation </w:t>
            </w:r>
            <w:r w:rsidR="006C08CF" w:rsidRPr="00B16173">
              <w:rPr>
                <w:lang w:bidi="ar-DZ"/>
              </w:rPr>
              <w:t>Cent</w:t>
            </w:r>
            <w:r w:rsidR="006C08CF">
              <w:rPr>
                <w:lang w:bidi="ar-DZ"/>
              </w:rPr>
              <w:t>re</w:t>
            </w:r>
          </w:p>
          <w:p w14:paraId="3A351BE3" w14:textId="77777777" w:rsidR="002A097D" w:rsidRPr="00B16173" w:rsidRDefault="002A097D" w:rsidP="005D2EA0">
            <w:pPr>
              <w:rPr>
                <w:lang w:bidi="ar-DZ"/>
              </w:rPr>
            </w:pPr>
            <w:r w:rsidRPr="00B16173">
              <w:rPr>
                <w:lang w:bidi="ar-DZ"/>
              </w:rPr>
              <w:t>Social Technological Ecological Economical Political</w:t>
            </w:r>
          </w:p>
          <w:p w14:paraId="227B9D0C" w14:textId="25981120" w:rsidR="002A097D" w:rsidRPr="00B16173" w:rsidRDefault="002A097D" w:rsidP="005D2EA0">
            <w:pPr>
              <w:rPr>
                <w:lang w:bidi="ar-DZ"/>
              </w:rPr>
            </w:pPr>
            <w:r w:rsidRPr="00B16173">
              <w:rPr>
                <w:lang w:bidi="ar-DZ"/>
              </w:rPr>
              <w:t>Streng</w:t>
            </w:r>
            <w:r w:rsidR="006C08CF">
              <w:rPr>
                <w:lang w:bidi="ar-DZ"/>
              </w:rPr>
              <w:t>th</w:t>
            </w:r>
            <w:r w:rsidRPr="00B16173">
              <w:rPr>
                <w:lang w:bidi="ar-DZ"/>
              </w:rPr>
              <w:t xml:space="preserve"> Weakness Opportunity Threat</w:t>
            </w:r>
          </w:p>
          <w:p w14:paraId="7B449711" w14:textId="77777777" w:rsidR="002A097D" w:rsidRPr="00B16173" w:rsidRDefault="002A097D" w:rsidP="005D2EA0">
            <w:pPr>
              <w:rPr>
                <w:lang w:bidi="ar-DZ"/>
              </w:rPr>
            </w:pPr>
            <w:r w:rsidRPr="00B16173">
              <w:rPr>
                <w:lang w:bidi="ar-DZ"/>
              </w:rPr>
              <w:t>Temporary Document</w:t>
            </w:r>
          </w:p>
          <w:p w14:paraId="116472D8" w14:textId="77777777" w:rsidR="002A097D" w:rsidRPr="00B16173" w:rsidRDefault="002A097D" w:rsidP="005D2EA0">
            <w:pPr>
              <w:rPr>
                <w:lang w:bidi="ar-DZ"/>
              </w:rPr>
            </w:pPr>
            <w:r w:rsidRPr="00B16173">
              <w:rPr>
                <w:lang w:bidi="ar-DZ"/>
              </w:rPr>
              <w:t>Technical Paper</w:t>
            </w:r>
          </w:p>
          <w:p w14:paraId="5596921F" w14:textId="77777777" w:rsidR="002A097D" w:rsidRPr="00B16173" w:rsidRDefault="002A097D" w:rsidP="005D2EA0">
            <w:pPr>
              <w:rPr>
                <w:lang w:bidi="ar-DZ"/>
              </w:rPr>
            </w:pPr>
            <w:r w:rsidRPr="00B16173">
              <w:rPr>
                <w:lang w:bidi="ar-DZ"/>
              </w:rPr>
              <w:t>Technical Record</w:t>
            </w:r>
          </w:p>
          <w:p w14:paraId="0C709E4F" w14:textId="77777777" w:rsidR="002A097D" w:rsidRPr="00B16173" w:rsidRDefault="002A097D" w:rsidP="005D2EA0">
            <w:pPr>
              <w:rPr>
                <w:lang w:bidi="ar-DZ"/>
              </w:rPr>
            </w:pPr>
            <w:r w:rsidRPr="00B16173">
              <w:rPr>
                <w:lang w:bidi="ar-DZ"/>
              </w:rPr>
              <w:t>Terms of Reference</w:t>
            </w:r>
          </w:p>
          <w:p w14:paraId="5775F784" w14:textId="77777777" w:rsidR="002A097D" w:rsidRPr="00B16173" w:rsidRDefault="002A097D" w:rsidP="005D2EA0">
            <w:pPr>
              <w:rPr>
                <w:lang w:bidi="ar-DZ"/>
              </w:rPr>
            </w:pPr>
            <w:r w:rsidRPr="00B16173">
              <w:rPr>
                <w:lang w:bidi="ar-DZ"/>
              </w:rPr>
              <w:t>Telecommunication Standardization Advisory Group</w:t>
            </w:r>
          </w:p>
          <w:p w14:paraId="63A57358" w14:textId="77777777" w:rsidR="002A097D" w:rsidRPr="00B16173" w:rsidRDefault="002A097D" w:rsidP="005D2EA0">
            <w:pPr>
              <w:rPr>
                <w:lang w:bidi="ar-DZ"/>
              </w:rPr>
            </w:pPr>
            <w:r w:rsidRPr="00B16173">
              <w:rPr>
                <w:lang w:bidi="ar-DZ"/>
              </w:rPr>
              <w:t>United Nations</w:t>
            </w:r>
          </w:p>
          <w:p w14:paraId="5D46E27D" w14:textId="77777777" w:rsidR="002A097D" w:rsidRPr="00B16173" w:rsidRDefault="002A097D" w:rsidP="005D2EA0">
            <w:pPr>
              <w:rPr>
                <w:lang w:bidi="ar-DZ"/>
              </w:rPr>
            </w:pPr>
            <w:r w:rsidRPr="00B16173">
              <w:rPr>
                <w:lang w:bidi="ar-DZ"/>
              </w:rPr>
              <w:t>Work Item</w:t>
            </w:r>
          </w:p>
          <w:p w14:paraId="036BC85B" w14:textId="77777777" w:rsidR="002A097D" w:rsidRPr="00B16173" w:rsidRDefault="002A097D" w:rsidP="005D2EA0">
            <w:pPr>
              <w:rPr>
                <w:lang w:bidi="ar-DZ"/>
              </w:rPr>
            </w:pPr>
            <w:r w:rsidRPr="00B16173">
              <w:rPr>
                <w:lang w:bidi="ar-DZ"/>
              </w:rPr>
              <w:t>Working Party</w:t>
            </w:r>
          </w:p>
          <w:p w14:paraId="58F1F099" w14:textId="55D5B385" w:rsidR="002A097D" w:rsidRPr="00B16173" w:rsidRDefault="002A097D" w:rsidP="005D2EA0">
            <w:pPr>
              <w:rPr>
                <w:lang w:bidi="ar-DZ"/>
              </w:rPr>
            </w:pPr>
            <w:r w:rsidRPr="00B16173">
              <w:rPr>
                <w:lang w:bidi="ar-DZ"/>
              </w:rPr>
              <w:t>World Telecommunication Standardization Assembl</w:t>
            </w:r>
            <w:r w:rsidR="006C08CF">
              <w:rPr>
                <w:lang w:bidi="ar-DZ"/>
              </w:rPr>
              <w:t>y</w:t>
            </w:r>
          </w:p>
          <w:p w14:paraId="54A7F77F" w14:textId="77777777" w:rsidR="002A097D" w:rsidRPr="00B16173" w:rsidRDefault="002A097D" w:rsidP="005D2EA0">
            <w:pPr>
              <w:rPr>
                <w:lang w:bidi="ar-DZ"/>
              </w:rPr>
            </w:pPr>
            <w:r w:rsidRPr="00B16173">
              <w:rPr>
                <w:lang w:bidi="ar-DZ"/>
              </w:rPr>
              <w:t>Zero Touch Management</w:t>
            </w:r>
          </w:p>
        </w:tc>
      </w:tr>
    </w:tbl>
    <w:p w14:paraId="6D62A261" w14:textId="0254C651" w:rsidR="002A097D" w:rsidRPr="000979D0" w:rsidRDefault="00A8786F" w:rsidP="002A097D">
      <w:pPr>
        <w:pStyle w:val="Heading1"/>
        <w:rPr>
          <w:lang w:val="en-US" w:bidi="ar-DZ"/>
        </w:rPr>
      </w:pPr>
      <w:bookmarkStart w:id="29" w:name="_Toc43363085"/>
      <w:bookmarkStart w:id="30" w:name="_Toc65215935"/>
      <w:r>
        <w:rPr>
          <w:lang w:val="en-US" w:bidi="ar-DZ"/>
        </w:rPr>
        <w:lastRenderedPageBreak/>
        <w:t>5</w:t>
      </w:r>
      <w:r>
        <w:rPr>
          <w:lang w:val="en-US" w:bidi="ar-DZ"/>
        </w:rPr>
        <w:tab/>
      </w:r>
      <w:r w:rsidR="002A097D" w:rsidRPr="000979D0">
        <w:rPr>
          <w:lang w:val="en-US" w:bidi="ar-DZ"/>
        </w:rPr>
        <w:t xml:space="preserve">Executive </w:t>
      </w:r>
      <w:r w:rsidR="005E1716">
        <w:rPr>
          <w:lang w:val="en-US" w:bidi="ar-DZ"/>
        </w:rPr>
        <w:t>s</w:t>
      </w:r>
      <w:r w:rsidR="002A097D" w:rsidRPr="000979D0">
        <w:rPr>
          <w:lang w:val="en-US" w:bidi="ar-DZ"/>
        </w:rPr>
        <w:t>ummary</w:t>
      </w:r>
      <w:bookmarkEnd w:id="29"/>
      <w:bookmarkEnd w:id="30"/>
    </w:p>
    <w:p w14:paraId="7BFC4A56" w14:textId="77777777" w:rsidR="002A097D" w:rsidRPr="00385928" w:rsidRDefault="002A097D" w:rsidP="00A8786F">
      <w:r w:rsidRPr="00385928">
        <w:t xml:space="preserve">SG17 recognized the need for </w:t>
      </w:r>
      <w:r>
        <w:t xml:space="preserve">a structural </w:t>
      </w:r>
      <w:r w:rsidRPr="00385928">
        <w:t xml:space="preserve">transformation and established a correspondence group on transformation of security studies. </w:t>
      </w:r>
    </w:p>
    <w:p w14:paraId="18BCC30D" w14:textId="3F96DB14" w:rsidR="002A097D" w:rsidRDefault="002A097D" w:rsidP="00A8786F">
      <w:r w:rsidRPr="00385928">
        <w:t xml:space="preserve">This correspondence group </w:t>
      </w:r>
      <w:r>
        <w:t>attracted</w:t>
      </w:r>
      <w:r w:rsidRPr="00385928">
        <w:t xml:space="preserve"> more than a hundred participants and </w:t>
      </w:r>
      <w:r>
        <w:t>met</w:t>
      </w:r>
      <w:r w:rsidRPr="00385928">
        <w:t xml:space="preserve"> over a 3</w:t>
      </w:r>
      <w:r w:rsidR="00B83CC9">
        <w:t>-</w:t>
      </w:r>
      <w:r w:rsidRPr="00385928">
        <w:t xml:space="preserve">year period from August 2017 to August 2020. </w:t>
      </w:r>
    </w:p>
    <w:p w14:paraId="09DBC18E" w14:textId="195F64F6" w:rsidR="002A097D" w:rsidRDefault="005E1716" w:rsidP="00A8786F">
      <w:r>
        <w:t xml:space="preserve">The </w:t>
      </w:r>
      <w:r w:rsidRPr="005E1716">
        <w:t xml:space="preserve">correspondence group </w:t>
      </w:r>
      <w:r w:rsidR="002A097D">
        <w:t xml:space="preserve">delivered a significant number of outcomes at short, mid and long-term which provided many benefits for SG17 and its members </w:t>
      </w:r>
      <w:r>
        <w:t xml:space="preserve">such as the </w:t>
      </w:r>
      <w:r w:rsidR="002A097D">
        <w:t xml:space="preserve">pioneering </w:t>
      </w:r>
      <w:r>
        <w:t xml:space="preserve">of </w:t>
      </w:r>
      <w:r w:rsidR="002A097D">
        <w:t xml:space="preserve">a new incubation </w:t>
      </w:r>
      <w:r w:rsidR="002A097D">
        <w:lastRenderedPageBreak/>
        <w:t>mechanism, allowing innovation to flow in the study group, support</w:t>
      </w:r>
      <w:r>
        <w:t>ing</w:t>
      </w:r>
      <w:r w:rsidR="002A097D">
        <w:t xml:space="preserve"> changes in </w:t>
      </w:r>
      <w:r w:rsidR="00222809">
        <w:t>Q</w:t>
      </w:r>
      <w:r w:rsidR="002A097D">
        <w:t>uestion texts, address</w:t>
      </w:r>
      <w:r>
        <w:t>ing of</w:t>
      </w:r>
      <w:r w:rsidR="002A097D">
        <w:t xml:space="preserve"> hot topics, </w:t>
      </w:r>
      <w:r>
        <w:t xml:space="preserve">and </w:t>
      </w:r>
      <w:r w:rsidR="002A097D">
        <w:t>propos</w:t>
      </w:r>
      <w:r>
        <w:t>ing</w:t>
      </w:r>
      <w:r w:rsidR="002A097D">
        <w:t xml:space="preserve"> </w:t>
      </w:r>
      <w:r>
        <w:t xml:space="preserve">of </w:t>
      </w:r>
      <w:r w:rsidR="002A097D">
        <w:t>alternatives in the structure of the study group.</w:t>
      </w:r>
    </w:p>
    <w:p w14:paraId="4E9D1ECE" w14:textId="7E5F4AFE" w:rsidR="002A097D" w:rsidRDefault="002A097D" w:rsidP="00A8786F">
      <w:r>
        <w:t xml:space="preserve">As a result, from a strategic thinking approach, a new area of development was identified based on the recognition of the need for an increased security architecture development (now a new correspondence group) and an opportunity </w:t>
      </w:r>
      <w:r w:rsidR="005E1716">
        <w:t xml:space="preserve">concerning </w:t>
      </w:r>
      <w:r>
        <w:t xml:space="preserve">operational security. </w:t>
      </w:r>
    </w:p>
    <w:p w14:paraId="7CB3A3D7" w14:textId="7FA3A1D1" w:rsidR="002A097D" w:rsidRDefault="002A097D" w:rsidP="00A8786F">
      <w:r>
        <w:t xml:space="preserve">This work </w:t>
      </w:r>
      <w:r w:rsidR="00B9642D">
        <w:t xml:space="preserve">proved helpful to </w:t>
      </w:r>
      <w:r>
        <w:t xml:space="preserve">several member states in their own transformation of their national security </w:t>
      </w:r>
      <w:r w:rsidR="00B9642D">
        <w:t>strategies</w:t>
      </w:r>
      <w:r>
        <w:t xml:space="preserve">, as well as </w:t>
      </w:r>
      <w:r w:rsidR="00B9642D">
        <w:t xml:space="preserve">adding to </w:t>
      </w:r>
      <w:r>
        <w:t xml:space="preserve">the maturity of the team over time </w:t>
      </w:r>
      <w:r w:rsidR="00B9642D">
        <w:t xml:space="preserve">as it </w:t>
      </w:r>
      <w:r>
        <w:t>address</w:t>
      </w:r>
      <w:r w:rsidR="00B9642D">
        <w:t>ed</w:t>
      </w:r>
      <w:r>
        <w:t xml:space="preserve"> more complex and valuable horizons. </w:t>
      </w:r>
    </w:p>
    <w:p w14:paraId="12A17B99" w14:textId="4383B979" w:rsidR="002A097D" w:rsidRPr="00F45247" w:rsidRDefault="002A097D" w:rsidP="00A8786F">
      <w:r>
        <w:t xml:space="preserve">As such other organizations seeking to perform a transformation of their security approaches could consider the approach taken in this technical paper and/or the lessons learnt on how to </w:t>
      </w:r>
      <w:r w:rsidR="00B9642D">
        <w:t xml:space="preserve">create </w:t>
      </w:r>
      <w:r>
        <w:t>the right conditions to allow change to happen.</w:t>
      </w:r>
    </w:p>
    <w:p w14:paraId="580F663C" w14:textId="2F6F3C30" w:rsidR="002A097D" w:rsidRPr="00385928" w:rsidRDefault="002A097D" w:rsidP="00A8786F">
      <w:r w:rsidRPr="00385928">
        <w:t>This document regroups the knowledge accumulated to allow current and future SG17 delegates as well as connected communities and member states to prepare their own transformation of security studies for ITU-T or for their own purposes.</w:t>
      </w:r>
    </w:p>
    <w:p w14:paraId="4F90EB49" w14:textId="5964C01F" w:rsidR="002A097D" w:rsidRPr="000979D0" w:rsidRDefault="00A8786F" w:rsidP="002A097D">
      <w:pPr>
        <w:pStyle w:val="Heading1"/>
        <w:rPr>
          <w:lang w:val="en-US"/>
        </w:rPr>
      </w:pPr>
      <w:bookmarkStart w:id="31" w:name="_Toc65215936"/>
      <w:bookmarkStart w:id="32" w:name="_Toc43363086"/>
      <w:r>
        <w:rPr>
          <w:lang w:val="en-US"/>
        </w:rPr>
        <w:t>6</w:t>
      </w:r>
      <w:r>
        <w:rPr>
          <w:lang w:val="en-US"/>
        </w:rPr>
        <w:tab/>
      </w:r>
      <w:r w:rsidR="002A097D" w:rsidRPr="000979D0">
        <w:rPr>
          <w:lang w:val="en-US"/>
        </w:rPr>
        <w:t>Introduction and overview</w:t>
      </w:r>
      <w:bookmarkEnd w:id="31"/>
      <w:r w:rsidR="002A097D" w:rsidRPr="000979D0">
        <w:rPr>
          <w:lang w:val="en-US"/>
        </w:rPr>
        <w:t xml:space="preserve"> </w:t>
      </w:r>
      <w:bookmarkEnd w:id="32"/>
    </w:p>
    <w:p w14:paraId="059F3FEA" w14:textId="77777777" w:rsidR="002A097D" w:rsidRPr="00385928" w:rsidRDefault="002A097D" w:rsidP="00A8786F">
      <w:r w:rsidRPr="00385928">
        <w:t xml:space="preserve">SG17 realized quite early in the study period 2017-2020 that given a rapidly changing overall context, it was necessary to consider how to transform security studies </w:t>
      </w:r>
      <w:r>
        <w:t>in the</w:t>
      </w:r>
      <w:r w:rsidRPr="00385928">
        <w:t xml:space="preserve"> short, mid and long</w:t>
      </w:r>
      <w:r>
        <w:t>-</w:t>
      </w:r>
      <w:r w:rsidRPr="00385928">
        <w:t xml:space="preserve">term. </w:t>
      </w:r>
    </w:p>
    <w:p w14:paraId="4963B92B" w14:textId="6F0D5188" w:rsidR="002A097D" w:rsidRDefault="00A8786F" w:rsidP="00A8786F">
      <w:pPr>
        <w:pStyle w:val="enumlev1"/>
        <w:rPr>
          <w:lang w:val="en-US"/>
        </w:rPr>
      </w:pPr>
      <w:r w:rsidRPr="00A8786F">
        <w:rPr>
          <w:lang w:val="en-US"/>
        </w:rPr>
        <w:t>–</w:t>
      </w:r>
      <w:r>
        <w:rPr>
          <w:lang w:val="en-US"/>
        </w:rPr>
        <w:tab/>
      </w:r>
      <w:r w:rsidR="000C0BDA">
        <w:rPr>
          <w:lang w:val="en-US"/>
        </w:rPr>
        <w:t>B</w:t>
      </w:r>
      <w:r w:rsidR="002A097D" w:rsidRPr="000979D0">
        <w:rPr>
          <w:lang w:val="en-US"/>
        </w:rPr>
        <w:t xml:space="preserve">y short-term, we mean the time between two SG17 meetings </w:t>
      </w:r>
      <w:proofErr w:type="gramStart"/>
      <w:r w:rsidR="002A097D" w:rsidRPr="000979D0">
        <w:rPr>
          <w:lang w:val="en-US"/>
        </w:rPr>
        <w:t>as a way to</w:t>
      </w:r>
      <w:proofErr w:type="gramEnd"/>
      <w:r w:rsidR="002A097D" w:rsidRPr="000979D0">
        <w:rPr>
          <w:lang w:val="en-US"/>
        </w:rPr>
        <w:t xml:space="preserve"> resolve the tension between</w:t>
      </w:r>
      <w:r w:rsidR="000C0BDA">
        <w:rPr>
          <w:lang w:val="en-US"/>
        </w:rPr>
        <w:t>:</w:t>
      </w:r>
    </w:p>
    <w:p w14:paraId="11C37333" w14:textId="39DC1798" w:rsidR="002A097D" w:rsidRDefault="00A8786F" w:rsidP="00A8786F">
      <w:pPr>
        <w:pStyle w:val="enumlev2"/>
        <w:rPr>
          <w:lang w:val="en-US"/>
        </w:rPr>
      </w:pPr>
      <w:r w:rsidRPr="00A8786F">
        <w:rPr>
          <w:lang w:val="en-US"/>
        </w:rPr>
        <w:t>•</w:t>
      </w:r>
      <w:r>
        <w:rPr>
          <w:lang w:val="en-US"/>
        </w:rPr>
        <w:tab/>
      </w:r>
      <w:r w:rsidR="002A097D" w:rsidRPr="000979D0">
        <w:rPr>
          <w:lang w:val="en-US"/>
        </w:rPr>
        <w:t xml:space="preserve">mandates established for </w:t>
      </w:r>
      <w:r w:rsidR="002A097D">
        <w:rPr>
          <w:lang w:val="en-US"/>
        </w:rPr>
        <w:t>four</w:t>
      </w:r>
      <w:r w:rsidR="002A097D" w:rsidRPr="000979D0">
        <w:rPr>
          <w:lang w:val="en-US"/>
        </w:rPr>
        <w:t xml:space="preserve"> years which</w:t>
      </w:r>
      <w:r w:rsidR="002A097D">
        <w:rPr>
          <w:lang w:val="en-US"/>
        </w:rPr>
        <w:t>,</w:t>
      </w:r>
      <w:r w:rsidR="002A097D" w:rsidRPr="000979D0">
        <w:rPr>
          <w:lang w:val="en-US"/>
        </w:rPr>
        <w:t xml:space="preserve"> from a cybersecurity perspective, </w:t>
      </w:r>
      <w:r w:rsidR="002A097D">
        <w:rPr>
          <w:lang w:val="en-US"/>
        </w:rPr>
        <w:t xml:space="preserve">is </w:t>
      </w:r>
      <w:r w:rsidR="002A097D" w:rsidRPr="000979D0">
        <w:rPr>
          <w:lang w:val="en-US"/>
        </w:rPr>
        <w:t xml:space="preserve">an eternity, </w:t>
      </w:r>
      <w:r w:rsidR="00F20985">
        <w:rPr>
          <w:lang w:val="en-US"/>
        </w:rPr>
        <w:t>and</w:t>
      </w:r>
    </w:p>
    <w:p w14:paraId="1227376F" w14:textId="01858D10" w:rsidR="002A097D" w:rsidRPr="000979D0" w:rsidRDefault="00A8786F" w:rsidP="00A8786F">
      <w:pPr>
        <w:pStyle w:val="enumlev2"/>
        <w:rPr>
          <w:lang w:val="en-US"/>
        </w:rPr>
      </w:pPr>
      <w:r w:rsidRPr="00A8786F">
        <w:rPr>
          <w:lang w:val="en-US"/>
        </w:rPr>
        <w:t>•</w:t>
      </w:r>
      <w:r>
        <w:rPr>
          <w:lang w:val="en-US"/>
        </w:rPr>
        <w:tab/>
      </w:r>
      <w:r w:rsidR="002A097D" w:rsidRPr="000979D0">
        <w:rPr>
          <w:lang w:val="en-US"/>
        </w:rPr>
        <w:t xml:space="preserve">the need from the industry to standardize on recognized innovations and for which no reserve was made in any question text. In WTSA-16, the terms </w:t>
      </w:r>
      <w:r w:rsidR="002A097D" w:rsidRPr="00374EB6">
        <w:rPr>
          <w:i/>
          <w:lang w:val="en-US"/>
        </w:rPr>
        <w:t>Quantum</w:t>
      </w:r>
      <w:r w:rsidR="002A097D" w:rsidRPr="000979D0">
        <w:rPr>
          <w:lang w:val="en-US"/>
        </w:rPr>
        <w:t xml:space="preserve">, </w:t>
      </w:r>
      <w:r w:rsidR="002A097D" w:rsidRPr="00374EB6">
        <w:rPr>
          <w:i/>
          <w:lang w:val="en-US"/>
        </w:rPr>
        <w:t>AI</w:t>
      </w:r>
      <w:r w:rsidR="002A097D" w:rsidRPr="000979D0">
        <w:rPr>
          <w:lang w:val="en-US"/>
        </w:rPr>
        <w:t xml:space="preserve"> </w:t>
      </w:r>
      <w:r w:rsidR="00F20985">
        <w:rPr>
          <w:lang w:val="en-US"/>
        </w:rPr>
        <w:t>and</w:t>
      </w:r>
      <w:r w:rsidR="00F20985" w:rsidRPr="000979D0">
        <w:rPr>
          <w:lang w:val="en-US"/>
        </w:rPr>
        <w:t xml:space="preserve"> </w:t>
      </w:r>
      <w:r w:rsidR="002A097D" w:rsidRPr="00374EB6">
        <w:rPr>
          <w:i/>
          <w:lang w:val="en-US"/>
        </w:rPr>
        <w:t>DLT</w:t>
      </w:r>
      <w:r w:rsidR="002A097D" w:rsidRPr="000979D0">
        <w:rPr>
          <w:lang w:val="en-US"/>
        </w:rPr>
        <w:t xml:space="preserve"> were </w:t>
      </w:r>
      <w:r w:rsidR="00F20985">
        <w:rPr>
          <w:lang w:val="en-US"/>
        </w:rPr>
        <w:t xml:space="preserve">not </w:t>
      </w:r>
      <w:r w:rsidR="002A097D" w:rsidRPr="000979D0">
        <w:rPr>
          <w:lang w:val="en-US"/>
        </w:rPr>
        <w:t>even listed</w:t>
      </w:r>
      <w:r w:rsidR="002A097D">
        <w:rPr>
          <w:lang w:val="en-US"/>
        </w:rPr>
        <w:t xml:space="preserve"> in Resolutions.</w:t>
      </w:r>
    </w:p>
    <w:p w14:paraId="058650E1" w14:textId="4D30D9AA" w:rsidR="002A097D" w:rsidRPr="000979D0" w:rsidRDefault="00A8786F" w:rsidP="00A8786F">
      <w:pPr>
        <w:pStyle w:val="enumlev1"/>
        <w:rPr>
          <w:lang w:val="en-US"/>
        </w:rPr>
      </w:pPr>
      <w:r w:rsidRPr="00A8786F">
        <w:rPr>
          <w:lang w:val="en-US"/>
        </w:rPr>
        <w:t>–</w:t>
      </w:r>
      <w:r>
        <w:rPr>
          <w:lang w:val="en-US"/>
        </w:rPr>
        <w:tab/>
      </w:r>
      <w:r w:rsidR="000C0BDA">
        <w:rPr>
          <w:lang w:val="en-US"/>
        </w:rPr>
        <w:t>B</w:t>
      </w:r>
      <w:r w:rsidR="002A097D" w:rsidRPr="000979D0">
        <w:rPr>
          <w:lang w:val="en-US"/>
        </w:rPr>
        <w:t xml:space="preserve">y mid-term, we mean a </w:t>
      </w:r>
      <w:r w:rsidR="002A097D">
        <w:rPr>
          <w:lang w:val="en-US"/>
        </w:rPr>
        <w:t>two</w:t>
      </w:r>
      <w:r w:rsidR="00B83CC9">
        <w:rPr>
          <w:lang w:val="en-US"/>
        </w:rPr>
        <w:t>-</w:t>
      </w:r>
      <w:r w:rsidR="002A097D" w:rsidRPr="000979D0">
        <w:rPr>
          <w:lang w:val="en-US"/>
        </w:rPr>
        <w:t>year period, basically matching the middle of the study period and a good moment to potentially tune and change some of the question texts.</w:t>
      </w:r>
    </w:p>
    <w:p w14:paraId="0CD97A05" w14:textId="2D161D59" w:rsidR="002A097D" w:rsidRPr="000979D0" w:rsidRDefault="00A8786F" w:rsidP="00A8786F">
      <w:pPr>
        <w:pStyle w:val="enumlev1"/>
        <w:rPr>
          <w:lang w:val="en-US"/>
        </w:rPr>
      </w:pPr>
      <w:r w:rsidRPr="00A8786F">
        <w:rPr>
          <w:lang w:val="en-US"/>
        </w:rPr>
        <w:t>–</w:t>
      </w:r>
      <w:r>
        <w:rPr>
          <w:lang w:val="en-US"/>
        </w:rPr>
        <w:tab/>
      </w:r>
      <w:r w:rsidR="000C0BDA">
        <w:rPr>
          <w:lang w:val="en-US"/>
        </w:rPr>
        <w:t>B</w:t>
      </w:r>
      <w:r w:rsidR="002A097D" w:rsidRPr="000979D0">
        <w:rPr>
          <w:lang w:val="en-US"/>
        </w:rPr>
        <w:t>y long-term, we mean</w:t>
      </w:r>
      <w:r w:rsidR="000C0BDA">
        <w:rPr>
          <w:lang w:val="en-US"/>
        </w:rPr>
        <w:t>:</w:t>
      </w:r>
    </w:p>
    <w:p w14:paraId="0E2AC0BA" w14:textId="4470AC95" w:rsidR="002A097D" w:rsidRPr="000979D0" w:rsidRDefault="000C0BDA" w:rsidP="000C0BDA">
      <w:pPr>
        <w:pStyle w:val="enumlev2"/>
        <w:rPr>
          <w:lang w:val="en-US"/>
        </w:rPr>
      </w:pPr>
      <w:r w:rsidRPr="000C0BDA">
        <w:rPr>
          <w:lang w:val="en-US"/>
        </w:rPr>
        <w:t>•</w:t>
      </w:r>
      <w:r>
        <w:rPr>
          <w:lang w:val="en-US"/>
        </w:rPr>
        <w:tab/>
      </w:r>
      <w:r w:rsidR="002A097D" w:rsidRPr="000979D0">
        <w:rPr>
          <w:lang w:val="en-US"/>
        </w:rPr>
        <w:t>the end of the study period and what matters to its transformation</w:t>
      </w:r>
      <w:r>
        <w:rPr>
          <w:lang w:val="en-US"/>
        </w:rPr>
        <w:t>,</w:t>
      </w:r>
      <w:r w:rsidR="00F20985" w:rsidRPr="00F20985">
        <w:t xml:space="preserve"> </w:t>
      </w:r>
      <w:r w:rsidR="00F20985" w:rsidRPr="00F20985">
        <w:rPr>
          <w:lang w:val="en-US"/>
        </w:rPr>
        <w:t>however,</w:t>
      </w:r>
    </w:p>
    <w:p w14:paraId="193047CF" w14:textId="5CCED9A1" w:rsidR="002A097D" w:rsidRDefault="000C0BDA" w:rsidP="000C0BDA">
      <w:pPr>
        <w:pStyle w:val="enumlev2"/>
        <w:rPr>
          <w:lang w:val="en-US"/>
        </w:rPr>
      </w:pPr>
      <w:r w:rsidRPr="000C0BDA">
        <w:rPr>
          <w:lang w:val="en-US"/>
        </w:rPr>
        <w:t>•</w:t>
      </w:r>
      <w:r>
        <w:rPr>
          <w:lang w:val="en-US"/>
        </w:rPr>
        <w:tab/>
      </w:r>
      <w:r w:rsidR="002A097D" w:rsidRPr="000979D0">
        <w:rPr>
          <w:lang w:val="en-US"/>
        </w:rPr>
        <w:t xml:space="preserve">as the next study period is engaging for another </w:t>
      </w:r>
      <w:r w:rsidR="002A097D">
        <w:rPr>
          <w:lang w:val="en-US"/>
        </w:rPr>
        <w:t>four</w:t>
      </w:r>
      <w:r w:rsidR="002A097D" w:rsidRPr="000979D0">
        <w:rPr>
          <w:lang w:val="en-US"/>
        </w:rPr>
        <w:t xml:space="preserve"> years, we recognize the need to </w:t>
      </w:r>
      <w:r w:rsidR="002A097D">
        <w:rPr>
          <w:lang w:val="en-US"/>
        </w:rPr>
        <w:t xml:space="preserve">consider longer intervals </w:t>
      </w:r>
      <w:r w:rsidR="002A097D" w:rsidRPr="000979D0">
        <w:rPr>
          <w:lang w:val="en-US"/>
        </w:rPr>
        <w:t>by the end of the next study period</w:t>
      </w:r>
      <w:r w:rsidR="002A097D">
        <w:rPr>
          <w:lang w:val="en-US"/>
        </w:rPr>
        <w:t>,</w:t>
      </w:r>
    </w:p>
    <w:p w14:paraId="6C3F986D" w14:textId="067FCA76" w:rsidR="002A097D" w:rsidRPr="000979D0" w:rsidRDefault="000C0BDA" w:rsidP="000C0BDA">
      <w:pPr>
        <w:pStyle w:val="enumlev2"/>
        <w:rPr>
          <w:lang w:val="en-US"/>
        </w:rPr>
      </w:pPr>
      <w:r w:rsidRPr="000C0BDA">
        <w:rPr>
          <w:lang w:val="en-US"/>
        </w:rPr>
        <w:t>•</w:t>
      </w:r>
      <w:r>
        <w:rPr>
          <w:lang w:val="en-US"/>
        </w:rPr>
        <w:tab/>
      </w:r>
      <w:r w:rsidR="002A097D" w:rsidRPr="000979D0">
        <w:rPr>
          <w:lang w:val="en-US"/>
        </w:rPr>
        <w:t>which means long-term</w:t>
      </w:r>
      <w:r w:rsidR="002A097D">
        <w:rPr>
          <w:lang w:val="en-US"/>
        </w:rPr>
        <w:t>,</w:t>
      </w:r>
      <w:r w:rsidR="002A097D" w:rsidRPr="000979D0">
        <w:rPr>
          <w:lang w:val="en-US"/>
        </w:rPr>
        <w:t xml:space="preserve"> </w:t>
      </w:r>
      <w:r w:rsidR="00F20985" w:rsidRPr="000979D0">
        <w:rPr>
          <w:lang w:val="en-US"/>
        </w:rPr>
        <w:t>mean</w:t>
      </w:r>
      <w:r w:rsidR="00F20985">
        <w:rPr>
          <w:lang w:val="en-US"/>
        </w:rPr>
        <w:t>ing</w:t>
      </w:r>
      <w:r w:rsidR="00F20985" w:rsidRPr="000979D0">
        <w:rPr>
          <w:lang w:val="en-US"/>
        </w:rPr>
        <w:t xml:space="preserve"> </w:t>
      </w:r>
      <w:r w:rsidR="002A097D" w:rsidRPr="000979D0">
        <w:rPr>
          <w:lang w:val="en-US"/>
        </w:rPr>
        <w:t xml:space="preserve">here 5-8 years depending on how the correspondence group </w:t>
      </w:r>
      <w:r w:rsidR="00F20985">
        <w:rPr>
          <w:lang w:val="en-US"/>
        </w:rPr>
        <w:t xml:space="preserve">has </w:t>
      </w:r>
      <w:r w:rsidR="002A097D" w:rsidRPr="000979D0">
        <w:rPr>
          <w:lang w:val="en-US"/>
        </w:rPr>
        <w:t>progressed over time.</w:t>
      </w:r>
    </w:p>
    <w:p w14:paraId="292D3C7F" w14:textId="1BBD3A85" w:rsidR="002A097D" w:rsidRPr="000979D0" w:rsidRDefault="000C0BDA" w:rsidP="002A097D">
      <w:pPr>
        <w:pStyle w:val="Heading2"/>
        <w:rPr>
          <w:lang w:val="en-US"/>
        </w:rPr>
      </w:pPr>
      <w:bookmarkStart w:id="33" w:name="_Toc43363087"/>
      <w:bookmarkStart w:id="34" w:name="_Toc65215937"/>
      <w:r>
        <w:rPr>
          <w:lang w:val="en-US"/>
        </w:rPr>
        <w:t>6.1</w:t>
      </w:r>
      <w:r>
        <w:rPr>
          <w:lang w:val="en-US"/>
        </w:rPr>
        <w:tab/>
      </w:r>
      <w:r w:rsidR="002A097D" w:rsidRPr="000979D0">
        <w:rPr>
          <w:lang w:val="en-US"/>
        </w:rPr>
        <w:t>Who participated</w:t>
      </w:r>
      <w:bookmarkEnd w:id="33"/>
      <w:r w:rsidR="002A097D">
        <w:rPr>
          <w:lang w:val="en-US"/>
        </w:rPr>
        <w:t>?</w:t>
      </w:r>
      <w:bookmarkEnd w:id="34"/>
    </w:p>
    <w:p w14:paraId="47769E04" w14:textId="77777777" w:rsidR="002A097D" w:rsidRPr="00385928" w:rsidRDefault="002A097D" w:rsidP="000C0BDA">
      <w:r w:rsidRPr="00385928">
        <w:t>A correspondence group for the transformation of security was established after the 2</w:t>
      </w:r>
      <w:r w:rsidRPr="00B83CC9">
        <w:t>nd</w:t>
      </w:r>
      <w:r w:rsidRPr="00385928">
        <w:t xml:space="preserve"> SG17 meeting and was asked to pursue its mission over the </w:t>
      </w:r>
      <w:r>
        <w:t xml:space="preserve">current </w:t>
      </w:r>
      <w:r w:rsidRPr="00385928">
        <w:t>study period.</w:t>
      </w:r>
    </w:p>
    <w:p w14:paraId="2C98DD0A" w14:textId="6F86C397" w:rsidR="002A097D" w:rsidRPr="00385928" w:rsidRDefault="002A097D" w:rsidP="00B35AD3">
      <w:r w:rsidRPr="00385928">
        <w:t>Through a large number of</w:t>
      </w:r>
      <w:r>
        <w:t xml:space="preserve"> teleconference</w:t>
      </w:r>
      <w:r w:rsidRPr="00385928">
        <w:t xml:space="preserve"> calls and a growing community of more than 100</w:t>
      </w:r>
      <w:r w:rsidR="00B35AD3">
        <w:t> </w:t>
      </w:r>
      <w:r w:rsidRPr="00385928">
        <w:t xml:space="preserve">participants, the correspondence group worked incrementally and delivered abundant documentation. </w:t>
      </w:r>
    </w:p>
    <w:p w14:paraId="7F649D73" w14:textId="62A55DDA" w:rsidR="002A097D" w:rsidRPr="00385928" w:rsidRDefault="002A097D" w:rsidP="00B35AD3">
      <w:r w:rsidRPr="00385928">
        <w:t>Participants were</w:t>
      </w:r>
      <w:r w:rsidR="00106A93">
        <w:t>:</w:t>
      </w:r>
      <w:r w:rsidRPr="00385928">
        <w:t xml:space="preserve"> </w:t>
      </w:r>
    </w:p>
    <w:p w14:paraId="51F9364B" w14:textId="236F00C4" w:rsidR="002A097D" w:rsidRPr="000979D0" w:rsidRDefault="00B35AD3" w:rsidP="00B35AD3">
      <w:pPr>
        <w:pStyle w:val="enumlev1"/>
        <w:rPr>
          <w:lang w:val="en-US"/>
        </w:rPr>
      </w:pPr>
      <w:r w:rsidRPr="00B35AD3">
        <w:rPr>
          <w:lang w:val="en-US"/>
        </w:rPr>
        <w:t>–</w:t>
      </w:r>
      <w:r>
        <w:rPr>
          <w:lang w:val="en-US"/>
        </w:rPr>
        <w:tab/>
      </w:r>
      <w:r w:rsidR="002A097D" w:rsidRPr="000979D0">
        <w:rPr>
          <w:lang w:val="en-US"/>
        </w:rPr>
        <w:t>members of the SG17 management team (Vice Chairm</w:t>
      </w:r>
      <w:r w:rsidR="002A097D">
        <w:rPr>
          <w:lang w:val="en-US"/>
        </w:rPr>
        <w:t>e</w:t>
      </w:r>
      <w:r w:rsidR="002A097D" w:rsidRPr="000979D0">
        <w:rPr>
          <w:lang w:val="en-US"/>
        </w:rPr>
        <w:t xml:space="preserve">n, </w:t>
      </w:r>
      <w:r w:rsidR="002A097D" w:rsidRPr="00E67B6F">
        <w:t>Working Party</w:t>
      </w:r>
      <w:r w:rsidR="002A097D" w:rsidRPr="000979D0">
        <w:rPr>
          <w:lang w:val="en-US"/>
        </w:rPr>
        <w:t xml:space="preserve"> Chairm</w:t>
      </w:r>
      <w:r w:rsidR="002A097D">
        <w:rPr>
          <w:lang w:val="en-US"/>
        </w:rPr>
        <w:t>e</w:t>
      </w:r>
      <w:r w:rsidR="002A097D" w:rsidRPr="000979D0">
        <w:rPr>
          <w:lang w:val="en-US"/>
        </w:rPr>
        <w:t>n and Vice Chairm</w:t>
      </w:r>
      <w:r w:rsidR="002A097D">
        <w:rPr>
          <w:lang w:val="en-US"/>
        </w:rPr>
        <w:t>en</w:t>
      </w:r>
      <w:r w:rsidR="002A097D" w:rsidRPr="000979D0">
        <w:rPr>
          <w:lang w:val="en-US"/>
        </w:rPr>
        <w:t>, Rapporteurs and Associate Rapporteurs)</w:t>
      </w:r>
    </w:p>
    <w:p w14:paraId="60A4BC47" w14:textId="00D485C3" w:rsidR="002A097D" w:rsidRPr="000979D0" w:rsidRDefault="00B35AD3" w:rsidP="00B35AD3">
      <w:pPr>
        <w:pStyle w:val="enumlev1"/>
        <w:rPr>
          <w:lang w:val="en-US"/>
        </w:rPr>
      </w:pPr>
      <w:r w:rsidRPr="00B35AD3">
        <w:rPr>
          <w:lang w:val="en-US"/>
        </w:rPr>
        <w:t>–</w:t>
      </w:r>
      <w:r>
        <w:rPr>
          <w:lang w:val="en-US"/>
        </w:rPr>
        <w:tab/>
      </w:r>
      <w:r w:rsidR="002A097D" w:rsidRPr="000979D0">
        <w:rPr>
          <w:lang w:val="en-US"/>
        </w:rPr>
        <w:t>member state delegates</w:t>
      </w:r>
    </w:p>
    <w:p w14:paraId="2AD7D240" w14:textId="796C297A" w:rsidR="002A097D" w:rsidRPr="000979D0" w:rsidRDefault="00B35AD3" w:rsidP="00B35AD3">
      <w:pPr>
        <w:pStyle w:val="enumlev1"/>
        <w:rPr>
          <w:lang w:val="en-US"/>
        </w:rPr>
      </w:pPr>
      <w:r w:rsidRPr="00B35AD3">
        <w:rPr>
          <w:lang w:val="en-US"/>
        </w:rPr>
        <w:t>–</w:t>
      </w:r>
      <w:r>
        <w:rPr>
          <w:lang w:val="en-US"/>
        </w:rPr>
        <w:tab/>
      </w:r>
      <w:r w:rsidR="002A097D" w:rsidRPr="000979D0">
        <w:rPr>
          <w:lang w:val="en-US"/>
        </w:rPr>
        <w:t xml:space="preserve">delegates from sector members and associate </w:t>
      </w:r>
      <w:r w:rsidR="002A097D">
        <w:rPr>
          <w:lang w:val="en-US"/>
        </w:rPr>
        <w:t>participants</w:t>
      </w:r>
    </w:p>
    <w:p w14:paraId="34A9AEA7" w14:textId="5FE3D07F" w:rsidR="002A097D" w:rsidRPr="000979D0" w:rsidRDefault="00B35AD3" w:rsidP="00B35AD3">
      <w:pPr>
        <w:pStyle w:val="enumlev1"/>
        <w:rPr>
          <w:lang w:val="en-US"/>
        </w:rPr>
      </w:pPr>
      <w:r w:rsidRPr="00B35AD3">
        <w:rPr>
          <w:lang w:val="en-US"/>
        </w:rPr>
        <w:lastRenderedPageBreak/>
        <w:t>–</w:t>
      </w:r>
      <w:r>
        <w:rPr>
          <w:lang w:val="en-US"/>
        </w:rPr>
        <w:tab/>
      </w:r>
      <w:r w:rsidR="002A097D" w:rsidRPr="000979D0">
        <w:rPr>
          <w:lang w:val="en-US"/>
        </w:rPr>
        <w:t>delegates from academia</w:t>
      </w:r>
    </w:p>
    <w:p w14:paraId="6C9E087E" w14:textId="5D9DDE57" w:rsidR="002A097D" w:rsidRPr="000979D0" w:rsidRDefault="00B35AD3" w:rsidP="00B35AD3">
      <w:pPr>
        <w:pStyle w:val="enumlev1"/>
        <w:rPr>
          <w:lang w:val="en-US"/>
        </w:rPr>
      </w:pPr>
      <w:r w:rsidRPr="00B35AD3">
        <w:rPr>
          <w:lang w:val="en-US"/>
        </w:rPr>
        <w:t>–</w:t>
      </w:r>
      <w:r>
        <w:rPr>
          <w:lang w:val="en-US"/>
        </w:rPr>
        <w:tab/>
      </w:r>
      <w:r w:rsidR="002A097D" w:rsidRPr="000979D0">
        <w:rPr>
          <w:lang w:val="en-US"/>
        </w:rPr>
        <w:t>sometimes delegates from civil society</w:t>
      </w:r>
    </w:p>
    <w:p w14:paraId="1C20D978" w14:textId="1F9269EF" w:rsidR="002A097D" w:rsidRPr="000979D0" w:rsidRDefault="00B35AD3" w:rsidP="002A097D">
      <w:pPr>
        <w:pStyle w:val="Heading2"/>
        <w:rPr>
          <w:lang w:val="en-US"/>
        </w:rPr>
      </w:pPr>
      <w:bookmarkStart w:id="35" w:name="_Toc43363088"/>
      <w:bookmarkStart w:id="36" w:name="_Toc65215938"/>
      <w:r>
        <w:rPr>
          <w:lang w:val="en-US"/>
        </w:rPr>
        <w:t>6.2</w:t>
      </w:r>
      <w:r>
        <w:rPr>
          <w:lang w:val="en-US"/>
        </w:rPr>
        <w:tab/>
      </w:r>
      <w:r w:rsidR="002A097D" w:rsidRPr="000979D0">
        <w:rPr>
          <w:lang w:val="en-US"/>
        </w:rPr>
        <w:t>Assumed audience of this document</w:t>
      </w:r>
      <w:bookmarkEnd w:id="35"/>
      <w:bookmarkEnd w:id="36"/>
    </w:p>
    <w:p w14:paraId="33438618" w14:textId="200A76F0" w:rsidR="002A097D" w:rsidRPr="000979D0" w:rsidRDefault="002A097D" w:rsidP="00B35AD3">
      <w:r w:rsidRPr="000979D0">
        <w:t xml:space="preserve">This document is </w:t>
      </w:r>
      <w:r>
        <w:t>directed</w:t>
      </w:r>
      <w:r w:rsidRPr="000979D0">
        <w:t xml:space="preserve"> to anyone interested </w:t>
      </w:r>
      <w:r>
        <w:t>i</w:t>
      </w:r>
      <w:r w:rsidRPr="000979D0">
        <w:t xml:space="preserve">n the transformation of security studies </w:t>
      </w:r>
      <w:r w:rsidR="00023773">
        <w:t xml:space="preserve">and is </w:t>
      </w:r>
      <w:r w:rsidRPr="000979D0">
        <w:t>not limited to within ITU-T SG17.</w:t>
      </w:r>
    </w:p>
    <w:p w14:paraId="407C14B8" w14:textId="4C818B0F" w:rsidR="002A097D" w:rsidRPr="000979D0" w:rsidRDefault="00B35AD3" w:rsidP="00B35AD3">
      <w:pPr>
        <w:pStyle w:val="enumlev1"/>
        <w:rPr>
          <w:lang w:val="en-US"/>
        </w:rPr>
      </w:pPr>
      <w:r w:rsidRPr="00B35AD3">
        <w:rPr>
          <w:lang w:val="en-US"/>
        </w:rPr>
        <w:t>–</w:t>
      </w:r>
      <w:r>
        <w:rPr>
          <w:lang w:val="en-US"/>
        </w:rPr>
        <w:tab/>
      </w:r>
      <w:r w:rsidR="002A097D" w:rsidRPr="000979D0">
        <w:rPr>
          <w:lang w:val="en-US"/>
        </w:rPr>
        <w:t xml:space="preserve">This document is to provide future SG17 management and leadership teams </w:t>
      </w:r>
      <w:r w:rsidR="00023773">
        <w:rPr>
          <w:lang w:val="en-US"/>
        </w:rPr>
        <w:t xml:space="preserve">with </w:t>
      </w:r>
      <w:r w:rsidR="002A097D" w:rsidRPr="000979D0">
        <w:rPr>
          <w:lang w:val="en-US"/>
        </w:rPr>
        <w:t>an approach to the transformation of security studies, showing a methodology, a strategic thinking</w:t>
      </w:r>
      <w:r w:rsidR="002A097D">
        <w:rPr>
          <w:lang w:val="en-US"/>
        </w:rPr>
        <w:t xml:space="preserve"> approach</w:t>
      </w:r>
      <w:r w:rsidR="00023773">
        <w:rPr>
          <w:lang w:val="en-US"/>
        </w:rPr>
        <w:t xml:space="preserve"> and</w:t>
      </w:r>
      <w:r w:rsidR="002A097D" w:rsidRPr="000979D0">
        <w:rPr>
          <w:lang w:val="en-US"/>
        </w:rPr>
        <w:t xml:space="preserve"> how to resolve short, </w:t>
      </w:r>
      <w:proofErr w:type="gramStart"/>
      <w:r w:rsidR="002A097D" w:rsidRPr="000979D0">
        <w:rPr>
          <w:lang w:val="en-US"/>
        </w:rPr>
        <w:t>mid</w:t>
      </w:r>
      <w:proofErr w:type="gramEnd"/>
      <w:r w:rsidR="002A097D" w:rsidRPr="000979D0">
        <w:rPr>
          <w:lang w:val="en-US"/>
        </w:rPr>
        <w:t xml:space="preserve"> and long-term aspects</w:t>
      </w:r>
      <w:r w:rsidR="002A097D">
        <w:rPr>
          <w:lang w:val="en-US"/>
        </w:rPr>
        <w:t>.</w:t>
      </w:r>
    </w:p>
    <w:p w14:paraId="7333B40D" w14:textId="20C0AF4B" w:rsidR="002A097D" w:rsidRPr="000979D0" w:rsidRDefault="00B35AD3" w:rsidP="00B35AD3">
      <w:pPr>
        <w:pStyle w:val="enumlev1"/>
        <w:rPr>
          <w:lang w:val="en-US"/>
        </w:rPr>
      </w:pPr>
      <w:r w:rsidRPr="00B35AD3">
        <w:rPr>
          <w:lang w:val="en-US"/>
        </w:rPr>
        <w:t>–</w:t>
      </w:r>
      <w:r>
        <w:rPr>
          <w:lang w:val="en-US"/>
        </w:rPr>
        <w:tab/>
      </w:r>
      <w:r w:rsidR="002A097D" w:rsidRPr="000979D0">
        <w:rPr>
          <w:lang w:val="en-US"/>
        </w:rPr>
        <w:t>This document ha</w:t>
      </w:r>
      <w:r w:rsidR="002A097D">
        <w:rPr>
          <w:lang w:val="en-US"/>
        </w:rPr>
        <w:t>s</w:t>
      </w:r>
      <w:r w:rsidR="002A097D" w:rsidRPr="000979D0">
        <w:rPr>
          <w:lang w:val="en-US"/>
        </w:rPr>
        <w:t xml:space="preserve"> been used by other communities, e.g.</w:t>
      </w:r>
      <w:r>
        <w:rPr>
          <w:lang w:val="en-US"/>
        </w:rPr>
        <w:t>,</w:t>
      </w:r>
      <w:r w:rsidR="002A097D" w:rsidRPr="000979D0">
        <w:rPr>
          <w:lang w:val="en-US"/>
        </w:rPr>
        <w:t xml:space="preserve"> by some member states to influence their own national cybersecurity </w:t>
      </w:r>
      <w:r w:rsidR="00023773" w:rsidRPr="000979D0">
        <w:rPr>
          <w:lang w:val="en-US"/>
        </w:rPr>
        <w:t>strateg</w:t>
      </w:r>
      <w:r w:rsidR="00023773">
        <w:rPr>
          <w:lang w:val="en-US"/>
        </w:rPr>
        <w:t>ies</w:t>
      </w:r>
      <w:r w:rsidR="002A097D">
        <w:rPr>
          <w:lang w:val="en-US"/>
        </w:rPr>
        <w:t>.</w:t>
      </w:r>
      <w:r w:rsidR="002A097D" w:rsidRPr="000979D0">
        <w:rPr>
          <w:lang w:val="en-US"/>
        </w:rPr>
        <w:t xml:space="preserve"> </w:t>
      </w:r>
      <w:r w:rsidR="002A097D">
        <w:rPr>
          <w:lang w:val="en-US"/>
        </w:rPr>
        <w:t xml:space="preserve">Its general applicability has shown </w:t>
      </w:r>
      <w:r w:rsidR="002A097D" w:rsidRPr="000979D0">
        <w:rPr>
          <w:lang w:val="en-US"/>
        </w:rPr>
        <w:t xml:space="preserve">that it can be of value </w:t>
      </w:r>
      <w:r w:rsidR="002A097D">
        <w:rPr>
          <w:lang w:val="en-US"/>
        </w:rPr>
        <w:t>to</w:t>
      </w:r>
      <w:r w:rsidR="002A097D" w:rsidRPr="000979D0">
        <w:rPr>
          <w:lang w:val="en-US"/>
        </w:rPr>
        <w:t xml:space="preserve"> others who </w:t>
      </w:r>
      <w:proofErr w:type="gramStart"/>
      <w:r w:rsidR="002A097D" w:rsidRPr="000979D0">
        <w:rPr>
          <w:lang w:val="en-US"/>
        </w:rPr>
        <w:t>have to</w:t>
      </w:r>
      <w:proofErr w:type="gramEnd"/>
      <w:r w:rsidR="002A097D" w:rsidRPr="000979D0">
        <w:rPr>
          <w:lang w:val="en-US"/>
        </w:rPr>
        <w:t xml:space="preserve"> transform their own field</w:t>
      </w:r>
      <w:r w:rsidR="002F0271">
        <w:rPr>
          <w:lang w:val="en-US"/>
        </w:rPr>
        <w:t>s</w:t>
      </w:r>
      <w:r w:rsidR="002A097D" w:rsidRPr="000979D0">
        <w:rPr>
          <w:lang w:val="en-US"/>
        </w:rPr>
        <w:t>.</w:t>
      </w:r>
    </w:p>
    <w:p w14:paraId="218F556E" w14:textId="5EF5BE9D" w:rsidR="002A097D" w:rsidRPr="000979D0" w:rsidRDefault="009076E3" w:rsidP="002A097D">
      <w:pPr>
        <w:pStyle w:val="Heading2"/>
        <w:rPr>
          <w:lang w:val="en-US"/>
        </w:rPr>
      </w:pPr>
      <w:bookmarkStart w:id="37" w:name="_Toc43363089"/>
      <w:bookmarkStart w:id="38" w:name="_Toc65215939"/>
      <w:r>
        <w:rPr>
          <w:lang w:val="en-US"/>
        </w:rPr>
        <w:t>6.3</w:t>
      </w:r>
      <w:r>
        <w:rPr>
          <w:lang w:val="en-US"/>
        </w:rPr>
        <w:tab/>
      </w:r>
      <w:r w:rsidR="002A097D" w:rsidRPr="000979D0">
        <w:rPr>
          <w:lang w:val="en-US"/>
        </w:rPr>
        <w:t>A maturity curve</w:t>
      </w:r>
      <w:bookmarkEnd w:id="37"/>
      <w:bookmarkEnd w:id="38"/>
    </w:p>
    <w:p w14:paraId="12CD166F" w14:textId="77777777" w:rsidR="002A097D" w:rsidRPr="00385928" w:rsidRDefault="002A097D" w:rsidP="009076E3">
      <w:r w:rsidRPr="00385928">
        <w:t>As most of the team had apparently never been exposed to such an exercise</w:t>
      </w:r>
      <w:r>
        <w:t>,</w:t>
      </w:r>
      <w:r w:rsidRPr="00385928">
        <w:t xml:space="preserve"> it had to go through a significant methodological effort to allow transparency and neutrality before being in a position to propose alternatives and expressed views at each step of this project. </w:t>
      </w:r>
    </w:p>
    <w:p w14:paraId="678A3C10" w14:textId="1B1198DB" w:rsidR="002A097D" w:rsidRPr="00385928" w:rsidRDefault="002A097D" w:rsidP="007E67D3">
      <w:r w:rsidRPr="00385928">
        <w:t>Given the output</w:t>
      </w:r>
      <w:r>
        <w:t>, it was deemed</w:t>
      </w:r>
      <w:r w:rsidRPr="00385928">
        <w:t xml:space="preserve"> worth capturing this experience in this document as a synthesis</w:t>
      </w:r>
      <w:r>
        <w:t>. It</w:t>
      </w:r>
      <w:r w:rsidR="00EB13F3">
        <w:t xml:space="preserve"> </w:t>
      </w:r>
      <w:r w:rsidRPr="000D7847">
        <w:t>delivered significant influence and results to support the short, mid and long-term problems facing the study group</w:t>
      </w:r>
      <w:r>
        <w:t xml:space="preserve">. </w:t>
      </w:r>
      <w:r w:rsidRPr="000D7847">
        <w:t>It allowed delegates to influence their own affiliations in near real time</w:t>
      </w:r>
      <w:r>
        <w:t>.</w:t>
      </w:r>
      <w:r w:rsidRPr="00E90530">
        <w:t xml:space="preserve"> </w:t>
      </w:r>
      <w:r>
        <w:t xml:space="preserve">It transformed the participants themselves in various dimensions. </w:t>
      </w:r>
      <w:r w:rsidRPr="00E90530">
        <w:t xml:space="preserve">The </w:t>
      </w:r>
      <w:r w:rsidR="002F0271" w:rsidRPr="00E90530">
        <w:t>particip</w:t>
      </w:r>
      <w:r w:rsidR="002F0271">
        <w:t>ation</w:t>
      </w:r>
      <w:r w:rsidR="002F0271" w:rsidRPr="00E90530">
        <w:t xml:space="preserve"> </w:t>
      </w:r>
      <w:r w:rsidRPr="00E90530">
        <w:t xml:space="preserve">increased </w:t>
      </w:r>
      <w:r w:rsidR="002F0271">
        <w:t xml:space="preserve">as </w:t>
      </w:r>
      <w:r w:rsidRPr="00E90530">
        <w:t xml:space="preserve">significantly as </w:t>
      </w:r>
      <w:r w:rsidR="002F0271">
        <w:t xml:space="preserve">the </w:t>
      </w:r>
      <w:r w:rsidRPr="00E90530">
        <w:t xml:space="preserve">team maturity itself, both between co-convenors and </w:t>
      </w:r>
      <w:r>
        <w:t>between participants.</w:t>
      </w:r>
    </w:p>
    <w:p w14:paraId="3D2F1E02" w14:textId="718D6F77" w:rsidR="002A097D" w:rsidRPr="00385928" w:rsidRDefault="009076E3" w:rsidP="007E67D3">
      <w:pPr>
        <w:pStyle w:val="Heading2"/>
        <w:spacing w:before="360"/>
        <w:rPr>
          <w:lang w:val="en-US"/>
        </w:rPr>
      </w:pPr>
      <w:bookmarkStart w:id="39" w:name="_Toc43363090"/>
      <w:bookmarkStart w:id="40" w:name="_Toc65215940"/>
      <w:r>
        <w:rPr>
          <w:lang w:val="en-US"/>
        </w:rPr>
        <w:t>6.4</w:t>
      </w:r>
      <w:r>
        <w:rPr>
          <w:lang w:val="en-US"/>
        </w:rPr>
        <w:tab/>
      </w:r>
      <w:r w:rsidR="002A097D" w:rsidRPr="000979D0">
        <w:rPr>
          <w:lang w:val="en-US"/>
        </w:rPr>
        <w:t>How is this document organized?</w:t>
      </w:r>
      <w:bookmarkEnd w:id="39"/>
      <w:bookmarkEnd w:id="40"/>
    </w:p>
    <w:p w14:paraId="539F17A7" w14:textId="0D21BD6A" w:rsidR="002A097D" w:rsidRPr="00385928" w:rsidRDefault="002A097D" w:rsidP="009076E3">
      <w:r w:rsidRPr="00385928">
        <w:t>This document is organized to provide a synthesis of</w:t>
      </w:r>
      <w:r w:rsidR="00E97155">
        <w:t>:</w:t>
      </w:r>
      <w:r w:rsidRPr="00385928">
        <w:t xml:space="preserve"> </w:t>
      </w:r>
    </w:p>
    <w:p w14:paraId="195B5536" w14:textId="7F3376FB" w:rsidR="002A097D" w:rsidRPr="00385928" w:rsidRDefault="009076E3" w:rsidP="009076E3">
      <w:pPr>
        <w:pStyle w:val="enumlev1"/>
        <w:rPr>
          <w:lang w:val="en-US"/>
        </w:rPr>
      </w:pPr>
      <w:r w:rsidRPr="009076E3">
        <w:rPr>
          <w:lang w:val="en-US"/>
        </w:rPr>
        <w:t>–</w:t>
      </w:r>
      <w:r>
        <w:rPr>
          <w:lang w:val="en-US"/>
        </w:rPr>
        <w:tab/>
      </w:r>
      <w:r w:rsidR="002A097D" w:rsidRPr="00385928">
        <w:rPr>
          <w:lang w:val="en-US"/>
        </w:rPr>
        <w:t>The general context</w:t>
      </w:r>
    </w:p>
    <w:p w14:paraId="5FE0AF8A" w14:textId="691E4204" w:rsidR="002A097D" w:rsidRPr="00385928" w:rsidRDefault="009076E3" w:rsidP="009076E3">
      <w:pPr>
        <w:pStyle w:val="enumlev1"/>
        <w:rPr>
          <w:lang w:val="en-US"/>
        </w:rPr>
      </w:pPr>
      <w:r w:rsidRPr="009076E3">
        <w:rPr>
          <w:lang w:val="en-US"/>
        </w:rPr>
        <w:t>–</w:t>
      </w:r>
      <w:r>
        <w:rPr>
          <w:lang w:val="en-US"/>
        </w:rPr>
        <w:tab/>
      </w:r>
      <w:r w:rsidR="002A097D" w:rsidRPr="00385928">
        <w:rPr>
          <w:lang w:val="en-US"/>
        </w:rPr>
        <w:t>The methodology used</w:t>
      </w:r>
    </w:p>
    <w:p w14:paraId="49BB2071" w14:textId="113166BE" w:rsidR="002A097D" w:rsidRPr="00385928" w:rsidRDefault="009076E3" w:rsidP="009076E3">
      <w:pPr>
        <w:pStyle w:val="enumlev1"/>
        <w:rPr>
          <w:lang w:val="en-US"/>
        </w:rPr>
      </w:pPr>
      <w:r w:rsidRPr="009076E3">
        <w:rPr>
          <w:lang w:val="en-US"/>
        </w:rPr>
        <w:t>–</w:t>
      </w:r>
      <w:r>
        <w:rPr>
          <w:lang w:val="en-US"/>
        </w:rPr>
        <w:tab/>
      </w:r>
      <w:r w:rsidR="002A097D" w:rsidRPr="00385928">
        <w:rPr>
          <w:lang w:val="en-US"/>
        </w:rPr>
        <w:t>The strategic thinking followed</w:t>
      </w:r>
    </w:p>
    <w:p w14:paraId="2AD86AB1" w14:textId="626C334B" w:rsidR="002A097D" w:rsidRPr="00385928" w:rsidRDefault="009076E3" w:rsidP="009076E3">
      <w:pPr>
        <w:pStyle w:val="enumlev1"/>
        <w:rPr>
          <w:lang w:val="en-US"/>
        </w:rPr>
      </w:pPr>
      <w:r w:rsidRPr="009076E3">
        <w:rPr>
          <w:lang w:val="en-US"/>
        </w:rPr>
        <w:t>–</w:t>
      </w:r>
      <w:r>
        <w:rPr>
          <w:lang w:val="en-US"/>
        </w:rPr>
        <w:tab/>
      </w:r>
      <w:r w:rsidR="002A097D" w:rsidRPr="00385928">
        <w:rPr>
          <w:lang w:val="en-US"/>
        </w:rPr>
        <w:t xml:space="preserve">The short-term impact </w:t>
      </w:r>
      <w:r w:rsidR="00E97155">
        <w:rPr>
          <w:lang w:val="en-US"/>
        </w:rPr>
        <w:t>of</w:t>
      </w:r>
      <w:r w:rsidR="00E97155" w:rsidRPr="00385928">
        <w:rPr>
          <w:lang w:val="en-US"/>
        </w:rPr>
        <w:t xml:space="preserve"> </w:t>
      </w:r>
      <w:r w:rsidR="002A097D" w:rsidRPr="00385928">
        <w:rPr>
          <w:lang w:val="en-US"/>
        </w:rPr>
        <w:t>the study group</w:t>
      </w:r>
    </w:p>
    <w:p w14:paraId="4B81C165" w14:textId="6BF8AF64" w:rsidR="002A097D" w:rsidRPr="00385928" w:rsidRDefault="009076E3" w:rsidP="009076E3">
      <w:pPr>
        <w:pStyle w:val="enumlev1"/>
        <w:rPr>
          <w:lang w:val="en-US"/>
        </w:rPr>
      </w:pPr>
      <w:r w:rsidRPr="009076E3">
        <w:rPr>
          <w:lang w:val="en-US"/>
        </w:rPr>
        <w:t>–</w:t>
      </w:r>
      <w:r>
        <w:rPr>
          <w:lang w:val="en-US"/>
        </w:rPr>
        <w:tab/>
      </w:r>
      <w:r w:rsidR="002A097D" w:rsidRPr="00385928">
        <w:rPr>
          <w:lang w:val="en-US"/>
        </w:rPr>
        <w:t xml:space="preserve">The mid-term impact </w:t>
      </w:r>
      <w:r w:rsidR="00E97155">
        <w:rPr>
          <w:lang w:val="en-US"/>
        </w:rPr>
        <w:t>of</w:t>
      </w:r>
      <w:r w:rsidR="00E97155" w:rsidRPr="00385928">
        <w:rPr>
          <w:lang w:val="en-US"/>
        </w:rPr>
        <w:t xml:space="preserve"> </w:t>
      </w:r>
      <w:r w:rsidR="002A097D" w:rsidRPr="00385928">
        <w:rPr>
          <w:lang w:val="en-US"/>
        </w:rPr>
        <w:t>the study group</w:t>
      </w:r>
    </w:p>
    <w:p w14:paraId="4BE52944" w14:textId="3E6D85CA" w:rsidR="002A097D" w:rsidRPr="00385928" w:rsidRDefault="009076E3" w:rsidP="009076E3">
      <w:pPr>
        <w:pStyle w:val="enumlev1"/>
        <w:rPr>
          <w:lang w:val="en-US"/>
        </w:rPr>
      </w:pPr>
      <w:r w:rsidRPr="009076E3">
        <w:rPr>
          <w:lang w:val="en-US"/>
        </w:rPr>
        <w:t>–</w:t>
      </w:r>
      <w:r>
        <w:rPr>
          <w:lang w:val="en-US"/>
        </w:rPr>
        <w:tab/>
      </w:r>
      <w:r w:rsidR="002A097D" w:rsidRPr="00385928">
        <w:rPr>
          <w:lang w:val="en-US"/>
        </w:rPr>
        <w:t xml:space="preserve">The long-term impact </w:t>
      </w:r>
      <w:r w:rsidR="00E97155">
        <w:rPr>
          <w:lang w:val="en-US"/>
        </w:rPr>
        <w:t>of</w:t>
      </w:r>
      <w:r w:rsidR="00E97155" w:rsidRPr="00385928">
        <w:rPr>
          <w:lang w:val="en-US"/>
        </w:rPr>
        <w:t xml:space="preserve"> </w:t>
      </w:r>
      <w:r w:rsidR="002A097D" w:rsidRPr="00385928">
        <w:rPr>
          <w:lang w:val="en-US"/>
        </w:rPr>
        <w:t>the study group</w:t>
      </w:r>
    </w:p>
    <w:p w14:paraId="3AC9DDB2" w14:textId="1E66C9E8" w:rsidR="002A097D" w:rsidRPr="000979D0" w:rsidRDefault="009076E3" w:rsidP="002A097D">
      <w:pPr>
        <w:pStyle w:val="Heading1"/>
        <w:rPr>
          <w:lang w:val="en-US"/>
        </w:rPr>
      </w:pPr>
      <w:bookmarkStart w:id="41" w:name="_Toc43363091"/>
      <w:bookmarkStart w:id="42" w:name="_Toc65215941"/>
      <w:r>
        <w:rPr>
          <w:lang w:val="en-US"/>
        </w:rPr>
        <w:t>7</w:t>
      </w:r>
      <w:r>
        <w:rPr>
          <w:lang w:val="en-US"/>
        </w:rPr>
        <w:tab/>
      </w:r>
      <w:r w:rsidR="002A097D" w:rsidRPr="000979D0">
        <w:rPr>
          <w:lang w:val="en-US"/>
        </w:rPr>
        <w:t>General context</w:t>
      </w:r>
      <w:bookmarkEnd w:id="41"/>
      <w:bookmarkEnd w:id="42"/>
    </w:p>
    <w:p w14:paraId="6D4AC5D6" w14:textId="0AB276F8" w:rsidR="002A097D" w:rsidRPr="00385928" w:rsidRDefault="002A097D" w:rsidP="009076E3">
      <w:r w:rsidRPr="00385928">
        <w:t xml:space="preserve">Study Group 17 is responsible for security aspects of the overall </w:t>
      </w:r>
      <w:r w:rsidR="00E97155">
        <w:t>i</w:t>
      </w:r>
      <w:r w:rsidR="00E97155" w:rsidRPr="00E97155">
        <w:t xml:space="preserve">nformation </w:t>
      </w:r>
      <w:r w:rsidR="00E97155">
        <w:t>c</w:t>
      </w:r>
      <w:r w:rsidR="00E97155" w:rsidRPr="00E97155">
        <w:t xml:space="preserve">ommunications </w:t>
      </w:r>
      <w:r w:rsidR="00E97155">
        <w:t>t</w:t>
      </w:r>
      <w:r w:rsidR="00E97155" w:rsidRPr="00E97155">
        <w:t>echnology</w:t>
      </w:r>
      <w:r w:rsidR="00E97155">
        <w:t xml:space="preserve"> (</w:t>
      </w:r>
      <w:r w:rsidRPr="00385928">
        <w:t>ICT</w:t>
      </w:r>
      <w:r w:rsidR="00E97155">
        <w:t>)</w:t>
      </w:r>
      <w:r w:rsidRPr="00385928">
        <w:t xml:space="preserve">, with the addition of </w:t>
      </w:r>
      <w:r w:rsidR="00E97155">
        <w:t>o</w:t>
      </w:r>
      <w:r w:rsidR="00E97155" w:rsidRPr="00E97155">
        <w:t xml:space="preserve">ver </w:t>
      </w:r>
      <w:r w:rsidR="00E97155">
        <w:t>t</w:t>
      </w:r>
      <w:r w:rsidR="00E97155" w:rsidRPr="00E97155">
        <w:t xml:space="preserve">he </w:t>
      </w:r>
      <w:r w:rsidR="00E97155">
        <w:t>t</w:t>
      </w:r>
      <w:r w:rsidR="00E97155" w:rsidRPr="00E97155">
        <w:t xml:space="preserve">op </w:t>
      </w:r>
      <w:r w:rsidR="00E97155">
        <w:t>(</w:t>
      </w:r>
      <w:r w:rsidRPr="00385928">
        <w:t>OTT</w:t>
      </w:r>
      <w:r w:rsidR="00E97155">
        <w:t>) technology</w:t>
      </w:r>
      <w:r w:rsidRPr="00385928">
        <w:t xml:space="preserve"> after ITU PP18</w:t>
      </w:r>
      <w:r>
        <w:t>. A</w:t>
      </w:r>
      <w:r w:rsidRPr="00385928">
        <w:t xml:space="preserve">ll </w:t>
      </w:r>
      <w:r>
        <w:t xml:space="preserve">of </w:t>
      </w:r>
      <w:r w:rsidRPr="00385928">
        <w:t xml:space="preserve">its current and future work </w:t>
      </w:r>
      <w:r>
        <w:t>supports</w:t>
      </w:r>
      <w:r w:rsidRPr="00385928">
        <w:t xml:space="preserve"> a large fraction of th</w:t>
      </w:r>
      <w:r>
        <w:t>e</w:t>
      </w:r>
      <w:r w:rsidRPr="00385928">
        <w:t xml:space="preserve"> world</w:t>
      </w:r>
      <w:r w:rsidR="00E97155">
        <w:t>'s</w:t>
      </w:r>
      <w:r w:rsidRPr="00385928">
        <w:t xml:space="preserve"> security</w:t>
      </w:r>
      <w:r w:rsidR="00E97155">
        <w:t xml:space="preserve"> systems</w:t>
      </w:r>
      <w:r w:rsidRPr="00385928">
        <w:t xml:space="preserve">, based on voluntary contributions. </w:t>
      </w:r>
    </w:p>
    <w:p w14:paraId="68948A37" w14:textId="70EFA53E" w:rsidR="002A097D" w:rsidRPr="00385928" w:rsidRDefault="002A097D" w:rsidP="009076E3">
      <w:r w:rsidRPr="00385928">
        <w:t xml:space="preserve">Yet, this world has never </w:t>
      </w:r>
      <w:r w:rsidR="00E97155">
        <w:t>before</w:t>
      </w:r>
      <w:r w:rsidR="00E97155" w:rsidRPr="00385928">
        <w:t xml:space="preserve"> </w:t>
      </w:r>
      <w:r w:rsidRPr="00385928">
        <w:t>under</w:t>
      </w:r>
      <w:r w:rsidR="00E97155">
        <w:t>gone</w:t>
      </w:r>
      <w:r w:rsidRPr="00385928">
        <w:t xml:space="preserve"> such an unprecedented transformation </w:t>
      </w:r>
      <w:r w:rsidR="00E97155">
        <w:t>due</w:t>
      </w:r>
      <w:r w:rsidR="00E97155" w:rsidRPr="00385928">
        <w:t xml:space="preserve"> </w:t>
      </w:r>
      <w:r w:rsidR="00547D7C">
        <w:t xml:space="preserve">to </w:t>
      </w:r>
      <w:r w:rsidRPr="00385928">
        <w:t xml:space="preserve">the implacable pressure of </w:t>
      </w:r>
      <w:r w:rsidR="00E97155">
        <w:t>d</w:t>
      </w:r>
      <w:r w:rsidRPr="00385928">
        <w:t>igitalization. Whilst this transformation is leading to disruptions in every constituent of today</w:t>
      </w:r>
      <w:r w:rsidR="003F060B">
        <w:t>'</w:t>
      </w:r>
      <w:r w:rsidRPr="00385928">
        <w:t xml:space="preserve">s world, leading and self-accelerating every aspect of innovation, </w:t>
      </w:r>
      <w:r w:rsidR="00547D7C">
        <w:t>the</w:t>
      </w:r>
      <w:r w:rsidR="00547D7C" w:rsidRPr="00385928">
        <w:t xml:space="preserve"> </w:t>
      </w:r>
      <w:r w:rsidRPr="00385928">
        <w:t xml:space="preserve">world is </w:t>
      </w:r>
      <w:r w:rsidR="00E97155">
        <w:t>also</w:t>
      </w:r>
      <w:r w:rsidRPr="00385928">
        <w:t xml:space="preserve"> facing an unprecedented threat from </w:t>
      </w:r>
      <w:r w:rsidR="00E97155">
        <w:t xml:space="preserve">the </w:t>
      </w:r>
      <w:r w:rsidRPr="00385928">
        <w:t>cyber security attacking landscape.</w:t>
      </w:r>
    </w:p>
    <w:p w14:paraId="25875A57" w14:textId="77777777" w:rsidR="002A097D" w:rsidRDefault="002A097D" w:rsidP="002A097D">
      <w:r w:rsidRPr="00385928">
        <w:t>As illustrations of the above, this transformation leads to</w:t>
      </w:r>
      <w:r>
        <w:t>:</w:t>
      </w:r>
    </w:p>
    <w:p w14:paraId="54A186D5" w14:textId="19FB5FF8" w:rsidR="002A097D" w:rsidRPr="009076E3" w:rsidRDefault="009076E3" w:rsidP="009076E3">
      <w:pPr>
        <w:pStyle w:val="enumlev1"/>
        <w:rPr>
          <w:lang w:val="en-US"/>
        </w:rPr>
      </w:pPr>
      <w:r w:rsidRPr="009076E3">
        <w:rPr>
          <w:lang w:val="en-US"/>
        </w:rPr>
        <w:t>–</w:t>
      </w:r>
      <w:r>
        <w:rPr>
          <w:lang w:val="en-US"/>
        </w:rPr>
        <w:tab/>
      </w:r>
      <w:r w:rsidR="002A097D" w:rsidRPr="009076E3">
        <w:rPr>
          <w:lang w:val="en-US"/>
        </w:rPr>
        <w:t xml:space="preserve">The return </w:t>
      </w:r>
      <w:r w:rsidR="00547D7C" w:rsidRPr="00547D7C">
        <w:rPr>
          <w:lang w:val="en-US"/>
        </w:rPr>
        <w:t xml:space="preserve">to the spotlight after 25 years </w:t>
      </w:r>
      <w:r w:rsidR="002A097D" w:rsidRPr="009076E3">
        <w:rPr>
          <w:lang w:val="en-US"/>
        </w:rPr>
        <w:t xml:space="preserve">of </w:t>
      </w:r>
      <w:r w:rsidR="00E97155">
        <w:rPr>
          <w:lang w:val="en-US"/>
        </w:rPr>
        <w:t>a</w:t>
      </w:r>
      <w:r w:rsidR="002A097D" w:rsidRPr="009076E3">
        <w:rPr>
          <w:lang w:val="en-US"/>
        </w:rPr>
        <w:t xml:space="preserve">rtificial </w:t>
      </w:r>
      <w:r w:rsidR="00E97155">
        <w:rPr>
          <w:lang w:val="en-US"/>
        </w:rPr>
        <w:t>i</w:t>
      </w:r>
      <w:r w:rsidR="002A097D" w:rsidRPr="009076E3">
        <w:rPr>
          <w:lang w:val="en-US"/>
        </w:rPr>
        <w:t>ntelligence</w:t>
      </w:r>
      <w:r w:rsidR="00E97155">
        <w:rPr>
          <w:lang w:val="en-US"/>
        </w:rPr>
        <w:t xml:space="preserve"> (AI)</w:t>
      </w:r>
      <w:r w:rsidR="002A097D" w:rsidRPr="009076E3">
        <w:rPr>
          <w:lang w:val="en-US"/>
        </w:rPr>
        <w:t xml:space="preserve"> </w:t>
      </w:r>
      <w:r w:rsidR="00E97155">
        <w:rPr>
          <w:lang w:val="en-US"/>
        </w:rPr>
        <w:t xml:space="preserve">with all of its associated </w:t>
      </w:r>
      <w:proofErr w:type="gramStart"/>
      <w:r w:rsidR="002A097D" w:rsidRPr="009076E3">
        <w:rPr>
          <w:lang w:val="en-US"/>
        </w:rPr>
        <w:t>unknowns;</w:t>
      </w:r>
      <w:proofErr w:type="gramEnd"/>
    </w:p>
    <w:p w14:paraId="53BE814E" w14:textId="4F2E5D7F" w:rsidR="002A097D" w:rsidRPr="009076E3" w:rsidRDefault="009076E3" w:rsidP="009076E3">
      <w:pPr>
        <w:pStyle w:val="enumlev1"/>
        <w:rPr>
          <w:lang w:val="en-US"/>
        </w:rPr>
      </w:pPr>
      <w:r w:rsidRPr="009076E3">
        <w:rPr>
          <w:lang w:val="en-US"/>
        </w:rPr>
        <w:t>–</w:t>
      </w:r>
      <w:r>
        <w:rPr>
          <w:lang w:val="en-US"/>
        </w:rPr>
        <w:tab/>
      </w:r>
      <w:r w:rsidR="002A097D" w:rsidRPr="009076E3">
        <w:rPr>
          <w:lang w:val="en-US"/>
        </w:rPr>
        <w:t xml:space="preserve">The fractal impulse of crypto currencies to promote the </w:t>
      </w:r>
      <w:r w:rsidR="00E97155">
        <w:rPr>
          <w:lang w:val="en-US"/>
        </w:rPr>
        <w:t>d</w:t>
      </w:r>
      <w:r w:rsidR="002A097D" w:rsidRPr="009076E3">
        <w:rPr>
          <w:lang w:val="en-US"/>
        </w:rPr>
        <w:t xml:space="preserve">istributed </w:t>
      </w:r>
      <w:r w:rsidR="00E97155">
        <w:rPr>
          <w:lang w:val="en-US"/>
        </w:rPr>
        <w:t>l</w:t>
      </w:r>
      <w:r w:rsidR="002A097D" w:rsidRPr="009076E3">
        <w:rPr>
          <w:lang w:val="en-US"/>
        </w:rPr>
        <w:t xml:space="preserve">edger </w:t>
      </w:r>
      <w:r w:rsidR="00E97155">
        <w:rPr>
          <w:lang w:val="en-US"/>
        </w:rPr>
        <w:t>t</w:t>
      </w:r>
      <w:r w:rsidR="002A097D" w:rsidRPr="009076E3">
        <w:rPr>
          <w:lang w:val="en-US"/>
        </w:rPr>
        <w:t>echnologies</w:t>
      </w:r>
      <w:r w:rsidR="00E97155">
        <w:rPr>
          <w:lang w:val="en-US"/>
        </w:rPr>
        <w:t xml:space="preserve"> (DLT</w:t>
      </w:r>
      <w:proofErr w:type="gramStart"/>
      <w:r w:rsidR="00E97155">
        <w:rPr>
          <w:lang w:val="en-US"/>
        </w:rPr>
        <w:t>)</w:t>
      </w:r>
      <w:r w:rsidR="002A097D" w:rsidRPr="009076E3">
        <w:rPr>
          <w:lang w:val="en-US"/>
        </w:rPr>
        <w:t>;</w:t>
      </w:r>
      <w:proofErr w:type="gramEnd"/>
    </w:p>
    <w:p w14:paraId="4E7364B4" w14:textId="7BDAF7DE" w:rsidR="002A097D" w:rsidRPr="009076E3" w:rsidRDefault="009076E3" w:rsidP="009076E3">
      <w:pPr>
        <w:pStyle w:val="enumlev1"/>
        <w:rPr>
          <w:lang w:val="en-US"/>
        </w:rPr>
      </w:pPr>
      <w:r w:rsidRPr="009076E3">
        <w:rPr>
          <w:lang w:val="en-US"/>
        </w:rPr>
        <w:lastRenderedPageBreak/>
        <w:t>–</w:t>
      </w:r>
      <w:r>
        <w:rPr>
          <w:lang w:val="en-US"/>
        </w:rPr>
        <w:tab/>
      </w:r>
      <w:r w:rsidR="00E97155">
        <w:rPr>
          <w:lang w:val="en-US"/>
        </w:rPr>
        <w:t>I</w:t>
      </w:r>
      <w:r w:rsidR="002A097D" w:rsidRPr="009076E3">
        <w:rPr>
          <w:lang w:val="en-US"/>
        </w:rPr>
        <w:t xml:space="preserve">ncentives to create Quantum </w:t>
      </w:r>
      <w:r w:rsidR="00E97155">
        <w:rPr>
          <w:lang w:val="en-US"/>
        </w:rPr>
        <w:t>c</w:t>
      </w:r>
      <w:r w:rsidR="002A097D" w:rsidRPr="009076E3">
        <w:rPr>
          <w:lang w:val="en-US"/>
        </w:rPr>
        <w:t xml:space="preserve">omputer </w:t>
      </w:r>
      <w:proofErr w:type="gramStart"/>
      <w:r w:rsidR="002A097D" w:rsidRPr="009076E3">
        <w:rPr>
          <w:lang w:val="en-US"/>
        </w:rPr>
        <w:t>capabilities;</w:t>
      </w:r>
      <w:proofErr w:type="gramEnd"/>
    </w:p>
    <w:p w14:paraId="3BEB1F4A" w14:textId="0697FFC3" w:rsidR="002A097D" w:rsidRPr="009076E3" w:rsidRDefault="009076E3" w:rsidP="009076E3">
      <w:pPr>
        <w:pStyle w:val="enumlev1"/>
        <w:rPr>
          <w:lang w:val="en-US"/>
        </w:rPr>
      </w:pPr>
      <w:r w:rsidRPr="009076E3">
        <w:rPr>
          <w:lang w:val="en-US"/>
        </w:rPr>
        <w:t>–</w:t>
      </w:r>
      <w:r>
        <w:rPr>
          <w:lang w:val="en-US"/>
        </w:rPr>
        <w:tab/>
      </w:r>
      <w:r w:rsidR="00E97155">
        <w:rPr>
          <w:lang w:val="en-US"/>
        </w:rPr>
        <w:t>I</w:t>
      </w:r>
      <w:r w:rsidR="002A097D" w:rsidRPr="009076E3">
        <w:rPr>
          <w:lang w:val="en-US"/>
        </w:rPr>
        <w:t xml:space="preserve">ncentives to create new </w:t>
      </w:r>
      <w:r w:rsidR="00E97155">
        <w:rPr>
          <w:lang w:val="en-US"/>
        </w:rPr>
        <w:t>r</w:t>
      </w:r>
      <w:r w:rsidR="002A097D" w:rsidRPr="009076E3">
        <w:rPr>
          <w:lang w:val="en-US"/>
        </w:rPr>
        <w:t xml:space="preserve">obotics </w:t>
      </w:r>
      <w:proofErr w:type="gramStart"/>
      <w:r w:rsidR="002A097D" w:rsidRPr="009076E3">
        <w:rPr>
          <w:lang w:val="en-US"/>
        </w:rPr>
        <w:t>market</w:t>
      </w:r>
      <w:r w:rsidR="00E97155">
        <w:rPr>
          <w:lang w:val="en-US"/>
        </w:rPr>
        <w:t>s</w:t>
      </w:r>
      <w:r w:rsidR="002A097D" w:rsidRPr="009076E3">
        <w:rPr>
          <w:lang w:val="en-US"/>
        </w:rPr>
        <w:t>;</w:t>
      </w:r>
      <w:proofErr w:type="gramEnd"/>
    </w:p>
    <w:p w14:paraId="461C21D0" w14:textId="262FC172" w:rsidR="002A097D" w:rsidRPr="009076E3" w:rsidRDefault="009076E3" w:rsidP="009076E3">
      <w:pPr>
        <w:pStyle w:val="enumlev1"/>
        <w:rPr>
          <w:lang w:val="en-US"/>
        </w:rPr>
      </w:pPr>
      <w:r w:rsidRPr="009076E3">
        <w:rPr>
          <w:lang w:val="en-US"/>
        </w:rPr>
        <w:t>–</w:t>
      </w:r>
      <w:r>
        <w:rPr>
          <w:lang w:val="en-US"/>
        </w:rPr>
        <w:tab/>
      </w:r>
      <w:r w:rsidR="00E97155">
        <w:rPr>
          <w:lang w:val="en-US"/>
        </w:rPr>
        <w:t>S</w:t>
      </w:r>
      <w:r w:rsidR="002A097D" w:rsidRPr="009076E3">
        <w:rPr>
          <w:lang w:val="en-US"/>
        </w:rPr>
        <w:t xml:space="preserve">upport </w:t>
      </w:r>
      <w:r w:rsidR="00E97155">
        <w:rPr>
          <w:lang w:val="en-US"/>
        </w:rPr>
        <w:t>for</w:t>
      </w:r>
      <w:r w:rsidR="00E97155" w:rsidRPr="009076E3">
        <w:rPr>
          <w:lang w:val="en-US"/>
        </w:rPr>
        <w:t xml:space="preserve"> </w:t>
      </w:r>
      <w:r w:rsidR="002A097D" w:rsidRPr="009076E3">
        <w:rPr>
          <w:lang w:val="en-US"/>
        </w:rPr>
        <w:t xml:space="preserve">new </w:t>
      </w:r>
      <w:r w:rsidR="00A8670B">
        <w:rPr>
          <w:lang w:val="en-US"/>
        </w:rPr>
        <w:t>i</w:t>
      </w:r>
      <w:r w:rsidR="002A097D" w:rsidRPr="009076E3">
        <w:rPr>
          <w:lang w:val="en-US"/>
        </w:rPr>
        <w:t xml:space="preserve">ntelligent </w:t>
      </w:r>
      <w:r w:rsidR="00A8670B">
        <w:rPr>
          <w:lang w:val="en-US"/>
        </w:rPr>
        <w:t>t</w:t>
      </w:r>
      <w:r w:rsidR="002A097D" w:rsidRPr="009076E3">
        <w:rPr>
          <w:lang w:val="en-US"/>
        </w:rPr>
        <w:t xml:space="preserve">ransport </w:t>
      </w:r>
      <w:proofErr w:type="gramStart"/>
      <w:r w:rsidR="00A8670B">
        <w:rPr>
          <w:lang w:val="en-US"/>
        </w:rPr>
        <w:t>s</w:t>
      </w:r>
      <w:r w:rsidR="002A097D" w:rsidRPr="009076E3">
        <w:rPr>
          <w:lang w:val="en-US"/>
        </w:rPr>
        <w:t>ystems;</w:t>
      </w:r>
      <w:proofErr w:type="gramEnd"/>
    </w:p>
    <w:p w14:paraId="404A10CA" w14:textId="111D055D" w:rsidR="002A097D" w:rsidRPr="009076E3" w:rsidRDefault="009076E3" w:rsidP="009076E3">
      <w:pPr>
        <w:pStyle w:val="enumlev1"/>
        <w:rPr>
          <w:lang w:val="en-US"/>
        </w:rPr>
      </w:pPr>
      <w:r w:rsidRPr="009076E3">
        <w:rPr>
          <w:lang w:val="en-US"/>
        </w:rPr>
        <w:t>–</w:t>
      </w:r>
      <w:r>
        <w:rPr>
          <w:lang w:val="en-US"/>
        </w:rPr>
        <w:tab/>
      </w:r>
      <w:r w:rsidR="002A097D" w:rsidRPr="009076E3">
        <w:rPr>
          <w:lang w:val="en-US"/>
        </w:rPr>
        <w:t xml:space="preserve">A radically new way to approach </w:t>
      </w:r>
      <w:proofErr w:type="gramStart"/>
      <w:r w:rsidR="00A8670B">
        <w:rPr>
          <w:lang w:val="en-US"/>
        </w:rPr>
        <w:t>f</w:t>
      </w:r>
      <w:r w:rsidR="002A097D" w:rsidRPr="009076E3">
        <w:rPr>
          <w:lang w:val="en-US"/>
        </w:rPr>
        <w:t>inance;</w:t>
      </w:r>
      <w:proofErr w:type="gramEnd"/>
    </w:p>
    <w:p w14:paraId="7472E242" w14:textId="363033F5" w:rsidR="002A097D" w:rsidRPr="009076E3" w:rsidRDefault="009076E3" w:rsidP="009076E3">
      <w:pPr>
        <w:pStyle w:val="enumlev1"/>
        <w:rPr>
          <w:lang w:val="en-US"/>
        </w:rPr>
      </w:pPr>
      <w:r w:rsidRPr="009076E3">
        <w:rPr>
          <w:lang w:val="en-US"/>
        </w:rPr>
        <w:t>–</w:t>
      </w:r>
      <w:r>
        <w:rPr>
          <w:lang w:val="en-US"/>
        </w:rPr>
        <w:tab/>
      </w:r>
      <w:r w:rsidR="002A097D" w:rsidRPr="009076E3">
        <w:rPr>
          <w:lang w:val="en-US"/>
        </w:rPr>
        <w:t xml:space="preserve">The redefinition of Government functions, and any other verticals; and </w:t>
      </w:r>
    </w:p>
    <w:p w14:paraId="765EE5C0" w14:textId="5AADFDC9" w:rsidR="002A097D" w:rsidRPr="009076E3" w:rsidRDefault="009076E3" w:rsidP="009076E3">
      <w:pPr>
        <w:pStyle w:val="enumlev1"/>
        <w:rPr>
          <w:lang w:val="en-US"/>
        </w:rPr>
      </w:pPr>
      <w:r w:rsidRPr="009076E3">
        <w:rPr>
          <w:lang w:val="en-US"/>
        </w:rPr>
        <w:t>–</w:t>
      </w:r>
      <w:r>
        <w:rPr>
          <w:lang w:val="en-US"/>
        </w:rPr>
        <w:tab/>
      </w:r>
      <w:r w:rsidR="002A097D" w:rsidRPr="009076E3">
        <w:rPr>
          <w:lang w:val="en-US"/>
        </w:rPr>
        <w:t xml:space="preserve">Innovative ways to improve the place of </w:t>
      </w:r>
      <w:r w:rsidR="00A8670B">
        <w:rPr>
          <w:lang w:val="en-US"/>
        </w:rPr>
        <w:t>humans</w:t>
      </w:r>
      <w:r w:rsidR="002A097D" w:rsidRPr="009076E3">
        <w:rPr>
          <w:lang w:val="en-US"/>
        </w:rPr>
        <w:t xml:space="preserve"> in a digital world </w:t>
      </w:r>
      <w:r w:rsidR="00A8670B">
        <w:rPr>
          <w:lang w:val="en-US"/>
        </w:rPr>
        <w:t>from the</w:t>
      </w:r>
      <w:r w:rsidR="00A8670B" w:rsidRPr="009076E3">
        <w:rPr>
          <w:lang w:val="en-US"/>
        </w:rPr>
        <w:t xml:space="preserve"> </w:t>
      </w:r>
      <w:r w:rsidR="002A097D" w:rsidRPr="009076E3">
        <w:rPr>
          <w:lang w:val="en-US"/>
        </w:rPr>
        <w:t xml:space="preserve">growing field of </w:t>
      </w:r>
      <w:r w:rsidR="00A8670B">
        <w:rPr>
          <w:lang w:val="en-US"/>
        </w:rPr>
        <w:t>d</w:t>
      </w:r>
      <w:r w:rsidR="002A097D" w:rsidRPr="009076E3">
        <w:rPr>
          <w:lang w:val="en-US"/>
        </w:rPr>
        <w:t xml:space="preserve">igital </w:t>
      </w:r>
      <w:r w:rsidR="00A8670B">
        <w:rPr>
          <w:lang w:val="en-US"/>
        </w:rPr>
        <w:t>h</w:t>
      </w:r>
      <w:r w:rsidR="002A097D" w:rsidRPr="009076E3">
        <w:rPr>
          <w:lang w:val="en-US"/>
        </w:rPr>
        <w:t>umanities.</w:t>
      </w:r>
    </w:p>
    <w:p w14:paraId="31A0E69F" w14:textId="2B8E8D69" w:rsidR="002A097D" w:rsidRPr="00385928" w:rsidRDefault="002A097D" w:rsidP="002A097D">
      <w:r w:rsidRPr="00385928">
        <w:t>Unfortunately, todays</w:t>
      </w:r>
      <w:r w:rsidR="003F060B">
        <w:t>'</w:t>
      </w:r>
      <w:r w:rsidRPr="00385928">
        <w:t xml:space="preserve"> world </w:t>
      </w:r>
      <w:r w:rsidR="00A8670B">
        <w:t>also witnessed</w:t>
      </w:r>
      <w:r w:rsidR="00A8670B" w:rsidRPr="00385928">
        <w:t xml:space="preserve"> </w:t>
      </w:r>
      <w:r w:rsidR="00547D7C">
        <w:t>"</w:t>
      </w:r>
      <w:proofErr w:type="spellStart"/>
      <w:r w:rsidRPr="00385928">
        <w:t>Wannacry</w:t>
      </w:r>
      <w:proofErr w:type="spellEnd"/>
      <w:r w:rsidR="00547D7C">
        <w:t>"</w:t>
      </w:r>
      <w:r w:rsidRPr="00385928">
        <w:t>, one of the first worldwide attack</w:t>
      </w:r>
      <w:r>
        <w:t>s</w:t>
      </w:r>
      <w:r w:rsidRPr="00385928">
        <w:t xml:space="preserve"> on 150 countries in </w:t>
      </w:r>
      <w:r w:rsidR="003F060B">
        <w:t>'</w:t>
      </w:r>
      <w:r w:rsidRPr="00385928">
        <w:t>one go</w:t>
      </w:r>
      <w:r w:rsidR="003F060B">
        <w:t>'</w:t>
      </w:r>
      <w:r w:rsidRPr="00385928">
        <w:t xml:space="preserve"> in May 2017, which was followed by the </w:t>
      </w:r>
      <w:r w:rsidR="00547D7C">
        <w:t>"</w:t>
      </w:r>
      <w:proofErr w:type="spellStart"/>
      <w:r w:rsidRPr="00385928">
        <w:t>NoPetya</w:t>
      </w:r>
      <w:proofErr w:type="spellEnd"/>
      <w:r w:rsidR="00547D7C">
        <w:t>"</w:t>
      </w:r>
      <w:r w:rsidRPr="00385928">
        <w:t xml:space="preserve"> attack, and the constant attacks on crypto currencies which led to hundreds of millions of </w:t>
      </w:r>
      <w:proofErr w:type="gramStart"/>
      <w:r w:rsidRPr="00385928">
        <w:t>value</w:t>
      </w:r>
      <w:proofErr w:type="gramEnd"/>
      <w:r w:rsidRPr="00385928">
        <w:t xml:space="preserve"> lost and </w:t>
      </w:r>
      <w:r w:rsidR="00A8670B">
        <w:t xml:space="preserve">these attacks are </w:t>
      </w:r>
      <w:r w:rsidR="00A8670B" w:rsidRPr="00385928">
        <w:t>evolv</w:t>
      </w:r>
      <w:r w:rsidR="00A8670B">
        <w:t>ing</w:t>
      </w:r>
      <w:r w:rsidR="00A8670B" w:rsidRPr="00385928">
        <w:t xml:space="preserve"> </w:t>
      </w:r>
      <w:r w:rsidRPr="00385928">
        <w:t xml:space="preserve">everyday with </w:t>
      </w:r>
      <w:r w:rsidR="00A8670B">
        <w:t>current significant</w:t>
      </w:r>
      <w:r w:rsidRPr="00385928">
        <w:t xml:space="preserve"> concerns </w:t>
      </w:r>
      <w:r w:rsidR="00A8670B">
        <w:t>about</w:t>
      </w:r>
      <w:r w:rsidR="00A8670B" w:rsidRPr="00385928">
        <w:t xml:space="preserve"> </w:t>
      </w:r>
      <w:r w:rsidRPr="00385928">
        <w:t xml:space="preserve">the security </w:t>
      </w:r>
      <w:r w:rsidR="00A8670B">
        <w:t>of</w:t>
      </w:r>
      <w:r w:rsidR="00A8670B" w:rsidRPr="00385928">
        <w:t xml:space="preserve"> </w:t>
      </w:r>
      <w:r w:rsidRPr="00385928">
        <w:t xml:space="preserve">5G. </w:t>
      </w:r>
      <w:r>
        <w:t>In addition, g</w:t>
      </w:r>
      <w:r w:rsidRPr="00385928">
        <w:t>eopolitics is showing new frontiers fue</w:t>
      </w:r>
      <w:r w:rsidR="00A8670B">
        <w:t>l</w:t>
      </w:r>
      <w:r w:rsidRPr="00385928">
        <w:t xml:space="preserve">led by </w:t>
      </w:r>
      <w:r w:rsidR="00A8670B">
        <w:t>the</w:t>
      </w:r>
      <w:r w:rsidR="00A8670B" w:rsidRPr="00385928">
        <w:t xml:space="preserve"> spectr</w:t>
      </w:r>
      <w:r w:rsidR="00A8670B">
        <w:t>e</w:t>
      </w:r>
      <w:r w:rsidR="00A8670B" w:rsidRPr="00385928">
        <w:t xml:space="preserve"> </w:t>
      </w:r>
      <w:r w:rsidRPr="00385928">
        <w:t xml:space="preserve">of a mounting set of cyber weaponry from cyber security attack units to disinformation. These are </w:t>
      </w:r>
      <w:r w:rsidR="003F060B">
        <w:t>'</w:t>
      </w:r>
      <w:r w:rsidRPr="00385928">
        <w:t>just</w:t>
      </w:r>
      <w:r w:rsidR="003F060B">
        <w:t>'</w:t>
      </w:r>
      <w:r w:rsidRPr="00385928">
        <w:t xml:space="preserve"> milestones in an increasing</w:t>
      </w:r>
      <w:r w:rsidR="00DF36E6">
        <w:t>ly</w:t>
      </w:r>
      <w:r w:rsidRPr="00385928">
        <w:t xml:space="preserve"> </w:t>
      </w:r>
      <w:r w:rsidR="004C004A">
        <w:t xml:space="preserve">prevalent </w:t>
      </w:r>
      <w:r w:rsidRPr="00385928">
        <w:t>attack landscape. This means that:</w:t>
      </w:r>
    </w:p>
    <w:p w14:paraId="3FA14A29" w14:textId="411BF8DE" w:rsidR="002A097D" w:rsidRPr="000979D0" w:rsidRDefault="009076E3" w:rsidP="0073675A">
      <w:pPr>
        <w:pStyle w:val="enumlev1"/>
        <w:rPr>
          <w:lang w:val="en-US"/>
        </w:rPr>
      </w:pPr>
      <w:r w:rsidRPr="009076E3">
        <w:rPr>
          <w:lang w:val="en-US"/>
        </w:rPr>
        <w:t>–</w:t>
      </w:r>
      <w:r>
        <w:rPr>
          <w:lang w:val="en-US"/>
        </w:rPr>
        <w:tab/>
      </w:r>
      <w:r w:rsidR="002A097D" w:rsidRPr="000979D0">
        <w:rPr>
          <w:lang w:val="en-US"/>
        </w:rPr>
        <w:t xml:space="preserve">attacks are now getting close to the individual level and </w:t>
      </w:r>
      <w:r w:rsidR="00A8670B">
        <w:rPr>
          <w:lang w:val="en-US"/>
        </w:rPr>
        <w:t xml:space="preserve">are increasingly </w:t>
      </w:r>
      <w:r w:rsidR="002A097D" w:rsidRPr="000979D0">
        <w:rPr>
          <w:lang w:val="en-US"/>
        </w:rPr>
        <w:t>targeting the organization</w:t>
      </w:r>
      <w:r w:rsidR="00547D7C">
        <w:rPr>
          <w:lang w:val="en-US"/>
        </w:rPr>
        <w:t>al</w:t>
      </w:r>
      <w:r w:rsidR="002A097D" w:rsidRPr="000979D0">
        <w:rPr>
          <w:lang w:val="en-US"/>
        </w:rPr>
        <w:t xml:space="preserve"> level potentially preventing </w:t>
      </w:r>
      <w:r w:rsidR="00A8670B">
        <w:rPr>
          <w:lang w:val="en-US"/>
        </w:rPr>
        <w:t>an individual</w:t>
      </w:r>
      <w:r w:rsidR="002A097D" w:rsidRPr="000979D0">
        <w:rPr>
          <w:lang w:val="en-US"/>
        </w:rPr>
        <w:t xml:space="preserve"> </w:t>
      </w:r>
      <w:r w:rsidR="00A8670B">
        <w:rPr>
          <w:lang w:val="en-US"/>
        </w:rPr>
        <w:t>from</w:t>
      </w:r>
      <w:r w:rsidR="00A8670B" w:rsidRPr="000979D0">
        <w:rPr>
          <w:lang w:val="en-US"/>
        </w:rPr>
        <w:t xml:space="preserve"> </w:t>
      </w:r>
      <w:r w:rsidR="002A097D" w:rsidRPr="000979D0">
        <w:rPr>
          <w:lang w:val="en-US"/>
        </w:rPr>
        <w:t>get</w:t>
      </w:r>
      <w:r w:rsidR="00A8670B">
        <w:rPr>
          <w:lang w:val="en-US"/>
        </w:rPr>
        <w:t>ting</w:t>
      </w:r>
      <w:r w:rsidR="002A097D" w:rsidRPr="000979D0">
        <w:rPr>
          <w:lang w:val="en-US"/>
        </w:rPr>
        <w:t xml:space="preserve"> surgery or a ship </w:t>
      </w:r>
      <w:r w:rsidR="00A8670B">
        <w:rPr>
          <w:lang w:val="en-US"/>
        </w:rPr>
        <w:t>from</w:t>
      </w:r>
      <w:r w:rsidR="00A8670B" w:rsidRPr="000979D0">
        <w:rPr>
          <w:lang w:val="en-US"/>
        </w:rPr>
        <w:t xml:space="preserve"> </w:t>
      </w:r>
      <w:r w:rsidR="002A097D" w:rsidRPr="000979D0">
        <w:rPr>
          <w:lang w:val="en-US"/>
        </w:rPr>
        <w:t>leav</w:t>
      </w:r>
      <w:r w:rsidR="00A8670B">
        <w:rPr>
          <w:lang w:val="en-US"/>
        </w:rPr>
        <w:t>ing</w:t>
      </w:r>
      <w:r w:rsidR="002A097D" w:rsidRPr="000979D0">
        <w:rPr>
          <w:lang w:val="en-US"/>
        </w:rPr>
        <w:t xml:space="preserve"> a port with the potential of a real materialization of the impact, </w:t>
      </w:r>
    </w:p>
    <w:p w14:paraId="29A6CC0E" w14:textId="4F8F55DD" w:rsidR="002A097D" w:rsidRPr="000979D0" w:rsidRDefault="009076E3" w:rsidP="009076E3">
      <w:pPr>
        <w:pStyle w:val="enumlev1"/>
        <w:rPr>
          <w:lang w:val="en-US"/>
        </w:rPr>
      </w:pPr>
      <w:r w:rsidRPr="009076E3">
        <w:rPr>
          <w:lang w:val="en-US"/>
        </w:rPr>
        <w:t>–</w:t>
      </w:r>
      <w:r>
        <w:rPr>
          <w:lang w:val="en-US"/>
        </w:rPr>
        <w:tab/>
      </w:r>
      <w:r w:rsidR="002A097D" w:rsidRPr="000979D0">
        <w:rPr>
          <w:lang w:val="en-US"/>
        </w:rPr>
        <w:t xml:space="preserve">our encryption capabilities will be ruined by the next generation of </w:t>
      </w:r>
      <w:r w:rsidR="00547D7C">
        <w:rPr>
          <w:lang w:val="en-US"/>
        </w:rPr>
        <w:t>Q</w:t>
      </w:r>
      <w:r w:rsidR="002A097D" w:rsidRPr="000979D0">
        <w:rPr>
          <w:lang w:val="en-US"/>
        </w:rPr>
        <w:t xml:space="preserve">uantum computing capabilities </w:t>
      </w:r>
      <w:r w:rsidR="00A8670B">
        <w:rPr>
          <w:lang w:val="en-US"/>
        </w:rPr>
        <w:t>within a</w:t>
      </w:r>
      <w:r w:rsidR="002A097D" w:rsidRPr="000979D0">
        <w:rPr>
          <w:lang w:val="en-US"/>
        </w:rPr>
        <w:t xml:space="preserve"> </w:t>
      </w:r>
      <w:r w:rsidR="00A8670B">
        <w:rPr>
          <w:lang w:val="en-US"/>
        </w:rPr>
        <w:t xml:space="preserve">horizon of </w:t>
      </w:r>
      <w:r w:rsidR="002A097D" w:rsidRPr="000979D0">
        <w:rPr>
          <w:lang w:val="en-US"/>
        </w:rPr>
        <w:t>10-15 years.</w:t>
      </w:r>
    </w:p>
    <w:p w14:paraId="7EEF01A9" w14:textId="48DDDBBF" w:rsidR="002A097D" w:rsidRPr="00385928" w:rsidRDefault="002A097D" w:rsidP="009076E3">
      <w:r>
        <w:t xml:space="preserve">To summarize </w:t>
      </w:r>
      <w:r w:rsidR="006E5812">
        <w:t>this</w:t>
      </w:r>
      <w:r>
        <w:t xml:space="preserve"> long introduction</w:t>
      </w:r>
      <w:r w:rsidRPr="00385928">
        <w:t>:</w:t>
      </w:r>
    </w:p>
    <w:p w14:paraId="321FA2A9" w14:textId="661B33AF" w:rsidR="002A097D" w:rsidRPr="00385928" w:rsidRDefault="009076E3" w:rsidP="009076E3">
      <w:pPr>
        <w:pStyle w:val="enumlev1"/>
      </w:pPr>
      <w:r w:rsidRPr="009076E3">
        <w:rPr>
          <w:lang w:val="en-US"/>
        </w:rPr>
        <w:t>–</w:t>
      </w:r>
      <w:r>
        <w:rPr>
          <w:lang w:val="en-US"/>
        </w:rPr>
        <w:tab/>
      </w:r>
      <w:r w:rsidR="002A097D" w:rsidRPr="000979D0">
        <w:rPr>
          <w:lang w:val="en-US"/>
        </w:rPr>
        <w:t xml:space="preserve">The security </w:t>
      </w:r>
      <w:r w:rsidR="002A097D">
        <w:rPr>
          <w:lang w:val="en-US"/>
        </w:rPr>
        <w:t>ecosystem</w:t>
      </w:r>
      <w:r w:rsidR="002A097D" w:rsidRPr="000979D0">
        <w:rPr>
          <w:lang w:val="en-US"/>
        </w:rPr>
        <w:t xml:space="preserve"> as we know it today is evolving erratically</w:t>
      </w:r>
      <w:r w:rsidR="00E81A05">
        <w:rPr>
          <w:rStyle w:val="FootnoteReference"/>
          <w:lang w:val="en-US"/>
        </w:rPr>
        <w:footnoteReference w:id="1"/>
      </w:r>
      <w:r w:rsidR="002A097D" w:rsidRPr="000979D0">
        <w:rPr>
          <w:lang w:val="en-US"/>
        </w:rPr>
        <w:t xml:space="preserve"> </w:t>
      </w:r>
      <w:r w:rsidR="002A097D">
        <w:rPr>
          <w:lang w:val="en-US"/>
        </w:rPr>
        <w:t xml:space="preserve">through changes in </w:t>
      </w:r>
      <w:r w:rsidR="002A097D" w:rsidRPr="000D7847">
        <w:t>vertical industries,</w:t>
      </w:r>
      <w:r w:rsidR="002A097D">
        <w:t xml:space="preserve"> </w:t>
      </w:r>
      <w:r w:rsidR="002A097D" w:rsidRPr="000D7847">
        <w:t>innovation technologies</w:t>
      </w:r>
      <w:r w:rsidR="006E5812">
        <w:t xml:space="preserve"> and </w:t>
      </w:r>
      <w:r w:rsidR="002A097D" w:rsidRPr="000D7847">
        <w:t xml:space="preserve">core security </w:t>
      </w:r>
      <w:r w:rsidR="002A097D" w:rsidRPr="000A1DC1">
        <w:t>technologie</w:t>
      </w:r>
      <w:r w:rsidR="002A097D">
        <w:t>s.</w:t>
      </w:r>
      <w:r w:rsidR="006E5812">
        <w:t xml:space="preserve"> </w:t>
      </w:r>
      <w:r w:rsidR="002A097D" w:rsidRPr="000979D0">
        <w:t xml:space="preserve">These trends </w:t>
      </w:r>
      <w:r w:rsidR="002A097D">
        <w:t xml:space="preserve">have </w:t>
      </w:r>
      <w:r w:rsidR="002A097D" w:rsidRPr="000979D0">
        <w:t>far</w:t>
      </w:r>
      <w:r w:rsidR="002A097D">
        <w:t>-</w:t>
      </w:r>
      <w:r w:rsidR="002A097D" w:rsidRPr="000979D0">
        <w:t>reaching impact</w:t>
      </w:r>
      <w:r w:rsidR="002A097D">
        <w:t>s</w:t>
      </w:r>
      <w:r w:rsidR="002A097D" w:rsidRPr="000979D0">
        <w:t xml:space="preserve"> beyond just SG17 and </w:t>
      </w:r>
      <w:r w:rsidR="002A097D">
        <w:t>global</w:t>
      </w:r>
      <w:r w:rsidR="002A097D" w:rsidRPr="000979D0">
        <w:t xml:space="preserve"> standardization</w:t>
      </w:r>
      <w:r w:rsidR="002A097D">
        <w:t>.</w:t>
      </w:r>
    </w:p>
    <w:p w14:paraId="02B00763" w14:textId="086BA252" w:rsidR="002A097D" w:rsidRPr="00385928" w:rsidRDefault="002A097D" w:rsidP="002A097D">
      <w:r>
        <w:t xml:space="preserve">On the one hand, given its mandate of security, SG17 is under pressure </w:t>
      </w:r>
      <w:r w:rsidR="006E5812">
        <w:t xml:space="preserve">from </w:t>
      </w:r>
      <w:r>
        <w:t xml:space="preserve">global forces such as: </w:t>
      </w:r>
    </w:p>
    <w:p w14:paraId="36181A36" w14:textId="243EEA00" w:rsidR="002A097D" w:rsidRPr="009076E3" w:rsidRDefault="009076E3" w:rsidP="009076E3">
      <w:pPr>
        <w:pStyle w:val="enumlev1"/>
      </w:pPr>
      <w:r w:rsidRPr="009076E3">
        <w:rPr>
          <w:lang w:val="en-US"/>
        </w:rPr>
        <w:t>–</w:t>
      </w:r>
      <w:r>
        <w:rPr>
          <w:lang w:val="en-US"/>
        </w:rPr>
        <w:tab/>
      </w:r>
      <w:r w:rsidR="00ED2E39">
        <w:t>An</w:t>
      </w:r>
      <w:r w:rsidR="00ED2E39" w:rsidRPr="009076E3">
        <w:t xml:space="preserve"> </w:t>
      </w:r>
      <w:r w:rsidR="002A097D" w:rsidRPr="009076E3">
        <w:t>arm</w:t>
      </w:r>
      <w:r w:rsidR="00ED2E39">
        <w:t>s</w:t>
      </w:r>
      <w:r w:rsidR="002A097D" w:rsidRPr="009076E3">
        <w:t xml:space="preserve"> race between attackers and defenders lead</w:t>
      </w:r>
      <w:r w:rsidR="00ED2E39">
        <w:t>ing</w:t>
      </w:r>
      <w:r w:rsidR="002A097D" w:rsidRPr="009076E3">
        <w:t xml:space="preserve"> to a large range of </w:t>
      </w:r>
      <w:proofErr w:type="gramStart"/>
      <w:r w:rsidR="002A097D" w:rsidRPr="009076E3">
        <w:t>innovations</w:t>
      </w:r>
      <w:r>
        <w:t>;</w:t>
      </w:r>
      <w:proofErr w:type="gramEnd"/>
    </w:p>
    <w:p w14:paraId="55B25AC4" w14:textId="1CA3BD0C" w:rsidR="002A097D" w:rsidRPr="009076E3" w:rsidRDefault="009076E3" w:rsidP="009076E3">
      <w:pPr>
        <w:pStyle w:val="enumlev1"/>
      </w:pPr>
      <w:r w:rsidRPr="009076E3">
        <w:rPr>
          <w:lang w:val="en-US"/>
        </w:rPr>
        <w:t>–</w:t>
      </w:r>
      <w:r>
        <w:rPr>
          <w:lang w:val="en-US"/>
        </w:rPr>
        <w:tab/>
      </w:r>
      <w:r w:rsidR="002A097D" w:rsidRPr="009076E3">
        <w:t>A fundamental singularity moment approaching, called post-</w:t>
      </w:r>
      <w:proofErr w:type="gramStart"/>
      <w:r w:rsidR="00547D7C">
        <w:t>Q</w:t>
      </w:r>
      <w:r w:rsidR="002A097D" w:rsidRPr="009076E3">
        <w:t>uantum</w:t>
      </w:r>
      <w:r>
        <w:t>;</w:t>
      </w:r>
      <w:proofErr w:type="gramEnd"/>
    </w:p>
    <w:p w14:paraId="3650F72E" w14:textId="63D0BB76" w:rsidR="002A097D" w:rsidRPr="009076E3" w:rsidRDefault="009076E3" w:rsidP="009076E3">
      <w:pPr>
        <w:pStyle w:val="enumlev1"/>
      </w:pPr>
      <w:r w:rsidRPr="009076E3">
        <w:rPr>
          <w:lang w:val="en-US"/>
        </w:rPr>
        <w:t>–</w:t>
      </w:r>
      <w:r>
        <w:rPr>
          <w:lang w:val="en-US"/>
        </w:rPr>
        <w:tab/>
      </w:r>
      <w:r w:rsidR="002A097D" w:rsidRPr="009076E3">
        <w:t xml:space="preserve">Digitalization mega-trend driving general innovation (AI, DLT, etc.) which </w:t>
      </w:r>
      <w:r w:rsidR="00ED2E39" w:rsidRPr="009076E3">
        <w:t>fue</w:t>
      </w:r>
      <w:r w:rsidR="00ED2E39">
        <w:t>ls</w:t>
      </w:r>
      <w:r w:rsidR="00ED2E39" w:rsidRPr="009076E3">
        <w:t xml:space="preserve"> </w:t>
      </w:r>
      <w:r w:rsidR="002A097D" w:rsidRPr="009076E3">
        <w:t xml:space="preserve">both the attackers and the </w:t>
      </w:r>
      <w:proofErr w:type="gramStart"/>
      <w:r w:rsidR="002A097D" w:rsidRPr="009076E3">
        <w:t>defenders</w:t>
      </w:r>
      <w:proofErr w:type="gramEnd"/>
      <w:r w:rsidR="002A097D" w:rsidRPr="009076E3">
        <w:t xml:space="preserve"> weaponry but, also </w:t>
      </w:r>
      <w:r w:rsidR="00ED2E39" w:rsidRPr="00ED2E39">
        <w:t xml:space="preserve">in many ways </w:t>
      </w:r>
      <w:r w:rsidR="002A097D" w:rsidRPr="009076E3">
        <w:t xml:space="preserve">created a huge inflation </w:t>
      </w:r>
      <w:r w:rsidR="00547D7C">
        <w:t>of</w:t>
      </w:r>
      <w:r w:rsidR="00547D7C" w:rsidRPr="009076E3">
        <w:t xml:space="preserve"> </w:t>
      </w:r>
      <w:r w:rsidR="002A097D" w:rsidRPr="009076E3">
        <w:t>the attack surface;</w:t>
      </w:r>
    </w:p>
    <w:p w14:paraId="5B2781B7" w14:textId="7A26C80F" w:rsidR="002A097D" w:rsidRPr="009076E3" w:rsidRDefault="009076E3" w:rsidP="009076E3">
      <w:pPr>
        <w:pStyle w:val="enumlev1"/>
      </w:pPr>
      <w:r w:rsidRPr="009076E3">
        <w:rPr>
          <w:lang w:val="en-US"/>
        </w:rPr>
        <w:t>–</w:t>
      </w:r>
      <w:r>
        <w:rPr>
          <w:lang w:val="en-US"/>
        </w:rPr>
        <w:tab/>
      </w:r>
      <w:r w:rsidR="002A097D" w:rsidRPr="009076E3">
        <w:t xml:space="preserve">Increased business awareness of the importance of security and the need to </w:t>
      </w:r>
      <w:proofErr w:type="gramStart"/>
      <w:r w:rsidR="002A097D" w:rsidRPr="009076E3">
        <w:t>invest</w:t>
      </w:r>
      <w:r>
        <w:t>;</w:t>
      </w:r>
      <w:proofErr w:type="gramEnd"/>
    </w:p>
    <w:p w14:paraId="15A839CD" w14:textId="59B485A4" w:rsidR="002A097D" w:rsidRPr="009076E3" w:rsidRDefault="009076E3" w:rsidP="009076E3">
      <w:pPr>
        <w:pStyle w:val="enumlev1"/>
      </w:pPr>
      <w:r w:rsidRPr="009076E3">
        <w:rPr>
          <w:lang w:val="en-US"/>
        </w:rPr>
        <w:t>–</w:t>
      </w:r>
      <w:r>
        <w:rPr>
          <w:lang w:val="en-US"/>
        </w:rPr>
        <w:tab/>
      </w:r>
      <w:r w:rsidR="002A097D" w:rsidRPr="009076E3">
        <w:t>ICTs, which scope the work o</w:t>
      </w:r>
      <w:r w:rsidR="00ED2E39">
        <w:t>f</w:t>
      </w:r>
      <w:r w:rsidR="002A097D" w:rsidRPr="009076E3">
        <w:t xml:space="preserve"> many Study Groups, are under</w:t>
      </w:r>
      <w:r w:rsidR="00ED2E39">
        <w:t>going</w:t>
      </w:r>
      <w:r w:rsidR="002A097D" w:rsidRPr="009076E3">
        <w:t xml:space="preserve"> strong </w:t>
      </w:r>
      <w:proofErr w:type="gramStart"/>
      <w:r w:rsidR="002A097D" w:rsidRPr="009076E3">
        <w:t>transformations;</w:t>
      </w:r>
      <w:proofErr w:type="gramEnd"/>
    </w:p>
    <w:p w14:paraId="71BE2BA9" w14:textId="00CA6610" w:rsidR="002A097D" w:rsidRPr="009076E3" w:rsidRDefault="009076E3" w:rsidP="009076E3">
      <w:pPr>
        <w:pStyle w:val="enumlev1"/>
      </w:pPr>
      <w:r w:rsidRPr="009076E3">
        <w:rPr>
          <w:lang w:val="en-US"/>
        </w:rPr>
        <w:t>–</w:t>
      </w:r>
      <w:r>
        <w:rPr>
          <w:lang w:val="en-US"/>
        </w:rPr>
        <w:tab/>
      </w:r>
      <w:r w:rsidR="002A097D" w:rsidRPr="009076E3">
        <w:t xml:space="preserve">Nation state positions on security have evolved domestically and internationally, which leads </w:t>
      </w:r>
      <w:r w:rsidR="00ED2E39">
        <w:t xml:space="preserve">to </w:t>
      </w:r>
      <w:r w:rsidR="002A097D" w:rsidRPr="009076E3">
        <w:t xml:space="preserve">impactful changes in the policy and regulatory frameworks at country and regional </w:t>
      </w:r>
      <w:proofErr w:type="gramStart"/>
      <w:r w:rsidR="002A097D" w:rsidRPr="009076E3">
        <w:t>levels;</w:t>
      </w:r>
      <w:proofErr w:type="gramEnd"/>
    </w:p>
    <w:p w14:paraId="279DE975" w14:textId="7D77D45E" w:rsidR="002A097D" w:rsidRPr="009076E3" w:rsidRDefault="009076E3" w:rsidP="009076E3">
      <w:pPr>
        <w:pStyle w:val="enumlev1"/>
      </w:pPr>
      <w:r w:rsidRPr="009076E3">
        <w:rPr>
          <w:lang w:val="en-US"/>
        </w:rPr>
        <w:t>–</w:t>
      </w:r>
      <w:r>
        <w:rPr>
          <w:lang w:val="en-US"/>
        </w:rPr>
        <w:tab/>
      </w:r>
      <w:r w:rsidR="002A097D" w:rsidRPr="009076E3">
        <w:t xml:space="preserve">Civil society </w:t>
      </w:r>
      <w:r w:rsidR="00ED2E39">
        <w:t>as a</w:t>
      </w:r>
      <w:r w:rsidR="00ED2E39" w:rsidRPr="009076E3">
        <w:t xml:space="preserve"> </w:t>
      </w:r>
      <w:r w:rsidR="002A097D" w:rsidRPr="009076E3">
        <w:t xml:space="preserve">counterweight </w:t>
      </w:r>
      <w:r w:rsidR="00ED2E39">
        <w:t xml:space="preserve">to </w:t>
      </w:r>
      <w:r w:rsidR="002A097D" w:rsidRPr="009076E3">
        <w:t xml:space="preserve">security with privacy centric </w:t>
      </w:r>
      <w:proofErr w:type="gramStart"/>
      <w:r w:rsidR="002A097D" w:rsidRPr="009076E3">
        <w:t>concerns;</w:t>
      </w:r>
      <w:proofErr w:type="gramEnd"/>
    </w:p>
    <w:p w14:paraId="7011F91B" w14:textId="15A5F8DA" w:rsidR="002A097D" w:rsidRPr="009076E3" w:rsidRDefault="009076E3" w:rsidP="009076E3">
      <w:pPr>
        <w:pStyle w:val="enumlev1"/>
      </w:pPr>
      <w:r w:rsidRPr="009076E3">
        <w:rPr>
          <w:lang w:val="en-US"/>
        </w:rPr>
        <w:t>–</w:t>
      </w:r>
      <w:r>
        <w:rPr>
          <w:lang w:val="en-US"/>
        </w:rPr>
        <w:tab/>
      </w:r>
      <w:r w:rsidR="002A097D" w:rsidRPr="009076E3">
        <w:t xml:space="preserve">Academia which </w:t>
      </w:r>
      <w:r w:rsidR="00ED2E39">
        <w:t xml:space="preserve">has </w:t>
      </w:r>
      <w:r w:rsidR="002A097D" w:rsidRPr="009076E3">
        <w:t>matured a lot and open</w:t>
      </w:r>
      <w:r w:rsidR="00ED2E39">
        <w:t>s</w:t>
      </w:r>
      <w:r w:rsidR="002A097D" w:rsidRPr="009076E3">
        <w:t xml:space="preserve"> new frontiers for </w:t>
      </w:r>
      <w:proofErr w:type="gramStart"/>
      <w:r w:rsidR="002A097D" w:rsidRPr="009076E3">
        <w:t>security;</w:t>
      </w:r>
      <w:proofErr w:type="gramEnd"/>
    </w:p>
    <w:p w14:paraId="7DCDB1BD" w14:textId="11BBA841" w:rsidR="002A097D" w:rsidRPr="00714DF0" w:rsidRDefault="009076E3" w:rsidP="009076E3">
      <w:pPr>
        <w:pStyle w:val="enumlev1"/>
        <w:rPr>
          <w:lang w:val="en-US"/>
        </w:rPr>
      </w:pPr>
      <w:r w:rsidRPr="009076E3">
        <w:rPr>
          <w:lang w:val="en-US"/>
        </w:rPr>
        <w:t>–</w:t>
      </w:r>
      <w:r>
        <w:rPr>
          <w:lang w:val="en-US"/>
        </w:rPr>
        <w:tab/>
      </w:r>
      <w:r w:rsidR="002A097D">
        <w:rPr>
          <w:lang w:val="en-US"/>
        </w:rPr>
        <w:t>A s</w:t>
      </w:r>
      <w:r w:rsidR="002A097D" w:rsidRPr="00144CD4">
        <w:rPr>
          <w:lang w:val="en-US"/>
        </w:rPr>
        <w:t xml:space="preserve">hortage of skills, talents, </w:t>
      </w:r>
      <w:proofErr w:type="gramStart"/>
      <w:r w:rsidR="002A097D" w:rsidRPr="00144CD4">
        <w:rPr>
          <w:lang w:val="en-US"/>
        </w:rPr>
        <w:t>resources</w:t>
      </w:r>
      <w:proofErr w:type="gramEnd"/>
      <w:r w:rsidR="002A097D" w:rsidRPr="00144CD4">
        <w:rPr>
          <w:lang w:val="en-US"/>
        </w:rPr>
        <w:t xml:space="preserve"> and </w:t>
      </w:r>
      <w:r w:rsidR="002A097D">
        <w:rPr>
          <w:lang w:val="en-US"/>
        </w:rPr>
        <w:t>professionalization, w</w:t>
      </w:r>
      <w:r w:rsidR="002A097D" w:rsidRPr="00714DF0">
        <w:rPr>
          <w:lang w:val="en-US"/>
        </w:rPr>
        <w:t xml:space="preserve">hich accelerates the need for </w:t>
      </w:r>
      <w:r w:rsidR="002A097D" w:rsidRPr="009076E3">
        <w:t>best</w:t>
      </w:r>
      <w:r w:rsidR="002A097D" w:rsidRPr="00714DF0">
        <w:rPr>
          <w:lang w:val="en-US"/>
        </w:rPr>
        <w:t xml:space="preserve"> practices and standards to simplify the jobs</w:t>
      </w:r>
      <w:r w:rsidR="002A097D">
        <w:rPr>
          <w:lang w:val="en-US"/>
        </w:rPr>
        <w:t>.</w:t>
      </w:r>
    </w:p>
    <w:p w14:paraId="572899DE" w14:textId="4BF399EE" w:rsidR="002A097D" w:rsidRPr="00385928" w:rsidRDefault="002A097D" w:rsidP="00351DD7">
      <w:r w:rsidRPr="00385928">
        <w:t xml:space="preserve">On the other hand, the domain of </w:t>
      </w:r>
      <w:r>
        <w:t>the</w:t>
      </w:r>
      <w:r w:rsidRPr="00385928">
        <w:t xml:space="preserve"> ITU</w:t>
      </w:r>
      <w:r>
        <w:t xml:space="preserve"> </w:t>
      </w:r>
      <w:r w:rsidRPr="00385928">
        <w:t xml:space="preserve">is </w:t>
      </w:r>
      <w:r w:rsidR="00ED2E39">
        <w:t xml:space="preserve">being </w:t>
      </w:r>
      <w:r w:rsidR="00ED2E39" w:rsidRPr="00385928">
        <w:t>transform</w:t>
      </w:r>
      <w:r w:rsidR="00ED2E39">
        <w:t>ed</w:t>
      </w:r>
      <w:r w:rsidR="00ED2E39" w:rsidRPr="00385928">
        <w:t xml:space="preserve"> </w:t>
      </w:r>
      <w:r>
        <w:t>incrementally. The</w:t>
      </w:r>
      <w:r w:rsidRPr="00385928">
        <w:t xml:space="preserve"> new ecosystem </w:t>
      </w:r>
      <w:r>
        <w:t xml:space="preserve">is </w:t>
      </w:r>
      <w:r w:rsidRPr="00385928">
        <w:t xml:space="preserve">better described as the </w:t>
      </w:r>
      <w:r w:rsidR="00ED2E39">
        <w:t>d</w:t>
      </w:r>
      <w:r w:rsidRPr="00385928">
        <w:t xml:space="preserve">igital </w:t>
      </w:r>
      <w:r w:rsidR="00ED2E39">
        <w:t>s</w:t>
      </w:r>
      <w:r w:rsidRPr="00385928">
        <w:t xml:space="preserve">ervice </w:t>
      </w:r>
      <w:r w:rsidR="00ED2E39">
        <w:t>p</w:t>
      </w:r>
      <w:r w:rsidRPr="00385928">
        <w:t>roviders (DSP) ecosystem</w:t>
      </w:r>
      <w:r>
        <w:t>.</w:t>
      </w:r>
      <w:r w:rsidRPr="00385928">
        <w:t xml:space="preserve"> </w:t>
      </w:r>
    </w:p>
    <w:p w14:paraId="4BA3BD61" w14:textId="57E1A3EE" w:rsidR="002A097D" w:rsidRPr="000979D0" w:rsidRDefault="009076E3" w:rsidP="009076E3">
      <w:pPr>
        <w:pStyle w:val="enumlev1"/>
        <w:rPr>
          <w:lang w:val="en-US"/>
        </w:rPr>
      </w:pPr>
      <w:r w:rsidRPr="009076E3">
        <w:rPr>
          <w:lang w:val="en-US"/>
        </w:rPr>
        <w:t>–</w:t>
      </w:r>
      <w:r>
        <w:rPr>
          <w:lang w:val="en-US"/>
        </w:rPr>
        <w:tab/>
      </w:r>
      <w:r w:rsidR="002A097D" w:rsidRPr="000979D0">
        <w:rPr>
          <w:lang w:val="en-US"/>
        </w:rPr>
        <w:t>ITU recognized the OTTs as part of its applicability as per PP18 Resolution 207,</w:t>
      </w:r>
    </w:p>
    <w:p w14:paraId="63A50302" w14:textId="5B651FBE" w:rsidR="002A097D" w:rsidRPr="000979D0" w:rsidRDefault="009076E3" w:rsidP="009076E3">
      <w:pPr>
        <w:pStyle w:val="enumlev1"/>
        <w:rPr>
          <w:lang w:val="en-US"/>
        </w:rPr>
      </w:pPr>
      <w:r w:rsidRPr="009076E3">
        <w:rPr>
          <w:lang w:val="en-US"/>
        </w:rPr>
        <w:t>–</w:t>
      </w:r>
      <w:r>
        <w:rPr>
          <w:lang w:val="en-US"/>
        </w:rPr>
        <w:tab/>
      </w:r>
      <w:r w:rsidR="002A097D" w:rsidRPr="000979D0">
        <w:rPr>
          <w:lang w:val="en-US"/>
        </w:rPr>
        <w:t xml:space="preserve">5G will seal the change </w:t>
      </w:r>
      <w:r w:rsidR="00ED2E39">
        <w:rPr>
          <w:lang w:val="en-US"/>
        </w:rPr>
        <w:t>in</w:t>
      </w:r>
      <w:r w:rsidR="00ED2E39" w:rsidRPr="000979D0">
        <w:rPr>
          <w:lang w:val="en-US"/>
        </w:rPr>
        <w:t xml:space="preserve"> </w:t>
      </w:r>
      <w:r w:rsidR="002A097D" w:rsidRPr="000979D0">
        <w:rPr>
          <w:lang w:val="en-US"/>
        </w:rPr>
        <w:t>focus from B2C, to B2B and B2B2C which means:</w:t>
      </w:r>
    </w:p>
    <w:p w14:paraId="4C715C96" w14:textId="6B7EB07D" w:rsidR="002A097D" w:rsidRPr="000979D0" w:rsidRDefault="009076E3" w:rsidP="009076E3">
      <w:pPr>
        <w:pStyle w:val="enumlev2"/>
        <w:rPr>
          <w:lang w:val="en-US"/>
        </w:rPr>
      </w:pPr>
      <w:r w:rsidRPr="009076E3">
        <w:rPr>
          <w:lang w:val="en-US"/>
        </w:rPr>
        <w:t>•</w:t>
      </w:r>
      <w:r>
        <w:rPr>
          <w:lang w:val="en-US"/>
        </w:rPr>
        <w:tab/>
      </w:r>
      <w:r w:rsidR="002A097D" w:rsidRPr="000979D0">
        <w:rPr>
          <w:lang w:val="en-US"/>
        </w:rPr>
        <w:t xml:space="preserve">verticalization is becoming an essential pillar of the new </w:t>
      </w:r>
      <w:proofErr w:type="gramStart"/>
      <w:r w:rsidR="002A097D" w:rsidRPr="000979D0">
        <w:rPr>
          <w:lang w:val="en-US"/>
        </w:rPr>
        <w:t>ecosystem</w:t>
      </w:r>
      <w:r w:rsidR="002A097D">
        <w:rPr>
          <w:lang w:val="en-US"/>
        </w:rPr>
        <w:t>;</w:t>
      </w:r>
      <w:proofErr w:type="gramEnd"/>
    </w:p>
    <w:p w14:paraId="33F9BFCF" w14:textId="4A39673E" w:rsidR="002A097D" w:rsidRPr="000979D0" w:rsidRDefault="009076E3" w:rsidP="009076E3">
      <w:pPr>
        <w:pStyle w:val="enumlev2"/>
        <w:rPr>
          <w:lang w:val="en-US"/>
        </w:rPr>
      </w:pPr>
      <w:r w:rsidRPr="009076E3">
        <w:rPr>
          <w:lang w:val="en-US"/>
        </w:rPr>
        <w:lastRenderedPageBreak/>
        <w:t>•</w:t>
      </w:r>
      <w:r>
        <w:rPr>
          <w:lang w:val="en-US"/>
        </w:rPr>
        <w:tab/>
      </w:r>
      <w:r w:rsidR="002A097D" w:rsidRPr="000979D0">
        <w:rPr>
          <w:lang w:val="en-US"/>
        </w:rPr>
        <w:t xml:space="preserve">verticals themselves will become </w:t>
      </w:r>
      <w:r w:rsidR="00ED2E39">
        <w:rPr>
          <w:lang w:val="en-US"/>
        </w:rPr>
        <w:t>s</w:t>
      </w:r>
      <w:r w:rsidR="002A097D" w:rsidRPr="000979D0">
        <w:rPr>
          <w:lang w:val="en-US"/>
        </w:rPr>
        <w:t xml:space="preserve">ervice </w:t>
      </w:r>
      <w:r w:rsidR="00ED2E39">
        <w:rPr>
          <w:lang w:val="en-US"/>
        </w:rPr>
        <w:t>p</w:t>
      </w:r>
      <w:r w:rsidR="002A097D" w:rsidRPr="000979D0">
        <w:rPr>
          <w:lang w:val="en-US"/>
        </w:rPr>
        <w:t xml:space="preserve">roviders in many ways, augmenting the new ecosystem of </w:t>
      </w:r>
      <w:r w:rsidR="00ED2E39">
        <w:rPr>
          <w:lang w:val="en-US"/>
        </w:rPr>
        <w:t>d</w:t>
      </w:r>
      <w:r w:rsidR="002A097D" w:rsidRPr="000979D0">
        <w:rPr>
          <w:lang w:val="en-US"/>
        </w:rPr>
        <w:t xml:space="preserve">igital </w:t>
      </w:r>
      <w:r w:rsidR="00ED2E39">
        <w:rPr>
          <w:lang w:val="en-US"/>
        </w:rPr>
        <w:t>s</w:t>
      </w:r>
      <w:r w:rsidR="002A097D" w:rsidRPr="000979D0">
        <w:rPr>
          <w:lang w:val="en-US"/>
        </w:rPr>
        <w:t xml:space="preserve">ervice </w:t>
      </w:r>
      <w:r w:rsidR="00ED2E39">
        <w:rPr>
          <w:lang w:val="en-US"/>
        </w:rPr>
        <w:t>p</w:t>
      </w:r>
      <w:r w:rsidR="002A097D" w:rsidRPr="000979D0">
        <w:rPr>
          <w:lang w:val="en-US"/>
        </w:rPr>
        <w:t>roviders</w:t>
      </w:r>
      <w:r w:rsidR="002A097D">
        <w:rPr>
          <w:lang w:val="en-US"/>
        </w:rPr>
        <w:t>; and</w:t>
      </w:r>
    </w:p>
    <w:p w14:paraId="0F402F76" w14:textId="03F2D878" w:rsidR="002A097D" w:rsidRPr="000979D0" w:rsidRDefault="009076E3" w:rsidP="009076E3">
      <w:pPr>
        <w:pStyle w:val="enumlev2"/>
        <w:rPr>
          <w:lang w:val="en-US"/>
        </w:rPr>
      </w:pPr>
      <w:r w:rsidRPr="009076E3">
        <w:rPr>
          <w:lang w:val="en-US"/>
        </w:rPr>
        <w:t>•</w:t>
      </w:r>
      <w:r>
        <w:rPr>
          <w:lang w:val="en-US"/>
        </w:rPr>
        <w:tab/>
      </w:r>
      <w:r w:rsidR="002A097D" w:rsidRPr="000979D0">
        <w:rPr>
          <w:lang w:val="en-US"/>
        </w:rPr>
        <w:t>this is happening due to the same force</w:t>
      </w:r>
      <w:r w:rsidR="00ED2E39">
        <w:rPr>
          <w:lang w:val="en-US"/>
        </w:rPr>
        <w:t>s</w:t>
      </w:r>
      <w:r w:rsidR="002A097D" w:rsidRPr="000979D0">
        <w:rPr>
          <w:lang w:val="en-US"/>
        </w:rPr>
        <w:t xml:space="preserve"> listed for security, the general </w:t>
      </w:r>
      <w:r w:rsidR="00ED2E39" w:rsidRPr="00ED2E39">
        <w:rPr>
          <w:lang w:val="en-US"/>
        </w:rPr>
        <w:t xml:space="preserve">mega-trend </w:t>
      </w:r>
      <w:r w:rsidR="00ED2E39">
        <w:rPr>
          <w:lang w:val="en-US"/>
        </w:rPr>
        <w:t>of d</w:t>
      </w:r>
      <w:r w:rsidR="00ED2E39" w:rsidRPr="000979D0">
        <w:rPr>
          <w:lang w:val="en-US"/>
        </w:rPr>
        <w:t xml:space="preserve">igitalization </w:t>
      </w:r>
      <w:r w:rsidR="002A097D" w:rsidRPr="000979D0">
        <w:rPr>
          <w:lang w:val="en-US"/>
        </w:rPr>
        <w:t>is driving business actor changes.</w:t>
      </w:r>
    </w:p>
    <w:p w14:paraId="2C696B61" w14:textId="0C16A8F3" w:rsidR="002A097D" w:rsidRPr="00385928" w:rsidRDefault="002A097D" w:rsidP="00351DD7">
      <w:r w:rsidRPr="00385928">
        <w:t xml:space="preserve">Whilst SG17 </w:t>
      </w:r>
      <w:r>
        <w:t xml:space="preserve">has </w:t>
      </w:r>
      <w:r w:rsidRPr="00385928">
        <w:t xml:space="preserve">evolved incrementally </w:t>
      </w:r>
      <w:r>
        <w:t>over</w:t>
      </w:r>
      <w:r w:rsidRPr="00385928">
        <w:t xml:space="preserve"> the past 15 years, the magnitude of the above changes triggered a situation</w:t>
      </w:r>
      <w:r>
        <w:t>,</w:t>
      </w:r>
      <w:r w:rsidRPr="00385928">
        <w:t xml:space="preserve"> which led SG17 to set</w:t>
      </w:r>
      <w:r w:rsidR="009741D1">
        <w:t xml:space="preserve"> </w:t>
      </w:r>
      <w:r w:rsidRPr="00385928">
        <w:t>up a correspondence group for the transformation of security studies with one of its goal</w:t>
      </w:r>
      <w:r>
        <w:t>s</w:t>
      </w:r>
      <w:r w:rsidRPr="00385928">
        <w:t xml:space="preserve"> </w:t>
      </w:r>
      <w:r w:rsidR="009741D1">
        <w:t xml:space="preserve">being </w:t>
      </w:r>
      <w:r w:rsidRPr="00385928">
        <w:t>to propose long</w:t>
      </w:r>
      <w:r>
        <w:t>-</w:t>
      </w:r>
      <w:r w:rsidRPr="00385928">
        <w:t xml:space="preserve">term future SG17 structure alternatives. </w:t>
      </w:r>
    </w:p>
    <w:p w14:paraId="634933D7" w14:textId="583AB69A" w:rsidR="002A097D" w:rsidRPr="00385928" w:rsidRDefault="002A097D" w:rsidP="00351DD7">
      <w:r w:rsidRPr="00385928">
        <w:t xml:space="preserve">As there was no model or guidance on transformations, it </w:t>
      </w:r>
      <w:r w:rsidR="009741D1">
        <w:t>was</w:t>
      </w:r>
      <w:r w:rsidR="009741D1" w:rsidRPr="00385928">
        <w:t xml:space="preserve"> </w:t>
      </w:r>
      <w:r w:rsidRPr="00385928">
        <w:t xml:space="preserve">through a set of incremental steps in the thought process that the team </w:t>
      </w:r>
      <w:r w:rsidR="009741D1" w:rsidRPr="009741D1">
        <w:t xml:space="preserve">patiently </w:t>
      </w:r>
      <w:r w:rsidRPr="00385928">
        <w:t xml:space="preserve">crafted an analysis, a creative method and then </w:t>
      </w:r>
      <w:r w:rsidR="009741D1">
        <w:t xml:space="preserve">a number of </w:t>
      </w:r>
      <w:r w:rsidRPr="00385928">
        <w:t>out of the box solutions to this new problem.</w:t>
      </w:r>
    </w:p>
    <w:p w14:paraId="0A56A383" w14:textId="17458430" w:rsidR="002A097D" w:rsidRPr="00385928" w:rsidRDefault="002A097D" w:rsidP="00351DD7">
      <w:r w:rsidRPr="00385928">
        <w:t xml:space="preserve">Indeed, a key driver of this thought process was to compare </w:t>
      </w:r>
      <w:r w:rsidR="009741D1">
        <w:t xml:space="preserve">the </w:t>
      </w:r>
      <w:r w:rsidRPr="00385928">
        <w:t xml:space="preserve">Study Group with a </w:t>
      </w:r>
      <w:r>
        <w:t>c</w:t>
      </w:r>
      <w:r w:rsidRPr="00385928">
        <w:t xml:space="preserve">ompany </w:t>
      </w:r>
      <w:r w:rsidR="009741D1">
        <w:t>for</w:t>
      </w:r>
      <w:r w:rsidR="009741D1" w:rsidRPr="00385928">
        <w:t xml:space="preserve"> </w:t>
      </w:r>
      <w:r w:rsidRPr="00385928">
        <w:t xml:space="preserve">which the </w:t>
      </w:r>
      <w:r w:rsidR="009741D1">
        <w:t>R</w:t>
      </w:r>
      <w:r w:rsidRPr="00385928">
        <w:t xml:space="preserve">ecommendations are like </w:t>
      </w:r>
      <w:r>
        <w:t>c</w:t>
      </w:r>
      <w:r w:rsidRPr="00385928">
        <w:t xml:space="preserve">ompany products and services and the </w:t>
      </w:r>
      <w:r>
        <w:t xml:space="preserve">structure of the Working Parties, and Questions are </w:t>
      </w:r>
      <w:r w:rsidRPr="00385928">
        <w:t xml:space="preserve">like the Business Units </w:t>
      </w:r>
      <w:r>
        <w:t xml:space="preserve">and </w:t>
      </w:r>
      <w:r w:rsidRPr="00385928">
        <w:t xml:space="preserve">organization of </w:t>
      </w:r>
      <w:r w:rsidR="009741D1">
        <w:t>a</w:t>
      </w:r>
      <w:r w:rsidR="009741D1" w:rsidRPr="00385928">
        <w:t xml:space="preserve"> </w:t>
      </w:r>
      <w:r>
        <w:t>c</w:t>
      </w:r>
      <w:r w:rsidRPr="00385928">
        <w:t xml:space="preserve">ompany. </w:t>
      </w:r>
    </w:p>
    <w:p w14:paraId="38CB9B5A" w14:textId="45D5855B" w:rsidR="002A097D" w:rsidRPr="00385928" w:rsidRDefault="009741D1" w:rsidP="00351DD7">
      <w:r>
        <w:t xml:space="preserve">It </w:t>
      </w:r>
      <w:r w:rsidR="002A097D">
        <w:t xml:space="preserve">is </w:t>
      </w:r>
      <w:r w:rsidR="002A097D" w:rsidRPr="00385928">
        <w:t xml:space="preserve">very clear that designing a Study Group structure that </w:t>
      </w:r>
      <w:r w:rsidR="002A097D">
        <w:t>can</w:t>
      </w:r>
      <w:r w:rsidR="002A097D" w:rsidRPr="00385928">
        <w:t xml:space="preserve"> meet the long-term requirements, limits and constraints of </w:t>
      </w:r>
      <w:r>
        <w:t>this new</w:t>
      </w:r>
      <w:r w:rsidRPr="00385928">
        <w:t xml:space="preserve"> </w:t>
      </w:r>
      <w:r w:rsidR="002A097D" w:rsidRPr="00385928">
        <w:t xml:space="preserve">reality will provide </w:t>
      </w:r>
      <w:r>
        <w:t>the</w:t>
      </w:r>
      <w:r w:rsidRPr="00385928">
        <w:t xml:space="preserve"> </w:t>
      </w:r>
      <w:r w:rsidR="002A097D" w:rsidRPr="00385928">
        <w:t xml:space="preserve">conditions </w:t>
      </w:r>
      <w:r>
        <w:t>for</w:t>
      </w:r>
      <w:r w:rsidR="002A097D" w:rsidRPr="00385928">
        <w:t xml:space="preserve"> success should success be defined.</w:t>
      </w:r>
    </w:p>
    <w:p w14:paraId="76139F76" w14:textId="2B69D05F" w:rsidR="002A097D" w:rsidRPr="000979D0" w:rsidRDefault="00351DD7" w:rsidP="002A097D">
      <w:pPr>
        <w:pStyle w:val="Heading2"/>
        <w:rPr>
          <w:lang w:val="en-US"/>
        </w:rPr>
      </w:pPr>
      <w:bookmarkStart w:id="43" w:name="_Toc43363092"/>
      <w:bookmarkStart w:id="44" w:name="_Toc65215942"/>
      <w:r>
        <w:rPr>
          <w:lang w:val="en-US"/>
        </w:rPr>
        <w:t>7.1</w:t>
      </w:r>
      <w:r>
        <w:rPr>
          <w:lang w:val="en-US"/>
        </w:rPr>
        <w:tab/>
      </w:r>
      <w:r w:rsidR="002A097D" w:rsidRPr="000979D0">
        <w:rPr>
          <w:lang w:val="en-US"/>
        </w:rPr>
        <w:t xml:space="preserve">Problem </w:t>
      </w:r>
      <w:r w:rsidR="009741D1">
        <w:rPr>
          <w:lang w:val="en-US"/>
        </w:rPr>
        <w:t>s</w:t>
      </w:r>
      <w:r w:rsidR="002A097D" w:rsidRPr="000979D0">
        <w:rPr>
          <w:lang w:val="en-US"/>
        </w:rPr>
        <w:t>tatement</w:t>
      </w:r>
      <w:bookmarkEnd w:id="43"/>
      <w:bookmarkEnd w:id="44"/>
    </w:p>
    <w:p w14:paraId="69D974EA" w14:textId="298EB365" w:rsidR="002A097D" w:rsidRPr="00385928" w:rsidRDefault="002A097D" w:rsidP="00351DD7">
      <w:pPr>
        <w:spacing w:after="120"/>
      </w:pPr>
      <w:r w:rsidRPr="00385928">
        <w:t xml:space="preserve">In the above context, the problem that this document </w:t>
      </w:r>
      <w:r w:rsidR="009741D1">
        <w:t xml:space="preserve">aims to </w:t>
      </w:r>
      <w:r w:rsidRPr="00385928">
        <w:t>resolve is:</w:t>
      </w:r>
    </w:p>
    <w:tbl>
      <w:tblPr>
        <w:tblStyle w:val="TableGrid"/>
        <w:tblW w:w="0" w:type="auto"/>
        <w:tblLook w:val="04A0" w:firstRow="1" w:lastRow="0" w:firstColumn="1" w:lastColumn="0" w:noHBand="0" w:noVBand="1"/>
      </w:tblPr>
      <w:tblGrid>
        <w:gridCol w:w="9629"/>
      </w:tblGrid>
      <w:tr w:rsidR="002A097D" w:rsidRPr="00385928" w14:paraId="10FAD78D" w14:textId="77777777" w:rsidTr="005D2EA0">
        <w:tc>
          <w:tcPr>
            <w:tcW w:w="9629" w:type="dxa"/>
          </w:tcPr>
          <w:p w14:paraId="4EAAFEB9" w14:textId="24134803" w:rsidR="002A097D" w:rsidRPr="00385928" w:rsidRDefault="002A097D">
            <w:r w:rsidRPr="00385928">
              <w:t>Why and how to establish a short, mid and long-term strategy for the transformation of security studies</w:t>
            </w:r>
            <w:r>
              <w:t>?</w:t>
            </w:r>
            <w:r w:rsidRPr="00385928">
              <w:t xml:space="preserve"> </w:t>
            </w:r>
            <w:r>
              <w:t>O</w:t>
            </w:r>
            <w:r w:rsidRPr="00385928">
              <w:t>nce established, what can this process propose as good solution</w:t>
            </w:r>
            <w:r w:rsidR="009741D1">
              <w:t>s</w:t>
            </w:r>
            <w:r w:rsidRPr="00385928">
              <w:t xml:space="preserve"> and alternatives for </w:t>
            </w:r>
            <w:r w:rsidR="00E13B6D" w:rsidRPr="00E13B6D">
              <w:t>short, mid and long-term strategy</w:t>
            </w:r>
            <w:r>
              <w:t>?</w:t>
            </w:r>
            <w:r w:rsidR="00EB13F3">
              <w:t xml:space="preserve"> </w:t>
            </w:r>
          </w:p>
        </w:tc>
      </w:tr>
    </w:tbl>
    <w:p w14:paraId="6B7A8D7B" w14:textId="50999B34" w:rsidR="002A097D" w:rsidRPr="000979D0" w:rsidRDefault="00351DD7" w:rsidP="002A097D">
      <w:pPr>
        <w:pStyle w:val="Heading2"/>
        <w:rPr>
          <w:lang w:val="en-US"/>
        </w:rPr>
      </w:pPr>
      <w:bookmarkStart w:id="45" w:name="_Toc43363093"/>
      <w:bookmarkStart w:id="46" w:name="_Toc65215943"/>
      <w:r>
        <w:rPr>
          <w:lang w:val="en-US"/>
        </w:rPr>
        <w:t>7.2</w:t>
      </w:r>
      <w:r>
        <w:rPr>
          <w:lang w:val="en-US"/>
        </w:rPr>
        <w:tab/>
      </w:r>
      <w:r w:rsidR="002A097D" w:rsidRPr="000979D0">
        <w:rPr>
          <w:lang w:val="en-US"/>
        </w:rPr>
        <w:t>Why the need for new long-term SG17 structures alternatives?</w:t>
      </w:r>
      <w:bookmarkEnd w:id="45"/>
      <w:bookmarkEnd w:id="46"/>
    </w:p>
    <w:p w14:paraId="579294C8" w14:textId="37F0FE13" w:rsidR="002A097D" w:rsidRPr="00385928" w:rsidRDefault="002A097D" w:rsidP="00351DD7">
      <w:r>
        <w:t xml:space="preserve">Much like in a </w:t>
      </w:r>
      <w:r w:rsidR="00E13B6D">
        <w:t>company</w:t>
      </w:r>
      <w:r>
        <w:t>, transforming and/or</w:t>
      </w:r>
      <w:r w:rsidRPr="00385928">
        <w:t xml:space="preserve"> designing an organization structure </w:t>
      </w:r>
      <w:r>
        <w:t>for a Study Group</w:t>
      </w:r>
      <w:r w:rsidRPr="00385928">
        <w:t xml:space="preserve"> must be done carefully </w:t>
      </w:r>
      <w:proofErr w:type="gramStart"/>
      <w:r w:rsidRPr="00385928">
        <w:t>taking into account</w:t>
      </w:r>
      <w:proofErr w:type="gramEnd"/>
      <w:r w:rsidRPr="00385928">
        <w:t xml:space="preserve"> many requirements, constraints and limits. As this process takes time, resources, strategic thinking, decisions, </w:t>
      </w:r>
      <w:r w:rsidR="00E13B6D" w:rsidRPr="00E13B6D">
        <w:t>internal</w:t>
      </w:r>
      <w:r w:rsidR="00E13B6D">
        <w:t xml:space="preserve"> and external</w:t>
      </w:r>
      <w:r w:rsidR="00E13B6D" w:rsidRPr="00E13B6D">
        <w:t xml:space="preserve"> </w:t>
      </w:r>
      <w:r w:rsidRPr="00385928">
        <w:t>communication</w:t>
      </w:r>
      <w:r w:rsidR="00E13B6D">
        <w:t>s</w:t>
      </w:r>
      <w:r w:rsidRPr="00385928">
        <w:t xml:space="preserve">, politics, selection of leadership and appointments, measurement, etc. it is essential that its design phase is executed with a high degree </w:t>
      </w:r>
      <w:r w:rsidR="00E13B6D">
        <w:t xml:space="preserve">of </w:t>
      </w:r>
      <w:r w:rsidR="00E13B6D" w:rsidRPr="00E13B6D">
        <w:t xml:space="preserve">quality </w:t>
      </w:r>
      <w:r w:rsidRPr="00385928">
        <w:t xml:space="preserve">so that it can provide organization structure alternatives that the stakeholders can decide on and </w:t>
      </w:r>
      <w:r w:rsidR="00E13B6D">
        <w:t xml:space="preserve">then </w:t>
      </w:r>
      <w:r w:rsidRPr="00385928">
        <w:t xml:space="preserve">appoint the right leadership </w:t>
      </w:r>
      <w:r w:rsidR="00E13B6D">
        <w:t>to</w:t>
      </w:r>
      <w:r w:rsidR="00E13B6D" w:rsidRPr="00385928">
        <w:t xml:space="preserve"> </w:t>
      </w:r>
      <w:r w:rsidRPr="00385928">
        <w:t>this structure.</w:t>
      </w:r>
    </w:p>
    <w:p w14:paraId="2D629932" w14:textId="357039DE" w:rsidR="002A097D" w:rsidRPr="000979D0" w:rsidRDefault="00351DD7" w:rsidP="002A097D">
      <w:pPr>
        <w:pStyle w:val="Heading2"/>
        <w:rPr>
          <w:lang w:val="en-US"/>
        </w:rPr>
      </w:pPr>
      <w:bookmarkStart w:id="47" w:name="_Toc43363094"/>
      <w:bookmarkStart w:id="48" w:name="_Toc65215944"/>
      <w:r>
        <w:rPr>
          <w:lang w:val="en-US"/>
        </w:rPr>
        <w:t>7.3</w:t>
      </w:r>
      <w:r>
        <w:rPr>
          <w:lang w:val="en-US"/>
        </w:rPr>
        <w:tab/>
      </w:r>
      <w:r w:rsidR="002A097D" w:rsidRPr="000979D0">
        <w:rPr>
          <w:lang w:val="en-US"/>
        </w:rPr>
        <w:t>Why is this a problem now?</w:t>
      </w:r>
      <w:bookmarkEnd w:id="47"/>
      <w:bookmarkEnd w:id="48"/>
    </w:p>
    <w:p w14:paraId="3A9BD327" w14:textId="334FED81" w:rsidR="002A097D" w:rsidRPr="00385928" w:rsidRDefault="002A097D" w:rsidP="00351DD7">
      <w:r w:rsidRPr="00385928">
        <w:t xml:space="preserve">SG17 evolved incrementally over the years but security </w:t>
      </w:r>
      <w:r w:rsidR="00E13B6D">
        <w:t xml:space="preserve">issues </w:t>
      </w:r>
      <w:r w:rsidRPr="00385928">
        <w:t>evolved at a much faster pace due</w:t>
      </w:r>
      <w:r>
        <w:t xml:space="preserve"> to a number of global forces </w:t>
      </w:r>
      <w:r w:rsidR="00E13B6D">
        <w:t xml:space="preserve">as </w:t>
      </w:r>
      <w:r>
        <w:t xml:space="preserve">mentioned </w:t>
      </w:r>
      <w:r w:rsidR="0073675A">
        <w:t>previously</w:t>
      </w:r>
      <w:r>
        <w:t xml:space="preserve">. There are additional signs that SG17 </w:t>
      </w:r>
      <w:proofErr w:type="gramStart"/>
      <w:r>
        <w:t>is in need of</w:t>
      </w:r>
      <w:proofErr w:type="gramEnd"/>
      <w:r>
        <w:t xml:space="preserve"> a change, such as:</w:t>
      </w:r>
      <w:r w:rsidRPr="00385928">
        <w:t xml:space="preserve"> </w:t>
      </w:r>
    </w:p>
    <w:p w14:paraId="07005DA8" w14:textId="1C573619" w:rsidR="002A097D" w:rsidRPr="00351DD7" w:rsidRDefault="00351DD7" w:rsidP="00351DD7">
      <w:pPr>
        <w:pStyle w:val="enumlev1"/>
      </w:pPr>
      <w:r>
        <w:t>–</w:t>
      </w:r>
      <w:r>
        <w:tab/>
      </w:r>
      <w:r w:rsidR="002A097D" w:rsidRPr="00351DD7">
        <w:t xml:space="preserve">Increase </w:t>
      </w:r>
      <w:r w:rsidR="00E13B6D">
        <w:t>in the</w:t>
      </w:r>
      <w:r w:rsidR="00E13B6D" w:rsidRPr="00351DD7">
        <w:t xml:space="preserve"> </w:t>
      </w:r>
      <w:r w:rsidR="002A097D" w:rsidRPr="00351DD7">
        <w:t>number of questions</w:t>
      </w:r>
    </w:p>
    <w:p w14:paraId="3415AB62" w14:textId="63C74F82" w:rsidR="002A097D" w:rsidRPr="00351DD7" w:rsidRDefault="00351DD7" w:rsidP="00351DD7">
      <w:pPr>
        <w:pStyle w:val="enumlev1"/>
      </w:pPr>
      <w:r>
        <w:t>–</w:t>
      </w:r>
      <w:r>
        <w:tab/>
      </w:r>
      <w:r w:rsidR="002A097D" w:rsidRPr="00351DD7">
        <w:t>Increase of requests for creating new questions</w:t>
      </w:r>
    </w:p>
    <w:p w14:paraId="3E5C8EAA" w14:textId="4EF488E5" w:rsidR="002A097D" w:rsidRPr="00351DD7" w:rsidRDefault="00351DD7" w:rsidP="00351DD7">
      <w:pPr>
        <w:pStyle w:val="enumlev1"/>
      </w:pPr>
      <w:r>
        <w:t>–</w:t>
      </w:r>
      <w:r>
        <w:tab/>
      </w:r>
      <w:r w:rsidR="002A097D" w:rsidRPr="00351DD7">
        <w:t xml:space="preserve">Difficulty </w:t>
      </w:r>
      <w:r w:rsidR="00E13B6D">
        <w:t>in</w:t>
      </w:r>
      <w:r w:rsidR="00E13B6D" w:rsidRPr="00351DD7">
        <w:t xml:space="preserve"> manag</w:t>
      </w:r>
      <w:r w:rsidR="00E13B6D">
        <w:t>ing</w:t>
      </w:r>
      <w:r w:rsidR="00E13B6D" w:rsidRPr="00351DD7">
        <w:t xml:space="preserve"> </w:t>
      </w:r>
      <w:r w:rsidR="002A097D" w:rsidRPr="00351DD7">
        <w:t>some meetings under the pressure of contributions</w:t>
      </w:r>
    </w:p>
    <w:p w14:paraId="7FD9F535" w14:textId="77F13D93" w:rsidR="002A097D" w:rsidRPr="00351DD7" w:rsidRDefault="00351DD7" w:rsidP="00351DD7">
      <w:pPr>
        <w:pStyle w:val="enumlev1"/>
      </w:pPr>
      <w:r>
        <w:t>–</w:t>
      </w:r>
      <w:r>
        <w:tab/>
      </w:r>
      <w:r w:rsidR="002A097D" w:rsidRPr="00351DD7">
        <w:t xml:space="preserve">Difficulty to </w:t>
      </w:r>
      <w:r w:rsidR="003F060B">
        <w:t>'</w:t>
      </w:r>
      <w:r w:rsidR="002A097D" w:rsidRPr="00351DD7">
        <w:t>read</w:t>
      </w:r>
      <w:r w:rsidR="003F060B">
        <w:t>'</w:t>
      </w:r>
      <w:r w:rsidR="002A097D" w:rsidRPr="00351DD7">
        <w:t xml:space="preserve"> the Study Group structure to allocate New Work Items</w:t>
      </w:r>
    </w:p>
    <w:p w14:paraId="67A0F035" w14:textId="2CEC939C" w:rsidR="002A097D" w:rsidRPr="00351DD7" w:rsidRDefault="00351DD7" w:rsidP="00351DD7">
      <w:pPr>
        <w:pStyle w:val="enumlev1"/>
      </w:pPr>
      <w:r>
        <w:t>–</w:t>
      </w:r>
      <w:r>
        <w:tab/>
      </w:r>
      <w:r w:rsidR="002A097D" w:rsidRPr="00351DD7">
        <w:t>Increase of cross questions meetings</w:t>
      </w:r>
    </w:p>
    <w:p w14:paraId="242C0822" w14:textId="71548578" w:rsidR="002A097D" w:rsidRPr="00351DD7" w:rsidRDefault="00351DD7" w:rsidP="00351DD7">
      <w:pPr>
        <w:pStyle w:val="enumlev1"/>
      </w:pPr>
      <w:r>
        <w:t>–</w:t>
      </w:r>
      <w:r>
        <w:tab/>
      </w:r>
      <w:r w:rsidR="002A097D" w:rsidRPr="00351DD7">
        <w:t>Efficiency issues</w:t>
      </w:r>
    </w:p>
    <w:p w14:paraId="4840C2E3" w14:textId="28F759FB" w:rsidR="002A097D" w:rsidRPr="00351DD7" w:rsidRDefault="00351DD7" w:rsidP="00351DD7">
      <w:pPr>
        <w:pStyle w:val="enumlev1"/>
      </w:pPr>
      <w:r>
        <w:t>–</w:t>
      </w:r>
      <w:r>
        <w:tab/>
      </w:r>
      <w:r w:rsidR="002A097D" w:rsidRPr="00351DD7">
        <w:t>Perspective of WTSA-20</w:t>
      </w:r>
    </w:p>
    <w:p w14:paraId="39DA665A" w14:textId="1E6700BA" w:rsidR="002A097D" w:rsidRDefault="00992633" w:rsidP="00992633">
      <w:pPr>
        <w:pStyle w:val="Heading2"/>
      </w:pPr>
      <w:bookmarkStart w:id="49" w:name="_Toc43201433"/>
      <w:bookmarkStart w:id="50" w:name="_Toc43363095"/>
      <w:bookmarkStart w:id="51" w:name="_Toc65215945"/>
      <w:r>
        <w:t>7.4</w:t>
      </w:r>
      <w:r>
        <w:tab/>
      </w:r>
      <w:r w:rsidR="002A097D" w:rsidRPr="00992633">
        <w:t>Outcome</w:t>
      </w:r>
      <w:r w:rsidR="002A097D">
        <w:t xml:space="preserve"> and results</w:t>
      </w:r>
      <w:bookmarkEnd w:id="49"/>
      <w:bookmarkEnd w:id="50"/>
      <w:bookmarkEnd w:id="51"/>
    </w:p>
    <w:p w14:paraId="1E5043B0" w14:textId="2D4A1BA2" w:rsidR="002A097D" w:rsidRDefault="00057072" w:rsidP="007E67D3">
      <w:r>
        <w:t xml:space="preserve">The outcome and results of this </w:t>
      </w:r>
      <w:r w:rsidR="002A097D">
        <w:t xml:space="preserve">process </w:t>
      </w:r>
      <w:r>
        <w:t>are summarized in Table 1.</w:t>
      </w:r>
    </w:p>
    <w:tbl>
      <w:tblPr>
        <w:tblStyle w:val="TableGrid"/>
        <w:tblW w:w="9639" w:type="dxa"/>
        <w:jc w:val="center"/>
        <w:tblLook w:val="04A0" w:firstRow="1" w:lastRow="0" w:firstColumn="1" w:lastColumn="0" w:noHBand="0" w:noVBand="1"/>
      </w:tblPr>
      <w:tblGrid>
        <w:gridCol w:w="1511"/>
        <w:gridCol w:w="3309"/>
        <w:gridCol w:w="4819"/>
      </w:tblGrid>
      <w:tr w:rsidR="00A46B90" w:rsidRPr="0084304D" w14:paraId="773F9107" w14:textId="77777777" w:rsidTr="00A46B90">
        <w:trPr>
          <w:tblHeader/>
          <w:jc w:val="center"/>
        </w:trPr>
        <w:tc>
          <w:tcPr>
            <w:tcW w:w="9639" w:type="dxa"/>
            <w:gridSpan w:val="3"/>
            <w:tcBorders>
              <w:top w:val="nil"/>
              <w:left w:val="nil"/>
              <w:right w:val="nil"/>
            </w:tcBorders>
            <w:shd w:val="clear" w:color="auto" w:fill="FFFFFF" w:themeFill="background1"/>
          </w:tcPr>
          <w:p w14:paraId="0737803E" w14:textId="62D8BE1C" w:rsidR="00A46B90" w:rsidRPr="0000188D" w:rsidRDefault="00A46B90">
            <w:pPr>
              <w:pStyle w:val="TableNoTitle0"/>
            </w:pPr>
            <w:bookmarkStart w:id="52" w:name="_Toc43372873"/>
            <w:r>
              <w:lastRenderedPageBreak/>
              <w:t xml:space="preserve">Table </w:t>
            </w:r>
            <w:r>
              <w:rPr>
                <w:noProof/>
              </w:rPr>
              <w:t>1</w:t>
            </w:r>
            <w:r>
              <w:t xml:space="preserve"> – </w:t>
            </w:r>
            <w:r w:rsidRPr="001855B6">
              <w:t xml:space="preserve">Summary of </w:t>
            </w:r>
            <w:r w:rsidR="00057072">
              <w:t>o</w:t>
            </w:r>
            <w:r w:rsidRPr="001855B6">
              <w:t xml:space="preserve">utcome and </w:t>
            </w:r>
            <w:r w:rsidR="00057072">
              <w:t>r</w:t>
            </w:r>
            <w:r w:rsidRPr="001855B6">
              <w:t>esults</w:t>
            </w:r>
            <w:bookmarkEnd w:id="52"/>
          </w:p>
        </w:tc>
      </w:tr>
      <w:tr w:rsidR="002A097D" w:rsidRPr="0084304D" w14:paraId="4B550F0F" w14:textId="77777777" w:rsidTr="005D376E">
        <w:trPr>
          <w:tblHeader/>
          <w:jc w:val="center"/>
        </w:trPr>
        <w:tc>
          <w:tcPr>
            <w:tcW w:w="1511" w:type="dxa"/>
            <w:shd w:val="clear" w:color="auto" w:fill="auto"/>
          </w:tcPr>
          <w:p w14:paraId="53485766" w14:textId="77777777" w:rsidR="002A097D" w:rsidRPr="0000188D" w:rsidRDefault="002A097D" w:rsidP="00193F17">
            <w:pPr>
              <w:pStyle w:val="Tablehead"/>
            </w:pPr>
            <w:r w:rsidRPr="0000188D">
              <w:t>Term</w:t>
            </w:r>
          </w:p>
        </w:tc>
        <w:tc>
          <w:tcPr>
            <w:tcW w:w="3309" w:type="dxa"/>
            <w:shd w:val="clear" w:color="auto" w:fill="auto"/>
          </w:tcPr>
          <w:p w14:paraId="194DCE15" w14:textId="77777777" w:rsidR="002A097D" w:rsidRPr="0000188D" w:rsidRDefault="002A097D" w:rsidP="00193F17">
            <w:pPr>
              <w:pStyle w:val="Tablehead"/>
            </w:pPr>
            <w:r w:rsidRPr="0000188D">
              <w:t>Deliverable</w:t>
            </w:r>
          </w:p>
        </w:tc>
        <w:tc>
          <w:tcPr>
            <w:tcW w:w="4819" w:type="dxa"/>
            <w:shd w:val="clear" w:color="auto" w:fill="auto"/>
          </w:tcPr>
          <w:p w14:paraId="58E7AFED" w14:textId="77777777" w:rsidR="002A097D" w:rsidRPr="0000188D" w:rsidRDefault="002A097D" w:rsidP="00193F17">
            <w:pPr>
              <w:pStyle w:val="Tablehead"/>
            </w:pPr>
            <w:r w:rsidRPr="0000188D">
              <w:t>Impact</w:t>
            </w:r>
          </w:p>
        </w:tc>
      </w:tr>
      <w:tr w:rsidR="002A097D" w:rsidRPr="0084304D" w14:paraId="04DF8C2F" w14:textId="77777777" w:rsidTr="00B83CC9">
        <w:trPr>
          <w:jc w:val="center"/>
        </w:trPr>
        <w:tc>
          <w:tcPr>
            <w:tcW w:w="1511" w:type="dxa"/>
            <w:tcBorders>
              <w:bottom w:val="single" w:sz="4" w:space="0" w:color="auto"/>
            </w:tcBorders>
          </w:tcPr>
          <w:p w14:paraId="192F84DF" w14:textId="77777777" w:rsidR="002A097D" w:rsidRPr="0000188D" w:rsidRDefault="002A097D" w:rsidP="00193F17">
            <w:pPr>
              <w:pStyle w:val="Tabletext"/>
            </w:pPr>
            <w:r w:rsidRPr="0000188D">
              <w:t>Short-term</w:t>
            </w:r>
          </w:p>
        </w:tc>
        <w:tc>
          <w:tcPr>
            <w:tcW w:w="3309" w:type="dxa"/>
          </w:tcPr>
          <w:p w14:paraId="4F09315B" w14:textId="77777777" w:rsidR="002A097D" w:rsidRPr="0000188D" w:rsidRDefault="002A097D" w:rsidP="00193F17">
            <w:pPr>
              <w:pStyle w:val="Tabletext"/>
            </w:pPr>
            <w:r w:rsidRPr="0000188D">
              <w:t>Incubation mechanism</w:t>
            </w:r>
          </w:p>
        </w:tc>
        <w:tc>
          <w:tcPr>
            <w:tcW w:w="4819" w:type="dxa"/>
          </w:tcPr>
          <w:p w14:paraId="2EB761CD" w14:textId="77777777" w:rsidR="002A097D" w:rsidRPr="0000188D" w:rsidRDefault="002A097D" w:rsidP="00193F17">
            <w:pPr>
              <w:pStyle w:val="Tabletext"/>
            </w:pPr>
            <w:r w:rsidRPr="0000188D">
              <w:t>A premier in the history of ITU</w:t>
            </w:r>
          </w:p>
          <w:p w14:paraId="4C2FC4F9" w14:textId="62E6AB0F" w:rsidR="002A097D" w:rsidRPr="0000188D" w:rsidRDefault="002A097D" w:rsidP="00193F17">
            <w:pPr>
              <w:pStyle w:val="Tabletext"/>
            </w:pPr>
            <w:r w:rsidRPr="0000188D">
              <w:t>Allowed innovation to be accepted in SG17, e</w:t>
            </w:r>
            <w:r w:rsidR="00193F17">
              <w:t>.</w:t>
            </w:r>
            <w:r w:rsidRPr="0000188D">
              <w:t>g.</w:t>
            </w:r>
            <w:r w:rsidR="00193F17">
              <w:t>,</w:t>
            </w:r>
            <w:r w:rsidRPr="0000188D">
              <w:t xml:space="preserve"> </w:t>
            </w:r>
            <w:r w:rsidR="00850323">
              <w:t>q</w:t>
            </w:r>
            <w:r w:rsidR="00850323" w:rsidRPr="00850323">
              <w:t xml:space="preserve">uantum </w:t>
            </w:r>
            <w:r w:rsidR="00850323">
              <w:t>k</w:t>
            </w:r>
            <w:r w:rsidR="00850323" w:rsidRPr="00850323">
              <w:t xml:space="preserve">ey </w:t>
            </w:r>
            <w:r w:rsidR="00850323">
              <w:t>d</w:t>
            </w:r>
            <w:r w:rsidR="00850323" w:rsidRPr="00850323">
              <w:t>istribution</w:t>
            </w:r>
            <w:r w:rsidR="00850323">
              <w:t xml:space="preserve"> (</w:t>
            </w:r>
            <w:r w:rsidRPr="0000188D">
              <w:t>QKD</w:t>
            </w:r>
            <w:r w:rsidR="00850323">
              <w:t>)</w:t>
            </w:r>
            <w:r w:rsidRPr="0000188D">
              <w:t xml:space="preserve">, etc. </w:t>
            </w:r>
          </w:p>
          <w:p w14:paraId="3E274DC6" w14:textId="3FDA26D1" w:rsidR="002A097D" w:rsidRPr="0000188D" w:rsidRDefault="002A097D" w:rsidP="00850323">
            <w:pPr>
              <w:pStyle w:val="Tabletext"/>
            </w:pPr>
            <w:r w:rsidRPr="0000188D">
              <w:t xml:space="preserve">Changed the approach to the work and re-valued TPs and TRs </w:t>
            </w:r>
            <w:r w:rsidR="00850323">
              <w:t>to</w:t>
            </w:r>
            <w:r w:rsidR="00850323" w:rsidRPr="0000188D">
              <w:t xml:space="preserve"> </w:t>
            </w:r>
            <w:r w:rsidRPr="0000188D">
              <w:t>allow all participants to be on the same level of information</w:t>
            </w:r>
          </w:p>
        </w:tc>
      </w:tr>
      <w:tr w:rsidR="002A097D" w:rsidRPr="0084304D" w14:paraId="5C62A794" w14:textId="77777777" w:rsidTr="00B83CC9">
        <w:trPr>
          <w:jc w:val="center"/>
        </w:trPr>
        <w:tc>
          <w:tcPr>
            <w:tcW w:w="1511" w:type="dxa"/>
            <w:tcBorders>
              <w:bottom w:val="nil"/>
            </w:tcBorders>
          </w:tcPr>
          <w:p w14:paraId="0F11A618" w14:textId="77777777" w:rsidR="002A097D" w:rsidRPr="0000188D" w:rsidRDefault="002A097D" w:rsidP="00193F17">
            <w:pPr>
              <w:pStyle w:val="Tabletext"/>
            </w:pPr>
            <w:r w:rsidRPr="0000188D">
              <w:t>Mid-term</w:t>
            </w:r>
          </w:p>
        </w:tc>
        <w:tc>
          <w:tcPr>
            <w:tcW w:w="3309" w:type="dxa"/>
          </w:tcPr>
          <w:p w14:paraId="331D90FB" w14:textId="2F0FFB7D" w:rsidR="002A097D" w:rsidRPr="0000188D" w:rsidRDefault="002A097D" w:rsidP="00F930C9">
            <w:pPr>
              <w:pStyle w:val="Tabletext"/>
            </w:pPr>
            <w:r w:rsidRPr="0000188D">
              <w:t xml:space="preserve">Supported the change of a number of Question </w:t>
            </w:r>
            <w:r w:rsidR="00F930C9">
              <w:t>t</w:t>
            </w:r>
            <w:r w:rsidRPr="0000188D">
              <w:t>exts</w:t>
            </w:r>
          </w:p>
        </w:tc>
        <w:tc>
          <w:tcPr>
            <w:tcW w:w="4819" w:type="dxa"/>
          </w:tcPr>
          <w:p w14:paraId="104FB1BF" w14:textId="77777777" w:rsidR="002A097D" w:rsidRPr="0000188D" w:rsidRDefault="002A097D" w:rsidP="00193F17">
            <w:pPr>
              <w:pStyle w:val="Tabletext"/>
            </w:pPr>
            <w:r w:rsidRPr="0000188D">
              <w:t>Allowed SG17 to adapt at mid-term of the study period</w:t>
            </w:r>
          </w:p>
        </w:tc>
      </w:tr>
      <w:tr w:rsidR="002A097D" w:rsidRPr="0084304D" w14:paraId="386B2BF7" w14:textId="77777777" w:rsidTr="00B83CC9">
        <w:trPr>
          <w:jc w:val="center"/>
        </w:trPr>
        <w:tc>
          <w:tcPr>
            <w:tcW w:w="1511" w:type="dxa"/>
            <w:tcBorders>
              <w:top w:val="nil"/>
              <w:bottom w:val="nil"/>
            </w:tcBorders>
          </w:tcPr>
          <w:p w14:paraId="4FC3C5A3" w14:textId="77777777" w:rsidR="002A097D" w:rsidRPr="0000188D" w:rsidRDefault="002A097D" w:rsidP="00193F17">
            <w:pPr>
              <w:pStyle w:val="Tabletext"/>
            </w:pPr>
          </w:p>
        </w:tc>
        <w:tc>
          <w:tcPr>
            <w:tcW w:w="3309" w:type="dxa"/>
          </w:tcPr>
          <w:p w14:paraId="2481D522" w14:textId="77777777" w:rsidR="002A097D" w:rsidRPr="0000188D" w:rsidRDefault="002A097D" w:rsidP="00193F17">
            <w:pPr>
              <w:pStyle w:val="Tabletext"/>
            </w:pPr>
            <w:r w:rsidRPr="0000188D">
              <w:t>Support to Hot Topics analysis and rationale for Q1</w:t>
            </w:r>
          </w:p>
        </w:tc>
        <w:tc>
          <w:tcPr>
            <w:tcW w:w="4819" w:type="dxa"/>
          </w:tcPr>
          <w:p w14:paraId="23DA47CE" w14:textId="77777777" w:rsidR="002A097D" w:rsidRPr="0000188D" w:rsidRDefault="002A097D" w:rsidP="00193F17">
            <w:pPr>
              <w:pStyle w:val="Tabletext"/>
            </w:pPr>
            <w:r w:rsidRPr="0000188D">
              <w:t>Allowed SG17 to answer TSAG</w:t>
            </w:r>
          </w:p>
          <w:p w14:paraId="08016422" w14:textId="77777777" w:rsidR="002A097D" w:rsidRPr="0000188D" w:rsidRDefault="002A097D" w:rsidP="00193F17">
            <w:pPr>
              <w:pStyle w:val="Tabletext"/>
            </w:pPr>
            <w:r w:rsidRPr="0000188D">
              <w:t>Allowed TSAG RG-SS to improve format and improve its approach to Hot Topics</w:t>
            </w:r>
          </w:p>
        </w:tc>
      </w:tr>
      <w:tr w:rsidR="002A097D" w:rsidRPr="0084304D" w14:paraId="3FDFF78E" w14:textId="77777777" w:rsidTr="00B83CC9">
        <w:trPr>
          <w:jc w:val="center"/>
        </w:trPr>
        <w:tc>
          <w:tcPr>
            <w:tcW w:w="1511" w:type="dxa"/>
            <w:tcBorders>
              <w:top w:val="nil"/>
              <w:bottom w:val="single" w:sz="4" w:space="0" w:color="auto"/>
            </w:tcBorders>
          </w:tcPr>
          <w:p w14:paraId="028284BE" w14:textId="77777777" w:rsidR="002A097D" w:rsidRPr="0000188D" w:rsidRDefault="002A097D" w:rsidP="00193F17">
            <w:pPr>
              <w:pStyle w:val="Tabletext"/>
            </w:pPr>
          </w:p>
        </w:tc>
        <w:tc>
          <w:tcPr>
            <w:tcW w:w="3309" w:type="dxa"/>
          </w:tcPr>
          <w:p w14:paraId="642B109D" w14:textId="77777777" w:rsidR="002A097D" w:rsidRPr="0000188D" w:rsidRDefault="002A097D" w:rsidP="00193F17">
            <w:pPr>
              <w:pStyle w:val="Tabletext"/>
            </w:pPr>
            <w:r w:rsidRPr="0000188D">
              <w:t>Identified Next Big Things</w:t>
            </w:r>
          </w:p>
        </w:tc>
        <w:tc>
          <w:tcPr>
            <w:tcW w:w="4819" w:type="dxa"/>
          </w:tcPr>
          <w:p w14:paraId="63293B97" w14:textId="77777777" w:rsidR="002A097D" w:rsidRPr="0000188D" w:rsidRDefault="002A097D" w:rsidP="00193F17">
            <w:pPr>
              <w:pStyle w:val="Tabletext"/>
            </w:pPr>
            <w:r w:rsidRPr="0000188D">
              <w:t>Inputs to workshops, changes of question texts, etc.</w:t>
            </w:r>
          </w:p>
        </w:tc>
      </w:tr>
      <w:tr w:rsidR="002A097D" w:rsidRPr="0084304D" w14:paraId="66A45A48" w14:textId="77777777" w:rsidTr="00B83CC9">
        <w:trPr>
          <w:jc w:val="center"/>
        </w:trPr>
        <w:tc>
          <w:tcPr>
            <w:tcW w:w="1511" w:type="dxa"/>
            <w:tcBorders>
              <w:bottom w:val="nil"/>
            </w:tcBorders>
          </w:tcPr>
          <w:p w14:paraId="0E28EB6A" w14:textId="77777777" w:rsidR="002A097D" w:rsidRPr="0000188D" w:rsidRDefault="002A097D" w:rsidP="00193F17">
            <w:pPr>
              <w:pStyle w:val="Tabletext"/>
            </w:pPr>
            <w:r w:rsidRPr="0000188D">
              <w:t>Long-term</w:t>
            </w:r>
          </w:p>
        </w:tc>
        <w:tc>
          <w:tcPr>
            <w:tcW w:w="3309" w:type="dxa"/>
          </w:tcPr>
          <w:p w14:paraId="52DBF967" w14:textId="77777777" w:rsidR="002A097D" w:rsidRPr="0000188D" w:rsidRDefault="002A097D" w:rsidP="00193F17">
            <w:pPr>
              <w:pStyle w:val="Tabletext"/>
            </w:pPr>
            <w:r w:rsidRPr="0000188D">
              <w:t>Several proposals for new SG17 structure</w:t>
            </w:r>
          </w:p>
        </w:tc>
        <w:tc>
          <w:tcPr>
            <w:tcW w:w="4819" w:type="dxa"/>
          </w:tcPr>
          <w:p w14:paraId="5BFBD196" w14:textId="77777777" w:rsidR="002A097D" w:rsidRPr="0000188D" w:rsidRDefault="002A097D" w:rsidP="00193F17">
            <w:pPr>
              <w:pStyle w:val="Tabletext"/>
            </w:pPr>
            <w:r w:rsidRPr="0000188D">
              <w:t>Input to the WTSA preparation correspondence group. Gave several creative alternatives, defined specific terms to qualify the potential changes of structure</w:t>
            </w:r>
          </w:p>
        </w:tc>
      </w:tr>
      <w:tr w:rsidR="002A097D" w:rsidRPr="0084304D" w14:paraId="6F0EFDF7" w14:textId="77777777" w:rsidTr="00B83CC9">
        <w:trPr>
          <w:jc w:val="center"/>
        </w:trPr>
        <w:tc>
          <w:tcPr>
            <w:tcW w:w="1511" w:type="dxa"/>
            <w:tcBorders>
              <w:top w:val="nil"/>
              <w:bottom w:val="nil"/>
            </w:tcBorders>
          </w:tcPr>
          <w:p w14:paraId="4A28607C" w14:textId="77777777" w:rsidR="002A097D" w:rsidRPr="0000188D" w:rsidRDefault="002A097D" w:rsidP="00193F17">
            <w:pPr>
              <w:pStyle w:val="Tabletext"/>
            </w:pPr>
          </w:p>
        </w:tc>
        <w:tc>
          <w:tcPr>
            <w:tcW w:w="3309" w:type="dxa"/>
          </w:tcPr>
          <w:p w14:paraId="0A0A5735" w14:textId="77777777" w:rsidR="002A097D" w:rsidRPr="0000188D" w:rsidRDefault="002A097D" w:rsidP="00193F17">
            <w:pPr>
              <w:pStyle w:val="Tabletext"/>
            </w:pPr>
            <w:r w:rsidRPr="0000188D">
              <w:t xml:space="preserve">A </w:t>
            </w:r>
            <w:proofErr w:type="spellStart"/>
            <w:r w:rsidRPr="0000188D">
              <w:t>modelisation</w:t>
            </w:r>
            <w:proofErr w:type="spellEnd"/>
            <w:r w:rsidRPr="0000188D">
              <w:t xml:space="preserve"> of SG17</w:t>
            </w:r>
          </w:p>
        </w:tc>
        <w:tc>
          <w:tcPr>
            <w:tcW w:w="4819" w:type="dxa"/>
          </w:tcPr>
          <w:p w14:paraId="49C03DC8" w14:textId="01188BA8" w:rsidR="002A097D" w:rsidRPr="0000188D" w:rsidRDefault="002A097D" w:rsidP="00193F17">
            <w:pPr>
              <w:pStyle w:val="Tabletext"/>
            </w:pPr>
            <w:r w:rsidRPr="0000188D">
              <w:t>Helped rationalise neutra</w:t>
            </w:r>
            <w:r w:rsidR="00850323">
              <w:t>l</w:t>
            </w:r>
            <w:r w:rsidRPr="0000188D">
              <w:t>ly and find potential creative alternatives which would impact Working Parties and SG17 meetings</w:t>
            </w:r>
          </w:p>
        </w:tc>
      </w:tr>
      <w:tr w:rsidR="002A097D" w:rsidRPr="0084304D" w14:paraId="3321E79A" w14:textId="77777777" w:rsidTr="00B83CC9">
        <w:trPr>
          <w:jc w:val="center"/>
        </w:trPr>
        <w:tc>
          <w:tcPr>
            <w:tcW w:w="1511" w:type="dxa"/>
            <w:tcBorders>
              <w:top w:val="nil"/>
              <w:bottom w:val="nil"/>
            </w:tcBorders>
          </w:tcPr>
          <w:p w14:paraId="2D31E48B" w14:textId="77777777" w:rsidR="002A097D" w:rsidRPr="0000188D" w:rsidRDefault="002A097D" w:rsidP="00193F17">
            <w:pPr>
              <w:pStyle w:val="Tabletext"/>
            </w:pPr>
          </w:p>
        </w:tc>
        <w:tc>
          <w:tcPr>
            <w:tcW w:w="3309" w:type="dxa"/>
          </w:tcPr>
          <w:p w14:paraId="6E196D0E" w14:textId="77777777" w:rsidR="002A097D" w:rsidRPr="0000188D" w:rsidRDefault="002A097D" w:rsidP="00193F17">
            <w:pPr>
              <w:pStyle w:val="Tabletext"/>
            </w:pPr>
            <w:r w:rsidRPr="0000188D">
              <w:t>A massive gap on operational security</w:t>
            </w:r>
          </w:p>
        </w:tc>
        <w:tc>
          <w:tcPr>
            <w:tcW w:w="4819" w:type="dxa"/>
          </w:tcPr>
          <w:p w14:paraId="607993A4" w14:textId="132FC2E7" w:rsidR="002A097D" w:rsidRPr="0000188D" w:rsidRDefault="002A097D" w:rsidP="00850323">
            <w:pPr>
              <w:pStyle w:val="Tabletext"/>
            </w:pPr>
            <w:r w:rsidRPr="0000188D">
              <w:t xml:space="preserve">Operational security seems to be a new frontier which is under-represented today. It would allow a significant gap </w:t>
            </w:r>
            <w:r w:rsidR="00850323">
              <w:t>for</w:t>
            </w:r>
            <w:r w:rsidR="00850323" w:rsidRPr="0000188D">
              <w:t xml:space="preserve"> </w:t>
            </w:r>
            <w:r w:rsidRPr="0000188D">
              <w:t>Recommendations as well as of collaboration and coordination with other SDOs</w:t>
            </w:r>
          </w:p>
        </w:tc>
      </w:tr>
      <w:tr w:rsidR="002A097D" w:rsidRPr="0084304D" w14:paraId="67212584" w14:textId="77777777" w:rsidTr="00B83CC9">
        <w:trPr>
          <w:jc w:val="center"/>
        </w:trPr>
        <w:tc>
          <w:tcPr>
            <w:tcW w:w="1511" w:type="dxa"/>
            <w:tcBorders>
              <w:top w:val="nil"/>
              <w:bottom w:val="nil"/>
            </w:tcBorders>
          </w:tcPr>
          <w:p w14:paraId="36BEBD70" w14:textId="77777777" w:rsidR="002A097D" w:rsidRPr="0000188D" w:rsidRDefault="002A097D" w:rsidP="00193F17">
            <w:pPr>
              <w:pStyle w:val="Tabletext"/>
            </w:pPr>
          </w:p>
        </w:tc>
        <w:tc>
          <w:tcPr>
            <w:tcW w:w="3309" w:type="dxa"/>
          </w:tcPr>
          <w:p w14:paraId="4E7637E5" w14:textId="77777777" w:rsidR="002A097D" w:rsidRPr="0000188D" w:rsidRDefault="002A097D" w:rsidP="00193F17">
            <w:pPr>
              <w:pStyle w:val="Tabletext"/>
            </w:pPr>
            <w:r w:rsidRPr="0000188D">
              <w:t>The beginning of a root cause analysis and an industry analysis</w:t>
            </w:r>
          </w:p>
        </w:tc>
        <w:tc>
          <w:tcPr>
            <w:tcW w:w="4819" w:type="dxa"/>
          </w:tcPr>
          <w:p w14:paraId="284B2D9A" w14:textId="77777777" w:rsidR="002A097D" w:rsidRPr="0000188D" w:rsidRDefault="002A097D" w:rsidP="00193F17">
            <w:pPr>
              <w:pStyle w:val="Tabletext"/>
            </w:pPr>
            <w:r w:rsidRPr="0000188D">
              <w:t>Helps guide the SG17 in potentially many directions including: which actors to hire for contribution, which actors to influence, to interview for feedback, etc.</w:t>
            </w:r>
          </w:p>
        </w:tc>
      </w:tr>
      <w:tr w:rsidR="002A097D" w:rsidRPr="0084304D" w14:paraId="4CA74FD5" w14:textId="77777777" w:rsidTr="00B83CC9">
        <w:trPr>
          <w:jc w:val="center"/>
        </w:trPr>
        <w:tc>
          <w:tcPr>
            <w:tcW w:w="1511" w:type="dxa"/>
            <w:tcBorders>
              <w:top w:val="nil"/>
              <w:bottom w:val="single" w:sz="4" w:space="0" w:color="auto"/>
            </w:tcBorders>
          </w:tcPr>
          <w:p w14:paraId="7DA9181C" w14:textId="77777777" w:rsidR="002A097D" w:rsidRPr="0000188D" w:rsidRDefault="002A097D" w:rsidP="00193F17">
            <w:pPr>
              <w:pStyle w:val="Tabletext"/>
            </w:pPr>
          </w:p>
        </w:tc>
        <w:tc>
          <w:tcPr>
            <w:tcW w:w="3309" w:type="dxa"/>
          </w:tcPr>
          <w:p w14:paraId="5B0EDE3C" w14:textId="77777777" w:rsidR="002A097D" w:rsidRPr="0000188D" w:rsidRDefault="002A097D" w:rsidP="00193F17">
            <w:pPr>
              <w:pStyle w:val="Tabletext"/>
            </w:pPr>
            <w:r w:rsidRPr="0000188D">
              <w:t>A new correspondence group on security architecture development</w:t>
            </w:r>
          </w:p>
        </w:tc>
        <w:tc>
          <w:tcPr>
            <w:tcW w:w="4819" w:type="dxa"/>
          </w:tcPr>
          <w:p w14:paraId="64708B92" w14:textId="2A54DF40" w:rsidR="002A097D" w:rsidRPr="0000188D" w:rsidRDefault="00850323" w:rsidP="00193F17">
            <w:pPr>
              <w:pStyle w:val="Tabletext"/>
            </w:pPr>
            <w:r>
              <w:t>Provide</w:t>
            </w:r>
            <w:r w:rsidRPr="0000188D">
              <w:t xml:space="preserve"> </w:t>
            </w:r>
            <w:r w:rsidR="002A097D" w:rsidRPr="0000188D">
              <w:t>a new instrument to improve quality, composability, harm</w:t>
            </w:r>
            <w:r>
              <w:t>on</w:t>
            </w:r>
            <w:r w:rsidR="002A097D" w:rsidRPr="0000188D">
              <w:t xml:space="preserve">ization and increase focus on more technical Recommendations </w:t>
            </w:r>
          </w:p>
        </w:tc>
      </w:tr>
      <w:tr w:rsidR="002A097D" w:rsidRPr="0084304D" w14:paraId="57DA9581" w14:textId="77777777" w:rsidTr="00B83CC9">
        <w:trPr>
          <w:jc w:val="center"/>
        </w:trPr>
        <w:tc>
          <w:tcPr>
            <w:tcW w:w="1511" w:type="dxa"/>
            <w:tcBorders>
              <w:bottom w:val="nil"/>
            </w:tcBorders>
          </w:tcPr>
          <w:p w14:paraId="49AE7884" w14:textId="77777777" w:rsidR="002A097D" w:rsidRPr="0000188D" w:rsidRDefault="002A097D" w:rsidP="00193F17">
            <w:pPr>
              <w:pStyle w:val="Tabletext"/>
            </w:pPr>
            <w:r w:rsidRPr="0000188D">
              <w:t>Methodology</w:t>
            </w:r>
          </w:p>
        </w:tc>
        <w:tc>
          <w:tcPr>
            <w:tcW w:w="3309" w:type="dxa"/>
          </w:tcPr>
          <w:p w14:paraId="45524D80" w14:textId="77777777" w:rsidR="002A097D" w:rsidRPr="0000188D" w:rsidRDefault="002A097D" w:rsidP="00193F17">
            <w:pPr>
              <w:pStyle w:val="Tabletext"/>
            </w:pPr>
            <w:r w:rsidRPr="0000188D">
              <w:t>Identification, development and practice of methodologies adapted to SG17 case</w:t>
            </w:r>
          </w:p>
        </w:tc>
        <w:tc>
          <w:tcPr>
            <w:tcW w:w="4819" w:type="dxa"/>
          </w:tcPr>
          <w:p w14:paraId="0173F069" w14:textId="0CD06D34" w:rsidR="002A097D" w:rsidRPr="0000188D" w:rsidRDefault="002A097D" w:rsidP="00850323">
            <w:pPr>
              <w:pStyle w:val="Tabletext"/>
            </w:pPr>
            <w:r w:rsidRPr="0000188D">
              <w:t>Gave a methodology to the co</w:t>
            </w:r>
            <w:r w:rsidR="00850323">
              <w:t>r</w:t>
            </w:r>
            <w:r w:rsidRPr="0000188D">
              <w:t xml:space="preserve">respondence group which was used as </w:t>
            </w:r>
            <w:r w:rsidR="00850323">
              <w:t xml:space="preserve">the </w:t>
            </w:r>
            <w:r w:rsidRPr="0000188D">
              <w:t xml:space="preserve">instrument for the transformation as well as </w:t>
            </w:r>
            <w:r w:rsidR="00850323">
              <w:t>allowing</w:t>
            </w:r>
            <w:r w:rsidRPr="0000188D">
              <w:t xml:space="preserve"> the maturity of the team</w:t>
            </w:r>
            <w:r w:rsidR="00850323">
              <w:t xml:space="preserve"> to be increased</w:t>
            </w:r>
          </w:p>
        </w:tc>
      </w:tr>
      <w:tr w:rsidR="002A097D" w:rsidRPr="0084304D" w14:paraId="64B02ED5" w14:textId="77777777" w:rsidTr="00B83CC9">
        <w:trPr>
          <w:jc w:val="center"/>
        </w:trPr>
        <w:tc>
          <w:tcPr>
            <w:tcW w:w="1511" w:type="dxa"/>
            <w:tcBorders>
              <w:top w:val="nil"/>
              <w:bottom w:val="single" w:sz="4" w:space="0" w:color="auto"/>
            </w:tcBorders>
          </w:tcPr>
          <w:p w14:paraId="77A659E4" w14:textId="77777777" w:rsidR="002A097D" w:rsidRPr="0000188D" w:rsidRDefault="002A097D" w:rsidP="00193F17">
            <w:pPr>
              <w:pStyle w:val="Tabletext"/>
            </w:pPr>
          </w:p>
        </w:tc>
        <w:tc>
          <w:tcPr>
            <w:tcW w:w="3309" w:type="dxa"/>
          </w:tcPr>
          <w:p w14:paraId="43D377F0" w14:textId="4102EFF0" w:rsidR="002A097D" w:rsidRPr="0000188D" w:rsidRDefault="002A097D" w:rsidP="001C73BC">
            <w:pPr>
              <w:pStyle w:val="Tabletext"/>
            </w:pPr>
            <w:r w:rsidRPr="0000188D">
              <w:t xml:space="preserve">Established </w:t>
            </w:r>
            <w:r w:rsidR="00850323">
              <w:t>s</w:t>
            </w:r>
            <w:r w:rsidRPr="0000188D">
              <w:t xml:space="preserve">trategic </w:t>
            </w:r>
            <w:r w:rsidR="00850323">
              <w:t>t</w:t>
            </w:r>
            <w:r w:rsidRPr="0000188D">
              <w:t>hinking as a practice</w:t>
            </w:r>
          </w:p>
        </w:tc>
        <w:tc>
          <w:tcPr>
            <w:tcW w:w="4819" w:type="dxa"/>
          </w:tcPr>
          <w:p w14:paraId="22AD129F" w14:textId="4242C75E" w:rsidR="002A097D" w:rsidRPr="0000188D" w:rsidRDefault="002A097D" w:rsidP="00241F0A">
            <w:pPr>
              <w:pStyle w:val="Tabletext"/>
            </w:pPr>
            <w:r w:rsidRPr="0000188D">
              <w:t xml:space="preserve">Allowed a core of delegates </w:t>
            </w:r>
            <w:r w:rsidR="00850323">
              <w:t xml:space="preserve">to </w:t>
            </w:r>
            <w:r w:rsidR="00850323" w:rsidRPr="0000188D">
              <w:t xml:space="preserve">develop </w:t>
            </w:r>
            <w:r w:rsidRPr="0000188D">
              <w:t xml:space="preserve">Strategic Thinking views which </w:t>
            </w:r>
            <w:r w:rsidR="00850323">
              <w:t>are</w:t>
            </w:r>
            <w:r w:rsidR="00850323" w:rsidRPr="0000188D">
              <w:t xml:space="preserve"> </w:t>
            </w:r>
            <w:r w:rsidRPr="0000188D">
              <w:t xml:space="preserve">influencing and enriching beyond the core team and </w:t>
            </w:r>
            <w:r w:rsidR="00850323" w:rsidRPr="0000188D">
              <w:t>disseminat</w:t>
            </w:r>
            <w:r w:rsidR="00850323">
              <w:t>ing</w:t>
            </w:r>
            <w:r w:rsidR="00850323" w:rsidRPr="0000188D">
              <w:t xml:space="preserve"> </w:t>
            </w:r>
            <w:r w:rsidRPr="0000188D">
              <w:t>in SG17</w:t>
            </w:r>
          </w:p>
        </w:tc>
      </w:tr>
      <w:tr w:rsidR="002A097D" w:rsidRPr="0084304D" w14:paraId="634E3B40" w14:textId="77777777" w:rsidTr="00B83CC9">
        <w:trPr>
          <w:jc w:val="center"/>
        </w:trPr>
        <w:tc>
          <w:tcPr>
            <w:tcW w:w="1511" w:type="dxa"/>
            <w:tcBorders>
              <w:bottom w:val="nil"/>
            </w:tcBorders>
          </w:tcPr>
          <w:p w14:paraId="56018FBF" w14:textId="77777777" w:rsidR="002A097D" w:rsidRPr="0000188D" w:rsidRDefault="002A097D" w:rsidP="00193F17">
            <w:pPr>
              <w:pStyle w:val="Tabletext"/>
            </w:pPr>
            <w:r w:rsidRPr="0000188D">
              <w:t>Community</w:t>
            </w:r>
          </w:p>
        </w:tc>
        <w:tc>
          <w:tcPr>
            <w:tcW w:w="3309" w:type="dxa"/>
          </w:tcPr>
          <w:p w14:paraId="14F48195" w14:textId="77777777" w:rsidR="002A097D" w:rsidRPr="0000188D" w:rsidRDefault="002A097D" w:rsidP="00193F17">
            <w:pPr>
              <w:pStyle w:val="Tabletext"/>
            </w:pPr>
            <w:r w:rsidRPr="0000188D">
              <w:t>Influenced the national cybersecurity of some countries</w:t>
            </w:r>
          </w:p>
        </w:tc>
        <w:tc>
          <w:tcPr>
            <w:tcW w:w="4819" w:type="dxa"/>
          </w:tcPr>
          <w:p w14:paraId="031BF9E3" w14:textId="419AB8E4" w:rsidR="002A097D" w:rsidRPr="0000188D" w:rsidRDefault="002A097D" w:rsidP="001C73BC">
            <w:pPr>
              <w:pStyle w:val="Tabletext"/>
            </w:pPr>
            <w:r w:rsidRPr="0000188D">
              <w:t xml:space="preserve">This helped some of the delegates to consume the work for their own advantage but </w:t>
            </w:r>
            <w:r w:rsidR="00850323">
              <w:t>also</w:t>
            </w:r>
            <w:r w:rsidRPr="0000188D">
              <w:t xml:space="preserve"> gave validation and additional inputs to some of the assumptions as the strategic thinking could be tested in the field to some degree.</w:t>
            </w:r>
          </w:p>
        </w:tc>
      </w:tr>
      <w:tr w:rsidR="002A097D" w:rsidRPr="0084304D" w14:paraId="064DA25E" w14:textId="77777777" w:rsidTr="00B83CC9">
        <w:trPr>
          <w:jc w:val="center"/>
        </w:trPr>
        <w:tc>
          <w:tcPr>
            <w:tcW w:w="1511" w:type="dxa"/>
            <w:tcBorders>
              <w:top w:val="nil"/>
            </w:tcBorders>
          </w:tcPr>
          <w:p w14:paraId="4B43F286" w14:textId="77777777" w:rsidR="002A097D" w:rsidRPr="0000188D" w:rsidRDefault="002A097D" w:rsidP="00193F17">
            <w:pPr>
              <w:pStyle w:val="Tabletext"/>
            </w:pPr>
          </w:p>
        </w:tc>
        <w:tc>
          <w:tcPr>
            <w:tcW w:w="3309" w:type="dxa"/>
          </w:tcPr>
          <w:p w14:paraId="08BBDB38" w14:textId="77777777" w:rsidR="002A097D" w:rsidRPr="0000188D" w:rsidRDefault="002A097D" w:rsidP="00B83CC9">
            <w:pPr>
              <w:pStyle w:val="Tabletext"/>
              <w:keepNext/>
              <w:keepLines/>
            </w:pPr>
            <w:r w:rsidRPr="0000188D">
              <w:t>Lead a number of administrations to contribute, influence and support</w:t>
            </w:r>
          </w:p>
        </w:tc>
        <w:tc>
          <w:tcPr>
            <w:tcW w:w="4819" w:type="dxa"/>
          </w:tcPr>
          <w:p w14:paraId="29D5B356" w14:textId="67B3D506" w:rsidR="002A097D" w:rsidRPr="0000188D" w:rsidRDefault="002A097D" w:rsidP="00B83CC9">
            <w:pPr>
              <w:pStyle w:val="Tabletext"/>
              <w:keepNext/>
              <w:keepLines/>
            </w:pPr>
            <w:r w:rsidRPr="0000188D">
              <w:t xml:space="preserve">Several administrations participate actively and engage in the development of this transformation at short, mid and </w:t>
            </w:r>
            <w:r w:rsidR="000839C6" w:rsidRPr="0000188D">
              <w:t>long</w:t>
            </w:r>
            <w:r w:rsidR="000839C6">
              <w:t>-</w:t>
            </w:r>
            <w:r w:rsidRPr="0000188D">
              <w:t>term, again helping the overall maturity and transformation of the team itself for improving the conditions of SG17</w:t>
            </w:r>
          </w:p>
        </w:tc>
      </w:tr>
    </w:tbl>
    <w:p w14:paraId="1524B671" w14:textId="4E6BCBAD" w:rsidR="002A097D" w:rsidRPr="000979D0" w:rsidRDefault="00565E63" w:rsidP="002A097D">
      <w:pPr>
        <w:pStyle w:val="Heading1"/>
        <w:rPr>
          <w:lang w:val="en-US"/>
        </w:rPr>
      </w:pPr>
      <w:bookmarkStart w:id="53" w:name="_Toc43363096"/>
      <w:bookmarkStart w:id="54" w:name="_Toc65215946"/>
      <w:r>
        <w:rPr>
          <w:lang w:val="en-US"/>
        </w:rPr>
        <w:t>8</w:t>
      </w:r>
      <w:r>
        <w:rPr>
          <w:lang w:val="en-US"/>
        </w:rPr>
        <w:tab/>
      </w:r>
      <w:r w:rsidR="002A097D" w:rsidRPr="000979D0">
        <w:rPr>
          <w:lang w:val="en-US"/>
        </w:rPr>
        <w:t>Methodology followed</w:t>
      </w:r>
      <w:bookmarkEnd w:id="53"/>
      <w:bookmarkEnd w:id="54"/>
    </w:p>
    <w:p w14:paraId="3C77C912" w14:textId="461C89C2" w:rsidR="002A097D" w:rsidRPr="000979D0" w:rsidRDefault="00565E63" w:rsidP="002A097D">
      <w:pPr>
        <w:pStyle w:val="Heading2"/>
        <w:rPr>
          <w:lang w:val="en-US"/>
        </w:rPr>
      </w:pPr>
      <w:bookmarkStart w:id="55" w:name="_Toc43363097"/>
      <w:bookmarkStart w:id="56" w:name="_Toc65215947"/>
      <w:r>
        <w:rPr>
          <w:lang w:val="en-US"/>
        </w:rPr>
        <w:t>8.1</w:t>
      </w:r>
      <w:r>
        <w:rPr>
          <w:lang w:val="en-US"/>
        </w:rPr>
        <w:tab/>
      </w:r>
      <w:r w:rsidR="002A097D" w:rsidRPr="000979D0">
        <w:rPr>
          <w:lang w:val="en-US"/>
        </w:rPr>
        <w:t>How to find good alternatives to the long-term structure of SG17?</w:t>
      </w:r>
      <w:bookmarkEnd w:id="55"/>
      <w:bookmarkEnd w:id="56"/>
    </w:p>
    <w:p w14:paraId="5A697DF8" w14:textId="4FC132DA" w:rsidR="002A097D" w:rsidRPr="00385928" w:rsidRDefault="002A097D" w:rsidP="00565E63">
      <w:r w:rsidRPr="00385928">
        <w:t>Finding an organization structure is the result of</w:t>
      </w:r>
      <w:r w:rsidR="006A2078">
        <w:t>:</w:t>
      </w:r>
      <w:r w:rsidRPr="00385928">
        <w:t xml:space="preserve"> </w:t>
      </w:r>
    </w:p>
    <w:p w14:paraId="41C8B27B" w14:textId="77777777" w:rsidR="006A2078" w:rsidRDefault="00565E63" w:rsidP="00565E63">
      <w:pPr>
        <w:pStyle w:val="enumlev1"/>
      </w:pPr>
      <w:r w:rsidRPr="00565E63">
        <w:rPr>
          <w:lang w:val="en-US"/>
        </w:rPr>
        <w:t>–</w:t>
      </w:r>
      <w:r>
        <w:rPr>
          <w:lang w:val="en-US"/>
        </w:rPr>
        <w:tab/>
      </w:r>
      <w:r w:rsidR="002A097D" w:rsidRPr="000979D0">
        <w:rPr>
          <w:lang w:val="en-US"/>
        </w:rPr>
        <w:t>a very delicate design process that will produce the alternatives with the right rationale/strategic thinking,</w:t>
      </w:r>
      <w:r w:rsidR="002A097D">
        <w:rPr>
          <w:lang w:val="en-US"/>
        </w:rPr>
        <w:t xml:space="preserve"> </w:t>
      </w:r>
      <w:r w:rsidR="002A097D" w:rsidRPr="003936C5">
        <w:t xml:space="preserve">and </w:t>
      </w:r>
    </w:p>
    <w:p w14:paraId="1C128968" w14:textId="322ECD23" w:rsidR="002A097D" w:rsidRPr="003936C5" w:rsidRDefault="006A2078" w:rsidP="00565E63">
      <w:pPr>
        <w:pStyle w:val="enumlev1"/>
      </w:pPr>
      <w:r w:rsidRPr="006A2078">
        <w:t>–</w:t>
      </w:r>
      <w:r w:rsidRPr="006A2078">
        <w:tab/>
      </w:r>
      <w:r w:rsidR="002A097D" w:rsidRPr="003936C5">
        <w:t>a design process that needs itself to be established with the right governance in place.</w:t>
      </w:r>
    </w:p>
    <w:p w14:paraId="0E2E2D5B" w14:textId="054DCAEE" w:rsidR="002A097D" w:rsidRPr="000979D0" w:rsidRDefault="00565E63" w:rsidP="002A097D">
      <w:pPr>
        <w:pStyle w:val="Heading3"/>
        <w:rPr>
          <w:lang w:val="en-US"/>
        </w:rPr>
      </w:pPr>
      <w:bookmarkStart w:id="57" w:name="_Toc43363098"/>
      <w:r>
        <w:rPr>
          <w:lang w:val="en-US"/>
        </w:rPr>
        <w:t>8.</w:t>
      </w:r>
      <w:r w:rsidR="00E97C9E">
        <w:rPr>
          <w:lang w:val="en-US"/>
        </w:rPr>
        <w:t>1.1</w:t>
      </w:r>
      <w:r>
        <w:rPr>
          <w:lang w:val="en-US"/>
        </w:rPr>
        <w:tab/>
      </w:r>
      <w:r w:rsidR="002A097D" w:rsidRPr="000979D0">
        <w:rPr>
          <w:lang w:val="en-US"/>
        </w:rPr>
        <w:t>Establishing the design process</w:t>
      </w:r>
      <w:bookmarkEnd w:id="57"/>
    </w:p>
    <w:p w14:paraId="1C8EB5FB" w14:textId="77777777" w:rsidR="002A097D" w:rsidRPr="00385928" w:rsidRDefault="002A097D" w:rsidP="00565E63">
      <w:r>
        <w:t>S</w:t>
      </w:r>
      <w:r w:rsidRPr="00385928">
        <w:t xml:space="preserve">tudy </w:t>
      </w:r>
      <w:r>
        <w:t>G</w:t>
      </w:r>
      <w:r w:rsidRPr="00385928">
        <w:t>roup</w:t>
      </w:r>
      <w:r>
        <w:t>s</w:t>
      </w:r>
      <w:r w:rsidRPr="00385928">
        <w:t xml:space="preserve"> </w:t>
      </w:r>
      <w:r>
        <w:t>are</w:t>
      </w:r>
      <w:r w:rsidRPr="00385928">
        <w:t xml:space="preserve"> a community</w:t>
      </w:r>
      <w:r>
        <w:t>,</w:t>
      </w:r>
      <w:r w:rsidRPr="00385928">
        <w:t xml:space="preserve"> </w:t>
      </w:r>
      <w:r>
        <w:t xml:space="preserve">so </w:t>
      </w:r>
      <w:r w:rsidRPr="00385928">
        <w:t>it became very obvious that the design process leading to the alternatives to the long-term structure of SG17 must be:</w:t>
      </w:r>
    </w:p>
    <w:p w14:paraId="29E82152" w14:textId="167DDD4A" w:rsidR="002A097D" w:rsidRPr="00565E63" w:rsidRDefault="00565E63" w:rsidP="00565E63">
      <w:pPr>
        <w:pStyle w:val="enumlev1"/>
      </w:pPr>
      <w:r>
        <w:t>–</w:t>
      </w:r>
      <w:r>
        <w:tab/>
      </w:r>
      <w:r w:rsidR="006A2078">
        <w:t>t</w:t>
      </w:r>
      <w:r w:rsidR="002A097D" w:rsidRPr="00565E63">
        <w:t>ransparent to everyone</w:t>
      </w:r>
      <w:r w:rsidR="006A2078">
        <w:t>,</w:t>
      </w:r>
    </w:p>
    <w:p w14:paraId="49531709" w14:textId="71AE94E5" w:rsidR="002A097D" w:rsidRPr="00565E63" w:rsidRDefault="00565E63" w:rsidP="00565E63">
      <w:pPr>
        <w:pStyle w:val="enumlev1"/>
      </w:pPr>
      <w:r>
        <w:t>–</w:t>
      </w:r>
      <w:r>
        <w:tab/>
      </w:r>
      <w:r w:rsidR="006A2078">
        <w:t>n</w:t>
      </w:r>
      <w:r w:rsidR="002A097D" w:rsidRPr="00565E63">
        <w:t xml:space="preserve">eutral to </w:t>
      </w:r>
      <w:r w:rsidR="006A2078">
        <w:t>all</w:t>
      </w:r>
      <w:r w:rsidR="006A2078" w:rsidRPr="00565E63">
        <w:t xml:space="preserve"> </w:t>
      </w:r>
      <w:r w:rsidR="002A097D" w:rsidRPr="00565E63">
        <w:t>expressed-views</w:t>
      </w:r>
      <w:r w:rsidR="006A2078">
        <w:t>,</w:t>
      </w:r>
      <w:r w:rsidR="002A097D" w:rsidRPr="00565E63">
        <w:t xml:space="preserve"> and</w:t>
      </w:r>
    </w:p>
    <w:p w14:paraId="13A7A2B8" w14:textId="51930535" w:rsidR="002A097D" w:rsidRPr="00565E63" w:rsidRDefault="00565E63" w:rsidP="00565E63">
      <w:pPr>
        <w:pStyle w:val="enumlev1"/>
      </w:pPr>
      <w:r>
        <w:t>–</w:t>
      </w:r>
      <w:r>
        <w:tab/>
      </w:r>
      <w:r w:rsidR="006A2078">
        <w:t>c</w:t>
      </w:r>
      <w:r w:rsidR="002A097D" w:rsidRPr="00565E63">
        <w:t>onsensus based.</w:t>
      </w:r>
    </w:p>
    <w:p w14:paraId="211A1648" w14:textId="5D1071A9" w:rsidR="002A097D" w:rsidRDefault="002A097D" w:rsidP="00565E63">
      <w:r w:rsidRPr="00385928">
        <w:t xml:space="preserve">The correspondence group took the following </w:t>
      </w:r>
      <w:r w:rsidR="001C73BC">
        <w:t>analogy</w:t>
      </w:r>
      <w:r w:rsidRPr="00385928">
        <w:t>: The design process is like resolving an equation</w:t>
      </w:r>
      <w:r>
        <w:t>,</w:t>
      </w:r>
      <w:r w:rsidRPr="00385928">
        <w:t xml:space="preserve"> which it needs first to establish. Yet this equation can lead, in our case to three possible situations</w:t>
      </w:r>
      <w:r w:rsidR="006A2078">
        <w:t xml:space="preserve"> </w:t>
      </w:r>
      <w:r w:rsidR="0073675A">
        <w:t xml:space="preserve">that are </w:t>
      </w:r>
      <w:r w:rsidR="006A2078">
        <w:t>described in Table 2.</w:t>
      </w:r>
    </w:p>
    <w:p w14:paraId="06A59FAC" w14:textId="5AE54CAA" w:rsidR="00E97C9E" w:rsidRPr="00385928" w:rsidRDefault="00E97C9E" w:rsidP="00E97C9E">
      <w:pPr>
        <w:pStyle w:val="TableNoTitle0"/>
      </w:pPr>
      <w:bookmarkStart w:id="58" w:name="_Toc43372874"/>
      <w:r w:rsidRPr="000979D0">
        <w:rPr>
          <w:lang w:val="en-US"/>
        </w:rPr>
        <w:t xml:space="preserve">Table </w:t>
      </w:r>
      <w:r>
        <w:rPr>
          <w:noProof/>
          <w:lang w:val="en-US"/>
        </w:rPr>
        <w:t>2</w:t>
      </w:r>
      <w:r w:rsidRPr="000979D0">
        <w:rPr>
          <w:lang w:val="en-US"/>
        </w:rPr>
        <w:t xml:space="preserve"> </w:t>
      </w:r>
      <w:r>
        <w:rPr>
          <w:lang w:val="en-US"/>
        </w:rPr>
        <w:t>–</w:t>
      </w:r>
      <w:r w:rsidRPr="000979D0">
        <w:rPr>
          <w:lang w:val="en-US"/>
        </w:rPr>
        <w:t xml:space="preserve"> The three possible ways the design </w:t>
      </w:r>
      <w:r w:rsidR="006A2078">
        <w:rPr>
          <w:lang w:val="en-US"/>
        </w:rPr>
        <w:t>process</w:t>
      </w:r>
      <w:r w:rsidR="006A2078" w:rsidRPr="000979D0">
        <w:rPr>
          <w:lang w:val="en-US"/>
        </w:rPr>
        <w:t xml:space="preserve"> </w:t>
      </w:r>
      <w:r w:rsidRPr="000979D0">
        <w:rPr>
          <w:lang w:val="en-US"/>
        </w:rPr>
        <w:t>can end</w:t>
      </w:r>
      <w:bookmarkEnd w:id="58"/>
    </w:p>
    <w:tbl>
      <w:tblPr>
        <w:tblStyle w:val="TableGrid"/>
        <w:tblW w:w="9639" w:type="dxa"/>
        <w:jc w:val="center"/>
        <w:tblLook w:val="04A0" w:firstRow="1" w:lastRow="0" w:firstColumn="1" w:lastColumn="0" w:noHBand="0" w:noVBand="1"/>
      </w:tblPr>
      <w:tblGrid>
        <w:gridCol w:w="1414"/>
        <w:gridCol w:w="3548"/>
        <w:gridCol w:w="4677"/>
      </w:tblGrid>
      <w:tr w:rsidR="002A097D" w:rsidRPr="00385928" w14:paraId="7698B9C5" w14:textId="77777777" w:rsidTr="005D376E">
        <w:trPr>
          <w:jc w:val="center"/>
        </w:trPr>
        <w:tc>
          <w:tcPr>
            <w:tcW w:w="1414" w:type="dxa"/>
            <w:shd w:val="clear" w:color="auto" w:fill="auto"/>
          </w:tcPr>
          <w:p w14:paraId="2693F209" w14:textId="77777777" w:rsidR="002A097D" w:rsidRPr="00385928" w:rsidRDefault="002A097D" w:rsidP="00565E63">
            <w:pPr>
              <w:pStyle w:val="Tablehead"/>
            </w:pPr>
            <w:r w:rsidRPr="00385928">
              <w:t>Alternative</w:t>
            </w:r>
          </w:p>
        </w:tc>
        <w:tc>
          <w:tcPr>
            <w:tcW w:w="3548" w:type="dxa"/>
            <w:shd w:val="clear" w:color="auto" w:fill="auto"/>
          </w:tcPr>
          <w:p w14:paraId="14B8FFB4" w14:textId="77777777" w:rsidR="002A097D" w:rsidRPr="00385928" w:rsidRDefault="002A097D" w:rsidP="00565E63">
            <w:pPr>
              <w:pStyle w:val="Tablehead"/>
            </w:pPr>
            <w:r w:rsidRPr="00385928">
              <w:t>Comments</w:t>
            </w:r>
          </w:p>
        </w:tc>
        <w:tc>
          <w:tcPr>
            <w:tcW w:w="4677" w:type="dxa"/>
            <w:shd w:val="clear" w:color="auto" w:fill="auto"/>
          </w:tcPr>
          <w:p w14:paraId="18364F9B" w14:textId="77777777" w:rsidR="002A097D" w:rsidRPr="00385928" w:rsidRDefault="002A097D" w:rsidP="00565E63">
            <w:pPr>
              <w:pStyle w:val="Tablehead"/>
            </w:pPr>
            <w:r w:rsidRPr="00385928">
              <w:t>Examples</w:t>
            </w:r>
          </w:p>
        </w:tc>
      </w:tr>
      <w:tr w:rsidR="002A097D" w:rsidRPr="00385928" w14:paraId="0AEC384E" w14:textId="77777777" w:rsidTr="00E97C9E">
        <w:trPr>
          <w:jc w:val="center"/>
        </w:trPr>
        <w:tc>
          <w:tcPr>
            <w:tcW w:w="1414" w:type="dxa"/>
          </w:tcPr>
          <w:p w14:paraId="5C1BB58F" w14:textId="77777777" w:rsidR="002A097D" w:rsidRPr="00385928" w:rsidRDefault="002A097D" w:rsidP="00565E63">
            <w:pPr>
              <w:pStyle w:val="Tabletext"/>
            </w:pPr>
            <w:r w:rsidRPr="00385928">
              <w:t>ALT1</w:t>
            </w:r>
          </w:p>
        </w:tc>
        <w:tc>
          <w:tcPr>
            <w:tcW w:w="3548" w:type="dxa"/>
          </w:tcPr>
          <w:p w14:paraId="2E112244" w14:textId="77777777" w:rsidR="002A097D" w:rsidRPr="00385928" w:rsidRDefault="002A097D" w:rsidP="00565E63">
            <w:pPr>
              <w:pStyle w:val="Tabletext"/>
            </w:pPr>
            <w:r w:rsidRPr="00385928">
              <w:t>There is no way to improve the situation and there are no alternatives because there are too many constraints</w:t>
            </w:r>
          </w:p>
        </w:tc>
        <w:tc>
          <w:tcPr>
            <w:tcW w:w="4677" w:type="dxa"/>
          </w:tcPr>
          <w:p w14:paraId="625C5315" w14:textId="77777777" w:rsidR="002A097D" w:rsidRPr="00385928" w:rsidRDefault="002A097D" w:rsidP="00565E63">
            <w:pPr>
              <w:pStyle w:val="Tabletext"/>
            </w:pPr>
            <w:r w:rsidRPr="00385928">
              <w:t>The politics, resources and rules in the Study Group are too coercive</w:t>
            </w:r>
          </w:p>
        </w:tc>
      </w:tr>
      <w:tr w:rsidR="002A097D" w:rsidRPr="00385928" w14:paraId="0322387E" w14:textId="77777777" w:rsidTr="00E97C9E">
        <w:trPr>
          <w:jc w:val="center"/>
        </w:trPr>
        <w:tc>
          <w:tcPr>
            <w:tcW w:w="1414" w:type="dxa"/>
          </w:tcPr>
          <w:p w14:paraId="2338BC7D" w14:textId="77777777" w:rsidR="002A097D" w:rsidRPr="00385928" w:rsidRDefault="002A097D" w:rsidP="00565E63">
            <w:pPr>
              <w:pStyle w:val="Tabletext"/>
            </w:pPr>
            <w:r w:rsidRPr="00385928">
              <w:t>ALT2</w:t>
            </w:r>
          </w:p>
        </w:tc>
        <w:tc>
          <w:tcPr>
            <w:tcW w:w="3548" w:type="dxa"/>
          </w:tcPr>
          <w:p w14:paraId="52A3CB12" w14:textId="77777777" w:rsidR="002A097D" w:rsidRPr="00385928" w:rsidRDefault="002A097D" w:rsidP="00565E63">
            <w:pPr>
              <w:pStyle w:val="Tabletext"/>
            </w:pPr>
            <w:r w:rsidRPr="00385928">
              <w:t>There is only one alternative to improve the situation</w:t>
            </w:r>
          </w:p>
        </w:tc>
        <w:tc>
          <w:tcPr>
            <w:tcW w:w="4677" w:type="dxa"/>
          </w:tcPr>
          <w:p w14:paraId="70B24C33" w14:textId="77777777" w:rsidR="002A097D" w:rsidRPr="00385928" w:rsidRDefault="002A097D" w:rsidP="00565E63">
            <w:pPr>
              <w:pStyle w:val="Tabletext"/>
            </w:pPr>
            <w:r w:rsidRPr="00385928">
              <w:t xml:space="preserve">There is a </w:t>
            </w:r>
            <w:proofErr w:type="gramStart"/>
            <w:r w:rsidRPr="00385928">
              <w:t>path</w:t>
            </w:r>
            <w:proofErr w:type="gramEnd"/>
            <w:r w:rsidRPr="00385928">
              <w:t xml:space="preserve"> but the controversy is so strong that we can only find one way to improve the Study Group structure. </w:t>
            </w:r>
          </w:p>
        </w:tc>
      </w:tr>
      <w:tr w:rsidR="002A097D" w:rsidRPr="00385928" w14:paraId="21D8A247" w14:textId="77777777" w:rsidTr="00E97C9E">
        <w:trPr>
          <w:jc w:val="center"/>
        </w:trPr>
        <w:tc>
          <w:tcPr>
            <w:tcW w:w="1414" w:type="dxa"/>
          </w:tcPr>
          <w:p w14:paraId="52DDE5E8" w14:textId="77777777" w:rsidR="002A097D" w:rsidRPr="00385928" w:rsidRDefault="002A097D" w:rsidP="00565E63">
            <w:pPr>
              <w:pStyle w:val="Tabletext"/>
            </w:pPr>
            <w:r w:rsidRPr="00385928">
              <w:t>ALT3</w:t>
            </w:r>
          </w:p>
        </w:tc>
        <w:tc>
          <w:tcPr>
            <w:tcW w:w="3548" w:type="dxa"/>
          </w:tcPr>
          <w:p w14:paraId="25C9CE9A" w14:textId="77777777" w:rsidR="002A097D" w:rsidRPr="00385928" w:rsidRDefault="002A097D" w:rsidP="00565E63">
            <w:pPr>
              <w:pStyle w:val="Tabletext"/>
            </w:pPr>
            <w:r w:rsidRPr="00385928">
              <w:t>There are multiple alternatives to improve the situation</w:t>
            </w:r>
          </w:p>
        </w:tc>
        <w:tc>
          <w:tcPr>
            <w:tcW w:w="4677" w:type="dxa"/>
          </w:tcPr>
          <w:p w14:paraId="4A07A1D7" w14:textId="3093A7B7" w:rsidR="002A097D" w:rsidRPr="00385928" w:rsidRDefault="002A097D" w:rsidP="00565E63">
            <w:pPr>
              <w:pStyle w:val="Tabletext"/>
            </w:pPr>
            <w:r w:rsidRPr="00385928">
              <w:t>For example, a conservative, a moderately innovative and a radically innovative alternative structure.</w:t>
            </w:r>
          </w:p>
        </w:tc>
      </w:tr>
    </w:tbl>
    <w:p w14:paraId="2244E9F4" w14:textId="77777777" w:rsidR="0073675A" w:rsidRDefault="002A097D" w:rsidP="00E97C9E">
      <w:pPr>
        <w:keepNext/>
        <w:keepLines/>
      </w:pPr>
      <w:r w:rsidRPr="00385928">
        <w:t>Therefore, the question that comes to mind is</w:t>
      </w:r>
      <w:r w:rsidR="0073675A">
        <w:t>:</w:t>
      </w:r>
      <w:r w:rsidRPr="00385928">
        <w:t xml:space="preserve"> </w:t>
      </w:r>
    </w:p>
    <w:p w14:paraId="0ED64A39" w14:textId="13EE3597" w:rsidR="002A097D" w:rsidRPr="00385928" w:rsidRDefault="0073675A" w:rsidP="00E97C9E">
      <w:pPr>
        <w:keepNext/>
        <w:keepLines/>
      </w:pPr>
      <w:r>
        <w:t>F</w:t>
      </w:r>
      <w:r w:rsidR="002A097D" w:rsidRPr="00385928">
        <w:t xml:space="preserve">rom which equation are these solution types coming? </w:t>
      </w:r>
    </w:p>
    <w:p w14:paraId="4DEA2AAC" w14:textId="288FF233" w:rsidR="002A097D" w:rsidRPr="00385928" w:rsidRDefault="002A097D" w:rsidP="00E97C9E">
      <w:pPr>
        <w:keepNext/>
        <w:keepLines/>
      </w:pPr>
      <w:r w:rsidRPr="00385928">
        <w:t>Now the design process is about organization transformation</w:t>
      </w:r>
      <w:r>
        <w:t>,</w:t>
      </w:r>
      <w:r w:rsidRPr="00385928">
        <w:t xml:space="preserve"> which can be approached in various ways</w:t>
      </w:r>
      <w:r>
        <w:t xml:space="preserve"> </w:t>
      </w:r>
      <w:r w:rsidR="00432C73" w:rsidRPr="00432C73">
        <w:t>[b-Incubation]</w:t>
      </w:r>
      <w:r w:rsidRPr="00385928">
        <w:t>:</w:t>
      </w:r>
    </w:p>
    <w:p w14:paraId="2B73EAA4" w14:textId="33326A0E" w:rsidR="002A097D" w:rsidRPr="000979D0" w:rsidRDefault="00E97C9E" w:rsidP="00E97C9E">
      <w:pPr>
        <w:pStyle w:val="enumlev1"/>
        <w:rPr>
          <w:lang w:val="en-US"/>
        </w:rPr>
      </w:pPr>
      <w:r w:rsidRPr="00E97C9E">
        <w:rPr>
          <w:lang w:val="en-US"/>
        </w:rPr>
        <w:t>–</w:t>
      </w:r>
      <w:r>
        <w:rPr>
          <w:lang w:val="en-US"/>
        </w:rPr>
        <w:tab/>
      </w:r>
      <w:r w:rsidR="002A097D" w:rsidRPr="000979D0">
        <w:rPr>
          <w:lang w:val="en-US"/>
        </w:rPr>
        <w:t xml:space="preserve">A </w:t>
      </w:r>
      <w:proofErr w:type="gramStart"/>
      <w:r w:rsidR="002A097D" w:rsidRPr="000979D0">
        <w:rPr>
          <w:lang w:val="en-US"/>
        </w:rPr>
        <w:t>bottom up</w:t>
      </w:r>
      <w:proofErr w:type="gramEnd"/>
      <w:r w:rsidR="002A097D" w:rsidRPr="000979D0">
        <w:rPr>
          <w:lang w:val="en-US"/>
        </w:rPr>
        <w:t xml:space="preserve"> approach which consists in starting from the existing structure to infer the next candidates</w:t>
      </w:r>
      <w:r>
        <w:rPr>
          <w:lang w:val="en-US"/>
        </w:rPr>
        <w:t>.</w:t>
      </w:r>
    </w:p>
    <w:p w14:paraId="18FD6D79" w14:textId="28A9568A" w:rsidR="002A097D" w:rsidRPr="000979D0" w:rsidRDefault="00E97C9E" w:rsidP="00E97C9E">
      <w:pPr>
        <w:pStyle w:val="enumlev1"/>
        <w:rPr>
          <w:lang w:val="en-US"/>
        </w:rPr>
      </w:pPr>
      <w:r w:rsidRPr="00E97C9E">
        <w:rPr>
          <w:lang w:val="en-US"/>
        </w:rPr>
        <w:lastRenderedPageBreak/>
        <w:t>–</w:t>
      </w:r>
      <w:r>
        <w:rPr>
          <w:lang w:val="en-US"/>
        </w:rPr>
        <w:tab/>
      </w:r>
      <w:r w:rsidR="002A097D" w:rsidRPr="000979D0">
        <w:rPr>
          <w:lang w:val="en-US"/>
        </w:rPr>
        <w:t xml:space="preserve">A </w:t>
      </w:r>
      <w:proofErr w:type="gramStart"/>
      <w:r w:rsidR="002A097D" w:rsidRPr="000979D0">
        <w:rPr>
          <w:lang w:val="en-US"/>
        </w:rPr>
        <w:t>top down</w:t>
      </w:r>
      <w:proofErr w:type="gramEnd"/>
      <w:r w:rsidR="002A097D" w:rsidRPr="000979D0">
        <w:rPr>
          <w:lang w:val="en-US"/>
        </w:rPr>
        <w:t xml:space="preserve"> approach which consists in creating an ideal big picture against which all constituencies need to converge</w:t>
      </w:r>
      <w:r>
        <w:rPr>
          <w:lang w:val="en-US"/>
        </w:rPr>
        <w:t>.</w:t>
      </w:r>
    </w:p>
    <w:p w14:paraId="4D5D70E8" w14:textId="07DA814D" w:rsidR="002A097D" w:rsidRPr="000979D0" w:rsidRDefault="00E97C9E" w:rsidP="00E97C9E">
      <w:pPr>
        <w:pStyle w:val="enumlev1"/>
        <w:rPr>
          <w:lang w:val="en-US"/>
        </w:rPr>
      </w:pPr>
      <w:r w:rsidRPr="00E97C9E">
        <w:rPr>
          <w:lang w:val="en-US"/>
        </w:rPr>
        <w:t>–</w:t>
      </w:r>
      <w:r>
        <w:rPr>
          <w:lang w:val="en-US"/>
        </w:rPr>
        <w:tab/>
      </w:r>
      <w:r w:rsidR="002A097D" w:rsidRPr="000979D0">
        <w:rPr>
          <w:lang w:val="en-US"/>
        </w:rPr>
        <w:t>A combination of both approaches</w:t>
      </w:r>
      <w:r>
        <w:rPr>
          <w:lang w:val="en-US"/>
        </w:rPr>
        <w:t>.</w:t>
      </w:r>
    </w:p>
    <w:p w14:paraId="14C145BB" w14:textId="584C44B8" w:rsidR="002A097D" w:rsidRDefault="002A097D" w:rsidP="002A097D">
      <w:r w:rsidRPr="00385928">
        <w:t>Here we considered a combination of both approaches</w:t>
      </w:r>
      <w:r>
        <w:t>,</w:t>
      </w:r>
      <w:r w:rsidRPr="00385928">
        <w:t xml:space="preserve"> which led to the following </w:t>
      </w:r>
      <w:r>
        <w:t xml:space="preserve">process of </w:t>
      </w:r>
      <w:r w:rsidRPr="00374EB6">
        <w:rPr>
          <w:bCs/>
          <w:iCs/>
        </w:rPr>
        <w:t>defining</w:t>
      </w:r>
      <w:r w:rsidRPr="003936C5">
        <w:t xml:space="preserve"> the </w:t>
      </w:r>
      <w:r w:rsidR="0073675A">
        <w:t>"</w:t>
      </w:r>
      <w:r w:rsidRPr="001C73BC">
        <w:t xml:space="preserve">future </w:t>
      </w:r>
      <w:r w:rsidRPr="00432C73">
        <w:t>story</w:t>
      </w:r>
      <w:r w:rsidR="0073675A">
        <w:t>"</w:t>
      </w:r>
      <w:r w:rsidRPr="003936C5">
        <w:t xml:space="preserve"> </w:t>
      </w:r>
      <w:r>
        <w:t xml:space="preserve">and </w:t>
      </w:r>
      <w:r w:rsidRPr="00374EB6">
        <w:t>establishing</w:t>
      </w:r>
      <w:r w:rsidRPr="00992633">
        <w:rPr>
          <w:bCs/>
          <w:i/>
        </w:rPr>
        <w:t xml:space="preserve"> </w:t>
      </w:r>
      <w:r>
        <w:t xml:space="preserve">the requirements, limits and constraints of the future structure. This will lead to </w:t>
      </w:r>
      <w:r w:rsidR="0073675A">
        <w:t xml:space="preserve">the development of </w:t>
      </w:r>
      <w:r>
        <w:t xml:space="preserve">our </w:t>
      </w:r>
      <w:r w:rsidR="0073675A">
        <w:t>"</w:t>
      </w:r>
      <w:r w:rsidRPr="00374EB6">
        <w:t>future story</w:t>
      </w:r>
      <w:r w:rsidR="0073675A">
        <w:t>"</w:t>
      </w:r>
      <w:r>
        <w:t>, a narrative of a shared vision for SG17.</w:t>
      </w:r>
    </w:p>
    <w:p w14:paraId="7D9A7275" w14:textId="73C988DA" w:rsidR="002A097D" w:rsidRPr="000979D0" w:rsidRDefault="00E97C9E" w:rsidP="00E97C9E">
      <w:pPr>
        <w:pStyle w:val="Heading3"/>
        <w:rPr>
          <w:lang w:val="en-US"/>
        </w:rPr>
      </w:pPr>
      <w:bookmarkStart w:id="59" w:name="_Toc43363099"/>
      <w:r>
        <w:rPr>
          <w:lang w:val="en-US"/>
        </w:rPr>
        <w:t>8.1.2</w:t>
      </w:r>
      <w:r>
        <w:rPr>
          <w:lang w:val="en-US"/>
        </w:rPr>
        <w:tab/>
      </w:r>
      <w:r w:rsidR="002A097D" w:rsidRPr="000979D0">
        <w:rPr>
          <w:lang w:val="en-US"/>
        </w:rPr>
        <w:t>Obtaining and organizing input</w:t>
      </w:r>
      <w:bookmarkEnd w:id="59"/>
    </w:p>
    <w:p w14:paraId="2925E37F" w14:textId="10BB1721" w:rsidR="002A097D" w:rsidRPr="00385928" w:rsidRDefault="002A097D" w:rsidP="00E97C9E">
      <w:r w:rsidRPr="00385928">
        <w:t xml:space="preserve">Obtaining and organizing input for such a transformation </w:t>
      </w:r>
      <w:r w:rsidR="00432C73">
        <w:t xml:space="preserve">is a complex task </w:t>
      </w:r>
      <w:r w:rsidRPr="00385928">
        <w:t>considering</w:t>
      </w:r>
      <w:r w:rsidR="00432C73">
        <w:t>:</w:t>
      </w:r>
      <w:r w:rsidRPr="00385928">
        <w:t xml:space="preserve"> </w:t>
      </w:r>
    </w:p>
    <w:p w14:paraId="2D9555AE" w14:textId="0DC2C773" w:rsidR="002A097D" w:rsidRPr="000979D0" w:rsidRDefault="00FC35AF" w:rsidP="00FC35AF">
      <w:pPr>
        <w:pStyle w:val="enumlev1"/>
        <w:rPr>
          <w:lang w:val="en-US"/>
        </w:rPr>
      </w:pPr>
      <w:r w:rsidRPr="00FC35AF">
        <w:rPr>
          <w:lang w:val="en-US"/>
        </w:rPr>
        <w:t>–</w:t>
      </w:r>
      <w:r>
        <w:rPr>
          <w:lang w:val="en-US"/>
        </w:rPr>
        <w:tab/>
      </w:r>
      <w:r w:rsidR="002A097D" w:rsidRPr="000979D0">
        <w:rPr>
          <w:lang w:val="en-US"/>
        </w:rPr>
        <w:t>the variety of roles in</w:t>
      </w:r>
      <w:r w:rsidR="00432C73">
        <w:rPr>
          <w:lang w:val="en-US"/>
        </w:rPr>
        <w:t>side</w:t>
      </w:r>
      <w:r w:rsidR="002A097D" w:rsidRPr="000979D0">
        <w:rPr>
          <w:lang w:val="en-US"/>
        </w:rPr>
        <w:t xml:space="preserve"> and outside the ITU, </w:t>
      </w:r>
    </w:p>
    <w:p w14:paraId="5504C62E" w14:textId="55F24E1E" w:rsidR="002A097D" w:rsidRPr="000979D0" w:rsidRDefault="00FC35AF" w:rsidP="00FC35AF">
      <w:pPr>
        <w:pStyle w:val="enumlev1"/>
        <w:rPr>
          <w:lang w:val="en-US"/>
        </w:rPr>
      </w:pPr>
      <w:r w:rsidRPr="00FC35AF">
        <w:rPr>
          <w:lang w:val="en-US"/>
        </w:rPr>
        <w:t>–</w:t>
      </w:r>
      <w:r>
        <w:rPr>
          <w:lang w:val="en-US"/>
        </w:rPr>
        <w:tab/>
      </w:r>
      <w:r w:rsidR="002A097D" w:rsidRPr="000979D0">
        <w:rPr>
          <w:lang w:val="en-US"/>
        </w:rPr>
        <w:t>the diversity of cultures</w:t>
      </w:r>
      <w:r>
        <w:rPr>
          <w:lang w:val="en-US"/>
        </w:rPr>
        <w:t>:</w:t>
      </w:r>
      <w:r w:rsidR="002A097D" w:rsidRPr="000979D0">
        <w:rPr>
          <w:lang w:val="en-US"/>
        </w:rPr>
        <w:t xml:space="preserve"> </w:t>
      </w:r>
    </w:p>
    <w:p w14:paraId="3333C7FA" w14:textId="13AC0239" w:rsidR="002A097D" w:rsidRPr="000979D0" w:rsidRDefault="00FC35AF" w:rsidP="00FC35AF">
      <w:pPr>
        <w:pStyle w:val="enumlev2"/>
        <w:rPr>
          <w:lang w:val="en-US"/>
        </w:rPr>
      </w:pPr>
      <w:r w:rsidRPr="00FC35AF">
        <w:rPr>
          <w:lang w:val="en-US"/>
        </w:rPr>
        <w:t>•</w:t>
      </w:r>
      <w:r>
        <w:rPr>
          <w:lang w:val="en-US"/>
        </w:rPr>
        <w:tab/>
      </w:r>
      <w:r w:rsidR="002A097D" w:rsidRPr="000979D0">
        <w:rPr>
          <w:lang w:val="en-US"/>
        </w:rPr>
        <w:t>by countries from all over the planet</w:t>
      </w:r>
      <w:r>
        <w:rPr>
          <w:lang w:val="en-US"/>
        </w:rPr>
        <w:t>,</w:t>
      </w:r>
    </w:p>
    <w:p w14:paraId="648B7F8F" w14:textId="09A330ED" w:rsidR="002A097D" w:rsidRPr="000979D0" w:rsidRDefault="00FC35AF" w:rsidP="00FC35AF">
      <w:pPr>
        <w:pStyle w:val="enumlev2"/>
        <w:rPr>
          <w:lang w:val="en-US"/>
        </w:rPr>
      </w:pPr>
      <w:r w:rsidRPr="00FC35AF">
        <w:rPr>
          <w:lang w:val="en-US"/>
        </w:rPr>
        <w:t>•</w:t>
      </w:r>
      <w:r>
        <w:rPr>
          <w:lang w:val="en-US"/>
        </w:rPr>
        <w:tab/>
      </w:r>
      <w:r w:rsidR="002A097D" w:rsidRPr="000979D0">
        <w:rPr>
          <w:lang w:val="en-US"/>
        </w:rPr>
        <w:t>by ITU roles from contributors, editors, rapporteurs, leaders, etc.</w:t>
      </w:r>
      <w:r>
        <w:rPr>
          <w:lang w:val="en-US"/>
        </w:rPr>
        <w:t>,</w:t>
      </w:r>
    </w:p>
    <w:p w14:paraId="56A98490" w14:textId="00B794B0" w:rsidR="002A097D" w:rsidRPr="000979D0" w:rsidRDefault="00FC35AF" w:rsidP="00FC35AF">
      <w:pPr>
        <w:pStyle w:val="enumlev2"/>
        <w:rPr>
          <w:lang w:val="en-US"/>
        </w:rPr>
      </w:pPr>
      <w:r w:rsidRPr="00FC35AF">
        <w:rPr>
          <w:lang w:val="en-US"/>
        </w:rPr>
        <w:t>•</w:t>
      </w:r>
      <w:r>
        <w:rPr>
          <w:lang w:val="en-US"/>
        </w:rPr>
        <w:tab/>
      </w:r>
      <w:r w:rsidR="002A097D" w:rsidRPr="000979D0">
        <w:rPr>
          <w:lang w:val="en-US"/>
        </w:rPr>
        <w:t>by member types from member states, sector members, etc</w:t>
      </w:r>
      <w:r w:rsidR="002A097D">
        <w:rPr>
          <w:lang w:val="en-US"/>
        </w:rPr>
        <w:t>.</w:t>
      </w:r>
      <w:r>
        <w:rPr>
          <w:lang w:val="en-US"/>
        </w:rPr>
        <w:t>,</w:t>
      </w:r>
    </w:p>
    <w:p w14:paraId="404F6C91" w14:textId="2D79D627" w:rsidR="002A097D" w:rsidRPr="000979D0" w:rsidRDefault="00FC35AF" w:rsidP="00FC35AF">
      <w:pPr>
        <w:pStyle w:val="enumlev2"/>
        <w:rPr>
          <w:lang w:val="en-US"/>
        </w:rPr>
      </w:pPr>
      <w:r w:rsidRPr="00FC35AF">
        <w:rPr>
          <w:lang w:val="en-US"/>
        </w:rPr>
        <w:t>•</w:t>
      </w:r>
      <w:r>
        <w:rPr>
          <w:lang w:val="en-US"/>
        </w:rPr>
        <w:tab/>
      </w:r>
      <w:r w:rsidR="002A097D" w:rsidRPr="000979D0">
        <w:rPr>
          <w:lang w:val="en-US"/>
        </w:rPr>
        <w:t>by profession from researchers, architects, consultants, etc.</w:t>
      </w:r>
    </w:p>
    <w:p w14:paraId="4204D1DD" w14:textId="207754B2" w:rsidR="002A097D" w:rsidRPr="00385928" w:rsidRDefault="00432C73" w:rsidP="002A097D">
      <w:r>
        <w:t>E</w:t>
      </w:r>
      <w:r w:rsidR="002A097D" w:rsidRPr="00385928">
        <w:t xml:space="preserve">ach input </w:t>
      </w:r>
      <w:r>
        <w:t>sheds</w:t>
      </w:r>
      <w:r w:rsidR="002A097D" w:rsidRPr="00385928">
        <w:t xml:space="preserve"> light on some facets and </w:t>
      </w:r>
      <w:r>
        <w:t xml:space="preserve">so </w:t>
      </w:r>
      <w:r w:rsidR="002A097D" w:rsidRPr="00385928">
        <w:t xml:space="preserve">highlighted the need for a </w:t>
      </w:r>
      <w:r w:rsidR="00941E10">
        <w:t>S</w:t>
      </w:r>
      <w:r w:rsidR="002A097D" w:rsidRPr="00385928">
        <w:t xml:space="preserve">trategic </w:t>
      </w:r>
      <w:r w:rsidR="00941E10">
        <w:t>T</w:t>
      </w:r>
      <w:r w:rsidR="002A097D" w:rsidRPr="00385928">
        <w:t>hinking</w:t>
      </w:r>
      <w:r w:rsidR="00941E10">
        <w:t xml:space="preserve"> process</w:t>
      </w:r>
      <w:r w:rsidR="002A097D" w:rsidRPr="00385928">
        <w:t xml:space="preserve">. </w:t>
      </w:r>
    </w:p>
    <w:p w14:paraId="4DF3E74C" w14:textId="1CF8FDB1" w:rsidR="002A097D" w:rsidRPr="00385928" w:rsidRDefault="002A097D" w:rsidP="002A097D">
      <w:r w:rsidRPr="00385928">
        <w:t>With this in mind</w:t>
      </w:r>
      <w:r>
        <w:t>,</w:t>
      </w:r>
      <w:r w:rsidRPr="00385928">
        <w:t xml:space="preserve"> the goal was to triage the input into essentially the following </w:t>
      </w:r>
      <w:r w:rsidR="00432C73">
        <w:t>categories</w:t>
      </w:r>
      <w:r w:rsidRPr="00385928">
        <w:t>:</w:t>
      </w:r>
    </w:p>
    <w:p w14:paraId="20FD2A8C" w14:textId="2BEB6213" w:rsidR="002A097D" w:rsidRPr="000979D0" w:rsidRDefault="00FC35AF" w:rsidP="00FC35AF">
      <w:pPr>
        <w:pStyle w:val="enumlev1"/>
        <w:rPr>
          <w:lang w:val="en-US"/>
        </w:rPr>
      </w:pPr>
      <w:r w:rsidRPr="00FC35AF">
        <w:rPr>
          <w:lang w:val="en-US"/>
        </w:rPr>
        <w:t>–</w:t>
      </w:r>
      <w:r>
        <w:rPr>
          <w:lang w:val="en-US"/>
        </w:rPr>
        <w:tab/>
      </w:r>
      <w:r w:rsidR="002A097D" w:rsidRPr="000979D0">
        <w:rPr>
          <w:lang w:val="en-US"/>
        </w:rPr>
        <w:t>requirements</w:t>
      </w:r>
    </w:p>
    <w:p w14:paraId="2B5611D4" w14:textId="22148D7F" w:rsidR="002A097D" w:rsidRPr="000979D0" w:rsidRDefault="00FC35AF" w:rsidP="00FC35AF">
      <w:pPr>
        <w:pStyle w:val="enumlev1"/>
        <w:rPr>
          <w:lang w:val="en-US"/>
        </w:rPr>
      </w:pPr>
      <w:r w:rsidRPr="00FC35AF">
        <w:rPr>
          <w:lang w:val="en-US"/>
        </w:rPr>
        <w:t>–</w:t>
      </w:r>
      <w:r>
        <w:rPr>
          <w:lang w:val="en-US"/>
        </w:rPr>
        <w:tab/>
      </w:r>
      <w:r w:rsidR="002A097D" w:rsidRPr="000979D0">
        <w:rPr>
          <w:lang w:val="en-US"/>
        </w:rPr>
        <w:t>limits</w:t>
      </w:r>
    </w:p>
    <w:p w14:paraId="1FF6CB1C" w14:textId="4DE53CDE" w:rsidR="002A097D" w:rsidRPr="000979D0" w:rsidRDefault="00FC35AF" w:rsidP="00FC35AF">
      <w:pPr>
        <w:pStyle w:val="enumlev1"/>
        <w:rPr>
          <w:lang w:val="en-US"/>
        </w:rPr>
      </w:pPr>
      <w:r w:rsidRPr="00FC35AF">
        <w:rPr>
          <w:lang w:val="en-US"/>
        </w:rPr>
        <w:t>–</w:t>
      </w:r>
      <w:r>
        <w:rPr>
          <w:lang w:val="en-US"/>
        </w:rPr>
        <w:tab/>
      </w:r>
      <w:r w:rsidR="002A097D" w:rsidRPr="000979D0">
        <w:rPr>
          <w:lang w:val="en-US"/>
        </w:rPr>
        <w:t>constraints</w:t>
      </w:r>
    </w:p>
    <w:p w14:paraId="59DAA386" w14:textId="7DE18BFA" w:rsidR="002A097D" w:rsidRDefault="00FC35AF" w:rsidP="00FC35AF">
      <w:pPr>
        <w:pStyle w:val="enumlev1"/>
        <w:rPr>
          <w:lang w:val="en-US"/>
        </w:rPr>
      </w:pPr>
      <w:r w:rsidRPr="00FC35AF">
        <w:rPr>
          <w:lang w:val="en-US"/>
        </w:rPr>
        <w:t>–</w:t>
      </w:r>
      <w:r>
        <w:rPr>
          <w:lang w:val="en-US"/>
        </w:rPr>
        <w:tab/>
      </w:r>
      <w:r w:rsidR="002A097D" w:rsidRPr="000979D0">
        <w:rPr>
          <w:lang w:val="en-US"/>
        </w:rPr>
        <w:t>structure</w:t>
      </w:r>
      <w:r w:rsidR="002A097D" w:rsidRPr="00F45247">
        <w:rPr>
          <w:lang w:val="en-US"/>
        </w:rPr>
        <w:t xml:space="preserve"> </w:t>
      </w:r>
    </w:p>
    <w:p w14:paraId="6DC82CD9" w14:textId="0563BCBA" w:rsidR="002A097D" w:rsidRPr="000979D0" w:rsidRDefault="00FC35AF" w:rsidP="00FC35AF">
      <w:pPr>
        <w:pStyle w:val="enumlev1"/>
      </w:pPr>
      <w:r w:rsidRPr="00FC35AF">
        <w:rPr>
          <w:lang w:val="en-US"/>
        </w:rPr>
        <w:t>–</w:t>
      </w:r>
      <w:r>
        <w:rPr>
          <w:lang w:val="en-US"/>
        </w:rPr>
        <w:tab/>
      </w:r>
      <w:r w:rsidR="002A097D" w:rsidRPr="000979D0">
        <w:rPr>
          <w:lang w:val="en-US"/>
        </w:rPr>
        <w:t>story</w:t>
      </w:r>
    </w:p>
    <w:p w14:paraId="336D6FCD" w14:textId="45BDEAD4" w:rsidR="002A097D" w:rsidRPr="000979D0" w:rsidRDefault="00FF1E91" w:rsidP="002A097D">
      <w:pPr>
        <w:pStyle w:val="Heading2"/>
        <w:rPr>
          <w:lang w:val="en-US"/>
        </w:rPr>
      </w:pPr>
      <w:bookmarkStart w:id="60" w:name="_Toc43363100"/>
      <w:bookmarkStart w:id="61" w:name="_Toc65215948"/>
      <w:r>
        <w:rPr>
          <w:lang w:val="en-US"/>
        </w:rPr>
        <w:t>8.2</w:t>
      </w:r>
      <w:r>
        <w:rPr>
          <w:lang w:val="en-US"/>
        </w:rPr>
        <w:tab/>
      </w:r>
      <w:r w:rsidR="002A097D" w:rsidRPr="000979D0">
        <w:rPr>
          <w:lang w:val="en-US"/>
        </w:rPr>
        <w:t>Requirements</w:t>
      </w:r>
      <w:bookmarkEnd w:id="60"/>
      <w:bookmarkEnd w:id="61"/>
    </w:p>
    <w:p w14:paraId="0866E5C4" w14:textId="24554DDC" w:rsidR="002A097D" w:rsidRPr="000979D0" w:rsidRDefault="002A097D" w:rsidP="00FF1E91">
      <w:r w:rsidRPr="000979D0">
        <w:t xml:space="preserve">The correspondence group never </w:t>
      </w:r>
      <w:r w:rsidR="00EB4AA8" w:rsidRPr="00EB4AA8">
        <w:t>rigorously</w:t>
      </w:r>
      <w:r w:rsidR="00EB4AA8">
        <w:t xml:space="preserve"> </w:t>
      </w:r>
      <w:r w:rsidRPr="000979D0">
        <w:t>codified the requirements which is certainly a limit</w:t>
      </w:r>
      <w:r w:rsidR="00941E10">
        <w:t>ation</w:t>
      </w:r>
      <w:r w:rsidRPr="000979D0">
        <w:t xml:space="preserve"> on the work of the correspondence group itself</w:t>
      </w:r>
      <w:r w:rsidR="00EB4AA8">
        <w:t>.</w:t>
      </w:r>
      <w:r w:rsidRPr="000979D0">
        <w:t xml:space="preserve"> </w:t>
      </w:r>
      <w:r w:rsidR="00EB4AA8">
        <w:t>This</w:t>
      </w:r>
      <w:r w:rsidR="00EB4AA8" w:rsidRPr="000979D0">
        <w:t xml:space="preserve"> </w:t>
      </w:r>
      <w:r w:rsidRPr="000979D0">
        <w:t>could be improved in future study periods, yet as requirements were considered</w:t>
      </w:r>
      <w:r>
        <w:t>, t</w:t>
      </w:r>
      <w:r w:rsidRPr="000979D0">
        <w:t>he transformation of security studies shall</w:t>
      </w:r>
      <w:r>
        <w:t>:</w:t>
      </w:r>
    </w:p>
    <w:p w14:paraId="6E893EF5" w14:textId="7798A572" w:rsidR="002A097D" w:rsidRPr="000979D0" w:rsidRDefault="00FF1E91" w:rsidP="00FF1E91">
      <w:pPr>
        <w:pStyle w:val="enumlev1"/>
        <w:rPr>
          <w:lang w:val="en-US"/>
        </w:rPr>
      </w:pPr>
      <w:r w:rsidRPr="00FF1E91">
        <w:rPr>
          <w:lang w:val="en-US"/>
        </w:rPr>
        <w:t>–</w:t>
      </w:r>
      <w:r>
        <w:rPr>
          <w:lang w:val="en-US"/>
        </w:rPr>
        <w:tab/>
      </w:r>
      <w:r w:rsidR="00EB4AA8" w:rsidRPr="00EB4AA8">
        <w:rPr>
          <w:lang w:val="en-US"/>
        </w:rPr>
        <w:t xml:space="preserve">correctly </w:t>
      </w:r>
      <w:r w:rsidR="002A097D" w:rsidRPr="000979D0">
        <w:rPr>
          <w:lang w:val="en-US"/>
        </w:rPr>
        <w:t xml:space="preserve">represent the industry </w:t>
      </w:r>
      <w:proofErr w:type="gramStart"/>
      <w:r w:rsidR="002A097D" w:rsidRPr="000979D0">
        <w:rPr>
          <w:lang w:val="en-US"/>
        </w:rPr>
        <w:t>dynamics</w:t>
      </w:r>
      <w:r w:rsidR="002A097D">
        <w:rPr>
          <w:lang w:val="en-US"/>
        </w:rPr>
        <w:t>;</w:t>
      </w:r>
      <w:proofErr w:type="gramEnd"/>
    </w:p>
    <w:p w14:paraId="22412408" w14:textId="360FECEB" w:rsidR="002A097D" w:rsidRPr="000979D0" w:rsidRDefault="00FF1E91" w:rsidP="00FF1E91">
      <w:pPr>
        <w:pStyle w:val="enumlev1"/>
        <w:rPr>
          <w:lang w:val="en-US"/>
        </w:rPr>
      </w:pPr>
      <w:r w:rsidRPr="00FF1E91">
        <w:rPr>
          <w:lang w:val="en-US"/>
        </w:rPr>
        <w:t>–</w:t>
      </w:r>
      <w:r>
        <w:rPr>
          <w:lang w:val="en-US"/>
        </w:rPr>
        <w:tab/>
      </w:r>
      <w:r w:rsidR="002A097D" w:rsidRPr="000979D0">
        <w:rPr>
          <w:lang w:val="en-US"/>
        </w:rPr>
        <w:t xml:space="preserve">include </w:t>
      </w:r>
      <w:r w:rsidR="00EB4AA8">
        <w:rPr>
          <w:lang w:val="en-US"/>
        </w:rPr>
        <w:t xml:space="preserve">as </w:t>
      </w:r>
      <w:r w:rsidR="002A097D" w:rsidRPr="000979D0">
        <w:rPr>
          <w:lang w:val="en-US"/>
        </w:rPr>
        <w:t>appropriate innovation under any of its forms (hot topics, next big things, etc.</w:t>
      </w:r>
      <w:proofErr w:type="gramStart"/>
      <w:r w:rsidR="002A097D" w:rsidRPr="000979D0">
        <w:rPr>
          <w:lang w:val="en-US"/>
        </w:rPr>
        <w:t>)</w:t>
      </w:r>
      <w:r w:rsidR="002A097D">
        <w:rPr>
          <w:lang w:val="en-US"/>
        </w:rPr>
        <w:t>;</w:t>
      </w:r>
      <w:proofErr w:type="gramEnd"/>
    </w:p>
    <w:p w14:paraId="38101774" w14:textId="5AA35723" w:rsidR="002A097D" w:rsidRPr="000979D0" w:rsidRDefault="00FF1E91" w:rsidP="00FF1E91">
      <w:pPr>
        <w:pStyle w:val="enumlev1"/>
        <w:rPr>
          <w:lang w:val="en-US"/>
        </w:rPr>
      </w:pPr>
      <w:r w:rsidRPr="00FF1E91">
        <w:rPr>
          <w:lang w:val="en-US"/>
        </w:rPr>
        <w:t>–</w:t>
      </w:r>
      <w:r>
        <w:rPr>
          <w:lang w:val="en-US"/>
        </w:rPr>
        <w:tab/>
      </w:r>
      <w:r w:rsidR="002A097D" w:rsidRPr="000979D0">
        <w:rPr>
          <w:lang w:val="en-US"/>
        </w:rPr>
        <w:t xml:space="preserve">consider societal aspects (such as the </w:t>
      </w:r>
      <w:r w:rsidR="00EB4AA8">
        <w:rPr>
          <w:lang w:val="en-US"/>
        </w:rPr>
        <w:t>s</w:t>
      </w:r>
      <w:r w:rsidR="002A097D" w:rsidRPr="000979D0">
        <w:rPr>
          <w:lang w:val="en-US"/>
        </w:rPr>
        <w:t xml:space="preserve">ustainable </w:t>
      </w:r>
      <w:r w:rsidR="00EB4AA8">
        <w:rPr>
          <w:lang w:val="en-US"/>
        </w:rPr>
        <w:t>d</w:t>
      </w:r>
      <w:r w:rsidR="002A097D" w:rsidRPr="000979D0">
        <w:rPr>
          <w:lang w:val="en-US"/>
        </w:rPr>
        <w:t xml:space="preserve">evelopment </w:t>
      </w:r>
      <w:r w:rsidR="00EB4AA8">
        <w:rPr>
          <w:lang w:val="en-US"/>
        </w:rPr>
        <w:t>g</w:t>
      </w:r>
      <w:r w:rsidR="002A097D" w:rsidRPr="000979D0">
        <w:rPr>
          <w:lang w:val="en-US"/>
        </w:rPr>
        <w:t>oals</w:t>
      </w:r>
      <w:proofErr w:type="gramStart"/>
      <w:r w:rsidR="002A097D" w:rsidRPr="000979D0">
        <w:rPr>
          <w:lang w:val="en-US"/>
        </w:rPr>
        <w:t>)</w:t>
      </w:r>
      <w:r w:rsidR="002A097D">
        <w:rPr>
          <w:lang w:val="en-US"/>
        </w:rPr>
        <w:t>;</w:t>
      </w:r>
      <w:proofErr w:type="gramEnd"/>
    </w:p>
    <w:p w14:paraId="5C60A118" w14:textId="512C2469" w:rsidR="002A097D" w:rsidRPr="000979D0" w:rsidRDefault="00FF1E91" w:rsidP="00FF1E91">
      <w:pPr>
        <w:pStyle w:val="enumlev1"/>
        <w:rPr>
          <w:lang w:val="en-US"/>
        </w:rPr>
      </w:pPr>
      <w:r w:rsidRPr="00FF1E91">
        <w:rPr>
          <w:lang w:val="en-US"/>
        </w:rPr>
        <w:t>–</w:t>
      </w:r>
      <w:r>
        <w:rPr>
          <w:lang w:val="en-US"/>
        </w:rPr>
        <w:tab/>
      </w:r>
      <w:r w:rsidR="002A097D" w:rsidRPr="000979D0">
        <w:rPr>
          <w:lang w:val="en-US"/>
        </w:rPr>
        <w:t xml:space="preserve">deliver a mid-term and long-term structure alternatives that provide a good </w:t>
      </w:r>
      <w:proofErr w:type="gramStart"/>
      <w:r w:rsidR="002A097D" w:rsidRPr="000979D0">
        <w:rPr>
          <w:lang w:val="en-US"/>
        </w:rPr>
        <w:t>efficiency</w:t>
      </w:r>
      <w:r w:rsidR="002A097D">
        <w:rPr>
          <w:lang w:val="en-US"/>
        </w:rPr>
        <w:t>;</w:t>
      </w:r>
      <w:proofErr w:type="gramEnd"/>
    </w:p>
    <w:p w14:paraId="0210FB67" w14:textId="615C354D" w:rsidR="002A097D" w:rsidRPr="000979D0" w:rsidRDefault="00FF1E91" w:rsidP="00FF1E91">
      <w:pPr>
        <w:pStyle w:val="enumlev1"/>
        <w:rPr>
          <w:lang w:val="en-US"/>
        </w:rPr>
      </w:pPr>
      <w:r w:rsidRPr="00FF1E91">
        <w:rPr>
          <w:lang w:val="en-US"/>
        </w:rPr>
        <w:t>–</w:t>
      </w:r>
      <w:r>
        <w:rPr>
          <w:lang w:val="en-US"/>
        </w:rPr>
        <w:tab/>
      </w:r>
      <w:r w:rsidR="002A097D" w:rsidRPr="000979D0">
        <w:rPr>
          <w:lang w:val="en-US"/>
        </w:rPr>
        <w:t xml:space="preserve">provide a good return of investment for the </w:t>
      </w:r>
      <w:proofErr w:type="gramStart"/>
      <w:r w:rsidR="002A097D" w:rsidRPr="000979D0">
        <w:rPr>
          <w:lang w:val="en-US"/>
        </w:rPr>
        <w:t>industry</w:t>
      </w:r>
      <w:r w:rsidR="002A097D">
        <w:rPr>
          <w:lang w:val="en-US"/>
        </w:rPr>
        <w:t>;</w:t>
      </w:r>
      <w:proofErr w:type="gramEnd"/>
    </w:p>
    <w:p w14:paraId="60893E30" w14:textId="1A511F92" w:rsidR="002A097D" w:rsidRPr="000979D0" w:rsidRDefault="00FF1E91" w:rsidP="00FF1E91">
      <w:pPr>
        <w:pStyle w:val="enumlev1"/>
        <w:rPr>
          <w:lang w:val="en-US"/>
        </w:rPr>
      </w:pPr>
      <w:r w:rsidRPr="00FF1E91">
        <w:rPr>
          <w:lang w:val="en-US"/>
        </w:rPr>
        <w:t>–</w:t>
      </w:r>
      <w:r>
        <w:rPr>
          <w:lang w:val="en-US"/>
        </w:rPr>
        <w:tab/>
      </w:r>
      <w:r w:rsidR="002A097D" w:rsidRPr="000979D0">
        <w:rPr>
          <w:lang w:val="en-US"/>
        </w:rPr>
        <w:t xml:space="preserve">identify fruitful gaps for new work items in a long-term approach based on well thought </w:t>
      </w:r>
      <w:r w:rsidR="00EB4AA8">
        <w:rPr>
          <w:lang w:val="en-US"/>
        </w:rPr>
        <w:t xml:space="preserve">out </w:t>
      </w:r>
      <w:r w:rsidR="002A097D" w:rsidRPr="000979D0">
        <w:rPr>
          <w:lang w:val="en-US"/>
        </w:rPr>
        <w:t>and reasonable strategy</w:t>
      </w:r>
      <w:r w:rsidR="002A097D">
        <w:rPr>
          <w:lang w:val="en-US"/>
        </w:rPr>
        <w:t>; and</w:t>
      </w:r>
    </w:p>
    <w:p w14:paraId="0C2391E2" w14:textId="4752B820" w:rsidR="002A097D" w:rsidRPr="000979D0" w:rsidRDefault="00FF1E91" w:rsidP="00FF1E91">
      <w:pPr>
        <w:pStyle w:val="enumlev1"/>
        <w:rPr>
          <w:lang w:val="en-US"/>
        </w:rPr>
      </w:pPr>
      <w:r w:rsidRPr="00FF1E91">
        <w:rPr>
          <w:lang w:val="en-US"/>
        </w:rPr>
        <w:t>–</w:t>
      </w:r>
      <w:r>
        <w:rPr>
          <w:lang w:val="en-US"/>
        </w:rPr>
        <w:tab/>
      </w:r>
      <w:r w:rsidR="002A097D">
        <w:rPr>
          <w:lang w:val="en-US"/>
        </w:rPr>
        <w:t xml:space="preserve">reduce </w:t>
      </w:r>
      <w:r w:rsidR="00EB4AA8">
        <w:rPr>
          <w:lang w:val="en-US"/>
        </w:rPr>
        <w:t xml:space="preserve">the </w:t>
      </w:r>
      <w:r w:rsidR="002A097D">
        <w:rPr>
          <w:lang w:val="en-US"/>
        </w:rPr>
        <w:t xml:space="preserve">current silo approach and move to a shared vision approach, allowing Recommendation composability and </w:t>
      </w:r>
      <w:proofErr w:type="gramStart"/>
      <w:r w:rsidR="002A097D">
        <w:rPr>
          <w:lang w:val="en-US"/>
        </w:rPr>
        <w:t>harmonization;</w:t>
      </w:r>
      <w:proofErr w:type="gramEnd"/>
      <w:r w:rsidR="002A097D" w:rsidRPr="000979D0" w:rsidDel="00E90530">
        <w:rPr>
          <w:lang w:val="en-US"/>
        </w:rPr>
        <w:t xml:space="preserve"> </w:t>
      </w:r>
    </w:p>
    <w:p w14:paraId="4BA0386F" w14:textId="6B6D94B8" w:rsidR="002A097D" w:rsidRPr="000979D0" w:rsidRDefault="00FF1E91" w:rsidP="00FF1E91">
      <w:pPr>
        <w:pStyle w:val="enumlev1"/>
        <w:rPr>
          <w:lang w:val="en-US"/>
        </w:rPr>
      </w:pPr>
      <w:r w:rsidRPr="00FF1E91">
        <w:rPr>
          <w:lang w:val="en-US"/>
        </w:rPr>
        <w:t>–</w:t>
      </w:r>
      <w:r>
        <w:rPr>
          <w:lang w:val="en-US"/>
        </w:rPr>
        <w:tab/>
      </w:r>
      <w:r w:rsidR="002A097D" w:rsidRPr="000979D0">
        <w:rPr>
          <w:lang w:val="en-US"/>
        </w:rPr>
        <w:t xml:space="preserve">foster </w:t>
      </w:r>
      <w:r w:rsidR="00941E10">
        <w:rPr>
          <w:lang w:val="en-US"/>
        </w:rPr>
        <w:t xml:space="preserve">and encourage </w:t>
      </w:r>
      <w:r w:rsidR="002A097D" w:rsidRPr="000979D0">
        <w:rPr>
          <w:lang w:val="en-US"/>
        </w:rPr>
        <w:t xml:space="preserve">collaboration and coordination within and outside of </w:t>
      </w:r>
      <w:r w:rsidR="00EB4AA8">
        <w:rPr>
          <w:lang w:val="en-US"/>
        </w:rPr>
        <w:t xml:space="preserve">the </w:t>
      </w:r>
      <w:r w:rsidR="002A097D" w:rsidRPr="000979D0">
        <w:rPr>
          <w:lang w:val="en-US"/>
        </w:rPr>
        <w:t>ITU-T.</w:t>
      </w:r>
    </w:p>
    <w:p w14:paraId="46B7080B" w14:textId="144C2882" w:rsidR="002A097D" w:rsidRPr="000979D0" w:rsidRDefault="00FF1E91" w:rsidP="002A097D">
      <w:pPr>
        <w:pStyle w:val="Heading2"/>
        <w:rPr>
          <w:lang w:val="en-US"/>
        </w:rPr>
      </w:pPr>
      <w:bookmarkStart w:id="62" w:name="_Toc43363101"/>
      <w:bookmarkStart w:id="63" w:name="_Toc65215949"/>
      <w:r>
        <w:rPr>
          <w:lang w:val="en-US"/>
        </w:rPr>
        <w:t>8.3</w:t>
      </w:r>
      <w:r>
        <w:rPr>
          <w:lang w:val="en-US"/>
        </w:rPr>
        <w:tab/>
      </w:r>
      <w:r w:rsidR="002A097D" w:rsidRPr="000979D0">
        <w:rPr>
          <w:lang w:val="en-US"/>
        </w:rPr>
        <w:t>Limits and constraints</w:t>
      </w:r>
      <w:bookmarkEnd w:id="62"/>
      <w:r w:rsidR="002A097D">
        <w:rPr>
          <w:lang w:val="en-US"/>
        </w:rPr>
        <w:t xml:space="preserve"> to the future structure of SG17</w:t>
      </w:r>
      <w:bookmarkEnd w:id="63"/>
    </w:p>
    <w:p w14:paraId="76BC63DC" w14:textId="3E2A5923" w:rsidR="002A097D" w:rsidRPr="00385928" w:rsidRDefault="002A097D" w:rsidP="00FF1E91">
      <w:r w:rsidRPr="00385928">
        <w:t>The correspondence group did</w:t>
      </w:r>
      <w:r w:rsidR="000F3BD2">
        <w:t xml:space="preserve"> not</w:t>
      </w:r>
      <w:r w:rsidRPr="00385928">
        <w:t xml:space="preserve"> </w:t>
      </w:r>
      <w:r w:rsidR="000F3BD2" w:rsidRPr="000F3BD2">
        <w:t xml:space="preserve">rigorously </w:t>
      </w:r>
      <w:r w:rsidRPr="00385928">
        <w:t xml:space="preserve">split the limits and the </w:t>
      </w:r>
      <w:proofErr w:type="gramStart"/>
      <w:r w:rsidRPr="00385928">
        <w:t>constraints</w:t>
      </w:r>
      <w:proofErr w:type="gramEnd"/>
      <w:r w:rsidRPr="00385928">
        <w:t xml:space="preserve"> and this is an area of potential improvement for future methodology for </w:t>
      </w:r>
      <w:r w:rsidR="000F3BD2">
        <w:t xml:space="preserve">the </w:t>
      </w:r>
      <w:r w:rsidRPr="00385928">
        <w:t>transformation of security studies.</w:t>
      </w:r>
    </w:p>
    <w:p w14:paraId="344FF545" w14:textId="20DDEE84" w:rsidR="002A097D" w:rsidRPr="00385928" w:rsidRDefault="002A097D" w:rsidP="002A097D">
      <w:pPr>
        <w:spacing w:before="0"/>
      </w:pPr>
      <w:r w:rsidRPr="00385928">
        <w:t xml:space="preserve">SG17 should consider the limits </w:t>
      </w:r>
      <w:r w:rsidR="000F3BD2">
        <w:t xml:space="preserve">and constraints </w:t>
      </w:r>
      <w:r w:rsidRPr="00385928">
        <w:t xml:space="preserve">identified in </w:t>
      </w:r>
      <w:r w:rsidR="000F3BD2">
        <w:t>Table 3.</w:t>
      </w:r>
    </w:p>
    <w:p w14:paraId="4792B7E7" w14:textId="7B1CA3D7" w:rsidR="002A097D" w:rsidRDefault="002A097D" w:rsidP="005D376E"/>
    <w:tbl>
      <w:tblPr>
        <w:tblStyle w:val="TableGrid"/>
        <w:tblW w:w="9639" w:type="dxa"/>
        <w:jc w:val="center"/>
        <w:tblLook w:val="04A0" w:firstRow="1" w:lastRow="0" w:firstColumn="1" w:lastColumn="0" w:noHBand="0" w:noVBand="1"/>
      </w:tblPr>
      <w:tblGrid>
        <w:gridCol w:w="1272"/>
        <w:gridCol w:w="2555"/>
        <w:gridCol w:w="5812"/>
      </w:tblGrid>
      <w:tr w:rsidR="005D376E" w:rsidRPr="00385928" w14:paraId="6A4C4980" w14:textId="77777777" w:rsidTr="005D376E">
        <w:trPr>
          <w:tblHeader/>
          <w:jc w:val="center"/>
        </w:trPr>
        <w:tc>
          <w:tcPr>
            <w:tcW w:w="9639" w:type="dxa"/>
            <w:gridSpan w:val="3"/>
            <w:tcBorders>
              <w:top w:val="nil"/>
              <w:left w:val="nil"/>
              <w:right w:val="nil"/>
            </w:tcBorders>
            <w:shd w:val="clear" w:color="auto" w:fill="auto"/>
          </w:tcPr>
          <w:p w14:paraId="363354E3" w14:textId="63CB2206" w:rsidR="005D376E" w:rsidRPr="00385928" w:rsidRDefault="005D376E" w:rsidP="005D376E">
            <w:pPr>
              <w:pStyle w:val="TableNoTitle0"/>
            </w:pPr>
            <w:bookmarkStart w:id="64" w:name="_Toc43372875"/>
            <w:r>
              <w:lastRenderedPageBreak/>
              <w:t xml:space="preserve">Table 3 – </w:t>
            </w:r>
            <w:r w:rsidRPr="007F7CB5">
              <w:t xml:space="preserve">Limits and </w:t>
            </w:r>
            <w:r>
              <w:t>c</w:t>
            </w:r>
            <w:r w:rsidRPr="007F7CB5">
              <w:t>onstraints</w:t>
            </w:r>
            <w:bookmarkEnd w:id="64"/>
          </w:p>
        </w:tc>
      </w:tr>
      <w:tr w:rsidR="002A097D" w:rsidRPr="00385928" w14:paraId="2A9731F2" w14:textId="77777777" w:rsidTr="005D376E">
        <w:trPr>
          <w:tblHeader/>
          <w:jc w:val="center"/>
        </w:trPr>
        <w:tc>
          <w:tcPr>
            <w:tcW w:w="1272" w:type="dxa"/>
            <w:shd w:val="clear" w:color="auto" w:fill="auto"/>
          </w:tcPr>
          <w:p w14:paraId="62A601BE" w14:textId="77777777" w:rsidR="002A097D" w:rsidRPr="00385928" w:rsidRDefault="002A097D" w:rsidP="00FF1E91">
            <w:pPr>
              <w:pStyle w:val="Tablehead"/>
            </w:pPr>
            <w:r w:rsidRPr="00385928">
              <w:t>Constraint</w:t>
            </w:r>
          </w:p>
        </w:tc>
        <w:tc>
          <w:tcPr>
            <w:tcW w:w="2555" w:type="dxa"/>
            <w:shd w:val="clear" w:color="auto" w:fill="auto"/>
          </w:tcPr>
          <w:p w14:paraId="159DB449" w14:textId="24D3A686" w:rsidR="002A097D" w:rsidRPr="00385928" w:rsidRDefault="002A097D" w:rsidP="001C73BC">
            <w:pPr>
              <w:pStyle w:val="Tablehead"/>
            </w:pPr>
            <w:r w:rsidRPr="00385928">
              <w:t xml:space="preserve">Potential </w:t>
            </w:r>
            <w:r w:rsidR="000F3BD2">
              <w:t>c</w:t>
            </w:r>
            <w:r w:rsidRPr="00385928">
              <w:t>omplication</w:t>
            </w:r>
          </w:p>
        </w:tc>
        <w:tc>
          <w:tcPr>
            <w:tcW w:w="5812" w:type="dxa"/>
            <w:shd w:val="clear" w:color="auto" w:fill="auto"/>
          </w:tcPr>
          <w:p w14:paraId="5E1A1B53" w14:textId="77777777" w:rsidR="002A097D" w:rsidRPr="00385928" w:rsidRDefault="002A097D" w:rsidP="00FF1E91">
            <w:pPr>
              <w:pStyle w:val="Tablehead"/>
            </w:pPr>
            <w:r w:rsidRPr="00385928">
              <w:t xml:space="preserve">Description </w:t>
            </w:r>
          </w:p>
        </w:tc>
      </w:tr>
      <w:tr w:rsidR="002A097D" w:rsidRPr="00385928" w14:paraId="6941A7FF" w14:textId="77777777" w:rsidTr="005D376E">
        <w:trPr>
          <w:jc w:val="center"/>
        </w:trPr>
        <w:tc>
          <w:tcPr>
            <w:tcW w:w="1272" w:type="dxa"/>
          </w:tcPr>
          <w:p w14:paraId="0563CEE2" w14:textId="77777777" w:rsidR="002A097D" w:rsidRPr="00FF1E91" w:rsidRDefault="002A097D" w:rsidP="00FF1E91">
            <w:pPr>
              <w:pStyle w:val="Tabletext"/>
            </w:pPr>
            <w:r w:rsidRPr="00FF1E91">
              <w:t>C1</w:t>
            </w:r>
          </w:p>
        </w:tc>
        <w:tc>
          <w:tcPr>
            <w:tcW w:w="2555" w:type="dxa"/>
          </w:tcPr>
          <w:p w14:paraId="61046FE5" w14:textId="66A83A58" w:rsidR="002A097D" w:rsidRPr="00FF1E91" w:rsidRDefault="002A097D" w:rsidP="001C73BC">
            <w:pPr>
              <w:pStyle w:val="Tabletext"/>
            </w:pPr>
            <w:r w:rsidRPr="00FF1E91">
              <w:t xml:space="preserve">ITU </w:t>
            </w:r>
            <w:r w:rsidR="005F5CA8">
              <w:t>r</w:t>
            </w:r>
            <w:r w:rsidRPr="00FF1E91">
              <w:t>ules</w:t>
            </w:r>
          </w:p>
        </w:tc>
        <w:tc>
          <w:tcPr>
            <w:tcW w:w="5812" w:type="dxa"/>
          </w:tcPr>
          <w:p w14:paraId="02457C16" w14:textId="275E13D9" w:rsidR="002A097D" w:rsidRPr="00FF1E91" w:rsidRDefault="002A097D" w:rsidP="00FF1E91">
            <w:pPr>
              <w:pStyle w:val="Tabletext"/>
            </w:pPr>
            <w:r w:rsidRPr="00FF1E91">
              <w:t xml:space="preserve">WTSA-16 approved SG17 mandate with detailed Question description. Although ITU </w:t>
            </w:r>
            <w:r w:rsidR="005F5CA8">
              <w:t>r</w:t>
            </w:r>
            <w:r w:rsidRPr="00FF1E91">
              <w:t xml:space="preserve">ules are there to allow </w:t>
            </w:r>
            <w:r w:rsidR="005F5CA8">
              <w:t xml:space="preserve">for </w:t>
            </w:r>
            <w:r w:rsidRPr="00FF1E91">
              <w:t>adjust</w:t>
            </w:r>
            <w:r w:rsidR="005F5CA8">
              <w:t>ment</w:t>
            </w:r>
            <w:r w:rsidRPr="00FF1E91">
              <w:t xml:space="preserve"> and </w:t>
            </w:r>
            <w:r w:rsidR="00941E10" w:rsidRPr="00FF1E91">
              <w:t>evol</w:t>
            </w:r>
            <w:r w:rsidR="00941E10">
              <w:t>ution</w:t>
            </w:r>
            <w:r w:rsidR="00941E10" w:rsidRPr="00FF1E91">
              <w:t xml:space="preserve"> </w:t>
            </w:r>
            <w:r w:rsidRPr="00FF1E91">
              <w:t xml:space="preserve">of a SG and its working areas in between WTSAs, changing the structure could be misperceived as </w:t>
            </w:r>
            <w:r w:rsidR="003F060B" w:rsidRPr="00FF1E91">
              <w:t>'</w:t>
            </w:r>
            <w:r w:rsidRPr="00FF1E91">
              <w:t>outlaw</w:t>
            </w:r>
            <w:r w:rsidR="003F060B" w:rsidRPr="00FF1E91">
              <w:t>'</w:t>
            </w:r>
            <w:r w:rsidRPr="00FF1E91">
              <w:t xml:space="preserve"> SG17 by not fulfilling its mandate, </w:t>
            </w:r>
            <w:r w:rsidR="005F5CA8" w:rsidRPr="00FF1E91">
              <w:t>fac</w:t>
            </w:r>
            <w:r w:rsidR="005F5CA8">
              <w:t>ing</w:t>
            </w:r>
            <w:r w:rsidR="005F5CA8" w:rsidRPr="00FF1E91">
              <w:t xml:space="preserve"> </w:t>
            </w:r>
            <w:r w:rsidRPr="00FF1E91">
              <w:t xml:space="preserve">scope creeping, </w:t>
            </w:r>
            <w:r w:rsidR="005F5CA8">
              <w:t xml:space="preserve">loss of </w:t>
            </w:r>
            <w:r w:rsidR="005F5CA8" w:rsidRPr="00FF1E91">
              <w:t>focus</w:t>
            </w:r>
            <w:r w:rsidR="005F5CA8">
              <w:t xml:space="preserve"> and</w:t>
            </w:r>
            <w:r w:rsidRPr="00FF1E91">
              <w:t xml:space="preserve"> miss</w:t>
            </w:r>
            <w:r w:rsidR="005F5CA8">
              <w:t>ed</w:t>
            </w:r>
            <w:r w:rsidRPr="00FF1E91">
              <w:t xml:space="preserve"> targets.</w:t>
            </w:r>
          </w:p>
          <w:p w14:paraId="3EB60DF1" w14:textId="4417515F" w:rsidR="002A097D" w:rsidRPr="00FF1E91" w:rsidRDefault="002A097D" w:rsidP="00FF1E91">
            <w:pPr>
              <w:pStyle w:val="Tabletext"/>
            </w:pPr>
            <w:r w:rsidRPr="00FF1E91">
              <w:t xml:space="preserve">To prepare for </w:t>
            </w:r>
            <w:r w:rsidR="005F5CA8">
              <w:t xml:space="preserve">the </w:t>
            </w:r>
            <w:r w:rsidRPr="00FF1E91">
              <w:t>next WTSA in October 2020 we must propose a new/revised SG17 structure by October 2019.</w:t>
            </w:r>
            <w:r w:rsidR="00EB13F3" w:rsidRPr="00FF1E91">
              <w:t xml:space="preserve"> </w:t>
            </w:r>
            <w:r w:rsidRPr="00FF1E91">
              <w:t>This means that in the March 2018 meeting of SG17 we will be left with 18 months to find a consensus and be prepared. In fact, given the difficulty/complexity of this task, we do not have a huge amount of time ahead of us.</w:t>
            </w:r>
            <w:r w:rsidR="00EB13F3" w:rsidRPr="00FF1E91">
              <w:t xml:space="preserve"> </w:t>
            </w:r>
          </w:p>
        </w:tc>
      </w:tr>
      <w:tr w:rsidR="002A097D" w:rsidRPr="00385928" w14:paraId="29938143" w14:textId="77777777" w:rsidTr="005D376E">
        <w:trPr>
          <w:jc w:val="center"/>
        </w:trPr>
        <w:tc>
          <w:tcPr>
            <w:tcW w:w="1272" w:type="dxa"/>
          </w:tcPr>
          <w:p w14:paraId="16D6E37E" w14:textId="77777777" w:rsidR="002A097D" w:rsidRPr="00FF1E91" w:rsidRDefault="002A097D" w:rsidP="00FF1E91">
            <w:pPr>
              <w:pStyle w:val="Tabletext"/>
            </w:pPr>
            <w:r w:rsidRPr="00FF1E91">
              <w:t>C2</w:t>
            </w:r>
          </w:p>
        </w:tc>
        <w:tc>
          <w:tcPr>
            <w:tcW w:w="2555" w:type="dxa"/>
          </w:tcPr>
          <w:p w14:paraId="4CE203EF" w14:textId="3F23988C" w:rsidR="002A097D" w:rsidRPr="00FF1E91" w:rsidRDefault="002A097D" w:rsidP="001C73BC">
            <w:pPr>
              <w:pStyle w:val="Tabletext"/>
            </w:pPr>
            <w:r w:rsidRPr="00FF1E91">
              <w:t xml:space="preserve">Resource </w:t>
            </w:r>
            <w:r w:rsidR="005F5CA8">
              <w:t>l</w:t>
            </w:r>
            <w:r w:rsidRPr="00FF1E91">
              <w:t>imits</w:t>
            </w:r>
          </w:p>
        </w:tc>
        <w:tc>
          <w:tcPr>
            <w:tcW w:w="5812" w:type="dxa"/>
          </w:tcPr>
          <w:p w14:paraId="15BDB348" w14:textId="3A3D4736" w:rsidR="002A097D" w:rsidRPr="00FF1E91" w:rsidRDefault="005F5CA8" w:rsidP="00241F0A">
            <w:pPr>
              <w:pStyle w:val="Tabletext"/>
            </w:pPr>
            <w:r>
              <w:t xml:space="preserve">The </w:t>
            </w:r>
            <w:r w:rsidR="002A097D" w:rsidRPr="00FF1E91">
              <w:t>SG17 community is a growing community but the linear expansion of Questions is causing exponential entropy increase to simply follow the Questions, ensure quality outcome, increase risks of cross Questions coordination, create rooms and logistic issues, etc. By no means</w:t>
            </w:r>
            <w:r>
              <w:t xml:space="preserve"> can</w:t>
            </w:r>
            <w:r w:rsidR="002A097D" w:rsidRPr="00FF1E91">
              <w:t xml:space="preserve"> the current resources from member states, sector members, academia, etc. match this.</w:t>
            </w:r>
          </w:p>
        </w:tc>
      </w:tr>
      <w:tr w:rsidR="002A097D" w:rsidRPr="00385928" w14:paraId="571AE95A" w14:textId="77777777" w:rsidTr="005D376E">
        <w:trPr>
          <w:jc w:val="center"/>
        </w:trPr>
        <w:tc>
          <w:tcPr>
            <w:tcW w:w="1272" w:type="dxa"/>
          </w:tcPr>
          <w:p w14:paraId="1AD2B258" w14:textId="77777777" w:rsidR="002A097D" w:rsidRPr="00FF1E91" w:rsidRDefault="002A097D" w:rsidP="00FF1E91">
            <w:pPr>
              <w:pStyle w:val="Tabletext"/>
            </w:pPr>
            <w:r w:rsidRPr="00FF1E91">
              <w:t>C3</w:t>
            </w:r>
          </w:p>
        </w:tc>
        <w:tc>
          <w:tcPr>
            <w:tcW w:w="2555" w:type="dxa"/>
          </w:tcPr>
          <w:p w14:paraId="2010ACFE" w14:textId="7B7843A9" w:rsidR="002A097D" w:rsidRPr="00FF1E91" w:rsidRDefault="002A097D" w:rsidP="001C73BC">
            <w:pPr>
              <w:pStyle w:val="Tabletext"/>
            </w:pPr>
            <w:r w:rsidRPr="00FF1E91">
              <w:t xml:space="preserve">Resource </w:t>
            </w:r>
            <w:r w:rsidR="005F5CA8">
              <w:t>a</w:t>
            </w:r>
            <w:r w:rsidRPr="00FF1E91">
              <w:t>llocations</w:t>
            </w:r>
          </w:p>
        </w:tc>
        <w:tc>
          <w:tcPr>
            <w:tcW w:w="5812" w:type="dxa"/>
          </w:tcPr>
          <w:p w14:paraId="3AC949A4" w14:textId="30C7930E" w:rsidR="002A097D" w:rsidRPr="00FF1E91" w:rsidRDefault="002A097D" w:rsidP="00241F0A">
            <w:pPr>
              <w:pStyle w:val="Tabletext"/>
            </w:pPr>
            <w:r w:rsidRPr="00FF1E91">
              <w:t xml:space="preserve">Management positions were given to specific people across </w:t>
            </w:r>
            <w:proofErr w:type="gramStart"/>
            <w:r w:rsidRPr="00FF1E91">
              <w:t>SG17</w:t>
            </w:r>
            <w:proofErr w:type="gramEnd"/>
            <w:r w:rsidRPr="00FF1E91">
              <w:t xml:space="preserve"> and this is bound to commitments from participating organizations which include resources time, travel cost</w:t>
            </w:r>
            <w:r w:rsidR="005F5CA8">
              <w:t>s and</w:t>
            </w:r>
            <w:r w:rsidRPr="00FF1E91">
              <w:t xml:space="preserve"> membership costs. Changes in the structure will inevitably redistribute positions which </w:t>
            </w:r>
            <w:r w:rsidR="005F5CA8">
              <w:t>may</w:t>
            </w:r>
            <w:r w:rsidR="005F5CA8" w:rsidRPr="00FF1E91">
              <w:t xml:space="preserve"> </w:t>
            </w:r>
            <w:r w:rsidR="005F5CA8" w:rsidRPr="005F5CA8">
              <w:t xml:space="preserve">potentially </w:t>
            </w:r>
            <w:r w:rsidRPr="00FF1E91">
              <w:t>create break</w:t>
            </w:r>
            <w:r w:rsidR="005F5CA8">
              <w:t>ages in</w:t>
            </w:r>
            <w:r w:rsidRPr="00FF1E91">
              <w:t xml:space="preserve"> back to back agreements and therefore create a political risk</w:t>
            </w:r>
            <w:r w:rsidR="005F5CA8">
              <w:t>.</w:t>
            </w:r>
          </w:p>
        </w:tc>
      </w:tr>
      <w:tr w:rsidR="002A097D" w:rsidRPr="00385928" w14:paraId="239C9509" w14:textId="77777777" w:rsidTr="005D376E">
        <w:trPr>
          <w:jc w:val="center"/>
        </w:trPr>
        <w:tc>
          <w:tcPr>
            <w:tcW w:w="1272" w:type="dxa"/>
          </w:tcPr>
          <w:p w14:paraId="3E76F431" w14:textId="77777777" w:rsidR="002A097D" w:rsidRPr="00FF1E91" w:rsidRDefault="002A097D" w:rsidP="00FF1E91">
            <w:pPr>
              <w:pStyle w:val="Tabletext"/>
            </w:pPr>
            <w:r w:rsidRPr="00FF1E91">
              <w:t>C4</w:t>
            </w:r>
          </w:p>
        </w:tc>
        <w:tc>
          <w:tcPr>
            <w:tcW w:w="2555" w:type="dxa"/>
          </w:tcPr>
          <w:p w14:paraId="7482D51D" w14:textId="77777777" w:rsidR="002A097D" w:rsidRPr="00FF1E91" w:rsidRDefault="002A097D" w:rsidP="00FF1E91">
            <w:pPr>
              <w:pStyle w:val="Tabletext"/>
            </w:pPr>
            <w:r w:rsidRPr="00FF1E91">
              <w:t>Dependencies</w:t>
            </w:r>
          </w:p>
        </w:tc>
        <w:tc>
          <w:tcPr>
            <w:tcW w:w="5812" w:type="dxa"/>
          </w:tcPr>
          <w:p w14:paraId="5A36A727" w14:textId="77777777" w:rsidR="002A097D" w:rsidRPr="00FF1E91" w:rsidRDefault="002A097D" w:rsidP="00FF1E91">
            <w:pPr>
              <w:pStyle w:val="Tabletext"/>
            </w:pPr>
            <w:r w:rsidRPr="00FF1E91">
              <w:t xml:space="preserve">There are many explicit, implicit and perhaps even forgotten dependencies within SG17 and outside of SG17 both within and outside ITU. </w:t>
            </w:r>
          </w:p>
          <w:p w14:paraId="7DB7797A" w14:textId="78E34958" w:rsidR="002A097D" w:rsidRPr="00FF1E91" w:rsidRDefault="002A097D" w:rsidP="00FF1E91">
            <w:pPr>
              <w:pStyle w:val="Tabletext"/>
            </w:pPr>
            <w:r w:rsidRPr="00FF1E91">
              <w:t xml:space="preserve">Within SG17: Questions </w:t>
            </w:r>
            <w:r w:rsidR="005F5CA8">
              <w:t xml:space="preserve">from </w:t>
            </w:r>
            <w:r w:rsidRPr="00FF1E91">
              <w:t xml:space="preserve">joint collaborations, </w:t>
            </w:r>
            <w:r w:rsidR="005F5CA8">
              <w:t>c</w:t>
            </w:r>
            <w:r w:rsidRPr="00FF1E91">
              <w:t xml:space="preserve">orrespondence </w:t>
            </w:r>
            <w:r w:rsidR="005F5CA8">
              <w:t>g</w:t>
            </w:r>
            <w:r w:rsidRPr="00FF1E91">
              <w:t xml:space="preserve">roups, Resolutions, JCAs </w:t>
            </w:r>
          </w:p>
          <w:p w14:paraId="02BC3642" w14:textId="77777777" w:rsidR="002A097D" w:rsidRPr="00FF1E91" w:rsidRDefault="002A097D" w:rsidP="00FF1E91">
            <w:pPr>
              <w:pStyle w:val="Tabletext"/>
            </w:pPr>
            <w:r w:rsidRPr="00FF1E91">
              <w:t>Within ITU: SG17 and SG13, SG15, SG20, FG-DLT, FG-DPM, etc.</w:t>
            </w:r>
          </w:p>
          <w:p w14:paraId="315E696F" w14:textId="60773A4C" w:rsidR="002A097D" w:rsidRPr="00FF1E91" w:rsidRDefault="002A097D" w:rsidP="00FF1E91">
            <w:pPr>
              <w:pStyle w:val="Tabletext"/>
            </w:pPr>
            <w:r w:rsidRPr="00FF1E91">
              <w:t xml:space="preserve">Outside ITU: ISO/IEC JTC 1, ETSI, IETF, IEEE, OASIS, etc. </w:t>
            </w:r>
          </w:p>
          <w:p w14:paraId="0DFFA654" w14:textId="59045810" w:rsidR="002A097D" w:rsidRPr="00FF1E91" w:rsidRDefault="002A097D" w:rsidP="00FF1E91">
            <w:pPr>
              <w:pStyle w:val="Tabletext"/>
            </w:pPr>
            <w:r w:rsidRPr="00FF1E91">
              <w:t>A good example is the mandate given by ISO SC6 to Q11 to deal with any work related to Blockchain and PKI</w:t>
            </w:r>
            <w:r w:rsidR="00FF1E91" w:rsidRPr="00FF1E91">
              <w:t>.</w:t>
            </w:r>
          </w:p>
        </w:tc>
      </w:tr>
      <w:tr w:rsidR="002A097D" w:rsidRPr="00385928" w14:paraId="268A14B4" w14:textId="77777777" w:rsidTr="005D376E">
        <w:trPr>
          <w:jc w:val="center"/>
        </w:trPr>
        <w:tc>
          <w:tcPr>
            <w:tcW w:w="1272" w:type="dxa"/>
          </w:tcPr>
          <w:p w14:paraId="490E320E" w14:textId="77777777" w:rsidR="002A097D" w:rsidRPr="005D376E" w:rsidRDefault="002A097D" w:rsidP="005D376E">
            <w:pPr>
              <w:pStyle w:val="Tabletext"/>
            </w:pPr>
            <w:r w:rsidRPr="005D376E">
              <w:t>C5</w:t>
            </w:r>
          </w:p>
        </w:tc>
        <w:tc>
          <w:tcPr>
            <w:tcW w:w="2555" w:type="dxa"/>
          </w:tcPr>
          <w:p w14:paraId="40A3129F" w14:textId="4281ADD4" w:rsidR="002A097D" w:rsidRPr="005D376E" w:rsidRDefault="002A097D" w:rsidP="005D376E">
            <w:pPr>
              <w:pStyle w:val="Tabletext"/>
            </w:pPr>
            <w:r w:rsidRPr="005D376E">
              <w:t xml:space="preserve">Legacy and </w:t>
            </w:r>
            <w:r w:rsidR="005F5CA8" w:rsidRPr="005D376E">
              <w:t>h</w:t>
            </w:r>
            <w:r w:rsidRPr="005D376E">
              <w:t>istory</w:t>
            </w:r>
          </w:p>
        </w:tc>
        <w:tc>
          <w:tcPr>
            <w:tcW w:w="5812" w:type="dxa"/>
          </w:tcPr>
          <w:p w14:paraId="4B0E4384" w14:textId="7157C9A8" w:rsidR="002A097D" w:rsidRPr="005D376E" w:rsidRDefault="002A097D" w:rsidP="005D376E">
            <w:pPr>
              <w:pStyle w:val="Tabletext"/>
            </w:pPr>
            <w:r w:rsidRPr="005D376E">
              <w:t>SG17 com</w:t>
            </w:r>
            <w:r w:rsidR="005F5CA8" w:rsidRPr="005D376E">
              <w:t>es</w:t>
            </w:r>
            <w:r w:rsidRPr="005D376E">
              <w:t xml:space="preserve"> from a </w:t>
            </w:r>
            <w:r w:rsidR="005F5CA8" w:rsidRPr="005D376E">
              <w:t xml:space="preserve">specific </w:t>
            </w:r>
            <w:r w:rsidRPr="005D376E">
              <w:t xml:space="preserve">history and some of its structure is still </w:t>
            </w:r>
            <w:r w:rsidR="00AF1D14" w:rsidRPr="005D376E">
              <w:t xml:space="preserve">carrying </w:t>
            </w:r>
            <w:r w:rsidRPr="005D376E">
              <w:t>some of this history at several levels:</w:t>
            </w:r>
          </w:p>
          <w:p w14:paraId="7D40EC0D" w14:textId="36940B94" w:rsidR="002A097D" w:rsidRPr="005D376E" w:rsidRDefault="003F0337" w:rsidP="005D376E">
            <w:pPr>
              <w:pStyle w:val="Tabletext"/>
              <w:ind w:left="284" w:hanging="284"/>
            </w:pPr>
            <w:r w:rsidRPr="005D376E">
              <w:t>–</w:t>
            </w:r>
            <w:r w:rsidRPr="005D376E">
              <w:tab/>
            </w:r>
            <w:r w:rsidR="002A097D" w:rsidRPr="005D376E">
              <w:t>Certain Questions today might have to be re-named/re-interpreted as they com</w:t>
            </w:r>
            <w:r w:rsidR="00AF1D14" w:rsidRPr="005D376E">
              <w:t>e</w:t>
            </w:r>
            <w:r w:rsidR="002A097D" w:rsidRPr="005D376E">
              <w:t xml:space="preserve"> from a past where security had a certain context which </w:t>
            </w:r>
            <w:r w:rsidR="00AF1D14" w:rsidRPr="005D376E">
              <w:t xml:space="preserve">has completely </w:t>
            </w:r>
            <w:r w:rsidR="002A097D" w:rsidRPr="005D376E">
              <w:t>evolved</w:t>
            </w:r>
            <w:r w:rsidRPr="005D376E">
              <w:t>.</w:t>
            </w:r>
          </w:p>
          <w:p w14:paraId="3EACAB67" w14:textId="71C3EF20" w:rsidR="002A097D" w:rsidRPr="005D376E" w:rsidRDefault="003F0337" w:rsidP="005D376E">
            <w:pPr>
              <w:pStyle w:val="Tabletext"/>
              <w:ind w:left="284" w:hanging="284"/>
            </w:pPr>
            <w:r w:rsidRPr="005D376E">
              <w:t>–</w:t>
            </w:r>
            <w:r w:rsidRPr="005D376E">
              <w:tab/>
            </w:r>
            <w:r w:rsidR="002A097D" w:rsidRPr="005D376E">
              <w:t xml:space="preserve">Existing Recommendations might </w:t>
            </w:r>
            <w:r w:rsidR="00AF1D14" w:rsidRPr="005D376E">
              <w:t xml:space="preserve">potentially </w:t>
            </w:r>
            <w:r w:rsidR="002A097D" w:rsidRPr="005D376E">
              <w:t xml:space="preserve">require a severe review and </w:t>
            </w:r>
            <w:proofErr w:type="gramStart"/>
            <w:r w:rsidR="002A097D" w:rsidRPr="005D376E">
              <w:t>update</w:t>
            </w:r>
            <w:proofErr w:type="gramEnd"/>
            <w:r w:rsidR="002A097D" w:rsidRPr="005D376E">
              <w:t xml:space="preserve"> and </w:t>
            </w:r>
            <w:r w:rsidR="00AF1D14" w:rsidRPr="005D376E">
              <w:t>this may prove to</w:t>
            </w:r>
            <w:r w:rsidR="002A097D" w:rsidRPr="005D376E">
              <w:t xml:space="preserve"> be a herculean task</w:t>
            </w:r>
            <w:r w:rsidRPr="005D376E">
              <w:t>.</w:t>
            </w:r>
          </w:p>
          <w:p w14:paraId="013871DA" w14:textId="0AB8B895" w:rsidR="002A097D" w:rsidRPr="005D376E" w:rsidRDefault="003F0337" w:rsidP="005D376E">
            <w:pPr>
              <w:pStyle w:val="Tabletext"/>
              <w:ind w:left="284" w:hanging="284"/>
            </w:pPr>
            <w:r w:rsidRPr="005D376E">
              <w:t>–</w:t>
            </w:r>
            <w:r w:rsidRPr="005D376E">
              <w:tab/>
            </w:r>
            <w:r w:rsidR="002A097D" w:rsidRPr="005D376E">
              <w:t>Current Work Items categorization might have been ambiguously allocated to Questions while others would have been more relevant to host the work item</w:t>
            </w:r>
            <w:r w:rsidRPr="005D376E">
              <w:t>.</w:t>
            </w:r>
          </w:p>
          <w:p w14:paraId="6D746D18" w14:textId="3488B70E" w:rsidR="002A097D" w:rsidRPr="005D376E" w:rsidRDefault="003F0337" w:rsidP="005D376E">
            <w:pPr>
              <w:pStyle w:val="Tabletext"/>
              <w:ind w:left="284" w:hanging="284"/>
            </w:pPr>
            <w:r w:rsidRPr="005D376E">
              <w:t>–</w:t>
            </w:r>
            <w:r w:rsidRPr="005D376E">
              <w:tab/>
            </w:r>
            <w:r w:rsidR="002A097D" w:rsidRPr="005D376E">
              <w:t xml:space="preserve">The history of SG17 itself can </w:t>
            </w:r>
            <w:r w:rsidR="00AF1D14" w:rsidRPr="005D376E">
              <w:t xml:space="preserve">also perhaps </w:t>
            </w:r>
            <w:r w:rsidR="002A097D" w:rsidRPr="005D376E">
              <w:t>teach us some lessons on how new Questions or working parties were created</w:t>
            </w:r>
            <w:r w:rsidRPr="005D376E">
              <w:t>.</w:t>
            </w:r>
          </w:p>
        </w:tc>
      </w:tr>
      <w:tr w:rsidR="002A097D" w:rsidRPr="00385928" w14:paraId="19F8D50C" w14:textId="77777777" w:rsidTr="005D376E">
        <w:trPr>
          <w:jc w:val="center"/>
        </w:trPr>
        <w:tc>
          <w:tcPr>
            <w:tcW w:w="1272" w:type="dxa"/>
          </w:tcPr>
          <w:p w14:paraId="1A48FA76" w14:textId="77777777" w:rsidR="002A097D" w:rsidRPr="003F0337" w:rsidRDefault="002A097D" w:rsidP="005D376E">
            <w:pPr>
              <w:pStyle w:val="Tabletext"/>
              <w:keepNext/>
              <w:keepLines/>
            </w:pPr>
            <w:r w:rsidRPr="003F0337">
              <w:lastRenderedPageBreak/>
              <w:t>C6</w:t>
            </w:r>
          </w:p>
        </w:tc>
        <w:tc>
          <w:tcPr>
            <w:tcW w:w="2555" w:type="dxa"/>
          </w:tcPr>
          <w:p w14:paraId="7CBD35C3" w14:textId="77777777" w:rsidR="002A097D" w:rsidRPr="003F0337" w:rsidRDefault="002A097D" w:rsidP="005D376E">
            <w:pPr>
              <w:pStyle w:val="Tabletext"/>
              <w:keepNext/>
              <w:keepLines/>
            </w:pPr>
            <w:r w:rsidRPr="003F0337">
              <w:t>Alignment</w:t>
            </w:r>
          </w:p>
        </w:tc>
        <w:tc>
          <w:tcPr>
            <w:tcW w:w="5812" w:type="dxa"/>
          </w:tcPr>
          <w:p w14:paraId="01C48330" w14:textId="47235BB2" w:rsidR="002A097D" w:rsidRPr="003F0337" w:rsidRDefault="002A097D" w:rsidP="005D376E">
            <w:pPr>
              <w:pStyle w:val="Tabletext"/>
              <w:keepNext/>
              <w:keepLines/>
            </w:pPr>
            <w:r w:rsidRPr="003F0337">
              <w:t xml:space="preserve">What is the </w:t>
            </w:r>
            <w:r w:rsidR="003F060B" w:rsidRPr="003F0337">
              <w:t>'</w:t>
            </w:r>
            <w:r w:rsidRPr="003F0337">
              <w:t>horizontal</w:t>
            </w:r>
            <w:r w:rsidR="003F060B" w:rsidRPr="003F0337">
              <w:t>'</w:t>
            </w:r>
            <w:r w:rsidRPr="003F0337">
              <w:t xml:space="preserve"> or </w:t>
            </w:r>
            <w:r w:rsidR="003F060B" w:rsidRPr="003F0337">
              <w:t>'</w:t>
            </w:r>
            <w:r w:rsidRPr="003F0337">
              <w:t>vertical</w:t>
            </w:r>
            <w:r w:rsidR="003F060B" w:rsidRPr="003F0337">
              <w:t>'</w:t>
            </w:r>
            <w:r w:rsidRPr="003F0337">
              <w:t xml:space="preserve"> alignment of certain Questions and even the Study Group itself? By horizontal we mean an entity which offers a shared capability to the others, by vertical we mean an entity which offers a capability for a specific business, industry, organization. As such Q1, Q6, Q13 are good examples of vertical Questions and Q2, Q3, Q4, Q5, Q7, Q8, Q9, Q10, Q11, Q12, Q14 are good examples of horizontal Questions.</w:t>
            </w:r>
          </w:p>
          <w:p w14:paraId="6AE979F6" w14:textId="6439EE09" w:rsidR="002A097D" w:rsidRPr="003F0337" w:rsidRDefault="002A097D" w:rsidP="005D376E">
            <w:pPr>
              <w:pStyle w:val="Tabletext"/>
              <w:keepNext/>
              <w:keepLines/>
            </w:pPr>
            <w:r w:rsidRPr="003F0337">
              <w:t xml:space="preserve">Today the Study Group is certainly designed horizontally to support the other Study Groups. However, current experience of the Study Group shows that cross SG coordination is also challenging on cross Study Group issues such as on IoT Security. Security is a business by </w:t>
            </w:r>
            <w:proofErr w:type="gramStart"/>
            <w:r w:rsidRPr="003F0337">
              <w:t>itself</w:t>
            </w:r>
            <w:proofErr w:type="gramEnd"/>
            <w:r w:rsidRPr="003F0337">
              <w:t xml:space="preserve"> and 500 companies are delivering products to customers directly</w:t>
            </w:r>
            <w:r w:rsidR="00666224">
              <w:t xml:space="preserve"> not counting the d</w:t>
            </w:r>
            <w:r w:rsidRPr="003F0337">
              <w:t xml:space="preserve">igital </w:t>
            </w:r>
            <w:r w:rsidR="00666224">
              <w:t>s</w:t>
            </w:r>
            <w:r w:rsidRPr="003F0337">
              <w:t xml:space="preserve">ervice </w:t>
            </w:r>
            <w:r w:rsidR="00666224">
              <w:t>p</w:t>
            </w:r>
            <w:r w:rsidRPr="003F0337">
              <w:t xml:space="preserve">roviders </w:t>
            </w:r>
            <w:r w:rsidR="00666224">
              <w:t xml:space="preserve">that </w:t>
            </w:r>
            <w:r w:rsidRPr="003F0337">
              <w:t xml:space="preserve">are </w:t>
            </w:r>
            <w:r w:rsidR="00666224">
              <w:t xml:space="preserve">also </w:t>
            </w:r>
            <w:r w:rsidRPr="003F0337">
              <w:t xml:space="preserve">embedding or delivering security products. This means that the verticality of the Study Group itself delivering direct value to this world was neglected or even forgotten, and the whole </w:t>
            </w:r>
            <w:r w:rsidR="003F060B" w:rsidRPr="003F0337">
              <w:t>'</w:t>
            </w:r>
            <w:r w:rsidRPr="003F0337">
              <w:t>Security as a Service</w:t>
            </w:r>
            <w:r w:rsidR="003F060B" w:rsidRPr="003F0337">
              <w:t>'</w:t>
            </w:r>
            <w:r w:rsidRPr="003F0337">
              <w:t xml:space="preserve"> aspect was by </w:t>
            </w:r>
            <w:r w:rsidR="00666224">
              <w:t xml:space="preserve">and </w:t>
            </w:r>
            <w:r w:rsidRPr="003F0337">
              <w:t>large neglected (which lead</w:t>
            </w:r>
            <w:r w:rsidR="00666224">
              <w:t>s</w:t>
            </w:r>
            <w:r w:rsidRPr="003F0337">
              <w:t xml:space="preserve"> us to the next point)</w:t>
            </w:r>
            <w:r w:rsidR="00FF1E91" w:rsidRPr="003F0337">
              <w:t>.</w:t>
            </w:r>
          </w:p>
        </w:tc>
      </w:tr>
      <w:tr w:rsidR="002A097D" w:rsidRPr="00385928" w14:paraId="0F02F744" w14:textId="77777777" w:rsidTr="005D376E">
        <w:trPr>
          <w:jc w:val="center"/>
        </w:trPr>
        <w:tc>
          <w:tcPr>
            <w:tcW w:w="1272" w:type="dxa"/>
          </w:tcPr>
          <w:p w14:paraId="7A11EF85" w14:textId="77777777" w:rsidR="002A097D" w:rsidRPr="003F0337" w:rsidRDefault="002A097D" w:rsidP="003F0337">
            <w:pPr>
              <w:pStyle w:val="Tabletext"/>
            </w:pPr>
            <w:r w:rsidRPr="003F0337">
              <w:t>C7</w:t>
            </w:r>
          </w:p>
        </w:tc>
        <w:tc>
          <w:tcPr>
            <w:tcW w:w="2555" w:type="dxa"/>
          </w:tcPr>
          <w:p w14:paraId="1D1EAA12" w14:textId="15F1724C" w:rsidR="002A097D" w:rsidRPr="003F0337" w:rsidRDefault="002A097D" w:rsidP="001C73BC">
            <w:pPr>
              <w:pStyle w:val="Tabletext"/>
            </w:pPr>
            <w:r w:rsidRPr="003F0337">
              <w:t xml:space="preserve">Direct and </w:t>
            </w:r>
            <w:r w:rsidR="00666224">
              <w:t>i</w:t>
            </w:r>
            <w:r w:rsidRPr="003F0337">
              <w:t xml:space="preserve">ndirect </w:t>
            </w:r>
            <w:r w:rsidR="00666224">
              <w:t>r</w:t>
            </w:r>
            <w:r w:rsidRPr="003F0337">
              <w:t>each</w:t>
            </w:r>
          </w:p>
        </w:tc>
        <w:tc>
          <w:tcPr>
            <w:tcW w:w="5812" w:type="dxa"/>
          </w:tcPr>
          <w:p w14:paraId="3C6F259E" w14:textId="62E1FE84" w:rsidR="002A097D" w:rsidRPr="003F0337" w:rsidRDefault="002A097D" w:rsidP="00241F0A">
            <w:pPr>
              <w:pStyle w:val="Tabletext"/>
            </w:pPr>
            <w:r w:rsidRPr="003F0337">
              <w:t xml:space="preserve">Most of the work done is about directly protecting a construct. The idea for example that the </w:t>
            </w:r>
            <w:r w:rsidR="008C51B5">
              <w:t>d</w:t>
            </w:r>
            <w:r w:rsidRPr="003F0337">
              <w:t xml:space="preserve">igital </w:t>
            </w:r>
            <w:r w:rsidR="008C51B5">
              <w:t>s</w:t>
            </w:r>
            <w:r w:rsidRPr="003F0337">
              <w:t xml:space="preserve">ervice </w:t>
            </w:r>
            <w:r w:rsidR="008C51B5">
              <w:t>p</w:t>
            </w:r>
            <w:r w:rsidRPr="003F0337">
              <w:t xml:space="preserve">roviders are the gateway to the security of the markets was massively ignored and it is only recently that Security as a Service work items started to appear or 5G Security </w:t>
            </w:r>
            <w:r w:rsidR="008C51B5">
              <w:t>for</w:t>
            </w:r>
            <w:r w:rsidR="008C51B5" w:rsidRPr="003F0337">
              <w:t xml:space="preserve"> </w:t>
            </w:r>
            <w:r w:rsidRPr="003F0337">
              <w:t xml:space="preserve">the customers rather than </w:t>
            </w:r>
            <w:r w:rsidR="008C51B5">
              <w:t xml:space="preserve">the </w:t>
            </w:r>
            <w:r w:rsidR="008C51B5" w:rsidRPr="003F0337">
              <w:t>securi</w:t>
            </w:r>
            <w:r w:rsidR="008C51B5">
              <w:t>ty</w:t>
            </w:r>
            <w:r w:rsidR="008C51B5" w:rsidRPr="003F0337">
              <w:t xml:space="preserve"> </w:t>
            </w:r>
            <w:r w:rsidR="008C51B5">
              <w:t xml:space="preserve">of </w:t>
            </w:r>
            <w:r w:rsidRPr="003F0337">
              <w:t>5G itself</w:t>
            </w:r>
            <w:r w:rsidR="008C51B5">
              <w:t>.</w:t>
            </w:r>
            <w:r w:rsidRPr="003F0337">
              <w:t xml:space="preserve"> </w:t>
            </w:r>
            <w:r w:rsidR="008C51B5">
              <w:t>P</w:t>
            </w:r>
            <w:r w:rsidR="008C51B5" w:rsidRPr="003F0337">
              <w:t xml:space="preserve">erhaps </w:t>
            </w:r>
            <w:r w:rsidRPr="003F0337">
              <w:t xml:space="preserve">the current </w:t>
            </w:r>
            <w:r w:rsidR="003F060B" w:rsidRPr="003F0337">
              <w:t>'</w:t>
            </w:r>
            <w:r w:rsidRPr="003F0337">
              <w:t>security by design</w:t>
            </w:r>
            <w:r w:rsidR="003F060B" w:rsidRPr="003F0337">
              <w:t>'</w:t>
            </w:r>
            <w:r w:rsidRPr="003F0337">
              <w:t xml:space="preserve"> doctrine should be extended to incorporate the kaleidoscope view of a direct and indirect channel to make this </w:t>
            </w:r>
            <w:r w:rsidR="008C51B5">
              <w:t>global adoption</w:t>
            </w:r>
            <w:r w:rsidRPr="003F0337">
              <w:t xml:space="preserve"> faster</w:t>
            </w:r>
            <w:r w:rsidR="008C51B5">
              <w:t xml:space="preserve"> </w:t>
            </w:r>
            <w:r w:rsidRPr="003F0337">
              <w:t xml:space="preserve">with less friction </w:t>
            </w:r>
            <w:r w:rsidR="008C51B5">
              <w:t xml:space="preserve">and </w:t>
            </w:r>
            <w:r w:rsidRPr="003F0337">
              <w:t>a good seamless security experience.</w:t>
            </w:r>
          </w:p>
        </w:tc>
      </w:tr>
      <w:tr w:rsidR="002A097D" w:rsidRPr="00385928" w14:paraId="1B9693B4" w14:textId="77777777" w:rsidTr="005D376E">
        <w:trPr>
          <w:jc w:val="center"/>
        </w:trPr>
        <w:tc>
          <w:tcPr>
            <w:tcW w:w="1272" w:type="dxa"/>
          </w:tcPr>
          <w:p w14:paraId="7FD4AF82" w14:textId="77777777" w:rsidR="002A097D" w:rsidRPr="003F0337" w:rsidRDefault="002A097D" w:rsidP="003F0337">
            <w:pPr>
              <w:pStyle w:val="Tabletext"/>
            </w:pPr>
            <w:r w:rsidRPr="003F0337">
              <w:t>C8</w:t>
            </w:r>
          </w:p>
        </w:tc>
        <w:tc>
          <w:tcPr>
            <w:tcW w:w="2555" w:type="dxa"/>
          </w:tcPr>
          <w:p w14:paraId="1D5E1D31" w14:textId="77777777" w:rsidR="002A097D" w:rsidRPr="003F0337" w:rsidRDefault="002A097D" w:rsidP="003F0337">
            <w:pPr>
              <w:pStyle w:val="Tabletext"/>
            </w:pPr>
            <w:r w:rsidRPr="003F0337">
              <w:t>Ossification</w:t>
            </w:r>
          </w:p>
        </w:tc>
        <w:tc>
          <w:tcPr>
            <w:tcW w:w="5812" w:type="dxa"/>
          </w:tcPr>
          <w:p w14:paraId="3E92AA28" w14:textId="77777777" w:rsidR="002A097D" w:rsidRPr="003F0337" w:rsidRDefault="002A097D" w:rsidP="003F0337">
            <w:pPr>
              <w:pStyle w:val="Tabletext"/>
            </w:pPr>
            <w:r w:rsidRPr="003F0337">
              <w:t>Ossification is about the risk that each Rapporteur trying to improve its current Question for good reasons might in fact contribute to the ossification of the current structure, creating a natural inertia to change with the risk that the potential new structure might be too conservative.</w:t>
            </w:r>
          </w:p>
        </w:tc>
      </w:tr>
      <w:tr w:rsidR="002A097D" w:rsidRPr="00385928" w14:paraId="53D9AF6A" w14:textId="77777777" w:rsidTr="005D376E">
        <w:trPr>
          <w:jc w:val="center"/>
        </w:trPr>
        <w:tc>
          <w:tcPr>
            <w:tcW w:w="1272" w:type="dxa"/>
          </w:tcPr>
          <w:p w14:paraId="7AAD2BB1" w14:textId="77777777" w:rsidR="002A097D" w:rsidRPr="003F0337" w:rsidRDefault="002A097D" w:rsidP="003F0337">
            <w:pPr>
              <w:pStyle w:val="Tabletext"/>
            </w:pPr>
            <w:r w:rsidRPr="003F0337">
              <w:t>C9</w:t>
            </w:r>
          </w:p>
        </w:tc>
        <w:tc>
          <w:tcPr>
            <w:tcW w:w="2555" w:type="dxa"/>
          </w:tcPr>
          <w:p w14:paraId="60721431" w14:textId="77777777" w:rsidR="002A097D" w:rsidRPr="003F0337" w:rsidRDefault="002A097D" w:rsidP="003F0337">
            <w:pPr>
              <w:pStyle w:val="Tabletext"/>
            </w:pPr>
            <w:r w:rsidRPr="003F0337">
              <w:t>Speed</w:t>
            </w:r>
          </w:p>
        </w:tc>
        <w:tc>
          <w:tcPr>
            <w:tcW w:w="5812" w:type="dxa"/>
          </w:tcPr>
          <w:p w14:paraId="137D956A" w14:textId="00488F4F" w:rsidR="002A097D" w:rsidRPr="003F0337" w:rsidRDefault="008C51B5" w:rsidP="001C73BC">
            <w:pPr>
              <w:pStyle w:val="Tabletext"/>
            </w:pPr>
            <w:r>
              <w:t>The s</w:t>
            </w:r>
            <w:r w:rsidRPr="003F0337">
              <w:t xml:space="preserve">peed </w:t>
            </w:r>
            <w:r>
              <w:t>of</w:t>
            </w:r>
            <w:r w:rsidRPr="003F0337">
              <w:t xml:space="preserve"> </w:t>
            </w:r>
            <w:r w:rsidR="002A097D" w:rsidRPr="003F0337">
              <w:t>deliver</w:t>
            </w:r>
            <w:r>
              <w:t>y of</w:t>
            </w:r>
            <w:r w:rsidR="002A097D" w:rsidRPr="003F0337">
              <w:t xml:space="preserve"> good standardization in this context is an enormous problem given the speed at which the security landscape </w:t>
            </w:r>
            <w:r>
              <w:t xml:space="preserve">is </w:t>
            </w:r>
            <w:r w:rsidRPr="003F0337">
              <w:t>evolv</w:t>
            </w:r>
            <w:r>
              <w:t>ing</w:t>
            </w:r>
            <w:r w:rsidR="00FF1E91" w:rsidRPr="003F0337">
              <w:t>.</w:t>
            </w:r>
          </w:p>
        </w:tc>
      </w:tr>
    </w:tbl>
    <w:p w14:paraId="58197DC6" w14:textId="0BB9925C" w:rsidR="002A097D" w:rsidRPr="00385928" w:rsidRDefault="002A097D" w:rsidP="0074339C">
      <w:r w:rsidRPr="00385928">
        <w:t xml:space="preserve">SG17 should </w:t>
      </w:r>
      <w:r>
        <w:t xml:space="preserve">also </w:t>
      </w:r>
      <w:r w:rsidRPr="00385928">
        <w:t>consider the limits of</w:t>
      </w:r>
      <w:r>
        <w:t>:</w:t>
      </w:r>
      <w:r w:rsidRPr="00385928">
        <w:t xml:space="preserve"> </w:t>
      </w:r>
    </w:p>
    <w:p w14:paraId="64FB0A0A" w14:textId="31BA62F7" w:rsidR="002A097D" w:rsidRPr="00385928" w:rsidRDefault="0074339C" w:rsidP="0074339C">
      <w:pPr>
        <w:pStyle w:val="enumlev1"/>
      </w:pPr>
      <w:r>
        <w:t>–</w:t>
      </w:r>
      <w:r>
        <w:tab/>
      </w:r>
      <w:r w:rsidR="002A097D" w:rsidRPr="00385928">
        <w:t>the current work-load of existing Questions to ensure capacity is available to carry out the required work</w:t>
      </w:r>
      <w:r w:rsidR="002A097D">
        <w:t>;</w:t>
      </w:r>
    </w:p>
    <w:p w14:paraId="0DBD1E2B" w14:textId="2554BE02" w:rsidR="002A097D" w:rsidRPr="00385928" w:rsidRDefault="0074339C" w:rsidP="0074339C">
      <w:pPr>
        <w:pStyle w:val="enumlev1"/>
      </w:pPr>
      <w:r>
        <w:t>–</w:t>
      </w:r>
      <w:r>
        <w:tab/>
      </w:r>
      <w:r w:rsidR="002A097D" w:rsidRPr="00385928">
        <w:t>the availability of the required skills to carry out the work</w:t>
      </w:r>
      <w:r w:rsidR="002A097D">
        <w:t>;</w:t>
      </w:r>
    </w:p>
    <w:p w14:paraId="2B3B06C1" w14:textId="7AAE6A84" w:rsidR="002A097D" w:rsidRPr="00385928" w:rsidRDefault="0074339C" w:rsidP="0074339C">
      <w:pPr>
        <w:pStyle w:val="enumlev1"/>
      </w:pPr>
      <w:r>
        <w:t>–</w:t>
      </w:r>
      <w:r>
        <w:tab/>
      </w:r>
      <w:r w:rsidR="002A097D" w:rsidRPr="00385928">
        <w:t xml:space="preserve">the small delegations who cannot span through </w:t>
      </w:r>
      <w:r w:rsidR="000839C6">
        <w:t>an extensive</w:t>
      </w:r>
      <w:r w:rsidR="002A097D" w:rsidRPr="00385928">
        <w:t xml:space="preserve"> structure</w:t>
      </w:r>
      <w:r w:rsidR="002A097D">
        <w:t>;</w:t>
      </w:r>
    </w:p>
    <w:p w14:paraId="127ED742" w14:textId="66F7F0F5" w:rsidR="002A097D" w:rsidRPr="00385928" w:rsidRDefault="0074339C" w:rsidP="0074339C">
      <w:pPr>
        <w:pStyle w:val="enumlev1"/>
      </w:pPr>
      <w:r>
        <w:t>–</w:t>
      </w:r>
      <w:r>
        <w:tab/>
      </w:r>
      <w:r w:rsidR="002A097D" w:rsidRPr="00385928">
        <w:t>the leaders themselves (fatigue, mismatch of field domain vs evolved mandates, etc.)</w:t>
      </w:r>
      <w:r w:rsidR="002A097D">
        <w:t>; and</w:t>
      </w:r>
    </w:p>
    <w:p w14:paraId="3BFE6E94" w14:textId="627D67DD" w:rsidR="002A097D" w:rsidRPr="00385928" w:rsidRDefault="0074339C" w:rsidP="0074339C">
      <w:pPr>
        <w:pStyle w:val="enumlev1"/>
      </w:pPr>
      <w:r>
        <w:t>–</w:t>
      </w:r>
      <w:r>
        <w:tab/>
      </w:r>
      <w:r w:rsidR="002A097D" w:rsidRPr="00385928">
        <w:t>work done by other standardization groups within ITU-T (SGs and FGs) and outside (e.g.</w:t>
      </w:r>
      <w:r w:rsidR="00D35C97">
        <w:t>,</w:t>
      </w:r>
      <w:r w:rsidR="002A097D" w:rsidRPr="00385928">
        <w:t xml:space="preserve"> ISO/IEC, ETSI, IETF, IEC, etc.)</w:t>
      </w:r>
      <w:r>
        <w:t>.</w:t>
      </w:r>
    </w:p>
    <w:p w14:paraId="2AE4E4BB" w14:textId="1039393A" w:rsidR="002A097D" w:rsidRPr="000979D0" w:rsidRDefault="0074339C" w:rsidP="002A097D">
      <w:pPr>
        <w:pStyle w:val="Heading1"/>
        <w:rPr>
          <w:lang w:val="en-US"/>
        </w:rPr>
      </w:pPr>
      <w:bookmarkStart w:id="65" w:name="_Toc43363102"/>
      <w:bookmarkStart w:id="66" w:name="_Toc65215950"/>
      <w:r>
        <w:rPr>
          <w:lang w:val="en-US"/>
        </w:rPr>
        <w:lastRenderedPageBreak/>
        <w:t>9</w:t>
      </w:r>
      <w:r>
        <w:rPr>
          <w:lang w:val="en-US"/>
        </w:rPr>
        <w:tab/>
      </w:r>
      <w:r w:rsidR="002A097D" w:rsidRPr="000979D0">
        <w:rPr>
          <w:lang w:val="en-US"/>
        </w:rPr>
        <w:t xml:space="preserve">Strategic </w:t>
      </w:r>
      <w:r w:rsidR="00CF0E22">
        <w:rPr>
          <w:lang w:val="en-US"/>
        </w:rPr>
        <w:t>t</w:t>
      </w:r>
      <w:r w:rsidR="002A097D" w:rsidRPr="000979D0">
        <w:rPr>
          <w:lang w:val="en-US"/>
        </w:rPr>
        <w:t xml:space="preserve">hinking </w:t>
      </w:r>
      <w:bookmarkEnd w:id="65"/>
      <w:r w:rsidR="002A097D">
        <w:rPr>
          <w:lang w:val="en-US"/>
        </w:rPr>
        <w:t>approach</w:t>
      </w:r>
      <w:bookmarkEnd w:id="66"/>
    </w:p>
    <w:p w14:paraId="2A279FEB" w14:textId="487B3D4A" w:rsidR="002A097D" w:rsidRPr="00385928" w:rsidRDefault="002A097D" w:rsidP="0074339C">
      <w:r w:rsidRPr="00385928">
        <w:t xml:space="preserve">It took many steps </w:t>
      </w:r>
      <w:r w:rsidR="000839C6">
        <w:t>for</w:t>
      </w:r>
      <w:r w:rsidR="000839C6" w:rsidRPr="00385928">
        <w:t xml:space="preserve"> </w:t>
      </w:r>
      <w:r w:rsidRPr="00385928">
        <w:t xml:space="preserve">the correspondence group to establish </w:t>
      </w:r>
      <w:r w:rsidR="000839C6">
        <w:t xml:space="preserve">a </w:t>
      </w:r>
      <w:r w:rsidRPr="00385928">
        <w:t xml:space="preserve">strategic thinking </w:t>
      </w:r>
      <w:r w:rsidR="000839C6">
        <w:t xml:space="preserve">approach </w:t>
      </w:r>
      <w:r w:rsidRPr="00385928">
        <w:t xml:space="preserve">and in particular </w:t>
      </w:r>
      <w:r w:rsidR="000839C6">
        <w:t>for the</w:t>
      </w:r>
      <w:r w:rsidR="000839C6" w:rsidRPr="00385928">
        <w:t xml:space="preserve"> long</w:t>
      </w:r>
      <w:r w:rsidR="000839C6">
        <w:t>-</w:t>
      </w:r>
      <w:r w:rsidRPr="00385928">
        <w:t xml:space="preserve">term. Several approaches were </w:t>
      </w:r>
      <w:r w:rsidR="000839C6">
        <w:t>trialled:</w:t>
      </w:r>
      <w:r w:rsidR="000839C6" w:rsidRPr="00385928">
        <w:t xml:space="preserve"> </w:t>
      </w:r>
    </w:p>
    <w:p w14:paraId="4D2EC6DF" w14:textId="14E94D1F" w:rsidR="002A097D" w:rsidRPr="0074339C" w:rsidRDefault="0074339C" w:rsidP="0074339C">
      <w:pPr>
        <w:pStyle w:val="enumlev1"/>
      </w:pPr>
      <w:r>
        <w:t>–</w:t>
      </w:r>
      <w:r>
        <w:tab/>
      </w:r>
      <w:r w:rsidR="002A097D" w:rsidRPr="0074339C">
        <w:t>First</w:t>
      </w:r>
      <w:r w:rsidR="000839C6">
        <w:t>,</w:t>
      </w:r>
      <w:r w:rsidR="002A097D" w:rsidRPr="0074339C">
        <w:t xml:space="preserve"> the urgency of the short-term situation focused attention away from </w:t>
      </w:r>
      <w:r w:rsidR="000839C6" w:rsidRPr="0074339C">
        <w:t>long</w:t>
      </w:r>
      <w:r w:rsidR="000839C6">
        <w:t>-</w:t>
      </w:r>
      <w:r w:rsidR="002A097D" w:rsidRPr="0074339C">
        <w:t xml:space="preserve">term strategic thinking in the early days of the correspondence group and a first </w:t>
      </w:r>
      <w:r w:rsidR="001C73BC">
        <w:t>analogy</w:t>
      </w:r>
      <w:r w:rsidR="001C73BC" w:rsidRPr="0074339C">
        <w:t xml:space="preserve"> </w:t>
      </w:r>
      <w:r w:rsidR="002A097D" w:rsidRPr="0074339C">
        <w:t xml:space="preserve">was </w:t>
      </w:r>
      <w:r w:rsidR="000839C6">
        <w:t xml:space="preserve">urgently </w:t>
      </w:r>
      <w:r w:rsidR="002A097D" w:rsidRPr="0074339C">
        <w:t>developed to help organize the thinking</w:t>
      </w:r>
      <w:r>
        <w:t>.</w:t>
      </w:r>
    </w:p>
    <w:p w14:paraId="16904450" w14:textId="66F595E7" w:rsidR="002A097D" w:rsidRPr="0074339C" w:rsidRDefault="0074339C" w:rsidP="0074339C">
      <w:pPr>
        <w:pStyle w:val="enumlev1"/>
      </w:pPr>
      <w:r>
        <w:t>–</w:t>
      </w:r>
      <w:r>
        <w:tab/>
      </w:r>
      <w:r w:rsidR="002A097D" w:rsidRPr="0074339C">
        <w:t>Second</w:t>
      </w:r>
      <w:r w:rsidR="000839C6">
        <w:t>,</w:t>
      </w:r>
      <w:r w:rsidR="002A097D" w:rsidRPr="0074339C">
        <w:t xml:space="preserve"> other methods from the industry were considered but it rapidly </w:t>
      </w:r>
      <w:r w:rsidR="000839C6">
        <w:t xml:space="preserve">became apparent </w:t>
      </w:r>
      <w:r w:rsidR="002A097D" w:rsidRPr="0074339C">
        <w:t xml:space="preserve">that some were too ambitious to apply to the case of SG17 and </w:t>
      </w:r>
      <w:r w:rsidR="000839C6">
        <w:t>others</w:t>
      </w:r>
      <w:r w:rsidR="002A097D" w:rsidRPr="0074339C">
        <w:t xml:space="preserve"> </w:t>
      </w:r>
      <w:r w:rsidR="000839C6">
        <w:t xml:space="preserve">were only </w:t>
      </w:r>
      <w:r w:rsidR="002A097D" w:rsidRPr="0074339C">
        <w:t xml:space="preserve">revealed </w:t>
      </w:r>
      <w:r w:rsidR="000839C6">
        <w:t xml:space="preserve">as </w:t>
      </w:r>
      <w:r w:rsidR="002A097D" w:rsidRPr="0074339C">
        <w:t>adequate later</w:t>
      </w:r>
      <w:r>
        <w:t>.</w:t>
      </w:r>
    </w:p>
    <w:p w14:paraId="379968BC" w14:textId="5D379ED9" w:rsidR="002A097D" w:rsidRPr="0074339C" w:rsidRDefault="0074339C" w:rsidP="0074339C">
      <w:pPr>
        <w:pStyle w:val="enumlev1"/>
      </w:pPr>
      <w:r>
        <w:t>–</w:t>
      </w:r>
      <w:r>
        <w:tab/>
      </w:r>
      <w:r w:rsidR="002A097D" w:rsidRPr="0074339C">
        <w:t>Third</w:t>
      </w:r>
      <w:r w:rsidR="000839C6">
        <w:t>,</w:t>
      </w:r>
      <w:r w:rsidR="002A097D" w:rsidRPr="0074339C">
        <w:t xml:space="preserve"> it took time to realize that the </w:t>
      </w:r>
      <w:r w:rsidR="000839C6">
        <w:t xml:space="preserve">pressure of </w:t>
      </w:r>
      <w:r w:rsidR="002A097D" w:rsidRPr="0074339C">
        <w:t xml:space="preserve">hot topics (indirectly coming from TSAG) was not of </w:t>
      </w:r>
      <w:r w:rsidR="000839C6">
        <w:t xml:space="preserve">a </w:t>
      </w:r>
      <w:r w:rsidR="002A097D" w:rsidRPr="0074339C">
        <w:t>strategic nature and was not meant to constitute a strategic thinking</w:t>
      </w:r>
      <w:r w:rsidR="001C73BC">
        <w:t xml:space="preserve"> approach</w:t>
      </w:r>
      <w:r>
        <w:t>.</w:t>
      </w:r>
    </w:p>
    <w:p w14:paraId="1353CC91" w14:textId="54195C67" w:rsidR="002A097D" w:rsidRPr="0074339C" w:rsidRDefault="0074339C" w:rsidP="0074339C">
      <w:pPr>
        <w:pStyle w:val="enumlev1"/>
      </w:pPr>
      <w:r>
        <w:t>–</w:t>
      </w:r>
      <w:r>
        <w:tab/>
      </w:r>
      <w:r w:rsidR="002A097D" w:rsidRPr="0074339C">
        <w:t xml:space="preserve">Fourth, </w:t>
      </w:r>
      <w:r w:rsidR="001C73BC">
        <w:t>it was</w:t>
      </w:r>
      <w:r w:rsidR="002A097D" w:rsidRPr="0074339C">
        <w:t xml:space="preserve"> only when the correspondence group started to look at the industry forces and analy</w:t>
      </w:r>
      <w:r w:rsidR="001C73BC">
        <w:t>s</w:t>
      </w:r>
      <w:r w:rsidR="002A097D" w:rsidRPr="0074339C">
        <w:t xml:space="preserve">ed the situation from proven and efficient outside-in methods </w:t>
      </w:r>
      <w:r w:rsidR="001C73BC">
        <w:t>according to the</w:t>
      </w:r>
      <w:r w:rsidR="002A097D" w:rsidRPr="0074339C">
        <w:t xml:space="preserve"> 5 forces from Michael Porter, that progress started </w:t>
      </w:r>
      <w:r w:rsidR="001C73BC">
        <w:t xml:space="preserve">to be made </w:t>
      </w:r>
      <w:r w:rsidR="002A097D" w:rsidRPr="0074339C">
        <w:t>in strategic thinking</w:t>
      </w:r>
      <w:r>
        <w:t>.</w:t>
      </w:r>
    </w:p>
    <w:p w14:paraId="75720606" w14:textId="0DC6029B" w:rsidR="002A097D" w:rsidRPr="0074339C" w:rsidRDefault="0074339C" w:rsidP="0074339C">
      <w:pPr>
        <w:pStyle w:val="enumlev1"/>
      </w:pPr>
      <w:r>
        <w:t>–</w:t>
      </w:r>
      <w:r>
        <w:tab/>
      </w:r>
      <w:r w:rsidR="002A097D" w:rsidRPr="0074339C">
        <w:t xml:space="preserve">Finally, the ITU-T Study Group Leadership Assembly of </w:t>
      </w:r>
      <w:r w:rsidR="001C73BC">
        <w:t>autumn</w:t>
      </w:r>
      <w:r w:rsidR="001C73BC" w:rsidRPr="0074339C">
        <w:t xml:space="preserve"> </w:t>
      </w:r>
      <w:r w:rsidR="002A097D" w:rsidRPr="0074339C">
        <w:t xml:space="preserve">2019 was the trigger to unlock </w:t>
      </w:r>
      <w:r w:rsidR="001C73BC">
        <w:t>genuine</w:t>
      </w:r>
      <w:r w:rsidR="001C73BC" w:rsidRPr="0074339C">
        <w:t xml:space="preserve"> </w:t>
      </w:r>
      <w:r w:rsidR="002A097D" w:rsidRPr="0074339C">
        <w:t xml:space="preserve">strategic thinking when the group asked the question what is the </w:t>
      </w:r>
      <w:r w:rsidR="001C73BC">
        <w:t xml:space="preserve">present </w:t>
      </w:r>
      <w:r w:rsidR="002A097D" w:rsidRPr="0074339C">
        <w:t>state of cybersecurity?</w:t>
      </w:r>
    </w:p>
    <w:p w14:paraId="325E0386" w14:textId="11D8A7AC" w:rsidR="002A097D" w:rsidRPr="00385928" w:rsidRDefault="0074339C" w:rsidP="002A097D">
      <w:pPr>
        <w:pStyle w:val="Heading2"/>
        <w:rPr>
          <w:lang w:val="en-US"/>
        </w:rPr>
      </w:pPr>
      <w:bookmarkStart w:id="67" w:name="_Toc43363103"/>
      <w:bookmarkStart w:id="68" w:name="_Toc65215951"/>
      <w:r>
        <w:rPr>
          <w:lang w:val="en-US"/>
        </w:rPr>
        <w:t>9.1</w:t>
      </w:r>
      <w:r>
        <w:rPr>
          <w:lang w:val="en-US"/>
        </w:rPr>
        <w:tab/>
      </w:r>
      <w:r w:rsidR="002A097D" w:rsidRPr="000979D0">
        <w:rPr>
          <w:lang w:val="en-US"/>
        </w:rPr>
        <w:t xml:space="preserve">The </w:t>
      </w:r>
      <w:r w:rsidR="00CF0E22">
        <w:rPr>
          <w:lang w:val="en-US"/>
        </w:rPr>
        <w:t>'</w:t>
      </w:r>
      <w:r w:rsidR="002A097D" w:rsidRPr="000979D0">
        <w:rPr>
          <w:lang w:val="en-US"/>
        </w:rPr>
        <w:t>company</w:t>
      </w:r>
      <w:r w:rsidR="00CF0E22">
        <w:rPr>
          <w:lang w:val="en-US"/>
        </w:rPr>
        <w:t>'</w:t>
      </w:r>
      <w:r w:rsidR="002A097D" w:rsidRPr="000979D0">
        <w:rPr>
          <w:lang w:val="en-US"/>
        </w:rPr>
        <w:t xml:space="preserve"> </w:t>
      </w:r>
      <w:bookmarkEnd w:id="67"/>
      <w:r w:rsidR="001C73BC">
        <w:rPr>
          <w:lang w:val="en-US"/>
        </w:rPr>
        <w:t>analogy</w:t>
      </w:r>
      <w:bookmarkEnd w:id="68"/>
    </w:p>
    <w:p w14:paraId="5BBA0285" w14:textId="0B82D5E1" w:rsidR="002A097D" w:rsidRPr="00385928" w:rsidRDefault="001C73BC" w:rsidP="0074339C">
      <w:r w:rsidRPr="00385928">
        <w:t>Whil</w:t>
      </w:r>
      <w:r>
        <w:t>e</w:t>
      </w:r>
      <w:r w:rsidRPr="00385928">
        <w:t xml:space="preserve"> </w:t>
      </w:r>
      <w:r w:rsidR="002A097D" w:rsidRPr="00385928">
        <w:t xml:space="preserve">it came very slowly and </w:t>
      </w:r>
      <w:r>
        <w:t>involved</w:t>
      </w:r>
      <w:r w:rsidRPr="00385928">
        <w:t xml:space="preserve"> </w:t>
      </w:r>
      <w:r w:rsidR="002A097D" w:rsidRPr="00385928">
        <w:t>a lot of steps</w:t>
      </w:r>
      <w:r w:rsidR="002A097D">
        <w:t>,</w:t>
      </w:r>
      <w:r w:rsidR="002A097D" w:rsidRPr="00385928">
        <w:t xml:space="preserve"> the strategic thinking sustaining this work came from an analogy </w:t>
      </w:r>
      <w:r>
        <w:t>with</w:t>
      </w:r>
      <w:r w:rsidRPr="00385928">
        <w:t xml:space="preserve"> </w:t>
      </w:r>
      <w:r w:rsidR="002A097D" w:rsidRPr="00385928">
        <w:t xml:space="preserve">what </w:t>
      </w:r>
      <w:r w:rsidR="002A097D">
        <w:t>c</w:t>
      </w:r>
      <w:r w:rsidR="002A097D" w:rsidRPr="00385928">
        <w:t>ompan</w:t>
      </w:r>
      <w:r w:rsidR="002A097D">
        <w:t>ies</w:t>
      </w:r>
      <w:r w:rsidR="002A097D" w:rsidRPr="00385928">
        <w:t xml:space="preserve"> do when they want to establish their own future transformation and story. </w:t>
      </w:r>
    </w:p>
    <w:p w14:paraId="09FF962A" w14:textId="3A290FED" w:rsidR="002A097D" w:rsidRPr="00385928" w:rsidRDefault="002A097D" w:rsidP="002A097D">
      <w:r w:rsidRPr="00385928">
        <w:t xml:space="preserve">The first typical approach that a </w:t>
      </w:r>
      <w:r>
        <w:t>c</w:t>
      </w:r>
      <w:r w:rsidRPr="00385928">
        <w:t xml:space="preserve">ompany would take is the so-called </w:t>
      </w:r>
      <w:r w:rsidR="00065EB8">
        <w:t>SWOT (s</w:t>
      </w:r>
      <w:r w:rsidRPr="00385928">
        <w:t>trength</w:t>
      </w:r>
      <w:r w:rsidR="00065EB8">
        <w:t>s</w:t>
      </w:r>
      <w:r w:rsidRPr="00385928">
        <w:t xml:space="preserve">, </w:t>
      </w:r>
      <w:r w:rsidR="00065EB8">
        <w:t>w</w:t>
      </w:r>
      <w:r w:rsidR="00065EB8" w:rsidRPr="00385928">
        <w:t>eakness</w:t>
      </w:r>
      <w:r w:rsidR="00065EB8">
        <w:t>es</w:t>
      </w:r>
      <w:r w:rsidRPr="00385928">
        <w:t xml:space="preserve">, </w:t>
      </w:r>
      <w:r w:rsidR="00065EB8">
        <w:t>o</w:t>
      </w:r>
      <w:r w:rsidR="00065EB8" w:rsidRPr="00385928">
        <w:t>pportunit</w:t>
      </w:r>
      <w:r w:rsidR="00065EB8">
        <w:t>ies</w:t>
      </w:r>
      <w:r w:rsidR="00065EB8" w:rsidRPr="00385928">
        <w:t xml:space="preserve"> </w:t>
      </w:r>
      <w:r w:rsidRPr="00385928">
        <w:t xml:space="preserve">and </w:t>
      </w:r>
      <w:r w:rsidR="00065EB8">
        <w:t>t</w:t>
      </w:r>
      <w:r w:rsidR="00065EB8" w:rsidRPr="00385928">
        <w:t>hreats</w:t>
      </w:r>
      <w:r w:rsidR="00065EB8">
        <w:t>) approach</w:t>
      </w:r>
      <w:r w:rsidRPr="00385928">
        <w:t xml:space="preserve">. This is typical </w:t>
      </w:r>
      <w:r w:rsidR="003F060B">
        <w:t>'</w:t>
      </w:r>
      <w:r w:rsidRPr="00385928">
        <w:t>inside out</w:t>
      </w:r>
      <w:r w:rsidR="003F060B">
        <w:t>'</w:t>
      </w:r>
      <w:r w:rsidRPr="00385928">
        <w:t xml:space="preserve"> approach which usually peers with a bottom up approach of interviewing the main leaders of the current organization.</w:t>
      </w:r>
    </w:p>
    <w:p w14:paraId="2D3087AD" w14:textId="611CF1B2" w:rsidR="002A097D" w:rsidRPr="000979D0" w:rsidRDefault="00065EB8" w:rsidP="002A097D">
      <w:r>
        <w:t>O</w:t>
      </w:r>
      <w:r w:rsidR="002A097D" w:rsidRPr="000979D0">
        <w:t xml:space="preserve">nly a partial </w:t>
      </w:r>
      <w:r w:rsidRPr="00065EB8">
        <w:t xml:space="preserve">SWOT approach on the </w:t>
      </w:r>
      <w:r>
        <w:t>w</w:t>
      </w:r>
      <w:r w:rsidRPr="00065EB8">
        <w:t xml:space="preserve">eaknesses </w:t>
      </w:r>
      <w:r>
        <w:t>(</w:t>
      </w:r>
      <w:r w:rsidRPr="00065EB8">
        <w:t>as per Annex A</w:t>
      </w:r>
      <w:r>
        <w:t>)</w:t>
      </w:r>
      <w:r w:rsidRPr="00065EB8">
        <w:t xml:space="preserve"> was carried out by the correspondence group</w:t>
      </w:r>
      <w:r w:rsidR="002A097D" w:rsidRPr="000979D0">
        <w:t xml:space="preserve">. </w:t>
      </w:r>
      <w:r>
        <w:t>Though it is a demanding exercise t</w:t>
      </w:r>
      <w:r w:rsidRPr="000979D0">
        <w:t xml:space="preserve">his </w:t>
      </w:r>
      <w:r w:rsidR="002A097D" w:rsidRPr="000979D0">
        <w:t xml:space="preserve">is another area </w:t>
      </w:r>
      <w:r>
        <w:t>for</w:t>
      </w:r>
      <w:r w:rsidRPr="000979D0">
        <w:t xml:space="preserve"> </w:t>
      </w:r>
      <w:r w:rsidR="002A097D" w:rsidRPr="000979D0">
        <w:t>potential improvement for any future work on transformation of security studies</w:t>
      </w:r>
      <w:r>
        <w:t>.</w:t>
      </w:r>
    </w:p>
    <w:p w14:paraId="39D1B716" w14:textId="707474AA" w:rsidR="002A097D" w:rsidRPr="000979D0" w:rsidRDefault="00CF0E22" w:rsidP="002A097D">
      <w:r>
        <w:t>In addition to</w:t>
      </w:r>
      <w:r w:rsidR="002A097D" w:rsidRPr="000979D0">
        <w:t xml:space="preserve"> the initial approach to compare SG17 with a company</w:t>
      </w:r>
      <w:r w:rsidR="00065EB8">
        <w:t>,</w:t>
      </w:r>
      <w:r w:rsidR="002A097D" w:rsidRPr="000979D0">
        <w:t xml:space="preserve"> another approach emerged to </w:t>
      </w:r>
      <w:r w:rsidR="00065EB8">
        <w:t>consider</w:t>
      </w:r>
      <w:r w:rsidR="00065EB8" w:rsidRPr="000979D0">
        <w:t xml:space="preserve"> </w:t>
      </w:r>
      <w:r w:rsidR="002A097D" w:rsidRPr="000979D0">
        <w:t xml:space="preserve">ITU-T as a company and, </w:t>
      </w:r>
      <w:r w:rsidR="00065EB8">
        <w:t xml:space="preserve">in </w:t>
      </w:r>
      <w:r w:rsidR="002A097D" w:rsidRPr="000979D0">
        <w:t xml:space="preserve">keeping </w:t>
      </w:r>
      <w:r w:rsidR="00065EB8">
        <w:t xml:space="preserve">with </w:t>
      </w:r>
      <w:r w:rsidR="002A097D" w:rsidRPr="000979D0">
        <w:t xml:space="preserve">the </w:t>
      </w:r>
      <w:r w:rsidR="001C73BC">
        <w:t>analogy</w:t>
      </w:r>
      <w:r w:rsidR="002A097D" w:rsidRPr="000979D0">
        <w:t xml:space="preserve">, SG17 being one of its </w:t>
      </w:r>
      <w:r w:rsidR="00065EB8">
        <w:t xml:space="preserve">'company </w:t>
      </w:r>
      <w:r w:rsidR="002A097D" w:rsidRPr="000979D0">
        <w:t>divisions</w:t>
      </w:r>
      <w:r w:rsidR="00065EB8">
        <w:t>'</w:t>
      </w:r>
      <w:r w:rsidR="002A097D" w:rsidRPr="000979D0">
        <w:t>.</w:t>
      </w:r>
    </w:p>
    <w:p w14:paraId="1A0C48E1" w14:textId="7E90DF8F" w:rsidR="002A097D" w:rsidRPr="00385928" w:rsidRDefault="002A097D" w:rsidP="007E67D3">
      <w:r w:rsidRPr="000979D0">
        <w:t xml:space="preserve">Both </w:t>
      </w:r>
      <w:r w:rsidR="00065EB8">
        <w:t xml:space="preserve">approaches </w:t>
      </w:r>
      <w:r w:rsidRPr="000979D0">
        <w:t>are meaningful but the second one could have been better formalized as there are aspects that SG17 does</w:t>
      </w:r>
      <w:r>
        <w:t xml:space="preserve"> not</w:t>
      </w:r>
      <w:r w:rsidRPr="000979D0">
        <w:t xml:space="preserve"> control but its parent entity does. This was hinted </w:t>
      </w:r>
      <w:r w:rsidR="00065EB8">
        <w:t xml:space="preserve">at </w:t>
      </w:r>
      <w:r w:rsidRPr="000979D0">
        <w:t xml:space="preserve">through the </w:t>
      </w:r>
      <w:r w:rsidR="00CF0E22">
        <w:t>h</w:t>
      </w:r>
      <w:r w:rsidRPr="000979D0">
        <w:t xml:space="preserve">ot </w:t>
      </w:r>
      <w:r w:rsidR="00CF0E22">
        <w:t>t</w:t>
      </w:r>
      <w:r w:rsidRPr="000979D0">
        <w:t xml:space="preserve">opics </w:t>
      </w:r>
      <w:proofErr w:type="gramStart"/>
      <w:r w:rsidRPr="000979D0">
        <w:t>situation</w:t>
      </w:r>
      <w:proofErr w:type="gramEnd"/>
      <w:r w:rsidRPr="000979D0">
        <w:t xml:space="preserve"> but it is </w:t>
      </w:r>
      <w:r>
        <w:t>much</w:t>
      </w:r>
      <w:r w:rsidRPr="000979D0">
        <w:t xml:space="preserve"> bigger than that (WTSA-20 preparation and many other aspects).</w:t>
      </w:r>
    </w:p>
    <w:p w14:paraId="64549C0E" w14:textId="155DAAA7" w:rsidR="002A097D" w:rsidRPr="00385928" w:rsidRDefault="0074339C" w:rsidP="002A097D">
      <w:pPr>
        <w:pStyle w:val="Heading2"/>
        <w:rPr>
          <w:lang w:val="en-US"/>
        </w:rPr>
      </w:pPr>
      <w:bookmarkStart w:id="69" w:name="_Toc43363104"/>
      <w:bookmarkStart w:id="70" w:name="_Toc65215952"/>
      <w:r>
        <w:rPr>
          <w:lang w:val="en-US"/>
        </w:rPr>
        <w:t>9.2</w:t>
      </w:r>
      <w:r>
        <w:rPr>
          <w:lang w:val="en-US"/>
        </w:rPr>
        <w:tab/>
      </w:r>
      <w:r w:rsidR="00065EB8">
        <w:rPr>
          <w:lang w:val="en-US"/>
        </w:rPr>
        <w:t>'</w:t>
      </w:r>
      <w:r w:rsidR="002A097D" w:rsidRPr="000979D0">
        <w:rPr>
          <w:lang w:val="en-US"/>
        </w:rPr>
        <w:t>Outside-in</w:t>
      </w:r>
      <w:r w:rsidR="00065EB8">
        <w:rPr>
          <w:lang w:val="en-US"/>
        </w:rPr>
        <w:t>'</w:t>
      </w:r>
      <w:r w:rsidR="00065EB8" w:rsidRPr="000979D0">
        <w:rPr>
          <w:lang w:val="en-US"/>
        </w:rPr>
        <w:t xml:space="preserve"> </w:t>
      </w:r>
      <w:r w:rsidR="002A097D" w:rsidRPr="000979D0">
        <w:rPr>
          <w:lang w:val="en-US"/>
        </w:rPr>
        <w:t>tools</w:t>
      </w:r>
      <w:bookmarkEnd w:id="69"/>
      <w:bookmarkEnd w:id="70"/>
    </w:p>
    <w:p w14:paraId="1CF3A765" w14:textId="25E36A92" w:rsidR="002A097D" w:rsidRPr="00385928" w:rsidRDefault="002A097D" w:rsidP="002A097D">
      <w:r w:rsidRPr="00385928">
        <w:t xml:space="preserve">What is under consideration in a major </w:t>
      </w:r>
      <w:r w:rsidR="004B3C3E">
        <w:t>'</w:t>
      </w:r>
      <w:r w:rsidRPr="00385928">
        <w:t>outside in</w:t>
      </w:r>
      <w:r w:rsidR="004B3C3E">
        <w:t>'</w:t>
      </w:r>
      <w:r w:rsidRPr="00385928">
        <w:t xml:space="preserve"> read of the real world and what it means for the </w:t>
      </w:r>
      <w:r w:rsidR="004B3C3E" w:rsidRPr="00385928">
        <w:t>organi</w:t>
      </w:r>
      <w:r w:rsidR="004B3C3E">
        <w:t>s</w:t>
      </w:r>
      <w:r w:rsidR="004B3C3E" w:rsidRPr="00385928">
        <w:t>ation</w:t>
      </w:r>
      <w:r w:rsidRPr="00385928">
        <w:t xml:space="preserve">. Methods such as STEEP </w:t>
      </w:r>
      <w:r w:rsidR="004B3C3E">
        <w:t>(s</w:t>
      </w:r>
      <w:r w:rsidRPr="00385928">
        <w:t xml:space="preserve">ocial, </w:t>
      </w:r>
      <w:r w:rsidR="004B3C3E">
        <w:t>t</w:t>
      </w:r>
      <w:r w:rsidRPr="00385928">
        <w:t xml:space="preserve">echnological, </w:t>
      </w:r>
      <w:r w:rsidR="004B3C3E">
        <w:t>e</w:t>
      </w:r>
      <w:r w:rsidRPr="00385928">
        <w:t xml:space="preserve">conomic, </w:t>
      </w:r>
      <w:r w:rsidR="004B3C3E">
        <w:t>e</w:t>
      </w:r>
      <w:r w:rsidRPr="00385928">
        <w:t xml:space="preserve">nvironmental and </w:t>
      </w:r>
      <w:r w:rsidR="004B3C3E">
        <w:t>p</w:t>
      </w:r>
      <w:r w:rsidRPr="00385928">
        <w:t>olitical</w:t>
      </w:r>
      <w:r w:rsidR="004B3C3E">
        <w:t>)</w:t>
      </w:r>
      <w:r w:rsidRPr="00385928">
        <w:t xml:space="preserve">, are systematically </w:t>
      </w:r>
      <w:r w:rsidR="004B3C3E">
        <w:t xml:space="preserve">used to </w:t>
      </w:r>
      <w:r w:rsidRPr="00385928">
        <w:t>get design transformation team</w:t>
      </w:r>
      <w:r w:rsidR="004B3C3E">
        <w:t>s</w:t>
      </w:r>
      <w:r w:rsidRPr="00385928">
        <w:t xml:space="preserve"> through a number of considerations that framed the genesis of the transformation story</w:t>
      </w:r>
      <w:r w:rsidR="0074339C">
        <w:t>.</w:t>
      </w:r>
    </w:p>
    <w:p w14:paraId="4A698D28" w14:textId="55B49DE3" w:rsidR="002A097D" w:rsidRPr="00385928" w:rsidRDefault="002A097D" w:rsidP="002A097D">
      <w:r>
        <w:t>Therefore</w:t>
      </w:r>
      <w:r w:rsidRPr="00385928">
        <w:t xml:space="preserve">, the first implication is that the answer has to be at least checked if </w:t>
      </w:r>
      <w:r w:rsidR="004B3C3E">
        <w:t xml:space="preserve">it does </w:t>
      </w:r>
      <w:r w:rsidRPr="00385928">
        <w:t xml:space="preserve">not </w:t>
      </w:r>
      <w:r w:rsidR="004B3C3E" w:rsidRPr="00385928">
        <w:t>com</w:t>
      </w:r>
      <w:r w:rsidR="004B3C3E">
        <w:t>e</w:t>
      </w:r>
      <w:r w:rsidR="004B3C3E" w:rsidRPr="00385928">
        <w:t xml:space="preserve"> </w:t>
      </w:r>
      <w:r w:rsidRPr="00385928">
        <w:t xml:space="preserve">from the outside world, meaning in our case: the business and the users of the </w:t>
      </w:r>
      <w:r w:rsidR="00CF0E22">
        <w:t>R</w:t>
      </w:r>
      <w:r w:rsidRPr="00385928">
        <w:t xml:space="preserve">ecommendations. </w:t>
      </w:r>
    </w:p>
    <w:p w14:paraId="4E590B9A" w14:textId="0E402DEF" w:rsidR="002A097D" w:rsidRPr="00385928" w:rsidRDefault="002A097D" w:rsidP="002A097D">
      <w:r w:rsidRPr="00385928">
        <w:t>The correspondence group learnt that just approach</w:t>
      </w:r>
      <w:r w:rsidR="004B3C3E">
        <w:t>ing</w:t>
      </w:r>
      <w:r w:rsidRPr="00385928">
        <w:t xml:space="preserve"> external stakeholders to engage </w:t>
      </w:r>
      <w:r w:rsidR="004B3C3E">
        <w:t xml:space="preserve">in </w:t>
      </w:r>
      <w:r w:rsidRPr="00385928">
        <w:t xml:space="preserve">an intelligible discussion was a task in itself. Indeed, it requires a </w:t>
      </w:r>
      <w:r w:rsidR="004B3C3E">
        <w:t xml:space="preserve">developed </w:t>
      </w:r>
      <w:r w:rsidRPr="00385928">
        <w:t>narrative to make sure the interviews are efficient and of value for both side</w:t>
      </w:r>
      <w:r w:rsidR="004B3C3E">
        <w:t>s</w:t>
      </w:r>
      <w:r w:rsidRPr="00385928">
        <w:t xml:space="preserve"> and </w:t>
      </w:r>
      <w:r w:rsidR="004B3C3E">
        <w:t>to ensure that</w:t>
      </w:r>
      <w:r w:rsidRPr="00385928">
        <w:t xml:space="preserve"> the correspondence group delegates </w:t>
      </w:r>
      <w:r w:rsidR="004B3C3E">
        <w:t xml:space="preserve">do not lose </w:t>
      </w:r>
      <w:r w:rsidRPr="00385928">
        <w:t xml:space="preserve">credibility </w:t>
      </w:r>
      <w:r w:rsidR="004B3C3E">
        <w:t>during the interviewing process</w:t>
      </w:r>
      <w:r w:rsidRPr="00385928">
        <w:t xml:space="preserve">. </w:t>
      </w:r>
    </w:p>
    <w:p w14:paraId="491EE524" w14:textId="389599AE" w:rsidR="002A097D" w:rsidRPr="00385928" w:rsidRDefault="004B3C3E" w:rsidP="002A097D">
      <w:r>
        <w:lastRenderedPageBreak/>
        <w:t>Carrying out a complete</w:t>
      </w:r>
      <w:r w:rsidR="002A097D" w:rsidRPr="00385928">
        <w:t xml:space="preserve"> </w:t>
      </w:r>
      <w:r w:rsidR="00F552AC">
        <w:t>"</w:t>
      </w:r>
      <w:r w:rsidR="002A097D" w:rsidRPr="00385928">
        <w:t>STEEP</w:t>
      </w:r>
      <w:r w:rsidR="00F552AC">
        <w:t>"</w:t>
      </w:r>
      <w:r w:rsidR="002A097D" w:rsidRPr="00385928">
        <w:t xml:space="preserve"> landscape description is a full consultancy job </w:t>
      </w:r>
      <w:r w:rsidR="00686AE3">
        <w:t xml:space="preserve">that is </w:t>
      </w:r>
      <w:r w:rsidR="002A097D" w:rsidRPr="00385928">
        <w:t xml:space="preserve">very </w:t>
      </w:r>
      <w:r w:rsidR="00686AE3">
        <w:t xml:space="preserve">demanding in </w:t>
      </w:r>
      <w:r w:rsidR="002A097D" w:rsidRPr="00385928">
        <w:t>resource</w:t>
      </w:r>
      <w:r w:rsidR="00686AE3">
        <w:t>s</w:t>
      </w:r>
      <w:r w:rsidR="002A097D" w:rsidRPr="00385928">
        <w:t xml:space="preserve"> and </w:t>
      </w:r>
      <w:r w:rsidR="00686AE3">
        <w:t>commonly</w:t>
      </w:r>
      <w:r w:rsidR="00686AE3" w:rsidRPr="00385928">
        <w:t xml:space="preserve"> </w:t>
      </w:r>
      <w:r w:rsidR="002A097D" w:rsidRPr="00385928">
        <w:t>offered by very costly specialized companies</w:t>
      </w:r>
      <w:r w:rsidR="00686AE3">
        <w:t>.</w:t>
      </w:r>
      <w:r w:rsidR="002A097D" w:rsidRPr="00385928">
        <w:t xml:space="preserve"> </w:t>
      </w:r>
      <w:r w:rsidR="00686AE3">
        <w:t xml:space="preserve">For this </w:t>
      </w:r>
      <w:proofErr w:type="gramStart"/>
      <w:r w:rsidR="00686AE3">
        <w:t>reason</w:t>
      </w:r>
      <w:proofErr w:type="gramEnd"/>
      <w:r w:rsidR="00686AE3">
        <w:t xml:space="preserve"> </w:t>
      </w:r>
      <w:r w:rsidR="002A097D" w:rsidRPr="00385928">
        <w:t xml:space="preserve">we recognize that, like any design it will be </w:t>
      </w:r>
      <w:r w:rsidR="00686AE3">
        <w:t>carried out</w:t>
      </w:r>
      <w:r w:rsidR="00686AE3" w:rsidRPr="00385928">
        <w:t xml:space="preserve"> </w:t>
      </w:r>
      <w:r w:rsidR="002A097D" w:rsidRPr="00385928">
        <w:t xml:space="preserve">with a lot of partial information and assumptions. </w:t>
      </w:r>
    </w:p>
    <w:p w14:paraId="414979E2" w14:textId="5E358858" w:rsidR="002A097D" w:rsidRPr="000979D0" w:rsidRDefault="0074339C" w:rsidP="002A097D">
      <w:pPr>
        <w:pStyle w:val="Heading2"/>
        <w:rPr>
          <w:lang w:val="en-US"/>
        </w:rPr>
      </w:pPr>
      <w:bookmarkStart w:id="71" w:name="_Toc43363105"/>
      <w:bookmarkStart w:id="72" w:name="_Toc65215953"/>
      <w:r>
        <w:rPr>
          <w:lang w:val="en-US"/>
        </w:rPr>
        <w:t>9.3</w:t>
      </w:r>
      <w:r>
        <w:rPr>
          <w:lang w:val="en-US"/>
        </w:rPr>
        <w:tab/>
      </w:r>
      <w:r w:rsidR="002A097D" w:rsidRPr="000979D0">
        <w:rPr>
          <w:lang w:val="en-US"/>
        </w:rPr>
        <w:t xml:space="preserve">Hot </w:t>
      </w:r>
      <w:r w:rsidR="00CF0E22">
        <w:rPr>
          <w:lang w:val="en-US"/>
        </w:rPr>
        <w:t>t</w:t>
      </w:r>
      <w:r w:rsidR="002A097D" w:rsidRPr="000979D0">
        <w:rPr>
          <w:lang w:val="en-US"/>
        </w:rPr>
        <w:t>opics are tactical</w:t>
      </w:r>
      <w:bookmarkEnd w:id="71"/>
      <w:bookmarkEnd w:id="72"/>
    </w:p>
    <w:p w14:paraId="3AD5AAD8" w14:textId="7913BF97" w:rsidR="002A097D" w:rsidRPr="00385928" w:rsidRDefault="002A097D" w:rsidP="0074339C">
      <w:r w:rsidRPr="00385928">
        <w:t xml:space="preserve">With this in mind we realized (and it took a lot of time to realize) that the internal ITU SG17 and ITU-T level strategic thinking was polarized on </w:t>
      </w:r>
      <w:r w:rsidR="00CF0E22">
        <w:t>h</w:t>
      </w:r>
      <w:r w:rsidRPr="00385928">
        <w:t xml:space="preserve">ot </w:t>
      </w:r>
      <w:r w:rsidR="00CF0E22">
        <w:t>t</w:t>
      </w:r>
      <w:r w:rsidRPr="00385928">
        <w:t xml:space="preserve">opics as a way to incrementally approach transformation. </w:t>
      </w:r>
    </w:p>
    <w:p w14:paraId="3207EED8" w14:textId="25C046BA" w:rsidR="002A097D" w:rsidRPr="00385928" w:rsidRDefault="002A097D" w:rsidP="002A097D">
      <w:r w:rsidRPr="00385928">
        <w:t xml:space="preserve">It is recognized here that whilst the identification and qualification of </w:t>
      </w:r>
      <w:r w:rsidR="00CF0E22">
        <w:t>h</w:t>
      </w:r>
      <w:r w:rsidRPr="00385928">
        <w:t xml:space="preserve">ot </w:t>
      </w:r>
      <w:r w:rsidR="00CF0E22">
        <w:t>t</w:t>
      </w:r>
      <w:r w:rsidRPr="00385928">
        <w:t xml:space="preserve">opics is important, </w:t>
      </w:r>
      <w:r w:rsidR="008A269F">
        <w:t>dealing with Hot Topics does not constitute</w:t>
      </w:r>
      <w:r w:rsidR="00686AE3">
        <w:t xml:space="preserve"> a </w:t>
      </w:r>
      <w:r w:rsidRPr="00385928">
        <w:t xml:space="preserve">strategy. Hot </w:t>
      </w:r>
      <w:r w:rsidR="00CF0E22">
        <w:t>t</w:t>
      </w:r>
      <w:r w:rsidRPr="00385928">
        <w:t xml:space="preserve">opics are tactical topics that </w:t>
      </w:r>
      <w:r w:rsidR="00686AE3">
        <w:t>appear</w:t>
      </w:r>
      <w:r w:rsidRPr="00385928">
        <w:t xml:space="preserve">, develop, merge and disappear. </w:t>
      </w:r>
    </w:p>
    <w:p w14:paraId="7562AE28" w14:textId="328AB723" w:rsidR="002A097D" w:rsidRPr="000979D0" w:rsidRDefault="0074339C" w:rsidP="002A097D">
      <w:pPr>
        <w:pStyle w:val="Heading2"/>
        <w:rPr>
          <w:lang w:val="en-US"/>
        </w:rPr>
      </w:pPr>
      <w:bookmarkStart w:id="73" w:name="_Toc43363106"/>
      <w:bookmarkStart w:id="74" w:name="_Toc65215954"/>
      <w:r>
        <w:rPr>
          <w:lang w:val="en-US"/>
        </w:rPr>
        <w:t>9.4</w:t>
      </w:r>
      <w:r>
        <w:rPr>
          <w:lang w:val="en-US"/>
        </w:rPr>
        <w:tab/>
      </w:r>
      <w:r w:rsidR="002A097D" w:rsidRPr="000979D0">
        <w:rPr>
          <w:lang w:val="en-US"/>
        </w:rPr>
        <w:t>Analysis of the key forces</w:t>
      </w:r>
      <w:bookmarkEnd w:id="73"/>
      <w:bookmarkEnd w:id="74"/>
    </w:p>
    <w:p w14:paraId="65C01EA1" w14:textId="77777777" w:rsidR="002A097D" w:rsidRPr="00385928" w:rsidRDefault="002A097D" w:rsidP="0074339C">
      <w:r w:rsidRPr="00385928">
        <w:t>Taking a step back, what shapes standardization can be summarized by the interaction of (most of the time hidden) forces:</w:t>
      </w:r>
    </w:p>
    <w:p w14:paraId="1663E81F" w14:textId="3FF08FC7" w:rsidR="002A097D" w:rsidRPr="000979D0" w:rsidRDefault="0074339C" w:rsidP="0074339C">
      <w:pPr>
        <w:pStyle w:val="enumlev1"/>
        <w:rPr>
          <w:lang w:val="en-US"/>
        </w:rPr>
      </w:pPr>
      <w:r w:rsidRPr="0074339C">
        <w:rPr>
          <w:lang w:val="en-US"/>
        </w:rPr>
        <w:t>–</w:t>
      </w:r>
      <w:r>
        <w:rPr>
          <w:lang w:val="en-US"/>
        </w:rPr>
        <w:tab/>
      </w:r>
      <w:r w:rsidR="002A097D" w:rsidRPr="000979D0">
        <w:rPr>
          <w:lang w:val="en-US"/>
        </w:rPr>
        <w:t>Business and market forces</w:t>
      </w:r>
    </w:p>
    <w:p w14:paraId="11CCBABE" w14:textId="4CDB750B" w:rsidR="002A097D" w:rsidRPr="000979D0" w:rsidRDefault="0074339C" w:rsidP="0074339C">
      <w:pPr>
        <w:pStyle w:val="enumlev1"/>
        <w:rPr>
          <w:lang w:val="en-US"/>
        </w:rPr>
      </w:pPr>
      <w:r w:rsidRPr="0074339C">
        <w:rPr>
          <w:lang w:val="en-US"/>
        </w:rPr>
        <w:t>–</w:t>
      </w:r>
      <w:r>
        <w:rPr>
          <w:lang w:val="en-US"/>
        </w:rPr>
        <w:tab/>
      </w:r>
      <w:r w:rsidR="002A097D" w:rsidRPr="000979D0">
        <w:rPr>
          <w:lang w:val="en-US"/>
        </w:rPr>
        <w:t>Geopolitics</w:t>
      </w:r>
    </w:p>
    <w:p w14:paraId="7624B774" w14:textId="3CF57AB1" w:rsidR="002A097D" w:rsidRPr="000979D0" w:rsidRDefault="0074339C" w:rsidP="0074339C">
      <w:pPr>
        <w:pStyle w:val="enumlev1"/>
        <w:rPr>
          <w:lang w:val="en-US"/>
        </w:rPr>
      </w:pPr>
      <w:r w:rsidRPr="0074339C">
        <w:rPr>
          <w:lang w:val="en-US"/>
        </w:rPr>
        <w:t>–</w:t>
      </w:r>
      <w:r>
        <w:rPr>
          <w:lang w:val="en-US"/>
        </w:rPr>
        <w:tab/>
      </w:r>
      <w:r w:rsidR="002A097D" w:rsidRPr="000979D0">
        <w:rPr>
          <w:lang w:val="en-US"/>
        </w:rPr>
        <w:t>Research competition</w:t>
      </w:r>
    </w:p>
    <w:p w14:paraId="799ED253" w14:textId="5C662323" w:rsidR="002A097D" w:rsidRPr="000979D0" w:rsidRDefault="0074339C" w:rsidP="0074339C">
      <w:pPr>
        <w:pStyle w:val="enumlev1"/>
        <w:rPr>
          <w:lang w:val="en-US"/>
        </w:rPr>
      </w:pPr>
      <w:r w:rsidRPr="0074339C">
        <w:rPr>
          <w:lang w:val="en-US"/>
        </w:rPr>
        <w:t>–</w:t>
      </w:r>
      <w:r>
        <w:rPr>
          <w:lang w:val="en-US"/>
        </w:rPr>
        <w:tab/>
      </w:r>
      <w:r w:rsidR="002A097D" w:rsidRPr="000979D0">
        <w:rPr>
          <w:lang w:val="en-US"/>
        </w:rPr>
        <w:t xml:space="preserve">Civil </w:t>
      </w:r>
      <w:r w:rsidR="008A269F">
        <w:rPr>
          <w:lang w:val="en-US"/>
        </w:rPr>
        <w:t>s</w:t>
      </w:r>
      <w:r w:rsidR="002A097D" w:rsidRPr="000979D0">
        <w:rPr>
          <w:lang w:val="en-US"/>
        </w:rPr>
        <w:t>ociety influence</w:t>
      </w:r>
    </w:p>
    <w:p w14:paraId="5CF7BDA6" w14:textId="2431F8C4" w:rsidR="002A097D" w:rsidRPr="00385928" w:rsidRDefault="002A097D" w:rsidP="0074339C">
      <w:r w:rsidRPr="00385928">
        <w:t>We therefore re-position here a strategic approach which</w:t>
      </w:r>
      <w:r w:rsidR="008A269F">
        <w:t>:</w:t>
      </w:r>
      <w:r w:rsidRPr="00385928">
        <w:t xml:space="preserve"> </w:t>
      </w:r>
    </w:p>
    <w:p w14:paraId="2733811E" w14:textId="7AB4D809" w:rsidR="002A097D" w:rsidRPr="000979D0" w:rsidRDefault="0074339C" w:rsidP="0074339C">
      <w:pPr>
        <w:pStyle w:val="enumlev1"/>
        <w:rPr>
          <w:lang w:val="en-US"/>
        </w:rPr>
      </w:pPr>
      <w:r w:rsidRPr="0074339C">
        <w:rPr>
          <w:lang w:val="en-US"/>
        </w:rPr>
        <w:t>–</w:t>
      </w:r>
      <w:r>
        <w:rPr>
          <w:lang w:val="en-US"/>
        </w:rPr>
        <w:tab/>
      </w:r>
      <w:r w:rsidR="002A097D" w:rsidRPr="000979D0">
        <w:rPr>
          <w:lang w:val="en-US"/>
        </w:rPr>
        <w:t>Starts with an analysis of the evolution of the market dynamics</w:t>
      </w:r>
    </w:p>
    <w:p w14:paraId="7DED2061" w14:textId="555EE030" w:rsidR="002A097D" w:rsidRPr="000979D0" w:rsidRDefault="0074339C" w:rsidP="0074339C">
      <w:pPr>
        <w:pStyle w:val="enumlev1"/>
        <w:rPr>
          <w:lang w:val="en-US"/>
        </w:rPr>
      </w:pPr>
      <w:r w:rsidRPr="0074339C">
        <w:rPr>
          <w:lang w:val="en-US"/>
        </w:rPr>
        <w:t>–</w:t>
      </w:r>
      <w:r>
        <w:rPr>
          <w:lang w:val="en-US"/>
        </w:rPr>
        <w:tab/>
      </w:r>
      <w:r w:rsidR="002A097D" w:rsidRPr="000979D0">
        <w:rPr>
          <w:lang w:val="en-US"/>
        </w:rPr>
        <w:t>Is modulari</w:t>
      </w:r>
      <w:r w:rsidR="002A097D">
        <w:rPr>
          <w:lang w:val="en-US"/>
        </w:rPr>
        <w:t>z</w:t>
      </w:r>
      <w:r w:rsidR="002A097D" w:rsidRPr="000979D0">
        <w:rPr>
          <w:lang w:val="en-US"/>
        </w:rPr>
        <w:t xml:space="preserve">ed, </w:t>
      </w:r>
      <w:proofErr w:type="gramStart"/>
      <w:r w:rsidR="002A097D" w:rsidRPr="000979D0">
        <w:rPr>
          <w:lang w:val="en-US"/>
        </w:rPr>
        <w:t>limited</w:t>
      </w:r>
      <w:proofErr w:type="gramEnd"/>
      <w:r w:rsidR="008A269F">
        <w:rPr>
          <w:lang w:val="en-US"/>
        </w:rPr>
        <w:t xml:space="preserve"> and</w:t>
      </w:r>
      <w:r w:rsidR="002A097D" w:rsidRPr="000979D0">
        <w:rPr>
          <w:lang w:val="en-US"/>
        </w:rPr>
        <w:t xml:space="preserve"> constrained by the member states</w:t>
      </w:r>
      <w:r w:rsidR="008A269F">
        <w:rPr>
          <w:lang w:val="en-US"/>
        </w:rPr>
        <w:t>'</w:t>
      </w:r>
      <w:r w:rsidR="002A097D" w:rsidRPr="000979D0">
        <w:rPr>
          <w:lang w:val="en-US"/>
        </w:rPr>
        <w:t xml:space="preserve"> mandates</w:t>
      </w:r>
    </w:p>
    <w:p w14:paraId="0D002A31" w14:textId="1E832D18" w:rsidR="002A097D" w:rsidRPr="00385928" w:rsidRDefault="008A269F" w:rsidP="002A097D">
      <w:r>
        <w:t>W</w:t>
      </w:r>
      <w:r w:rsidR="002A097D" w:rsidRPr="00385928">
        <w:t xml:space="preserve">e concentrated on these aspects at this stage. </w:t>
      </w:r>
      <w:r>
        <w:t>In doing so</w:t>
      </w:r>
      <w:r w:rsidR="002A097D" w:rsidRPr="00385928">
        <w:t xml:space="preserve"> we established some limits to our own design method.</w:t>
      </w:r>
    </w:p>
    <w:p w14:paraId="189F8660" w14:textId="69308FF7" w:rsidR="002A097D" w:rsidRPr="00385928" w:rsidRDefault="002A097D" w:rsidP="007E67D3">
      <w:r w:rsidRPr="00385928">
        <w:t xml:space="preserve">Once these are established, then Hot Topics can be factored-in. </w:t>
      </w:r>
    </w:p>
    <w:p w14:paraId="3AF2DEBA" w14:textId="4E53B610" w:rsidR="002A097D" w:rsidRPr="00385928" w:rsidRDefault="0074339C" w:rsidP="002A097D">
      <w:pPr>
        <w:pStyle w:val="Heading2"/>
        <w:rPr>
          <w:lang w:val="en-US"/>
        </w:rPr>
      </w:pPr>
      <w:bookmarkStart w:id="75" w:name="_Toc43363107"/>
      <w:bookmarkStart w:id="76" w:name="_Toc65215955"/>
      <w:r>
        <w:rPr>
          <w:lang w:val="en-US"/>
        </w:rPr>
        <w:t>9.5</w:t>
      </w:r>
      <w:r>
        <w:rPr>
          <w:lang w:val="en-US"/>
        </w:rPr>
        <w:tab/>
      </w:r>
      <w:r w:rsidR="002A097D" w:rsidRPr="000979D0">
        <w:rPr>
          <w:lang w:val="en-US"/>
        </w:rPr>
        <w:t xml:space="preserve">The hidden elephant discovery – The </w:t>
      </w:r>
      <w:proofErr w:type="gramStart"/>
      <w:r w:rsidR="002A097D" w:rsidRPr="000979D0">
        <w:rPr>
          <w:lang w:val="en-US"/>
        </w:rPr>
        <w:t>major breakthrough</w:t>
      </w:r>
      <w:bookmarkEnd w:id="75"/>
      <w:bookmarkEnd w:id="76"/>
      <w:proofErr w:type="gramEnd"/>
    </w:p>
    <w:p w14:paraId="125754D9" w14:textId="6FC068B1" w:rsidR="002A097D" w:rsidRPr="00385928" w:rsidRDefault="002A097D" w:rsidP="0074339C">
      <w:r w:rsidRPr="00385928">
        <w:t>The strategic thinking journey accomplished with the help of the former sections allowed deliver</w:t>
      </w:r>
      <w:r w:rsidR="008A269F">
        <w:t>y</w:t>
      </w:r>
      <w:r w:rsidRPr="00385928">
        <w:t xml:space="preserve"> </w:t>
      </w:r>
      <w:r w:rsidR="008A269F">
        <w:t xml:space="preserve">of </w:t>
      </w:r>
      <w:r w:rsidRPr="00385928">
        <w:t xml:space="preserve">the core essential alternatives to the short, mid and </w:t>
      </w:r>
      <w:r w:rsidR="000839C6" w:rsidRPr="00385928">
        <w:t>long</w:t>
      </w:r>
      <w:r w:rsidR="000839C6">
        <w:t>-</w:t>
      </w:r>
      <w:r w:rsidRPr="00385928">
        <w:t xml:space="preserve">term of the study group structure. </w:t>
      </w:r>
    </w:p>
    <w:p w14:paraId="3B5EC30D" w14:textId="4A68E95F" w:rsidR="002A097D" w:rsidRPr="00385928" w:rsidRDefault="00A654E7" w:rsidP="002A097D">
      <w:r>
        <w:t>Only o</w:t>
      </w:r>
      <w:r w:rsidR="002A097D" w:rsidRPr="00385928">
        <w:t xml:space="preserve">nce </w:t>
      </w:r>
      <w:r>
        <w:t xml:space="preserve">these </w:t>
      </w:r>
      <w:r w:rsidRPr="00A654E7">
        <w:t>core essential alternatives</w:t>
      </w:r>
      <w:r w:rsidR="002A097D" w:rsidRPr="00385928">
        <w:t xml:space="preserve"> </w:t>
      </w:r>
      <w:r>
        <w:t>had been</w:t>
      </w:r>
      <w:r w:rsidRPr="00385928">
        <w:t xml:space="preserve"> </w:t>
      </w:r>
      <w:r w:rsidR="002A097D" w:rsidRPr="00385928">
        <w:t>delivered</w:t>
      </w:r>
      <w:r w:rsidR="00BD235A">
        <w:t>,</w:t>
      </w:r>
      <w:r w:rsidR="002A097D" w:rsidRPr="00385928">
        <w:t xml:space="preserve"> and with a </w:t>
      </w:r>
      <w:r>
        <w:t xml:space="preserve">now </w:t>
      </w:r>
      <w:r w:rsidR="002A097D" w:rsidRPr="00385928">
        <w:t>very mature team</w:t>
      </w:r>
      <w:r w:rsidR="00BD235A">
        <w:t>,</w:t>
      </w:r>
      <w:r w:rsidR="002A097D" w:rsidRPr="00385928">
        <w:t xml:space="preserve"> we </w:t>
      </w:r>
      <w:r>
        <w:t>were able</w:t>
      </w:r>
      <w:r w:rsidRPr="00385928">
        <w:t xml:space="preserve"> </w:t>
      </w:r>
      <w:r w:rsidR="002A097D" w:rsidRPr="00385928">
        <w:t xml:space="preserve">take a second major step back and ask ourselves some more fundamental questions </w:t>
      </w:r>
      <w:r w:rsidR="00BD235A">
        <w:t xml:space="preserve">as </w:t>
      </w:r>
      <w:r>
        <w:t>listed in Table 4</w:t>
      </w:r>
      <w:r w:rsidR="00BD235A">
        <w:t>.</w:t>
      </w:r>
      <w:r w:rsidR="002A097D" w:rsidRPr="00385928">
        <w:t xml:space="preserve"> </w:t>
      </w:r>
      <w:r w:rsidR="00BD235A" w:rsidRPr="00BD235A">
        <w:t>Table 4</w:t>
      </w:r>
      <w:r w:rsidR="00BD235A">
        <w:t xml:space="preserve"> </w:t>
      </w:r>
      <w:r w:rsidRPr="00385928">
        <w:t>express</w:t>
      </w:r>
      <w:r w:rsidR="00BD235A">
        <w:t>es</w:t>
      </w:r>
      <w:r w:rsidRPr="00385928">
        <w:t xml:space="preserve"> </w:t>
      </w:r>
      <w:r>
        <w:t xml:space="preserve">the </w:t>
      </w:r>
      <w:r w:rsidR="002A097D" w:rsidRPr="00385928">
        <w:t xml:space="preserve">views </w:t>
      </w:r>
      <w:r>
        <w:t>of</w:t>
      </w:r>
      <w:r w:rsidRPr="00385928">
        <w:t xml:space="preserve"> </w:t>
      </w:r>
      <w:r w:rsidR="002A097D" w:rsidRPr="00385928">
        <w:t>the co-conven</w:t>
      </w:r>
      <w:r w:rsidR="002A097D">
        <w:t>e</w:t>
      </w:r>
      <w:r w:rsidR="002A097D" w:rsidRPr="00385928">
        <w:t xml:space="preserve">rs on which the team </w:t>
      </w:r>
      <w:r w:rsidR="00BD235A" w:rsidRPr="00BD235A">
        <w:t xml:space="preserve">later </w:t>
      </w:r>
      <w:r w:rsidR="002A097D" w:rsidRPr="00385928">
        <w:t>reflected.</w:t>
      </w:r>
    </w:p>
    <w:tbl>
      <w:tblPr>
        <w:tblStyle w:val="TableGrid"/>
        <w:tblW w:w="9639" w:type="dxa"/>
        <w:jc w:val="center"/>
        <w:tblLook w:val="04A0" w:firstRow="1" w:lastRow="0" w:firstColumn="1" w:lastColumn="0" w:noHBand="0" w:noVBand="1"/>
      </w:tblPr>
      <w:tblGrid>
        <w:gridCol w:w="730"/>
        <w:gridCol w:w="2913"/>
        <w:gridCol w:w="5996"/>
      </w:tblGrid>
      <w:tr w:rsidR="000171C3" w:rsidRPr="00385928" w14:paraId="1F5A5C46" w14:textId="77777777" w:rsidTr="00287E12">
        <w:trPr>
          <w:jc w:val="center"/>
        </w:trPr>
        <w:tc>
          <w:tcPr>
            <w:tcW w:w="9639" w:type="dxa"/>
            <w:gridSpan w:val="3"/>
            <w:tcBorders>
              <w:top w:val="nil"/>
              <w:left w:val="nil"/>
              <w:right w:val="nil"/>
            </w:tcBorders>
            <w:shd w:val="clear" w:color="auto" w:fill="FFFFFF" w:themeFill="background1"/>
          </w:tcPr>
          <w:p w14:paraId="64FED5BB" w14:textId="35CDB7AE" w:rsidR="000171C3" w:rsidRPr="00385928" w:rsidRDefault="000171C3" w:rsidP="00241F0A">
            <w:pPr>
              <w:pStyle w:val="TableNoTitle0"/>
            </w:pPr>
            <w:bookmarkStart w:id="77" w:name="_Toc43372876"/>
            <w:r>
              <w:lastRenderedPageBreak/>
              <w:t xml:space="preserve">Table </w:t>
            </w:r>
            <w:r>
              <w:rPr>
                <w:noProof/>
              </w:rPr>
              <w:t>4</w:t>
            </w:r>
            <w:r>
              <w:t xml:space="preserve"> – </w:t>
            </w:r>
            <w:r w:rsidR="00A654E7">
              <w:t>The c</w:t>
            </w:r>
            <w:r w:rsidR="00A654E7" w:rsidRPr="003F1C3F">
              <w:t>o</w:t>
            </w:r>
            <w:r w:rsidRPr="003F1C3F">
              <w:t>-conveners</w:t>
            </w:r>
            <w:r w:rsidR="00A654E7">
              <w:t>'</w:t>
            </w:r>
            <w:r w:rsidRPr="003F1C3F">
              <w:t xml:space="preserve"> expressed views on long-term strategic thinking</w:t>
            </w:r>
            <w:bookmarkEnd w:id="77"/>
          </w:p>
        </w:tc>
      </w:tr>
      <w:tr w:rsidR="002A097D" w:rsidRPr="00385928" w14:paraId="7F6A29DC" w14:textId="77777777" w:rsidTr="005D376E">
        <w:trPr>
          <w:jc w:val="center"/>
        </w:trPr>
        <w:tc>
          <w:tcPr>
            <w:tcW w:w="730" w:type="dxa"/>
            <w:shd w:val="clear" w:color="auto" w:fill="auto"/>
          </w:tcPr>
          <w:p w14:paraId="1415D365" w14:textId="77777777" w:rsidR="002A097D" w:rsidRPr="00385928" w:rsidRDefault="002A097D" w:rsidP="00402711">
            <w:pPr>
              <w:pStyle w:val="Tablehead"/>
              <w:keepLines/>
            </w:pPr>
            <w:r w:rsidRPr="00385928">
              <w:t>#</w:t>
            </w:r>
          </w:p>
        </w:tc>
        <w:tc>
          <w:tcPr>
            <w:tcW w:w="2913" w:type="dxa"/>
            <w:shd w:val="clear" w:color="auto" w:fill="auto"/>
          </w:tcPr>
          <w:p w14:paraId="245B8B68" w14:textId="431AF1E5" w:rsidR="002A097D" w:rsidRPr="00385928" w:rsidRDefault="002A097D" w:rsidP="00241F0A">
            <w:pPr>
              <w:pStyle w:val="Tablehead"/>
              <w:keepLines/>
            </w:pPr>
            <w:r w:rsidRPr="00385928">
              <w:t xml:space="preserve">Expressed </w:t>
            </w:r>
            <w:r w:rsidR="00A654E7">
              <w:t>v</w:t>
            </w:r>
            <w:r w:rsidRPr="00385928">
              <w:t>iew</w:t>
            </w:r>
          </w:p>
        </w:tc>
        <w:tc>
          <w:tcPr>
            <w:tcW w:w="5996" w:type="dxa"/>
            <w:shd w:val="clear" w:color="auto" w:fill="auto"/>
          </w:tcPr>
          <w:p w14:paraId="66FFD3B8" w14:textId="77777777" w:rsidR="002A097D" w:rsidRPr="00385928" w:rsidRDefault="002A097D" w:rsidP="00402711">
            <w:pPr>
              <w:pStyle w:val="Tablehead"/>
              <w:keepLines/>
            </w:pPr>
            <w:r w:rsidRPr="00385928">
              <w:t>Comments</w:t>
            </w:r>
          </w:p>
        </w:tc>
      </w:tr>
      <w:tr w:rsidR="002A097D" w:rsidRPr="00385928" w14:paraId="06437711" w14:textId="77777777" w:rsidTr="000171C3">
        <w:trPr>
          <w:jc w:val="center"/>
        </w:trPr>
        <w:tc>
          <w:tcPr>
            <w:tcW w:w="730" w:type="dxa"/>
          </w:tcPr>
          <w:p w14:paraId="26D4CBF8" w14:textId="77777777" w:rsidR="002A097D" w:rsidRPr="0074339C" w:rsidRDefault="002A097D" w:rsidP="00402711">
            <w:pPr>
              <w:pStyle w:val="Tabletext"/>
              <w:keepNext/>
              <w:keepLines/>
            </w:pPr>
            <w:r w:rsidRPr="0074339C">
              <w:t>EV01</w:t>
            </w:r>
          </w:p>
        </w:tc>
        <w:tc>
          <w:tcPr>
            <w:tcW w:w="2913" w:type="dxa"/>
          </w:tcPr>
          <w:p w14:paraId="4CA1A410" w14:textId="77777777" w:rsidR="002A097D" w:rsidRPr="0074339C" w:rsidRDefault="002A097D" w:rsidP="00402711">
            <w:pPr>
              <w:pStyle w:val="Tabletext"/>
              <w:keepNext/>
              <w:keepLines/>
            </w:pPr>
            <w:r w:rsidRPr="0074339C">
              <w:t>The considerations we need to explore to inform the strategic discussions are significant</w:t>
            </w:r>
          </w:p>
        </w:tc>
        <w:tc>
          <w:tcPr>
            <w:tcW w:w="5996" w:type="dxa"/>
          </w:tcPr>
          <w:p w14:paraId="701FD1C7" w14:textId="0D653A66" w:rsidR="002A097D" w:rsidRPr="0074339C" w:rsidRDefault="002A097D" w:rsidP="00402711">
            <w:pPr>
              <w:pStyle w:val="Tabletext"/>
              <w:keepNext/>
              <w:keepLines/>
            </w:pPr>
            <w:r w:rsidRPr="0074339C">
              <w:t xml:space="preserve">What </w:t>
            </w:r>
            <w:r w:rsidR="00A654E7">
              <w:t>for example does "Readiness" mean for</w:t>
            </w:r>
            <w:r w:rsidR="00A654E7" w:rsidRPr="00A654E7">
              <w:t xml:space="preserve"> </w:t>
            </w:r>
            <w:r w:rsidRPr="0074339C">
              <w:t xml:space="preserve">Quantum or AI or other innovations </w:t>
            </w:r>
          </w:p>
          <w:p w14:paraId="0FBFA294" w14:textId="0973A685" w:rsidR="002A097D" w:rsidRPr="00385928" w:rsidRDefault="002A097D" w:rsidP="00402711">
            <w:pPr>
              <w:pStyle w:val="Tabletext"/>
              <w:keepNext/>
              <w:keepLines/>
            </w:pPr>
            <w:r w:rsidRPr="0074339C">
              <w:t xml:space="preserve">We </w:t>
            </w:r>
            <w:r w:rsidR="00A654E7">
              <w:t xml:space="preserve">are </w:t>
            </w:r>
            <w:r w:rsidRPr="0074339C">
              <w:t>miss</w:t>
            </w:r>
            <w:r w:rsidR="00A654E7">
              <w:t>ing</w:t>
            </w:r>
            <w:r w:rsidRPr="0074339C">
              <w:t xml:space="preserve"> a huge aspect </w:t>
            </w:r>
            <w:r w:rsidR="00974EC5">
              <w:t>concerning</w:t>
            </w:r>
            <w:r w:rsidR="00974EC5" w:rsidRPr="0074339C">
              <w:t xml:space="preserve"> </w:t>
            </w:r>
            <w:r w:rsidRPr="0074339C">
              <w:t xml:space="preserve">how we fit </w:t>
            </w:r>
            <w:r w:rsidR="00A654E7">
              <w:t xml:space="preserve">these </w:t>
            </w:r>
            <w:r w:rsidRPr="0074339C">
              <w:t xml:space="preserve">in </w:t>
            </w:r>
            <w:r w:rsidR="00A654E7">
              <w:t>h</w:t>
            </w:r>
            <w:r w:rsidR="00A654E7" w:rsidRPr="0074339C">
              <w:t xml:space="preserve">uman </w:t>
            </w:r>
            <w:r w:rsidR="00A654E7">
              <w:t>s</w:t>
            </w:r>
            <w:r w:rsidR="00A654E7" w:rsidRPr="0074339C">
              <w:t>ociety</w:t>
            </w:r>
            <w:r w:rsidR="00A654E7">
              <w:t>'s</w:t>
            </w:r>
            <w:r w:rsidR="00A654E7" w:rsidRPr="0074339C">
              <w:t xml:space="preserve"> </w:t>
            </w:r>
            <w:r w:rsidR="000839C6" w:rsidRPr="0074339C">
              <w:t>long</w:t>
            </w:r>
            <w:r w:rsidR="000839C6">
              <w:t>-</w:t>
            </w:r>
            <w:r w:rsidRPr="0074339C">
              <w:t>term future</w:t>
            </w:r>
            <w:r w:rsidR="00A654E7">
              <w:t>:</w:t>
            </w:r>
          </w:p>
          <w:p w14:paraId="45CCAECE" w14:textId="0E7BA403" w:rsidR="002A097D" w:rsidRPr="005D376E" w:rsidRDefault="0074339C" w:rsidP="005D376E">
            <w:pPr>
              <w:pStyle w:val="Tabletext"/>
              <w:keepNext/>
              <w:keepLines/>
              <w:ind w:left="284" w:hanging="284"/>
            </w:pPr>
            <w:r w:rsidRPr="005D376E">
              <w:t>–</w:t>
            </w:r>
            <w:r w:rsidRPr="005D376E">
              <w:tab/>
            </w:r>
            <w:r w:rsidR="002A097D" w:rsidRPr="005D376E">
              <w:t>Lead a discussion on STS Forum: stsforum.org</w:t>
            </w:r>
          </w:p>
          <w:p w14:paraId="585AE0AA" w14:textId="676A0AB0" w:rsidR="002A097D" w:rsidRPr="005D376E" w:rsidRDefault="0074339C" w:rsidP="005D376E">
            <w:pPr>
              <w:pStyle w:val="Tabletext"/>
              <w:keepNext/>
              <w:keepLines/>
              <w:ind w:left="284" w:hanging="284"/>
            </w:pPr>
            <w:r w:rsidRPr="005D376E">
              <w:t>–</w:t>
            </w:r>
            <w:r w:rsidRPr="005D376E">
              <w:tab/>
            </w:r>
            <w:r w:rsidR="002A097D" w:rsidRPr="005D376E">
              <w:t>Japan Society 5.0</w:t>
            </w:r>
          </w:p>
          <w:p w14:paraId="3169ACB4" w14:textId="3C990612" w:rsidR="002A097D" w:rsidRPr="000979D0" w:rsidRDefault="0074339C" w:rsidP="005D376E">
            <w:pPr>
              <w:pStyle w:val="Tabletext"/>
              <w:keepNext/>
              <w:keepLines/>
              <w:ind w:left="284" w:hanging="284"/>
              <w:rPr>
                <w:lang w:val="en-US"/>
              </w:rPr>
            </w:pPr>
            <w:r w:rsidRPr="005D376E">
              <w:t>–</w:t>
            </w:r>
            <w:r w:rsidRPr="005D376E">
              <w:tab/>
            </w:r>
            <w:r w:rsidR="002A097D" w:rsidRPr="005D376E">
              <w:t xml:space="preserve">UN </w:t>
            </w:r>
            <w:r w:rsidR="00AE263D" w:rsidRPr="005D376E">
              <w:t>s</w:t>
            </w:r>
            <w:r w:rsidR="002A097D" w:rsidRPr="005D376E">
              <w:t xml:space="preserve">ustainable </w:t>
            </w:r>
            <w:r w:rsidR="00AE263D" w:rsidRPr="005D376E">
              <w:t>d</w:t>
            </w:r>
            <w:r w:rsidR="002A097D" w:rsidRPr="005D376E">
              <w:t xml:space="preserve">evelopment </w:t>
            </w:r>
            <w:r w:rsidR="00AE263D" w:rsidRPr="005D376E">
              <w:t>g</w:t>
            </w:r>
            <w:r w:rsidR="002A097D" w:rsidRPr="005D376E">
              <w:t>oals (SDGs) and their consequences</w:t>
            </w:r>
            <w:r w:rsidR="002A097D" w:rsidRPr="000979D0">
              <w:rPr>
                <w:rStyle w:val="FootnoteReference"/>
                <w:szCs w:val="16"/>
                <w:lang w:val="en-US"/>
              </w:rPr>
              <w:footnoteReference w:id="2"/>
            </w:r>
          </w:p>
          <w:p w14:paraId="3E135227" w14:textId="78AA37EE" w:rsidR="002A097D" w:rsidRPr="0074339C" w:rsidRDefault="002A097D" w:rsidP="00241F0A">
            <w:pPr>
              <w:pStyle w:val="Tabletext"/>
              <w:keepNext/>
              <w:keepLines/>
            </w:pPr>
            <w:r w:rsidRPr="0074339C">
              <w:t xml:space="preserve">We </w:t>
            </w:r>
            <w:r w:rsidR="00A654E7">
              <w:t xml:space="preserve">are also </w:t>
            </w:r>
            <w:r w:rsidRPr="0074339C">
              <w:t>miss</w:t>
            </w:r>
            <w:r w:rsidR="00A654E7">
              <w:t>ing</w:t>
            </w:r>
            <w:r w:rsidRPr="0074339C">
              <w:t xml:space="preserve"> recognition </w:t>
            </w:r>
            <w:r w:rsidR="00A654E7">
              <w:t>concerning</w:t>
            </w:r>
            <w:r w:rsidR="00A654E7" w:rsidRPr="0074339C">
              <w:t xml:space="preserve"> </w:t>
            </w:r>
            <w:r w:rsidRPr="0074339C">
              <w:t>counterfeit products in general</w:t>
            </w:r>
            <w:r w:rsidR="00BB53C8">
              <w:t>.</w:t>
            </w:r>
            <w:r w:rsidRPr="0074339C">
              <w:t xml:space="preserve"> </w:t>
            </w:r>
          </w:p>
        </w:tc>
      </w:tr>
      <w:tr w:rsidR="002A097D" w:rsidRPr="00385928" w14:paraId="6019D3FA" w14:textId="77777777" w:rsidTr="000171C3">
        <w:trPr>
          <w:jc w:val="center"/>
        </w:trPr>
        <w:tc>
          <w:tcPr>
            <w:tcW w:w="730" w:type="dxa"/>
          </w:tcPr>
          <w:p w14:paraId="653B72EF" w14:textId="77777777" w:rsidR="002A097D" w:rsidRPr="0074339C" w:rsidRDefault="002A097D" w:rsidP="0074339C">
            <w:pPr>
              <w:pStyle w:val="Tabletext"/>
            </w:pPr>
            <w:r w:rsidRPr="0074339C">
              <w:t>EV02</w:t>
            </w:r>
          </w:p>
        </w:tc>
        <w:tc>
          <w:tcPr>
            <w:tcW w:w="2913" w:type="dxa"/>
          </w:tcPr>
          <w:p w14:paraId="34B517A9" w14:textId="77777777" w:rsidR="002A097D" w:rsidRPr="0074339C" w:rsidRDefault="002A097D" w:rsidP="0074339C">
            <w:pPr>
              <w:pStyle w:val="Tabletext"/>
            </w:pPr>
            <w:r w:rsidRPr="0074339C">
              <w:t>Implications from EV01 on cybersecurity</w:t>
            </w:r>
          </w:p>
        </w:tc>
        <w:tc>
          <w:tcPr>
            <w:tcW w:w="5996" w:type="dxa"/>
          </w:tcPr>
          <w:p w14:paraId="22598A42" w14:textId="25DA61E2" w:rsidR="002A097D" w:rsidRPr="00BB53C8" w:rsidRDefault="002A097D" w:rsidP="00241F0A">
            <w:pPr>
              <w:pStyle w:val="Tabletext"/>
            </w:pPr>
            <w:r w:rsidRPr="00BB53C8">
              <w:t xml:space="preserve">How does </w:t>
            </w:r>
            <w:r w:rsidR="00974EC5">
              <w:t>this</w:t>
            </w:r>
            <w:r w:rsidR="00974EC5" w:rsidRPr="00BB53C8">
              <w:t xml:space="preserve"> </w:t>
            </w:r>
            <w:r w:rsidRPr="00BB53C8">
              <w:t xml:space="preserve">translate </w:t>
            </w:r>
            <w:r w:rsidR="00974EC5">
              <w:t>in terms of</w:t>
            </w:r>
            <w:r w:rsidR="00974EC5" w:rsidRPr="00BB53C8">
              <w:t xml:space="preserve"> </w:t>
            </w:r>
            <w:r w:rsidRPr="00BB53C8">
              <w:t>cybersecurity</w:t>
            </w:r>
          </w:p>
        </w:tc>
      </w:tr>
      <w:tr w:rsidR="002A097D" w:rsidRPr="00385928" w14:paraId="45F44EB3" w14:textId="77777777" w:rsidTr="000171C3">
        <w:trPr>
          <w:jc w:val="center"/>
        </w:trPr>
        <w:tc>
          <w:tcPr>
            <w:tcW w:w="730" w:type="dxa"/>
          </w:tcPr>
          <w:p w14:paraId="59E5FB08" w14:textId="77777777" w:rsidR="002A097D" w:rsidRPr="0074339C" w:rsidRDefault="002A097D" w:rsidP="0074339C">
            <w:pPr>
              <w:pStyle w:val="Tabletext"/>
            </w:pPr>
            <w:r w:rsidRPr="0074339C">
              <w:lastRenderedPageBreak/>
              <w:t>EV03</w:t>
            </w:r>
          </w:p>
        </w:tc>
        <w:tc>
          <w:tcPr>
            <w:tcW w:w="2913" w:type="dxa"/>
          </w:tcPr>
          <w:p w14:paraId="66DC3A3F" w14:textId="77777777" w:rsidR="002A097D" w:rsidRPr="0074339C" w:rsidRDefault="002A097D" w:rsidP="0074339C">
            <w:pPr>
              <w:pStyle w:val="Tabletext"/>
            </w:pPr>
            <w:r w:rsidRPr="0074339C">
              <w:t>Current state of cybersecurity</w:t>
            </w:r>
          </w:p>
        </w:tc>
        <w:tc>
          <w:tcPr>
            <w:tcW w:w="5996" w:type="dxa"/>
          </w:tcPr>
          <w:p w14:paraId="29B362A6" w14:textId="77777777" w:rsidR="002A097D" w:rsidRPr="00BB53C8" w:rsidRDefault="002A097D" w:rsidP="00BB53C8">
            <w:pPr>
              <w:pStyle w:val="Tabletext"/>
            </w:pPr>
            <w:r w:rsidRPr="00BB53C8">
              <w:t xml:space="preserve">Which we think is in regression: </w:t>
            </w:r>
          </w:p>
          <w:p w14:paraId="61DC3306" w14:textId="45E9EB93" w:rsidR="002A097D" w:rsidRPr="005D376E" w:rsidRDefault="00BB53C8" w:rsidP="005D376E">
            <w:pPr>
              <w:pStyle w:val="Tabletext"/>
              <w:ind w:left="284" w:hanging="284"/>
            </w:pPr>
            <w:r w:rsidRPr="00BB53C8">
              <w:rPr>
                <w:lang w:val="en-US"/>
              </w:rPr>
              <w:t>–</w:t>
            </w:r>
            <w:r w:rsidRPr="00BB53C8">
              <w:rPr>
                <w:szCs w:val="22"/>
              </w:rPr>
              <w:tab/>
            </w:r>
            <w:r w:rsidR="002A097D" w:rsidRPr="00BB53C8">
              <w:rPr>
                <w:szCs w:val="22"/>
              </w:rPr>
              <w:t xml:space="preserve">M. </w:t>
            </w:r>
            <w:proofErr w:type="spellStart"/>
            <w:r w:rsidR="002A097D" w:rsidRPr="005D376E">
              <w:t>Taddei</w:t>
            </w:r>
            <w:r w:rsidR="003F060B" w:rsidRPr="005D376E">
              <w:t>'</w:t>
            </w:r>
            <w:r w:rsidR="002A097D" w:rsidRPr="005D376E">
              <w:t>s</w:t>
            </w:r>
            <w:proofErr w:type="spellEnd"/>
            <w:r w:rsidR="002A097D" w:rsidRPr="005D376E">
              <w:t xml:space="preserve"> exposed some aspects </w:t>
            </w:r>
            <w:r w:rsidR="00974EC5" w:rsidRPr="005D376E">
              <w:t xml:space="preserve">in </w:t>
            </w:r>
            <w:r w:rsidR="002A097D" w:rsidRPr="005D376E">
              <w:t>his presentation at the SGLA</w:t>
            </w:r>
            <w:r w:rsidRPr="005D376E">
              <w:t>.</w:t>
            </w:r>
          </w:p>
          <w:p w14:paraId="579E5A46" w14:textId="39FF4364" w:rsidR="002A097D" w:rsidRPr="005D376E" w:rsidRDefault="00BB53C8" w:rsidP="005D376E">
            <w:pPr>
              <w:pStyle w:val="Tabletext"/>
              <w:ind w:left="284" w:hanging="284"/>
            </w:pPr>
            <w:r w:rsidRPr="005D376E">
              <w:t>–</w:t>
            </w:r>
            <w:r w:rsidRPr="005D376E">
              <w:tab/>
            </w:r>
            <w:r w:rsidR="002A097D" w:rsidRPr="005D376E">
              <w:t xml:space="preserve">M. </w:t>
            </w:r>
            <w:proofErr w:type="spellStart"/>
            <w:r w:rsidR="002A097D" w:rsidRPr="005D376E">
              <w:t>Kadobayashi</w:t>
            </w:r>
            <w:r w:rsidR="003F060B" w:rsidRPr="005D376E">
              <w:t>'</w:t>
            </w:r>
            <w:r w:rsidR="002A097D" w:rsidRPr="005D376E">
              <w:t>s</w:t>
            </w:r>
            <w:proofErr w:type="spellEnd"/>
            <w:r w:rsidR="002A097D" w:rsidRPr="005D376E">
              <w:t xml:space="preserve"> note on Youngsters regressions on coding practices, etc. using </w:t>
            </w:r>
            <w:proofErr w:type="spellStart"/>
            <w:r w:rsidR="002A097D" w:rsidRPr="005D376E">
              <w:t>Javascript</w:t>
            </w:r>
            <w:proofErr w:type="spellEnd"/>
            <w:r w:rsidR="002A097D" w:rsidRPr="005D376E">
              <w:t xml:space="preserve">, back stepping almost daily. </w:t>
            </w:r>
            <w:proofErr w:type="gramStart"/>
            <w:r w:rsidR="00974EC5" w:rsidRPr="005D376E">
              <w:t>Also</w:t>
            </w:r>
            <w:proofErr w:type="gramEnd"/>
            <w:r w:rsidR="002A097D" w:rsidRPr="005D376E">
              <w:t xml:space="preserve"> his considerations on the need for simplification (Which echoes some aspects developed in M. </w:t>
            </w:r>
            <w:proofErr w:type="spellStart"/>
            <w:r w:rsidR="002A097D" w:rsidRPr="005D376E">
              <w:t>Taddei</w:t>
            </w:r>
            <w:r w:rsidR="003F060B" w:rsidRPr="005D376E">
              <w:t>'</w:t>
            </w:r>
            <w:r w:rsidR="002A097D" w:rsidRPr="005D376E">
              <w:t>s</w:t>
            </w:r>
            <w:proofErr w:type="spellEnd"/>
            <w:r w:rsidR="002A097D" w:rsidRPr="005D376E">
              <w:t xml:space="preserve"> presentation)</w:t>
            </w:r>
            <w:r w:rsidRPr="005D376E">
              <w:t>.</w:t>
            </w:r>
          </w:p>
          <w:p w14:paraId="70FA1B40" w14:textId="10C916C4" w:rsidR="002A097D" w:rsidRPr="000979D0" w:rsidRDefault="00BB53C8" w:rsidP="005D376E">
            <w:pPr>
              <w:pStyle w:val="Tabletext"/>
              <w:ind w:left="284" w:hanging="284"/>
              <w:rPr>
                <w:sz w:val="16"/>
                <w:szCs w:val="16"/>
                <w:lang w:val="en-US"/>
              </w:rPr>
            </w:pPr>
            <w:r w:rsidRPr="005D376E">
              <w:t>–</w:t>
            </w:r>
            <w:r w:rsidRPr="005D376E">
              <w:tab/>
            </w:r>
            <w:r w:rsidR="002A097D" w:rsidRPr="005D376E">
              <w:t>Mrs. Oh</w:t>
            </w:r>
            <w:r w:rsidR="002A097D" w:rsidRPr="00BB53C8">
              <w:rPr>
                <w:szCs w:val="22"/>
              </w:rPr>
              <w:t xml:space="preserve"> </w:t>
            </w:r>
            <w:r w:rsidR="00974EC5">
              <w:rPr>
                <w:szCs w:val="22"/>
              </w:rPr>
              <w:t>also</w:t>
            </w:r>
            <w:r w:rsidR="002A097D" w:rsidRPr="00BB53C8">
              <w:rPr>
                <w:szCs w:val="22"/>
              </w:rPr>
              <w:t xml:space="preserve"> noted the difficult constraints on privacy vs PII and its implications back on SDGs and how we fit the EV01 or not</w:t>
            </w:r>
            <w:r w:rsidRPr="00BB53C8">
              <w:rPr>
                <w:szCs w:val="22"/>
              </w:rPr>
              <w:t>.</w:t>
            </w:r>
          </w:p>
        </w:tc>
      </w:tr>
      <w:tr w:rsidR="002A097D" w:rsidRPr="00385928" w14:paraId="1954D3CB" w14:textId="77777777" w:rsidTr="000171C3">
        <w:trPr>
          <w:jc w:val="center"/>
        </w:trPr>
        <w:tc>
          <w:tcPr>
            <w:tcW w:w="730" w:type="dxa"/>
          </w:tcPr>
          <w:p w14:paraId="487C0AF5" w14:textId="77777777" w:rsidR="002A097D" w:rsidRPr="0074339C" w:rsidRDefault="002A097D" w:rsidP="0074339C">
            <w:pPr>
              <w:pStyle w:val="Tabletext"/>
            </w:pPr>
            <w:r w:rsidRPr="0074339C">
              <w:t>EV04</w:t>
            </w:r>
          </w:p>
        </w:tc>
        <w:tc>
          <w:tcPr>
            <w:tcW w:w="2913" w:type="dxa"/>
          </w:tcPr>
          <w:p w14:paraId="59BD425A" w14:textId="77777777" w:rsidR="002A097D" w:rsidRPr="0074339C" w:rsidRDefault="002A097D" w:rsidP="0074339C">
            <w:pPr>
              <w:pStyle w:val="Tabletext"/>
            </w:pPr>
            <w:r w:rsidRPr="0074339C">
              <w:t>The concern to get answers within SG17</w:t>
            </w:r>
          </w:p>
        </w:tc>
        <w:tc>
          <w:tcPr>
            <w:tcW w:w="5996" w:type="dxa"/>
          </w:tcPr>
          <w:p w14:paraId="4CA75F5F" w14:textId="096BC4D9" w:rsidR="002A097D" w:rsidRPr="00BB53C8" w:rsidRDefault="002A097D" w:rsidP="00BB53C8">
            <w:pPr>
              <w:pStyle w:val="Tabletext"/>
            </w:pPr>
            <w:r w:rsidRPr="00BB53C8">
              <w:t xml:space="preserve">It is difficult to get answers at this level from SG17 delegates in </w:t>
            </w:r>
            <w:proofErr w:type="gramStart"/>
            <w:r w:rsidRPr="00BB53C8">
              <w:t>general</w:t>
            </w:r>
            <w:proofErr w:type="gramEnd"/>
            <w:r w:rsidRPr="00BB53C8">
              <w:t xml:space="preserve"> but we are hopeful</w:t>
            </w:r>
            <w:r w:rsidR="00BB53C8">
              <w:t>.</w:t>
            </w:r>
          </w:p>
          <w:p w14:paraId="4C028FD6" w14:textId="47F91554" w:rsidR="002A097D" w:rsidRPr="00BB53C8" w:rsidRDefault="002A097D" w:rsidP="004C004A">
            <w:pPr>
              <w:pStyle w:val="Tabletext"/>
            </w:pPr>
            <w:r w:rsidRPr="00BB53C8">
              <w:t>Yet, we need help elsewhere in other fields, e</w:t>
            </w:r>
            <w:r w:rsidR="00D04CC6" w:rsidRPr="00BB53C8">
              <w:t>.</w:t>
            </w:r>
            <w:r w:rsidRPr="00BB53C8">
              <w:t>g.</w:t>
            </w:r>
            <w:r w:rsidR="00D04CC6" w:rsidRPr="00BB53C8">
              <w:t>,</w:t>
            </w:r>
            <w:r w:rsidRPr="00BB53C8">
              <w:t xml:space="preserve"> Pharmaceutical with their successes and failures and in general we need </w:t>
            </w:r>
            <w:r w:rsidR="003F060B" w:rsidRPr="00BB53C8">
              <w:t>'</w:t>
            </w:r>
            <w:r w:rsidRPr="00BB53C8">
              <w:t xml:space="preserve">more </w:t>
            </w:r>
            <w:r w:rsidR="004C004A">
              <w:t>expertise</w:t>
            </w:r>
            <w:r w:rsidR="004C004A" w:rsidRPr="00BB53C8">
              <w:t>'</w:t>
            </w:r>
            <w:r w:rsidR="00BB53C8">
              <w:t>.</w:t>
            </w:r>
          </w:p>
        </w:tc>
      </w:tr>
      <w:tr w:rsidR="002A097D" w:rsidRPr="00385928" w14:paraId="4ED2D435" w14:textId="77777777" w:rsidTr="000171C3">
        <w:trPr>
          <w:jc w:val="center"/>
        </w:trPr>
        <w:tc>
          <w:tcPr>
            <w:tcW w:w="730" w:type="dxa"/>
          </w:tcPr>
          <w:p w14:paraId="664DDE6C" w14:textId="77777777" w:rsidR="002A097D" w:rsidRPr="0074339C" w:rsidRDefault="002A097D" w:rsidP="0074339C">
            <w:pPr>
              <w:pStyle w:val="Tabletext"/>
            </w:pPr>
            <w:r w:rsidRPr="0074339C">
              <w:t>EV05</w:t>
            </w:r>
          </w:p>
        </w:tc>
        <w:tc>
          <w:tcPr>
            <w:tcW w:w="2913" w:type="dxa"/>
          </w:tcPr>
          <w:p w14:paraId="545AC09B" w14:textId="77777777" w:rsidR="002A097D" w:rsidRPr="0074339C" w:rsidRDefault="002A097D" w:rsidP="0074339C">
            <w:pPr>
              <w:pStyle w:val="Tabletext"/>
            </w:pPr>
            <w:r w:rsidRPr="0074339C">
              <w:t>National general approaches</w:t>
            </w:r>
          </w:p>
        </w:tc>
        <w:tc>
          <w:tcPr>
            <w:tcW w:w="5996" w:type="dxa"/>
          </w:tcPr>
          <w:p w14:paraId="389BDF50" w14:textId="339034CA" w:rsidR="002A097D" w:rsidRPr="00BB53C8" w:rsidRDefault="002A097D" w:rsidP="00241F0A">
            <w:pPr>
              <w:pStyle w:val="Tabletext"/>
            </w:pPr>
            <w:r w:rsidRPr="00BB53C8">
              <w:t xml:space="preserve">We </w:t>
            </w:r>
            <w:r w:rsidR="00BD235A">
              <w:t xml:space="preserve">also </w:t>
            </w:r>
            <w:r w:rsidRPr="00BB53C8">
              <w:t>need to recognize and openly discuss that certain countries are on the edge of this thinking (e.g.</w:t>
            </w:r>
            <w:r w:rsidR="00D35C97" w:rsidRPr="00BB53C8">
              <w:t>,</w:t>
            </w:r>
            <w:r w:rsidRPr="00BB53C8">
              <w:t xml:space="preserve"> Japan) whilst other countries are trying to be more pragmatic and follow more proven routes (e.g.</w:t>
            </w:r>
            <w:r w:rsidR="00992633" w:rsidRPr="00BB53C8">
              <w:t>,</w:t>
            </w:r>
            <w:r w:rsidRPr="00BB53C8">
              <w:t xml:space="preserve"> Korea)</w:t>
            </w:r>
            <w:r w:rsidR="00BB53C8">
              <w:t>.</w:t>
            </w:r>
          </w:p>
        </w:tc>
      </w:tr>
      <w:tr w:rsidR="002A097D" w:rsidRPr="00385928" w14:paraId="30C4353F" w14:textId="77777777" w:rsidTr="000171C3">
        <w:trPr>
          <w:jc w:val="center"/>
        </w:trPr>
        <w:tc>
          <w:tcPr>
            <w:tcW w:w="730" w:type="dxa"/>
          </w:tcPr>
          <w:p w14:paraId="0923CE6C" w14:textId="77777777" w:rsidR="002A097D" w:rsidRPr="0074339C" w:rsidRDefault="002A097D" w:rsidP="0074339C">
            <w:pPr>
              <w:pStyle w:val="Tabletext"/>
            </w:pPr>
            <w:r w:rsidRPr="0074339C">
              <w:t>EV06</w:t>
            </w:r>
          </w:p>
        </w:tc>
        <w:tc>
          <w:tcPr>
            <w:tcW w:w="2913" w:type="dxa"/>
          </w:tcPr>
          <w:p w14:paraId="3DB2BE8E" w14:textId="3E45F343" w:rsidR="002A097D" w:rsidRPr="0074339C" w:rsidRDefault="002A097D" w:rsidP="00241F0A">
            <w:pPr>
              <w:pStyle w:val="Tabletext"/>
            </w:pPr>
            <w:r w:rsidRPr="0074339C">
              <w:t xml:space="preserve">It is not just SG17, there are </w:t>
            </w:r>
            <w:r w:rsidR="00BD235A" w:rsidRPr="0074339C">
              <w:t>inter</w:t>
            </w:r>
            <w:r w:rsidR="00BD235A">
              <w:t>sections</w:t>
            </w:r>
            <w:r w:rsidR="00BD235A" w:rsidRPr="0074339C">
              <w:t xml:space="preserve"> </w:t>
            </w:r>
            <w:r w:rsidRPr="0074339C">
              <w:t>with other SGs and potentially things to discuss/learn with ITU-R</w:t>
            </w:r>
          </w:p>
        </w:tc>
        <w:tc>
          <w:tcPr>
            <w:tcW w:w="5996" w:type="dxa"/>
          </w:tcPr>
          <w:p w14:paraId="0D4525B4" w14:textId="701C68ED" w:rsidR="002A097D" w:rsidRPr="00BB53C8" w:rsidRDefault="002A097D" w:rsidP="00BB53C8">
            <w:pPr>
              <w:pStyle w:val="Tabletext"/>
            </w:pPr>
            <w:r w:rsidRPr="00BB53C8">
              <w:t xml:space="preserve">We need to communicate with the other SGs (on the same trend observed at SGLA, especially pushed by </w:t>
            </w:r>
            <w:r w:rsidR="00BD235A">
              <w:t xml:space="preserve">the </w:t>
            </w:r>
            <w:r w:rsidRPr="00BB53C8">
              <w:t xml:space="preserve">SG2 chairman, but as well on some other aspects which came </w:t>
            </w:r>
            <w:r w:rsidR="00BD235A">
              <w:t xml:space="preserve">out </w:t>
            </w:r>
            <w:r w:rsidRPr="00BB53C8">
              <w:t>at TSAG through e.g.</w:t>
            </w:r>
            <w:r w:rsidR="00992633" w:rsidRPr="00BB53C8">
              <w:t>,</w:t>
            </w:r>
            <w:r w:rsidRPr="00BB53C8">
              <w:t xml:space="preserve"> the coordination discussion during the ad-hoc sessions on quantum</w:t>
            </w:r>
            <w:r w:rsidR="00BD235A">
              <w:t xml:space="preserve"> computing</w:t>
            </w:r>
            <w:r w:rsidRPr="00BB53C8">
              <w:t>)</w:t>
            </w:r>
            <w:r w:rsidR="00BB53C8">
              <w:t>.</w:t>
            </w:r>
          </w:p>
        </w:tc>
      </w:tr>
      <w:tr w:rsidR="002A097D" w:rsidRPr="00385928" w14:paraId="673E5E03" w14:textId="77777777" w:rsidTr="000171C3">
        <w:trPr>
          <w:jc w:val="center"/>
        </w:trPr>
        <w:tc>
          <w:tcPr>
            <w:tcW w:w="730" w:type="dxa"/>
          </w:tcPr>
          <w:p w14:paraId="723B76F8" w14:textId="77777777" w:rsidR="002A097D" w:rsidRPr="0074339C" w:rsidRDefault="002A097D" w:rsidP="0074339C">
            <w:pPr>
              <w:pStyle w:val="Tabletext"/>
            </w:pPr>
            <w:r w:rsidRPr="0074339C">
              <w:t>EV07</w:t>
            </w:r>
          </w:p>
        </w:tc>
        <w:tc>
          <w:tcPr>
            <w:tcW w:w="2913" w:type="dxa"/>
          </w:tcPr>
          <w:p w14:paraId="6E4FF410" w14:textId="77777777" w:rsidR="002A097D" w:rsidRPr="0074339C" w:rsidRDefault="002A097D" w:rsidP="0074339C">
            <w:pPr>
              <w:pStyle w:val="Tabletext"/>
            </w:pPr>
            <w:r w:rsidRPr="0074339C">
              <w:t>The requirement for a focus on Design and Architecture to have a solid foundation strategically in the long run</w:t>
            </w:r>
          </w:p>
        </w:tc>
        <w:tc>
          <w:tcPr>
            <w:tcW w:w="5996" w:type="dxa"/>
          </w:tcPr>
          <w:p w14:paraId="0C530047" w14:textId="558C1886" w:rsidR="002A097D" w:rsidRPr="00385928" w:rsidRDefault="002A097D" w:rsidP="00241F0A">
            <w:pPr>
              <w:pStyle w:val="Tabletext"/>
              <w:rPr>
                <w:sz w:val="16"/>
                <w:szCs w:val="16"/>
              </w:rPr>
            </w:pPr>
            <w:r w:rsidRPr="00BB53C8">
              <w:t>We discussed the proposal by M. Taddei at the last TSAG as per</w:t>
            </w:r>
            <w:r w:rsidRPr="00385928">
              <w:rPr>
                <w:sz w:val="16"/>
                <w:szCs w:val="16"/>
              </w:rPr>
              <w:t xml:space="preserve"> </w:t>
            </w:r>
            <w:hyperlink r:id="rId23" w:history="1">
              <w:r w:rsidRPr="0074339C">
                <w:rPr>
                  <w:rStyle w:val="Hyperlink"/>
                </w:rPr>
                <w:t>C99</w:t>
              </w:r>
            </w:hyperlink>
            <w:r w:rsidRPr="00385928">
              <w:rPr>
                <w:sz w:val="16"/>
                <w:szCs w:val="16"/>
              </w:rPr>
              <w:t xml:space="preserve"> </w:t>
            </w:r>
            <w:r w:rsidRPr="00BB53C8">
              <w:t xml:space="preserve">and consider it is a good input for the work of this CG. </w:t>
            </w:r>
            <w:r w:rsidR="00BD235A">
              <w:t>Specifically</w:t>
            </w:r>
            <w:r w:rsidR="00BD235A" w:rsidRPr="00BB53C8">
              <w:t xml:space="preserve"> </w:t>
            </w:r>
            <w:r w:rsidRPr="00BB53C8">
              <w:t>we are all concerned</w:t>
            </w:r>
            <w:r w:rsidRPr="00385928">
              <w:rPr>
                <w:sz w:val="16"/>
                <w:szCs w:val="16"/>
              </w:rPr>
              <w:t xml:space="preserve"> </w:t>
            </w:r>
            <w:r w:rsidRPr="00BB53C8">
              <w:t xml:space="preserve">by the state of </w:t>
            </w:r>
            <w:r w:rsidR="00BD235A">
              <w:t xml:space="preserve">the </w:t>
            </w:r>
            <w:r w:rsidRPr="00BB53C8">
              <w:t>X.800 serie</w:t>
            </w:r>
            <w:r w:rsidR="00BD235A">
              <w:t>s</w:t>
            </w:r>
            <w:r w:rsidRPr="00BB53C8">
              <w:t xml:space="preserve"> but it could </w:t>
            </w:r>
            <w:r w:rsidR="00BD235A">
              <w:t xml:space="preserve">also </w:t>
            </w:r>
            <w:r w:rsidRPr="00BB53C8">
              <w:t>help EV01 to offer the SDGs (See</w:t>
            </w:r>
            <w:r w:rsidRPr="00385928">
              <w:rPr>
                <w:sz w:val="16"/>
                <w:szCs w:val="16"/>
              </w:rPr>
              <w:t xml:space="preserve"> </w:t>
            </w:r>
            <w:hyperlink r:id="rId24" w:history="1">
              <w:r w:rsidRPr="0074339C">
                <w:rPr>
                  <w:rStyle w:val="Hyperlink"/>
                </w:rPr>
                <w:t>C99</w:t>
              </w:r>
            </w:hyperlink>
            <w:r w:rsidRPr="00385928">
              <w:rPr>
                <w:sz w:val="16"/>
                <w:szCs w:val="16"/>
              </w:rPr>
              <w:t xml:space="preserve"> </w:t>
            </w:r>
            <w:r w:rsidRPr="00BB53C8">
              <w:t>again) as systematic criteria (</w:t>
            </w:r>
            <w:r w:rsidR="00BD235A" w:rsidRPr="00BB53C8">
              <w:t>non</w:t>
            </w:r>
            <w:r w:rsidR="00BD235A">
              <w:t>-</w:t>
            </w:r>
            <w:r w:rsidRPr="00BB53C8">
              <w:t>mandatory) for recommendations development.</w:t>
            </w:r>
          </w:p>
        </w:tc>
      </w:tr>
    </w:tbl>
    <w:p w14:paraId="61460A32" w14:textId="589E2D30" w:rsidR="002A097D" w:rsidRPr="00385928" w:rsidRDefault="00BD235A" w:rsidP="00EF0546">
      <w:proofErr w:type="gramStart"/>
      <w:r>
        <w:t>Finally</w:t>
      </w:r>
      <w:proofErr w:type="gramEnd"/>
      <w:r w:rsidRPr="00385928">
        <w:t xml:space="preserve"> </w:t>
      </w:r>
      <w:r w:rsidR="002A097D" w:rsidRPr="00385928">
        <w:t xml:space="preserve">this allowed </w:t>
      </w:r>
      <w:r>
        <w:t xml:space="preserve">us </w:t>
      </w:r>
      <w:r w:rsidR="002A097D" w:rsidRPr="00385928">
        <w:t xml:space="preserve">to </w:t>
      </w:r>
      <w:r w:rsidR="00241F0A">
        <w:t>under</w:t>
      </w:r>
      <w:r w:rsidR="002A097D" w:rsidRPr="00385928">
        <w:t xml:space="preserve">take a proper strategic approach to innovation, to the actors, </w:t>
      </w:r>
      <w:r w:rsidR="00241F0A">
        <w:t xml:space="preserve">and </w:t>
      </w:r>
      <w:r w:rsidR="002A097D" w:rsidRPr="00385928">
        <w:t xml:space="preserve">to what SG17 is missing, and </w:t>
      </w:r>
      <w:r w:rsidR="00241F0A">
        <w:t xml:space="preserve">also </w:t>
      </w:r>
      <w:r>
        <w:t xml:space="preserve">to </w:t>
      </w:r>
      <w:r w:rsidR="002A097D" w:rsidRPr="00385928">
        <w:t xml:space="preserve">understand that we had a major issue </w:t>
      </w:r>
      <w:r>
        <w:t>namely</w:t>
      </w:r>
      <w:r w:rsidRPr="00385928">
        <w:t xml:space="preserve"> </w:t>
      </w:r>
      <w:r w:rsidR="002A097D" w:rsidRPr="00385928">
        <w:t xml:space="preserve">Operational Security </w:t>
      </w:r>
      <w:r>
        <w:t xml:space="preserve">that </w:t>
      </w:r>
      <w:r w:rsidR="002A097D" w:rsidRPr="00385928">
        <w:t xml:space="preserve">was basically not defined. Indeed, we </w:t>
      </w:r>
      <w:r>
        <w:t xml:space="preserve">have </w:t>
      </w:r>
      <w:r w:rsidR="002A097D" w:rsidRPr="00385928">
        <w:t>observe</w:t>
      </w:r>
      <w:r>
        <w:t>d</w:t>
      </w:r>
      <w:r w:rsidR="002A097D" w:rsidRPr="00385928">
        <w:t xml:space="preserve"> a general </w:t>
      </w:r>
      <w:r w:rsidRPr="00385928">
        <w:t>abysm</w:t>
      </w:r>
      <w:r>
        <w:t>a</w:t>
      </w:r>
      <w:r w:rsidRPr="00385928">
        <w:t>l</w:t>
      </w:r>
      <w:r w:rsidR="002A097D" w:rsidRPr="00385928">
        <w:t xml:space="preserve"> lack of operational security knowledge</w:t>
      </w:r>
      <w:r w:rsidR="00421ECC">
        <w:t>,</w:t>
      </w:r>
      <w:r w:rsidR="002A097D" w:rsidRPr="00385928">
        <w:t xml:space="preserve"> especially in the context of standardization. This probably explains why the plethora of strategies, capacity building initiatives, certifications</w:t>
      </w:r>
      <w:r w:rsidR="00421ECC">
        <w:t xml:space="preserve"> and</w:t>
      </w:r>
      <w:r w:rsidR="002A097D" w:rsidRPr="00385928">
        <w:t xml:space="preserve"> frameworks are in the best case</w:t>
      </w:r>
      <w:r w:rsidR="00421ECC">
        <w:t>s</w:t>
      </w:r>
      <w:r w:rsidR="002A097D" w:rsidRPr="00385928">
        <w:t xml:space="preserve"> under-performing and in the worst case</w:t>
      </w:r>
      <w:r w:rsidR="00421ECC">
        <w:t>s</w:t>
      </w:r>
      <w:r w:rsidR="002A097D" w:rsidRPr="00385928">
        <w:t xml:space="preserve"> simply failing.</w:t>
      </w:r>
    </w:p>
    <w:p w14:paraId="0402F178" w14:textId="33408FD0" w:rsidR="002A097D" w:rsidRPr="00385928" w:rsidRDefault="002A097D" w:rsidP="00EF0546">
      <w:r w:rsidRPr="00385928">
        <w:t xml:space="preserve">If the purpose of security is to reduce risk, without yet </w:t>
      </w:r>
      <w:r w:rsidR="00241F0A">
        <w:t>going into</w:t>
      </w:r>
      <w:r w:rsidR="00241F0A" w:rsidRPr="00385928">
        <w:t xml:space="preserve"> </w:t>
      </w:r>
      <w:r w:rsidRPr="00385928">
        <w:t>these aspects</w:t>
      </w:r>
      <w:r w:rsidR="007938A7">
        <w:t>,</w:t>
      </w:r>
      <w:r w:rsidRPr="00385928">
        <w:t xml:space="preserve"> as per </w:t>
      </w:r>
      <w:r w:rsidRPr="00374EB6">
        <w:rPr>
          <w:i/>
        </w:rPr>
        <w:t>Hubbard/</w:t>
      </w:r>
      <w:proofErr w:type="spellStart"/>
      <w:r w:rsidRPr="00374EB6">
        <w:rPr>
          <w:i/>
        </w:rPr>
        <w:t>Sieresen</w:t>
      </w:r>
      <w:proofErr w:type="spellEnd"/>
      <w:r w:rsidRPr="00374EB6">
        <w:rPr>
          <w:i/>
        </w:rPr>
        <w:t>, Factor analysis of information risk (FAIR), The Duty of Care Risk Analysis Standard (</w:t>
      </w:r>
      <w:proofErr w:type="spellStart"/>
      <w:r w:rsidRPr="00374EB6">
        <w:rPr>
          <w:i/>
        </w:rPr>
        <w:t>DoCRA</w:t>
      </w:r>
      <w:proofErr w:type="spellEnd"/>
      <w:r w:rsidRPr="00374EB6">
        <w:rPr>
          <w:i/>
        </w:rPr>
        <w:t>)</w:t>
      </w:r>
      <w:r w:rsidR="007938A7">
        <w:rPr>
          <w:i/>
        </w:rPr>
        <w:t xml:space="preserve"> </w:t>
      </w:r>
      <w:r w:rsidR="007938A7">
        <w:t>[b-DOCRA]</w:t>
      </w:r>
      <w:r w:rsidRPr="00385928">
        <w:t xml:space="preserve"> any improvement</w:t>
      </w:r>
      <w:r w:rsidR="00241F0A">
        <w:t>s</w:t>
      </w:r>
      <w:r w:rsidRPr="00385928">
        <w:t xml:space="preserve"> we can </w:t>
      </w:r>
      <w:r w:rsidR="00241F0A">
        <w:t>make</w:t>
      </w:r>
      <w:r w:rsidR="00241F0A" w:rsidRPr="00385928">
        <w:t xml:space="preserve"> </w:t>
      </w:r>
      <w:r w:rsidRPr="00385928">
        <w:t>to operational security will help reduce risks</w:t>
      </w:r>
      <w:r w:rsidR="00EF0546">
        <w:t>.</w:t>
      </w:r>
    </w:p>
    <w:p w14:paraId="7FF62BE2" w14:textId="4ED9F64E" w:rsidR="002A097D" w:rsidRPr="00385928" w:rsidRDefault="002A097D" w:rsidP="00EF0546">
      <w:r w:rsidRPr="00385928">
        <w:t xml:space="preserve">Taking a pragmatic approach to operational security </w:t>
      </w:r>
      <w:r w:rsidR="00241F0A">
        <w:t>it can be broken down into</w:t>
      </w:r>
      <w:r w:rsidRPr="00385928">
        <w:t xml:space="preserve"> </w:t>
      </w:r>
      <w:r w:rsidR="00241F0A">
        <w:t xml:space="preserve">the </w:t>
      </w:r>
      <w:r w:rsidRPr="00385928">
        <w:t>4 required constituencies</w:t>
      </w:r>
      <w:r w:rsidR="00241F0A">
        <w:t xml:space="preserve"> listed in Table 5</w:t>
      </w:r>
      <w:r w:rsidR="00EF0546">
        <w:t>.</w:t>
      </w:r>
    </w:p>
    <w:p w14:paraId="21FE6C26" w14:textId="0BB84F70" w:rsidR="002A097D" w:rsidRDefault="002A097D" w:rsidP="00EF0546">
      <w:pPr>
        <w:pStyle w:val="TableNoTitle0"/>
      </w:pPr>
      <w:bookmarkStart w:id="78" w:name="_Toc43372877"/>
      <w:r>
        <w:t xml:space="preserve">Table </w:t>
      </w:r>
      <w:r>
        <w:rPr>
          <w:noProof/>
        </w:rPr>
        <w:t>5</w:t>
      </w:r>
      <w:r>
        <w:t xml:space="preserve"> </w:t>
      </w:r>
      <w:r w:rsidR="00EF0546">
        <w:t>–</w:t>
      </w:r>
      <w:r>
        <w:t xml:space="preserve"> </w:t>
      </w:r>
      <w:r w:rsidRPr="00211E48">
        <w:t>The four constituencies of operational security</w:t>
      </w:r>
      <w:bookmarkEnd w:id="78"/>
    </w:p>
    <w:tbl>
      <w:tblPr>
        <w:tblW w:w="96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4"/>
        <w:gridCol w:w="1794"/>
        <w:gridCol w:w="7381"/>
      </w:tblGrid>
      <w:tr w:rsidR="002A097D" w:rsidRPr="00385928" w14:paraId="7EFAF648" w14:textId="77777777" w:rsidTr="00673722">
        <w:trPr>
          <w:trHeight w:val="20"/>
          <w:jc w:val="center"/>
        </w:trPr>
        <w:tc>
          <w:tcPr>
            <w:tcW w:w="464" w:type="dxa"/>
            <w:shd w:val="clear" w:color="auto" w:fill="auto"/>
            <w:tcMar>
              <w:top w:w="100" w:type="dxa"/>
              <w:left w:w="100" w:type="dxa"/>
              <w:bottom w:w="100" w:type="dxa"/>
              <w:right w:w="100" w:type="dxa"/>
            </w:tcMar>
          </w:tcPr>
          <w:p w14:paraId="3887A8C6" w14:textId="77777777" w:rsidR="002A097D" w:rsidRPr="00EF0546" w:rsidRDefault="002A097D" w:rsidP="00023D84">
            <w:pPr>
              <w:pStyle w:val="Tablehead"/>
            </w:pPr>
            <w:r w:rsidRPr="00EF0546">
              <w:t>#</w:t>
            </w:r>
          </w:p>
        </w:tc>
        <w:tc>
          <w:tcPr>
            <w:tcW w:w="1794" w:type="dxa"/>
            <w:shd w:val="clear" w:color="auto" w:fill="auto"/>
            <w:tcMar>
              <w:top w:w="100" w:type="dxa"/>
              <w:left w:w="100" w:type="dxa"/>
              <w:bottom w:w="100" w:type="dxa"/>
              <w:right w:w="100" w:type="dxa"/>
            </w:tcMar>
          </w:tcPr>
          <w:p w14:paraId="47628BE5" w14:textId="1ACADCB7" w:rsidR="002A097D" w:rsidRPr="00EF0546" w:rsidRDefault="002A097D" w:rsidP="008B2E6A">
            <w:pPr>
              <w:pStyle w:val="Tablehead"/>
            </w:pPr>
            <w:r w:rsidRPr="00EF0546">
              <w:t xml:space="preserve">Required </w:t>
            </w:r>
            <w:r w:rsidR="008B2E6A">
              <w:t>c</w:t>
            </w:r>
            <w:r w:rsidRPr="00EF0546">
              <w:t>onstituency</w:t>
            </w:r>
          </w:p>
        </w:tc>
        <w:tc>
          <w:tcPr>
            <w:tcW w:w="7381" w:type="dxa"/>
            <w:shd w:val="clear" w:color="auto" w:fill="auto"/>
            <w:tcMar>
              <w:top w:w="100" w:type="dxa"/>
              <w:left w:w="100" w:type="dxa"/>
              <w:bottom w:w="100" w:type="dxa"/>
              <w:right w:w="100" w:type="dxa"/>
            </w:tcMar>
          </w:tcPr>
          <w:p w14:paraId="2A9DB379" w14:textId="77777777" w:rsidR="002A097D" w:rsidRPr="00EF0546" w:rsidRDefault="002A097D" w:rsidP="00023D84">
            <w:pPr>
              <w:pStyle w:val="Tablehead"/>
            </w:pPr>
            <w:r w:rsidRPr="00EF0546">
              <w:t>Description</w:t>
            </w:r>
          </w:p>
        </w:tc>
      </w:tr>
      <w:tr w:rsidR="002A097D" w:rsidRPr="00385928" w14:paraId="2B535074" w14:textId="77777777" w:rsidTr="00673722">
        <w:trPr>
          <w:trHeight w:val="20"/>
          <w:jc w:val="center"/>
        </w:trPr>
        <w:tc>
          <w:tcPr>
            <w:tcW w:w="464" w:type="dxa"/>
            <w:shd w:val="clear" w:color="auto" w:fill="auto"/>
            <w:tcMar>
              <w:top w:w="100" w:type="dxa"/>
              <w:left w:w="100" w:type="dxa"/>
              <w:bottom w:w="100" w:type="dxa"/>
              <w:right w:w="100" w:type="dxa"/>
            </w:tcMar>
          </w:tcPr>
          <w:p w14:paraId="7CC71360" w14:textId="77777777" w:rsidR="002A097D" w:rsidRPr="00EF0546" w:rsidRDefault="002A097D" w:rsidP="00023D84">
            <w:pPr>
              <w:pStyle w:val="Tabletext"/>
            </w:pPr>
            <w:r w:rsidRPr="00EF0546">
              <w:t>1</w:t>
            </w:r>
          </w:p>
        </w:tc>
        <w:tc>
          <w:tcPr>
            <w:tcW w:w="1794" w:type="dxa"/>
            <w:shd w:val="clear" w:color="auto" w:fill="auto"/>
            <w:tcMar>
              <w:top w:w="100" w:type="dxa"/>
              <w:left w:w="100" w:type="dxa"/>
              <w:bottom w:w="100" w:type="dxa"/>
              <w:right w:w="100" w:type="dxa"/>
            </w:tcMar>
          </w:tcPr>
          <w:p w14:paraId="7C3F4760" w14:textId="77777777" w:rsidR="002A097D" w:rsidRPr="00EF0546" w:rsidRDefault="002A097D" w:rsidP="00023D84">
            <w:pPr>
              <w:pStyle w:val="Tabletext"/>
            </w:pPr>
            <w:r w:rsidRPr="00EF0546">
              <w:t>People</w:t>
            </w:r>
          </w:p>
        </w:tc>
        <w:tc>
          <w:tcPr>
            <w:tcW w:w="7381" w:type="dxa"/>
            <w:shd w:val="clear" w:color="auto" w:fill="auto"/>
            <w:tcMar>
              <w:top w:w="100" w:type="dxa"/>
              <w:left w:w="100" w:type="dxa"/>
              <w:bottom w:w="100" w:type="dxa"/>
              <w:right w:w="100" w:type="dxa"/>
            </w:tcMar>
          </w:tcPr>
          <w:p w14:paraId="22A237AC" w14:textId="77777777" w:rsidR="002A097D" w:rsidRPr="00EF0546" w:rsidRDefault="002A097D" w:rsidP="00023D84">
            <w:pPr>
              <w:pStyle w:val="Tabletext"/>
            </w:pPr>
            <w:r w:rsidRPr="00EF0546">
              <w:t xml:space="preserve">We need security specialists who are able to proactively and reactively monitor, detect, incident response and security manage the problem. </w:t>
            </w:r>
          </w:p>
          <w:p w14:paraId="443E7675" w14:textId="195CCE5E" w:rsidR="002A097D" w:rsidRPr="00EF0546" w:rsidRDefault="002A097D" w:rsidP="006D0DF3">
            <w:pPr>
              <w:pStyle w:val="Tabletext"/>
            </w:pPr>
            <w:r w:rsidRPr="00EF0546">
              <w:lastRenderedPageBreak/>
              <w:t xml:space="preserve">This includes proactive risk assessments, audits, security architecture work, etc. and involves a range of </w:t>
            </w:r>
            <w:r w:rsidR="006D0DF3">
              <w:t>c</w:t>
            </w:r>
            <w:r w:rsidRPr="00EF0546">
              <w:t xml:space="preserve">yber </w:t>
            </w:r>
            <w:r w:rsidR="006D0DF3">
              <w:t>d</w:t>
            </w:r>
            <w:r w:rsidRPr="00EF0546">
              <w:t>efen</w:t>
            </w:r>
            <w:r w:rsidR="00C958BD">
              <w:t>c</w:t>
            </w:r>
            <w:r w:rsidRPr="00EF0546">
              <w:t xml:space="preserve">e </w:t>
            </w:r>
            <w:r w:rsidR="006D0DF3">
              <w:t>c</w:t>
            </w:r>
            <w:r w:rsidR="00C958BD" w:rsidRPr="00EF0546">
              <w:t>ent</w:t>
            </w:r>
            <w:r w:rsidR="00C958BD">
              <w:t>re</w:t>
            </w:r>
            <w:r w:rsidR="00C958BD" w:rsidRPr="00EF0546">
              <w:t xml:space="preserve">s </w:t>
            </w:r>
            <w:r w:rsidRPr="00EF0546">
              <w:t xml:space="preserve">such as </w:t>
            </w:r>
            <w:r w:rsidR="006D0DF3">
              <w:t>s</w:t>
            </w:r>
            <w:r w:rsidRPr="00EF0546">
              <w:t xml:space="preserve">ecurity </w:t>
            </w:r>
            <w:r w:rsidR="006D0DF3">
              <w:t>o</w:t>
            </w:r>
            <w:r w:rsidRPr="00EF0546">
              <w:t xml:space="preserve">peration </w:t>
            </w:r>
            <w:r w:rsidR="00C958BD" w:rsidRPr="00EF0546">
              <w:t>Cent</w:t>
            </w:r>
            <w:r w:rsidR="00C958BD">
              <w:t>re</w:t>
            </w:r>
            <w:r w:rsidR="00C958BD" w:rsidRPr="00EF0546">
              <w:t xml:space="preserve">s </w:t>
            </w:r>
            <w:r w:rsidRPr="00EF0546">
              <w:t xml:space="preserve">(SOC), </w:t>
            </w:r>
            <w:r w:rsidR="006D0DF3">
              <w:t>c</w:t>
            </w:r>
            <w:r w:rsidR="006D0DF3" w:rsidRPr="006D0DF3">
              <w:t xml:space="preserve">omputer </w:t>
            </w:r>
            <w:r w:rsidR="006D0DF3">
              <w:t>e</w:t>
            </w:r>
            <w:r w:rsidR="006D0DF3" w:rsidRPr="006D0DF3">
              <w:t xml:space="preserve">mergency </w:t>
            </w:r>
            <w:r w:rsidR="006D0DF3">
              <w:t>r</w:t>
            </w:r>
            <w:r w:rsidR="006D0DF3" w:rsidRPr="006D0DF3">
              <w:t xml:space="preserve">esponse </w:t>
            </w:r>
            <w:r w:rsidR="006D0DF3">
              <w:t>t</w:t>
            </w:r>
            <w:r w:rsidR="006D0DF3" w:rsidRPr="006D0DF3">
              <w:t>eam</w:t>
            </w:r>
            <w:r w:rsidR="006D0DF3">
              <w:t>s (</w:t>
            </w:r>
            <w:r w:rsidRPr="00EF0546">
              <w:t>CERTs</w:t>
            </w:r>
            <w:r w:rsidR="006D0DF3">
              <w:t>)</w:t>
            </w:r>
            <w:r w:rsidRPr="00EF0546">
              <w:t xml:space="preserve">, </w:t>
            </w:r>
            <w:r w:rsidR="006D0DF3">
              <w:t>c</w:t>
            </w:r>
            <w:r w:rsidR="006D0DF3" w:rsidRPr="006D0DF3">
              <w:t xml:space="preserve">omputer </w:t>
            </w:r>
            <w:r w:rsidR="006D0DF3">
              <w:t>s</w:t>
            </w:r>
            <w:r w:rsidR="006D0DF3" w:rsidRPr="006D0DF3">
              <w:t xml:space="preserve">ecurity </w:t>
            </w:r>
            <w:r w:rsidR="006D0DF3">
              <w:t>i</w:t>
            </w:r>
            <w:r w:rsidR="006D0DF3" w:rsidRPr="006D0DF3">
              <w:t xml:space="preserve">ncident </w:t>
            </w:r>
            <w:r w:rsidR="006D0DF3">
              <w:t>r</w:t>
            </w:r>
            <w:r w:rsidR="006D0DF3" w:rsidRPr="006D0DF3">
              <w:t xml:space="preserve">esponse </w:t>
            </w:r>
            <w:r w:rsidR="006D0DF3">
              <w:t>t</w:t>
            </w:r>
            <w:r w:rsidR="006D0DF3" w:rsidRPr="006D0DF3">
              <w:t xml:space="preserve">eam </w:t>
            </w:r>
            <w:r w:rsidR="006D0DF3">
              <w:t>(</w:t>
            </w:r>
            <w:r w:rsidRPr="00EF0546">
              <w:t>CSIRT</w:t>
            </w:r>
            <w:r w:rsidR="006D0DF3">
              <w:t>)</w:t>
            </w:r>
            <w:r w:rsidRPr="00EF0546">
              <w:t>, etc.</w:t>
            </w:r>
          </w:p>
        </w:tc>
      </w:tr>
      <w:tr w:rsidR="002A097D" w:rsidRPr="00385928" w14:paraId="06441EE1" w14:textId="77777777" w:rsidTr="00673722">
        <w:trPr>
          <w:trHeight w:val="20"/>
          <w:jc w:val="center"/>
        </w:trPr>
        <w:tc>
          <w:tcPr>
            <w:tcW w:w="464" w:type="dxa"/>
            <w:shd w:val="clear" w:color="auto" w:fill="auto"/>
            <w:tcMar>
              <w:top w:w="100" w:type="dxa"/>
              <w:left w:w="100" w:type="dxa"/>
              <w:bottom w:w="100" w:type="dxa"/>
              <w:right w:w="100" w:type="dxa"/>
            </w:tcMar>
          </w:tcPr>
          <w:p w14:paraId="364245D6" w14:textId="77777777" w:rsidR="002A097D" w:rsidRPr="00EF0546" w:rsidRDefault="002A097D" w:rsidP="00023D84">
            <w:pPr>
              <w:pStyle w:val="Tabletext"/>
            </w:pPr>
            <w:r w:rsidRPr="00EF0546">
              <w:lastRenderedPageBreak/>
              <w:t>2</w:t>
            </w:r>
          </w:p>
        </w:tc>
        <w:tc>
          <w:tcPr>
            <w:tcW w:w="1794" w:type="dxa"/>
            <w:shd w:val="clear" w:color="auto" w:fill="auto"/>
            <w:tcMar>
              <w:top w:w="100" w:type="dxa"/>
              <w:left w:w="100" w:type="dxa"/>
              <w:bottom w:w="100" w:type="dxa"/>
              <w:right w:w="100" w:type="dxa"/>
            </w:tcMar>
          </w:tcPr>
          <w:p w14:paraId="277DF876" w14:textId="77777777" w:rsidR="002A097D" w:rsidRPr="00EF0546" w:rsidRDefault="002A097D" w:rsidP="00023D84">
            <w:pPr>
              <w:pStyle w:val="Tabletext"/>
            </w:pPr>
            <w:r w:rsidRPr="00EF0546">
              <w:t>Knowledge</w:t>
            </w:r>
          </w:p>
        </w:tc>
        <w:tc>
          <w:tcPr>
            <w:tcW w:w="7381" w:type="dxa"/>
            <w:shd w:val="clear" w:color="auto" w:fill="auto"/>
            <w:tcMar>
              <w:top w:w="100" w:type="dxa"/>
              <w:left w:w="100" w:type="dxa"/>
              <w:bottom w:w="100" w:type="dxa"/>
              <w:right w:w="100" w:type="dxa"/>
            </w:tcMar>
          </w:tcPr>
          <w:p w14:paraId="26B198EA" w14:textId="08603BDA" w:rsidR="002A097D" w:rsidRPr="00EF0546" w:rsidRDefault="002A097D" w:rsidP="00DF36E6">
            <w:pPr>
              <w:pStyle w:val="Tabletext"/>
            </w:pPr>
            <w:r w:rsidRPr="00EF0546">
              <w:t xml:space="preserve">What is the </w:t>
            </w:r>
            <w:r w:rsidR="00161356">
              <w:t>'</w:t>
            </w:r>
            <w:r w:rsidRPr="00EF0546">
              <w:t>recipe</w:t>
            </w:r>
            <w:r w:rsidR="00161356">
              <w:t>'</w:t>
            </w:r>
            <w:r w:rsidRPr="00EF0546">
              <w:t xml:space="preserve"> we need to use to fix the problem? This is called the playbook and to fix a problem you might need different playbooks, some being very aggressive but at the expense of a loss of business </w:t>
            </w:r>
            <w:r w:rsidR="00D36D64">
              <w:t>key performance indicators (</w:t>
            </w:r>
            <w:r w:rsidRPr="00EF0546">
              <w:t>KPIs</w:t>
            </w:r>
            <w:r w:rsidR="00D36D64">
              <w:t>)</w:t>
            </w:r>
            <w:r w:rsidRPr="00EF0546">
              <w:t xml:space="preserve">, and other less aggressive </w:t>
            </w:r>
            <w:r w:rsidR="00DF36E6">
              <w:t>playbooks that do not</w:t>
            </w:r>
            <w:r w:rsidRPr="00EF0546">
              <w:t xml:space="preserve"> necessarily </w:t>
            </w:r>
            <w:r w:rsidR="00DF36E6" w:rsidRPr="00EF0546">
              <w:t>resolv</w:t>
            </w:r>
            <w:r w:rsidR="00DF36E6">
              <w:t>e</w:t>
            </w:r>
            <w:r w:rsidR="00DF36E6" w:rsidRPr="00EF0546">
              <w:t xml:space="preserve"> </w:t>
            </w:r>
            <w:r w:rsidRPr="00EF0546">
              <w:t xml:space="preserve">the problem, but </w:t>
            </w:r>
            <w:r w:rsidR="00DF36E6" w:rsidRPr="00EF0546">
              <w:t>preserv</w:t>
            </w:r>
            <w:r w:rsidR="00DF36E6">
              <w:t>e</w:t>
            </w:r>
            <w:r w:rsidR="00DF36E6" w:rsidRPr="00EF0546">
              <w:t xml:space="preserve"> </w:t>
            </w:r>
            <w:r w:rsidRPr="00EF0546">
              <w:t>the business KPIs.</w:t>
            </w:r>
          </w:p>
        </w:tc>
      </w:tr>
      <w:tr w:rsidR="002A097D" w:rsidRPr="00385928" w14:paraId="684D7A60" w14:textId="77777777" w:rsidTr="00673722">
        <w:trPr>
          <w:trHeight w:val="20"/>
          <w:jc w:val="center"/>
        </w:trPr>
        <w:tc>
          <w:tcPr>
            <w:tcW w:w="464" w:type="dxa"/>
            <w:shd w:val="clear" w:color="auto" w:fill="auto"/>
            <w:tcMar>
              <w:top w:w="100" w:type="dxa"/>
              <w:left w:w="100" w:type="dxa"/>
              <w:bottom w:w="100" w:type="dxa"/>
              <w:right w:w="100" w:type="dxa"/>
            </w:tcMar>
          </w:tcPr>
          <w:p w14:paraId="7E61575B" w14:textId="77777777" w:rsidR="002A097D" w:rsidRPr="00EF0546" w:rsidRDefault="002A097D" w:rsidP="00023D84">
            <w:pPr>
              <w:pStyle w:val="Tabletext"/>
            </w:pPr>
            <w:r w:rsidRPr="00EF0546">
              <w:t>3</w:t>
            </w:r>
          </w:p>
        </w:tc>
        <w:tc>
          <w:tcPr>
            <w:tcW w:w="1794" w:type="dxa"/>
            <w:shd w:val="clear" w:color="auto" w:fill="auto"/>
            <w:tcMar>
              <w:top w:w="100" w:type="dxa"/>
              <w:left w:w="100" w:type="dxa"/>
              <w:bottom w:w="100" w:type="dxa"/>
              <w:right w:w="100" w:type="dxa"/>
            </w:tcMar>
          </w:tcPr>
          <w:p w14:paraId="7761320B" w14:textId="6EE4C08E" w:rsidR="002A097D" w:rsidRPr="00EF0546" w:rsidRDefault="002A097D" w:rsidP="00DF36E6">
            <w:pPr>
              <w:pStyle w:val="Tabletext"/>
            </w:pPr>
            <w:r w:rsidRPr="00EF0546">
              <w:t xml:space="preserve">Security </w:t>
            </w:r>
            <w:r w:rsidR="00DF36E6">
              <w:t>p</w:t>
            </w:r>
            <w:r w:rsidRPr="00EF0546">
              <w:t>roducts</w:t>
            </w:r>
          </w:p>
        </w:tc>
        <w:tc>
          <w:tcPr>
            <w:tcW w:w="7381" w:type="dxa"/>
            <w:shd w:val="clear" w:color="auto" w:fill="auto"/>
            <w:tcMar>
              <w:top w:w="100" w:type="dxa"/>
              <w:left w:w="100" w:type="dxa"/>
              <w:bottom w:w="100" w:type="dxa"/>
              <w:right w:w="100" w:type="dxa"/>
            </w:tcMar>
          </w:tcPr>
          <w:p w14:paraId="66C9D717" w14:textId="4083A221" w:rsidR="002A097D" w:rsidRPr="00EF0546" w:rsidRDefault="002A097D" w:rsidP="00AE263D">
            <w:pPr>
              <w:pStyle w:val="Tabletext"/>
            </w:pPr>
            <w:r w:rsidRPr="00EF0546">
              <w:t xml:space="preserve">All the potential weaponry of security products on endpoints, network and platforms: endpoint security products, firewalls, proxies, data </w:t>
            </w:r>
            <w:r w:rsidR="00AE263D" w:rsidRPr="00EF0546">
              <w:t>cent</w:t>
            </w:r>
            <w:r w:rsidR="00AE263D">
              <w:t>re</w:t>
            </w:r>
            <w:r w:rsidR="00AE263D" w:rsidRPr="00EF0546">
              <w:t xml:space="preserve"> </w:t>
            </w:r>
            <w:r w:rsidRPr="00EF0546">
              <w:t>security, orchestration, integrated cyber defen</w:t>
            </w:r>
            <w:r w:rsidR="00C958BD">
              <w:t>c</w:t>
            </w:r>
            <w:r w:rsidRPr="00EF0546">
              <w:t>e, identity management, identity, encryption, data loss prevention, messaging security, etc.</w:t>
            </w:r>
          </w:p>
        </w:tc>
      </w:tr>
      <w:tr w:rsidR="002A097D" w:rsidRPr="00385928" w14:paraId="6F52883B" w14:textId="77777777" w:rsidTr="00673722">
        <w:trPr>
          <w:trHeight w:val="20"/>
          <w:jc w:val="center"/>
        </w:trPr>
        <w:tc>
          <w:tcPr>
            <w:tcW w:w="464" w:type="dxa"/>
            <w:shd w:val="clear" w:color="auto" w:fill="auto"/>
            <w:tcMar>
              <w:top w:w="100" w:type="dxa"/>
              <w:left w:w="100" w:type="dxa"/>
              <w:bottom w:w="100" w:type="dxa"/>
              <w:right w:w="100" w:type="dxa"/>
            </w:tcMar>
          </w:tcPr>
          <w:p w14:paraId="7F5C99BA" w14:textId="77777777" w:rsidR="002A097D" w:rsidRPr="00EF0546" w:rsidRDefault="002A097D" w:rsidP="00023D84">
            <w:pPr>
              <w:pStyle w:val="Tabletext"/>
            </w:pPr>
            <w:r w:rsidRPr="00EF0546">
              <w:t>4</w:t>
            </w:r>
          </w:p>
        </w:tc>
        <w:tc>
          <w:tcPr>
            <w:tcW w:w="1794" w:type="dxa"/>
            <w:shd w:val="clear" w:color="auto" w:fill="auto"/>
            <w:tcMar>
              <w:top w:w="100" w:type="dxa"/>
              <w:left w:w="100" w:type="dxa"/>
              <w:bottom w:w="100" w:type="dxa"/>
              <w:right w:w="100" w:type="dxa"/>
            </w:tcMar>
          </w:tcPr>
          <w:p w14:paraId="1E826125" w14:textId="77777777" w:rsidR="002A097D" w:rsidRPr="00EF0546" w:rsidRDefault="002A097D" w:rsidP="00023D84">
            <w:pPr>
              <w:pStyle w:val="Tabletext"/>
            </w:pPr>
            <w:r w:rsidRPr="00EF0546">
              <w:t>Assets</w:t>
            </w:r>
          </w:p>
        </w:tc>
        <w:tc>
          <w:tcPr>
            <w:tcW w:w="7381" w:type="dxa"/>
            <w:shd w:val="clear" w:color="auto" w:fill="auto"/>
            <w:tcMar>
              <w:top w:w="100" w:type="dxa"/>
              <w:left w:w="100" w:type="dxa"/>
              <w:bottom w:w="100" w:type="dxa"/>
              <w:right w:w="100" w:type="dxa"/>
            </w:tcMar>
          </w:tcPr>
          <w:p w14:paraId="0AD58390" w14:textId="14EFAC59" w:rsidR="002A097D" w:rsidRPr="00EF0546" w:rsidRDefault="002A097D" w:rsidP="00023D84">
            <w:pPr>
              <w:pStyle w:val="Tabletext"/>
            </w:pPr>
            <w:r w:rsidRPr="00EF0546">
              <w:t xml:space="preserve">Assets are the artefacts that need to be protected: the networks themselves, the endpoints and the things whatever they are at any scale, the data, the people, their </w:t>
            </w:r>
            <w:r w:rsidR="004C004A">
              <w:t>expertise</w:t>
            </w:r>
            <w:r w:rsidRPr="00EF0546">
              <w:t>, the organizations, etc.</w:t>
            </w:r>
          </w:p>
          <w:p w14:paraId="3C24EADA" w14:textId="68DC2DE0" w:rsidR="002A097D" w:rsidRPr="00EF0546" w:rsidRDefault="002A097D" w:rsidP="004C004A">
            <w:pPr>
              <w:pStyle w:val="Tabletext"/>
            </w:pPr>
            <w:r w:rsidRPr="00EF0546">
              <w:t>Each artefact may exhibit an intrinsic security capability fue</w:t>
            </w:r>
            <w:r w:rsidR="00161356">
              <w:t>l</w:t>
            </w:r>
            <w:r w:rsidRPr="00EF0546">
              <w:t xml:space="preserve">led by the push for </w:t>
            </w:r>
            <w:r w:rsidR="004C004A">
              <w:t>'</w:t>
            </w:r>
            <w:r w:rsidRPr="00EF0546">
              <w:t>security by design</w:t>
            </w:r>
            <w:r w:rsidR="004C004A">
              <w:t>'</w:t>
            </w:r>
            <w:r w:rsidRPr="00EF0546">
              <w:t xml:space="preserve"> and now </w:t>
            </w:r>
            <w:r w:rsidR="004C004A">
              <w:t>'</w:t>
            </w:r>
            <w:r w:rsidRPr="00EF0546">
              <w:t>privacy by design</w:t>
            </w:r>
            <w:r w:rsidR="004C004A">
              <w:t>'</w:t>
            </w:r>
            <w:r w:rsidRPr="00EF0546">
              <w:t>.</w:t>
            </w:r>
          </w:p>
        </w:tc>
      </w:tr>
    </w:tbl>
    <w:p w14:paraId="4C4133DF" w14:textId="77777777" w:rsidR="002A097D" w:rsidRPr="00385928" w:rsidRDefault="002A097D" w:rsidP="002A097D">
      <w:pPr>
        <w:spacing w:before="0" w:line="276" w:lineRule="auto"/>
      </w:pPr>
    </w:p>
    <w:p w14:paraId="7C6FD656" w14:textId="6618F81B" w:rsidR="002A097D" w:rsidRPr="00385928" w:rsidRDefault="004C004A" w:rsidP="005236A9">
      <w:pPr>
        <w:keepNext/>
        <w:keepLines/>
      </w:pPr>
      <w:proofErr w:type="gramStart"/>
      <w:r>
        <w:t>However</w:t>
      </w:r>
      <w:proofErr w:type="gramEnd"/>
      <w:r w:rsidRPr="00385928">
        <w:t xml:space="preserve"> </w:t>
      </w:r>
      <w:r w:rsidR="002A097D" w:rsidRPr="00385928">
        <w:t xml:space="preserve">the current reality looks </w:t>
      </w:r>
      <w:r>
        <w:t xml:space="preserve">more </w:t>
      </w:r>
      <w:r w:rsidR="002A097D" w:rsidRPr="00385928">
        <w:t xml:space="preserve">like </w:t>
      </w:r>
      <w:r>
        <w:t>Table 6 that indicates</w:t>
      </w:r>
      <w:r w:rsidRPr="004C004A">
        <w:t xml:space="preserve"> the real state of the four constituencies of operational security</w:t>
      </w:r>
      <w:r>
        <w:t xml:space="preserve">.  </w:t>
      </w:r>
    </w:p>
    <w:tbl>
      <w:tblPr>
        <w:tblW w:w="96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1"/>
        <w:gridCol w:w="1484"/>
        <w:gridCol w:w="7664"/>
      </w:tblGrid>
      <w:tr w:rsidR="005236A9" w:rsidRPr="00385928" w14:paraId="2BD17563" w14:textId="77777777" w:rsidTr="001075B0">
        <w:trPr>
          <w:tblHeader/>
          <w:jc w:val="center"/>
        </w:trPr>
        <w:tc>
          <w:tcPr>
            <w:tcW w:w="9639" w:type="dxa"/>
            <w:gridSpan w:val="3"/>
            <w:tcBorders>
              <w:top w:val="nil"/>
              <w:left w:val="nil"/>
              <w:right w:val="nil"/>
            </w:tcBorders>
            <w:shd w:val="clear" w:color="auto" w:fill="auto"/>
            <w:tcMar>
              <w:top w:w="100" w:type="dxa"/>
              <w:left w:w="100" w:type="dxa"/>
              <w:bottom w:w="100" w:type="dxa"/>
              <w:right w:w="100" w:type="dxa"/>
            </w:tcMar>
          </w:tcPr>
          <w:p w14:paraId="34BC0325" w14:textId="66F30729" w:rsidR="005236A9" w:rsidRPr="00385928" w:rsidRDefault="005236A9" w:rsidP="004C004A">
            <w:pPr>
              <w:pStyle w:val="TableNoTitle0"/>
            </w:pPr>
            <w:bookmarkStart w:id="79" w:name="_Toc43372878"/>
            <w:r>
              <w:t xml:space="preserve">Table </w:t>
            </w:r>
            <w:r>
              <w:rPr>
                <w:noProof/>
              </w:rPr>
              <w:t>6</w:t>
            </w:r>
            <w:r>
              <w:t xml:space="preserve"> – </w:t>
            </w:r>
            <w:r w:rsidR="004C004A">
              <w:t>T</w:t>
            </w:r>
            <w:r w:rsidRPr="00956F39">
              <w:t>he real state of the four constituencies of operational security</w:t>
            </w:r>
            <w:bookmarkEnd w:id="79"/>
          </w:p>
        </w:tc>
      </w:tr>
      <w:tr w:rsidR="002A097D" w:rsidRPr="00385928" w14:paraId="3140FD22" w14:textId="77777777" w:rsidTr="001075B0">
        <w:trPr>
          <w:tblHeader/>
          <w:jc w:val="center"/>
        </w:trPr>
        <w:tc>
          <w:tcPr>
            <w:tcW w:w="491" w:type="dxa"/>
            <w:shd w:val="clear" w:color="auto" w:fill="auto"/>
            <w:tcMar>
              <w:top w:w="100" w:type="dxa"/>
              <w:left w:w="100" w:type="dxa"/>
              <w:bottom w:w="100" w:type="dxa"/>
              <w:right w:w="100" w:type="dxa"/>
            </w:tcMar>
          </w:tcPr>
          <w:p w14:paraId="3B4375E2" w14:textId="77777777" w:rsidR="002A097D" w:rsidRPr="00385928" w:rsidRDefault="002A097D" w:rsidP="005236A9">
            <w:pPr>
              <w:pStyle w:val="Tablehead"/>
              <w:keepLines/>
            </w:pPr>
            <w:r w:rsidRPr="00385928">
              <w:t>#</w:t>
            </w:r>
          </w:p>
        </w:tc>
        <w:tc>
          <w:tcPr>
            <w:tcW w:w="1484" w:type="dxa"/>
            <w:shd w:val="clear" w:color="auto" w:fill="auto"/>
            <w:tcMar>
              <w:top w:w="100" w:type="dxa"/>
              <w:left w:w="100" w:type="dxa"/>
              <w:bottom w:w="100" w:type="dxa"/>
              <w:right w:w="100" w:type="dxa"/>
            </w:tcMar>
          </w:tcPr>
          <w:p w14:paraId="260E22FD" w14:textId="22F92B55" w:rsidR="002A097D" w:rsidRPr="00385928" w:rsidRDefault="002A097D" w:rsidP="004C004A">
            <w:pPr>
              <w:pStyle w:val="Tablehead"/>
              <w:keepLines/>
            </w:pPr>
            <w:r w:rsidRPr="00385928">
              <w:t xml:space="preserve">Required </w:t>
            </w:r>
            <w:r w:rsidR="004C004A">
              <w:t>c</w:t>
            </w:r>
            <w:r w:rsidRPr="00385928">
              <w:t>onstituency</w:t>
            </w:r>
          </w:p>
        </w:tc>
        <w:tc>
          <w:tcPr>
            <w:tcW w:w="7664" w:type="dxa"/>
            <w:shd w:val="clear" w:color="auto" w:fill="auto"/>
            <w:tcMar>
              <w:top w:w="100" w:type="dxa"/>
              <w:left w:w="100" w:type="dxa"/>
              <w:bottom w:w="100" w:type="dxa"/>
              <w:right w:w="100" w:type="dxa"/>
            </w:tcMar>
          </w:tcPr>
          <w:p w14:paraId="07610D1E" w14:textId="77777777" w:rsidR="002A097D" w:rsidRPr="00385928" w:rsidRDefault="002A097D" w:rsidP="005236A9">
            <w:pPr>
              <w:pStyle w:val="Tablehead"/>
              <w:keepLines/>
            </w:pPr>
            <w:r w:rsidRPr="00385928">
              <w:t>Current state</w:t>
            </w:r>
          </w:p>
        </w:tc>
      </w:tr>
      <w:tr w:rsidR="002A097D" w:rsidRPr="00385928" w14:paraId="7A69330E" w14:textId="77777777" w:rsidTr="005236A9">
        <w:trPr>
          <w:jc w:val="center"/>
        </w:trPr>
        <w:tc>
          <w:tcPr>
            <w:tcW w:w="491" w:type="dxa"/>
            <w:shd w:val="clear" w:color="auto" w:fill="auto"/>
            <w:tcMar>
              <w:top w:w="100" w:type="dxa"/>
              <w:left w:w="100" w:type="dxa"/>
              <w:bottom w:w="100" w:type="dxa"/>
              <w:right w:w="100" w:type="dxa"/>
            </w:tcMar>
          </w:tcPr>
          <w:p w14:paraId="253BD4E6" w14:textId="77777777" w:rsidR="002A097D" w:rsidRPr="00385928" w:rsidRDefault="002A097D" w:rsidP="005236A9">
            <w:pPr>
              <w:pStyle w:val="Tabletext"/>
              <w:keepNext/>
              <w:keepLines/>
            </w:pPr>
            <w:r w:rsidRPr="00385928">
              <w:t>1</w:t>
            </w:r>
          </w:p>
        </w:tc>
        <w:tc>
          <w:tcPr>
            <w:tcW w:w="1484" w:type="dxa"/>
            <w:shd w:val="clear" w:color="auto" w:fill="auto"/>
            <w:tcMar>
              <w:top w:w="100" w:type="dxa"/>
              <w:left w:w="100" w:type="dxa"/>
              <w:bottom w:w="100" w:type="dxa"/>
              <w:right w:w="100" w:type="dxa"/>
            </w:tcMar>
          </w:tcPr>
          <w:p w14:paraId="03634357" w14:textId="77777777" w:rsidR="002A097D" w:rsidRPr="00385928" w:rsidRDefault="002A097D" w:rsidP="005236A9">
            <w:pPr>
              <w:pStyle w:val="Tabletext"/>
              <w:keepNext/>
              <w:keepLines/>
            </w:pPr>
            <w:r w:rsidRPr="00385928">
              <w:t>People</w:t>
            </w:r>
          </w:p>
        </w:tc>
        <w:tc>
          <w:tcPr>
            <w:tcW w:w="7664" w:type="dxa"/>
            <w:shd w:val="clear" w:color="auto" w:fill="auto"/>
            <w:tcMar>
              <w:top w:w="100" w:type="dxa"/>
              <w:left w:w="100" w:type="dxa"/>
              <w:bottom w:w="100" w:type="dxa"/>
              <w:right w:w="100" w:type="dxa"/>
            </w:tcMar>
          </w:tcPr>
          <w:p w14:paraId="121B1489" w14:textId="6B9966B5" w:rsidR="002A097D" w:rsidRPr="005236A9" w:rsidRDefault="002A097D" w:rsidP="005236A9">
            <w:pPr>
              <w:pStyle w:val="Tabletext"/>
            </w:pPr>
            <w:r w:rsidRPr="00385928">
              <w:t xml:space="preserve">We are </w:t>
            </w:r>
            <w:r w:rsidRPr="005236A9">
              <w:t>probably missing over 2</w:t>
            </w:r>
            <w:r w:rsidR="004C004A">
              <w:t xml:space="preserve"> </w:t>
            </w:r>
            <w:r w:rsidRPr="005236A9">
              <w:t>m</w:t>
            </w:r>
            <w:r w:rsidR="004C004A">
              <w:t>illion</w:t>
            </w:r>
            <w:r w:rsidRPr="005236A9">
              <w:t xml:space="preserve"> security specialists globally based on previous estimates by IDC. A simple check within the network of colleagues shows heavy shortages of candidates in research in Germany, in Switzerland, etc. so this is not just a developing country issue, no-one is immune.</w:t>
            </w:r>
          </w:p>
          <w:p w14:paraId="33EF7A87" w14:textId="39908546" w:rsidR="002A097D" w:rsidRPr="005236A9" w:rsidRDefault="004C004A" w:rsidP="005236A9">
            <w:pPr>
              <w:pStyle w:val="Tabletext"/>
            </w:pPr>
            <w:r>
              <w:t>O</w:t>
            </w:r>
            <w:r w:rsidR="002A097D" w:rsidRPr="005236A9">
              <w:t xml:space="preserve">n top of being quantitative, the issue is also qualitative. Paradoxically security is a </w:t>
            </w:r>
            <w:r w:rsidRPr="005236A9">
              <w:t>non</w:t>
            </w:r>
            <w:r>
              <w:t>-</w:t>
            </w:r>
            <w:r w:rsidR="002A097D" w:rsidRPr="005236A9">
              <w:t>professionalised area, most of the jobs being vocational today, with few exceptions. Education globally is not providing the licensed and certified curricula that would be required. One cannot go to e.g.</w:t>
            </w:r>
            <w:r w:rsidR="00992633" w:rsidRPr="005236A9">
              <w:t>,</w:t>
            </w:r>
            <w:r w:rsidR="002A097D" w:rsidRPr="005236A9">
              <w:t xml:space="preserve"> Geneva university and ask to hire 5 incident responders, 3 crisis managers, etc.</w:t>
            </w:r>
          </w:p>
          <w:p w14:paraId="053C4DB6" w14:textId="35234C20" w:rsidR="002A097D" w:rsidRPr="005236A9" w:rsidRDefault="004C004A" w:rsidP="005236A9">
            <w:pPr>
              <w:pStyle w:val="Tabletext"/>
            </w:pPr>
            <w:r>
              <w:t>Of e</w:t>
            </w:r>
            <w:r w:rsidR="002A097D" w:rsidRPr="005236A9">
              <w:t xml:space="preserve">ven more concern, the entire service domain lacks common and implementable definitions in </w:t>
            </w:r>
            <w:r w:rsidR="0058781D">
              <w:t>m</w:t>
            </w:r>
            <w:r w:rsidR="002A097D" w:rsidRPr="005236A9">
              <w:t xml:space="preserve">anaged </w:t>
            </w:r>
            <w:r w:rsidR="0058781D">
              <w:t>s</w:t>
            </w:r>
            <w:r w:rsidR="002A097D" w:rsidRPr="005236A9">
              <w:t xml:space="preserve">ecurity </w:t>
            </w:r>
            <w:r w:rsidR="0058781D">
              <w:t>s</w:t>
            </w:r>
            <w:r w:rsidR="002A097D" w:rsidRPr="005236A9">
              <w:t xml:space="preserve">ervices, </w:t>
            </w:r>
            <w:r w:rsidR="0058781D">
              <w:t>c</w:t>
            </w:r>
            <w:r w:rsidR="002A097D" w:rsidRPr="005236A9">
              <w:t xml:space="preserve">yber </w:t>
            </w:r>
            <w:r w:rsidR="0058781D">
              <w:t>d</w:t>
            </w:r>
            <w:r w:rsidR="002A097D" w:rsidRPr="005236A9">
              <w:t xml:space="preserve">efence </w:t>
            </w:r>
            <w:r w:rsidR="0058781D">
              <w:t>c</w:t>
            </w:r>
            <w:r w:rsidR="0058781D" w:rsidRPr="005236A9">
              <w:t>ent</w:t>
            </w:r>
            <w:r w:rsidR="0058781D">
              <w:t>re</w:t>
            </w:r>
            <w:r w:rsidR="0058781D" w:rsidRPr="005236A9">
              <w:t>s</w:t>
            </w:r>
            <w:r w:rsidR="002A097D" w:rsidRPr="005236A9">
              <w:t xml:space="preserve">, CERTs, CSIRTs, etc. As a </w:t>
            </w:r>
            <w:proofErr w:type="gramStart"/>
            <w:r w:rsidR="002A097D" w:rsidRPr="005236A9">
              <w:t>result</w:t>
            </w:r>
            <w:proofErr w:type="gramEnd"/>
            <w:r w:rsidR="002A097D" w:rsidRPr="005236A9">
              <w:t xml:space="preserve"> every player comes with its own definition without properly measuring the underlying spectrum of sub-services that need to be developed, and the impact of that on the maturity curve and business expectations.</w:t>
            </w:r>
          </w:p>
          <w:p w14:paraId="757DE939" w14:textId="3F30D1C3" w:rsidR="002A097D" w:rsidRPr="00385928" w:rsidRDefault="0058781D" w:rsidP="0058781D">
            <w:pPr>
              <w:pStyle w:val="Tabletext"/>
            </w:pPr>
            <w:r>
              <w:t>If</w:t>
            </w:r>
            <w:r w:rsidR="002A097D" w:rsidRPr="005236A9">
              <w:t xml:space="preserve"> the services are undefined, then jobs cannot be defined either. FIRST has done a great job on </w:t>
            </w:r>
            <w:r>
              <w:t>i</w:t>
            </w:r>
            <w:r w:rsidR="002A097D" w:rsidRPr="005236A9">
              <w:t xml:space="preserve">ncident </w:t>
            </w:r>
            <w:r>
              <w:t>r</w:t>
            </w:r>
            <w:r w:rsidR="002A097D" w:rsidRPr="005236A9">
              <w:t xml:space="preserve">esponse, and ITU has started </w:t>
            </w:r>
            <w:proofErr w:type="spellStart"/>
            <w:r w:rsidR="002A097D" w:rsidRPr="005236A9">
              <w:t>X.framcdc</w:t>
            </w:r>
            <w:proofErr w:type="spellEnd"/>
            <w:r w:rsidR="002A097D" w:rsidRPr="005236A9">
              <w:t xml:space="preserve"> as an overall definition of </w:t>
            </w:r>
            <w:r>
              <w:t>c</w:t>
            </w:r>
            <w:r w:rsidR="002A097D" w:rsidRPr="005236A9">
              <w:t xml:space="preserve">yber </w:t>
            </w:r>
            <w:r>
              <w:t>d</w:t>
            </w:r>
            <w:r w:rsidR="00C958BD" w:rsidRPr="005236A9">
              <w:t>efen</w:t>
            </w:r>
            <w:r w:rsidR="00C958BD">
              <w:t>ce</w:t>
            </w:r>
            <w:r w:rsidR="00C958BD" w:rsidRPr="005236A9">
              <w:t xml:space="preserve"> </w:t>
            </w:r>
            <w:r>
              <w:t>c</w:t>
            </w:r>
            <w:r w:rsidR="00C958BD" w:rsidRPr="005236A9">
              <w:t>ent</w:t>
            </w:r>
            <w:r w:rsidR="00C958BD">
              <w:t>re</w:t>
            </w:r>
            <w:r w:rsidR="00C958BD" w:rsidRPr="005236A9">
              <w:t xml:space="preserve">s </w:t>
            </w:r>
            <w:r w:rsidR="002A097D" w:rsidRPr="005236A9">
              <w:t>and all their variations, but this is all still work in progress.</w:t>
            </w:r>
          </w:p>
        </w:tc>
      </w:tr>
      <w:tr w:rsidR="002A097D" w:rsidRPr="00385928" w14:paraId="34113A83" w14:textId="77777777" w:rsidTr="005236A9">
        <w:trPr>
          <w:jc w:val="center"/>
        </w:trPr>
        <w:tc>
          <w:tcPr>
            <w:tcW w:w="491" w:type="dxa"/>
            <w:shd w:val="clear" w:color="auto" w:fill="auto"/>
            <w:tcMar>
              <w:top w:w="100" w:type="dxa"/>
              <w:left w:w="100" w:type="dxa"/>
              <w:bottom w:w="100" w:type="dxa"/>
              <w:right w:w="100" w:type="dxa"/>
            </w:tcMar>
          </w:tcPr>
          <w:p w14:paraId="30D889F6" w14:textId="77777777" w:rsidR="002A097D" w:rsidRPr="00385928" w:rsidRDefault="002A097D" w:rsidP="005236A9">
            <w:pPr>
              <w:pStyle w:val="Tabletext"/>
            </w:pPr>
            <w:r w:rsidRPr="00385928">
              <w:t>2</w:t>
            </w:r>
          </w:p>
        </w:tc>
        <w:tc>
          <w:tcPr>
            <w:tcW w:w="1484" w:type="dxa"/>
            <w:shd w:val="clear" w:color="auto" w:fill="auto"/>
            <w:tcMar>
              <w:top w:w="100" w:type="dxa"/>
              <w:left w:w="100" w:type="dxa"/>
              <w:bottom w:w="100" w:type="dxa"/>
              <w:right w:w="100" w:type="dxa"/>
            </w:tcMar>
          </w:tcPr>
          <w:p w14:paraId="7E316F2A" w14:textId="77777777" w:rsidR="002A097D" w:rsidRPr="00385928" w:rsidRDefault="002A097D" w:rsidP="005236A9">
            <w:pPr>
              <w:pStyle w:val="Tabletext"/>
            </w:pPr>
            <w:r w:rsidRPr="00385928">
              <w:t>Knowledge</w:t>
            </w:r>
          </w:p>
        </w:tc>
        <w:tc>
          <w:tcPr>
            <w:tcW w:w="7664" w:type="dxa"/>
            <w:shd w:val="clear" w:color="auto" w:fill="auto"/>
            <w:tcMar>
              <w:top w:w="100" w:type="dxa"/>
              <w:left w:w="100" w:type="dxa"/>
              <w:bottom w:w="100" w:type="dxa"/>
              <w:right w:w="100" w:type="dxa"/>
            </w:tcMar>
          </w:tcPr>
          <w:p w14:paraId="4982A56E" w14:textId="0E429647" w:rsidR="002A097D" w:rsidRPr="00385928" w:rsidRDefault="002A097D" w:rsidP="0058781D">
            <w:pPr>
              <w:pStyle w:val="Tabletext"/>
            </w:pPr>
            <w:r w:rsidRPr="00385928">
              <w:t xml:space="preserve">Playbooks do not exist today as a defined agreed standard. Period. After a difficult situation at IETF and a year lost, the proponents repatriated the working group at </w:t>
            </w:r>
            <w:proofErr w:type="gramStart"/>
            <w:r w:rsidRPr="00385928">
              <w:lastRenderedPageBreak/>
              <w:t>OASIS</w:t>
            </w:r>
            <w:proofErr w:type="gramEnd"/>
            <w:r w:rsidRPr="00385928">
              <w:t xml:space="preserve"> and it started its work now (known as CACAO). Yet this is still in the first steps with various disagreements in the background. For example</w:t>
            </w:r>
            <w:r>
              <w:t>,</w:t>
            </w:r>
            <w:r w:rsidRPr="00385928">
              <w:t xml:space="preserve"> some </w:t>
            </w:r>
            <w:r w:rsidR="0058781D">
              <w:t>n</w:t>
            </w:r>
            <w:r w:rsidRPr="00385928">
              <w:t xml:space="preserve">etwork </w:t>
            </w:r>
            <w:r w:rsidR="0058781D">
              <w:t>e</w:t>
            </w:r>
            <w:r w:rsidRPr="00385928">
              <w:t xml:space="preserve">quipment </w:t>
            </w:r>
            <w:r w:rsidR="0058781D">
              <w:t>p</w:t>
            </w:r>
            <w:r w:rsidRPr="00385928">
              <w:t xml:space="preserve">roviders (NEPs) are wondering why they should share what they consider to be their </w:t>
            </w:r>
            <w:r w:rsidR="00F552AC">
              <w:t>"</w:t>
            </w:r>
            <w:r w:rsidRPr="00385928">
              <w:t>magic sauce</w:t>
            </w:r>
            <w:r w:rsidR="00F552AC">
              <w:t>"</w:t>
            </w:r>
            <w:r w:rsidRPr="00385928">
              <w:t>.</w:t>
            </w:r>
          </w:p>
        </w:tc>
      </w:tr>
      <w:tr w:rsidR="002A097D" w:rsidRPr="00385928" w14:paraId="4F019E8C" w14:textId="77777777" w:rsidTr="005236A9">
        <w:trPr>
          <w:jc w:val="center"/>
        </w:trPr>
        <w:tc>
          <w:tcPr>
            <w:tcW w:w="491" w:type="dxa"/>
            <w:shd w:val="clear" w:color="auto" w:fill="auto"/>
            <w:tcMar>
              <w:top w:w="100" w:type="dxa"/>
              <w:left w:w="100" w:type="dxa"/>
              <w:bottom w:w="100" w:type="dxa"/>
              <w:right w:w="100" w:type="dxa"/>
            </w:tcMar>
          </w:tcPr>
          <w:p w14:paraId="13FE8D5B" w14:textId="77777777" w:rsidR="002A097D" w:rsidRPr="00385928" w:rsidRDefault="002A097D" w:rsidP="005236A9">
            <w:pPr>
              <w:pStyle w:val="Tabletext"/>
            </w:pPr>
            <w:r w:rsidRPr="00385928">
              <w:lastRenderedPageBreak/>
              <w:t>3</w:t>
            </w:r>
          </w:p>
        </w:tc>
        <w:tc>
          <w:tcPr>
            <w:tcW w:w="1484" w:type="dxa"/>
            <w:shd w:val="clear" w:color="auto" w:fill="auto"/>
            <w:tcMar>
              <w:top w:w="100" w:type="dxa"/>
              <w:left w:w="100" w:type="dxa"/>
              <w:bottom w:w="100" w:type="dxa"/>
              <w:right w:w="100" w:type="dxa"/>
            </w:tcMar>
          </w:tcPr>
          <w:p w14:paraId="2781A6C4" w14:textId="77777777" w:rsidR="002A097D" w:rsidRPr="00385928" w:rsidRDefault="002A097D" w:rsidP="005236A9">
            <w:pPr>
              <w:pStyle w:val="Tabletext"/>
            </w:pPr>
            <w:r w:rsidRPr="00385928">
              <w:t>Security Products</w:t>
            </w:r>
          </w:p>
        </w:tc>
        <w:tc>
          <w:tcPr>
            <w:tcW w:w="7664" w:type="dxa"/>
            <w:shd w:val="clear" w:color="auto" w:fill="auto"/>
            <w:tcMar>
              <w:top w:w="100" w:type="dxa"/>
              <w:left w:w="100" w:type="dxa"/>
              <w:bottom w:w="100" w:type="dxa"/>
              <w:right w:w="100" w:type="dxa"/>
            </w:tcMar>
          </w:tcPr>
          <w:p w14:paraId="33E7645A" w14:textId="142BE08D" w:rsidR="002A097D" w:rsidRPr="00385928" w:rsidRDefault="002A097D" w:rsidP="00871EDF">
            <w:pPr>
              <w:pStyle w:val="Tabletext"/>
            </w:pPr>
            <w:r w:rsidRPr="00385928">
              <w:t xml:space="preserve">The product stack is a cacophony of products from companies each of which are in the belief </w:t>
            </w:r>
            <w:r w:rsidR="005236A9">
              <w:t>–</w:t>
            </w:r>
            <w:r w:rsidRPr="00385928">
              <w:t xml:space="preserve"> or the dream </w:t>
            </w:r>
            <w:r w:rsidR="005236A9">
              <w:t>–</w:t>
            </w:r>
            <w:r w:rsidRPr="00385928">
              <w:t xml:space="preserve"> that they are setting the de facto standard. There is no integration agreed, no orchestration agreed, there is no formal architecture of the product stack, it is all ad hoc. Some work though is encouraging like OASIS openc2 on the orchestration stack, or ITU</w:t>
            </w:r>
            <w:r w:rsidR="003F060B">
              <w:t>'</w:t>
            </w:r>
            <w:r w:rsidRPr="00385928">
              <w:t xml:space="preserve">s work in SG17 to revisit its X.800 foundation, with first approaches on integrations with schemas of data security products for interoperability, etc. Yet so much is still lacking in this space, considering the privacy/security split and extremist positions taken, the wrong impression that encryption = security, the innovation in security like AI which in fact increases the attack surface for security itself, the advent of </w:t>
            </w:r>
            <w:r w:rsidR="00547D7C">
              <w:t>d</w:t>
            </w:r>
            <w:r w:rsidRPr="00385928">
              <w:t xml:space="preserve">istributed </w:t>
            </w:r>
            <w:r w:rsidR="00547D7C">
              <w:t>l</w:t>
            </w:r>
            <w:r w:rsidRPr="00385928">
              <w:t xml:space="preserve">edger </w:t>
            </w:r>
            <w:r w:rsidR="00547D7C">
              <w:t>t</w:t>
            </w:r>
            <w:r w:rsidRPr="00385928">
              <w:t>echnology</w:t>
            </w:r>
            <w:r w:rsidR="00547D7C">
              <w:t xml:space="preserve"> (DLT)</w:t>
            </w:r>
            <w:r w:rsidRPr="00385928">
              <w:t>, the advent of Quantum, etc. Innovation has benefits but no one seems to be willing to recognize the complications it brings with a severe lack of maturity, let alone any ethical approach, not to mention the strong lack of human factor considerations at any level (user experience, anthropology, etc.).</w:t>
            </w:r>
          </w:p>
        </w:tc>
      </w:tr>
      <w:tr w:rsidR="002A097D" w:rsidRPr="00385928" w14:paraId="11732582" w14:textId="77777777" w:rsidTr="005236A9">
        <w:trPr>
          <w:jc w:val="center"/>
        </w:trPr>
        <w:tc>
          <w:tcPr>
            <w:tcW w:w="491" w:type="dxa"/>
            <w:shd w:val="clear" w:color="auto" w:fill="auto"/>
            <w:tcMar>
              <w:top w:w="100" w:type="dxa"/>
              <w:left w:w="100" w:type="dxa"/>
              <w:bottom w:w="100" w:type="dxa"/>
              <w:right w:w="100" w:type="dxa"/>
            </w:tcMar>
          </w:tcPr>
          <w:p w14:paraId="0C2C3023" w14:textId="77777777" w:rsidR="002A097D" w:rsidRPr="00385928" w:rsidRDefault="002A097D" w:rsidP="005236A9">
            <w:pPr>
              <w:pStyle w:val="Tabletext"/>
            </w:pPr>
            <w:r w:rsidRPr="00385928">
              <w:t>4</w:t>
            </w:r>
          </w:p>
        </w:tc>
        <w:tc>
          <w:tcPr>
            <w:tcW w:w="1484" w:type="dxa"/>
            <w:shd w:val="clear" w:color="auto" w:fill="auto"/>
            <w:tcMar>
              <w:top w:w="100" w:type="dxa"/>
              <w:left w:w="100" w:type="dxa"/>
              <w:bottom w:w="100" w:type="dxa"/>
              <w:right w:w="100" w:type="dxa"/>
            </w:tcMar>
          </w:tcPr>
          <w:p w14:paraId="163F68F0" w14:textId="77777777" w:rsidR="002A097D" w:rsidRPr="00385928" w:rsidRDefault="002A097D" w:rsidP="005236A9">
            <w:pPr>
              <w:pStyle w:val="Tabletext"/>
            </w:pPr>
            <w:r w:rsidRPr="00385928">
              <w:t>Assets</w:t>
            </w:r>
          </w:p>
        </w:tc>
        <w:tc>
          <w:tcPr>
            <w:tcW w:w="7664" w:type="dxa"/>
            <w:shd w:val="clear" w:color="auto" w:fill="auto"/>
            <w:tcMar>
              <w:top w:w="100" w:type="dxa"/>
              <w:left w:w="100" w:type="dxa"/>
              <w:bottom w:w="100" w:type="dxa"/>
              <w:right w:w="100" w:type="dxa"/>
            </w:tcMar>
          </w:tcPr>
          <w:p w14:paraId="19A977D6" w14:textId="1BDB15AA" w:rsidR="002A097D" w:rsidRPr="00385928" w:rsidRDefault="002A097D" w:rsidP="005236A9">
            <w:pPr>
              <w:pStyle w:val="Tabletext"/>
            </w:pPr>
            <w:proofErr w:type="gramStart"/>
            <w:r w:rsidRPr="00385928">
              <w:t>Unfortunately</w:t>
            </w:r>
            <w:proofErr w:type="gramEnd"/>
            <w:r w:rsidRPr="00385928">
              <w:t xml:space="preserve"> the intention of security by design was mistranslated as stakeholders understood </w:t>
            </w:r>
            <w:r w:rsidR="00871EDF">
              <w:t xml:space="preserve">it to mean </w:t>
            </w:r>
            <w:r w:rsidRPr="00385928">
              <w:t xml:space="preserve">that if you are secure by design, you are secure. </w:t>
            </w:r>
            <w:proofErr w:type="gramStart"/>
            <w:r w:rsidRPr="00385928">
              <w:t>Sadly</w:t>
            </w:r>
            <w:proofErr w:type="gramEnd"/>
            <w:r w:rsidRPr="00385928">
              <w:t xml:space="preserve"> this is not true. Current security capabilities cannot </w:t>
            </w:r>
            <w:r w:rsidR="00871EDF">
              <w:t>have</w:t>
            </w:r>
            <w:r w:rsidR="00871EDF" w:rsidRPr="00385928">
              <w:t xml:space="preserve"> interoperab</w:t>
            </w:r>
            <w:r w:rsidR="00871EDF">
              <w:t>le</w:t>
            </w:r>
            <w:r w:rsidR="00871EDF" w:rsidRPr="00385928">
              <w:t xml:space="preserve"> </w:t>
            </w:r>
            <w:proofErr w:type="spellStart"/>
            <w:r w:rsidR="00871EDF" w:rsidRPr="00385928">
              <w:t>manag</w:t>
            </w:r>
            <w:r w:rsidR="00871EDF">
              <w:t>ment</w:t>
            </w:r>
            <w:proofErr w:type="spellEnd"/>
            <w:r w:rsidR="00871EDF" w:rsidRPr="00385928">
              <w:t xml:space="preserve"> </w:t>
            </w:r>
            <w:r w:rsidRPr="00385928">
              <w:t>by an exogen security stack.</w:t>
            </w:r>
          </w:p>
          <w:p w14:paraId="15670C82" w14:textId="77777777" w:rsidR="002A097D" w:rsidRPr="00385928" w:rsidRDefault="002A097D" w:rsidP="005236A9">
            <w:pPr>
              <w:pStyle w:val="Tabletext"/>
            </w:pPr>
            <w:r w:rsidRPr="00385928">
              <w:t xml:space="preserve">To make things worse, the current approach taken by the industry leads to a major Frankenstein effect, which, due to the hyper convergence and scalability of platforms, is actually potentially multiplying the attack surface. </w:t>
            </w:r>
          </w:p>
          <w:p w14:paraId="2D57A0CF" w14:textId="6E935E06" w:rsidR="002A097D" w:rsidRPr="00385928" w:rsidRDefault="002A097D" w:rsidP="005236A9">
            <w:pPr>
              <w:pStyle w:val="Tabletext"/>
            </w:pPr>
            <w:r w:rsidRPr="00385928">
              <w:t>This is fundamental</w:t>
            </w:r>
            <w:r>
              <w:t>l</w:t>
            </w:r>
            <w:r w:rsidRPr="00385928">
              <w:t xml:space="preserve">y due to the lack of a multi-factor design including dimensions such as security as a design essential, not as a </w:t>
            </w:r>
            <w:r w:rsidR="00F552AC">
              <w:t>"</w:t>
            </w:r>
            <w:r w:rsidRPr="00385928">
              <w:t>patch</w:t>
            </w:r>
            <w:r w:rsidR="00F552AC">
              <w:t>"</w:t>
            </w:r>
            <w:r w:rsidRPr="00385928">
              <w:t xml:space="preserve"> in the design. If done correctly, by optimizing costs, most of the time an optimized multi-factor will help other design criteria such as inferred by UN SDGs and </w:t>
            </w:r>
            <w:r w:rsidR="00871EDF">
              <w:t xml:space="preserve">will </w:t>
            </w:r>
            <w:proofErr w:type="spellStart"/>
            <w:r w:rsidR="00871EDF">
              <w:t>hace</w:t>
            </w:r>
            <w:proofErr w:type="spellEnd"/>
            <w:r w:rsidR="00871EDF">
              <w:t xml:space="preserve"> the add on effect of helping</w:t>
            </w:r>
            <w:r w:rsidRPr="00385928">
              <w:t xml:space="preserve"> the </w:t>
            </w:r>
            <w:r w:rsidR="00871EDF">
              <w:t>companies</w:t>
            </w:r>
            <w:r w:rsidRPr="00385928">
              <w:t>.</w:t>
            </w:r>
          </w:p>
          <w:p w14:paraId="15C0E6EA" w14:textId="3AF1B0C4" w:rsidR="002A097D" w:rsidRPr="00385928" w:rsidRDefault="002A097D" w:rsidP="005236A9">
            <w:pPr>
              <w:pStyle w:val="Tabletext"/>
            </w:pPr>
            <w:r w:rsidRPr="00385928">
              <w:t xml:space="preserve">This means that the minimization of the attack surface becomes a major problem and as </w:t>
            </w:r>
            <w:r w:rsidR="00871EDF">
              <w:t>m</w:t>
            </w:r>
            <w:r w:rsidRPr="00385928">
              <w:t xml:space="preserve">aturity </w:t>
            </w:r>
            <w:r w:rsidR="00871EDF">
              <w:t>m</w:t>
            </w:r>
            <w:r w:rsidRPr="00385928">
              <w:t>odel levels are very mediocre, the tension in the supply chain further exacerbates the issue.</w:t>
            </w:r>
          </w:p>
          <w:p w14:paraId="24675DF3" w14:textId="6DE5A997" w:rsidR="002A097D" w:rsidRPr="00385928" w:rsidRDefault="002A097D" w:rsidP="005236A9">
            <w:pPr>
              <w:pStyle w:val="Tabletext"/>
            </w:pPr>
            <w:r w:rsidRPr="00385928">
              <w:t>For some specific areas such as 5G, consider the example of a city like Tokyo with 10</w:t>
            </w:r>
            <w:r w:rsidR="0060150E">
              <w:t xml:space="preserve"> million</w:t>
            </w:r>
            <w:r w:rsidRPr="00385928">
              <w:t xml:space="preserve"> inhabitants. Assuming 100 </w:t>
            </w:r>
            <w:r w:rsidR="003F060B">
              <w:t>'</w:t>
            </w:r>
            <w:r w:rsidRPr="00385928">
              <w:t>IP addresses</w:t>
            </w:r>
            <w:r w:rsidR="003F060B">
              <w:t>'</w:t>
            </w:r>
            <w:r w:rsidRPr="00385928">
              <w:t xml:space="preserve"> </w:t>
            </w:r>
            <w:r w:rsidR="00871EDF">
              <w:t>per</w:t>
            </w:r>
            <w:r w:rsidR="00871EDF" w:rsidRPr="00385928">
              <w:t xml:space="preserve"> </w:t>
            </w:r>
            <w:r w:rsidRPr="00385928">
              <w:t>person, Tokyo would have to manage a 5G platform for 1B objects. Reckoning that a network slice will consume from 100 to 1000 containers in a serverless SDN/NFV cloud architecture, this basically means having to manage 1T containers. As this cannot be done manually, AI will be indispensable. But then how to protect 1T containers if we factor in the additional attack surface generated by AI, which requires a very powerful security stack, which again itself requires more AI, which needs to be protected, and so on? Ultimately who guards the guards?</w:t>
            </w:r>
          </w:p>
          <w:p w14:paraId="2C8BFCEF" w14:textId="77777777" w:rsidR="002A097D" w:rsidRPr="00385928" w:rsidRDefault="002A097D" w:rsidP="005236A9">
            <w:pPr>
              <w:pStyle w:val="Tabletext"/>
            </w:pPr>
            <w:r w:rsidRPr="00385928">
              <w:t>And this is just 5G, without even looking at the 5G elements themselves. What about the security of new SIM models, what about side channel attacks on radio and all the rest?</w:t>
            </w:r>
          </w:p>
        </w:tc>
      </w:tr>
    </w:tbl>
    <w:p w14:paraId="0E7F4164" w14:textId="363F7B9F" w:rsidR="002A097D" w:rsidRPr="00385928" w:rsidRDefault="002A097D" w:rsidP="001075B0">
      <w:r w:rsidRPr="00385928">
        <w:lastRenderedPageBreak/>
        <w:t>The root cause analysis led to identify</w:t>
      </w:r>
      <w:r w:rsidR="00871EDF">
        <w:t>ing</w:t>
      </w:r>
      <w:r w:rsidRPr="00385928">
        <w:t xml:space="preserve"> the deep and somewhat hidden</w:t>
      </w:r>
      <w:r w:rsidR="00871EDF" w:rsidRPr="00871EDF">
        <w:t xml:space="preserve"> difficulties</w:t>
      </w:r>
      <w:r w:rsidRPr="00385928">
        <w:t xml:space="preserve">, between the </w:t>
      </w:r>
      <w:r>
        <w:t>four</w:t>
      </w:r>
      <w:r w:rsidRPr="00385928">
        <w:t xml:space="preserve"> main stakeholders: governments, business, academia and civil society but more importantly it opens</w:t>
      </w:r>
      <w:r w:rsidR="001075B0">
        <w:t>:</w:t>
      </w:r>
    </w:p>
    <w:p w14:paraId="42FC5E7D" w14:textId="5F5A26ED" w:rsidR="002A097D" w:rsidRPr="000979D0" w:rsidRDefault="001075B0" w:rsidP="001075B0">
      <w:pPr>
        <w:pStyle w:val="enumlev1"/>
        <w:rPr>
          <w:lang w:val="en-US"/>
        </w:rPr>
      </w:pPr>
      <w:r w:rsidRPr="001075B0">
        <w:rPr>
          <w:lang w:val="en-US"/>
        </w:rPr>
        <w:t>–</w:t>
      </w:r>
      <w:r>
        <w:rPr>
          <w:lang w:val="en-US"/>
        </w:rPr>
        <w:tab/>
      </w:r>
      <w:r w:rsidR="002A097D" w:rsidRPr="000979D0">
        <w:rPr>
          <w:lang w:val="en-US"/>
        </w:rPr>
        <w:t xml:space="preserve">A positive perspective on a vast opportunity for </w:t>
      </w:r>
      <w:proofErr w:type="gramStart"/>
      <w:r w:rsidR="002A097D" w:rsidRPr="000979D0">
        <w:rPr>
          <w:lang w:val="en-US"/>
        </w:rPr>
        <w:t>standardization</w:t>
      </w:r>
      <w:r>
        <w:rPr>
          <w:lang w:val="en-US"/>
        </w:rPr>
        <w:t>;</w:t>
      </w:r>
      <w:proofErr w:type="gramEnd"/>
      <w:r w:rsidR="002A097D" w:rsidRPr="000979D0">
        <w:rPr>
          <w:lang w:val="en-US"/>
        </w:rPr>
        <w:t xml:space="preserve"> </w:t>
      </w:r>
    </w:p>
    <w:p w14:paraId="66C1ADFC" w14:textId="3C76509D" w:rsidR="002A097D" w:rsidRPr="000979D0" w:rsidRDefault="001075B0" w:rsidP="001075B0">
      <w:pPr>
        <w:pStyle w:val="enumlev1"/>
        <w:rPr>
          <w:lang w:val="en-US"/>
        </w:rPr>
      </w:pPr>
      <w:r w:rsidRPr="001075B0">
        <w:rPr>
          <w:lang w:val="en-US"/>
        </w:rPr>
        <w:t>–</w:t>
      </w:r>
      <w:r>
        <w:rPr>
          <w:lang w:val="en-US"/>
        </w:rPr>
        <w:tab/>
      </w:r>
      <w:r w:rsidR="002A097D" w:rsidRPr="000979D0">
        <w:rPr>
          <w:lang w:val="en-US"/>
        </w:rPr>
        <w:t xml:space="preserve">Several standardization </w:t>
      </w:r>
      <w:r w:rsidR="00871EDF">
        <w:rPr>
          <w:lang w:val="en-US"/>
        </w:rPr>
        <w:t xml:space="preserve">organizations </w:t>
      </w:r>
      <w:r w:rsidR="002A097D" w:rsidRPr="000979D0">
        <w:rPr>
          <w:lang w:val="en-US"/>
        </w:rPr>
        <w:t xml:space="preserve">should seize this opportunity </w:t>
      </w:r>
      <w:r w:rsidR="00871EDF">
        <w:rPr>
          <w:lang w:val="en-US"/>
        </w:rPr>
        <w:t>with</w:t>
      </w:r>
      <w:r w:rsidR="00871EDF" w:rsidRPr="000979D0">
        <w:rPr>
          <w:lang w:val="en-US"/>
        </w:rPr>
        <w:t xml:space="preserve"> </w:t>
      </w:r>
      <w:r w:rsidR="002A097D" w:rsidRPr="000979D0">
        <w:rPr>
          <w:lang w:val="en-US"/>
        </w:rPr>
        <w:t xml:space="preserve">good </w:t>
      </w:r>
      <w:proofErr w:type="gramStart"/>
      <w:r w:rsidR="002A097D" w:rsidRPr="000979D0">
        <w:rPr>
          <w:lang w:val="en-US"/>
        </w:rPr>
        <w:t>coordination</w:t>
      </w:r>
      <w:r>
        <w:rPr>
          <w:lang w:val="en-US"/>
        </w:rPr>
        <w:t>;</w:t>
      </w:r>
      <w:proofErr w:type="gramEnd"/>
    </w:p>
    <w:p w14:paraId="2F3C8ED0" w14:textId="72FB5E9A" w:rsidR="002A097D" w:rsidRPr="000979D0" w:rsidRDefault="001075B0" w:rsidP="001075B0">
      <w:pPr>
        <w:pStyle w:val="enumlev1"/>
        <w:rPr>
          <w:lang w:val="en-US"/>
        </w:rPr>
      </w:pPr>
      <w:r w:rsidRPr="001075B0">
        <w:rPr>
          <w:lang w:val="en-US"/>
        </w:rPr>
        <w:t>–</w:t>
      </w:r>
      <w:r>
        <w:rPr>
          <w:lang w:val="en-US"/>
        </w:rPr>
        <w:tab/>
      </w:r>
      <w:r w:rsidR="002A097D" w:rsidRPr="000979D0">
        <w:rPr>
          <w:lang w:val="en-US"/>
        </w:rPr>
        <w:t xml:space="preserve">ITU-T SG17 is already playing a role and could grow significantly while resolving this key </w:t>
      </w:r>
      <w:proofErr w:type="gramStart"/>
      <w:r w:rsidR="002A097D" w:rsidRPr="000979D0">
        <w:rPr>
          <w:lang w:val="en-US"/>
        </w:rPr>
        <w:t>problem</w:t>
      </w:r>
      <w:r>
        <w:rPr>
          <w:lang w:val="en-US"/>
        </w:rPr>
        <w:t>;</w:t>
      </w:r>
      <w:proofErr w:type="gramEnd"/>
    </w:p>
    <w:p w14:paraId="413F9B7A" w14:textId="12CFB912" w:rsidR="002A097D" w:rsidRPr="000979D0" w:rsidRDefault="001075B0" w:rsidP="001075B0">
      <w:pPr>
        <w:pStyle w:val="enumlev1"/>
        <w:rPr>
          <w:lang w:val="en-US"/>
        </w:rPr>
      </w:pPr>
      <w:r w:rsidRPr="001075B0">
        <w:rPr>
          <w:lang w:val="en-US"/>
        </w:rPr>
        <w:t>–</w:t>
      </w:r>
      <w:r>
        <w:rPr>
          <w:lang w:val="en-US"/>
        </w:rPr>
        <w:tab/>
      </w:r>
      <w:r w:rsidR="002A097D" w:rsidRPr="000979D0">
        <w:rPr>
          <w:lang w:val="en-US"/>
        </w:rPr>
        <w:t>It shows both expressed views of the key roles that SG17 and ITU-T should play</w:t>
      </w:r>
      <w:r>
        <w:rPr>
          <w:lang w:val="en-US"/>
        </w:rPr>
        <w:t>:</w:t>
      </w:r>
    </w:p>
    <w:p w14:paraId="403C6FF6" w14:textId="2C81FBDA" w:rsidR="002A097D" w:rsidRPr="000979D0" w:rsidRDefault="001075B0" w:rsidP="001075B0">
      <w:pPr>
        <w:pStyle w:val="enumlev2"/>
        <w:rPr>
          <w:lang w:val="en-US"/>
        </w:rPr>
      </w:pPr>
      <w:r w:rsidRPr="001075B0">
        <w:rPr>
          <w:lang w:val="en-US"/>
        </w:rPr>
        <w:t>•</w:t>
      </w:r>
      <w:r>
        <w:rPr>
          <w:lang w:val="en-US"/>
        </w:rPr>
        <w:tab/>
      </w:r>
      <w:r w:rsidR="002A097D" w:rsidRPr="000979D0">
        <w:rPr>
          <w:lang w:val="en-US"/>
        </w:rPr>
        <w:t xml:space="preserve">Terminology and </w:t>
      </w:r>
      <w:r w:rsidR="0060150E" w:rsidRPr="000979D0">
        <w:rPr>
          <w:lang w:val="en-US"/>
        </w:rPr>
        <w:t>high-level</w:t>
      </w:r>
      <w:r w:rsidR="002A097D" w:rsidRPr="000979D0">
        <w:rPr>
          <w:lang w:val="en-US"/>
        </w:rPr>
        <w:t xml:space="preserve"> concepts</w:t>
      </w:r>
      <w:r>
        <w:rPr>
          <w:lang w:val="en-US"/>
        </w:rPr>
        <w:t>.</w:t>
      </w:r>
    </w:p>
    <w:p w14:paraId="69A005A2" w14:textId="37D21DD8" w:rsidR="002A097D" w:rsidRPr="000979D0" w:rsidRDefault="001075B0" w:rsidP="001075B0">
      <w:pPr>
        <w:pStyle w:val="enumlev2"/>
        <w:rPr>
          <w:lang w:val="en-US"/>
        </w:rPr>
      </w:pPr>
      <w:r w:rsidRPr="001075B0">
        <w:rPr>
          <w:lang w:val="en-US"/>
        </w:rPr>
        <w:t>•</w:t>
      </w:r>
      <w:r>
        <w:rPr>
          <w:lang w:val="en-US"/>
        </w:rPr>
        <w:tab/>
      </w:r>
      <w:r w:rsidR="002A097D" w:rsidRPr="000979D0">
        <w:rPr>
          <w:lang w:val="en-US"/>
        </w:rPr>
        <w:t>A requirement to become a more technological place with the support of a renewed architectural and design culture</w:t>
      </w:r>
      <w:r>
        <w:rPr>
          <w:lang w:val="en-US"/>
        </w:rPr>
        <w:t>.</w:t>
      </w:r>
    </w:p>
    <w:p w14:paraId="3B050CD1" w14:textId="21FF6650" w:rsidR="002A097D" w:rsidRPr="000979D0" w:rsidRDefault="002A097D" w:rsidP="002A097D">
      <w:r w:rsidRPr="000979D0">
        <w:t xml:space="preserve">The correspondence group estimates that this analysis reveals a major opportunity for standardization in ITU-T and with other SDOs and that this work should be exposed to a larger community to get </w:t>
      </w:r>
      <w:proofErr w:type="gramStart"/>
      <w:r w:rsidRPr="000979D0">
        <w:t>feedback</w:t>
      </w:r>
      <w:proofErr w:type="gramEnd"/>
      <w:r w:rsidRPr="000979D0">
        <w:t xml:space="preserve"> and both amend, confirm and develop a powerful new approach in a very shared security standardization ecosystem.</w:t>
      </w:r>
    </w:p>
    <w:p w14:paraId="4BC97628" w14:textId="0F661C59" w:rsidR="002A097D" w:rsidRPr="000979D0" w:rsidRDefault="001075B0" w:rsidP="002A097D">
      <w:pPr>
        <w:pStyle w:val="Heading1"/>
        <w:rPr>
          <w:lang w:val="en-US"/>
        </w:rPr>
      </w:pPr>
      <w:bookmarkStart w:id="80" w:name="_Toc43363108"/>
      <w:bookmarkStart w:id="81" w:name="_Toc65215956"/>
      <w:r>
        <w:rPr>
          <w:lang w:val="en-US"/>
        </w:rPr>
        <w:t>10</w:t>
      </w:r>
      <w:r>
        <w:rPr>
          <w:lang w:val="en-US"/>
        </w:rPr>
        <w:tab/>
      </w:r>
      <w:r w:rsidR="002A097D" w:rsidRPr="000979D0">
        <w:rPr>
          <w:lang w:val="en-US"/>
        </w:rPr>
        <w:t>Short term impact to SG17 structure</w:t>
      </w:r>
      <w:bookmarkEnd w:id="80"/>
      <w:bookmarkEnd w:id="81"/>
    </w:p>
    <w:p w14:paraId="0AC6BA45" w14:textId="45A2B771" w:rsidR="002A097D" w:rsidRPr="000979D0" w:rsidRDefault="002A097D" w:rsidP="001075B0">
      <w:r w:rsidRPr="000979D0">
        <w:t xml:space="preserve">The correspondence group identified immediately and with a great sense of urgency the requirement to address innovation in SG17 with the paradox that mandates are set for a 4 </w:t>
      </w:r>
      <w:proofErr w:type="gramStart"/>
      <w:r w:rsidRPr="000979D0">
        <w:t>years</w:t>
      </w:r>
      <w:proofErr w:type="gramEnd"/>
      <w:r w:rsidRPr="000979D0">
        <w:t xml:space="preserve"> study period, an eternity in </w:t>
      </w:r>
      <w:r w:rsidR="00C862B0">
        <w:t xml:space="preserve">terms of developments in </w:t>
      </w:r>
      <w:r w:rsidRPr="000979D0">
        <w:t xml:space="preserve">cybersecurity. </w:t>
      </w:r>
    </w:p>
    <w:p w14:paraId="04E4A576" w14:textId="77777777" w:rsidR="002A097D" w:rsidRPr="000979D0" w:rsidRDefault="002A097D" w:rsidP="002A097D">
      <w:r w:rsidRPr="000979D0">
        <w:t>The correspondence group developed what is now called the incubation mechanism</w:t>
      </w:r>
      <w:r>
        <w:t>.</w:t>
      </w:r>
      <w:r w:rsidRPr="000979D0">
        <w:t xml:space="preserve"> </w:t>
      </w:r>
      <w:r>
        <w:t>The</w:t>
      </w:r>
      <w:r w:rsidRPr="000979D0">
        <w:t xml:space="preserve"> goal is to allow innovative new work items to develop in an incubation queue allocated to a question carrying this mechanism so that it would decrease the pressure to </w:t>
      </w:r>
      <w:proofErr w:type="gramStart"/>
      <w:r w:rsidRPr="000979D0">
        <w:t>arbitrarily and randomly change current question texts</w:t>
      </w:r>
      <w:proofErr w:type="gramEnd"/>
      <w:r>
        <w:t>.</w:t>
      </w:r>
      <w:r w:rsidRPr="000979D0">
        <w:t xml:space="preserve"> </w:t>
      </w:r>
      <w:r>
        <w:t>This will allow</w:t>
      </w:r>
      <w:r w:rsidRPr="000979D0">
        <w:t xml:space="preserve"> the correspondence groups to develop a mid and longer-term strategy. </w:t>
      </w:r>
    </w:p>
    <w:p w14:paraId="52AC62C7" w14:textId="51B3A23B" w:rsidR="002A097D" w:rsidRPr="000979D0" w:rsidRDefault="002A097D" w:rsidP="002A097D">
      <w:r w:rsidRPr="000979D0">
        <w:t xml:space="preserve">The incubation mechanism </w:t>
      </w:r>
      <w:r w:rsidR="00C862B0">
        <w:t>was subject to much</w:t>
      </w:r>
      <w:r w:rsidR="00C862B0" w:rsidRPr="000979D0">
        <w:t xml:space="preserve"> </w:t>
      </w:r>
      <w:r w:rsidRPr="000979D0">
        <w:t xml:space="preserve">debate but managed to start </w:t>
      </w:r>
      <w:r w:rsidR="00C862B0">
        <w:t>at</w:t>
      </w:r>
      <w:r w:rsidR="00C862B0" w:rsidRPr="000979D0">
        <w:t xml:space="preserve"> </w:t>
      </w:r>
      <w:r w:rsidRPr="000979D0">
        <w:t xml:space="preserve">a time when quantum key distribution and other quantum contributions arrived </w:t>
      </w:r>
      <w:r w:rsidR="00C862B0">
        <w:t>at</w:t>
      </w:r>
      <w:r w:rsidR="00C862B0" w:rsidRPr="000979D0">
        <w:t xml:space="preserve"> </w:t>
      </w:r>
      <w:r w:rsidRPr="000979D0">
        <w:t xml:space="preserve">SG17. </w:t>
      </w:r>
    </w:p>
    <w:p w14:paraId="3A564E00" w14:textId="7363A1D3" w:rsidR="002A097D" w:rsidRPr="000979D0" w:rsidRDefault="002A097D" w:rsidP="002A097D">
      <w:r w:rsidRPr="000979D0">
        <w:t xml:space="preserve">The pilot started at </w:t>
      </w:r>
      <w:r w:rsidR="00C862B0">
        <w:t xml:space="preserve">a </w:t>
      </w:r>
      <w:r w:rsidRPr="000979D0">
        <w:t xml:space="preserve">high cadence and one by one </w:t>
      </w:r>
      <w:r w:rsidR="00C862B0">
        <w:t xml:space="preserve">tested </w:t>
      </w:r>
      <w:r w:rsidRPr="000979D0">
        <w:t>all of its aspects over a period of 2</w:t>
      </w:r>
      <w:r w:rsidR="001075B0">
        <w:t> </w:t>
      </w:r>
      <w:r w:rsidRPr="000979D0">
        <w:t xml:space="preserve">years. </w:t>
      </w:r>
    </w:p>
    <w:p w14:paraId="1BFB2A72" w14:textId="5044072C" w:rsidR="002A097D" w:rsidRPr="000979D0" w:rsidRDefault="002A097D" w:rsidP="002A097D">
      <w:r w:rsidRPr="000979D0">
        <w:t xml:space="preserve">This pilot had been successful beyond </w:t>
      </w:r>
      <w:r w:rsidR="00C862B0">
        <w:t xml:space="preserve">all </w:t>
      </w:r>
      <w:r w:rsidRPr="000979D0">
        <w:t xml:space="preserve">expectations providing a number of benefits for the delegates and the study group itself, allowing </w:t>
      </w:r>
      <w:r w:rsidR="00C862B0">
        <w:t xml:space="preserve">for </w:t>
      </w:r>
      <w:r w:rsidRPr="000979D0">
        <w:t xml:space="preserve">much more </w:t>
      </w:r>
      <w:r w:rsidR="00C862B0">
        <w:t>consensus in</w:t>
      </w:r>
      <w:r w:rsidR="00C862B0" w:rsidRPr="000979D0">
        <w:t xml:space="preserve"> </w:t>
      </w:r>
      <w:r w:rsidRPr="000979D0">
        <w:t xml:space="preserve">SG17 meetings as it helped to </w:t>
      </w:r>
      <w:proofErr w:type="gramStart"/>
      <w:r w:rsidRPr="000979D0">
        <w:t>streamline correctly</w:t>
      </w:r>
      <w:proofErr w:type="gramEnd"/>
      <w:r w:rsidRPr="000979D0">
        <w:t xml:space="preserve"> the process for innovation in a very organized and lean way. </w:t>
      </w:r>
    </w:p>
    <w:p w14:paraId="0D982618" w14:textId="5DE847D9" w:rsidR="002A097D" w:rsidRPr="000979D0" w:rsidRDefault="002A097D" w:rsidP="002A097D">
      <w:r w:rsidRPr="000979D0">
        <w:t xml:space="preserve">It </w:t>
      </w:r>
      <w:r w:rsidR="00C862B0">
        <w:t xml:space="preserve">also </w:t>
      </w:r>
      <w:r w:rsidRPr="000979D0">
        <w:t xml:space="preserve">allowed a number of new ideas to flourish </w:t>
      </w:r>
      <w:r w:rsidR="00C862B0">
        <w:t>while</w:t>
      </w:r>
      <w:r w:rsidRPr="000979D0">
        <w:t xml:space="preserve"> </w:t>
      </w:r>
      <w:r w:rsidR="00C862B0">
        <w:t>giving</w:t>
      </w:r>
      <w:r w:rsidRPr="000979D0">
        <w:t xml:space="preserve"> credit and importance to the development of Technical Papers and Technical Report</w:t>
      </w:r>
      <w:r w:rsidR="00C862B0">
        <w:t>s</w:t>
      </w:r>
      <w:r w:rsidRPr="000979D0">
        <w:t xml:space="preserve"> before any full</w:t>
      </w:r>
      <w:r w:rsidR="00C862B0">
        <w:t>y</w:t>
      </w:r>
      <w:r w:rsidRPr="000979D0">
        <w:t xml:space="preserve"> normative work, allowing an entire community to </w:t>
      </w:r>
      <w:r w:rsidR="00C862B0">
        <w:t xml:space="preserve">be on </w:t>
      </w:r>
      <w:r w:rsidRPr="000979D0">
        <w:t>the same page and allowing a much better development</w:t>
      </w:r>
      <w:r w:rsidR="00C862B0">
        <w:t xml:space="preserve"> process</w:t>
      </w:r>
      <w:r w:rsidRPr="000979D0">
        <w:t>.</w:t>
      </w:r>
    </w:p>
    <w:p w14:paraId="20FA0F8F" w14:textId="331947F1" w:rsidR="002A097D" w:rsidRPr="00385928" w:rsidRDefault="002A097D" w:rsidP="002A097D">
      <w:r w:rsidRPr="000979D0">
        <w:t xml:space="preserve">The whole incubation mechanism is detailed in a dedicated Technical Paper </w:t>
      </w:r>
      <w:r w:rsidR="00C862B0" w:rsidRPr="00C862B0">
        <w:t>[1b-Incubation]</w:t>
      </w:r>
      <w:r w:rsidRPr="000979D0">
        <w:t>.</w:t>
      </w:r>
    </w:p>
    <w:p w14:paraId="39C94BA8" w14:textId="06C21486" w:rsidR="002A097D" w:rsidRPr="000979D0" w:rsidRDefault="001075B0" w:rsidP="002A097D">
      <w:pPr>
        <w:pStyle w:val="Heading1"/>
        <w:rPr>
          <w:lang w:val="en-US"/>
        </w:rPr>
      </w:pPr>
      <w:bookmarkStart w:id="82" w:name="_Toc43363109"/>
      <w:bookmarkStart w:id="83" w:name="_Toc65215957"/>
      <w:r>
        <w:rPr>
          <w:lang w:val="en-US"/>
        </w:rPr>
        <w:t>11</w:t>
      </w:r>
      <w:r>
        <w:rPr>
          <w:lang w:val="en-US"/>
        </w:rPr>
        <w:tab/>
      </w:r>
      <w:r w:rsidR="002A097D" w:rsidRPr="000979D0">
        <w:rPr>
          <w:lang w:val="en-US"/>
        </w:rPr>
        <w:t>Mid-term impact to SG17 structure</w:t>
      </w:r>
      <w:bookmarkEnd w:id="82"/>
      <w:bookmarkEnd w:id="83"/>
    </w:p>
    <w:p w14:paraId="7A6851C8" w14:textId="14FDE0F2" w:rsidR="002A097D" w:rsidRPr="000979D0" w:rsidRDefault="002A097D" w:rsidP="001075B0">
      <w:r w:rsidRPr="000979D0">
        <w:t xml:space="preserve">Once the short-term approaches were put in place and </w:t>
      </w:r>
      <w:r w:rsidR="00C862B0" w:rsidRPr="000979D0">
        <w:t>whil</w:t>
      </w:r>
      <w:r w:rsidR="00C862B0">
        <w:t>e</w:t>
      </w:r>
      <w:r w:rsidR="00C862B0" w:rsidRPr="000979D0">
        <w:t xml:space="preserve"> </w:t>
      </w:r>
      <w:r w:rsidRPr="000979D0">
        <w:t xml:space="preserve">they were being developed, time </w:t>
      </w:r>
      <w:r w:rsidR="00C862B0">
        <w:t>marched on</w:t>
      </w:r>
      <w:r w:rsidR="00C862B0" w:rsidRPr="000979D0">
        <w:t xml:space="preserve"> </w:t>
      </w:r>
      <w:r w:rsidRPr="000979D0">
        <w:t xml:space="preserve">to the </w:t>
      </w:r>
      <w:r w:rsidR="00C862B0">
        <w:t>mid-term</w:t>
      </w:r>
      <w:r w:rsidR="00C862B0" w:rsidRPr="000979D0">
        <w:t xml:space="preserve"> </w:t>
      </w:r>
      <w:r w:rsidRPr="000979D0">
        <w:t xml:space="preserve">of the study period and a new urgency arose to seize the opportunity to change </w:t>
      </w:r>
      <w:r w:rsidR="00C862B0">
        <w:t>Q</w:t>
      </w:r>
      <w:r w:rsidRPr="000979D0">
        <w:t>uestion texts</w:t>
      </w:r>
      <w:r w:rsidR="00C862B0">
        <w:t>.</w:t>
      </w:r>
      <w:r w:rsidRPr="000979D0">
        <w:t xml:space="preserve"> </w:t>
      </w:r>
      <w:r w:rsidR="00C862B0">
        <w:t xml:space="preserve">Changing Question texts </w:t>
      </w:r>
      <w:r w:rsidRPr="000979D0">
        <w:t>require</w:t>
      </w:r>
      <w:r>
        <w:t>s time and</w:t>
      </w:r>
      <w:r w:rsidRPr="000979D0">
        <w:t xml:space="preserve"> TSAG approval</w:t>
      </w:r>
      <w:r>
        <w:t>.</w:t>
      </w:r>
      <w:r w:rsidRPr="000979D0">
        <w:t xml:space="preserve"> </w:t>
      </w:r>
    </w:p>
    <w:p w14:paraId="0F165920" w14:textId="6AAB6540" w:rsidR="002A097D" w:rsidRPr="000979D0" w:rsidRDefault="002A097D" w:rsidP="002A097D">
      <w:r w:rsidRPr="000979D0">
        <w:t xml:space="preserve">The correspondence group worked to support a number of rapporteurs in the transformation of their </w:t>
      </w:r>
      <w:r w:rsidR="00C862B0">
        <w:t>Q</w:t>
      </w:r>
      <w:r w:rsidRPr="000979D0">
        <w:t xml:space="preserve">uestion texts. </w:t>
      </w:r>
    </w:p>
    <w:p w14:paraId="6765D0A7" w14:textId="6F1B86AD" w:rsidR="002A097D" w:rsidRPr="000979D0" w:rsidRDefault="002A097D" w:rsidP="002A097D">
      <w:r w:rsidRPr="000979D0">
        <w:t xml:space="preserve">The fact that </w:t>
      </w:r>
      <w:r w:rsidR="00115ECF">
        <w:t>the</w:t>
      </w:r>
      <w:r w:rsidR="00115ECF" w:rsidRPr="000979D0">
        <w:t xml:space="preserve"> </w:t>
      </w:r>
      <w:r w:rsidRPr="000979D0">
        <w:t xml:space="preserve">long-term strategy </w:t>
      </w:r>
      <w:r w:rsidR="00115ECF">
        <w:t xml:space="preserve">period </w:t>
      </w:r>
      <w:r w:rsidRPr="000979D0">
        <w:t xml:space="preserve">was </w:t>
      </w:r>
      <w:r w:rsidR="00115ECF">
        <w:t>nearing</w:t>
      </w:r>
      <w:r w:rsidR="00115ECF" w:rsidRPr="000979D0">
        <w:t xml:space="preserve"> </w:t>
      </w:r>
      <w:r w:rsidRPr="000979D0">
        <w:t xml:space="preserve">at the same time allowed things </w:t>
      </w:r>
      <w:r w:rsidR="00115ECF">
        <w:t xml:space="preserve">to be put </w:t>
      </w:r>
      <w:r w:rsidRPr="000979D0">
        <w:t>in perspective</w:t>
      </w:r>
      <w:r>
        <w:t>,</w:t>
      </w:r>
      <w:r w:rsidRPr="000979D0">
        <w:t xml:space="preserve"> </w:t>
      </w:r>
      <w:r w:rsidR="00115ECF">
        <w:t>posed</w:t>
      </w:r>
      <w:r w:rsidR="00115ECF" w:rsidRPr="000979D0">
        <w:t xml:space="preserve"> </w:t>
      </w:r>
      <w:r w:rsidRPr="000979D0">
        <w:t>some hard questions</w:t>
      </w:r>
      <w:r>
        <w:t>,</w:t>
      </w:r>
      <w:r w:rsidRPr="000979D0">
        <w:t xml:space="preserve"> and </w:t>
      </w:r>
      <w:proofErr w:type="gramStart"/>
      <w:r w:rsidRPr="000979D0">
        <w:t>influenced significantly</w:t>
      </w:r>
      <w:proofErr w:type="gramEnd"/>
      <w:r w:rsidRPr="000979D0">
        <w:t xml:space="preserve"> Questions strategies.</w:t>
      </w:r>
    </w:p>
    <w:p w14:paraId="48028111" w14:textId="0E0A8626" w:rsidR="002A097D" w:rsidRPr="00250258" w:rsidRDefault="002A097D" w:rsidP="002A097D">
      <w:r w:rsidRPr="00385928">
        <w:t xml:space="preserve">Q2, Q4, Q5, Q6, Q8 Question texts were changed </w:t>
      </w:r>
      <w:r w:rsidR="006A1F4E">
        <w:t>with</w:t>
      </w:r>
      <w:r w:rsidR="006A1F4E" w:rsidRPr="00385928">
        <w:t xml:space="preserve"> </w:t>
      </w:r>
      <w:r w:rsidRPr="00385928">
        <w:t xml:space="preserve">the support </w:t>
      </w:r>
      <w:r w:rsidRPr="00374EB6">
        <w:t>of</w:t>
      </w:r>
      <w:r w:rsidRPr="00250258">
        <w:t xml:space="preserve"> </w:t>
      </w:r>
      <w:r w:rsidR="007938A7" w:rsidRPr="00250258">
        <w:t xml:space="preserve">the </w:t>
      </w:r>
      <w:r w:rsidR="00D36D64" w:rsidRPr="00250258">
        <w:t>SG</w:t>
      </w:r>
      <w:r w:rsidR="007938A7" w:rsidRPr="00250258">
        <w:t>.</w:t>
      </w:r>
    </w:p>
    <w:p w14:paraId="5A9646C8" w14:textId="71967B95" w:rsidR="002A097D" w:rsidRPr="00385928" w:rsidRDefault="002A097D" w:rsidP="002A097D">
      <w:r w:rsidRPr="00250258">
        <w:lastRenderedPageBreak/>
        <w:t>Another mission that the correspondence group accomplished was to support Q1/17 in preparing the answers to TSAG regarding the Hot Topics Liaison Statements which showed</w:t>
      </w:r>
      <w:r w:rsidR="00115ECF">
        <w:t>:</w:t>
      </w:r>
    </w:p>
    <w:p w14:paraId="52263AF3" w14:textId="6F710103" w:rsidR="002A097D" w:rsidRPr="000979D0" w:rsidRDefault="001075B0" w:rsidP="001075B0">
      <w:pPr>
        <w:pStyle w:val="enumlev1"/>
        <w:rPr>
          <w:lang w:val="en-US"/>
        </w:rPr>
      </w:pPr>
      <w:r w:rsidRPr="001075B0">
        <w:rPr>
          <w:lang w:val="en-US"/>
        </w:rPr>
        <w:t>–</w:t>
      </w:r>
      <w:r>
        <w:rPr>
          <w:lang w:val="en-US"/>
        </w:rPr>
        <w:tab/>
      </w:r>
      <w:r w:rsidR="002A097D" w:rsidRPr="000979D0">
        <w:rPr>
          <w:lang w:val="en-US"/>
        </w:rPr>
        <w:t xml:space="preserve">The importance </w:t>
      </w:r>
      <w:r w:rsidR="00115ECF">
        <w:rPr>
          <w:lang w:val="en-US"/>
        </w:rPr>
        <w:t>of</w:t>
      </w:r>
      <w:r w:rsidR="00115ECF" w:rsidRPr="000979D0">
        <w:rPr>
          <w:lang w:val="en-US"/>
        </w:rPr>
        <w:t xml:space="preserve"> </w:t>
      </w:r>
      <w:r w:rsidR="00115ECF">
        <w:rPr>
          <w:lang w:val="en-US"/>
        </w:rPr>
        <w:t>h</w:t>
      </w:r>
      <w:r w:rsidR="002A097D" w:rsidRPr="000979D0">
        <w:rPr>
          <w:lang w:val="en-US"/>
        </w:rPr>
        <w:t xml:space="preserve">ot </w:t>
      </w:r>
      <w:r w:rsidR="00115ECF">
        <w:rPr>
          <w:lang w:val="en-US"/>
        </w:rPr>
        <w:t>t</w:t>
      </w:r>
      <w:r w:rsidR="002A097D" w:rsidRPr="000979D0">
        <w:rPr>
          <w:lang w:val="en-US"/>
        </w:rPr>
        <w:t>opics as they impact mid-term changes in questions as rapporteurs want to seize potential opportunities for standardization development</w:t>
      </w:r>
      <w:r>
        <w:rPr>
          <w:lang w:val="en-US"/>
        </w:rPr>
        <w:t>.</w:t>
      </w:r>
    </w:p>
    <w:p w14:paraId="1FB06362" w14:textId="175EC335" w:rsidR="002A097D" w:rsidRPr="000979D0" w:rsidRDefault="001075B0" w:rsidP="001075B0">
      <w:pPr>
        <w:pStyle w:val="enumlev1"/>
        <w:rPr>
          <w:lang w:val="en-US"/>
        </w:rPr>
      </w:pPr>
      <w:r w:rsidRPr="001075B0">
        <w:rPr>
          <w:lang w:val="en-US"/>
        </w:rPr>
        <w:t>–</w:t>
      </w:r>
      <w:r>
        <w:rPr>
          <w:lang w:val="en-US"/>
        </w:rPr>
        <w:tab/>
      </w:r>
      <w:r w:rsidR="002A097D" w:rsidRPr="000979D0">
        <w:rPr>
          <w:lang w:val="en-US"/>
        </w:rPr>
        <w:t xml:space="preserve">The tactical nature of </w:t>
      </w:r>
      <w:r w:rsidR="00115ECF">
        <w:rPr>
          <w:lang w:val="en-US"/>
        </w:rPr>
        <w:t>h</w:t>
      </w:r>
      <w:r w:rsidR="002A097D" w:rsidRPr="000979D0">
        <w:rPr>
          <w:lang w:val="en-US"/>
        </w:rPr>
        <w:t xml:space="preserve">ot </w:t>
      </w:r>
      <w:r w:rsidR="00115ECF">
        <w:rPr>
          <w:lang w:val="en-US"/>
        </w:rPr>
        <w:t>t</w:t>
      </w:r>
      <w:r w:rsidR="002A097D" w:rsidRPr="000979D0">
        <w:rPr>
          <w:lang w:val="en-US"/>
        </w:rPr>
        <w:t>opics on the long-term strategy</w:t>
      </w:r>
      <w:r>
        <w:rPr>
          <w:lang w:val="en-US"/>
        </w:rPr>
        <w:t>.</w:t>
      </w:r>
    </w:p>
    <w:p w14:paraId="4CE157AE" w14:textId="70594DA7" w:rsidR="002A097D" w:rsidRPr="000979D0" w:rsidRDefault="001075B0" w:rsidP="001075B0">
      <w:pPr>
        <w:pStyle w:val="enumlev1"/>
        <w:rPr>
          <w:lang w:val="en-US"/>
        </w:rPr>
      </w:pPr>
      <w:r w:rsidRPr="001075B0">
        <w:rPr>
          <w:lang w:val="en-US"/>
        </w:rPr>
        <w:t>–</w:t>
      </w:r>
      <w:r>
        <w:rPr>
          <w:lang w:val="en-US"/>
        </w:rPr>
        <w:tab/>
      </w:r>
      <w:proofErr w:type="gramStart"/>
      <w:r w:rsidR="002A097D" w:rsidRPr="000979D0">
        <w:rPr>
          <w:lang w:val="en-US"/>
        </w:rPr>
        <w:t>A number of</w:t>
      </w:r>
      <w:proofErr w:type="gramEnd"/>
      <w:r w:rsidR="002A097D" w:rsidRPr="000979D0">
        <w:rPr>
          <w:lang w:val="en-US"/>
        </w:rPr>
        <w:t xml:space="preserve"> issues at TSAG level which were then being addressed through a specific story based on SG17 experience (not to be covered in this document but showing it had other transformation side effects)</w:t>
      </w:r>
      <w:r>
        <w:rPr>
          <w:lang w:val="en-US"/>
        </w:rPr>
        <w:t>.</w:t>
      </w:r>
    </w:p>
    <w:p w14:paraId="6263CE13" w14:textId="560C972F" w:rsidR="002A097D" w:rsidRPr="000979D0" w:rsidRDefault="00C27E75" w:rsidP="002A097D">
      <w:pPr>
        <w:pStyle w:val="Heading1"/>
        <w:rPr>
          <w:lang w:val="en-US"/>
        </w:rPr>
      </w:pPr>
      <w:bookmarkStart w:id="84" w:name="_Toc43363110"/>
      <w:bookmarkStart w:id="85" w:name="_Toc65215958"/>
      <w:r>
        <w:rPr>
          <w:lang w:val="en-US"/>
        </w:rPr>
        <w:t>12</w:t>
      </w:r>
      <w:r>
        <w:rPr>
          <w:lang w:val="en-US"/>
        </w:rPr>
        <w:tab/>
      </w:r>
      <w:r w:rsidR="002A097D" w:rsidRPr="000979D0">
        <w:rPr>
          <w:lang w:val="en-US"/>
        </w:rPr>
        <w:t xml:space="preserve">Long-term </w:t>
      </w:r>
      <w:proofErr w:type="gramStart"/>
      <w:r w:rsidR="002A097D" w:rsidRPr="000979D0">
        <w:rPr>
          <w:lang w:val="en-US"/>
        </w:rPr>
        <w:t>impact</w:t>
      </w:r>
      <w:proofErr w:type="gramEnd"/>
      <w:r w:rsidR="002A097D" w:rsidRPr="000979D0">
        <w:rPr>
          <w:lang w:val="en-US"/>
        </w:rPr>
        <w:t xml:space="preserve"> to SG17 </w:t>
      </w:r>
      <w:r w:rsidR="002A097D">
        <w:rPr>
          <w:lang w:val="en-US"/>
        </w:rPr>
        <w:t xml:space="preserve">organization </w:t>
      </w:r>
      <w:r w:rsidR="002A097D" w:rsidRPr="000979D0">
        <w:rPr>
          <w:lang w:val="en-US"/>
        </w:rPr>
        <w:t>structure</w:t>
      </w:r>
      <w:bookmarkEnd w:id="84"/>
      <w:bookmarkEnd w:id="85"/>
    </w:p>
    <w:p w14:paraId="29E59794" w14:textId="3C10D797" w:rsidR="002A097D" w:rsidRPr="00385928" w:rsidRDefault="002A097D" w:rsidP="002A097D">
      <w:r w:rsidRPr="00385928">
        <w:t>The long</w:t>
      </w:r>
      <w:r>
        <w:t>-</w:t>
      </w:r>
      <w:r w:rsidRPr="00385928">
        <w:t>term impact of SG17 structure took multiple steps and collected several approaches and expressed views</w:t>
      </w:r>
      <w:r w:rsidR="00C27E75">
        <w:t>.</w:t>
      </w:r>
    </w:p>
    <w:p w14:paraId="67F4D916" w14:textId="4FCB962E" w:rsidR="002A097D" w:rsidRPr="000979D0" w:rsidRDefault="00C27E75" w:rsidP="00806ADC">
      <w:pPr>
        <w:pStyle w:val="Heading2"/>
        <w:rPr>
          <w:lang w:val="en-US"/>
        </w:rPr>
      </w:pPr>
      <w:bookmarkStart w:id="86" w:name="_Toc43363111"/>
      <w:bookmarkStart w:id="87" w:name="_Toc65215959"/>
      <w:r>
        <w:t>12.1</w:t>
      </w:r>
      <w:r>
        <w:tab/>
      </w:r>
      <w:r w:rsidR="002A097D" w:rsidRPr="000979D0">
        <w:rPr>
          <w:lang w:val="en-US"/>
        </w:rPr>
        <w:t xml:space="preserve">Different </w:t>
      </w:r>
      <w:r w:rsidR="00CF6914">
        <w:rPr>
          <w:lang w:val="en-US"/>
        </w:rPr>
        <w:t>s</w:t>
      </w:r>
      <w:r w:rsidR="002A097D" w:rsidRPr="000979D0">
        <w:rPr>
          <w:lang w:val="en-US"/>
        </w:rPr>
        <w:t xml:space="preserve">tructure </w:t>
      </w:r>
      <w:r w:rsidR="00CF6914">
        <w:rPr>
          <w:lang w:val="en-US"/>
        </w:rPr>
        <w:t>m</w:t>
      </w:r>
      <w:r w:rsidR="002A097D" w:rsidRPr="000979D0">
        <w:rPr>
          <w:lang w:val="en-US"/>
        </w:rPr>
        <w:t>odels</w:t>
      </w:r>
      <w:bookmarkEnd w:id="86"/>
      <w:bookmarkEnd w:id="87"/>
    </w:p>
    <w:p w14:paraId="37391668" w14:textId="0E6452F4" w:rsidR="002A097D" w:rsidRDefault="002A097D" w:rsidP="00806ADC">
      <w:pPr>
        <w:keepNext/>
        <w:keepLines/>
      </w:pPr>
      <w:r w:rsidRPr="00385928">
        <w:t xml:space="preserve">Some definitions </w:t>
      </w:r>
      <w:r w:rsidR="0041539F">
        <w:t xml:space="preserve">of elements of Questions </w:t>
      </w:r>
      <w:r w:rsidR="00CF6914">
        <w:t xml:space="preserve">are provided in Table 7. </w:t>
      </w:r>
    </w:p>
    <w:p w14:paraId="39CF1982" w14:textId="77777777" w:rsidR="005D376E" w:rsidRPr="00385928" w:rsidRDefault="005D376E" w:rsidP="00806ADC">
      <w:pPr>
        <w:keepNext/>
        <w:keepLines/>
      </w:pPr>
    </w:p>
    <w:p w14:paraId="15E3F6E1" w14:textId="533BF7F3" w:rsidR="002A097D" w:rsidRPr="000979D0" w:rsidRDefault="002A097D" w:rsidP="00C27E75">
      <w:pPr>
        <w:pStyle w:val="TableNoTitle0"/>
        <w:rPr>
          <w:lang w:val="en-US"/>
        </w:rPr>
      </w:pPr>
      <w:bookmarkStart w:id="88" w:name="_Toc43372879"/>
      <w:r w:rsidRPr="000979D0">
        <w:rPr>
          <w:lang w:val="en-US"/>
        </w:rPr>
        <w:t xml:space="preserve">Table </w:t>
      </w:r>
      <w:r>
        <w:rPr>
          <w:noProof/>
          <w:lang w:val="en-US"/>
        </w:rPr>
        <w:t>7</w:t>
      </w:r>
      <w:r w:rsidRPr="000979D0">
        <w:rPr>
          <w:lang w:val="en-US"/>
        </w:rPr>
        <w:t xml:space="preserve"> </w:t>
      </w:r>
      <w:r w:rsidR="00C27E75">
        <w:rPr>
          <w:lang w:val="en-US"/>
        </w:rPr>
        <w:t>–</w:t>
      </w:r>
      <w:r w:rsidRPr="000979D0">
        <w:rPr>
          <w:lang w:val="en-US"/>
        </w:rPr>
        <w:t xml:space="preserve"> </w:t>
      </w:r>
      <w:proofErr w:type="gramStart"/>
      <w:r w:rsidRPr="000979D0">
        <w:rPr>
          <w:lang w:val="en-US"/>
        </w:rPr>
        <w:t>Questions</w:t>
      </w:r>
      <w:r w:rsidR="003F060B">
        <w:rPr>
          <w:lang w:val="en-US"/>
        </w:rPr>
        <w:t>'</w:t>
      </w:r>
      <w:proofErr w:type="gramEnd"/>
      <w:r w:rsidRPr="000979D0">
        <w:rPr>
          <w:lang w:val="en-US"/>
        </w:rPr>
        <w:t xml:space="preserve"> </w:t>
      </w:r>
      <w:r w:rsidR="00CF6914">
        <w:rPr>
          <w:lang w:val="en-US"/>
        </w:rPr>
        <w:t>on g</w:t>
      </w:r>
      <w:r w:rsidRPr="000979D0">
        <w:rPr>
          <w:lang w:val="en-US"/>
        </w:rPr>
        <w:t xml:space="preserve">ranularity, </w:t>
      </w:r>
      <w:r w:rsidR="00CF6914">
        <w:rPr>
          <w:lang w:val="en-US"/>
        </w:rPr>
        <w:t>d</w:t>
      </w:r>
      <w:r w:rsidRPr="000979D0">
        <w:rPr>
          <w:lang w:val="en-US"/>
        </w:rPr>
        <w:t xml:space="preserve">ensity, </w:t>
      </w:r>
      <w:r w:rsidR="00CF6914">
        <w:rPr>
          <w:lang w:val="en-US"/>
        </w:rPr>
        <w:t>l</w:t>
      </w:r>
      <w:r w:rsidRPr="000979D0">
        <w:rPr>
          <w:lang w:val="en-US"/>
        </w:rPr>
        <w:t xml:space="preserve">oad </w:t>
      </w:r>
      <w:r w:rsidR="00CF6914">
        <w:rPr>
          <w:lang w:val="en-US"/>
        </w:rPr>
        <w:t>and c</w:t>
      </w:r>
      <w:r w:rsidRPr="000979D0">
        <w:rPr>
          <w:lang w:val="en-US"/>
        </w:rPr>
        <w:t>overage</w:t>
      </w:r>
      <w:bookmarkEnd w:id="88"/>
    </w:p>
    <w:tbl>
      <w:tblPr>
        <w:tblStyle w:val="TableGrid"/>
        <w:tblW w:w="9639" w:type="dxa"/>
        <w:jc w:val="center"/>
        <w:tblLook w:val="04A0" w:firstRow="1" w:lastRow="0" w:firstColumn="1" w:lastColumn="0" w:noHBand="0" w:noVBand="1"/>
      </w:tblPr>
      <w:tblGrid>
        <w:gridCol w:w="1231"/>
        <w:gridCol w:w="2356"/>
        <w:gridCol w:w="992"/>
        <w:gridCol w:w="5060"/>
      </w:tblGrid>
      <w:tr w:rsidR="002A097D" w:rsidRPr="00385928" w14:paraId="650D0FA7" w14:textId="77777777" w:rsidTr="005D376E">
        <w:trPr>
          <w:jc w:val="center"/>
        </w:trPr>
        <w:tc>
          <w:tcPr>
            <w:tcW w:w="988" w:type="dxa"/>
            <w:shd w:val="clear" w:color="auto" w:fill="auto"/>
          </w:tcPr>
          <w:p w14:paraId="6582D460" w14:textId="77777777" w:rsidR="002A097D" w:rsidRPr="00385928" w:rsidRDefault="002A097D" w:rsidP="00C27E75">
            <w:pPr>
              <w:pStyle w:val="Tablehead"/>
            </w:pPr>
            <w:r w:rsidRPr="00385928">
              <w:t>Question</w:t>
            </w:r>
          </w:p>
        </w:tc>
        <w:tc>
          <w:tcPr>
            <w:tcW w:w="2409" w:type="dxa"/>
            <w:shd w:val="clear" w:color="auto" w:fill="auto"/>
          </w:tcPr>
          <w:p w14:paraId="671A6161" w14:textId="77777777" w:rsidR="002A097D" w:rsidRPr="00385928" w:rsidRDefault="002A097D" w:rsidP="00C27E75">
            <w:pPr>
              <w:pStyle w:val="Tablehead"/>
            </w:pPr>
            <w:r w:rsidRPr="00385928">
              <w:t>Definition</w:t>
            </w:r>
          </w:p>
        </w:tc>
        <w:tc>
          <w:tcPr>
            <w:tcW w:w="993" w:type="dxa"/>
            <w:shd w:val="clear" w:color="auto" w:fill="auto"/>
          </w:tcPr>
          <w:p w14:paraId="7A16C5C3" w14:textId="77777777" w:rsidR="002A097D" w:rsidRPr="00385928" w:rsidRDefault="002A097D" w:rsidP="00C27E75">
            <w:pPr>
              <w:pStyle w:val="Tablehead"/>
            </w:pPr>
            <w:r w:rsidRPr="00385928">
              <w:t>Values</w:t>
            </w:r>
          </w:p>
        </w:tc>
        <w:tc>
          <w:tcPr>
            <w:tcW w:w="5239" w:type="dxa"/>
            <w:shd w:val="clear" w:color="auto" w:fill="auto"/>
          </w:tcPr>
          <w:p w14:paraId="56ADCFE3" w14:textId="77777777" w:rsidR="002A097D" w:rsidRPr="00385928" w:rsidRDefault="002A097D" w:rsidP="00C27E75">
            <w:pPr>
              <w:pStyle w:val="Tablehead"/>
            </w:pPr>
            <w:r w:rsidRPr="00385928">
              <w:t>Examples</w:t>
            </w:r>
          </w:p>
        </w:tc>
      </w:tr>
      <w:tr w:rsidR="002A097D" w:rsidRPr="00385928" w14:paraId="0AC250A3" w14:textId="77777777" w:rsidTr="00C27E75">
        <w:trPr>
          <w:jc w:val="center"/>
        </w:trPr>
        <w:tc>
          <w:tcPr>
            <w:tcW w:w="988" w:type="dxa"/>
          </w:tcPr>
          <w:p w14:paraId="411E71DA" w14:textId="77777777" w:rsidR="002A097D" w:rsidRPr="00C27E75" w:rsidRDefault="002A097D" w:rsidP="00C27E75">
            <w:pPr>
              <w:pStyle w:val="Tabletext"/>
            </w:pPr>
            <w:r w:rsidRPr="00C27E75">
              <w:t>Granularity</w:t>
            </w:r>
          </w:p>
        </w:tc>
        <w:tc>
          <w:tcPr>
            <w:tcW w:w="2409" w:type="dxa"/>
          </w:tcPr>
          <w:p w14:paraId="48029F85" w14:textId="77777777" w:rsidR="002A097D" w:rsidRPr="00C27E75" w:rsidRDefault="002A097D" w:rsidP="00C27E75">
            <w:pPr>
              <w:pStyle w:val="Tabletext"/>
            </w:pPr>
            <w:r w:rsidRPr="00C27E75">
              <w:t>Granularity of a question is the size of the scope of its mandate</w:t>
            </w:r>
          </w:p>
        </w:tc>
        <w:tc>
          <w:tcPr>
            <w:tcW w:w="993" w:type="dxa"/>
          </w:tcPr>
          <w:p w14:paraId="27AE9DAA" w14:textId="77777777" w:rsidR="002A097D" w:rsidRPr="00C27E75" w:rsidRDefault="002A097D" w:rsidP="00C27E75">
            <w:pPr>
              <w:pStyle w:val="Tabletext"/>
            </w:pPr>
            <w:r w:rsidRPr="00C27E75">
              <w:t>Small</w:t>
            </w:r>
          </w:p>
          <w:p w14:paraId="70E34F42" w14:textId="77777777" w:rsidR="002A097D" w:rsidRPr="00C27E75" w:rsidRDefault="002A097D" w:rsidP="00C27E75">
            <w:pPr>
              <w:pStyle w:val="Tabletext"/>
            </w:pPr>
            <w:r w:rsidRPr="00C27E75">
              <w:t>Medium</w:t>
            </w:r>
          </w:p>
          <w:p w14:paraId="5B648246" w14:textId="77777777" w:rsidR="002A097D" w:rsidRPr="00C27E75" w:rsidRDefault="002A097D" w:rsidP="00C27E75">
            <w:pPr>
              <w:pStyle w:val="Tabletext"/>
            </w:pPr>
            <w:r w:rsidRPr="00C27E75">
              <w:t>Large</w:t>
            </w:r>
          </w:p>
        </w:tc>
        <w:tc>
          <w:tcPr>
            <w:tcW w:w="5239" w:type="dxa"/>
          </w:tcPr>
          <w:p w14:paraId="39E69577" w14:textId="77777777" w:rsidR="002A097D" w:rsidRPr="00C27E75" w:rsidRDefault="002A097D" w:rsidP="00C27E75">
            <w:pPr>
              <w:pStyle w:val="Tabletext"/>
            </w:pPr>
            <w:r w:rsidRPr="00C27E75">
              <w:t>Q4/17 has a very large mandate and so has a large granularity</w:t>
            </w:r>
          </w:p>
          <w:p w14:paraId="5E00CE7F" w14:textId="7D04202A" w:rsidR="002A097D" w:rsidRPr="00C27E75" w:rsidRDefault="002A097D" w:rsidP="00C27E75">
            <w:pPr>
              <w:pStyle w:val="Tabletext"/>
            </w:pPr>
            <w:r w:rsidRPr="00C27E75">
              <w:t xml:space="preserve">Q5/17 has a very narrow mandate on </w:t>
            </w:r>
            <w:r w:rsidR="0041539F">
              <w:t>s</w:t>
            </w:r>
            <w:r w:rsidRPr="00C27E75">
              <w:t>pam and so has a small granularity</w:t>
            </w:r>
          </w:p>
          <w:p w14:paraId="5FFEB6ED" w14:textId="77777777" w:rsidR="002A097D" w:rsidRPr="00C27E75" w:rsidRDefault="002A097D" w:rsidP="00C27E75">
            <w:pPr>
              <w:pStyle w:val="Tabletext"/>
            </w:pPr>
            <w:r w:rsidRPr="00C27E75">
              <w:t>Q6/17 has a large mandate on networks and so has a large granularity</w:t>
            </w:r>
          </w:p>
          <w:p w14:paraId="49BC854D" w14:textId="2252D369" w:rsidR="002A097D" w:rsidRPr="00C27E75" w:rsidRDefault="002A097D" w:rsidP="00C27E75">
            <w:pPr>
              <w:pStyle w:val="Tabletext"/>
            </w:pPr>
            <w:r w:rsidRPr="00C27E75">
              <w:t xml:space="preserve">Q7/17 has an extra-large mandate on </w:t>
            </w:r>
            <w:r w:rsidR="0041539F">
              <w:t>a</w:t>
            </w:r>
            <w:r w:rsidRPr="00C27E75">
              <w:t>pplication security: large granularity</w:t>
            </w:r>
          </w:p>
          <w:p w14:paraId="6052C7B1" w14:textId="77777777" w:rsidR="002A097D" w:rsidRPr="00C27E75" w:rsidRDefault="002A097D" w:rsidP="00C27E75">
            <w:pPr>
              <w:pStyle w:val="Tabletext"/>
            </w:pPr>
            <w:r w:rsidRPr="00C27E75">
              <w:t>Q8/17 has a narrow mandate so has a small granularity</w:t>
            </w:r>
          </w:p>
          <w:p w14:paraId="62C3C0A4" w14:textId="77777777" w:rsidR="002A097D" w:rsidRPr="00C27E75" w:rsidRDefault="002A097D" w:rsidP="00C27E75">
            <w:pPr>
              <w:pStyle w:val="Tabletext"/>
            </w:pPr>
            <w:r w:rsidRPr="00C27E75">
              <w:t>Q14/17 has a narrow mandate so has a small granularity</w:t>
            </w:r>
          </w:p>
        </w:tc>
      </w:tr>
      <w:tr w:rsidR="002A097D" w:rsidRPr="00385928" w14:paraId="583F62ED" w14:textId="77777777" w:rsidTr="00C27E75">
        <w:trPr>
          <w:jc w:val="center"/>
        </w:trPr>
        <w:tc>
          <w:tcPr>
            <w:tcW w:w="988" w:type="dxa"/>
          </w:tcPr>
          <w:p w14:paraId="5B9C36C2" w14:textId="77777777" w:rsidR="002A097D" w:rsidRPr="00C27E75" w:rsidRDefault="002A097D" w:rsidP="00C27E75">
            <w:pPr>
              <w:pStyle w:val="Tabletext"/>
            </w:pPr>
            <w:r w:rsidRPr="00C27E75">
              <w:t>Density</w:t>
            </w:r>
          </w:p>
        </w:tc>
        <w:tc>
          <w:tcPr>
            <w:tcW w:w="2409" w:type="dxa"/>
          </w:tcPr>
          <w:p w14:paraId="12ED9D80" w14:textId="77777777" w:rsidR="002A097D" w:rsidRPr="00C27E75" w:rsidRDefault="002A097D" w:rsidP="00C27E75">
            <w:pPr>
              <w:pStyle w:val="Tabletext"/>
            </w:pPr>
            <w:r w:rsidRPr="00C27E75">
              <w:t>Density refers the number of sub-items it must cover in its mandate</w:t>
            </w:r>
          </w:p>
        </w:tc>
        <w:tc>
          <w:tcPr>
            <w:tcW w:w="993" w:type="dxa"/>
          </w:tcPr>
          <w:p w14:paraId="40BFF5FE" w14:textId="77777777" w:rsidR="002A097D" w:rsidRPr="00C27E75" w:rsidRDefault="002A097D" w:rsidP="00C27E75">
            <w:pPr>
              <w:pStyle w:val="Tabletext"/>
            </w:pPr>
            <w:r w:rsidRPr="00C27E75">
              <w:t>Small</w:t>
            </w:r>
          </w:p>
          <w:p w14:paraId="1F4CD77C" w14:textId="77777777" w:rsidR="002A097D" w:rsidRPr="00C27E75" w:rsidRDefault="002A097D" w:rsidP="00C27E75">
            <w:pPr>
              <w:pStyle w:val="Tabletext"/>
            </w:pPr>
            <w:r w:rsidRPr="00C27E75">
              <w:t>Medium</w:t>
            </w:r>
          </w:p>
          <w:p w14:paraId="61F36B17" w14:textId="77777777" w:rsidR="002A097D" w:rsidRPr="00C27E75" w:rsidRDefault="002A097D" w:rsidP="00C27E75">
            <w:pPr>
              <w:pStyle w:val="Tabletext"/>
            </w:pPr>
            <w:r w:rsidRPr="00C27E75">
              <w:t>Large</w:t>
            </w:r>
          </w:p>
        </w:tc>
        <w:tc>
          <w:tcPr>
            <w:tcW w:w="5239" w:type="dxa"/>
          </w:tcPr>
          <w:p w14:paraId="5260304A" w14:textId="77777777" w:rsidR="002A097D" w:rsidRPr="00C27E75" w:rsidRDefault="002A097D" w:rsidP="00C27E75">
            <w:pPr>
              <w:pStyle w:val="Tabletext"/>
            </w:pPr>
            <w:r w:rsidRPr="00C27E75">
              <w:t>Q4/17 has a medium density</w:t>
            </w:r>
          </w:p>
          <w:p w14:paraId="4F29660B" w14:textId="77777777" w:rsidR="002A097D" w:rsidRPr="00C27E75" w:rsidRDefault="002A097D" w:rsidP="00C27E75">
            <w:pPr>
              <w:pStyle w:val="Tabletext"/>
            </w:pPr>
            <w:r w:rsidRPr="00C27E75">
              <w:t>Q5/17 has a small to medium density</w:t>
            </w:r>
          </w:p>
          <w:p w14:paraId="023C81B3" w14:textId="77777777" w:rsidR="002A097D" w:rsidRPr="00C27E75" w:rsidRDefault="002A097D" w:rsidP="00C27E75">
            <w:pPr>
              <w:pStyle w:val="Tabletext"/>
            </w:pPr>
            <w:r w:rsidRPr="00C27E75">
              <w:t>Q6/17 has a large density, it has to cover a lot within its mandate</w:t>
            </w:r>
          </w:p>
          <w:p w14:paraId="6648715D" w14:textId="77777777" w:rsidR="002A097D" w:rsidRPr="00C27E75" w:rsidRDefault="002A097D" w:rsidP="00C27E75">
            <w:pPr>
              <w:pStyle w:val="Tabletext"/>
            </w:pPr>
            <w:r w:rsidRPr="00C27E75">
              <w:t xml:space="preserve">Q7/17 has a medium density, its mandate is very </w:t>
            </w:r>
            <w:proofErr w:type="gramStart"/>
            <w:r w:rsidRPr="00C27E75">
              <w:t>lose</w:t>
            </w:r>
            <w:proofErr w:type="gramEnd"/>
          </w:p>
          <w:p w14:paraId="0431E59E" w14:textId="77777777" w:rsidR="002A097D" w:rsidRPr="00C27E75" w:rsidRDefault="002A097D" w:rsidP="00C27E75">
            <w:pPr>
              <w:pStyle w:val="Tabletext"/>
            </w:pPr>
            <w:r w:rsidRPr="00C27E75">
              <w:t>Q8/17 has a medium density</w:t>
            </w:r>
          </w:p>
          <w:p w14:paraId="094286F0" w14:textId="77777777" w:rsidR="002A097D" w:rsidRPr="00C27E75" w:rsidRDefault="002A097D" w:rsidP="00C27E75">
            <w:pPr>
              <w:pStyle w:val="Tabletext"/>
            </w:pPr>
            <w:r w:rsidRPr="00C27E75">
              <w:t>Q14/17 has a very large density and needs to address a lot of aspects</w:t>
            </w:r>
          </w:p>
        </w:tc>
      </w:tr>
      <w:tr w:rsidR="002A097D" w:rsidRPr="00385928" w14:paraId="4D2BBE2E" w14:textId="77777777" w:rsidTr="00C27E75">
        <w:trPr>
          <w:jc w:val="center"/>
        </w:trPr>
        <w:tc>
          <w:tcPr>
            <w:tcW w:w="988" w:type="dxa"/>
          </w:tcPr>
          <w:p w14:paraId="12C311B7" w14:textId="77777777" w:rsidR="002A097D" w:rsidRPr="00C27E75" w:rsidRDefault="002A097D" w:rsidP="00C27E75">
            <w:pPr>
              <w:pStyle w:val="Tabletext"/>
            </w:pPr>
            <w:r w:rsidRPr="00C27E75">
              <w:t>Load</w:t>
            </w:r>
          </w:p>
        </w:tc>
        <w:tc>
          <w:tcPr>
            <w:tcW w:w="2409" w:type="dxa"/>
          </w:tcPr>
          <w:p w14:paraId="608B575F" w14:textId="77777777" w:rsidR="002A097D" w:rsidRPr="00C27E75" w:rsidRDefault="002A097D" w:rsidP="00C27E75">
            <w:pPr>
              <w:pStyle w:val="Tabletext"/>
            </w:pPr>
            <w:r w:rsidRPr="00C27E75">
              <w:t>Load is the work-load activity of a question</w:t>
            </w:r>
          </w:p>
        </w:tc>
        <w:tc>
          <w:tcPr>
            <w:tcW w:w="993" w:type="dxa"/>
          </w:tcPr>
          <w:p w14:paraId="5CA3B2B3" w14:textId="77777777" w:rsidR="002A097D" w:rsidRPr="00C27E75" w:rsidRDefault="002A097D" w:rsidP="00C27E75">
            <w:pPr>
              <w:pStyle w:val="Tabletext"/>
            </w:pPr>
            <w:r w:rsidRPr="00C27E75">
              <w:t>Light</w:t>
            </w:r>
          </w:p>
          <w:p w14:paraId="0F0B590B" w14:textId="77777777" w:rsidR="002A097D" w:rsidRPr="00C27E75" w:rsidRDefault="002A097D" w:rsidP="00C27E75">
            <w:pPr>
              <w:pStyle w:val="Tabletext"/>
            </w:pPr>
            <w:r w:rsidRPr="00C27E75">
              <w:t>Medium</w:t>
            </w:r>
          </w:p>
          <w:p w14:paraId="4163B092" w14:textId="77777777" w:rsidR="002A097D" w:rsidRPr="00C27E75" w:rsidRDefault="002A097D" w:rsidP="00C27E75">
            <w:pPr>
              <w:pStyle w:val="Tabletext"/>
            </w:pPr>
            <w:r w:rsidRPr="00C27E75">
              <w:t>Heavy</w:t>
            </w:r>
          </w:p>
        </w:tc>
        <w:tc>
          <w:tcPr>
            <w:tcW w:w="5239" w:type="dxa"/>
          </w:tcPr>
          <w:p w14:paraId="2879A602" w14:textId="77777777" w:rsidR="002A097D" w:rsidRPr="00C27E75" w:rsidRDefault="002A097D" w:rsidP="00C27E75">
            <w:pPr>
              <w:pStyle w:val="Tabletext"/>
            </w:pPr>
            <w:r w:rsidRPr="00C27E75">
              <w:t>Q4/17 has a light load</w:t>
            </w:r>
          </w:p>
          <w:p w14:paraId="5DE273D1" w14:textId="77777777" w:rsidR="002A097D" w:rsidRPr="00C27E75" w:rsidRDefault="002A097D" w:rsidP="00C27E75">
            <w:pPr>
              <w:pStyle w:val="Tabletext"/>
            </w:pPr>
            <w:r w:rsidRPr="00C27E75">
              <w:t>Q5/17 has a light load</w:t>
            </w:r>
          </w:p>
          <w:p w14:paraId="5381F1A4" w14:textId="77777777" w:rsidR="002A097D" w:rsidRPr="00C27E75" w:rsidRDefault="002A097D" w:rsidP="00C27E75">
            <w:pPr>
              <w:pStyle w:val="Tabletext"/>
            </w:pPr>
            <w:r w:rsidRPr="00C27E75">
              <w:t>Q6/17 has a heavy load</w:t>
            </w:r>
          </w:p>
          <w:p w14:paraId="3B1FFCD1" w14:textId="77777777" w:rsidR="002A097D" w:rsidRPr="00C27E75" w:rsidRDefault="002A097D" w:rsidP="00C27E75">
            <w:pPr>
              <w:pStyle w:val="Tabletext"/>
            </w:pPr>
            <w:r w:rsidRPr="00C27E75">
              <w:t>Q7/17 has a medium load</w:t>
            </w:r>
          </w:p>
          <w:p w14:paraId="5532A867" w14:textId="77777777" w:rsidR="002A097D" w:rsidRPr="00C27E75" w:rsidRDefault="002A097D" w:rsidP="00C27E75">
            <w:pPr>
              <w:pStyle w:val="Tabletext"/>
            </w:pPr>
            <w:r w:rsidRPr="00C27E75">
              <w:t xml:space="preserve">Q8/17 has a medium load </w:t>
            </w:r>
          </w:p>
          <w:p w14:paraId="13736664" w14:textId="77777777" w:rsidR="002A097D" w:rsidRPr="00C27E75" w:rsidRDefault="002A097D" w:rsidP="00C27E75">
            <w:pPr>
              <w:pStyle w:val="Tabletext"/>
            </w:pPr>
            <w:r w:rsidRPr="00C27E75">
              <w:t>Q14/17 has a very large load</w:t>
            </w:r>
          </w:p>
        </w:tc>
      </w:tr>
      <w:tr w:rsidR="002A097D" w:rsidRPr="00385928" w14:paraId="2178F222" w14:textId="77777777" w:rsidTr="00C27E75">
        <w:trPr>
          <w:jc w:val="center"/>
        </w:trPr>
        <w:tc>
          <w:tcPr>
            <w:tcW w:w="988" w:type="dxa"/>
          </w:tcPr>
          <w:p w14:paraId="222BB8DD" w14:textId="77777777" w:rsidR="002A097D" w:rsidRPr="00C27E75" w:rsidRDefault="002A097D" w:rsidP="00C27E75">
            <w:pPr>
              <w:pStyle w:val="Tabletext"/>
            </w:pPr>
            <w:r w:rsidRPr="00C27E75">
              <w:t>Coverage</w:t>
            </w:r>
          </w:p>
        </w:tc>
        <w:tc>
          <w:tcPr>
            <w:tcW w:w="2409" w:type="dxa"/>
          </w:tcPr>
          <w:p w14:paraId="025FBB13" w14:textId="77777777" w:rsidR="002A097D" w:rsidRPr="00C27E75" w:rsidRDefault="002A097D" w:rsidP="00C27E75">
            <w:pPr>
              <w:pStyle w:val="Tabletext"/>
            </w:pPr>
            <w:r w:rsidRPr="00C27E75">
              <w:t xml:space="preserve">Coverage corresponds to whether the current coverage is within the </w:t>
            </w:r>
            <w:r w:rsidRPr="00C27E75">
              <w:lastRenderedPageBreak/>
              <w:t>mandate or if it expands outside of its mandate</w:t>
            </w:r>
          </w:p>
        </w:tc>
        <w:tc>
          <w:tcPr>
            <w:tcW w:w="993" w:type="dxa"/>
          </w:tcPr>
          <w:p w14:paraId="2D9871A4" w14:textId="77777777" w:rsidR="002A097D" w:rsidRPr="00C27E75" w:rsidRDefault="002A097D" w:rsidP="00C27E75">
            <w:pPr>
              <w:pStyle w:val="Tabletext"/>
            </w:pPr>
            <w:r w:rsidRPr="00C27E75">
              <w:lastRenderedPageBreak/>
              <w:t>Fits</w:t>
            </w:r>
          </w:p>
          <w:p w14:paraId="4C4C5AB9" w14:textId="77777777" w:rsidR="002A097D" w:rsidRPr="00C27E75" w:rsidRDefault="002A097D" w:rsidP="00C27E75">
            <w:pPr>
              <w:pStyle w:val="Tabletext"/>
            </w:pPr>
            <w:r w:rsidRPr="00C27E75">
              <w:t>Expands</w:t>
            </w:r>
          </w:p>
        </w:tc>
        <w:tc>
          <w:tcPr>
            <w:tcW w:w="5239" w:type="dxa"/>
          </w:tcPr>
          <w:p w14:paraId="28415A41" w14:textId="77777777" w:rsidR="002A097D" w:rsidRPr="00C27E75" w:rsidRDefault="002A097D" w:rsidP="00C27E75">
            <w:pPr>
              <w:pStyle w:val="Tabletext"/>
            </w:pPr>
            <w:r w:rsidRPr="00C27E75">
              <w:t>Q4/17 coverage fits</w:t>
            </w:r>
          </w:p>
          <w:p w14:paraId="6E302A6E" w14:textId="77777777" w:rsidR="002A097D" w:rsidRPr="00C27E75" w:rsidRDefault="002A097D" w:rsidP="00C27E75">
            <w:pPr>
              <w:pStyle w:val="Tabletext"/>
            </w:pPr>
            <w:r w:rsidRPr="00C27E75">
              <w:t>Q5/17 coverage fits</w:t>
            </w:r>
          </w:p>
          <w:p w14:paraId="48D8AE5A" w14:textId="77777777" w:rsidR="002A097D" w:rsidRPr="00C27E75" w:rsidRDefault="002A097D" w:rsidP="00C27E75">
            <w:pPr>
              <w:pStyle w:val="Tabletext"/>
            </w:pPr>
            <w:r w:rsidRPr="00C27E75">
              <w:lastRenderedPageBreak/>
              <w:t>Q6/17 coverage expands in several ways as it supports work items that are at the border of its mandate</w:t>
            </w:r>
          </w:p>
          <w:p w14:paraId="3BA59E38" w14:textId="77777777" w:rsidR="002A097D" w:rsidRPr="00C27E75" w:rsidRDefault="002A097D" w:rsidP="00C27E75">
            <w:pPr>
              <w:pStyle w:val="Tabletext"/>
            </w:pPr>
            <w:r w:rsidRPr="00C27E75">
              <w:t>Q7/17 coverage fits</w:t>
            </w:r>
          </w:p>
          <w:p w14:paraId="5BB396EB" w14:textId="77777777" w:rsidR="002A097D" w:rsidRPr="00C27E75" w:rsidRDefault="002A097D" w:rsidP="00C27E75">
            <w:pPr>
              <w:pStyle w:val="Tabletext"/>
            </w:pPr>
            <w:r w:rsidRPr="00C27E75">
              <w:t>Q8/17 coverage expands as it now carries Big Data Infrastructure work items which are not part of its mandat3e</w:t>
            </w:r>
          </w:p>
          <w:p w14:paraId="13B1A7A4" w14:textId="77777777" w:rsidR="002A097D" w:rsidRPr="00C27E75" w:rsidRDefault="002A097D" w:rsidP="00C27E75">
            <w:pPr>
              <w:pStyle w:val="Tabletext"/>
            </w:pPr>
            <w:r w:rsidRPr="00C27E75">
              <w:t>Q14/17 coverage fits but with risks of expansions</w:t>
            </w:r>
          </w:p>
        </w:tc>
      </w:tr>
    </w:tbl>
    <w:p w14:paraId="353759C2" w14:textId="736D96FD" w:rsidR="002A097D" w:rsidRPr="00385928" w:rsidRDefault="002A097D" w:rsidP="002A097D">
      <w:r w:rsidRPr="00385928">
        <w:lastRenderedPageBreak/>
        <w:t xml:space="preserve">The current structure is given a hard limit in terms of the number of questions and if the number of </w:t>
      </w:r>
      <w:r w:rsidR="0041539F">
        <w:t>c</w:t>
      </w:r>
      <w:r w:rsidRPr="00385928">
        <w:t xml:space="preserve">ybersecurity </w:t>
      </w:r>
      <w:r w:rsidR="0041539F">
        <w:t>n</w:t>
      </w:r>
      <w:r w:rsidRPr="00385928">
        <w:t xml:space="preserve">ext </w:t>
      </w:r>
      <w:r w:rsidR="0041539F">
        <w:t>b</w:t>
      </w:r>
      <w:r w:rsidRPr="00385928">
        <w:t xml:space="preserve">ig </w:t>
      </w:r>
      <w:r w:rsidR="0041539F">
        <w:t>t</w:t>
      </w:r>
      <w:r w:rsidRPr="00385928">
        <w:t>hings to cover is increasing then the direct consequence is that:</w:t>
      </w:r>
    </w:p>
    <w:p w14:paraId="277B3614" w14:textId="4E466304" w:rsidR="002A097D" w:rsidRPr="00086D83" w:rsidRDefault="00086D83" w:rsidP="00086D83">
      <w:pPr>
        <w:pStyle w:val="enumlev1"/>
      </w:pPr>
      <w:r>
        <w:t>–</w:t>
      </w:r>
      <w:r>
        <w:tab/>
      </w:r>
      <w:r w:rsidR="002A097D" w:rsidRPr="00086D83">
        <w:t xml:space="preserve">The </w:t>
      </w:r>
      <w:r w:rsidR="0041539F">
        <w:t>g</w:t>
      </w:r>
      <w:r w:rsidR="002A097D" w:rsidRPr="00086D83">
        <w:t xml:space="preserve">ranularity of questions </w:t>
      </w:r>
      <w:r w:rsidR="0041539F">
        <w:t xml:space="preserve">will </w:t>
      </w:r>
      <w:r w:rsidR="002A097D" w:rsidRPr="00086D83">
        <w:t>need to increase</w:t>
      </w:r>
      <w:r w:rsidR="00806ADC">
        <w:t>.</w:t>
      </w:r>
      <w:r w:rsidR="002A097D" w:rsidRPr="00086D83">
        <w:t xml:space="preserve"> </w:t>
      </w:r>
    </w:p>
    <w:p w14:paraId="3CD6657F" w14:textId="39EB73F3" w:rsidR="002A097D" w:rsidRPr="00086D83" w:rsidRDefault="00086D83" w:rsidP="00086D83">
      <w:pPr>
        <w:pStyle w:val="enumlev1"/>
      </w:pPr>
      <w:r>
        <w:t>–</w:t>
      </w:r>
      <w:r>
        <w:tab/>
      </w:r>
      <w:r w:rsidR="0041539F">
        <w:t>This</w:t>
      </w:r>
      <w:r w:rsidR="0041539F" w:rsidRPr="00086D83">
        <w:t xml:space="preserve"> </w:t>
      </w:r>
      <w:r w:rsidR="002A097D" w:rsidRPr="00086D83">
        <w:t xml:space="preserve">will certainly increase the </w:t>
      </w:r>
      <w:r w:rsidR="0041539F">
        <w:t>d</w:t>
      </w:r>
      <w:r w:rsidR="002A097D" w:rsidRPr="00086D83">
        <w:t>ensity of questions which are under low density at the moment</w:t>
      </w:r>
      <w:r w:rsidR="00806ADC">
        <w:t>.</w:t>
      </w:r>
    </w:p>
    <w:p w14:paraId="080096E0" w14:textId="18CC086C" w:rsidR="002A097D" w:rsidRPr="00086D83" w:rsidRDefault="00086D83" w:rsidP="00086D83">
      <w:pPr>
        <w:pStyle w:val="enumlev1"/>
      </w:pPr>
      <w:r>
        <w:t>–</w:t>
      </w:r>
      <w:r>
        <w:tab/>
      </w:r>
      <w:r w:rsidR="0041539F">
        <w:t>This</w:t>
      </w:r>
      <w:r w:rsidR="0041539F" w:rsidRPr="00086D83">
        <w:t xml:space="preserve"> </w:t>
      </w:r>
      <w:r w:rsidR="002A097D" w:rsidRPr="00086D83">
        <w:t>will increase the work-load AND the coordination between questions</w:t>
      </w:r>
      <w:r w:rsidR="00806ADC">
        <w:t>.</w:t>
      </w:r>
    </w:p>
    <w:p w14:paraId="19A8CBC5" w14:textId="24FC1D13" w:rsidR="002A097D" w:rsidRPr="00086D83" w:rsidRDefault="00086D83" w:rsidP="00086D83">
      <w:pPr>
        <w:pStyle w:val="enumlev1"/>
      </w:pPr>
      <w:r>
        <w:t>–</w:t>
      </w:r>
      <w:r>
        <w:tab/>
      </w:r>
      <w:r w:rsidR="002A097D" w:rsidRPr="00086D83">
        <w:t>But will keep coverage back under control</w:t>
      </w:r>
      <w:r w:rsidR="00806ADC">
        <w:t>.</w:t>
      </w:r>
    </w:p>
    <w:p w14:paraId="7B9E0779" w14:textId="51B9895D" w:rsidR="002A097D" w:rsidRPr="00385928" w:rsidRDefault="002A097D" w:rsidP="002A097D">
      <w:r w:rsidRPr="00385928">
        <w:t xml:space="preserve">Deriving a prototype under these assumptions will be called the </w:t>
      </w:r>
      <w:r w:rsidR="0041539F">
        <w:t>h</w:t>
      </w:r>
      <w:r w:rsidRPr="00385928">
        <w:t xml:space="preserve">igh </w:t>
      </w:r>
      <w:r w:rsidR="0041539F">
        <w:t>g</w:t>
      </w:r>
      <w:r w:rsidRPr="00385928">
        <w:t>ranularity class of prototypes</w:t>
      </w:r>
      <w:r w:rsidR="00806ADC">
        <w:t>.</w:t>
      </w:r>
    </w:p>
    <w:p w14:paraId="08DAA1FE" w14:textId="4B842AE8" w:rsidR="002A097D" w:rsidRPr="00385928" w:rsidRDefault="002A097D" w:rsidP="002A097D">
      <w:r w:rsidRPr="00385928">
        <w:t>But a radically different view</w:t>
      </w:r>
      <w:r w:rsidR="00374B1D">
        <w:t xml:space="preserve"> exists</w:t>
      </w:r>
      <w:r w:rsidRPr="00385928">
        <w:t xml:space="preserve">, noting that today </w:t>
      </w:r>
      <w:r w:rsidR="00374B1D">
        <w:t>due to</w:t>
      </w:r>
      <w:r w:rsidR="00374B1D" w:rsidRPr="00385928">
        <w:t xml:space="preserve"> </w:t>
      </w:r>
      <w:r w:rsidRPr="00385928">
        <w:t>hidden dependencies:</w:t>
      </w:r>
    </w:p>
    <w:p w14:paraId="468535A9" w14:textId="286EDF26" w:rsidR="002A097D" w:rsidRPr="00806ADC" w:rsidRDefault="00806ADC" w:rsidP="00806ADC">
      <w:pPr>
        <w:pStyle w:val="enumlev1"/>
      </w:pPr>
      <w:r>
        <w:t>–</w:t>
      </w:r>
      <w:r>
        <w:tab/>
      </w:r>
      <w:r w:rsidR="002A097D" w:rsidRPr="00806ADC">
        <w:t>Questions are the focus of SG17 versus Working Parties</w:t>
      </w:r>
      <w:r>
        <w:t>.</w:t>
      </w:r>
    </w:p>
    <w:p w14:paraId="7F686A8F" w14:textId="60FBD31D" w:rsidR="002A097D" w:rsidRPr="00806ADC" w:rsidRDefault="00806ADC" w:rsidP="00806ADC">
      <w:pPr>
        <w:pStyle w:val="enumlev1"/>
      </w:pPr>
      <w:r>
        <w:t>–</w:t>
      </w:r>
      <w:r>
        <w:tab/>
      </w:r>
      <w:r w:rsidR="002A097D" w:rsidRPr="00806ADC">
        <w:t>We run SG17 meetings, not Working Party meetings</w:t>
      </w:r>
      <w:r>
        <w:t>.</w:t>
      </w:r>
      <w:r w:rsidR="002A097D" w:rsidRPr="00806ADC">
        <w:t xml:space="preserve"> </w:t>
      </w:r>
    </w:p>
    <w:p w14:paraId="63CCEBCE" w14:textId="37DED900" w:rsidR="002A097D" w:rsidRPr="00806ADC" w:rsidRDefault="00806ADC" w:rsidP="00806ADC">
      <w:pPr>
        <w:pStyle w:val="enumlev1"/>
      </w:pPr>
      <w:r>
        <w:t>–</w:t>
      </w:r>
      <w:r>
        <w:tab/>
      </w:r>
      <w:r w:rsidR="002A097D" w:rsidRPr="00806ADC">
        <w:t>In a typical 8 days meeting we allocate</w:t>
      </w:r>
      <w:r>
        <w:t>.</w:t>
      </w:r>
    </w:p>
    <w:p w14:paraId="477F216A" w14:textId="5129FCCF" w:rsidR="002A097D" w:rsidRPr="000979D0" w:rsidRDefault="00806ADC" w:rsidP="00806ADC">
      <w:pPr>
        <w:pStyle w:val="enumlev2"/>
        <w:rPr>
          <w:lang w:val="en-US"/>
        </w:rPr>
      </w:pPr>
      <w:r w:rsidRPr="00806ADC">
        <w:rPr>
          <w:lang w:val="en-US"/>
        </w:rPr>
        <w:t>•</w:t>
      </w:r>
      <w:r>
        <w:rPr>
          <w:lang w:val="en-US"/>
        </w:rPr>
        <w:tab/>
      </w:r>
      <w:r w:rsidR="002A097D" w:rsidRPr="000979D0">
        <w:rPr>
          <w:lang w:val="en-US"/>
        </w:rPr>
        <w:t xml:space="preserve">3 days to opening plenary, working party </w:t>
      </w:r>
      <w:proofErr w:type="gramStart"/>
      <w:r w:rsidR="002A097D" w:rsidRPr="000979D0">
        <w:rPr>
          <w:lang w:val="en-US"/>
        </w:rPr>
        <w:t>reports</w:t>
      </w:r>
      <w:proofErr w:type="gramEnd"/>
      <w:r w:rsidR="002A097D" w:rsidRPr="000979D0">
        <w:rPr>
          <w:lang w:val="en-US"/>
        </w:rPr>
        <w:t xml:space="preserve"> and closing plenary</w:t>
      </w:r>
      <w:r>
        <w:rPr>
          <w:lang w:val="en-US"/>
        </w:rPr>
        <w:t>.</w:t>
      </w:r>
    </w:p>
    <w:p w14:paraId="7331C8B4" w14:textId="738E6458" w:rsidR="002A097D" w:rsidRPr="000979D0" w:rsidRDefault="00806ADC" w:rsidP="00806ADC">
      <w:pPr>
        <w:pStyle w:val="enumlev2"/>
        <w:rPr>
          <w:lang w:val="en-US"/>
        </w:rPr>
      </w:pPr>
      <w:r w:rsidRPr="00806ADC">
        <w:rPr>
          <w:lang w:val="en-US"/>
        </w:rPr>
        <w:t>•</w:t>
      </w:r>
      <w:r>
        <w:rPr>
          <w:lang w:val="en-US"/>
        </w:rPr>
        <w:tab/>
      </w:r>
      <w:r w:rsidR="002A097D" w:rsidRPr="000979D0">
        <w:rPr>
          <w:lang w:val="en-US"/>
        </w:rPr>
        <w:t>5 days to run all the questions in parallel</w:t>
      </w:r>
      <w:r>
        <w:rPr>
          <w:lang w:val="en-US"/>
        </w:rPr>
        <w:t>.</w:t>
      </w:r>
    </w:p>
    <w:p w14:paraId="527F946A" w14:textId="4AE59EAD" w:rsidR="002A097D" w:rsidRPr="00385928" w:rsidRDefault="002A097D" w:rsidP="002A097D">
      <w:r w:rsidRPr="00385928">
        <w:t>The new thesis here is that</w:t>
      </w:r>
      <w:r w:rsidR="00374B1D">
        <w:t>:</w:t>
      </w:r>
    </w:p>
    <w:p w14:paraId="036D7BC8" w14:textId="4073789D" w:rsidR="002A097D" w:rsidRPr="002C3E4F" w:rsidRDefault="002C3E4F" w:rsidP="002C3E4F">
      <w:pPr>
        <w:pStyle w:val="enumlev1"/>
      </w:pPr>
      <w:r>
        <w:t>–</w:t>
      </w:r>
      <w:r>
        <w:tab/>
      </w:r>
      <w:r w:rsidR="002A097D" w:rsidRPr="002C3E4F">
        <w:t xml:space="preserve">Questions could run in less days and therefore decreasing the granularity of questions could allow </w:t>
      </w:r>
      <w:r w:rsidR="00374B1D">
        <w:t>for</w:t>
      </w:r>
      <w:r w:rsidR="002A097D" w:rsidRPr="002C3E4F">
        <w:t xml:space="preserve"> more questions in SG17 say 20 but which would then run in 2 batches of 10</w:t>
      </w:r>
      <w:r>
        <w:t> </w:t>
      </w:r>
      <w:r w:rsidR="002A097D" w:rsidRPr="002C3E4F">
        <w:t>questions in parallel for 2 ½ days and another 10 in 2 ½ days</w:t>
      </w:r>
      <w:r w:rsidRPr="002C3E4F">
        <w:t>;</w:t>
      </w:r>
    </w:p>
    <w:p w14:paraId="1A324FE5" w14:textId="421CC192" w:rsidR="002A097D" w:rsidRPr="002C3E4F" w:rsidRDefault="002C3E4F" w:rsidP="002C3E4F">
      <w:pPr>
        <w:pStyle w:val="enumlev1"/>
      </w:pPr>
      <w:r>
        <w:t>–</w:t>
      </w:r>
      <w:r>
        <w:tab/>
      </w:r>
      <w:r w:rsidR="002A097D" w:rsidRPr="002C3E4F">
        <w:t xml:space="preserve">Optionally there could </w:t>
      </w:r>
      <w:r w:rsidR="00374B1D">
        <w:t xml:space="preserve">also </w:t>
      </w:r>
      <w:r w:rsidR="002A097D" w:rsidRPr="002C3E4F">
        <w:t>be Working Party meetings separate from SG17 meeting</w:t>
      </w:r>
      <w:r w:rsidR="00374B1D">
        <w:t>s</w:t>
      </w:r>
      <w:r w:rsidR="002A097D" w:rsidRPr="002C3E4F">
        <w:t xml:space="preserve"> (which to some degree </w:t>
      </w:r>
      <w:r w:rsidR="006D7F58">
        <w:t>has been</w:t>
      </w:r>
      <w:r w:rsidR="006D7F58" w:rsidRPr="002C3E4F">
        <w:t xml:space="preserve"> </w:t>
      </w:r>
      <w:r w:rsidR="002A097D" w:rsidRPr="002C3E4F">
        <w:t>pioneered in the interim question meetings)</w:t>
      </w:r>
      <w:r w:rsidRPr="002C3E4F">
        <w:t>.</w:t>
      </w:r>
    </w:p>
    <w:p w14:paraId="1FC228F9" w14:textId="3F78CFEC" w:rsidR="002A097D" w:rsidRPr="00385928" w:rsidRDefault="002A097D" w:rsidP="002C3E4F">
      <w:r w:rsidRPr="00385928">
        <w:t xml:space="preserve">Whilst it is allowed to have Working Party meetings there is an interesting </w:t>
      </w:r>
      <w:r w:rsidR="006D7F58" w:rsidRPr="00385928">
        <w:t>context</w:t>
      </w:r>
      <w:r w:rsidR="006D7F58">
        <w:t>-</w:t>
      </w:r>
      <w:r w:rsidRPr="00385928">
        <w:t xml:space="preserve">based ITU knowledge. There are </w:t>
      </w:r>
      <w:r w:rsidR="006D7F58">
        <w:t>in fact</w:t>
      </w:r>
      <w:r w:rsidR="006D7F58" w:rsidRPr="00385928">
        <w:t xml:space="preserve"> </w:t>
      </w:r>
      <w:r w:rsidRPr="00385928">
        <w:t>2 types of Study Groups:</w:t>
      </w:r>
    </w:p>
    <w:p w14:paraId="76AA94D9" w14:textId="18CD5945" w:rsidR="002A097D" w:rsidRPr="000979D0" w:rsidRDefault="002C3E4F" w:rsidP="002C3E4F">
      <w:pPr>
        <w:pStyle w:val="enumlev1"/>
        <w:rPr>
          <w:lang w:val="en-US"/>
        </w:rPr>
      </w:pPr>
      <w:r w:rsidRPr="002C3E4F">
        <w:rPr>
          <w:lang w:val="en-US"/>
        </w:rPr>
        <w:t>–</w:t>
      </w:r>
      <w:r>
        <w:rPr>
          <w:lang w:val="en-US"/>
        </w:rPr>
        <w:tab/>
      </w:r>
      <w:r w:rsidR="002A097D" w:rsidRPr="000979D0">
        <w:rPr>
          <w:lang w:val="en-US"/>
        </w:rPr>
        <w:t>Very technical Study Groups can run Working Party meetings without issues</w:t>
      </w:r>
      <w:r>
        <w:rPr>
          <w:lang w:val="en-US"/>
        </w:rPr>
        <w:t>.</w:t>
      </w:r>
    </w:p>
    <w:p w14:paraId="091D321C" w14:textId="18E658F3" w:rsidR="002A097D" w:rsidRPr="000979D0" w:rsidRDefault="002C3E4F" w:rsidP="002C3E4F">
      <w:pPr>
        <w:pStyle w:val="enumlev1"/>
        <w:rPr>
          <w:lang w:val="en-US"/>
        </w:rPr>
      </w:pPr>
      <w:r w:rsidRPr="002C3E4F">
        <w:rPr>
          <w:lang w:val="en-US"/>
        </w:rPr>
        <w:t>–</w:t>
      </w:r>
      <w:r>
        <w:rPr>
          <w:lang w:val="en-US"/>
        </w:rPr>
        <w:tab/>
      </w:r>
      <w:r w:rsidR="002A097D" w:rsidRPr="000979D0">
        <w:rPr>
          <w:lang w:val="en-US"/>
        </w:rPr>
        <w:t xml:space="preserve">Very </w:t>
      </w:r>
      <w:r w:rsidR="002A097D">
        <w:rPr>
          <w:lang w:val="en-US"/>
        </w:rPr>
        <w:t>policy and member state driven</w:t>
      </w:r>
      <w:r w:rsidR="002A097D" w:rsidRPr="000979D0">
        <w:rPr>
          <w:lang w:val="en-US"/>
        </w:rPr>
        <w:t xml:space="preserve"> Study Groups </w:t>
      </w:r>
      <w:r w:rsidR="006D7F58">
        <w:rPr>
          <w:lang w:val="en-US"/>
        </w:rPr>
        <w:t>can be run</w:t>
      </w:r>
      <w:r w:rsidR="002A097D" w:rsidRPr="000979D0">
        <w:rPr>
          <w:lang w:val="en-US"/>
        </w:rPr>
        <w:t xml:space="preserve"> only by Study Groups meetings</w:t>
      </w:r>
      <w:r>
        <w:rPr>
          <w:lang w:val="en-US"/>
        </w:rPr>
        <w:t>.</w:t>
      </w:r>
    </w:p>
    <w:p w14:paraId="40181797" w14:textId="1C6F33B6" w:rsidR="002A097D" w:rsidRPr="00385928" w:rsidRDefault="002A097D" w:rsidP="002A097D">
      <w:r w:rsidRPr="00385928">
        <w:t>SG17 is neither one nor the other and is actually unique in ITU as it has both aspects equally represented. So having Working Party meetings to help redistribute the work would cause a problem to government administrations to sustain more meetings.</w:t>
      </w:r>
    </w:p>
    <w:p w14:paraId="774DD744" w14:textId="711F7CFE" w:rsidR="002A097D" w:rsidRPr="00385928" w:rsidRDefault="002A097D" w:rsidP="002A097D">
      <w:r w:rsidRPr="00385928">
        <w:t xml:space="preserve">Yet </w:t>
      </w:r>
      <w:r w:rsidR="006D7F58">
        <w:t xml:space="preserve">the </w:t>
      </w:r>
      <w:r w:rsidRPr="00385928">
        <w:t>Working Party level of SG17 is under-represented and might be called to play a bigger role in the future.</w:t>
      </w:r>
    </w:p>
    <w:p w14:paraId="00483CA0" w14:textId="25B4E19E" w:rsidR="002A097D" w:rsidRPr="00385928" w:rsidRDefault="002A097D" w:rsidP="002A097D">
      <w:r w:rsidRPr="00385928">
        <w:t xml:space="preserve">We can certainly develop a creative prototype </w:t>
      </w:r>
      <w:r w:rsidR="006D7F58">
        <w:t xml:space="preserve">here </w:t>
      </w:r>
      <w:r w:rsidRPr="00385928">
        <w:t xml:space="preserve">and ask ourselves critical questions to obtain </w:t>
      </w:r>
      <w:r w:rsidR="006D7F58">
        <w:t>useful</w:t>
      </w:r>
      <w:r w:rsidR="006D7F58" w:rsidRPr="00385928">
        <w:t xml:space="preserve"> </w:t>
      </w:r>
      <w:r w:rsidRPr="00385928">
        <w:t xml:space="preserve">data points on whether such a prototype could help. </w:t>
      </w:r>
    </w:p>
    <w:p w14:paraId="6E4A6F68" w14:textId="27403494" w:rsidR="002A097D" w:rsidRPr="00385928" w:rsidRDefault="006D7F58" w:rsidP="002A097D">
      <w:r>
        <w:t>As</w:t>
      </w:r>
      <w:r w:rsidR="002A097D" w:rsidRPr="00385928">
        <w:t xml:space="preserve"> clear benefit</w:t>
      </w:r>
      <w:r>
        <w:t>s</w:t>
      </w:r>
      <w:r w:rsidR="002A097D" w:rsidRPr="00385928">
        <w:t xml:space="preserve"> we would end up with:</w:t>
      </w:r>
    </w:p>
    <w:p w14:paraId="38A0EC35" w14:textId="5F005B51" w:rsidR="002A097D" w:rsidRPr="000979D0" w:rsidRDefault="002C3E4F" w:rsidP="002C3E4F">
      <w:pPr>
        <w:pStyle w:val="enumlev1"/>
        <w:rPr>
          <w:lang w:val="en-US"/>
        </w:rPr>
      </w:pPr>
      <w:r w:rsidRPr="002C3E4F">
        <w:rPr>
          <w:lang w:val="en-US"/>
        </w:rPr>
        <w:t>–</w:t>
      </w:r>
      <w:r>
        <w:rPr>
          <w:lang w:val="en-US"/>
        </w:rPr>
        <w:tab/>
      </w:r>
      <w:r w:rsidR="002A097D" w:rsidRPr="000979D0">
        <w:rPr>
          <w:lang w:val="en-US"/>
        </w:rPr>
        <w:t xml:space="preserve">More questions but with a smaller </w:t>
      </w:r>
      <w:proofErr w:type="gramStart"/>
      <w:r w:rsidR="002A097D" w:rsidRPr="000979D0">
        <w:rPr>
          <w:lang w:val="en-US"/>
        </w:rPr>
        <w:t>granularity</w:t>
      </w:r>
      <w:r w:rsidR="002A097D">
        <w:rPr>
          <w:lang w:val="en-US"/>
        </w:rPr>
        <w:t>;</w:t>
      </w:r>
      <w:proofErr w:type="gramEnd"/>
    </w:p>
    <w:p w14:paraId="1092860C" w14:textId="5523A4AD" w:rsidR="002A097D" w:rsidRPr="000979D0" w:rsidRDefault="002C3E4F" w:rsidP="002C3E4F">
      <w:pPr>
        <w:pStyle w:val="enumlev1"/>
        <w:rPr>
          <w:lang w:val="en-US"/>
        </w:rPr>
      </w:pPr>
      <w:r w:rsidRPr="002C3E4F">
        <w:rPr>
          <w:lang w:val="en-US"/>
        </w:rPr>
        <w:t>–</w:t>
      </w:r>
      <w:r>
        <w:rPr>
          <w:lang w:val="en-US"/>
        </w:rPr>
        <w:tab/>
      </w:r>
      <w:r w:rsidR="002A097D" w:rsidRPr="000979D0">
        <w:rPr>
          <w:lang w:val="en-US"/>
        </w:rPr>
        <w:t xml:space="preserve">With the implication of less coordination between </w:t>
      </w:r>
      <w:proofErr w:type="gramStart"/>
      <w:r w:rsidR="002A097D" w:rsidRPr="000979D0">
        <w:rPr>
          <w:lang w:val="en-US"/>
        </w:rPr>
        <w:t>questions</w:t>
      </w:r>
      <w:r w:rsidR="002A097D">
        <w:rPr>
          <w:lang w:val="en-US"/>
        </w:rPr>
        <w:t>;</w:t>
      </w:r>
      <w:proofErr w:type="gramEnd"/>
    </w:p>
    <w:p w14:paraId="602D3733" w14:textId="73817DD1" w:rsidR="002A097D" w:rsidRPr="000979D0" w:rsidRDefault="002C3E4F" w:rsidP="002C3E4F">
      <w:pPr>
        <w:pStyle w:val="enumlev1"/>
        <w:rPr>
          <w:lang w:val="en-US"/>
        </w:rPr>
      </w:pPr>
      <w:r w:rsidRPr="002C3E4F">
        <w:rPr>
          <w:lang w:val="en-US"/>
        </w:rPr>
        <w:t>–</w:t>
      </w:r>
      <w:r>
        <w:rPr>
          <w:lang w:val="en-US"/>
        </w:rPr>
        <w:tab/>
      </w:r>
      <w:r w:rsidR="002A097D" w:rsidRPr="000979D0">
        <w:rPr>
          <w:lang w:val="en-US"/>
        </w:rPr>
        <w:t>A reasonable density and therefore a reasonable load</w:t>
      </w:r>
      <w:r w:rsidR="002A097D">
        <w:rPr>
          <w:lang w:val="en-US"/>
        </w:rPr>
        <w:t>; and</w:t>
      </w:r>
    </w:p>
    <w:p w14:paraId="41AB8C40" w14:textId="75D42979" w:rsidR="002A097D" w:rsidRPr="000979D0" w:rsidRDefault="002C3E4F" w:rsidP="002C3E4F">
      <w:pPr>
        <w:pStyle w:val="enumlev1"/>
        <w:rPr>
          <w:lang w:val="en-US"/>
        </w:rPr>
      </w:pPr>
      <w:r w:rsidRPr="002C3E4F">
        <w:rPr>
          <w:lang w:val="en-US"/>
        </w:rPr>
        <w:lastRenderedPageBreak/>
        <w:t>–</w:t>
      </w:r>
      <w:r>
        <w:rPr>
          <w:lang w:val="en-US"/>
        </w:rPr>
        <w:tab/>
      </w:r>
      <w:r w:rsidR="002A097D" w:rsidRPr="000979D0">
        <w:rPr>
          <w:lang w:val="en-US"/>
        </w:rPr>
        <w:t>A more controllable coverage</w:t>
      </w:r>
      <w:r w:rsidR="002A097D">
        <w:rPr>
          <w:lang w:val="en-US"/>
        </w:rPr>
        <w:t>.</w:t>
      </w:r>
    </w:p>
    <w:p w14:paraId="6D303C3A" w14:textId="75DCD452" w:rsidR="002A097D" w:rsidRPr="00385928" w:rsidRDefault="002A097D" w:rsidP="002A097D">
      <w:r w:rsidRPr="00385928">
        <w:t xml:space="preserve">It adds other advantages </w:t>
      </w:r>
      <w:r w:rsidR="006D7F58">
        <w:t xml:space="preserve">in </w:t>
      </w:r>
      <w:r w:rsidRPr="00385928">
        <w:t>that it can allow new leadership positions and therefore invite more external experts to complete and augment SG17</w:t>
      </w:r>
      <w:r w:rsidR="0096260D">
        <w:t>.</w:t>
      </w:r>
    </w:p>
    <w:p w14:paraId="6E837A20" w14:textId="77777777" w:rsidR="002A097D" w:rsidRPr="00385928" w:rsidRDefault="002A097D" w:rsidP="0096260D">
      <w:r w:rsidRPr="00385928">
        <w:t xml:space="preserve">For example, </w:t>
      </w:r>
      <w:r>
        <w:t xml:space="preserve">in the same vein of DLT being its own question, </w:t>
      </w:r>
      <w:r w:rsidRPr="00385928">
        <w:t xml:space="preserve">we </w:t>
      </w:r>
      <w:r>
        <w:t>may</w:t>
      </w:r>
      <w:r w:rsidRPr="00385928">
        <w:t xml:space="preserve"> expect to have questions dedicated solely to:</w:t>
      </w:r>
    </w:p>
    <w:p w14:paraId="44F0FD9C" w14:textId="6CB061C5" w:rsidR="002A097D" w:rsidRPr="000979D0" w:rsidRDefault="0096260D" w:rsidP="0096260D">
      <w:pPr>
        <w:pStyle w:val="enumlev1"/>
        <w:rPr>
          <w:lang w:val="en-US"/>
        </w:rPr>
      </w:pPr>
      <w:r w:rsidRPr="002C3E4F">
        <w:rPr>
          <w:lang w:val="en-US"/>
        </w:rPr>
        <w:t>–</w:t>
      </w:r>
      <w:r>
        <w:rPr>
          <w:lang w:val="en-US"/>
        </w:rPr>
        <w:tab/>
      </w:r>
      <w:r w:rsidR="002A097D" w:rsidRPr="000979D0">
        <w:rPr>
          <w:lang w:val="en-US"/>
        </w:rPr>
        <w:t>AI/ML</w:t>
      </w:r>
    </w:p>
    <w:p w14:paraId="6C3E175F" w14:textId="78F2E01E" w:rsidR="002A097D" w:rsidRPr="000979D0" w:rsidRDefault="0096260D" w:rsidP="0096260D">
      <w:pPr>
        <w:pStyle w:val="enumlev1"/>
        <w:rPr>
          <w:lang w:val="en-US"/>
        </w:rPr>
      </w:pPr>
      <w:r w:rsidRPr="002C3E4F">
        <w:rPr>
          <w:lang w:val="en-US"/>
        </w:rPr>
        <w:t>–</w:t>
      </w:r>
      <w:r>
        <w:rPr>
          <w:lang w:val="en-US"/>
        </w:rPr>
        <w:tab/>
      </w:r>
      <w:r w:rsidR="002A097D" w:rsidRPr="000979D0">
        <w:rPr>
          <w:lang w:val="en-US"/>
        </w:rPr>
        <w:t>Quantum</w:t>
      </w:r>
    </w:p>
    <w:p w14:paraId="25137F37" w14:textId="652DE4DC" w:rsidR="002A097D" w:rsidRPr="0096260D" w:rsidRDefault="0096260D" w:rsidP="0096260D">
      <w:pPr>
        <w:pStyle w:val="enumlev1"/>
        <w:rPr>
          <w:lang w:val="en-US"/>
        </w:rPr>
      </w:pPr>
      <w:r w:rsidRPr="002C3E4F">
        <w:rPr>
          <w:lang w:val="en-US"/>
        </w:rPr>
        <w:t>–</w:t>
      </w:r>
      <w:r>
        <w:rPr>
          <w:lang w:val="en-US"/>
        </w:rPr>
        <w:tab/>
      </w:r>
      <w:r w:rsidR="002A097D" w:rsidRPr="000979D0">
        <w:rPr>
          <w:lang w:val="en-US"/>
        </w:rPr>
        <w:t xml:space="preserve">5G </w:t>
      </w:r>
      <w:r w:rsidR="006D7F58">
        <w:rPr>
          <w:lang w:val="en-US"/>
        </w:rPr>
        <w:t>s</w:t>
      </w:r>
      <w:r w:rsidR="002A097D" w:rsidRPr="000979D0">
        <w:rPr>
          <w:lang w:val="en-US"/>
        </w:rPr>
        <w:t>ecurity</w:t>
      </w:r>
    </w:p>
    <w:p w14:paraId="78042370" w14:textId="75AF642B" w:rsidR="002A097D" w:rsidRPr="000979D0" w:rsidRDefault="006852BB" w:rsidP="002A097D">
      <w:pPr>
        <w:pStyle w:val="Heading2"/>
        <w:rPr>
          <w:lang w:val="en-US"/>
        </w:rPr>
      </w:pPr>
      <w:bookmarkStart w:id="89" w:name="_Toc43363112"/>
      <w:bookmarkStart w:id="90" w:name="_Toc65215960"/>
      <w:r>
        <w:rPr>
          <w:lang w:val="en-US"/>
        </w:rPr>
        <w:t>12.2</w:t>
      </w:r>
      <w:r>
        <w:rPr>
          <w:lang w:val="en-US"/>
        </w:rPr>
        <w:tab/>
      </w:r>
      <w:r w:rsidR="002A097D" w:rsidRPr="000979D0">
        <w:rPr>
          <w:lang w:val="en-US"/>
        </w:rPr>
        <w:t>The high granularity model – A first attempt to change the structure</w:t>
      </w:r>
      <w:bookmarkEnd w:id="89"/>
      <w:bookmarkEnd w:id="90"/>
    </w:p>
    <w:p w14:paraId="51D0844F" w14:textId="2CB1B69F" w:rsidR="002A097D" w:rsidRPr="00385928" w:rsidRDefault="002A097D" w:rsidP="006852BB">
      <w:r w:rsidRPr="00385928">
        <w:t>Based on this new way to read the situation as per above, a High Granularity Prototype Class was proposed for SG17 as a first attempt to change the structure</w:t>
      </w:r>
      <w:r>
        <w:t xml:space="preserve"> with </w:t>
      </w:r>
      <w:r w:rsidRPr="00385928">
        <w:t>a few remarks</w:t>
      </w:r>
      <w:r w:rsidR="00994BA1">
        <w:t>:</w:t>
      </w:r>
    </w:p>
    <w:p w14:paraId="4770B805" w14:textId="28F14E08" w:rsidR="002A097D" w:rsidRPr="000979D0" w:rsidRDefault="006852BB" w:rsidP="006852BB">
      <w:pPr>
        <w:pStyle w:val="enumlev1"/>
        <w:rPr>
          <w:lang w:val="en-US"/>
        </w:rPr>
      </w:pPr>
      <w:r w:rsidRPr="002C3E4F">
        <w:rPr>
          <w:lang w:val="en-US"/>
        </w:rPr>
        <w:t>–</w:t>
      </w:r>
      <w:r>
        <w:rPr>
          <w:lang w:val="en-US"/>
        </w:rPr>
        <w:tab/>
        <w:t>T</w:t>
      </w:r>
      <w:r w:rsidR="002A097D" w:rsidRPr="000979D0">
        <w:rPr>
          <w:lang w:val="en-US"/>
        </w:rPr>
        <w:t>his analysis show</w:t>
      </w:r>
      <w:r w:rsidR="002A097D">
        <w:rPr>
          <w:lang w:val="en-US"/>
        </w:rPr>
        <w:t>ed</w:t>
      </w:r>
      <w:r w:rsidR="002A097D" w:rsidRPr="000979D0">
        <w:rPr>
          <w:lang w:val="en-US"/>
        </w:rPr>
        <w:t xml:space="preserve"> that in whatever scenario Q8 owning </w:t>
      </w:r>
      <w:r w:rsidR="00994BA1">
        <w:rPr>
          <w:lang w:val="en-US"/>
        </w:rPr>
        <w:t>b</w:t>
      </w:r>
      <w:r w:rsidR="002A097D" w:rsidRPr="000979D0">
        <w:rPr>
          <w:lang w:val="en-US"/>
        </w:rPr>
        <w:t xml:space="preserve">ig </w:t>
      </w:r>
      <w:r w:rsidR="00994BA1">
        <w:rPr>
          <w:lang w:val="en-US"/>
        </w:rPr>
        <w:t>d</w:t>
      </w:r>
      <w:r w:rsidR="002A097D" w:rsidRPr="000979D0">
        <w:rPr>
          <w:lang w:val="en-US"/>
        </w:rPr>
        <w:t xml:space="preserve">ata </w:t>
      </w:r>
      <w:r w:rsidR="00994BA1">
        <w:rPr>
          <w:lang w:val="en-US"/>
        </w:rPr>
        <w:t>i</w:t>
      </w:r>
      <w:r w:rsidR="002A097D" w:rsidRPr="000979D0">
        <w:rPr>
          <w:lang w:val="en-US"/>
        </w:rPr>
        <w:t xml:space="preserve">nfrastructure </w:t>
      </w:r>
      <w:r w:rsidR="002A097D">
        <w:rPr>
          <w:lang w:val="en-US"/>
        </w:rPr>
        <w:t>was</w:t>
      </w:r>
      <w:r w:rsidR="002A097D" w:rsidRPr="000979D0">
        <w:rPr>
          <w:lang w:val="en-US"/>
        </w:rPr>
        <w:t xml:space="preserve"> a stable decision. </w:t>
      </w:r>
    </w:p>
    <w:p w14:paraId="4A50722E" w14:textId="7DACF4EE" w:rsidR="002A097D" w:rsidRPr="000979D0" w:rsidRDefault="006852BB" w:rsidP="006852BB">
      <w:pPr>
        <w:pStyle w:val="enumlev1"/>
        <w:rPr>
          <w:lang w:val="en-US"/>
        </w:rPr>
      </w:pPr>
      <w:r w:rsidRPr="002C3E4F">
        <w:rPr>
          <w:lang w:val="en-US"/>
        </w:rPr>
        <w:t>–</w:t>
      </w:r>
      <w:r>
        <w:rPr>
          <w:lang w:val="en-US"/>
        </w:rPr>
        <w:tab/>
      </w:r>
      <w:r w:rsidR="00994BA1">
        <w:rPr>
          <w:lang w:val="en-US"/>
        </w:rPr>
        <w:t>Conversely</w:t>
      </w:r>
      <w:r w:rsidR="002A097D" w:rsidRPr="000979D0">
        <w:rPr>
          <w:lang w:val="en-US"/>
        </w:rPr>
        <w:t xml:space="preserve"> the discussion of Q4, Q5 </w:t>
      </w:r>
      <w:r w:rsidR="00994BA1" w:rsidRPr="000979D0">
        <w:rPr>
          <w:lang w:val="en-US"/>
        </w:rPr>
        <w:t>show</w:t>
      </w:r>
      <w:r w:rsidR="00994BA1">
        <w:rPr>
          <w:lang w:val="en-US"/>
        </w:rPr>
        <w:t>s</w:t>
      </w:r>
      <w:r w:rsidR="00994BA1" w:rsidRPr="000979D0">
        <w:rPr>
          <w:lang w:val="en-US"/>
        </w:rPr>
        <w:t xml:space="preserve"> </w:t>
      </w:r>
      <w:r w:rsidR="002A097D" w:rsidRPr="000979D0">
        <w:rPr>
          <w:lang w:val="en-US"/>
        </w:rPr>
        <w:t xml:space="preserve">that the revision texts of both </w:t>
      </w:r>
      <w:r w:rsidR="00994BA1">
        <w:rPr>
          <w:lang w:val="en-US"/>
        </w:rPr>
        <w:t>are</w:t>
      </w:r>
      <w:r w:rsidR="00994BA1" w:rsidRPr="000979D0">
        <w:rPr>
          <w:lang w:val="en-US"/>
        </w:rPr>
        <w:t xml:space="preserve"> </w:t>
      </w:r>
      <w:r w:rsidR="002A097D" w:rsidRPr="000979D0">
        <w:rPr>
          <w:lang w:val="en-US"/>
        </w:rPr>
        <w:t>not stable yet</w:t>
      </w:r>
      <w:r>
        <w:rPr>
          <w:lang w:val="en-US"/>
        </w:rPr>
        <w:t>.</w:t>
      </w:r>
      <w:r w:rsidR="002A097D" w:rsidRPr="000979D0">
        <w:rPr>
          <w:lang w:val="en-US"/>
        </w:rPr>
        <w:t xml:space="preserve"> </w:t>
      </w:r>
    </w:p>
    <w:p w14:paraId="0B392ACD" w14:textId="77777777" w:rsidR="002A097D" w:rsidRPr="00385928" w:rsidRDefault="002A097D" w:rsidP="006852BB">
      <w:r w:rsidRPr="00385928">
        <w:t>Both above remarks show how the long</w:t>
      </w:r>
      <w:r>
        <w:t>-</w:t>
      </w:r>
      <w:r w:rsidRPr="00385928">
        <w:t>term discussion can help the mid</w:t>
      </w:r>
      <w:r>
        <w:t>-</w:t>
      </w:r>
      <w:r w:rsidRPr="00385928">
        <w:t>term discussion too.</w:t>
      </w:r>
    </w:p>
    <w:p w14:paraId="2B2BB704" w14:textId="6F3D3F4E" w:rsidR="002A097D" w:rsidRPr="00385928" w:rsidRDefault="00994BA1" w:rsidP="006852BB">
      <w:r>
        <w:t>W</w:t>
      </w:r>
      <w:r w:rsidR="002A097D" w:rsidRPr="00385928">
        <w:t>e note</w:t>
      </w:r>
      <w:r>
        <w:t xml:space="preserve"> also</w:t>
      </w:r>
      <w:r w:rsidR="002A097D" w:rsidRPr="00385928">
        <w:t xml:space="preserve"> that the question on whether Q11 should own the work on </w:t>
      </w:r>
      <w:proofErr w:type="gramStart"/>
      <w:r w:rsidR="002A097D" w:rsidRPr="00385928">
        <w:t>blockchain</w:t>
      </w:r>
      <w:proofErr w:type="gramEnd"/>
      <w:r w:rsidR="002A097D" w:rsidRPr="00385928">
        <w:t xml:space="preserve"> and PKI is relevant as ISO SC6 working group mandated Q11 to conduct this work which shows the importance of understanding the requirements, limits and constraints under which SG17 operates</w:t>
      </w:r>
      <w:r w:rsidR="006852BB">
        <w:t>.</w:t>
      </w:r>
    </w:p>
    <w:p w14:paraId="21219470" w14:textId="45B9FE67" w:rsidR="002A097D" w:rsidRPr="00385928" w:rsidRDefault="006852BB" w:rsidP="002A097D">
      <w:pPr>
        <w:pStyle w:val="Heading2"/>
        <w:rPr>
          <w:lang w:val="en-US"/>
        </w:rPr>
      </w:pPr>
      <w:bookmarkStart w:id="91" w:name="_Toc43363113"/>
      <w:bookmarkStart w:id="92" w:name="_Toc65215961"/>
      <w:r>
        <w:rPr>
          <w:lang w:val="en-US"/>
        </w:rPr>
        <w:t>12.3</w:t>
      </w:r>
      <w:r>
        <w:rPr>
          <w:lang w:val="en-US"/>
        </w:rPr>
        <w:tab/>
      </w:r>
      <w:r w:rsidR="002A097D" w:rsidRPr="000979D0">
        <w:rPr>
          <w:lang w:val="en-US"/>
        </w:rPr>
        <w:t>The CNPD model</w:t>
      </w:r>
      <w:bookmarkEnd w:id="91"/>
      <w:bookmarkEnd w:id="92"/>
    </w:p>
    <w:p w14:paraId="204861E2" w14:textId="4D925F2F" w:rsidR="002A097D" w:rsidRPr="00385928" w:rsidRDefault="002A097D" w:rsidP="006852BB">
      <w:r w:rsidRPr="00385928">
        <w:t xml:space="preserve">The </w:t>
      </w:r>
      <w:r w:rsidR="00994BA1">
        <w:t>c</w:t>
      </w:r>
      <w:r w:rsidRPr="00385928">
        <w:t xml:space="preserve">loud </w:t>
      </w:r>
      <w:r w:rsidR="00994BA1">
        <w:t>n</w:t>
      </w:r>
      <w:r w:rsidRPr="00385928">
        <w:t xml:space="preserve">etwork </w:t>
      </w:r>
      <w:r w:rsidR="00994BA1">
        <w:t>p</w:t>
      </w:r>
      <w:r w:rsidRPr="00385928">
        <w:t xml:space="preserve">latform </w:t>
      </w:r>
      <w:r w:rsidR="00994BA1">
        <w:t>d</w:t>
      </w:r>
      <w:r w:rsidRPr="00385928">
        <w:t>evice</w:t>
      </w:r>
      <w:r>
        <w:t xml:space="preserve"> (</w:t>
      </w:r>
      <w:r w:rsidRPr="00385928">
        <w:t>CNPD</w:t>
      </w:r>
      <w:r>
        <w:t>)</w:t>
      </w:r>
      <w:r w:rsidRPr="00385928">
        <w:t xml:space="preserve"> model was established with the intention to keep the structure of the study group close to a technological decomposition called </w:t>
      </w:r>
      <w:r>
        <w:t>CNPD, s</w:t>
      </w:r>
      <w:r w:rsidRPr="00385928">
        <w:t xml:space="preserve">ee Annex </w:t>
      </w:r>
      <w:r>
        <w:t>D</w:t>
      </w:r>
      <w:r w:rsidR="006852BB">
        <w:t>.</w:t>
      </w:r>
    </w:p>
    <w:p w14:paraId="13DFE2BC" w14:textId="2C6486EC" w:rsidR="002A097D" w:rsidRPr="000979D0" w:rsidRDefault="006852BB" w:rsidP="002A097D">
      <w:pPr>
        <w:pStyle w:val="Heading2"/>
        <w:rPr>
          <w:lang w:val="en-US"/>
        </w:rPr>
      </w:pPr>
      <w:bookmarkStart w:id="93" w:name="_Toc43363114"/>
      <w:bookmarkStart w:id="94" w:name="_Toc65215962"/>
      <w:r>
        <w:rPr>
          <w:lang w:val="en-US"/>
        </w:rPr>
        <w:t>12.4</w:t>
      </w:r>
      <w:r>
        <w:rPr>
          <w:lang w:val="en-US"/>
        </w:rPr>
        <w:tab/>
      </w:r>
      <w:r w:rsidR="002A097D" w:rsidRPr="000979D0">
        <w:rPr>
          <w:lang w:val="en-US"/>
        </w:rPr>
        <w:t xml:space="preserve">The </w:t>
      </w:r>
      <w:r w:rsidR="003F060B">
        <w:rPr>
          <w:lang w:val="en-US"/>
        </w:rPr>
        <w:t>'</w:t>
      </w:r>
      <w:r w:rsidR="002A097D" w:rsidRPr="000979D0">
        <w:rPr>
          <w:lang w:val="en-US"/>
        </w:rPr>
        <w:t>army</w:t>
      </w:r>
      <w:r w:rsidR="003F060B">
        <w:rPr>
          <w:lang w:val="en-US"/>
        </w:rPr>
        <w:t>'</w:t>
      </w:r>
      <w:r w:rsidR="002A097D" w:rsidRPr="000979D0">
        <w:rPr>
          <w:lang w:val="en-US"/>
        </w:rPr>
        <w:t xml:space="preserve"> </w:t>
      </w:r>
      <w:r w:rsidR="00994BA1">
        <w:rPr>
          <w:lang w:val="en-US"/>
        </w:rPr>
        <w:t xml:space="preserve">analogy </w:t>
      </w:r>
      <w:r w:rsidR="002A097D" w:rsidRPr="000979D0">
        <w:rPr>
          <w:lang w:val="en-US"/>
        </w:rPr>
        <w:t>model</w:t>
      </w:r>
      <w:bookmarkEnd w:id="93"/>
      <w:bookmarkEnd w:id="94"/>
    </w:p>
    <w:p w14:paraId="0F0A12A7" w14:textId="1276E516" w:rsidR="002A097D" w:rsidRPr="00385928" w:rsidRDefault="002A097D" w:rsidP="002A097D">
      <w:r w:rsidRPr="00385928">
        <w:t xml:space="preserve">This model </w:t>
      </w:r>
      <w:r>
        <w:t xml:space="preserve">(see Annex E) </w:t>
      </w:r>
      <w:r w:rsidRPr="00385928">
        <w:t>was made on a military analogy by which</w:t>
      </w:r>
      <w:r w:rsidR="006852BB">
        <w:t>:</w:t>
      </w:r>
    </w:p>
    <w:p w14:paraId="107A47AB" w14:textId="5A4DD1AA" w:rsidR="002A097D" w:rsidRPr="000979D0" w:rsidRDefault="006852BB" w:rsidP="006852BB">
      <w:pPr>
        <w:pStyle w:val="enumlev1"/>
        <w:rPr>
          <w:lang w:val="en-US"/>
        </w:rPr>
      </w:pPr>
      <w:r w:rsidRPr="002C3E4F">
        <w:rPr>
          <w:lang w:val="en-US"/>
        </w:rPr>
        <w:t>–</w:t>
      </w:r>
      <w:r>
        <w:rPr>
          <w:lang w:val="en-US"/>
        </w:rPr>
        <w:tab/>
      </w:r>
      <w:r w:rsidR="002A097D" w:rsidRPr="000979D0">
        <w:rPr>
          <w:lang w:val="en-US"/>
        </w:rPr>
        <w:t xml:space="preserve">Working party levels are like high level army forces (air force, </w:t>
      </w:r>
      <w:r w:rsidR="00994BA1">
        <w:rPr>
          <w:lang w:val="en-US"/>
        </w:rPr>
        <w:t>navy</w:t>
      </w:r>
      <w:r w:rsidR="002A097D" w:rsidRPr="000979D0">
        <w:rPr>
          <w:lang w:val="en-US"/>
        </w:rPr>
        <w:t>, ground forces, etc.</w:t>
      </w:r>
      <w:proofErr w:type="gramStart"/>
      <w:r w:rsidR="002A097D" w:rsidRPr="000979D0">
        <w:rPr>
          <w:lang w:val="en-US"/>
        </w:rPr>
        <w:t>)</w:t>
      </w:r>
      <w:r>
        <w:rPr>
          <w:lang w:val="en-US"/>
        </w:rPr>
        <w:t>;</w:t>
      </w:r>
      <w:proofErr w:type="gramEnd"/>
    </w:p>
    <w:p w14:paraId="3E1C2B09" w14:textId="1FA29ED0" w:rsidR="002A097D" w:rsidRPr="000979D0" w:rsidRDefault="006852BB" w:rsidP="006852BB">
      <w:pPr>
        <w:pStyle w:val="enumlev1"/>
        <w:rPr>
          <w:lang w:val="en-US"/>
        </w:rPr>
      </w:pPr>
      <w:r w:rsidRPr="002C3E4F">
        <w:rPr>
          <w:lang w:val="en-US"/>
        </w:rPr>
        <w:t>–</w:t>
      </w:r>
      <w:r>
        <w:rPr>
          <w:lang w:val="en-US"/>
        </w:rPr>
        <w:tab/>
      </w:r>
      <w:r w:rsidR="002A097D" w:rsidRPr="000979D0">
        <w:rPr>
          <w:lang w:val="en-US"/>
        </w:rPr>
        <w:t xml:space="preserve">Questions are like an army </w:t>
      </w:r>
      <w:proofErr w:type="gramStart"/>
      <w:r w:rsidR="002A097D" w:rsidRPr="000979D0">
        <w:rPr>
          <w:lang w:val="en-US"/>
        </w:rPr>
        <w:t>base</w:t>
      </w:r>
      <w:r>
        <w:rPr>
          <w:lang w:val="en-US"/>
        </w:rPr>
        <w:t>;</w:t>
      </w:r>
      <w:proofErr w:type="gramEnd"/>
    </w:p>
    <w:p w14:paraId="59ABCFC9" w14:textId="3CB35DB1" w:rsidR="002A097D" w:rsidRPr="000979D0" w:rsidRDefault="006852BB" w:rsidP="006852BB">
      <w:pPr>
        <w:pStyle w:val="enumlev1"/>
        <w:rPr>
          <w:lang w:val="en-US"/>
        </w:rPr>
      </w:pPr>
      <w:r w:rsidRPr="002C3E4F">
        <w:rPr>
          <w:lang w:val="en-US"/>
        </w:rPr>
        <w:t>–</w:t>
      </w:r>
      <w:r>
        <w:rPr>
          <w:lang w:val="en-US"/>
        </w:rPr>
        <w:tab/>
      </w:r>
      <w:r w:rsidR="002A097D" w:rsidRPr="000979D0">
        <w:rPr>
          <w:lang w:val="en-US"/>
        </w:rPr>
        <w:t>Work Items are like a military task</w:t>
      </w:r>
      <w:r>
        <w:rPr>
          <w:lang w:val="en-US"/>
        </w:rPr>
        <w:t>.</w:t>
      </w:r>
    </w:p>
    <w:p w14:paraId="2F4F31DB" w14:textId="77777777" w:rsidR="002A097D" w:rsidRPr="00385928" w:rsidRDefault="002A097D" w:rsidP="002A097D">
      <w:r w:rsidRPr="00385928">
        <w:t>It implies that</w:t>
      </w:r>
    </w:p>
    <w:p w14:paraId="0C385E40" w14:textId="06CFC8F4" w:rsidR="002A097D" w:rsidRPr="000979D0" w:rsidRDefault="006852BB" w:rsidP="006852BB">
      <w:pPr>
        <w:pStyle w:val="enumlev1"/>
        <w:rPr>
          <w:lang w:val="en-US"/>
        </w:rPr>
      </w:pPr>
      <w:r w:rsidRPr="002C3E4F">
        <w:rPr>
          <w:lang w:val="en-US"/>
        </w:rPr>
        <w:t>–</w:t>
      </w:r>
      <w:r>
        <w:rPr>
          <w:lang w:val="en-US"/>
        </w:rPr>
        <w:tab/>
      </w:r>
      <w:r w:rsidR="002A097D" w:rsidRPr="000979D0">
        <w:rPr>
          <w:lang w:val="en-US"/>
        </w:rPr>
        <w:t xml:space="preserve">Working parties are very </w:t>
      </w:r>
      <w:proofErr w:type="gramStart"/>
      <w:r w:rsidR="002A097D" w:rsidRPr="000979D0">
        <w:rPr>
          <w:lang w:val="en-US"/>
        </w:rPr>
        <w:t>stable</w:t>
      </w:r>
      <w:r>
        <w:rPr>
          <w:lang w:val="en-US"/>
        </w:rPr>
        <w:t>;</w:t>
      </w:r>
      <w:proofErr w:type="gramEnd"/>
    </w:p>
    <w:p w14:paraId="69847FDC" w14:textId="6C5CEB4A" w:rsidR="002A097D" w:rsidRPr="000979D0" w:rsidRDefault="006852BB" w:rsidP="006852BB">
      <w:pPr>
        <w:pStyle w:val="enumlev1"/>
        <w:rPr>
          <w:lang w:val="en-US"/>
        </w:rPr>
      </w:pPr>
      <w:r w:rsidRPr="002C3E4F">
        <w:rPr>
          <w:lang w:val="en-US"/>
        </w:rPr>
        <w:t>–</w:t>
      </w:r>
      <w:r>
        <w:rPr>
          <w:lang w:val="en-US"/>
        </w:rPr>
        <w:tab/>
      </w:r>
      <w:r w:rsidR="002A097D" w:rsidRPr="000979D0">
        <w:rPr>
          <w:lang w:val="en-US"/>
        </w:rPr>
        <w:t xml:space="preserve">Questions are more </w:t>
      </w:r>
      <w:proofErr w:type="gramStart"/>
      <w:r w:rsidR="002A097D" w:rsidRPr="000979D0">
        <w:rPr>
          <w:lang w:val="en-US"/>
        </w:rPr>
        <w:t>volatile</w:t>
      </w:r>
      <w:r>
        <w:rPr>
          <w:lang w:val="en-US"/>
        </w:rPr>
        <w:t>;</w:t>
      </w:r>
      <w:proofErr w:type="gramEnd"/>
    </w:p>
    <w:p w14:paraId="1B2A071F" w14:textId="43BB6DFE" w:rsidR="002A097D" w:rsidRPr="000979D0" w:rsidRDefault="006852BB" w:rsidP="006852BB">
      <w:pPr>
        <w:pStyle w:val="enumlev1"/>
        <w:rPr>
          <w:lang w:val="en-US"/>
        </w:rPr>
      </w:pPr>
      <w:r w:rsidRPr="002C3E4F">
        <w:rPr>
          <w:lang w:val="en-US"/>
        </w:rPr>
        <w:t>–</w:t>
      </w:r>
      <w:r>
        <w:rPr>
          <w:lang w:val="en-US"/>
        </w:rPr>
        <w:tab/>
      </w:r>
      <w:r w:rsidR="002A097D" w:rsidRPr="000979D0">
        <w:rPr>
          <w:lang w:val="en-US"/>
        </w:rPr>
        <w:t>Work Items are projects with a lifecycle</w:t>
      </w:r>
      <w:r>
        <w:rPr>
          <w:lang w:val="en-US"/>
        </w:rPr>
        <w:t>.</w:t>
      </w:r>
    </w:p>
    <w:p w14:paraId="365FEED4" w14:textId="70C82AC3" w:rsidR="002A097D" w:rsidRPr="00385928" w:rsidRDefault="002A097D" w:rsidP="006852BB">
      <w:r w:rsidRPr="00385928">
        <w:t xml:space="preserve">It </w:t>
      </w:r>
      <w:r w:rsidR="00994BA1">
        <w:t xml:space="preserve">also </w:t>
      </w:r>
      <w:r w:rsidRPr="00385928">
        <w:t>suggests the recognition of a main/</w:t>
      </w:r>
      <w:r w:rsidR="00F552AC">
        <w:t>"</w:t>
      </w:r>
      <w:r w:rsidRPr="00385928">
        <w:t>mother</w:t>
      </w:r>
      <w:r w:rsidR="00F552AC">
        <w:t>"</w:t>
      </w:r>
      <w:r w:rsidRPr="00385928">
        <w:t xml:space="preserve"> question in each Working </w:t>
      </w:r>
      <w:r w:rsidR="00994BA1">
        <w:t>P</w:t>
      </w:r>
      <w:r w:rsidRPr="00385928">
        <w:t>arty</w:t>
      </w:r>
      <w:r w:rsidR="006852BB">
        <w:t>.</w:t>
      </w:r>
    </w:p>
    <w:p w14:paraId="2DF91D17" w14:textId="78D4781C" w:rsidR="002A097D" w:rsidRPr="000979D0" w:rsidRDefault="00FA216F" w:rsidP="002A097D">
      <w:pPr>
        <w:pStyle w:val="Heading2"/>
        <w:rPr>
          <w:lang w:val="en-US"/>
        </w:rPr>
      </w:pPr>
      <w:bookmarkStart w:id="95" w:name="_Toc43363115"/>
      <w:bookmarkStart w:id="96" w:name="_Toc65215963"/>
      <w:r>
        <w:rPr>
          <w:lang w:val="en-US"/>
        </w:rPr>
        <w:t>12.5</w:t>
      </w:r>
      <w:r>
        <w:rPr>
          <w:lang w:val="en-US"/>
        </w:rPr>
        <w:tab/>
      </w:r>
      <w:r w:rsidR="002A097D" w:rsidRPr="000979D0">
        <w:rPr>
          <w:lang w:val="en-US"/>
        </w:rPr>
        <w:t xml:space="preserve">The </w:t>
      </w:r>
      <w:r w:rsidR="003F060B">
        <w:rPr>
          <w:lang w:val="en-US"/>
        </w:rPr>
        <w:t>'</w:t>
      </w:r>
      <w:r w:rsidR="002A097D" w:rsidRPr="000979D0">
        <w:rPr>
          <w:lang w:val="en-US"/>
        </w:rPr>
        <w:t>house</w:t>
      </w:r>
      <w:r w:rsidR="003F060B">
        <w:rPr>
          <w:lang w:val="en-US"/>
        </w:rPr>
        <w:t>'</w:t>
      </w:r>
      <w:r w:rsidR="002A097D" w:rsidRPr="000979D0">
        <w:rPr>
          <w:lang w:val="en-US"/>
        </w:rPr>
        <w:t xml:space="preserve"> </w:t>
      </w:r>
      <w:r w:rsidR="00994BA1">
        <w:rPr>
          <w:lang w:val="en-US"/>
        </w:rPr>
        <w:t xml:space="preserve">analogy </w:t>
      </w:r>
      <w:r w:rsidR="002A097D" w:rsidRPr="000979D0">
        <w:rPr>
          <w:lang w:val="en-US"/>
        </w:rPr>
        <w:t>model</w:t>
      </w:r>
      <w:bookmarkEnd w:id="95"/>
      <w:bookmarkEnd w:id="96"/>
    </w:p>
    <w:p w14:paraId="48DDB44D" w14:textId="4ABBCC29" w:rsidR="002A097D" w:rsidRPr="000979D0" w:rsidRDefault="002A097D" w:rsidP="002A097D">
      <w:r w:rsidRPr="000979D0">
        <w:t xml:space="preserve">See Annex </w:t>
      </w:r>
      <w:r>
        <w:t>F</w:t>
      </w:r>
      <w:r w:rsidR="00FA216F">
        <w:t>.</w:t>
      </w:r>
    </w:p>
    <w:p w14:paraId="7C5AC99B" w14:textId="1622C3F6" w:rsidR="002A097D" w:rsidRPr="000979D0" w:rsidRDefault="00FA216F" w:rsidP="002A097D">
      <w:pPr>
        <w:pStyle w:val="Heading3"/>
        <w:rPr>
          <w:lang w:val="en-US"/>
        </w:rPr>
      </w:pPr>
      <w:bookmarkStart w:id="97" w:name="_Toc43363116"/>
      <w:r>
        <w:rPr>
          <w:lang w:val="en-US"/>
        </w:rPr>
        <w:t>12.5.1</w:t>
      </w:r>
      <w:r>
        <w:rPr>
          <w:lang w:val="en-US"/>
        </w:rPr>
        <w:tab/>
      </w:r>
      <w:r w:rsidR="002A097D" w:rsidRPr="000979D0">
        <w:rPr>
          <w:lang w:val="en-US"/>
        </w:rPr>
        <w:t>Establishing the story</w:t>
      </w:r>
      <w:bookmarkEnd w:id="97"/>
    </w:p>
    <w:p w14:paraId="41F54521" w14:textId="2E175FAB" w:rsidR="002A097D" w:rsidRPr="00385928" w:rsidRDefault="002A097D" w:rsidP="002A097D">
      <w:r w:rsidRPr="00385928">
        <w:t>Establishing the story was possible only after having gone through the previous logical structure and strategic thinking</w:t>
      </w:r>
      <w:r>
        <w:t>. It also created a level of</w:t>
      </w:r>
      <w:r w:rsidRPr="00385928">
        <w:t xml:space="preserve"> credibility in prompting business executive leaders of CSPs and OTTs to get their feedback. In essence the question to them</w:t>
      </w:r>
      <w:r>
        <w:t xml:space="preserve"> was</w:t>
      </w:r>
      <w:r w:rsidRPr="00385928">
        <w:t>:</w:t>
      </w:r>
    </w:p>
    <w:p w14:paraId="7969ECB5" w14:textId="26619F48" w:rsidR="002A097D" w:rsidRPr="0000188D" w:rsidRDefault="002A097D" w:rsidP="002A097D">
      <w:pPr>
        <w:rPr>
          <w:b/>
          <w:bCs/>
        </w:rPr>
      </w:pPr>
      <w:r w:rsidRPr="0000188D">
        <w:rPr>
          <w:b/>
          <w:bCs/>
        </w:rPr>
        <w:t xml:space="preserve">What </w:t>
      </w:r>
      <w:r w:rsidR="003F060B">
        <w:rPr>
          <w:b/>
          <w:bCs/>
        </w:rPr>
        <w:t>'</w:t>
      </w:r>
      <w:r w:rsidRPr="0000188D">
        <w:rPr>
          <w:b/>
          <w:bCs/>
        </w:rPr>
        <w:t>story</w:t>
      </w:r>
      <w:r w:rsidR="003F060B">
        <w:rPr>
          <w:b/>
          <w:bCs/>
        </w:rPr>
        <w:t>'</w:t>
      </w:r>
      <w:r w:rsidRPr="0000188D">
        <w:rPr>
          <w:b/>
          <w:bCs/>
        </w:rPr>
        <w:t xml:space="preserve"> would give you the appetite to join or come back to ITU-T SG17?</w:t>
      </w:r>
    </w:p>
    <w:p w14:paraId="6FAAE745" w14:textId="7F876795" w:rsidR="002A097D" w:rsidRPr="00385928" w:rsidRDefault="00950FBC" w:rsidP="002A097D">
      <w:r>
        <w:t>T</w:t>
      </w:r>
      <w:r w:rsidR="002A097D" w:rsidRPr="00385928">
        <w:t xml:space="preserve">his question is actually valid </w:t>
      </w:r>
      <w:r>
        <w:t>concerning</w:t>
      </w:r>
      <w:r w:rsidRPr="00385928">
        <w:t xml:space="preserve"> </w:t>
      </w:r>
      <w:r w:rsidR="002A097D" w:rsidRPr="00385928">
        <w:t>any constituent of the DSP ecosystem</w:t>
      </w:r>
      <w:r w:rsidR="002A097D">
        <w:t>.</w:t>
      </w:r>
    </w:p>
    <w:p w14:paraId="17B8568C" w14:textId="44935B01" w:rsidR="002A097D" w:rsidRPr="000979D0" w:rsidRDefault="00FA216F" w:rsidP="002A097D">
      <w:pPr>
        <w:pStyle w:val="Heading3"/>
        <w:rPr>
          <w:lang w:val="en-US"/>
        </w:rPr>
      </w:pPr>
      <w:bookmarkStart w:id="98" w:name="_Toc43363117"/>
      <w:r>
        <w:rPr>
          <w:lang w:val="en-US"/>
        </w:rPr>
        <w:lastRenderedPageBreak/>
        <w:t>12.5.2</w:t>
      </w:r>
      <w:r>
        <w:rPr>
          <w:lang w:val="en-US"/>
        </w:rPr>
        <w:tab/>
      </w:r>
      <w:r w:rsidR="002A097D" w:rsidRPr="000979D0">
        <w:rPr>
          <w:lang w:val="en-US"/>
        </w:rPr>
        <w:t>The proposed new story</w:t>
      </w:r>
      <w:bookmarkEnd w:id="98"/>
    </w:p>
    <w:p w14:paraId="15DCF1A8" w14:textId="77777777" w:rsidR="002A097D" w:rsidRPr="00385928" w:rsidRDefault="002A097D" w:rsidP="00BC318F">
      <w:pPr>
        <w:spacing w:after="120"/>
      </w:pPr>
      <w:r w:rsidRPr="00385928">
        <w:t>Considering all the above methodological and analysis work, and after consultations and debates, the proposed new story was established as:</w:t>
      </w:r>
    </w:p>
    <w:tbl>
      <w:tblPr>
        <w:tblStyle w:val="TableGrid"/>
        <w:tblW w:w="0" w:type="auto"/>
        <w:tblLook w:val="04A0" w:firstRow="1" w:lastRow="0" w:firstColumn="1" w:lastColumn="0" w:noHBand="0" w:noVBand="1"/>
      </w:tblPr>
      <w:tblGrid>
        <w:gridCol w:w="9629"/>
      </w:tblGrid>
      <w:tr w:rsidR="002A097D" w:rsidRPr="00385928" w14:paraId="192D47AE" w14:textId="77777777" w:rsidTr="005D2EA0">
        <w:tc>
          <w:tcPr>
            <w:tcW w:w="9629" w:type="dxa"/>
          </w:tcPr>
          <w:p w14:paraId="3276F8A3" w14:textId="067872D3" w:rsidR="002A097D" w:rsidRPr="00385928" w:rsidRDefault="002A097D" w:rsidP="00950FBC">
            <w:r w:rsidRPr="00385928">
              <w:rPr>
                <w:b/>
                <w:bCs/>
              </w:rPr>
              <w:t xml:space="preserve">SG17 should produce coherent and high quality technical standards that </w:t>
            </w:r>
            <w:r w:rsidR="00950FBC">
              <w:rPr>
                <w:b/>
                <w:bCs/>
              </w:rPr>
              <w:t>en</w:t>
            </w:r>
            <w:r w:rsidRPr="00385928">
              <w:rPr>
                <w:b/>
                <w:bCs/>
              </w:rPr>
              <w:t xml:space="preserve">sure that end customers have trust in the </w:t>
            </w:r>
            <w:r w:rsidR="00950FBC">
              <w:rPr>
                <w:b/>
                <w:bCs/>
              </w:rPr>
              <w:t>d</w:t>
            </w:r>
            <w:r w:rsidRPr="00385928">
              <w:rPr>
                <w:b/>
                <w:bCs/>
              </w:rPr>
              <w:t xml:space="preserve">igital </w:t>
            </w:r>
            <w:r w:rsidR="00950FBC">
              <w:rPr>
                <w:b/>
                <w:bCs/>
              </w:rPr>
              <w:t>s</w:t>
            </w:r>
            <w:r w:rsidRPr="00385928">
              <w:rPr>
                <w:b/>
                <w:bCs/>
              </w:rPr>
              <w:t xml:space="preserve">ervice </w:t>
            </w:r>
            <w:r w:rsidR="00950FBC">
              <w:rPr>
                <w:b/>
                <w:bCs/>
              </w:rPr>
              <w:t>p</w:t>
            </w:r>
            <w:r w:rsidRPr="00385928">
              <w:rPr>
                <w:b/>
                <w:bCs/>
              </w:rPr>
              <w:t xml:space="preserve">roviders (DSP) services that they receive and can be offered security value if they require </w:t>
            </w:r>
            <w:r w:rsidR="00950FBC">
              <w:rPr>
                <w:b/>
                <w:bCs/>
              </w:rPr>
              <w:t xml:space="preserve">it </w:t>
            </w:r>
            <w:r w:rsidRPr="00385928">
              <w:rPr>
                <w:b/>
                <w:bCs/>
              </w:rPr>
              <w:t>in a constantly evolving arms race with cyber adversaries. SG17 should create these standards in an efficient, effective process focused on the needs of the participants without gaps or overlaps between the work items</w:t>
            </w:r>
          </w:p>
        </w:tc>
      </w:tr>
    </w:tbl>
    <w:p w14:paraId="654276FA" w14:textId="35D02FFD" w:rsidR="002A097D" w:rsidRPr="007E67D3" w:rsidRDefault="00BC318F" w:rsidP="00BC318F">
      <w:pPr>
        <w:pStyle w:val="Heading1"/>
        <w:ind w:left="0" w:firstLine="0"/>
        <w:rPr>
          <w:lang w:val="en-US"/>
        </w:rPr>
      </w:pPr>
      <w:bookmarkStart w:id="99" w:name="_Toc43363118"/>
      <w:bookmarkStart w:id="100" w:name="_Toc65215964"/>
      <w:r>
        <w:rPr>
          <w:lang w:val="en-US"/>
        </w:rPr>
        <w:t>13</w:t>
      </w:r>
      <w:r>
        <w:rPr>
          <w:lang w:val="en-US"/>
        </w:rPr>
        <w:tab/>
      </w:r>
      <w:r w:rsidR="002A097D" w:rsidRPr="007E67D3">
        <w:rPr>
          <w:lang w:val="en-US"/>
        </w:rPr>
        <w:t>Conclusions</w:t>
      </w:r>
      <w:bookmarkEnd w:id="99"/>
      <w:bookmarkEnd w:id="100"/>
    </w:p>
    <w:p w14:paraId="65707998" w14:textId="1FA831EB" w:rsidR="002A097D" w:rsidRDefault="002A097D" w:rsidP="00BC318F">
      <w:pPr>
        <w:keepNext/>
        <w:keepLines/>
      </w:pPr>
      <w:r>
        <w:t xml:space="preserve">It delivered a significant number of outcomes </w:t>
      </w:r>
      <w:r w:rsidR="00950FBC">
        <w:t xml:space="preserve">for </w:t>
      </w:r>
      <w:r>
        <w:t xml:space="preserve">short, mid and long-term which provided many benefits for SG17 and its members, pioneering a new incubation mechanism, allowing innovation to flow in the study group, to support changes in question texts, to address hot topics </w:t>
      </w:r>
      <w:r w:rsidR="00950FBC">
        <w:t xml:space="preserve">and </w:t>
      </w:r>
      <w:r>
        <w:t>to propose alternatives in the structure of the study group.</w:t>
      </w:r>
    </w:p>
    <w:p w14:paraId="26F59DA1" w14:textId="128FC2A4" w:rsidR="002A097D" w:rsidRDefault="002A097D" w:rsidP="00BC318F">
      <w:r>
        <w:t xml:space="preserve">As a </w:t>
      </w:r>
      <w:proofErr w:type="gramStart"/>
      <w:r>
        <w:t>result</w:t>
      </w:r>
      <w:proofErr w:type="gramEnd"/>
      <w:r>
        <w:t xml:space="preserve"> from </w:t>
      </w:r>
      <w:r w:rsidR="00950FBC">
        <w:t xml:space="preserve">a </w:t>
      </w:r>
      <w:r>
        <w:t xml:space="preserve">strategic thinking approach a new area of development was identified based on the recognition of the need for an increased security architecture development (now a new correspondence group) and an opportunity </w:t>
      </w:r>
      <w:r w:rsidR="00950FBC">
        <w:t xml:space="preserve">concerning </w:t>
      </w:r>
      <w:r>
        <w:t xml:space="preserve">operational security. </w:t>
      </w:r>
    </w:p>
    <w:p w14:paraId="7E69389B" w14:textId="14BADAFF" w:rsidR="002A097D" w:rsidRDefault="002A097D" w:rsidP="00BC318F">
      <w:r>
        <w:t>This work helped several member states in their own transformation</w:t>
      </w:r>
      <w:r w:rsidR="00950FBC">
        <w:t>s</w:t>
      </w:r>
      <w:r>
        <w:t xml:space="preserve"> of their national security </w:t>
      </w:r>
      <w:r w:rsidR="00950FBC">
        <w:t>strategies</w:t>
      </w:r>
      <w:r>
        <w:t xml:space="preserve">, as well as </w:t>
      </w:r>
      <w:r w:rsidR="00950FBC">
        <w:t xml:space="preserve">increasing </w:t>
      </w:r>
      <w:r>
        <w:t xml:space="preserve">the maturity of the team over time to address more complex and valuable horizons. </w:t>
      </w:r>
    </w:p>
    <w:p w14:paraId="1CADA5DB" w14:textId="1FC77E23" w:rsidR="00BC318F" w:rsidRDefault="002A097D" w:rsidP="00BC318F">
      <w:r>
        <w:t xml:space="preserve">As such other organizations seeking to perform a transformation of their security approaches could consider the approach taken in this </w:t>
      </w:r>
      <w:r w:rsidR="00950FBC">
        <w:t>T</w:t>
      </w:r>
      <w:r>
        <w:t xml:space="preserve">echnical </w:t>
      </w:r>
      <w:r w:rsidR="00950FBC">
        <w:t>P</w:t>
      </w:r>
      <w:r>
        <w:t xml:space="preserve">aper and/or the lessons learnt on how to </w:t>
      </w:r>
      <w:r w:rsidR="00950FBC">
        <w:t xml:space="preserve">provide </w:t>
      </w:r>
      <w:r>
        <w:t>the right conditions to allow change to happen</w:t>
      </w:r>
      <w:r w:rsidR="00BC318F">
        <w:t>.</w:t>
      </w:r>
    </w:p>
    <w:p w14:paraId="25AD8660" w14:textId="04787859" w:rsidR="002A097D" w:rsidRPr="00E90530" w:rsidRDefault="002A097D" w:rsidP="00BC318F">
      <w:pPr>
        <w:rPr>
          <w:lang w:eastAsia="fr-FR"/>
        </w:rPr>
      </w:pPr>
      <w:r w:rsidRPr="00E90530">
        <w:br w:type="page"/>
      </w:r>
    </w:p>
    <w:p w14:paraId="26782A50" w14:textId="5929F617" w:rsidR="002A097D" w:rsidRPr="000979D0" w:rsidRDefault="002A097D" w:rsidP="00BC318F">
      <w:pPr>
        <w:pStyle w:val="AnnexNoTitle0"/>
        <w:rPr>
          <w:lang w:val="en-US" w:bidi="ar-DZ"/>
        </w:rPr>
      </w:pPr>
      <w:bookmarkStart w:id="101" w:name="_Toc65215965"/>
      <w:r w:rsidRPr="000979D0">
        <w:rPr>
          <w:lang w:val="en-US" w:bidi="ar-DZ"/>
        </w:rPr>
        <w:lastRenderedPageBreak/>
        <w:t>Annex A</w:t>
      </w:r>
      <w:r w:rsidR="00BC318F">
        <w:rPr>
          <w:lang w:val="en-US" w:bidi="ar-DZ"/>
        </w:rPr>
        <w:br/>
      </w:r>
      <w:r w:rsidR="00BC318F">
        <w:rPr>
          <w:lang w:val="en-US" w:bidi="ar-DZ"/>
        </w:rPr>
        <w:br/>
      </w:r>
      <w:r w:rsidRPr="000979D0">
        <w:rPr>
          <w:lang w:val="en-US" w:bidi="ar-DZ"/>
        </w:rPr>
        <w:t xml:space="preserve">Inputs to </w:t>
      </w:r>
      <w:r w:rsidR="00D60BE9">
        <w:rPr>
          <w:lang w:val="en-US" w:bidi="ar-DZ"/>
        </w:rPr>
        <w:t>s</w:t>
      </w:r>
      <w:r w:rsidRPr="000979D0">
        <w:rPr>
          <w:lang w:val="en-US" w:bidi="ar-DZ"/>
        </w:rPr>
        <w:t xml:space="preserve">trategic </w:t>
      </w:r>
      <w:r w:rsidR="00D60BE9">
        <w:rPr>
          <w:lang w:val="en-US" w:bidi="ar-DZ"/>
        </w:rPr>
        <w:t>t</w:t>
      </w:r>
      <w:r w:rsidRPr="000979D0">
        <w:rPr>
          <w:lang w:val="en-US" w:bidi="ar-DZ"/>
        </w:rPr>
        <w:t>hinking</w:t>
      </w:r>
      <w:bookmarkEnd w:id="101"/>
    </w:p>
    <w:p w14:paraId="645FA712" w14:textId="3D7B606C" w:rsidR="002A097D" w:rsidRPr="00385928" w:rsidRDefault="002A097D" w:rsidP="00BC318F">
      <w:pPr>
        <w:pStyle w:val="Normalaftertitle"/>
      </w:pPr>
      <w:r w:rsidRPr="00385928">
        <w:t>This annex regroups a number of inputs to the Strategic Thinking</w:t>
      </w:r>
      <w:r w:rsidR="00BC318F">
        <w:t>.</w:t>
      </w:r>
    </w:p>
    <w:p w14:paraId="482A30AA" w14:textId="2D54ADCD" w:rsidR="002A097D" w:rsidRPr="000979D0" w:rsidRDefault="002A097D" w:rsidP="002A097D">
      <w:pPr>
        <w:pStyle w:val="Headingb"/>
        <w:rPr>
          <w:lang w:val="en-US"/>
        </w:rPr>
      </w:pPr>
      <w:r w:rsidRPr="000979D0">
        <w:rPr>
          <w:lang w:val="en-US"/>
        </w:rPr>
        <w:t>About SWOT</w:t>
      </w:r>
      <w:r w:rsidR="00222809">
        <w:rPr>
          <w:lang w:val="en-US"/>
        </w:rPr>
        <w:t xml:space="preserve"> approach</w:t>
      </w:r>
    </w:p>
    <w:p w14:paraId="6D651822" w14:textId="6CD96C0C" w:rsidR="00D60BE9" w:rsidRDefault="002A097D" w:rsidP="002A097D">
      <w:r w:rsidRPr="00385928">
        <w:t xml:space="preserve">Establishing a </w:t>
      </w:r>
      <w:r w:rsidR="00222809" w:rsidRPr="00222809">
        <w:t xml:space="preserve">strengths, weaknesses, opportunity and threats </w:t>
      </w:r>
      <w:r w:rsidR="00222809">
        <w:t>(</w:t>
      </w:r>
      <w:r w:rsidRPr="00385928">
        <w:t>SWOT</w:t>
      </w:r>
      <w:r w:rsidR="00222809">
        <w:t>)</w:t>
      </w:r>
      <w:r w:rsidRPr="00385928">
        <w:t xml:space="preserve"> </w:t>
      </w:r>
      <w:r w:rsidR="00D60BE9">
        <w:t xml:space="preserve">approach </w:t>
      </w:r>
      <w:r w:rsidRPr="00385928">
        <w:t xml:space="preserve">helps drive the strategic thinking and we note the following contribution at TSAG RG-SS that establishes the </w:t>
      </w:r>
      <w:r w:rsidR="00D60BE9">
        <w:t>'weakness</w:t>
      </w:r>
      <w:r w:rsidR="00E7763D">
        <w:t>es</w:t>
      </w:r>
      <w:r w:rsidR="00D60BE9">
        <w:t>' component</w:t>
      </w:r>
      <w:r w:rsidR="00D60BE9" w:rsidRPr="00385928">
        <w:t xml:space="preserve"> </w:t>
      </w:r>
      <w:r w:rsidRPr="00385928">
        <w:t xml:space="preserve">of the SWOT </w:t>
      </w:r>
      <w:r w:rsidR="00D60BE9">
        <w:t xml:space="preserve">study </w:t>
      </w:r>
      <w:r w:rsidRPr="00385928">
        <w:t>for ITU-T based on observations at SG17</w:t>
      </w:r>
      <w:r w:rsidR="00D60BE9">
        <w:t xml:space="preserve">. </w:t>
      </w:r>
    </w:p>
    <w:p w14:paraId="1599C58C" w14:textId="6C13014B" w:rsidR="002A097D" w:rsidRPr="00385928" w:rsidRDefault="00D60BE9" w:rsidP="002A097D">
      <w:r>
        <w:t>Identified 'weaknesses' include:</w:t>
      </w:r>
    </w:p>
    <w:p w14:paraId="473C52E4" w14:textId="44C42915" w:rsidR="002A097D" w:rsidRPr="000979D0" w:rsidRDefault="00BC318F" w:rsidP="00BC318F">
      <w:pPr>
        <w:pStyle w:val="enumlev1"/>
        <w:rPr>
          <w:lang w:val="en-US"/>
        </w:rPr>
      </w:pPr>
      <w:r w:rsidRPr="002C3E4F">
        <w:rPr>
          <w:lang w:val="en-US"/>
        </w:rPr>
        <w:t>–</w:t>
      </w:r>
      <w:r>
        <w:rPr>
          <w:lang w:val="en-US"/>
        </w:rPr>
        <w:tab/>
      </w:r>
      <w:r w:rsidR="002A097D" w:rsidRPr="000979D0">
        <w:rPr>
          <w:lang w:val="en-US"/>
        </w:rPr>
        <w:t>Lack of product architecture skills</w:t>
      </w:r>
      <w:r>
        <w:rPr>
          <w:lang w:val="en-US"/>
        </w:rPr>
        <w:t>:</w:t>
      </w:r>
    </w:p>
    <w:p w14:paraId="7044D628" w14:textId="768A1023" w:rsidR="002A097D" w:rsidRPr="000979D0" w:rsidRDefault="00BC318F" w:rsidP="00BC318F">
      <w:pPr>
        <w:pStyle w:val="enumlev2"/>
        <w:rPr>
          <w:lang w:val="en-US"/>
        </w:rPr>
      </w:pPr>
      <w:r w:rsidRPr="00BC318F">
        <w:rPr>
          <w:lang w:val="en-US"/>
        </w:rPr>
        <w:t>•</w:t>
      </w:r>
      <w:r>
        <w:rPr>
          <w:lang w:val="en-US"/>
        </w:rPr>
        <w:tab/>
      </w:r>
      <w:r w:rsidR="002A097D" w:rsidRPr="000979D0">
        <w:rPr>
          <w:lang w:val="en-US"/>
        </w:rPr>
        <w:t>There is a disproportion of researchers and member states at the expense of very few product architects</w:t>
      </w:r>
      <w:r>
        <w:rPr>
          <w:lang w:val="en-US"/>
        </w:rPr>
        <w:t>.</w:t>
      </w:r>
    </w:p>
    <w:p w14:paraId="1BD8BADD" w14:textId="410FFDCD" w:rsidR="002A097D" w:rsidRPr="000979D0" w:rsidRDefault="00BC318F" w:rsidP="00BC318F">
      <w:pPr>
        <w:pStyle w:val="enumlev2"/>
        <w:rPr>
          <w:lang w:val="en-US"/>
        </w:rPr>
      </w:pPr>
      <w:r w:rsidRPr="00BC318F">
        <w:rPr>
          <w:lang w:val="en-US"/>
        </w:rPr>
        <w:t>•</w:t>
      </w:r>
      <w:r>
        <w:rPr>
          <w:lang w:val="en-US"/>
        </w:rPr>
        <w:tab/>
      </w:r>
      <w:proofErr w:type="gramStart"/>
      <w:r w:rsidR="002A097D" w:rsidRPr="000979D0">
        <w:rPr>
          <w:lang w:val="en-US"/>
        </w:rPr>
        <w:t xml:space="preserve">As a </w:t>
      </w:r>
      <w:r w:rsidR="0060150E" w:rsidRPr="000979D0">
        <w:rPr>
          <w:lang w:val="en-US"/>
        </w:rPr>
        <w:t>consequence</w:t>
      </w:r>
      <w:proofErr w:type="gramEnd"/>
      <w:r w:rsidR="0060150E" w:rsidRPr="000979D0">
        <w:rPr>
          <w:lang w:val="en-US"/>
        </w:rPr>
        <w:t>,</w:t>
      </w:r>
      <w:r w:rsidR="002A097D" w:rsidRPr="000979D0">
        <w:rPr>
          <w:lang w:val="en-US"/>
        </w:rPr>
        <w:t xml:space="preserve"> current </w:t>
      </w:r>
      <w:r w:rsidR="00B72416">
        <w:rPr>
          <w:lang w:val="en-US"/>
        </w:rPr>
        <w:t>R</w:t>
      </w:r>
      <w:r w:rsidR="00B72416" w:rsidRPr="000979D0">
        <w:rPr>
          <w:lang w:val="en-US"/>
        </w:rPr>
        <w:t xml:space="preserve">ecommendations </w:t>
      </w:r>
      <w:r w:rsidR="002A097D" w:rsidRPr="000979D0">
        <w:rPr>
          <w:lang w:val="en-US"/>
        </w:rPr>
        <w:t xml:space="preserve">are mostly </w:t>
      </w:r>
      <w:r w:rsidR="00D60BE9">
        <w:rPr>
          <w:lang w:val="en-US"/>
        </w:rPr>
        <w:t xml:space="preserve">at </w:t>
      </w:r>
      <w:r w:rsidR="002A097D" w:rsidRPr="000979D0">
        <w:rPr>
          <w:lang w:val="en-US"/>
        </w:rPr>
        <w:t xml:space="preserve">framework </w:t>
      </w:r>
      <w:r w:rsidR="00D60BE9">
        <w:rPr>
          <w:lang w:val="en-US"/>
        </w:rPr>
        <w:t xml:space="preserve">or </w:t>
      </w:r>
      <w:r w:rsidR="002A097D" w:rsidRPr="000979D0">
        <w:rPr>
          <w:lang w:val="en-US"/>
        </w:rPr>
        <w:t xml:space="preserve">guidelines </w:t>
      </w:r>
      <w:r w:rsidR="00D60BE9">
        <w:rPr>
          <w:lang w:val="en-US"/>
        </w:rPr>
        <w:t xml:space="preserve">level </w:t>
      </w:r>
      <w:r w:rsidR="002A097D" w:rsidRPr="000979D0">
        <w:rPr>
          <w:lang w:val="en-US"/>
        </w:rPr>
        <w:t xml:space="preserve">but rarely are there </w:t>
      </w:r>
      <w:r w:rsidR="00D60BE9">
        <w:rPr>
          <w:lang w:val="en-US"/>
        </w:rPr>
        <w:t xml:space="preserve">any </w:t>
      </w:r>
      <w:r w:rsidR="00B72416">
        <w:rPr>
          <w:lang w:val="en-US"/>
        </w:rPr>
        <w:t>R</w:t>
      </w:r>
      <w:r w:rsidR="00D60BE9">
        <w:rPr>
          <w:lang w:val="en-US"/>
        </w:rPr>
        <w:t xml:space="preserve">ecommendations at </w:t>
      </w:r>
      <w:r w:rsidR="002A097D" w:rsidRPr="000979D0">
        <w:rPr>
          <w:lang w:val="en-US"/>
        </w:rPr>
        <w:t>product specifications level</w:t>
      </w:r>
      <w:r>
        <w:rPr>
          <w:lang w:val="en-US"/>
        </w:rPr>
        <w:t>.</w:t>
      </w:r>
    </w:p>
    <w:p w14:paraId="64856D5A" w14:textId="68F34755" w:rsidR="002A097D" w:rsidRPr="000979D0" w:rsidRDefault="00BC318F" w:rsidP="00BC318F">
      <w:pPr>
        <w:pStyle w:val="enumlev2"/>
        <w:rPr>
          <w:lang w:val="en-US"/>
        </w:rPr>
      </w:pPr>
      <w:r w:rsidRPr="00BC318F">
        <w:rPr>
          <w:lang w:val="en-US"/>
        </w:rPr>
        <w:t>•</w:t>
      </w:r>
      <w:r>
        <w:rPr>
          <w:lang w:val="en-US"/>
        </w:rPr>
        <w:tab/>
      </w:r>
      <w:r w:rsidR="002A097D" w:rsidRPr="000979D0">
        <w:rPr>
          <w:lang w:val="en-US"/>
        </w:rPr>
        <w:t xml:space="preserve">This has major consequences on how </w:t>
      </w:r>
      <w:r w:rsidR="00B72416">
        <w:rPr>
          <w:lang w:val="en-US"/>
        </w:rPr>
        <w:t>R</w:t>
      </w:r>
      <w:r w:rsidR="00B72416" w:rsidRPr="000979D0">
        <w:rPr>
          <w:lang w:val="en-US"/>
        </w:rPr>
        <w:t xml:space="preserve">ecommendation </w:t>
      </w:r>
      <w:r w:rsidR="002A097D" w:rsidRPr="000979D0">
        <w:rPr>
          <w:lang w:val="en-US"/>
        </w:rPr>
        <w:t xml:space="preserve">users recognize or </w:t>
      </w:r>
      <w:r w:rsidR="00D60BE9">
        <w:rPr>
          <w:lang w:val="en-US"/>
        </w:rPr>
        <w:t xml:space="preserve">do </w:t>
      </w:r>
      <w:r w:rsidR="002A097D" w:rsidRPr="000979D0">
        <w:rPr>
          <w:lang w:val="en-US"/>
        </w:rPr>
        <w:t xml:space="preserve">not </w:t>
      </w:r>
      <w:r w:rsidR="00D60BE9">
        <w:rPr>
          <w:lang w:val="en-US"/>
        </w:rPr>
        <w:t xml:space="preserve">recognize </w:t>
      </w:r>
      <w:r w:rsidR="002A097D" w:rsidRPr="000979D0">
        <w:rPr>
          <w:lang w:val="en-US"/>
        </w:rPr>
        <w:t>the value of ITU development</w:t>
      </w:r>
      <w:r>
        <w:rPr>
          <w:lang w:val="en-US"/>
        </w:rPr>
        <w:t>.</w:t>
      </w:r>
    </w:p>
    <w:p w14:paraId="1DE8C9FD" w14:textId="58046C82" w:rsidR="002A097D" w:rsidRPr="000979D0" w:rsidRDefault="00BC318F" w:rsidP="00BC318F">
      <w:pPr>
        <w:pStyle w:val="enumlev1"/>
        <w:rPr>
          <w:lang w:val="en-US"/>
        </w:rPr>
      </w:pPr>
      <w:r w:rsidRPr="002C3E4F">
        <w:rPr>
          <w:lang w:val="en-US"/>
        </w:rPr>
        <w:t>–</w:t>
      </w:r>
      <w:r>
        <w:rPr>
          <w:lang w:val="en-US"/>
        </w:rPr>
        <w:tab/>
      </w:r>
      <w:r w:rsidR="002A097D" w:rsidRPr="000979D0">
        <w:rPr>
          <w:lang w:val="en-US"/>
        </w:rPr>
        <w:t xml:space="preserve">No feedback loop on the </w:t>
      </w:r>
      <w:r w:rsidR="00B72416">
        <w:rPr>
          <w:lang w:val="en-US"/>
        </w:rPr>
        <w:t>R</w:t>
      </w:r>
      <w:r w:rsidR="00B72416" w:rsidRPr="000979D0">
        <w:rPr>
          <w:lang w:val="en-US"/>
        </w:rPr>
        <w:t xml:space="preserve">ecommendations </w:t>
      </w:r>
      <w:r w:rsidR="002A097D" w:rsidRPr="000979D0">
        <w:rPr>
          <w:lang w:val="en-US"/>
        </w:rPr>
        <w:t>and no user representation</w:t>
      </w:r>
      <w:r>
        <w:rPr>
          <w:lang w:val="en-US"/>
        </w:rPr>
        <w:t>:</w:t>
      </w:r>
    </w:p>
    <w:p w14:paraId="0699A071" w14:textId="6DC32EE0" w:rsidR="002A097D" w:rsidRPr="000979D0" w:rsidRDefault="00BC318F" w:rsidP="00BC318F">
      <w:pPr>
        <w:pStyle w:val="enumlev2"/>
        <w:rPr>
          <w:lang w:val="en-US"/>
        </w:rPr>
      </w:pPr>
      <w:r w:rsidRPr="00BC318F">
        <w:rPr>
          <w:lang w:val="en-US"/>
        </w:rPr>
        <w:t>•</w:t>
      </w:r>
      <w:r>
        <w:rPr>
          <w:lang w:val="en-US"/>
        </w:rPr>
        <w:tab/>
      </w:r>
      <w:r w:rsidR="002A097D" w:rsidRPr="000979D0">
        <w:rPr>
          <w:lang w:val="en-US"/>
        </w:rPr>
        <w:t xml:space="preserve">There is a complete under representation of the users of the </w:t>
      </w:r>
      <w:r w:rsidR="00B72416">
        <w:rPr>
          <w:lang w:val="en-US"/>
        </w:rPr>
        <w:t>R</w:t>
      </w:r>
      <w:r w:rsidR="00B72416" w:rsidRPr="000979D0">
        <w:rPr>
          <w:lang w:val="en-US"/>
        </w:rPr>
        <w:t xml:space="preserve">ecommendations </w:t>
      </w:r>
      <w:r w:rsidR="002A097D" w:rsidRPr="000979D0">
        <w:rPr>
          <w:lang w:val="en-US"/>
        </w:rPr>
        <w:t>with NO</w:t>
      </w:r>
      <w:r>
        <w:rPr>
          <w:lang w:val="en-US"/>
        </w:rPr>
        <w:t> </w:t>
      </w:r>
      <w:r w:rsidR="002A097D" w:rsidRPr="000979D0">
        <w:rPr>
          <w:lang w:val="en-US"/>
        </w:rPr>
        <w:t xml:space="preserve">FEEDBACK loop. It </w:t>
      </w:r>
      <w:r w:rsidR="00D60BE9" w:rsidRPr="000979D0">
        <w:rPr>
          <w:lang w:val="en-US"/>
        </w:rPr>
        <w:t>does</w:t>
      </w:r>
      <w:r w:rsidR="00D60BE9">
        <w:rPr>
          <w:lang w:val="en-US"/>
        </w:rPr>
        <w:t xml:space="preserve"> not</w:t>
      </w:r>
      <w:r w:rsidR="00D60BE9" w:rsidRPr="000979D0">
        <w:rPr>
          <w:lang w:val="en-US"/>
        </w:rPr>
        <w:t xml:space="preserve"> </w:t>
      </w:r>
      <w:r w:rsidR="002A097D" w:rsidRPr="000979D0">
        <w:rPr>
          <w:lang w:val="en-US"/>
        </w:rPr>
        <w:t xml:space="preserve">seem possible to have proper measures on how and where the recommendations </w:t>
      </w:r>
      <w:r w:rsidR="00D60BE9">
        <w:rPr>
          <w:lang w:val="en-US"/>
        </w:rPr>
        <w:t xml:space="preserve">are </w:t>
      </w:r>
      <w:r w:rsidR="002A097D" w:rsidRPr="000979D0">
        <w:rPr>
          <w:lang w:val="en-US"/>
        </w:rPr>
        <w:t>being used, if they are good or not</w:t>
      </w:r>
      <w:r>
        <w:rPr>
          <w:lang w:val="en-US"/>
        </w:rPr>
        <w:t>.</w:t>
      </w:r>
    </w:p>
    <w:p w14:paraId="4EACC500" w14:textId="562C92C6" w:rsidR="002A097D" w:rsidRPr="000979D0" w:rsidRDefault="00BC318F" w:rsidP="00BC318F">
      <w:pPr>
        <w:pStyle w:val="enumlev2"/>
        <w:rPr>
          <w:lang w:val="en-US"/>
        </w:rPr>
      </w:pPr>
      <w:r w:rsidRPr="00BC318F">
        <w:rPr>
          <w:lang w:val="en-US"/>
        </w:rPr>
        <w:t>•</w:t>
      </w:r>
      <w:r>
        <w:rPr>
          <w:lang w:val="en-US"/>
        </w:rPr>
        <w:tab/>
      </w:r>
      <w:r w:rsidR="002A097D" w:rsidRPr="000979D0">
        <w:rPr>
          <w:lang w:val="en-US"/>
        </w:rPr>
        <w:t>If a Study Group was a business this would be an absolute NOGO</w:t>
      </w:r>
      <w:r>
        <w:rPr>
          <w:lang w:val="en-US"/>
        </w:rPr>
        <w:t>.</w:t>
      </w:r>
    </w:p>
    <w:p w14:paraId="550E6272" w14:textId="73EA37D7" w:rsidR="002A097D" w:rsidRPr="000979D0" w:rsidRDefault="00BC318F" w:rsidP="00BC318F">
      <w:pPr>
        <w:pStyle w:val="enumlev2"/>
        <w:rPr>
          <w:lang w:val="en-US"/>
        </w:rPr>
      </w:pPr>
      <w:r w:rsidRPr="00BC318F">
        <w:rPr>
          <w:lang w:val="en-US"/>
        </w:rPr>
        <w:t>•</w:t>
      </w:r>
      <w:r>
        <w:rPr>
          <w:lang w:val="en-US"/>
        </w:rPr>
        <w:tab/>
      </w:r>
      <w:r w:rsidR="002A097D" w:rsidRPr="000979D0">
        <w:rPr>
          <w:lang w:val="en-US"/>
        </w:rPr>
        <w:t xml:space="preserve">We assume too that if a user would like to leverage several </w:t>
      </w:r>
      <w:r w:rsidR="00B72416">
        <w:rPr>
          <w:lang w:val="en-US"/>
        </w:rPr>
        <w:t>R</w:t>
      </w:r>
      <w:r w:rsidR="00B72416" w:rsidRPr="000979D0">
        <w:rPr>
          <w:lang w:val="en-US"/>
        </w:rPr>
        <w:t xml:space="preserve">ecommendations </w:t>
      </w:r>
      <w:r w:rsidR="002A097D" w:rsidRPr="000979D0">
        <w:rPr>
          <w:lang w:val="en-US"/>
        </w:rPr>
        <w:t>from within the same Study Group and across Study Groups the feedback would be:</w:t>
      </w:r>
    </w:p>
    <w:p w14:paraId="23E39A44" w14:textId="6D60C25E" w:rsidR="002A097D" w:rsidRPr="000979D0" w:rsidRDefault="008A4BDD" w:rsidP="008A4BDD">
      <w:pPr>
        <w:pStyle w:val="enumlev3"/>
        <w:rPr>
          <w:lang w:val="en-US"/>
        </w:rPr>
      </w:pPr>
      <w:r w:rsidRPr="008A4BDD">
        <w:rPr>
          <w:lang w:val="en-US"/>
        </w:rPr>
        <w:t>–</w:t>
      </w:r>
      <w:r>
        <w:rPr>
          <w:lang w:val="en-US"/>
        </w:rPr>
        <w:tab/>
      </w:r>
      <w:r w:rsidR="002A097D" w:rsidRPr="000979D0">
        <w:rPr>
          <w:lang w:val="en-US"/>
        </w:rPr>
        <w:t>Syntaxes are not necessarily aligned</w:t>
      </w:r>
    </w:p>
    <w:p w14:paraId="6DA1D6ED" w14:textId="074ADFBD" w:rsidR="002A097D" w:rsidRPr="000979D0" w:rsidRDefault="008A4BDD" w:rsidP="008A4BDD">
      <w:pPr>
        <w:pStyle w:val="enumlev3"/>
        <w:rPr>
          <w:lang w:val="en-US"/>
        </w:rPr>
      </w:pPr>
      <w:r w:rsidRPr="008A4BDD">
        <w:rPr>
          <w:lang w:val="en-US"/>
        </w:rPr>
        <w:t>–</w:t>
      </w:r>
      <w:r>
        <w:rPr>
          <w:lang w:val="en-US"/>
        </w:rPr>
        <w:tab/>
      </w:r>
      <w:r w:rsidR="002A097D" w:rsidRPr="000979D0">
        <w:rPr>
          <w:lang w:val="en-US"/>
        </w:rPr>
        <w:t>Semantics are not aligned</w:t>
      </w:r>
    </w:p>
    <w:p w14:paraId="74BF3316" w14:textId="72B0A538" w:rsidR="002A097D" w:rsidRPr="000979D0" w:rsidRDefault="008A4BDD" w:rsidP="008A4BDD">
      <w:pPr>
        <w:pStyle w:val="enumlev3"/>
        <w:rPr>
          <w:lang w:val="en-US"/>
        </w:rPr>
      </w:pPr>
      <w:r w:rsidRPr="008A4BDD">
        <w:rPr>
          <w:lang w:val="en-US"/>
        </w:rPr>
        <w:t>–</w:t>
      </w:r>
      <w:r>
        <w:rPr>
          <w:lang w:val="en-US"/>
        </w:rPr>
        <w:tab/>
      </w:r>
      <w:r w:rsidR="002A097D" w:rsidRPr="000979D0">
        <w:rPr>
          <w:lang w:val="en-US"/>
        </w:rPr>
        <w:t>There are overlaps</w:t>
      </w:r>
    </w:p>
    <w:p w14:paraId="6617CFE5" w14:textId="2DBAEAC8" w:rsidR="002A097D" w:rsidRPr="000979D0" w:rsidRDefault="008A4BDD" w:rsidP="008A4BDD">
      <w:pPr>
        <w:pStyle w:val="enumlev3"/>
        <w:rPr>
          <w:lang w:val="en-US"/>
        </w:rPr>
      </w:pPr>
      <w:r w:rsidRPr="008A4BDD">
        <w:rPr>
          <w:lang w:val="en-US"/>
        </w:rPr>
        <w:t>–</w:t>
      </w:r>
      <w:r>
        <w:rPr>
          <w:lang w:val="en-US"/>
        </w:rPr>
        <w:tab/>
      </w:r>
      <w:r w:rsidR="002A097D" w:rsidRPr="000979D0">
        <w:rPr>
          <w:lang w:val="en-US"/>
        </w:rPr>
        <w:t>There are contradictions</w:t>
      </w:r>
    </w:p>
    <w:p w14:paraId="2DABF5D1" w14:textId="4A57C0BF" w:rsidR="002A097D" w:rsidRPr="007E67D3" w:rsidRDefault="008A4BDD" w:rsidP="008A4BDD">
      <w:pPr>
        <w:pStyle w:val="enumlev2"/>
        <w:rPr>
          <w:lang w:val="en-US"/>
        </w:rPr>
      </w:pPr>
      <w:r w:rsidRPr="008A4BDD">
        <w:rPr>
          <w:lang w:val="en-US"/>
        </w:rPr>
        <w:t>•</w:t>
      </w:r>
      <w:r>
        <w:rPr>
          <w:lang w:val="en-US"/>
        </w:rPr>
        <w:tab/>
      </w:r>
      <w:r w:rsidR="002A097D" w:rsidRPr="000979D0">
        <w:rPr>
          <w:lang w:val="en-US"/>
        </w:rPr>
        <w:t xml:space="preserve">There are </w:t>
      </w:r>
      <w:r w:rsidR="00D60BE9">
        <w:rPr>
          <w:lang w:val="en-US"/>
        </w:rPr>
        <w:t xml:space="preserve">a </w:t>
      </w:r>
      <w:r w:rsidR="002A097D" w:rsidRPr="000979D0">
        <w:rPr>
          <w:lang w:val="en-US"/>
        </w:rPr>
        <w:t xml:space="preserve">few good examples though </w:t>
      </w:r>
      <w:r w:rsidR="00D60BE9">
        <w:rPr>
          <w:lang w:val="en-US"/>
        </w:rPr>
        <w:t>such as</w:t>
      </w:r>
      <w:r w:rsidR="00D60BE9" w:rsidRPr="000979D0">
        <w:rPr>
          <w:lang w:val="en-US"/>
        </w:rPr>
        <w:t xml:space="preserve"> </w:t>
      </w:r>
      <w:r w:rsidR="002A097D" w:rsidRPr="000979D0">
        <w:rPr>
          <w:lang w:val="en-US"/>
        </w:rPr>
        <w:t xml:space="preserve">in </w:t>
      </w:r>
      <w:r w:rsidR="007938A7">
        <w:rPr>
          <w:lang w:val="en-US"/>
        </w:rPr>
        <w:t>s</w:t>
      </w:r>
      <w:r w:rsidR="002A097D" w:rsidRPr="000979D0">
        <w:rPr>
          <w:lang w:val="en-US"/>
        </w:rPr>
        <w:t xml:space="preserve">ecurity: X.509, PKI, OID, X.500, etc. but we have </w:t>
      </w:r>
      <w:r w:rsidR="002A097D" w:rsidRPr="000979D0">
        <w:rPr>
          <w:u w:val="single"/>
          <w:lang w:val="en-US"/>
        </w:rPr>
        <w:t>no concrete codifications</w:t>
      </w:r>
      <w:r w:rsidR="002A097D" w:rsidRPr="000979D0">
        <w:rPr>
          <w:lang w:val="en-US"/>
        </w:rPr>
        <w:t xml:space="preserve"> of these successes that are used </w:t>
      </w:r>
      <w:r w:rsidR="00D60BE9">
        <w:rPr>
          <w:lang w:val="en-US"/>
        </w:rPr>
        <w:t>extensively</w:t>
      </w:r>
      <w:r w:rsidR="002A097D" w:rsidRPr="000979D0">
        <w:rPr>
          <w:lang w:val="en-US"/>
        </w:rPr>
        <w:t>.</w:t>
      </w:r>
    </w:p>
    <w:p w14:paraId="39020C8C" w14:textId="347FD01A" w:rsidR="002A097D" w:rsidRPr="000979D0" w:rsidRDefault="008A4BDD" w:rsidP="008A4BDD">
      <w:pPr>
        <w:pStyle w:val="enumlev1"/>
        <w:rPr>
          <w:lang w:val="en-US"/>
        </w:rPr>
      </w:pPr>
      <w:r w:rsidRPr="002C3E4F">
        <w:rPr>
          <w:lang w:val="en-US"/>
        </w:rPr>
        <w:t>–</w:t>
      </w:r>
      <w:r>
        <w:rPr>
          <w:lang w:val="en-US"/>
        </w:rPr>
        <w:tab/>
      </w:r>
      <w:r w:rsidR="002A097D" w:rsidRPr="000979D0">
        <w:rPr>
          <w:lang w:val="en-US"/>
        </w:rPr>
        <w:t xml:space="preserve">How to address composition and the lack of a </w:t>
      </w:r>
      <w:r w:rsidR="00D075B6" w:rsidRPr="00D075B6">
        <w:rPr>
          <w:lang w:val="en-US"/>
        </w:rPr>
        <w:t>Chief Technology Officer</w:t>
      </w:r>
      <w:r w:rsidR="00D075B6">
        <w:rPr>
          <w:lang w:val="en-US"/>
        </w:rPr>
        <w:t xml:space="preserve"> (</w:t>
      </w:r>
      <w:r w:rsidR="002A097D" w:rsidRPr="000979D0">
        <w:rPr>
          <w:lang w:val="en-US"/>
        </w:rPr>
        <w:t>CTO</w:t>
      </w:r>
      <w:r w:rsidR="00D075B6">
        <w:rPr>
          <w:lang w:val="en-US"/>
        </w:rPr>
        <w:t>)</w:t>
      </w:r>
      <w:r w:rsidR="002A097D" w:rsidRPr="000979D0">
        <w:rPr>
          <w:lang w:val="en-US"/>
        </w:rPr>
        <w:t xml:space="preserve"> function and design methods</w:t>
      </w:r>
      <w:r>
        <w:rPr>
          <w:lang w:val="en-US"/>
        </w:rPr>
        <w:t>:</w:t>
      </w:r>
    </w:p>
    <w:p w14:paraId="1EA8247D" w14:textId="238A3901" w:rsidR="002A097D" w:rsidRPr="000979D0" w:rsidRDefault="008A4BDD" w:rsidP="008A4BDD">
      <w:pPr>
        <w:pStyle w:val="enumlev2"/>
        <w:rPr>
          <w:lang w:val="en-US"/>
        </w:rPr>
      </w:pPr>
      <w:r w:rsidRPr="008A4BDD">
        <w:rPr>
          <w:lang w:val="en-US"/>
        </w:rPr>
        <w:t>•</w:t>
      </w:r>
      <w:r>
        <w:rPr>
          <w:lang w:val="en-US"/>
        </w:rPr>
        <w:tab/>
      </w:r>
      <w:r w:rsidR="002A097D" w:rsidRPr="000979D0">
        <w:rPr>
          <w:lang w:val="en-US"/>
        </w:rPr>
        <w:t xml:space="preserve">A fundamental issue is the problem of composition. How to compose </w:t>
      </w:r>
      <w:r w:rsidR="00B72416">
        <w:rPr>
          <w:lang w:val="en-US"/>
        </w:rPr>
        <w:t>R</w:t>
      </w:r>
      <w:r w:rsidR="00B72416" w:rsidRPr="000979D0">
        <w:rPr>
          <w:lang w:val="en-US"/>
        </w:rPr>
        <w:t xml:space="preserve">ecommendations </w:t>
      </w:r>
      <w:r w:rsidR="002A097D" w:rsidRPr="000979D0">
        <w:rPr>
          <w:lang w:val="en-US"/>
        </w:rPr>
        <w:t xml:space="preserve">that are volunteer </w:t>
      </w:r>
      <w:r w:rsidR="00B72416">
        <w:rPr>
          <w:lang w:val="en-US"/>
        </w:rPr>
        <w:t xml:space="preserve">contribution </w:t>
      </w:r>
      <w:r w:rsidR="00D075B6">
        <w:rPr>
          <w:lang w:val="en-US"/>
        </w:rPr>
        <w:t xml:space="preserve">driven </w:t>
      </w:r>
      <w:r w:rsidR="002A097D" w:rsidRPr="000979D0">
        <w:rPr>
          <w:lang w:val="en-US"/>
        </w:rPr>
        <w:t>in nature and may overlap or even conflict</w:t>
      </w:r>
      <w:r>
        <w:rPr>
          <w:lang w:val="en-US"/>
        </w:rPr>
        <w:t>.</w:t>
      </w:r>
    </w:p>
    <w:p w14:paraId="338C89C8" w14:textId="08B99822" w:rsidR="002A097D" w:rsidRPr="000979D0" w:rsidRDefault="008A4BDD" w:rsidP="008A4BDD">
      <w:pPr>
        <w:pStyle w:val="enumlev2"/>
        <w:rPr>
          <w:lang w:val="en-US"/>
        </w:rPr>
      </w:pPr>
      <w:r w:rsidRPr="008A4BDD">
        <w:rPr>
          <w:lang w:val="en-US"/>
        </w:rPr>
        <w:t>•</w:t>
      </w:r>
      <w:r>
        <w:rPr>
          <w:lang w:val="en-US"/>
        </w:rPr>
        <w:tab/>
      </w:r>
      <w:r w:rsidR="002A097D" w:rsidRPr="000979D0">
        <w:rPr>
          <w:lang w:val="en-US"/>
        </w:rPr>
        <w:t xml:space="preserve">Because the process is bottom up coming from </w:t>
      </w:r>
      <w:r w:rsidR="00B72416">
        <w:rPr>
          <w:lang w:val="en-US"/>
        </w:rPr>
        <w:t>R</w:t>
      </w:r>
      <w:r w:rsidR="00B72416" w:rsidRPr="000979D0">
        <w:rPr>
          <w:lang w:val="en-US"/>
        </w:rPr>
        <w:t xml:space="preserve">ecommendations </w:t>
      </w:r>
      <w:r w:rsidR="002A097D" w:rsidRPr="000979D0">
        <w:rPr>
          <w:lang w:val="en-US"/>
        </w:rPr>
        <w:t xml:space="preserve">it is extremely difficult to do arbitrations because there is no </w:t>
      </w:r>
      <w:r w:rsidR="003F060B">
        <w:rPr>
          <w:lang w:val="en-US"/>
        </w:rPr>
        <w:t>'</w:t>
      </w:r>
      <w:r w:rsidR="002A097D" w:rsidRPr="000979D0">
        <w:rPr>
          <w:lang w:val="en-US"/>
        </w:rPr>
        <w:t>mechanism</w:t>
      </w:r>
      <w:r w:rsidR="003F060B">
        <w:rPr>
          <w:lang w:val="en-US"/>
        </w:rPr>
        <w:t>'</w:t>
      </w:r>
      <w:r w:rsidR="002A097D" w:rsidRPr="000979D0">
        <w:rPr>
          <w:lang w:val="en-US"/>
        </w:rPr>
        <w:t xml:space="preserve"> to support this</w:t>
      </w:r>
      <w:r>
        <w:rPr>
          <w:lang w:val="en-US"/>
        </w:rPr>
        <w:t>.</w:t>
      </w:r>
    </w:p>
    <w:p w14:paraId="318E843D" w14:textId="6EF94712" w:rsidR="002A097D" w:rsidRPr="000979D0" w:rsidRDefault="008A4BDD" w:rsidP="008A4BDD">
      <w:pPr>
        <w:pStyle w:val="enumlev2"/>
        <w:rPr>
          <w:lang w:val="en-US"/>
        </w:rPr>
      </w:pPr>
      <w:r w:rsidRPr="008A4BDD">
        <w:rPr>
          <w:lang w:val="en-US"/>
        </w:rPr>
        <w:t>•</w:t>
      </w:r>
      <w:r>
        <w:rPr>
          <w:lang w:val="en-US"/>
        </w:rPr>
        <w:tab/>
      </w:r>
      <w:r w:rsidR="002A097D" w:rsidRPr="000979D0">
        <w:rPr>
          <w:lang w:val="en-US"/>
        </w:rPr>
        <w:t>There is a lot of parallelism with normal business here and in general arbitrations are managed by CTO offices and this is done through proper design methods at architecture level.</w:t>
      </w:r>
    </w:p>
    <w:p w14:paraId="4373F60C" w14:textId="530E0FBD" w:rsidR="002A097D" w:rsidRPr="000979D0" w:rsidRDefault="008A4BDD" w:rsidP="008A4BDD">
      <w:pPr>
        <w:pStyle w:val="enumlev2"/>
        <w:rPr>
          <w:lang w:val="en-US"/>
        </w:rPr>
      </w:pPr>
      <w:r w:rsidRPr="008A4BDD">
        <w:rPr>
          <w:lang w:val="en-US"/>
        </w:rPr>
        <w:t>•</w:t>
      </w:r>
      <w:r>
        <w:rPr>
          <w:lang w:val="en-US"/>
        </w:rPr>
        <w:tab/>
      </w:r>
      <w:r w:rsidR="002A097D" w:rsidRPr="000979D0">
        <w:rPr>
          <w:lang w:val="en-US"/>
        </w:rPr>
        <w:t xml:space="preserve">Such a </w:t>
      </w:r>
      <w:proofErr w:type="gramStart"/>
      <w:r w:rsidR="002A097D" w:rsidRPr="000979D0">
        <w:rPr>
          <w:lang w:val="en-US"/>
        </w:rPr>
        <w:t>top down</w:t>
      </w:r>
      <w:proofErr w:type="gramEnd"/>
      <w:r w:rsidR="002A097D" w:rsidRPr="000979D0">
        <w:rPr>
          <w:lang w:val="en-US"/>
        </w:rPr>
        <w:t xml:space="preserve"> approach could force contributors and editors to consider a set of design criteria for their </w:t>
      </w:r>
      <w:r w:rsidR="00B72416">
        <w:rPr>
          <w:lang w:val="en-US"/>
        </w:rPr>
        <w:t>R</w:t>
      </w:r>
      <w:r w:rsidR="00B72416" w:rsidRPr="000979D0">
        <w:rPr>
          <w:lang w:val="en-US"/>
        </w:rPr>
        <w:t xml:space="preserve">ecommendations </w:t>
      </w:r>
      <w:r w:rsidR="002A097D" w:rsidRPr="000979D0">
        <w:rPr>
          <w:lang w:val="en-US"/>
        </w:rPr>
        <w:t>that will generate</w:t>
      </w:r>
      <w:r>
        <w:rPr>
          <w:lang w:val="en-US"/>
        </w:rPr>
        <w:t>:</w:t>
      </w:r>
    </w:p>
    <w:p w14:paraId="52B2F4B0" w14:textId="5D7EB920" w:rsidR="002A097D" w:rsidRPr="000979D0" w:rsidRDefault="008A4BDD" w:rsidP="008A4BDD">
      <w:pPr>
        <w:pStyle w:val="enumlev3"/>
        <w:rPr>
          <w:lang w:val="en-US"/>
        </w:rPr>
      </w:pPr>
      <w:r w:rsidRPr="008A4BDD">
        <w:rPr>
          <w:lang w:val="en-US"/>
        </w:rPr>
        <w:t>–</w:t>
      </w:r>
      <w:r>
        <w:rPr>
          <w:lang w:val="en-US"/>
        </w:rPr>
        <w:tab/>
      </w:r>
      <w:r w:rsidR="002A097D" w:rsidRPr="000979D0">
        <w:rPr>
          <w:lang w:val="en-US"/>
        </w:rPr>
        <w:t xml:space="preserve">Systematically addressing the criteria with many benefits for the </w:t>
      </w:r>
      <w:r w:rsidR="00B72416">
        <w:rPr>
          <w:lang w:val="en-US"/>
        </w:rPr>
        <w:t>R</w:t>
      </w:r>
      <w:r w:rsidR="00B72416" w:rsidRPr="000979D0">
        <w:rPr>
          <w:lang w:val="en-US"/>
        </w:rPr>
        <w:t>ecommendations</w:t>
      </w:r>
      <w:r>
        <w:rPr>
          <w:lang w:val="en-US"/>
        </w:rPr>
        <w:t>.</w:t>
      </w:r>
    </w:p>
    <w:p w14:paraId="3661E4F8" w14:textId="6190D6F1" w:rsidR="002A097D" w:rsidRPr="000979D0" w:rsidRDefault="008A4BDD" w:rsidP="008A4BDD">
      <w:pPr>
        <w:pStyle w:val="enumlev3"/>
        <w:rPr>
          <w:lang w:val="en-US"/>
        </w:rPr>
      </w:pPr>
      <w:r w:rsidRPr="008A4BDD">
        <w:rPr>
          <w:lang w:val="en-US"/>
        </w:rPr>
        <w:t>–</w:t>
      </w:r>
      <w:r>
        <w:rPr>
          <w:lang w:val="en-US"/>
        </w:rPr>
        <w:tab/>
      </w:r>
      <w:r w:rsidR="002A097D" w:rsidRPr="000979D0">
        <w:rPr>
          <w:lang w:val="en-US"/>
        </w:rPr>
        <w:t xml:space="preserve">A fair method to </w:t>
      </w:r>
      <w:r w:rsidR="003F060B">
        <w:rPr>
          <w:lang w:val="en-US"/>
        </w:rPr>
        <w:t>'</w:t>
      </w:r>
      <w:r w:rsidR="002A097D" w:rsidRPr="000979D0">
        <w:rPr>
          <w:lang w:val="en-US"/>
        </w:rPr>
        <w:t>neutralize egos</w:t>
      </w:r>
      <w:r w:rsidR="003F060B">
        <w:rPr>
          <w:lang w:val="en-US"/>
        </w:rPr>
        <w:t>'</w:t>
      </w:r>
      <w:r w:rsidR="002A097D" w:rsidRPr="000979D0">
        <w:rPr>
          <w:lang w:val="en-US"/>
        </w:rPr>
        <w:t xml:space="preserve"> and allow teams to concentrate on fighting together for the right and optimized solution</w:t>
      </w:r>
      <w:r>
        <w:rPr>
          <w:lang w:val="en-US"/>
        </w:rPr>
        <w:t>.</w:t>
      </w:r>
    </w:p>
    <w:p w14:paraId="6499E08C" w14:textId="026ECCE1" w:rsidR="002A097D" w:rsidRPr="000979D0" w:rsidRDefault="008A4BDD" w:rsidP="008A4BDD">
      <w:pPr>
        <w:pStyle w:val="enumlev3"/>
        <w:rPr>
          <w:lang w:val="en-US"/>
        </w:rPr>
      </w:pPr>
      <w:r w:rsidRPr="008A4BDD">
        <w:rPr>
          <w:lang w:val="en-US"/>
        </w:rPr>
        <w:lastRenderedPageBreak/>
        <w:t>–</w:t>
      </w:r>
      <w:r>
        <w:rPr>
          <w:lang w:val="en-US"/>
        </w:rPr>
        <w:tab/>
      </w:r>
      <w:r w:rsidR="00D075B6">
        <w:rPr>
          <w:lang w:val="en-US"/>
        </w:rPr>
        <w:t>As new information</w:t>
      </w:r>
      <w:r w:rsidR="002A097D" w:rsidRPr="000979D0">
        <w:rPr>
          <w:lang w:val="en-US"/>
        </w:rPr>
        <w:t xml:space="preserve"> often</w:t>
      </w:r>
      <w:r w:rsidR="00D075B6">
        <w:rPr>
          <w:lang w:val="en-US"/>
        </w:rPr>
        <w:t xml:space="preserve"> arrives</w:t>
      </w:r>
      <w:r w:rsidR="002A097D" w:rsidRPr="000979D0">
        <w:rPr>
          <w:lang w:val="en-US"/>
        </w:rPr>
        <w:t xml:space="preserve">, generate new abstractions, </w:t>
      </w:r>
      <w:r w:rsidR="00D075B6">
        <w:rPr>
          <w:lang w:val="en-US"/>
        </w:rPr>
        <w:t xml:space="preserve">this can </w:t>
      </w:r>
      <w:r w:rsidR="002A097D" w:rsidRPr="000979D0">
        <w:rPr>
          <w:lang w:val="en-US"/>
        </w:rPr>
        <w:t xml:space="preserve">reveal hidden dependencies, create new interfaces </w:t>
      </w:r>
      <w:r w:rsidR="00D075B6">
        <w:rPr>
          <w:lang w:val="en-US"/>
        </w:rPr>
        <w:t xml:space="preserve">and </w:t>
      </w:r>
      <w:r w:rsidR="002A097D" w:rsidRPr="000979D0">
        <w:rPr>
          <w:lang w:val="en-US"/>
        </w:rPr>
        <w:t xml:space="preserve">in other words </w:t>
      </w:r>
      <w:r w:rsidR="00D075B6">
        <w:rPr>
          <w:lang w:val="en-US"/>
        </w:rPr>
        <w:t>g</w:t>
      </w:r>
      <w:r w:rsidR="00D075B6" w:rsidRPr="000979D0">
        <w:rPr>
          <w:lang w:val="en-US"/>
        </w:rPr>
        <w:t xml:space="preserve">enerate </w:t>
      </w:r>
      <w:r w:rsidR="00D075B6">
        <w:rPr>
          <w:lang w:val="en-US"/>
        </w:rPr>
        <w:t>n</w:t>
      </w:r>
      <w:r w:rsidR="00D075B6" w:rsidRPr="000979D0">
        <w:rPr>
          <w:lang w:val="en-US"/>
        </w:rPr>
        <w:t xml:space="preserve">ew </w:t>
      </w:r>
      <w:r w:rsidR="00D075B6">
        <w:rPr>
          <w:lang w:val="en-US"/>
        </w:rPr>
        <w:t>v</w:t>
      </w:r>
      <w:r w:rsidR="00D075B6" w:rsidRPr="000979D0">
        <w:rPr>
          <w:lang w:val="en-US"/>
        </w:rPr>
        <w:t>alue</w:t>
      </w:r>
      <w:r>
        <w:rPr>
          <w:lang w:val="en-US"/>
        </w:rPr>
        <w:t>.</w:t>
      </w:r>
    </w:p>
    <w:p w14:paraId="36FD1BF4" w14:textId="6EE30806" w:rsidR="002A097D" w:rsidRPr="007E67D3" w:rsidRDefault="008A4BDD" w:rsidP="008A4BDD">
      <w:pPr>
        <w:pStyle w:val="enumlev2"/>
        <w:rPr>
          <w:lang w:val="en-US"/>
        </w:rPr>
      </w:pPr>
      <w:r w:rsidRPr="008A4BDD">
        <w:rPr>
          <w:lang w:val="en-US"/>
        </w:rPr>
        <w:t>•</w:t>
      </w:r>
      <w:r>
        <w:rPr>
          <w:lang w:val="en-US"/>
        </w:rPr>
        <w:tab/>
      </w:r>
      <w:r w:rsidR="002A097D" w:rsidRPr="000979D0">
        <w:rPr>
          <w:lang w:val="en-US"/>
        </w:rPr>
        <w:t xml:space="preserve">A good example of Design principles is </w:t>
      </w:r>
      <w:r w:rsidR="00D075B6">
        <w:rPr>
          <w:lang w:val="en-US"/>
        </w:rPr>
        <w:t xml:space="preserve">found </w:t>
      </w:r>
      <w:r w:rsidR="002A097D" w:rsidRPr="000979D0">
        <w:rPr>
          <w:lang w:val="en-US"/>
        </w:rPr>
        <w:t>in TD1954 of SG17 though Symantec will genera</w:t>
      </w:r>
      <w:r w:rsidR="002A097D">
        <w:rPr>
          <w:lang w:val="en-US"/>
        </w:rPr>
        <w:t>l</w:t>
      </w:r>
      <w:r w:rsidR="002A097D" w:rsidRPr="000979D0">
        <w:rPr>
          <w:lang w:val="en-US"/>
        </w:rPr>
        <w:t>ize them in a contribution for the SG17 August meeting</w:t>
      </w:r>
      <w:r>
        <w:rPr>
          <w:lang w:val="en-US"/>
        </w:rPr>
        <w:t>.</w:t>
      </w:r>
    </w:p>
    <w:p w14:paraId="27263297" w14:textId="6E8AEBCC" w:rsidR="002A097D" w:rsidRPr="000979D0" w:rsidRDefault="008A4BDD" w:rsidP="008A4BDD">
      <w:pPr>
        <w:pStyle w:val="enumlev1"/>
        <w:rPr>
          <w:lang w:val="en-US"/>
        </w:rPr>
      </w:pPr>
      <w:r w:rsidRPr="002C3E4F">
        <w:rPr>
          <w:lang w:val="en-US"/>
        </w:rPr>
        <w:t>–</w:t>
      </w:r>
      <w:r>
        <w:rPr>
          <w:lang w:val="en-US"/>
        </w:rPr>
        <w:tab/>
      </w:r>
      <w:r w:rsidR="002A097D" w:rsidRPr="000979D0">
        <w:rPr>
          <w:lang w:val="en-US"/>
        </w:rPr>
        <w:t>What is success?</w:t>
      </w:r>
    </w:p>
    <w:p w14:paraId="7F6F8140" w14:textId="6FB68856" w:rsidR="002A097D" w:rsidRPr="000979D0" w:rsidRDefault="008A4BDD" w:rsidP="008A4BDD">
      <w:pPr>
        <w:pStyle w:val="enumlev2"/>
        <w:rPr>
          <w:lang w:val="en-US"/>
        </w:rPr>
      </w:pPr>
      <w:r w:rsidRPr="008A4BDD">
        <w:rPr>
          <w:lang w:val="en-US"/>
        </w:rPr>
        <w:t>•</w:t>
      </w:r>
      <w:r>
        <w:rPr>
          <w:lang w:val="en-US"/>
        </w:rPr>
        <w:tab/>
      </w:r>
      <w:r w:rsidR="002A097D" w:rsidRPr="000979D0">
        <w:rPr>
          <w:lang w:val="en-US"/>
        </w:rPr>
        <w:t xml:space="preserve">There is </w:t>
      </w:r>
      <w:proofErr w:type="gramStart"/>
      <w:r w:rsidR="002A097D" w:rsidRPr="000979D0">
        <w:rPr>
          <w:lang w:val="en-US"/>
        </w:rPr>
        <w:t>no</w:t>
      </w:r>
      <w:proofErr w:type="gramEnd"/>
      <w:r w:rsidR="002A097D" w:rsidRPr="000979D0">
        <w:rPr>
          <w:lang w:val="en-US"/>
        </w:rPr>
        <w:t xml:space="preserve"> clear and perhaps even worse wrong measurement of success</w:t>
      </w:r>
      <w:r>
        <w:rPr>
          <w:lang w:val="en-US"/>
        </w:rPr>
        <w:t>.</w:t>
      </w:r>
    </w:p>
    <w:p w14:paraId="73BE6F81" w14:textId="489938B7" w:rsidR="002A097D" w:rsidRPr="000979D0" w:rsidRDefault="008A4BDD" w:rsidP="008A4BDD">
      <w:pPr>
        <w:pStyle w:val="enumlev2"/>
        <w:rPr>
          <w:lang w:val="en-US"/>
        </w:rPr>
      </w:pPr>
      <w:r w:rsidRPr="008A4BDD">
        <w:rPr>
          <w:lang w:val="en-US"/>
        </w:rPr>
        <w:t>•</w:t>
      </w:r>
      <w:r>
        <w:rPr>
          <w:lang w:val="en-US"/>
        </w:rPr>
        <w:tab/>
      </w:r>
      <w:r w:rsidR="002A097D" w:rsidRPr="000979D0">
        <w:rPr>
          <w:lang w:val="en-US"/>
        </w:rPr>
        <w:t xml:space="preserve">This is perhaps </w:t>
      </w:r>
      <w:proofErr w:type="gramStart"/>
      <w:r w:rsidR="002A097D" w:rsidRPr="000979D0">
        <w:rPr>
          <w:lang w:val="en-US"/>
        </w:rPr>
        <w:t>due to the fact that</w:t>
      </w:r>
      <w:proofErr w:type="gramEnd"/>
      <w:r w:rsidR="002A097D" w:rsidRPr="000979D0">
        <w:rPr>
          <w:lang w:val="en-US"/>
        </w:rPr>
        <w:t xml:space="preserve"> the Study Group real work is under</w:t>
      </w:r>
      <w:r w:rsidR="002A097D">
        <w:rPr>
          <w:lang w:val="en-US"/>
        </w:rPr>
        <w:t>-</w:t>
      </w:r>
      <w:r w:rsidR="002A097D" w:rsidRPr="000979D0">
        <w:rPr>
          <w:lang w:val="en-US"/>
        </w:rPr>
        <w:t xml:space="preserve">represented at PR and </w:t>
      </w:r>
      <w:r w:rsidR="00B72416">
        <w:rPr>
          <w:lang w:val="en-US"/>
        </w:rPr>
        <w:t>m</w:t>
      </w:r>
      <w:r w:rsidR="002A097D" w:rsidRPr="000979D0">
        <w:rPr>
          <w:lang w:val="en-US"/>
        </w:rPr>
        <w:t xml:space="preserve">arketing level and so the only success points are the subliminal messages that Study Groups are addressing to other SDOs or even within ITU about </w:t>
      </w:r>
      <w:r w:rsidR="003F060B">
        <w:rPr>
          <w:lang w:val="en-US"/>
        </w:rPr>
        <w:t>'</w:t>
      </w:r>
      <w:r w:rsidR="002A097D" w:rsidRPr="000979D0">
        <w:rPr>
          <w:lang w:val="en-US"/>
        </w:rPr>
        <w:t>look we created a new question</w:t>
      </w:r>
      <w:r w:rsidR="003F060B">
        <w:rPr>
          <w:lang w:val="en-US"/>
        </w:rPr>
        <w:t>'</w:t>
      </w:r>
      <w:r>
        <w:rPr>
          <w:lang w:val="en-US"/>
        </w:rPr>
        <w:t>.</w:t>
      </w:r>
    </w:p>
    <w:p w14:paraId="6BC8A06C" w14:textId="39219D6C" w:rsidR="002A097D" w:rsidRPr="000979D0" w:rsidRDefault="008A4BDD" w:rsidP="008A4BDD">
      <w:pPr>
        <w:pStyle w:val="enumlev2"/>
        <w:rPr>
          <w:lang w:val="en-US"/>
        </w:rPr>
      </w:pPr>
      <w:r w:rsidRPr="008A4BDD">
        <w:rPr>
          <w:lang w:val="en-US"/>
        </w:rPr>
        <w:t>•</w:t>
      </w:r>
      <w:r>
        <w:rPr>
          <w:lang w:val="en-US"/>
        </w:rPr>
        <w:tab/>
      </w:r>
      <w:r w:rsidR="002A097D" w:rsidRPr="000979D0">
        <w:rPr>
          <w:lang w:val="en-US"/>
        </w:rPr>
        <w:t xml:space="preserve">A clear definition of success and measurement </w:t>
      </w:r>
      <w:r w:rsidR="00B72416">
        <w:rPr>
          <w:lang w:val="en-US"/>
        </w:rPr>
        <w:t>is</w:t>
      </w:r>
      <w:r w:rsidR="00B72416" w:rsidRPr="000979D0">
        <w:rPr>
          <w:lang w:val="en-US"/>
        </w:rPr>
        <w:t xml:space="preserve"> </w:t>
      </w:r>
      <w:r w:rsidR="002A097D" w:rsidRPr="000979D0">
        <w:rPr>
          <w:lang w:val="en-US"/>
        </w:rPr>
        <w:t xml:space="preserve">required and should be enforced </w:t>
      </w:r>
      <w:proofErr w:type="gramStart"/>
      <w:r w:rsidR="002A097D" w:rsidRPr="000979D0">
        <w:rPr>
          <w:lang w:val="en-US"/>
        </w:rPr>
        <w:t>in order to</w:t>
      </w:r>
      <w:proofErr w:type="gramEnd"/>
      <w:r w:rsidR="002A097D" w:rsidRPr="000979D0">
        <w:rPr>
          <w:lang w:val="en-US"/>
        </w:rPr>
        <w:t xml:space="preserve"> </w:t>
      </w:r>
      <w:r w:rsidR="003F060B">
        <w:rPr>
          <w:lang w:val="en-US"/>
        </w:rPr>
        <w:t>'</w:t>
      </w:r>
      <w:r w:rsidR="002A097D" w:rsidRPr="000979D0">
        <w:rPr>
          <w:lang w:val="en-US"/>
        </w:rPr>
        <w:t>raise the bar</w:t>
      </w:r>
      <w:r w:rsidR="003F060B">
        <w:rPr>
          <w:lang w:val="en-US"/>
        </w:rPr>
        <w:t>'</w:t>
      </w:r>
      <w:r w:rsidR="002A097D" w:rsidRPr="000979D0">
        <w:rPr>
          <w:lang w:val="en-US"/>
        </w:rPr>
        <w:t xml:space="preserve"> and help</w:t>
      </w:r>
      <w:r>
        <w:rPr>
          <w:lang w:val="en-US"/>
        </w:rPr>
        <w:t>:</w:t>
      </w:r>
    </w:p>
    <w:p w14:paraId="0ABF331E" w14:textId="59A10303" w:rsidR="002A097D" w:rsidRPr="000979D0" w:rsidRDefault="008A4BDD" w:rsidP="008A4BDD">
      <w:pPr>
        <w:pStyle w:val="enumlev3"/>
        <w:rPr>
          <w:lang w:val="en-US"/>
        </w:rPr>
      </w:pPr>
      <w:r w:rsidRPr="002C3E4F">
        <w:rPr>
          <w:lang w:val="en-US"/>
        </w:rPr>
        <w:t>–</w:t>
      </w:r>
      <w:r>
        <w:rPr>
          <w:lang w:val="en-US"/>
        </w:rPr>
        <w:tab/>
      </w:r>
      <w:r w:rsidR="00B72416">
        <w:rPr>
          <w:lang w:val="en-US"/>
        </w:rPr>
        <w:t>Provide</w:t>
      </w:r>
      <w:r w:rsidR="00B72416" w:rsidRPr="000979D0">
        <w:rPr>
          <w:lang w:val="en-US"/>
        </w:rPr>
        <w:t xml:space="preserve"> </w:t>
      </w:r>
      <w:r w:rsidR="002A097D" w:rsidRPr="000979D0">
        <w:rPr>
          <w:lang w:val="en-US"/>
        </w:rPr>
        <w:t>and formalize more guidance on New Work Items acceptance</w:t>
      </w:r>
    </w:p>
    <w:p w14:paraId="6418BE51" w14:textId="10FD6E92" w:rsidR="002A097D" w:rsidRPr="000979D0" w:rsidRDefault="008A4BDD" w:rsidP="008A4BDD">
      <w:pPr>
        <w:pStyle w:val="enumlev3"/>
        <w:rPr>
          <w:lang w:val="en-US"/>
        </w:rPr>
      </w:pPr>
      <w:r w:rsidRPr="002C3E4F">
        <w:rPr>
          <w:lang w:val="en-US"/>
        </w:rPr>
        <w:t>–</w:t>
      </w:r>
      <w:r>
        <w:rPr>
          <w:lang w:val="en-US"/>
        </w:rPr>
        <w:tab/>
      </w:r>
      <w:r w:rsidR="002A097D" w:rsidRPr="000979D0">
        <w:rPr>
          <w:lang w:val="en-US"/>
        </w:rPr>
        <w:t xml:space="preserve">Improve the development of </w:t>
      </w:r>
      <w:r w:rsidR="00B72416">
        <w:rPr>
          <w:lang w:val="en-US"/>
        </w:rPr>
        <w:t>R</w:t>
      </w:r>
      <w:r w:rsidR="002A097D" w:rsidRPr="000979D0">
        <w:rPr>
          <w:lang w:val="en-US"/>
        </w:rPr>
        <w:t>ecommendations</w:t>
      </w:r>
    </w:p>
    <w:p w14:paraId="4AE14608" w14:textId="6587A0C4" w:rsidR="002A097D" w:rsidRPr="007E67D3" w:rsidRDefault="008A4BDD" w:rsidP="008A4BDD">
      <w:pPr>
        <w:pStyle w:val="enumlev3"/>
        <w:rPr>
          <w:lang w:val="en-US"/>
        </w:rPr>
      </w:pPr>
      <w:r w:rsidRPr="002C3E4F">
        <w:rPr>
          <w:lang w:val="en-US"/>
        </w:rPr>
        <w:t>–</w:t>
      </w:r>
      <w:r>
        <w:rPr>
          <w:lang w:val="en-US"/>
        </w:rPr>
        <w:tab/>
      </w:r>
      <w:r w:rsidR="00B72416">
        <w:rPr>
          <w:lang w:val="en-US"/>
        </w:rPr>
        <w:t>Provide</w:t>
      </w:r>
      <w:r w:rsidR="002A097D" w:rsidRPr="000979D0">
        <w:rPr>
          <w:lang w:val="en-US"/>
        </w:rPr>
        <w:t xml:space="preserve"> Excellence Standards </w:t>
      </w:r>
    </w:p>
    <w:p w14:paraId="3F4887DC" w14:textId="7ABF6158" w:rsidR="002A097D" w:rsidRPr="000979D0" w:rsidRDefault="008A4BDD" w:rsidP="008A4BDD">
      <w:pPr>
        <w:pStyle w:val="enumlev1"/>
        <w:rPr>
          <w:lang w:val="en-US"/>
        </w:rPr>
      </w:pPr>
      <w:r w:rsidRPr="002C3E4F">
        <w:rPr>
          <w:lang w:val="en-US"/>
        </w:rPr>
        <w:t>–</w:t>
      </w:r>
      <w:r>
        <w:rPr>
          <w:lang w:val="en-US"/>
        </w:rPr>
        <w:tab/>
      </w:r>
      <w:r w:rsidR="002A097D" w:rsidRPr="000979D0">
        <w:rPr>
          <w:lang w:val="en-US"/>
        </w:rPr>
        <w:t>A deficit in perception</w:t>
      </w:r>
      <w:r>
        <w:rPr>
          <w:lang w:val="en-US"/>
        </w:rPr>
        <w:t>:</w:t>
      </w:r>
    </w:p>
    <w:p w14:paraId="5C90CC6D" w14:textId="4B60B5D3" w:rsidR="002A097D" w:rsidRPr="000979D0" w:rsidRDefault="008A4BDD" w:rsidP="008A4BDD">
      <w:pPr>
        <w:pStyle w:val="enumlev2"/>
        <w:rPr>
          <w:lang w:val="en-US"/>
        </w:rPr>
      </w:pPr>
      <w:r w:rsidRPr="008A4BDD">
        <w:rPr>
          <w:lang w:val="en-US"/>
        </w:rPr>
        <w:t>•</w:t>
      </w:r>
      <w:r>
        <w:rPr>
          <w:lang w:val="en-US"/>
        </w:rPr>
        <w:tab/>
      </w:r>
      <w:r w:rsidR="002A097D" w:rsidRPr="000979D0">
        <w:rPr>
          <w:lang w:val="en-US"/>
        </w:rPr>
        <w:t xml:space="preserve">We </w:t>
      </w:r>
      <w:r w:rsidR="002A097D">
        <w:rPr>
          <w:lang w:val="en-US"/>
        </w:rPr>
        <w:t xml:space="preserve">also </w:t>
      </w:r>
      <w:r w:rsidR="002A097D" w:rsidRPr="000979D0">
        <w:rPr>
          <w:lang w:val="en-US"/>
        </w:rPr>
        <w:t>observed a gross deficit in perception with too many negative messages propagated</w:t>
      </w:r>
      <w:r>
        <w:rPr>
          <w:lang w:val="en-US"/>
        </w:rPr>
        <w:t>.</w:t>
      </w:r>
      <w:r w:rsidR="002A097D" w:rsidRPr="000979D0">
        <w:rPr>
          <w:lang w:val="en-US"/>
        </w:rPr>
        <w:t xml:space="preserve"> </w:t>
      </w:r>
    </w:p>
    <w:p w14:paraId="1314ACD1" w14:textId="2385C88F" w:rsidR="002A097D" w:rsidRPr="007E67D3" w:rsidRDefault="008A4BDD" w:rsidP="008A4BDD">
      <w:pPr>
        <w:pStyle w:val="enumlev2"/>
        <w:rPr>
          <w:lang w:val="en-US"/>
        </w:rPr>
      </w:pPr>
      <w:r w:rsidRPr="008A4BDD">
        <w:rPr>
          <w:lang w:val="en-US"/>
        </w:rPr>
        <w:t>•</w:t>
      </w:r>
      <w:r>
        <w:rPr>
          <w:lang w:val="en-US"/>
        </w:rPr>
        <w:tab/>
      </w:r>
      <w:r w:rsidR="002A097D" w:rsidRPr="000979D0">
        <w:rPr>
          <w:lang w:val="en-US"/>
        </w:rPr>
        <w:t xml:space="preserve">Symantec Corporation </w:t>
      </w:r>
      <w:r w:rsidR="00B72416" w:rsidRPr="000979D0">
        <w:rPr>
          <w:lang w:val="en-US"/>
        </w:rPr>
        <w:t>does</w:t>
      </w:r>
      <w:r w:rsidR="00B72416">
        <w:rPr>
          <w:lang w:val="en-US"/>
        </w:rPr>
        <w:t xml:space="preserve"> not</w:t>
      </w:r>
      <w:r w:rsidR="00B72416" w:rsidRPr="000979D0">
        <w:rPr>
          <w:lang w:val="en-US"/>
        </w:rPr>
        <w:t xml:space="preserve"> </w:t>
      </w:r>
      <w:r w:rsidR="002A097D" w:rsidRPr="000979D0">
        <w:rPr>
          <w:lang w:val="en-US"/>
        </w:rPr>
        <w:t xml:space="preserve">think this is correct, or justified, or </w:t>
      </w:r>
      <w:r w:rsidR="006A1F4E">
        <w:rPr>
          <w:lang w:val="en-US"/>
        </w:rPr>
        <w:t xml:space="preserve">even </w:t>
      </w:r>
      <w:r w:rsidR="002A097D" w:rsidRPr="000979D0">
        <w:rPr>
          <w:lang w:val="en-US"/>
        </w:rPr>
        <w:t xml:space="preserve">fair but at the same time recognizes that the communication on what is the true nature </w:t>
      </w:r>
      <w:r w:rsidR="006A1F4E">
        <w:rPr>
          <w:lang w:val="en-US"/>
        </w:rPr>
        <w:t xml:space="preserve">of the </w:t>
      </w:r>
      <w:r w:rsidR="002A097D" w:rsidRPr="000979D0">
        <w:rPr>
          <w:lang w:val="en-US"/>
        </w:rPr>
        <w:t xml:space="preserve">work is completely </w:t>
      </w:r>
      <w:r w:rsidR="006A1F4E">
        <w:rPr>
          <w:lang w:val="en-US"/>
        </w:rPr>
        <w:t>absent</w:t>
      </w:r>
      <w:r w:rsidR="006A1F4E" w:rsidRPr="000979D0">
        <w:rPr>
          <w:lang w:val="en-US"/>
        </w:rPr>
        <w:t xml:space="preserve"> </w:t>
      </w:r>
      <w:r w:rsidR="002A097D" w:rsidRPr="000979D0">
        <w:rPr>
          <w:lang w:val="en-US"/>
        </w:rPr>
        <w:t xml:space="preserve">from a </w:t>
      </w:r>
      <w:r w:rsidR="006A1F4E">
        <w:rPr>
          <w:lang w:val="en-US"/>
        </w:rPr>
        <w:t>public relations</w:t>
      </w:r>
      <w:r w:rsidR="006A1F4E" w:rsidRPr="000979D0">
        <w:rPr>
          <w:lang w:val="en-US"/>
        </w:rPr>
        <w:t xml:space="preserve"> </w:t>
      </w:r>
      <w:r w:rsidR="002A097D" w:rsidRPr="000979D0">
        <w:rPr>
          <w:lang w:val="en-US"/>
        </w:rPr>
        <w:t xml:space="preserve">and </w:t>
      </w:r>
      <w:r w:rsidR="006A1F4E">
        <w:rPr>
          <w:lang w:val="en-US"/>
        </w:rPr>
        <w:t>m</w:t>
      </w:r>
      <w:r w:rsidR="002A097D" w:rsidRPr="000979D0">
        <w:rPr>
          <w:lang w:val="en-US"/>
        </w:rPr>
        <w:t>arketing perspective</w:t>
      </w:r>
      <w:r>
        <w:rPr>
          <w:lang w:val="en-US"/>
        </w:rPr>
        <w:t>.</w:t>
      </w:r>
    </w:p>
    <w:p w14:paraId="1B369735" w14:textId="33B673A4" w:rsidR="002A097D" w:rsidRPr="000979D0" w:rsidRDefault="008A4BDD" w:rsidP="008A4BDD">
      <w:pPr>
        <w:pStyle w:val="enumlev1"/>
        <w:rPr>
          <w:lang w:val="en-US"/>
        </w:rPr>
      </w:pPr>
      <w:r w:rsidRPr="002C3E4F">
        <w:rPr>
          <w:lang w:val="en-US"/>
        </w:rPr>
        <w:t>–</w:t>
      </w:r>
      <w:r>
        <w:rPr>
          <w:lang w:val="en-US"/>
        </w:rPr>
        <w:tab/>
      </w:r>
      <w:r w:rsidR="006A1F4E">
        <w:rPr>
          <w:lang w:val="en-US"/>
        </w:rPr>
        <w:t>There is a lack of alignment</w:t>
      </w:r>
      <w:r w:rsidR="002A097D" w:rsidRPr="000979D0">
        <w:rPr>
          <w:lang w:val="en-US"/>
        </w:rPr>
        <w:t xml:space="preserve"> between ITU-T and ITU-D</w:t>
      </w:r>
      <w:r>
        <w:rPr>
          <w:lang w:val="en-US"/>
        </w:rPr>
        <w:t>:</w:t>
      </w:r>
    </w:p>
    <w:p w14:paraId="18539875" w14:textId="4C430E0A" w:rsidR="002A097D" w:rsidRPr="000979D0" w:rsidRDefault="008A4BDD" w:rsidP="008A4BDD">
      <w:pPr>
        <w:pStyle w:val="enumlev2"/>
        <w:rPr>
          <w:lang w:val="en-US"/>
        </w:rPr>
      </w:pPr>
      <w:r w:rsidRPr="008A4BDD">
        <w:rPr>
          <w:lang w:val="en-US"/>
        </w:rPr>
        <w:t>•</w:t>
      </w:r>
      <w:r>
        <w:rPr>
          <w:lang w:val="en-US"/>
        </w:rPr>
        <w:tab/>
      </w:r>
      <w:r w:rsidR="006A1F4E">
        <w:rPr>
          <w:lang w:val="en-US"/>
        </w:rPr>
        <w:t>I</w:t>
      </w:r>
      <w:r w:rsidR="002A097D" w:rsidRPr="000979D0">
        <w:rPr>
          <w:lang w:val="en-US"/>
        </w:rPr>
        <w:t xml:space="preserve">f </w:t>
      </w:r>
      <w:r w:rsidR="000D4B55">
        <w:rPr>
          <w:lang w:val="en-US"/>
        </w:rPr>
        <w:t xml:space="preserve">and when </w:t>
      </w:r>
      <w:r w:rsidR="002A097D" w:rsidRPr="000979D0">
        <w:rPr>
          <w:lang w:val="en-US"/>
        </w:rPr>
        <w:t>ITU-T and ITU-D can be properly aligned on what should be the 2 pillars of the ITU-D</w:t>
      </w:r>
      <w:r w:rsidR="000D4B55">
        <w:rPr>
          <w:lang w:val="en-US"/>
        </w:rPr>
        <w:t xml:space="preserve">, </w:t>
      </w:r>
      <w:proofErr w:type="gramStart"/>
      <w:r w:rsidR="000D4B55">
        <w:rPr>
          <w:lang w:val="en-US"/>
        </w:rPr>
        <w:t>i.e.</w:t>
      </w:r>
      <w:proofErr w:type="gramEnd"/>
      <w:r w:rsidR="002A097D" w:rsidRPr="000979D0">
        <w:rPr>
          <w:lang w:val="en-US"/>
        </w:rPr>
        <w:t xml:space="preserve"> projects and capacity building</w:t>
      </w:r>
      <w:r w:rsidR="000D4B55">
        <w:rPr>
          <w:lang w:val="en-US"/>
        </w:rPr>
        <w:t>,</w:t>
      </w:r>
      <w:r w:rsidR="006A1F4E" w:rsidRPr="006A1F4E">
        <w:t xml:space="preserve"> </w:t>
      </w:r>
      <w:r w:rsidR="000D4B55">
        <w:t xml:space="preserve">this would </w:t>
      </w:r>
      <w:r w:rsidR="006A1F4E" w:rsidRPr="006A1F4E">
        <w:rPr>
          <w:lang w:val="en-US"/>
        </w:rPr>
        <w:t>potential</w:t>
      </w:r>
      <w:r w:rsidR="000D4B55">
        <w:rPr>
          <w:lang w:val="en-US"/>
        </w:rPr>
        <w:t>ly be of</w:t>
      </w:r>
      <w:r w:rsidR="006A1F4E" w:rsidRPr="006A1F4E">
        <w:rPr>
          <w:lang w:val="en-US"/>
        </w:rPr>
        <w:t xml:space="preserve"> huge benefit </w:t>
      </w:r>
      <w:r w:rsidR="000D4B55">
        <w:rPr>
          <w:lang w:val="en-US"/>
        </w:rPr>
        <w:t>for</w:t>
      </w:r>
      <w:r w:rsidR="006A1F4E" w:rsidRPr="006A1F4E">
        <w:rPr>
          <w:lang w:val="en-US"/>
        </w:rPr>
        <w:t xml:space="preserve"> the ITU</w:t>
      </w:r>
      <w:r w:rsidR="000D4B55">
        <w:rPr>
          <w:lang w:val="en-US"/>
        </w:rPr>
        <w:t>.</w:t>
      </w:r>
    </w:p>
    <w:p w14:paraId="2EFA659E" w14:textId="6762D5AD" w:rsidR="002A097D" w:rsidRPr="007E67D3" w:rsidRDefault="008A4BDD" w:rsidP="008A4BDD">
      <w:pPr>
        <w:pStyle w:val="enumlev2"/>
        <w:rPr>
          <w:lang w:val="en-US"/>
        </w:rPr>
      </w:pPr>
      <w:r w:rsidRPr="008A4BDD">
        <w:rPr>
          <w:lang w:val="en-US"/>
        </w:rPr>
        <w:t>•</w:t>
      </w:r>
      <w:r>
        <w:rPr>
          <w:lang w:val="en-US"/>
        </w:rPr>
        <w:tab/>
      </w:r>
      <w:r w:rsidR="002A097D" w:rsidRPr="000979D0">
        <w:rPr>
          <w:lang w:val="en-US"/>
        </w:rPr>
        <w:t xml:space="preserve">We are asking ourselves a lot of questions on how a given </w:t>
      </w:r>
      <w:r w:rsidR="000D4B55">
        <w:rPr>
          <w:lang w:val="en-US"/>
        </w:rPr>
        <w:t>R</w:t>
      </w:r>
      <w:r w:rsidR="002A097D" w:rsidRPr="000979D0">
        <w:rPr>
          <w:lang w:val="en-US"/>
        </w:rPr>
        <w:t>ecommendation can generate projects and capacity building and positively impact all the parties</w:t>
      </w:r>
      <w:r>
        <w:rPr>
          <w:lang w:val="en-US"/>
        </w:rPr>
        <w:t>.</w:t>
      </w:r>
    </w:p>
    <w:p w14:paraId="5719352A" w14:textId="5957AE4F" w:rsidR="002A097D" w:rsidRPr="000979D0" w:rsidRDefault="008A4BDD" w:rsidP="008A4BDD">
      <w:pPr>
        <w:pStyle w:val="enumlev1"/>
        <w:rPr>
          <w:lang w:val="en-US"/>
        </w:rPr>
      </w:pPr>
      <w:r w:rsidRPr="002C3E4F">
        <w:rPr>
          <w:lang w:val="en-US"/>
        </w:rPr>
        <w:t>–</w:t>
      </w:r>
      <w:r>
        <w:rPr>
          <w:lang w:val="en-US"/>
        </w:rPr>
        <w:tab/>
      </w:r>
      <w:r w:rsidR="002A097D" w:rsidRPr="000979D0">
        <w:rPr>
          <w:lang w:val="en-US"/>
        </w:rPr>
        <w:t>From ideology to reality</w:t>
      </w:r>
      <w:r>
        <w:rPr>
          <w:lang w:val="en-US"/>
        </w:rPr>
        <w:t>:</w:t>
      </w:r>
    </w:p>
    <w:p w14:paraId="7D197322" w14:textId="6AB5B448" w:rsidR="002A097D" w:rsidRPr="000979D0" w:rsidRDefault="00392F1A" w:rsidP="00392F1A">
      <w:pPr>
        <w:pStyle w:val="enumlev2"/>
        <w:rPr>
          <w:lang w:val="en-US"/>
        </w:rPr>
      </w:pPr>
      <w:r w:rsidRPr="00392F1A">
        <w:rPr>
          <w:lang w:val="en-US"/>
        </w:rPr>
        <w:t>•</w:t>
      </w:r>
      <w:r>
        <w:rPr>
          <w:lang w:val="en-US"/>
        </w:rPr>
        <w:tab/>
      </w:r>
      <w:r w:rsidR="002A097D" w:rsidRPr="000979D0">
        <w:rPr>
          <w:lang w:val="en-US"/>
        </w:rPr>
        <w:t>Where is the win/win/win between companies, ICT+OTT and end markets?</w:t>
      </w:r>
    </w:p>
    <w:p w14:paraId="6CA9247A" w14:textId="55AC3D1D" w:rsidR="002A097D" w:rsidRPr="007E67D3" w:rsidRDefault="00392F1A" w:rsidP="00392F1A">
      <w:pPr>
        <w:pStyle w:val="enumlev2"/>
        <w:rPr>
          <w:lang w:val="en-US"/>
        </w:rPr>
      </w:pPr>
      <w:r w:rsidRPr="00392F1A">
        <w:rPr>
          <w:lang w:val="en-US"/>
        </w:rPr>
        <w:t>•</w:t>
      </w:r>
      <w:r>
        <w:rPr>
          <w:lang w:val="en-US"/>
        </w:rPr>
        <w:tab/>
      </w:r>
      <w:r w:rsidR="002A097D" w:rsidRPr="000979D0">
        <w:rPr>
          <w:lang w:val="en-US"/>
        </w:rPr>
        <w:t>Failing to recognize this link will lead the strategy to ITU-T</w:t>
      </w:r>
      <w:r w:rsidR="000D4B55">
        <w:rPr>
          <w:lang w:val="en-US"/>
        </w:rPr>
        <w:t>,</w:t>
      </w:r>
      <w:r w:rsidR="002A097D" w:rsidRPr="000979D0">
        <w:rPr>
          <w:lang w:val="en-US"/>
        </w:rPr>
        <w:t xml:space="preserve"> to </w:t>
      </w:r>
      <w:r w:rsidR="000D4B55">
        <w:rPr>
          <w:lang w:val="en-US"/>
        </w:rPr>
        <w:t>a solely</w:t>
      </w:r>
      <w:r w:rsidR="002A097D" w:rsidRPr="000979D0">
        <w:rPr>
          <w:lang w:val="en-US"/>
        </w:rPr>
        <w:t xml:space="preserve"> ideological approach and we believe, will make it irrelevant.</w:t>
      </w:r>
    </w:p>
    <w:p w14:paraId="485F0F9C" w14:textId="77777777" w:rsidR="002A097D" w:rsidRPr="000979D0" w:rsidRDefault="002A097D" w:rsidP="002A097D">
      <w:pPr>
        <w:pStyle w:val="Headingb"/>
        <w:rPr>
          <w:lang w:val="en-US"/>
        </w:rPr>
      </w:pPr>
      <w:r w:rsidRPr="000979D0">
        <w:rPr>
          <w:lang w:val="en-US"/>
        </w:rPr>
        <w:t>About interviewing rapporteurs</w:t>
      </w:r>
    </w:p>
    <w:p w14:paraId="01E6BF59" w14:textId="7206A307" w:rsidR="002A097D" w:rsidRPr="00385928" w:rsidRDefault="002A097D" w:rsidP="002A097D">
      <w:r w:rsidRPr="00385928">
        <w:t xml:space="preserve">Mindful of </w:t>
      </w:r>
      <w:r w:rsidR="000D4B55">
        <w:t xml:space="preserve">the C3 </w:t>
      </w:r>
      <w:r w:rsidRPr="00385928">
        <w:t>constraint, the team tested and evaluated a method to get feedback from rapporteurs and associate rapporteur</w:t>
      </w:r>
      <w:r w:rsidR="000D4B55">
        <w:t>s</w:t>
      </w:r>
      <w:r w:rsidRPr="00385928">
        <w:t xml:space="preserve"> in a spirit of </w:t>
      </w:r>
      <w:r w:rsidR="000D4B55">
        <w:t>t</w:t>
      </w:r>
      <w:r w:rsidRPr="00385928">
        <w:t xml:space="preserve">ransformation by </w:t>
      </w:r>
      <w:r w:rsidR="000D4B55">
        <w:t>d</w:t>
      </w:r>
      <w:r w:rsidRPr="00385928">
        <w:t>esign.</w:t>
      </w:r>
    </w:p>
    <w:p w14:paraId="0C476D7C" w14:textId="7ED61A82" w:rsidR="002A097D" w:rsidRPr="00385928" w:rsidRDefault="002A097D" w:rsidP="002A097D">
      <w:r w:rsidRPr="00385928">
        <w:t xml:space="preserve">Indeed </w:t>
      </w:r>
      <w:r w:rsidR="00CD23BD">
        <w:t xml:space="preserve">a </w:t>
      </w:r>
      <w:r w:rsidRPr="00385928">
        <w:t xml:space="preserve">few individual interviews were </w:t>
      </w:r>
      <w:r w:rsidR="00CD23BD">
        <w:t>carried out</w:t>
      </w:r>
      <w:r w:rsidR="00CD23BD" w:rsidRPr="00385928">
        <w:t xml:space="preserve"> </w:t>
      </w:r>
      <w:r w:rsidRPr="00385928">
        <w:t xml:space="preserve">and </w:t>
      </w:r>
      <w:r w:rsidR="00CD23BD">
        <w:t>proved</w:t>
      </w:r>
      <w:r w:rsidR="00CD23BD" w:rsidRPr="00385928">
        <w:t xml:space="preserve"> </w:t>
      </w:r>
      <w:r w:rsidRPr="00385928">
        <w:t xml:space="preserve">extremely valuable </w:t>
      </w:r>
      <w:r w:rsidR="00CD23BD">
        <w:t>for obtaining</w:t>
      </w:r>
      <w:r w:rsidRPr="00385928">
        <w:t xml:space="preserve"> intimate feedback with rapporteurs and associate rapporteurs. They gave very </w:t>
      </w:r>
      <w:r w:rsidR="00CD23BD">
        <w:t>useful</w:t>
      </w:r>
      <w:r w:rsidR="00CD23BD" w:rsidRPr="00385928">
        <w:t xml:space="preserve"> </w:t>
      </w:r>
      <w:r w:rsidRPr="00385928">
        <w:t xml:space="preserve">suggestions for their </w:t>
      </w:r>
      <w:r w:rsidR="00F930C9">
        <w:t>Q</w:t>
      </w:r>
      <w:r w:rsidRPr="00385928">
        <w:t xml:space="preserve">uestions but </w:t>
      </w:r>
      <w:r w:rsidR="00CD23BD">
        <w:t>also</w:t>
      </w:r>
      <w:r w:rsidRPr="00385928">
        <w:t xml:space="preserve"> revealed </w:t>
      </w:r>
      <w:r w:rsidR="00CD23BD">
        <w:t xml:space="preserve">information on </w:t>
      </w:r>
      <w:r w:rsidRPr="00385928">
        <w:t xml:space="preserve">new skills they </w:t>
      </w:r>
      <w:r w:rsidR="00CD23BD">
        <w:t xml:space="preserve">had </w:t>
      </w:r>
      <w:r w:rsidRPr="00385928">
        <w:t xml:space="preserve">learned over time, new areas and many other experiences of leadership in other SDOs. </w:t>
      </w:r>
    </w:p>
    <w:p w14:paraId="2B3FF1B6" w14:textId="769CE20B" w:rsidR="002A097D" w:rsidRPr="00385928" w:rsidRDefault="002A097D" w:rsidP="002A097D">
      <w:r w:rsidRPr="00385928">
        <w:t xml:space="preserve">In </w:t>
      </w:r>
      <w:r w:rsidR="00CD23BD">
        <w:t>order</w:t>
      </w:r>
      <w:r w:rsidR="00CD23BD" w:rsidRPr="00385928">
        <w:t xml:space="preserve"> </w:t>
      </w:r>
      <w:r w:rsidRPr="00385928">
        <w:t xml:space="preserve">to better leverage this experience </w:t>
      </w:r>
      <w:r w:rsidR="0060150E" w:rsidRPr="00385928">
        <w:t>capital,</w:t>
      </w:r>
      <w:r w:rsidRPr="00385928">
        <w:t xml:space="preserve"> </w:t>
      </w:r>
      <w:r w:rsidR="00CD23BD">
        <w:t>it was</w:t>
      </w:r>
      <w:r w:rsidR="00CD23BD" w:rsidRPr="00385928">
        <w:t xml:space="preserve"> </w:t>
      </w:r>
      <w:r w:rsidRPr="00385928">
        <w:t xml:space="preserve">agreed </w:t>
      </w:r>
      <w:r w:rsidR="00CD23BD">
        <w:t xml:space="preserve">that </w:t>
      </w:r>
      <w:r w:rsidRPr="00385928">
        <w:t xml:space="preserve">it would </w:t>
      </w:r>
      <w:r w:rsidR="00CD23BD">
        <w:t>be of significant</w:t>
      </w:r>
      <w:r w:rsidRPr="00385928">
        <w:t xml:space="preserve"> value to SG17 to conduct interviews. </w:t>
      </w:r>
      <w:r w:rsidR="00C349EC">
        <w:t>Currently</w:t>
      </w:r>
      <w:r w:rsidRPr="00385928">
        <w:t xml:space="preserve"> SG17 management </w:t>
      </w:r>
      <w:r w:rsidR="00C349EC">
        <w:t xml:space="preserve">are </w:t>
      </w:r>
      <w:r w:rsidR="00CD23BD">
        <w:t>running</w:t>
      </w:r>
      <w:r w:rsidRPr="00385928">
        <w:t xml:space="preserve"> such interviews, </w:t>
      </w:r>
      <w:r w:rsidR="00CD23BD">
        <w:t>which</w:t>
      </w:r>
      <w:r w:rsidRPr="00385928">
        <w:t xml:space="preserve"> take 1h30 to 2h </w:t>
      </w:r>
      <w:r w:rsidR="00CD23BD">
        <w:t>o</w:t>
      </w:r>
      <w:r w:rsidR="00CD23BD" w:rsidRPr="00385928">
        <w:t xml:space="preserve">n </w:t>
      </w:r>
      <w:r w:rsidRPr="00385928">
        <w:t xml:space="preserve">average and may require multiple calls to </w:t>
      </w:r>
      <w:r w:rsidR="00C349EC">
        <w:t>allow</w:t>
      </w:r>
      <w:r w:rsidR="00C349EC" w:rsidRPr="00385928">
        <w:t xml:space="preserve"> </w:t>
      </w:r>
      <w:r w:rsidRPr="00385928">
        <w:t xml:space="preserve">people a chance to understand their own position. </w:t>
      </w:r>
    </w:p>
    <w:p w14:paraId="4F289E69" w14:textId="67E9A427" w:rsidR="002A097D" w:rsidRPr="00385928" w:rsidRDefault="002A097D" w:rsidP="002A097D">
      <w:r w:rsidRPr="00385928">
        <w:t xml:space="preserve">A proposed </w:t>
      </w:r>
      <w:r w:rsidR="003F060B">
        <w:t>'</w:t>
      </w:r>
      <w:r w:rsidRPr="00385928">
        <w:t>interview script</w:t>
      </w:r>
      <w:r w:rsidR="003F060B">
        <w:t>'</w:t>
      </w:r>
      <w:r w:rsidRPr="00385928">
        <w:t xml:space="preserve"> could be reviewed by SG17 management and if there is consensus on </w:t>
      </w:r>
      <w:r w:rsidR="00C349EC" w:rsidRPr="00385928">
        <w:t>th</w:t>
      </w:r>
      <w:r w:rsidR="00C349EC">
        <w:t>e</w:t>
      </w:r>
      <w:r w:rsidR="00C349EC" w:rsidRPr="00385928">
        <w:t xml:space="preserve"> </w:t>
      </w:r>
      <w:r w:rsidRPr="00385928">
        <w:t xml:space="preserve">approach, the proposal is that these interviews </w:t>
      </w:r>
      <w:r w:rsidR="00C349EC">
        <w:t>would be run</w:t>
      </w:r>
      <w:r w:rsidRPr="00385928">
        <w:t xml:space="preserve"> by </w:t>
      </w:r>
      <w:r w:rsidR="00C349EC">
        <w:t xml:space="preserve">a </w:t>
      </w:r>
      <w:r w:rsidRPr="00385928">
        <w:t>Working Party leadership</w:t>
      </w:r>
      <w:r w:rsidR="00C349EC">
        <w:t xml:space="preserve"> team</w:t>
      </w:r>
      <w:r w:rsidRPr="00385928">
        <w:t xml:space="preserve">, </w:t>
      </w:r>
      <w:r w:rsidRPr="00385928">
        <w:lastRenderedPageBreak/>
        <w:t xml:space="preserve">properly documented and then presented back to </w:t>
      </w:r>
      <w:r w:rsidR="00C349EC">
        <w:t xml:space="preserve">the </w:t>
      </w:r>
      <w:r w:rsidRPr="00385928">
        <w:t>SG17 management team for analysis in an aggregated report.</w:t>
      </w:r>
    </w:p>
    <w:p w14:paraId="645201CA" w14:textId="77777777" w:rsidR="002A097D" w:rsidRPr="00385928" w:rsidRDefault="002A097D" w:rsidP="002A097D">
      <w:r w:rsidRPr="00385928">
        <w:t xml:space="preserve">See Annex </w:t>
      </w:r>
      <w:r>
        <w:t>C</w:t>
      </w:r>
    </w:p>
    <w:p w14:paraId="7092F031" w14:textId="77777777" w:rsidR="002A097D" w:rsidRPr="000979D0" w:rsidRDefault="002A097D" w:rsidP="002A097D">
      <w:pPr>
        <w:pStyle w:val="Headingb"/>
        <w:rPr>
          <w:lang w:val="en-US"/>
        </w:rPr>
      </w:pPr>
      <w:r w:rsidRPr="000979D0">
        <w:rPr>
          <w:lang w:val="en-US"/>
        </w:rPr>
        <w:t>About market dynamics</w:t>
      </w:r>
    </w:p>
    <w:p w14:paraId="5015842E" w14:textId="7BD0BC28" w:rsidR="002A097D" w:rsidRPr="00385928" w:rsidRDefault="002A097D" w:rsidP="002A097D">
      <w:r w:rsidRPr="00385928">
        <w:t xml:space="preserve">There is no doubt that the ICT ecosystem </w:t>
      </w:r>
      <w:r w:rsidR="00094EEC">
        <w:t>has been evolving</w:t>
      </w:r>
      <w:r w:rsidR="00094EEC" w:rsidRPr="00385928">
        <w:t xml:space="preserve"> </w:t>
      </w:r>
      <w:r w:rsidRPr="00385928">
        <w:t xml:space="preserve">and </w:t>
      </w:r>
      <w:r w:rsidR="00094EEC" w:rsidRPr="00385928">
        <w:t>transform</w:t>
      </w:r>
      <w:r w:rsidR="00094EEC">
        <w:t>ing</w:t>
      </w:r>
      <w:r w:rsidR="00094EEC" w:rsidRPr="00385928">
        <w:t xml:space="preserve"> </w:t>
      </w:r>
      <w:r w:rsidRPr="00385928">
        <w:t xml:space="preserve">at </w:t>
      </w:r>
      <w:r w:rsidR="00094EEC">
        <w:t xml:space="preserve">a </w:t>
      </w:r>
      <w:r w:rsidRPr="00385928">
        <w:t xml:space="preserve">high cadence under pressure </w:t>
      </w:r>
      <w:r w:rsidR="00094EEC">
        <w:t xml:space="preserve">from </w:t>
      </w:r>
      <w:r w:rsidRPr="00385928">
        <w:t xml:space="preserve">a monumental mega trend called </w:t>
      </w:r>
      <w:r w:rsidR="00094EEC">
        <w:t>d</w:t>
      </w:r>
      <w:r w:rsidR="00094EEC" w:rsidRPr="00385928">
        <w:t xml:space="preserve">igitalization </w:t>
      </w:r>
      <w:r w:rsidR="00094EEC">
        <w:t>over the past</w:t>
      </w:r>
      <w:r w:rsidRPr="00385928">
        <w:t xml:space="preserve"> few years. Whilst this mega trend </w:t>
      </w:r>
      <w:r w:rsidR="00094EEC">
        <w:t>can trace</w:t>
      </w:r>
      <w:r w:rsidR="00094EEC" w:rsidRPr="00385928">
        <w:t xml:space="preserve"> </w:t>
      </w:r>
      <w:r w:rsidRPr="00385928">
        <w:t>its infancy and genealogy in a multi-decade history</w:t>
      </w:r>
      <w:r>
        <w:t>,</w:t>
      </w:r>
      <w:r w:rsidRPr="00385928">
        <w:t xml:space="preserve"> we will concentrate here </w:t>
      </w:r>
      <w:r w:rsidR="00094EEC">
        <w:t>o</w:t>
      </w:r>
      <w:r w:rsidR="00094EEC" w:rsidRPr="00385928">
        <w:t xml:space="preserve">n </w:t>
      </w:r>
      <w:r w:rsidRPr="00385928">
        <w:t xml:space="preserve">a model to help guide our strategic thinking. </w:t>
      </w:r>
    </w:p>
    <w:p w14:paraId="647CC6A1" w14:textId="77777777" w:rsidR="002A097D" w:rsidRPr="00385928" w:rsidRDefault="002A097D" w:rsidP="002A097D">
      <w:r w:rsidRPr="00385928">
        <w:t>Let</w:t>
      </w:r>
      <w:r>
        <w:t xml:space="preserve"> us</w:t>
      </w:r>
      <w:r w:rsidRPr="00385928">
        <w:t xml:space="preserve"> start with a few definitions first:</w:t>
      </w:r>
    </w:p>
    <w:p w14:paraId="21DCFA3D" w14:textId="2081D6C1" w:rsidR="002A097D" w:rsidRPr="00385928" w:rsidRDefault="002A097D" w:rsidP="002A097D">
      <w:r w:rsidRPr="00385928">
        <w:t xml:space="preserve">Digital </w:t>
      </w:r>
      <w:r w:rsidR="00094EEC">
        <w:t>s</w:t>
      </w:r>
      <w:r w:rsidRPr="00385928">
        <w:t xml:space="preserve">ervice </w:t>
      </w:r>
      <w:r w:rsidR="00094EEC">
        <w:t>p</w:t>
      </w:r>
      <w:r w:rsidRPr="00385928">
        <w:t>rovider (DSP): an organization delivering a digital experience as a service to others</w:t>
      </w:r>
      <w:r w:rsidR="00392F1A">
        <w:t>.</w:t>
      </w:r>
    </w:p>
    <w:p w14:paraId="3578B148" w14:textId="487B77B9" w:rsidR="002A097D" w:rsidRPr="00385928" w:rsidRDefault="002A097D" w:rsidP="002A097D">
      <w:r w:rsidRPr="00385928">
        <w:t xml:space="preserve">The DSP ecosystem is composed of constituencies that are in heavy co-competition and that </w:t>
      </w:r>
      <w:r w:rsidR="00062116" w:rsidRPr="00062116">
        <w:t xml:space="preserve">themselves </w:t>
      </w:r>
      <w:r w:rsidRPr="00385928">
        <w:t xml:space="preserve">evolve in this ecosystem to a degree that some constituencies could grow, </w:t>
      </w:r>
      <w:r w:rsidR="00062116">
        <w:t>while others could</w:t>
      </w:r>
      <w:r w:rsidR="00062116" w:rsidRPr="00385928">
        <w:t xml:space="preserve"> </w:t>
      </w:r>
      <w:r w:rsidRPr="00385928">
        <w:t>disappear</w:t>
      </w:r>
      <w:r w:rsidR="00392F1A">
        <w:t>.</w:t>
      </w:r>
      <w:r w:rsidR="00062116">
        <w:t xml:space="preserve"> Table A.1 describes c</w:t>
      </w:r>
      <w:r w:rsidR="00062116" w:rsidRPr="00062116">
        <w:t xml:space="preserve">onstituencies of the current </w:t>
      </w:r>
      <w:r w:rsidR="00062116">
        <w:t>DSP</w:t>
      </w:r>
      <w:r w:rsidR="00062116" w:rsidRPr="00062116">
        <w:t xml:space="preserve"> ecosystem</w:t>
      </w:r>
      <w:r w:rsidR="00062116">
        <w:t>.</w:t>
      </w:r>
    </w:p>
    <w:p w14:paraId="167A45B4" w14:textId="5313577E" w:rsidR="002A097D" w:rsidRPr="000979D0" w:rsidRDefault="002A097D" w:rsidP="00392F1A">
      <w:pPr>
        <w:pStyle w:val="TableNoTitle0"/>
        <w:rPr>
          <w:lang w:val="en-US"/>
        </w:rPr>
      </w:pPr>
      <w:bookmarkStart w:id="102" w:name="_Toc43372880"/>
      <w:r w:rsidRPr="000979D0">
        <w:rPr>
          <w:lang w:val="en-US"/>
        </w:rPr>
        <w:t xml:space="preserve">Table </w:t>
      </w:r>
      <w:r w:rsidR="00062116">
        <w:rPr>
          <w:noProof/>
          <w:lang w:val="en-US"/>
        </w:rPr>
        <w:t>A.1</w:t>
      </w:r>
      <w:r w:rsidR="00062116" w:rsidRPr="000979D0">
        <w:rPr>
          <w:lang w:val="en-US"/>
        </w:rPr>
        <w:t xml:space="preserve"> </w:t>
      </w:r>
      <w:r w:rsidR="00392F1A">
        <w:rPr>
          <w:lang w:val="en-US"/>
        </w:rPr>
        <w:t>–</w:t>
      </w:r>
      <w:r w:rsidRPr="000979D0">
        <w:rPr>
          <w:lang w:val="en-US"/>
        </w:rPr>
        <w:t xml:space="preserve"> Constituencies of the current </w:t>
      </w:r>
      <w:r w:rsidR="00062116">
        <w:rPr>
          <w:lang w:val="en-US"/>
        </w:rPr>
        <w:t>d</w:t>
      </w:r>
      <w:r w:rsidR="00062116" w:rsidRPr="000979D0">
        <w:rPr>
          <w:lang w:val="en-US"/>
        </w:rPr>
        <w:t xml:space="preserve">igital </w:t>
      </w:r>
      <w:r w:rsidR="00062116">
        <w:rPr>
          <w:lang w:val="en-US"/>
        </w:rPr>
        <w:t>s</w:t>
      </w:r>
      <w:r w:rsidR="00062116" w:rsidRPr="000979D0">
        <w:rPr>
          <w:lang w:val="en-US"/>
        </w:rPr>
        <w:t xml:space="preserve">ervice </w:t>
      </w:r>
      <w:r w:rsidR="00062116">
        <w:rPr>
          <w:lang w:val="en-US"/>
        </w:rPr>
        <w:t>p</w:t>
      </w:r>
      <w:r w:rsidR="00062116" w:rsidRPr="000979D0">
        <w:rPr>
          <w:lang w:val="en-US"/>
        </w:rPr>
        <w:t xml:space="preserve">rovider </w:t>
      </w:r>
      <w:r w:rsidRPr="000979D0">
        <w:rPr>
          <w:lang w:val="en-US"/>
        </w:rPr>
        <w:t>(DSP) ecosystem</w:t>
      </w:r>
      <w:bookmarkEnd w:id="102"/>
    </w:p>
    <w:tbl>
      <w:tblPr>
        <w:tblStyle w:val="TableGrid"/>
        <w:tblW w:w="9639" w:type="dxa"/>
        <w:jc w:val="center"/>
        <w:tblLook w:val="04A0" w:firstRow="1" w:lastRow="0" w:firstColumn="1" w:lastColumn="0" w:noHBand="0" w:noVBand="1"/>
      </w:tblPr>
      <w:tblGrid>
        <w:gridCol w:w="1096"/>
        <w:gridCol w:w="2946"/>
        <w:gridCol w:w="2941"/>
        <w:gridCol w:w="2656"/>
      </w:tblGrid>
      <w:tr w:rsidR="002A097D" w:rsidRPr="00385928" w14:paraId="311BF63C" w14:textId="77777777" w:rsidTr="0049334C">
        <w:trPr>
          <w:jc w:val="center"/>
        </w:trPr>
        <w:tc>
          <w:tcPr>
            <w:tcW w:w="988" w:type="dxa"/>
            <w:shd w:val="clear" w:color="auto" w:fill="auto"/>
          </w:tcPr>
          <w:p w14:paraId="6BD0D88A" w14:textId="77777777" w:rsidR="002A097D" w:rsidRPr="00385928" w:rsidRDefault="002A097D" w:rsidP="009D0B62">
            <w:pPr>
              <w:pStyle w:val="Tablehead"/>
            </w:pPr>
            <w:r w:rsidRPr="00385928">
              <w:t>Acronym</w:t>
            </w:r>
          </w:p>
        </w:tc>
        <w:tc>
          <w:tcPr>
            <w:tcW w:w="2976" w:type="dxa"/>
            <w:shd w:val="clear" w:color="auto" w:fill="auto"/>
          </w:tcPr>
          <w:p w14:paraId="46101148" w14:textId="77777777" w:rsidR="002A097D" w:rsidRPr="00385928" w:rsidRDefault="002A097D" w:rsidP="009D0B62">
            <w:pPr>
              <w:pStyle w:val="Tablehead"/>
            </w:pPr>
            <w:r w:rsidRPr="00385928">
              <w:t>Definition</w:t>
            </w:r>
          </w:p>
        </w:tc>
        <w:tc>
          <w:tcPr>
            <w:tcW w:w="2977" w:type="dxa"/>
            <w:shd w:val="clear" w:color="auto" w:fill="auto"/>
          </w:tcPr>
          <w:p w14:paraId="7173C767" w14:textId="77777777" w:rsidR="002A097D" w:rsidRPr="00385928" w:rsidRDefault="002A097D" w:rsidP="009D0B62">
            <w:pPr>
              <w:pStyle w:val="Tablehead"/>
            </w:pPr>
            <w:r w:rsidRPr="00385928">
              <w:t>Comments</w:t>
            </w:r>
          </w:p>
        </w:tc>
        <w:tc>
          <w:tcPr>
            <w:tcW w:w="2688" w:type="dxa"/>
            <w:shd w:val="clear" w:color="auto" w:fill="auto"/>
          </w:tcPr>
          <w:p w14:paraId="01B5A8DE" w14:textId="77777777" w:rsidR="002A097D" w:rsidRPr="00385928" w:rsidRDefault="002A097D" w:rsidP="009D0B62">
            <w:pPr>
              <w:pStyle w:val="Tablehead"/>
            </w:pPr>
            <w:r w:rsidRPr="00385928">
              <w:t>Example</w:t>
            </w:r>
          </w:p>
        </w:tc>
      </w:tr>
      <w:tr w:rsidR="002A097D" w:rsidRPr="00871D59" w14:paraId="39EC211A" w14:textId="77777777" w:rsidTr="00392F1A">
        <w:trPr>
          <w:jc w:val="center"/>
        </w:trPr>
        <w:tc>
          <w:tcPr>
            <w:tcW w:w="988" w:type="dxa"/>
          </w:tcPr>
          <w:p w14:paraId="18C22E5F" w14:textId="77777777" w:rsidR="002A097D" w:rsidRPr="00385928" w:rsidRDefault="002A097D" w:rsidP="009D0B62">
            <w:pPr>
              <w:pStyle w:val="Tabletext"/>
            </w:pPr>
            <w:r w:rsidRPr="00385928">
              <w:t>CSP</w:t>
            </w:r>
          </w:p>
        </w:tc>
        <w:tc>
          <w:tcPr>
            <w:tcW w:w="2976" w:type="dxa"/>
          </w:tcPr>
          <w:p w14:paraId="6C79C36F" w14:textId="2EE9BF50" w:rsidR="002A097D" w:rsidRPr="00385928" w:rsidRDefault="002A097D" w:rsidP="00A94F1F">
            <w:pPr>
              <w:pStyle w:val="Tabletext"/>
            </w:pPr>
            <w:r w:rsidRPr="00385928">
              <w:t xml:space="preserve">Communication </w:t>
            </w:r>
            <w:r w:rsidR="00062116">
              <w:t>s</w:t>
            </w:r>
            <w:r w:rsidRPr="00385928">
              <w:t xml:space="preserve">ervice </w:t>
            </w:r>
            <w:r w:rsidR="00062116">
              <w:t>p</w:t>
            </w:r>
            <w:r w:rsidR="00062116" w:rsidRPr="00385928">
              <w:t>rovider</w:t>
            </w:r>
          </w:p>
        </w:tc>
        <w:tc>
          <w:tcPr>
            <w:tcW w:w="2977" w:type="dxa"/>
          </w:tcPr>
          <w:p w14:paraId="164B59C3" w14:textId="77777777" w:rsidR="002A097D" w:rsidRPr="00385928" w:rsidRDefault="002A097D" w:rsidP="009D0B62">
            <w:pPr>
              <w:pStyle w:val="Tabletext"/>
            </w:pPr>
            <w:r w:rsidRPr="00385928">
              <w:t>In other words, operators, MNOs, etc.</w:t>
            </w:r>
          </w:p>
        </w:tc>
        <w:tc>
          <w:tcPr>
            <w:tcW w:w="2688" w:type="dxa"/>
          </w:tcPr>
          <w:p w14:paraId="63BF389F" w14:textId="77777777" w:rsidR="002A097D" w:rsidRPr="0000188D" w:rsidRDefault="002A097D" w:rsidP="009D0B62">
            <w:pPr>
              <w:pStyle w:val="Tabletext"/>
              <w:rPr>
                <w:lang w:val="fr-CH"/>
              </w:rPr>
            </w:pPr>
            <w:r w:rsidRPr="0000188D">
              <w:rPr>
                <w:lang w:val="fr-CH"/>
              </w:rPr>
              <w:t>AT&amp;T, DT, China Mobile, etc.</w:t>
            </w:r>
          </w:p>
        </w:tc>
      </w:tr>
      <w:tr w:rsidR="002A097D" w:rsidRPr="00385928" w14:paraId="04402764" w14:textId="77777777" w:rsidTr="00392F1A">
        <w:trPr>
          <w:jc w:val="center"/>
        </w:trPr>
        <w:tc>
          <w:tcPr>
            <w:tcW w:w="988" w:type="dxa"/>
          </w:tcPr>
          <w:p w14:paraId="32BEA728" w14:textId="77777777" w:rsidR="002A097D" w:rsidRPr="00385928" w:rsidRDefault="002A097D" w:rsidP="009D0B62">
            <w:pPr>
              <w:pStyle w:val="Tabletext"/>
            </w:pPr>
            <w:r w:rsidRPr="00385928">
              <w:t>NEP</w:t>
            </w:r>
          </w:p>
        </w:tc>
        <w:tc>
          <w:tcPr>
            <w:tcW w:w="2976" w:type="dxa"/>
          </w:tcPr>
          <w:p w14:paraId="571F72A9" w14:textId="0A63B187" w:rsidR="002A097D" w:rsidRPr="00385928" w:rsidRDefault="002A097D" w:rsidP="00A94F1F">
            <w:pPr>
              <w:pStyle w:val="Tabletext"/>
            </w:pPr>
            <w:r w:rsidRPr="00385928">
              <w:t xml:space="preserve">Network </w:t>
            </w:r>
            <w:r w:rsidR="00062116">
              <w:t>e</w:t>
            </w:r>
            <w:r w:rsidR="00062116" w:rsidRPr="00385928">
              <w:t xml:space="preserve">quipment </w:t>
            </w:r>
            <w:r w:rsidR="00062116">
              <w:t>p</w:t>
            </w:r>
            <w:r w:rsidR="00062116" w:rsidRPr="00385928">
              <w:t>rovider</w:t>
            </w:r>
          </w:p>
        </w:tc>
        <w:tc>
          <w:tcPr>
            <w:tcW w:w="2977" w:type="dxa"/>
          </w:tcPr>
          <w:p w14:paraId="6C7EA205" w14:textId="2ED53ECC" w:rsidR="002A097D" w:rsidRPr="00385928" w:rsidRDefault="002A097D" w:rsidP="009D0B62">
            <w:pPr>
              <w:pStyle w:val="Tabletext"/>
            </w:pPr>
            <w:r w:rsidRPr="00385928">
              <w:t xml:space="preserve">Also referred as </w:t>
            </w:r>
            <w:r w:rsidR="003F060B">
              <w:t>'</w:t>
            </w:r>
            <w:r w:rsidRPr="00385928">
              <w:t>the vendors</w:t>
            </w:r>
            <w:r w:rsidR="003F060B">
              <w:t>'</w:t>
            </w:r>
          </w:p>
        </w:tc>
        <w:tc>
          <w:tcPr>
            <w:tcW w:w="2688" w:type="dxa"/>
          </w:tcPr>
          <w:p w14:paraId="511A97D8" w14:textId="77777777" w:rsidR="002A097D" w:rsidRPr="00385928" w:rsidRDefault="002A097D" w:rsidP="009D0B62">
            <w:pPr>
              <w:pStyle w:val="Tabletext"/>
            </w:pPr>
            <w:r w:rsidRPr="00385928">
              <w:t>Ericsson, Nokia, etc.</w:t>
            </w:r>
          </w:p>
        </w:tc>
      </w:tr>
      <w:tr w:rsidR="002A097D" w:rsidRPr="00385928" w14:paraId="549BE411" w14:textId="77777777" w:rsidTr="00392F1A">
        <w:trPr>
          <w:jc w:val="center"/>
        </w:trPr>
        <w:tc>
          <w:tcPr>
            <w:tcW w:w="988" w:type="dxa"/>
          </w:tcPr>
          <w:p w14:paraId="2C33ECB7" w14:textId="77777777" w:rsidR="002A097D" w:rsidRPr="00385928" w:rsidRDefault="002A097D" w:rsidP="009D0B62">
            <w:pPr>
              <w:pStyle w:val="Tabletext"/>
            </w:pPr>
            <w:r w:rsidRPr="00385928">
              <w:t>GSI</w:t>
            </w:r>
          </w:p>
        </w:tc>
        <w:tc>
          <w:tcPr>
            <w:tcW w:w="2976" w:type="dxa"/>
          </w:tcPr>
          <w:p w14:paraId="5F0CE399" w14:textId="28D180D6" w:rsidR="002A097D" w:rsidRPr="00385928" w:rsidRDefault="002A097D" w:rsidP="00A94F1F">
            <w:pPr>
              <w:pStyle w:val="Tabletext"/>
            </w:pPr>
            <w:r w:rsidRPr="00385928">
              <w:t xml:space="preserve">Global </w:t>
            </w:r>
            <w:r w:rsidR="00062116">
              <w:t>s</w:t>
            </w:r>
            <w:r w:rsidR="00062116" w:rsidRPr="00385928">
              <w:t xml:space="preserve">ystem </w:t>
            </w:r>
            <w:r w:rsidR="00062116">
              <w:t>i</w:t>
            </w:r>
            <w:r w:rsidR="00062116" w:rsidRPr="00385928">
              <w:t>ntegrators</w:t>
            </w:r>
          </w:p>
        </w:tc>
        <w:tc>
          <w:tcPr>
            <w:tcW w:w="2977" w:type="dxa"/>
          </w:tcPr>
          <w:p w14:paraId="0C844A7D" w14:textId="77777777" w:rsidR="002A097D" w:rsidRPr="00385928" w:rsidRDefault="002A097D" w:rsidP="009D0B62">
            <w:pPr>
              <w:pStyle w:val="Tabletext"/>
            </w:pPr>
          </w:p>
        </w:tc>
        <w:tc>
          <w:tcPr>
            <w:tcW w:w="2688" w:type="dxa"/>
          </w:tcPr>
          <w:p w14:paraId="4A2A5216" w14:textId="256A79D4" w:rsidR="002A097D" w:rsidRPr="00385928" w:rsidRDefault="003F060B" w:rsidP="009D0B62">
            <w:pPr>
              <w:pStyle w:val="Tabletext"/>
            </w:pPr>
            <w:r>
              <w:t>'</w:t>
            </w:r>
            <w:r w:rsidR="002A097D" w:rsidRPr="00385928">
              <w:t>Telco divisions</w:t>
            </w:r>
            <w:r>
              <w:t>'</w:t>
            </w:r>
            <w:r w:rsidR="002A097D" w:rsidRPr="00385928">
              <w:t xml:space="preserve"> of IBM, HP, etc.</w:t>
            </w:r>
          </w:p>
        </w:tc>
      </w:tr>
      <w:tr w:rsidR="002A097D" w:rsidRPr="00385928" w14:paraId="66E86108" w14:textId="77777777" w:rsidTr="00392F1A">
        <w:trPr>
          <w:jc w:val="center"/>
        </w:trPr>
        <w:tc>
          <w:tcPr>
            <w:tcW w:w="988" w:type="dxa"/>
          </w:tcPr>
          <w:p w14:paraId="7B89445A" w14:textId="77777777" w:rsidR="002A097D" w:rsidRPr="00385928" w:rsidRDefault="002A097D" w:rsidP="009D0B62">
            <w:pPr>
              <w:pStyle w:val="Tabletext"/>
            </w:pPr>
            <w:r w:rsidRPr="00385928">
              <w:t>OTT</w:t>
            </w:r>
          </w:p>
        </w:tc>
        <w:tc>
          <w:tcPr>
            <w:tcW w:w="2976" w:type="dxa"/>
          </w:tcPr>
          <w:p w14:paraId="5C102B47" w14:textId="5C401137" w:rsidR="002A097D" w:rsidRPr="00385928" w:rsidRDefault="002A097D" w:rsidP="00A94F1F">
            <w:pPr>
              <w:pStyle w:val="Tabletext"/>
            </w:pPr>
            <w:r w:rsidRPr="00385928">
              <w:t xml:space="preserve">Over </w:t>
            </w:r>
            <w:r w:rsidR="00062116">
              <w:t>t</w:t>
            </w:r>
            <w:r w:rsidR="00062116" w:rsidRPr="00385928">
              <w:t xml:space="preserve">he </w:t>
            </w:r>
            <w:r w:rsidR="00062116">
              <w:t>t</w:t>
            </w:r>
            <w:r w:rsidR="00062116" w:rsidRPr="00385928">
              <w:t>op</w:t>
            </w:r>
          </w:p>
        </w:tc>
        <w:tc>
          <w:tcPr>
            <w:tcW w:w="2977" w:type="dxa"/>
          </w:tcPr>
          <w:p w14:paraId="735922EC" w14:textId="77777777" w:rsidR="002A097D" w:rsidRPr="00385928" w:rsidRDefault="002A097D" w:rsidP="009D0B62">
            <w:pPr>
              <w:pStyle w:val="Tabletext"/>
            </w:pPr>
            <w:r w:rsidRPr="00385928">
              <w:t>Another word: Business Platforms</w:t>
            </w:r>
          </w:p>
        </w:tc>
        <w:tc>
          <w:tcPr>
            <w:tcW w:w="2688" w:type="dxa"/>
          </w:tcPr>
          <w:p w14:paraId="3D9DB9A9" w14:textId="77777777" w:rsidR="002A097D" w:rsidRPr="00385928" w:rsidRDefault="002A097D" w:rsidP="009D0B62">
            <w:pPr>
              <w:pStyle w:val="Tabletext"/>
            </w:pPr>
            <w:r w:rsidRPr="00385928">
              <w:t>Facebook, Google, Alibaba, etc.</w:t>
            </w:r>
          </w:p>
        </w:tc>
      </w:tr>
      <w:tr w:rsidR="002A097D" w:rsidRPr="00385928" w14:paraId="334D31F1" w14:textId="77777777" w:rsidTr="00392F1A">
        <w:trPr>
          <w:jc w:val="center"/>
        </w:trPr>
        <w:tc>
          <w:tcPr>
            <w:tcW w:w="988" w:type="dxa"/>
          </w:tcPr>
          <w:p w14:paraId="7BDF6B89" w14:textId="77777777" w:rsidR="002A097D" w:rsidRPr="00385928" w:rsidRDefault="002A097D" w:rsidP="009D0B62">
            <w:pPr>
              <w:pStyle w:val="Tabletext"/>
            </w:pPr>
            <w:r w:rsidRPr="00385928">
              <w:t>ISP</w:t>
            </w:r>
          </w:p>
        </w:tc>
        <w:tc>
          <w:tcPr>
            <w:tcW w:w="2976" w:type="dxa"/>
          </w:tcPr>
          <w:p w14:paraId="452D5BBC" w14:textId="7ED4AA0B" w:rsidR="002A097D" w:rsidRPr="00385928" w:rsidRDefault="002A097D" w:rsidP="00A94F1F">
            <w:pPr>
              <w:pStyle w:val="Tabletext"/>
            </w:pPr>
            <w:r w:rsidRPr="00385928">
              <w:t xml:space="preserve">Infrastructure </w:t>
            </w:r>
            <w:r w:rsidR="00062116">
              <w:t>s</w:t>
            </w:r>
            <w:r w:rsidR="00062116" w:rsidRPr="00385928">
              <w:t xml:space="preserve">ervice </w:t>
            </w:r>
            <w:r w:rsidR="00062116">
              <w:t>p</w:t>
            </w:r>
            <w:r w:rsidR="00062116" w:rsidRPr="00385928">
              <w:t>roviders</w:t>
            </w:r>
          </w:p>
        </w:tc>
        <w:tc>
          <w:tcPr>
            <w:tcW w:w="2977" w:type="dxa"/>
          </w:tcPr>
          <w:p w14:paraId="78250399" w14:textId="77777777" w:rsidR="002A097D" w:rsidRPr="00385928" w:rsidRDefault="002A097D" w:rsidP="009D0B62">
            <w:pPr>
              <w:pStyle w:val="Tabletext"/>
            </w:pPr>
            <w:r w:rsidRPr="00385928">
              <w:t>Meaning IaaS, Public Clouds</w:t>
            </w:r>
          </w:p>
        </w:tc>
        <w:tc>
          <w:tcPr>
            <w:tcW w:w="2688" w:type="dxa"/>
          </w:tcPr>
          <w:p w14:paraId="3F080FA6" w14:textId="77777777" w:rsidR="002A097D" w:rsidRPr="00385928" w:rsidRDefault="002A097D" w:rsidP="009D0B62">
            <w:pPr>
              <w:pStyle w:val="Tabletext"/>
            </w:pPr>
            <w:r w:rsidRPr="00385928">
              <w:t>AWS, Microsoft Azure, etc.</w:t>
            </w:r>
          </w:p>
        </w:tc>
      </w:tr>
      <w:tr w:rsidR="002A097D" w:rsidRPr="00385928" w14:paraId="36ACA646" w14:textId="77777777" w:rsidTr="00392F1A">
        <w:trPr>
          <w:jc w:val="center"/>
        </w:trPr>
        <w:tc>
          <w:tcPr>
            <w:tcW w:w="988" w:type="dxa"/>
          </w:tcPr>
          <w:p w14:paraId="3381ADD6" w14:textId="77777777" w:rsidR="002A097D" w:rsidRPr="00385928" w:rsidRDefault="002A097D" w:rsidP="009D0B62">
            <w:pPr>
              <w:pStyle w:val="Tabletext"/>
            </w:pPr>
            <w:r w:rsidRPr="00385928">
              <w:t>MSP</w:t>
            </w:r>
          </w:p>
        </w:tc>
        <w:tc>
          <w:tcPr>
            <w:tcW w:w="2976" w:type="dxa"/>
          </w:tcPr>
          <w:p w14:paraId="10F6C8EE" w14:textId="0555E302" w:rsidR="002A097D" w:rsidRPr="00385928" w:rsidRDefault="002A097D" w:rsidP="00A94F1F">
            <w:pPr>
              <w:pStyle w:val="Tabletext"/>
            </w:pPr>
            <w:r w:rsidRPr="00385928">
              <w:t xml:space="preserve">Managed </w:t>
            </w:r>
            <w:r w:rsidR="00062116">
              <w:t>s</w:t>
            </w:r>
            <w:r w:rsidR="00062116" w:rsidRPr="00385928">
              <w:t xml:space="preserve">ervice </w:t>
            </w:r>
            <w:r w:rsidR="00062116">
              <w:t>p</w:t>
            </w:r>
            <w:r w:rsidR="00062116" w:rsidRPr="00385928">
              <w:t>roviders</w:t>
            </w:r>
          </w:p>
        </w:tc>
        <w:tc>
          <w:tcPr>
            <w:tcW w:w="2977" w:type="dxa"/>
          </w:tcPr>
          <w:p w14:paraId="6687124C" w14:textId="77777777" w:rsidR="002A097D" w:rsidRPr="00385928" w:rsidRDefault="002A097D" w:rsidP="009D0B62">
            <w:pPr>
              <w:pStyle w:val="Tabletext"/>
            </w:pPr>
            <w:r w:rsidRPr="00385928">
              <w:t>3000 in Germany, 1000 in France, etc.</w:t>
            </w:r>
          </w:p>
        </w:tc>
        <w:tc>
          <w:tcPr>
            <w:tcW w:w="2688" w:type="dxa"/>
          </w:tcPr>
          <w:p w14:paraId="66D5E485" w14:textId="77777777" w:rsidR="002A097D" w:rsidRPr="00385928" w:rsidRDefault="002A097D" w:rsidP="009D0B62">
            <w:pPr>
              <w:pStyle w:val="Tabletext"/>
            </w:pPr>
            <w:r w:rsidRPr="00385928">
              <w:t xml:space="preserve">Business Connexion, etc. </w:t>
            </w:r>
          </w:p>
        </w:tc>
      </w:tr>
      <w:tr w:rsidR="002A097D" w:rsidRPr="00385928" w14:paraId="36F32E68" w14:textId="77777777" w:rsidTr="00392F1A">
        <w:trPr>
          <w:jc w:val="center"/>
        </w:trPr>
        <w:tc>
          <w:tcPr>
            <w:tcW w:w="988" w:type="dxa"/>
          </w:tcPr>
          <w:p w14:paraId="18738ABF" w14:textId="77777777" w:rsidR="002A097D" w:rsidRPr="00385928" w:rsidRDefault="002A097D" w:rsidP="009D0B62">
            <w:pPr>
              <w:pStyle w:val="Tabletext"/>
            </w:pPr>
            <w:r w:rsidRPr="00385928">
              <w:t>CSB</w:t>
            </w:r>
          </w:p>
        </w:tc>
        <w:tc>
          <w:tcPr>
            <w:tcW w:w="2976" w:type="dxa"/>
          </w:tcPr>
          <w:p w14:paraId="239E8786" w14:textId="50F98CE7" w:rsidR="002A097D" w:rsidRPr="00385928" w:rsidRDefault="002A097D" w:rsidP="00A94F1F">
            <w:pPr>
              <w:pStyle w:val="Tabletext"/>
            </w:pPr>
            <w:r w:rsidRPr="00385928">
              <w:t xml:space="preserve">Cloud </w:t>
            </w:r>
            <w:r w:rsidR="00062116">
              <w:t>s</w:t>
            </w:r>
            <w:r w:rsidR="00062116" w:rsidRPr="00385928">
              <w:t xml:space="preserve">ervice </w:t>
            </w:r>
            <w:r w:rsidR="00062116">
              <w:t>b</w:t>
            </w:r>
            <w:r w:rsidR="00062116" w:rsidRPr="00385928">
              <w:t>rokers</w:t>
            </w:r>
          </w:p>
        </w:tc>
        <w:tc>
          <w:tcPr>
            <w:tcW w:w="2977" w:type="dxa"/>
          </w:tcPr>
          <w:p w14:paraId="13C1D3C2" w14:textId="77777777" w:rsidR="002A097D" w:rsidRPr="00385928" w:rsidRDefault="002A097D" w:rsidP="009D0B62">
            <w:pPr>
              <w:pStyle w:val="Tabletext"/>
            </w:pPr>
            <w:r w:rsidRPr="00385928">
              <w:t>Niche category which will probably fade but enabled a critical capability of Market Places</w:t>
            </w:r>
          </w:p>
        </w:tc>
        <w:tc>
          <w:tcPr>
            <w:tcW w:w="2688" w:type="dxa"/>
          </w:tcPr>
          <w:p w14:paraId="0DE5762C" w14:textId="77777777" w:rsidR="002A097D" w:rsidRPr="00385928" w:rsidRDefault="002A097D" w:rsidP="009D0B62">
            <w:pPr>
              <w:pStyle w:val="Tabletext"/>
            </w:pPr>
            <w:r w:rsidRPr="00385928">
              <w:t xml:space="preserve">Ingram, </w:t>
            </w:r>
            <w:proofErr w:type="spellStart"/>
            <w:r w:rsidRPr="00385928">
              <w:t>AppDirect</w:t>
            </w:r>
            <w:proofErr w:type="spellEnd"/>
            <w:r w:rsidRPr="00385928">
              <w:t xml:space="preserve">, Bearing Point, NEC </w:t>
            </w:r>
            <w:proofErr w:type="spellStart"/>
            <w:r w:rsidRPr="00385928">
              <w:t>Netcracker</w:t>
            </w:r>
            <w:proofErr w:type="spellEnd"/>
            <w:r w:rsidRPr="00385928">
              <w:t>, etc.</w:t>
            </w:r>
          </w:p>
        </w:tc>
      </w:tr>
      <w:tr w:rsidR="002A097D" w:rsidRPr="00385928" w14:paraId="1D7D3F26" w14:textId="77777777" w:rsidTr="00392F1A">
        <w:trPr>
          <w:jc w:val="center"/>
        </w:trPr>
        <w:tc>
          <w:tcPr>
            <w:tcW w:w="988" w:type="dxa"/>
          </w:tcPr>
          <w:p w14:paraId="2A481D01" w14:textId="77777777" w:rsidR="002A097D" w:rsidRPr="00385928" w:rsidRDefault="002A097D" w:rsidP="009D0B62">
            <w:pPr>
              <w:pStyle w:val="Tabletext"/>
            </w:pPr>
            <w:r w:rsidRPr="00385928">
              <w:t>ENT SP</w:t>
            </w:r>
          </w:p>
        </w:tc>
        <w:tc>
          <w:tcPr>
            <w:tcW w:w="2976" w:type="dxa"/>
          </w:tcPr>
          <w:p w14:paraId="2B8D854F" w14:textId="77777777" w:rsidR="002A097D" w:rsidRPr="00385928" w:rsidRDefault="002A097D" w:rsidP="009D0B62">
            <w:pPr>
              <w:pStyle w:val="Tabletext"/>
            </w:pPr>
            <w:r w:rsidRPr="00385928">
              <w:t>Enterprises Service Providers</w:t>
            </w:r>
          </w:p>
        </w:tc>
        <w:tc>
          <w:tcPr>
            <w:tcW w:w="2977" w:type="dxa"/>
          </w:tcPr>
          <w:p w14:paraId="6F3FE849" w14:textId="5ECD6095" w:rsidR="002A097D" w:rsidRPr="00385928" w:rsidRDefault="002A097D" w:rsidP="00A94F1F">
            <w:pPr>
              <w:pStyle w:val="Tabletext"/>
            </w:pPr>
            <w:r w:rsidRPr="00385928">
              <w:t xml:space="preserve">Enterprises who must become </w:t>
            </w:r>
            <w:r w:rsidR="00062116">
              <w:t>s</w:t>
            </w:r>
            <w:r w:rsidR="00062116" w:rsidRPr="00385928">
              <w:t xml:space="preserve">ervice </w:t>
            </w:r>
            <w:r w:rsidR="00062116">
              <w:t>p</w:t>
            </w:r>
            <w:r w:rsidR="00062116" w:rsidRPr="00385928">
              <w:t xml:space="preserve">roviders </w:t>
            </w:r>
            <w:r w:rsidRPr="00385928">
              <w:t xml:space="preserve">because of their OT business under the pressure of </w:t>
            </w:r>
            <w:r w:rsidR="00062116">
              <w:t>d</w:t>
            </w:r>
            <w:r w:rsidR="00062116" w:rsidRPr="00385928">
              <w:t xml:space="preserve">igitalization </w:t>
            </w:r>
            <w:r w:rsidRPr="00385928">
              <w:t>(IoT, etc.)</w:t>
            </w:r>
          </w:p>
        </w:tc>
        <w:tc>
          <w:tcPr>
            <w:tcW w:w="2688" w:type="dxa"/>
          </w:tcPr>
          <w:p w14:paraId="01BF2864" w14:textId="77777777" w:rsidR="002A097D" w:rsidRPr="00385928" w:rsidRDefault="002A097D" w:rsidP="009D0B62">
            <w:pPr>
              <w:pStyle w:val="Tabletext"/>
            </w:pPr>
            <w:r w:rsidRPr="00385928">
              <w:t>Oracle entering 5G, Car companies looking at 5G for their cars, Train companies, etc.</w:t>
            </w:r>
          </w:p>
        </w:tc>
      </w:tr>
    </w:tbl>
    <w:p w14:paraId="4EFF13E7" w14:textId="5F856C3A" w:rsidR="002A097D" w:rsidRPr="00385928" w:rsidRDefault="002A097D" w:rsidP="002A097D">
      <w:r w:rsidRPr="00385928">
        <w:t xml:space="preserve">What we observe is that over the past 10-20 years the ecosystem </w:t>
      </w:r>
      <w:r w:rsidR="00062116">
        <w:t>evolved as shown in Figure A.1</w:t>
      </w:r>
    </w:p>
    <w:p w14:paraId="2AAB6ECB" w14:textId="56E1396B" w:rsidR="002A097D" w:rsidRDefault="00374EB6" w:rsidP="00524AF2">
      <w:pPr>
        <w:pStyle w:val="Figure"/>
      </w:pPr>
      <w:r>
        <w:rPr>
          <w:noProof/>
        </w:rPr>
        <w:lastRenderedPageBreak/>
        <w:drawing>
          <wp:inline distT="0" distB="0" distL="0" distR="0" wp14:anchorId="19648F19" wp14:editId="03645AD7">
            <wp:extent cx="5440691" cy="2179324"/>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G-SCTRUCT(20)_FA.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40691" cy="2179324"/>
                    </a:xfrm>
                    <a:prstGeom prst="rect">
                      <a:avLst/>
                    </a:prstGeom>
                  </pic:spPr>
                </pic:pic>
              </a:graphicData>
            </a:graphic>
          </wp:inline>
        </w:drawing>
      </w:r>
    </w:p>
    <w:p w14:paraId="0DC62E7A" w14:textId="1C95E961" w:rsidR="002A097D" w:rsidRPr="00385928" w:rsidRDefault="002A097D" w:rsidP="009D0B62">
      <w:pPr>
        <w:pStyle w:val="FigureNoTitle"/>
      </w:pPr>
      <w:bookmarkStart w:id="103" w:name="_Toc43372892"/>
      <w:r>
        <w:t xml:space="preserve">Figure </w:t>
      </w:r>
      <w:r w:rsidR="00062116">
        <w:t>A.</w:t>
      </w:r>
      <w:r>
        <w:rPr>
          <w:noProof/>
        </w:rPr>
        <w:t>1</w:t>
      </w:r>
      <w:r>
        <w:t xml:space="preserve"> </w:t>
      </w:r>
      <w:r w:rsidR="009D0B62">
        <w:t>–</w:t>
      </w:r>
      <w:r>
        <w:t xml:space="preserve"> Industry </w:t>
      </w:r>
      <w:r w:rsidR="00950FBC">
        <w:t>d</w:t>
      </w:r>
      <w:r>
        <w:t>ynamics</w:t>
      </w:r>
      <w:bookmarkEnd w:id="103"/>
    </w:p>
    <w:p w14:paraId="013EB0C9" w14:textId="22581D85" w:rsidR="002A097D" w:rsidRPr="00385928" w:rsidRDefault="002A097D" w:rsidP="009D0B62">
      <w:pPr>
        <w:pStyle w:val="Normalaftertitle"/>
      </w:pPr>
      <w:r w:rsidRPr="00385928">
        <w:t xml:space="preserve">Now if we take an analogy with astronomy, a good </w:t>
      </w:r>
      <w:r w:rsidR="001C73BC">
        <w:t>analogy</w:t>
      </w:r>
      <w:r w:rsidR="001C73BC" w:rsidRPr="00385928">
        <w:t xml:space="preserve"> </w:t>
      </w:r>
      <w:r w:rsidRPr="00385928">
        <w:t>would be the one of a solar system establishing itself with several gaz</w:t>
      </w:r>
      <w:r>
        <w:t>illion</w:t>
      </w:r>
      <w:r w:rsidRPr="00385928">
        <w:t xml:space="preserve"> giant planets and tectonic planets formed or forming while some collisions are destroying some others and </w:t>
      </w:r>
      <w:r w:rsidR="00F629E9">
        <w:t>while</w:t>
      </w:r>
      <w:r w:rsidR="00F629E9" w:rsidRPr="00385928">
        <w:t xml:space="preserve"> </w:t>
      </w:r>
      <w:r w:rsidR="00F629E9">
        <w:t>numerous</w:t>
      </w:r>
      <w:r w:rsidR="00F629E9" w:rsidRPr="00385928">
        <w:t xml:space="preserve"> </w:t>
      </w:r>
      <w:r w:rsidRPr="00385928">
        <w:t>planetoids are still finding their own course.</w:t>
      </w:r>
    </w:p>
    <w:p w14:paraId="5D10C20B" w14:textId="7AAAE40E" w:rsidR="002A097D" w:rsidRPr="00385928" w:rsidRDefault="002A097D" w:rsidP="002A097D">
      <w:r w:rsidRPr="00385928">
        <w:t xml:space="preserve">Yet we need another instrument to help us see the market dynamics as now we only have an external view of </w:t>
      </w:r>
      <w:r w:rsidR="003F060B">
        <w:t>'</w:t>
      </w:r>
      <w:r w:rsidRPr="00385928">
        <w:t>the system</w:t>
      </w:r>
      <w:r w:rsidR="003F060B">
        <w:t>'</w:t>
      </w:r>
      <w:r w:rsidRPr="00385928">
        <w:t>. This is with a</w:t>
      </w:r>
      <w:r w:rsidR="00F629E9">
        <w:t>n</w:t>
      </w:r>
      <w:r w:rsidRPr="00385928">
        <w:t xml:space="preserve"> old-school business analysis tool from Michael Porter also called the </w:t>
      </w:r>
      <w:r w:rsidR="003F060B">
        <w:t>'</w:t>
      </w:r>
      <w:r w:rsidRPr="00385928">
        <w:t>5 forces</w:t>
      </w:r>
      <w:r w:rsidR="003F060B">
        <w:t>'</w:t>
      </w:r>
      <w:r w:rsidRPr="00385928">
        <w:t xml:space="preserve"> </w:t>
      </w:r>
      <w:r w:rsidR="00F629E9">
        <w:t>where</w:t>
      </w:r>
      <w:r w:rsidR="00F629E9" w:rsidRPr="00385928">
        <w:t xml:space="preserve"> </w:t>
      </w:r>
      <w:r w:rsidRPr="00385928">
        <w:t>when we move the referential of observation to one of the constituent</w:t>
      </w:r>
      <w:r w:rsidR="00F629E9">
        <w:t>s</w:t>
      </w:r>
      <w:r w:rsidRPr="00385928">
        <w:t>, for example here the CSPs (the operator) we can now see the picture</w:t>
      </w:r>
      <w:r w:rsidR="00F629E9">
        <w:t xml:space="preserve"> as shown in Figure A.2</w:t>
      </w:r>
      <w:r w:rsidR="00524AF2">
        <w:t>.</w:t>
      </w:r>
    </w:p>
    <w:p w14:paraId="66F11495" w14:textId="71256741" w:rsidR="002A097D" w:rsidRDefault="00374EB6" w:rsidP="00524AF2">
      <w:pPr>
        <w:pStyle w:val="Figure"/>
      </w:pPr>
      <w:r>
        <w:rPr>
          <w:noProof/>
        </w:rPr>
        <w:drawing>
          <wp:inline distT="0" distB="0" distL="0" distR="0" wp14:anchorId="42F71B2E" wp14:editId="0F5A7B74">
            <wp:extent cx="6120765" cy="4015105"/>
            <wp:effectExtent l="0" t="0" r="0" b="4445"/>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G-SCTRUCT(20)_FA.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4015105"/>
                    </a:xfrm>
                    <a:prstGeom prst="rect">
                      <a:avLst/>
                    </a:prstGeom>
                  </pic:spPr>
                </pic:pic>
              </a:graphicData>
            </a:graphic>
          </wp:inline>
        </w:drawing>
      </w:r>
    </w:p>
    <w:p w14:paraId="49AF95B5" w14:textId="08FBE114" w:rsidR="002A097D" w:rsidRPr="00385928" w:rsidRDefault="002A097D" w:rsidP="00524AF2">
      <w:pPr>
        <w:pStyle w:val="FigureNoTitle"/>
      </w:pPr>
      <w:bookmarkStart w:id="104" w:name="_Toc43372893"/>
      <w:r>
        <w:t xml:space="preserve">Figure </w:t>
      </w:r>
      <w:r w:rsidR="00F629E9">
        <w:t>A.</w:t>
      </w:r>
      <w:r>
        <w:rPr>
          <w:noProof/>
        </w:rPr>
        <w:t>2</w:t>
      </w:r>
      <w:r>
        <w:t xml:space="preserve"> </w:t>
      </w:r>
      <w:r w:rsidR="00524AF2">
        <w:t>–</w:t>
      </w:r>
      <w:r>
        <w:t xml:space="preserve"> Porter</w:t>
      </w:r>
      <w:r w:rsidR="003F060B">
        <w:t>'</w:t>
      </w:r>
      <w:r>
        <w:t>s 5 forces applied to the new DSP ecosystem; centred on CSPs</w:t>
      </w:r>
      <w:bookmarkEnd w:id="104"/>
    </w:p>
    <w:p w14:paraId="700F2B13" w14:textId="518E94F1" w:rsidR="002A097D" w:rsidRPr="00385928" w:rsidRDefault="002A097D" w:rsidP="00524AF2">
      <w:pPr>
        <w:pStyle w:val="Normalaftertitle"/>
        <w:keepNext/>
        <w:keepLines/>
      </w:pPr>
      <w:r w:rsidRPr="00385928">
        <w:lastRenderedPageBreak/>
        <w:t xml:space="preserve">This picture </w:t>
      </w:r>
      <w:r w:rsidR="007F07F4">
        <w:t>provides</w:t>
      </w:r>
      <w:r w:rsidRPr="00385928">
        <w:t xml:space="preserve"> us </w:t>
      </w:r>
      <w:r w:rsidR="007F07F4">
        <w:t xml:space="preserve">with </w:t>
      </w:r>
      <w:r w:rsidRPr="00385928">
        <w:t xml:space="preserve">a lot </w:t>
      </w:r>
      <w:r w:rsidR="007F07F4">
        <w:t>to consider</w:t>
      </w:r>
      <w:r w:rsidR="007F07F4" w:rsidRPr="00385928">
        <w:t xml:space="preserve"> </w:t>
      </w:r>
      <w:r w:rsidRPr="00385928">
        <w:t>as we observe:</w:t>
      </w:r>
    </w:p>
    <w:p w14:paraId="10F46E71" w14:textId="785881E9" w:rsidR="002A097D" w:rsidRPr="000979D0" w:rsidRDefault="00524AF2" w:rsidP="00524AF2">
      <w:pPr>
        <w:pStyle w:val="enumlev1"/>
        <w:rPr>
          <w:lang w:val="en-US"/>
        </w:rPr>
      </w:pPr>
      <w:r w:rsidRPr="00524AF2">
        <w:rPr>
          <w:lang w:val="en-US"/>
        </w:rPr>
        <w:t>–</w:t>
      </w:r>
      <w:r>
        <w:rPr>
          <w:lang w:val="en-US"/>
        </w:rPr>
        <w:tab/>
      </w:r>
      <w:r w:rsidR="002A097D" w:rsidRPr="000979D0">
        <w:rPr>
          <w:lang w:val="en-US"/>
        </w:rPr>
        <w:t>the implicit democrati</w:t>
      </w:r>
      <w:r w:rsidR="002A097D">
        <w:rPr>
          <w:lang w:val="en-US"/>
        </w:rPr>
        <w:t>z</w:t>
      </w:r>
      <w:r w:rsidR="002A097D" w:rsidRPr="000979D0">
        <w:rPr>
          <w:lang w:val="en-US"/>
        </w:rPr>
        <w:t xml:space="preserve">ation of technology and </w:t>
      </w:r>
      <w:r w:rsidR="007F07F4" w:rsidRPr="000979D0">
        <w:rPr>
          <w:lang w:val="en-US"/>
        </w:rPr>
        <w:t>inevitab</w:t>
      </w:r>
      <w:r w:rsidR="007F07F4">
        <w:rPr>
          <w:lang w:val="en-US"/>
        </w:rPr>
        <w:t>ili</w:t>
      </w:r>
      <w:r w:rsidR="007F07F4" w:rsidRPr="000979D0">
        <w:rPr>
          <w:lang w:val="en-US"/>
        </w:rPr>
        <w:t>ty</w:t>
      </w:r>
      <w:r w:rsidR="002A097D" w:rsidRPr="000979D0">
        <w:rPr>
          <w:lang w:val="en-US"/>
        </w:rPr>
        <w:t xml:space="preserve"> of 5G at a much </w:t>
      </w:r>
      <w:r w:rsidR="007F07F4">
        <w:rPr>
          <w:lang w:val="en-US"/>
        </w:rPr>
        <w:t xml:space="preserve">more </w:t>
      </w:r>
      <w:r w:rsidR="002A097D" w:rsidRPr="000979D0">
        <w:rPr>
          <w:lang w:val="en-US"/>
        </w:rPr>
        <w:t xml:space="preserve">accelerated rate than it was with all previous </w:t>
      </w:r>
      <w:r w:rsidR="007F07F4">
        <w:rPr>
          <w:lang w:val="en-US"/>
        </w:rPr>
        <w:t xml:space="preserve">network </w:t>
      </w:r>
      <w:proofErr w:type="gramStart"/>
      <w:r w:rsidR="002A097D" w:rsidRPr="000979D0">
        <w:rPr>
          <w:lang w:val="en-US"/>
        </w:rPr>
        <w:t>generations</w:t>
      </w:r>
      <w:r>
        <w:rPr>
          <w:lang w:val="en-US"/>
        </w:rPr>
        <w:t>;</w:t>
      </w:r>
      <w:proofErr w:type="gramEnd"/>
    </w:p>
    <w:p w14:paraId="0C3DA651" w14:textId="767CCA8B" w:rsidR="002A097D" w:rsidRPr="000979D0" w:rsidRDefault="00524AF2" w:rsidP="00524AF2">
      <w:pPr>
        <w:pStyle w:val="enumlev1"/>
        <w:rPr>
          <w:lang w:val="en-US"/>
        </w:rPr>
      </w:pPr>
      <w:r w:rsidRPr="00524AF2">
        <w:rPr>
          <w:lang w:val="en-US"/>
        </w:rPr>
        <w:t>–</w:t>
      </w:r>
      <w:r>
        <w:rPr>
          <w:lang w:val="en-US"/>
        </w:rPr>
        <w:tab/>
      </w:r>
      <w:r w:rsidR="002A097D" w:rsidRPr="000979D0">
        <w:rPr>
          <w:lang w:val="en-US"/>
        </w:rPr>
        <w:t xml:space="preserve">an example (SDN, NFV and ZTM) of technical heavy transformation critical for CSPs to reinvent themselves at, to some degree, the expense of NEPs and GSIs in </w:t>
      </w:r>
      <w:r w:rsidR="007F07F4">
        <w:rPr>
          <w:lang w:val="en-US"/>
        </w:rPr>
        <w:t xml:space="preserve">both </w:t>
      </w:r>
      <w:r w:rsidR="002A097D" w:rsidRPr="000979D0">
        <w:rPr>
          <w:lang w:val="en-US"/>
        </w:rPr>
        <w:t xml:space="preserve">their fight </w:t>
      </w:r>
      <w:r w:rsidR="007F07F4">
        <w:rPr>
          <w:lang w:val="en-US"/>
        </w:rPr>
        <w:t>and their</w:t>
      </w:r>
      <w:r w:rsidR="002A097D" w:rsidRPr="000979D0">
        <w:rPr>
          <w:lang w:val="en-US"/>
        </w:rPr>
        <w:t xml:space="preserve"> collaboration with </w:t>
      </w:r>
      <w:proofErr w:type="gramStart"/>
      <w:r w:rsidR="002A097D" w:rsidRPr="000979D0">
        <w:rPr>
          <w:lang w:val="en-US"/>
        </w:rPr>
        <w:t>OTTs</w:t>
      </w:r>
      <w:r>
        <w:rPr>
          <w:lang w:val="en-US"/>
        </w:rPr>
        <w:t>;</w:t>
      </w:r>
      <w:proofErr w:type="gramEnd"/>
    </w:p>
    <w:p w14:paraId="34222CEB" w14:textId="6B9E3BE6" w:rsidR="002A097D" w:rsidRPr="000979D0" w:rsidRDefault="00524AF2" w:rsidP="00524AF2">
      <w:pPr>
        <w:pStyle w:val="enumlev1"/>
        <w:rPr>
          <w:lang w:val="en-US"/>
        </w:rPr>
      </w:pPr>
      <w:r w:rsidRPr="00524AF2">
        <w:rPr>
          <w:lang w:val="en-US"/>
        </w:rPr>
        <w:t>–</w:t>
      </w:r>
      <w:r>
        <w:rPr>
          <w:lang w:val="en-US"/>
        </w:rPr>
        <w:tab/>
      </w:r>
      <w:r w:rsidR="002A097D" w:rsidRPr="000979D0">
        <w:rPr>
          <w:lang w:val="en-US"/>
        </w:rPr>
        <w:t xml:space="preserve">the growing role of verticalization in a world where the ICT focus will move from B2C to B2B and B2B2C which will accelerate the change for verticals from customers to new entrants as they are </w:t>
      </w:r>
      <w:r w:rsidR="007F07F4">
        <w:rPr>
          <w:lang w:val="en-US"/>
        </w:rPr>
        <w:t xml:space="preserve">also </w:t>
      </w:r>
      <w:r w:rsidR="002A097D" w:rsidRPr="000979D0">
        <w:rPr>
          <w:lang w:val="en-US"/>
        </w:rPr>
        <w:t xml:space="preserve">by default </w:t>
      </w:r>
      <w:r w:rsidR="007F07F4">
        <w:rPr>
          <w:lang w:val="en-US"/>
        </w:rPr>
        <w:t>s</w:t>
      </w:r>
      <w:r w:rsidR="002A097D" w:rsidRPr="000979D0">
        <w:rPr>
          <w:lang w:val="en-US"/>
        </w:rPr>
        <w:t xml:space="preserve">ervice </w:t>
      </w:r>
      <w:proofErr w:type="gramStart"/>
      <w:r w:rsidR="007F07F4">
        <w:rPr>
          <w:lang w:val="en-US"/>
        </w:rPr>
        <w:t>p</w:t>
      </w:r>
      <w:r w:rsidR="002A097D" w:rsidRPr="000979D0">
        <w:rPr>
          <w:lang w:val="en-US"/>
        </w:rPr>
        <w:t>roviders</w:t>
      </w:r>
      <w:r>
        <w:rPr>
          <w:lang w:val="en-US"/>
        </w:rPr>
        <w:t>;</w:t>
      </w:r>
      <w:proofErr w:type="gramEnd"/>
    </w:p>
    <w:p w14:paraId="1E2215C1" w14:textId="0E6B4184" w:rsidR="002A097D" w:rsidRPr="000979D0" w:rsidRDefault="00524AF2" w:rsidP="00524AF2">
      <w:pPr>
        <w:pStyle w:val="enumlev1"/>
        <w:rPr>
          <w:lang w:val="en-US"/>
        </w:rPr>
      </w:pPr>
      <w:r w:rsidRPr="00524AF2">
        <w:rPr>
          <w:lang w:val="en-US"/>
        </w:rPr>
        <w:t>–</w:t>
      </w:r>
      <w:r>
        <w:rPr>
          <w:lang w:val="en-US"/>
        </w:rPr>
        <w:tab/>
      </w:r>
      <w:r w:rsidR="002A097D" w:rsidRPr="000979D0">
        <w:rPr>
          <w:lang w:val="en-US"/>
        </w:rPr>
        <w:t>the fundamental genealogy of why this is happening, not by accident in cycles that started nearly 40 years ago</w:t>
      </w:r>
      <w:r>
        <w:rPr>
          <w:lang w:val="en-US"/>
        </w:rPr>
        <w:t>.</w:t>
      </w:r>
    </w:p>
    <w:p w14:paraId="1CA9538C" w14:textId="1985ACBD" w:rsidR="002A097D" w:rsidRPr="00385928" w:rsidRDefault="002A097D" w:rsidP="002A097D">
      <w:r w:rsidRPr="00385928">
        <w:t xml:space="preserve">How impactful is it for standards? And </w:t>
      </w:r>
      <w:r w:rsidR="0060150E">
        <w:t>specifically,</w:t>
      </w:r>
      <w:r w:rsidR="007F07F4">
        <w:t xml:space="preserve"> </w:t>
      </w:r>
      <w:r w:rsidRPr="00385928">
        <w:t>for security standards</w:t>
      </w:r>
      <w:r w:rsidR="00524AF2">
        <w:t>:</w:t>
      </w:r>
    </w:p>
    <w:p w14:paraId="26F6F1CF" w14:textId="7E14DC24" w:rsidR="002A097D" w:rsidRPr="000979D0" w:rsidRDefault="00524AF2" w:rsidP="00524AF2">
      <w:pPr>
        <w:pStyle w:val="enumlev1"/>
        <w:rPr>
          <w:lang w:val="en-US"/>
        </w:rPr>
      </w:pPr>
      <w:r w:rsidRPr="00524AF2">
        <w:rPr>
          <w:lang w:val="en-US"/>
        </w:rPr>
        <w:t>–</w:t>
      </w:r>
      <w:r>
        <w:rPr>
          <w:lang w:val="en-US"/>
        </w:rPr>
        <w:tab/>
      </w:r>
      <w:r w:rsidR="002A097D" w:rsidRPr="000979D0">
        <w:rPr>
          <w:lang w:val="en-US"/>
        </w:rPr>
        <w:t xml:space="preserve">It is very impactful because we see a massive set of interoperability problems between these constituencies </w:t>
      </w:r>
      <w:r w:rsidR="007F07F4">
        <w:rPr>
          <w:lang w:val="en-US"/>
        </w:rPr>
        <w:t xml:space="preserve">already </w:t>
      </w:r>
      <w:r w:rsidR="002A097D" w:rsidRPr="000979D0">
        <w:rPr>
          <w:lang w:val="en-US"/>
        </w:rPr>
        <w:t>materializing on the key issue of business onboarding</w:t>
      </w:r>
      <w:r>
        <w:rPr>
          <w:lang w:val="en-US"/>
        </w:rPr>
        <w:t>.</w:t>
      </w:r>
    </w:p>
    <w:p w14:paraId="6AA764C5" w14:textId="5350688A" w:rsidR="002A097D" w:rsidRPr="000979D0" w:rsidRDefault="00524AF2" w:rsidP="00524AF2">
      <w:pPr>
        <w:pStyle w:val="enumlev1"/>
        <w:rPr>
          <w:lang w:val="en-US"/>
        </w:rPr>
      </w:pPr>
      <w:r w:rsidRPr="00524AF2">
        <w:rPr>
          <w:lang w:val="en-US"/>
        </w:rPr>
        <w:t>–</w:t>
      </w:r>
      <w:r>
        <w:rPr>
          <w:lang w:val="en-US"/>
        </w:rPr>
        <w:tab/>
      </w:r>
      <w:r w:rsidR="002A097D" w:rsidRPr="000979D0">
        <w:rPr>
          <w:lang w:val="en-US"/>
        </w:rPr>
        <w:t xml:space="preserve">When 2 businesses </w:t>
      </w:r>
      <w:r w:rsidR="008423DA">
        <w:rPr>
          <w:lang w:val="en-US"/>
        </w:rPr>
        <w:t>such as</w:t>
      </w:r>
      <w:r w:rsidR="008423DA" w:rsidRPr="000979D0">
        <w:rPr>
          <w:lang w:val="en-US"/>
        </w:rPr>
        <w:t xml:space="preserve"> </w:t>
      </w:r>
      <w:r w:rsidR="002A097D" w:rsidRPr="000979D0">
        <w:rPr>
          <w:lang w:val="en-US"/>
        </w:rPr>
        <w:t xml:space="preserve">a CSP and an OTT agree to make a joint </w:t>
      </w:r>
      <w:r w:rsidR="0060150E" w:rsidRPr="000979D0">
        <w:rPr>
          <w:lang w:val="en-US"/>
        </w:rPr>
        <w:t>delivery,</w:t>
      </w:r>
      <w:r w:rsidR="002A097D" w:rsidRPr="000979D0">
        <w:rPr>
          <w:lang w:val="en-US"/>
        </w:rPr>
        <w:t xml:space="preserve"> it requires an onboarding of technical capabilities which needs to </w:t>
      </w:r>
      <w:r w:rsidR="008423DA">
        <w:rPr>
          <w:lang w:val="en-US"/>
        </w:rPr>
        <w:t xml:space="preserve">be </w:t>
      </w:r>
      <w:r w:rsidR="002A097D" w:rsidRPr="000979D0">
        <w:rPr>
          <w:lang w:val="en-US"/>
        </w:rPr>
        <w:t>align</w:t>
      </w:r>
      <w:r w:rsidR="008423DA">
        <w:rPr>
          <w:lang w:val="en-US"/>
        </w:rPr>
        <w:t>ed</w:t>
      </w:r>
      <w:r w:rsidR="002A097D" w:rsidRPr="000979D0">
        <w:rPr>
          <w:lang w:val="en-US"/>
        </w:rPr>
        <w:t xml:space="preserve"> a huge amount of cybersecurity requirements between the 2 parties, </w:t>
      </w:r>
      <w:r w:rsidR="008423DA">
        <w:rPr>
          <w:lang w:val="en-US"/>
        </w:rPr>
        <w:t>as well as</w:t>
      </w:r>
      <w:r w:rsidR="002A097D" w:rsidRPr="000979D0">
        <w:rPr>
          <w:lang w:val="en-US"/>
        </w:rPr>
        <w:t xml:space="preserve"> compliancy requirements</w:t>
      </w:r>
      <w:r>
        <w:rPr>
          <w:lang w:val="en-US"/>
        </w:rPr>
        <w:t>.</w:t>
      </w:r>
    </w:p>
    <w:p w14:paraId="32D1B9DA" w14:textId="0D3EEB32" w:rsidR="002A097D" w:rsidRPr="000979D0" w:rsidRDefault="00524AF2" w:rsidP="00524AF2">
      <w:pPr>
        <w:pStyle w:val="enumlev1"/>
        <w:rPr>
          <w:lang w:val="en-US"/>
        </w:rPr>
      </w:pPr>
      <w:r w:rsidRPr="00524AF2">
        <w:rPr>
          <w:lang w:val="en-US"/>
        </w:rPr>
        <w:t>–</w:t>
      </w:r>
      <w:r>
        <w:rPr>
          <w:lang w:val="en-US"/>
        </w:rPr>
        <w:tab/>
      </w:r>
      <w:r w:rsidR="002A097D" w:rsidRPr="000979D0">
        <w:rPr>
          <w:lang w:val="en-US"/>
        </w:rPr>
        <w:t xml:space="preserve">We see too that as this market </w:t>
      </w:r>
      <w:r w:rsidR="008423DA" w:rsidRPr="000979D0">
        <w:rPr>
          <w:lang w:val="en-US"/>
        </w:rPr>
        <w:t>grow</w:t>
      </w:r>
      <w:r w:rsidR="008423DA">
        <w:rPr>
          <w:lang w:val="en-US"/>
        </w:rPr>
        <w:t>s</w:t>
      </w:r>
      <w:r w:rsidR="002A097D" w:rsidRPr="000979D0">
        <w:rPr>
          <w:lang w:val="en-US"/>
        </w:rPr>
        <w:t xml:space="preserve">, standardization could </w:t>
      </w:r>
      <w:r w:rsidR="008423DA">
        <w:rPr>
          <w:lang w:val="en-US"/>
        </w:rPr>
        <w:t xml:space="preserve">also </w:t>
      </w:r>
      <w:r w:rsidR="002A097D" w:rsidRPr="000979D0">
        <w:rPr>
          <w:lang w:val="en-US"/>
        </w:rPr>
        <w:t xml:space="preserve">be </w:t>
      </w:r>
      <w:r w:rsidR="0060150E" w:rsidRPr="000979D0">
        <w:rPr>
          <w:lang w:val="en-US"/>
        </w:rPr>
        <w:t>toxic,</w:t>
      </w:r>
      <w:r w:rsidR="002A097D" w:rsidRPr="000979D0">
        <w:rPr>
          <w:lang w:val="en-US"/>
        </w:rPr>
        <w:t xml:space="preserve"> and regulators could make mistakes or civil society might be too dogmatic so </w:t>
      </w:r>
      <w:r w:rsidR="008423DA">
        <w:rPr>
          <w:lang w:val="en-US"/>
        </w:rPr>
        <w:t>there</w:t>
      </w:r>
      <w:r w:rsidR="008423DA" w:rsidRPr="000979D0">
        <w:rPr>
          <w:lang w:val="en-US"/>
        </w:rPr>
        <w:t xml:space="preserve"> </w:t>
      </w:r>
      <w:r w:rsidR="002A097D" w:rsidRPr="000979D0">
        <w:rPr>
          <w:lang w:val="en-US"/>
        </w:rPr>
        <w:t>is a delicate balance</w:t>
      </w:r>
      <w:r>
        <w:rPr>
          <w:lang w:val="en-US"/>
        </w:rPr>
        <w:t>.</w:t>
      </w:r>
    </w:p>
    <w:p w14:paraId="7C2DC420" w14:textId="4E88F202" w:rsidR="002A097D" w:rsidRPr="000979D0" w:rsidRDefault="002A097D" w:rsidP="002A097D">
      <w:pPr>
        <w:pStyle w:val="Headingb"/>
        <w:rPr>
          <w:lang w:val="en-US"/>
        </w:rPr>
      </w:pPr>
      <w:r w:rsidRPr="000979D0">
        <w:rPr>
          <w:lang w:val="en-US"/>
        </w:rPr>
        <w:t xml:space="preserve">About </w:t>
      </w:r>
      <w:r w:rsidR="004C5E2A">
        <w:rPr>
          <w:lang w:val="en-US"/>
        </w:rPr>
        <w:t>h</w:t>
      </w:r>
      <w:r w:rsidRPr="000979D0">
        <w:rPr>
          <w:lang w:val="en-US"/>
        </w:rPr>
        <w:t xml:space="preserve">ot </w:t>
      </w:r>
      <w:r w:rsidR="004C5E2A">
        <w:rPr>
          <w:lang w:val="en-US"/>
        </w:rPr>
        <w:t>t</w:t>
      </w:r>
      <w:r w:rsidRPr="000979D0">
        <w:rPr>
          <w:lang w:val="en-US"/>
        </w:rPr>
        <w:t>opics</w:t>
      </w:r>
    </w:p>
    <w:p w14:paraId="02C9EE13" w14:textId="6B151149" w:rsidR="002A097D" w:rsidRPr="00385928" w:rsidRDefault="002A097D" w:rsidP="002A097D">
      <w:r w:rsidRPr="00385928">
        <w:t xml:space="preserve">Hot </w:t>
      </w:r>
      <w:r w:rsidR="004C5E2A">
        <w:t>t</w:t>
      </w:r>
      <w:r w:rsidRPr="00385928">
        <w:t>opics matter as they inform the tactical aspect of the transformation leading to concrete development</w:t>
      </w:r>
      <w:r w:rsidR="004C5E2A">
        <w:t>s</w:t>
      </w:r>
      <w:r w:rsidRPr="00385928">
        <w:t xml:space="preserve"> and decisions </w:t>
      </w:r>
      <w:r w:rsidR="004C5E2A">
        <w:t>on</w:t>
      </w:r>
      <w:r w:rsidR="004C5E2A" w:rsidRPr="00385928">
        <w:t xml:space="preserve"> </w:t>
      </w:r>
      <w:r w:rsidRPr="00385928">
        <w:t>the structure.</w:t>
      </w:r>
    </w:p>
    <w:p w14:paraId="17BEF87E" w14:textId="7A068E51" w:rsidR="002A097D" w:rsidRPr="00385928" w:rsidRDefault="002A097D" w:rsidP="002A097D">
      <w:r w:rsidRPr="00385928">
        <w:t xml:space="preserve">In recent years, ITU-T Study Group 17 has been devoting </w:t>
      </w:r>
      <w:r w:rsidR="004C5E2A">
        <w:t xml:space="preserve">a </w:t>
      </w:r>
      <w:r w:rsidRPr="00385928">
        <w:t xml:space="preserve">significant part of its management resources to coordinate and prepare necessary structures for </w:t>
      </w:r>
      <w:r w:rsidR="004C5E2A">
        <w:t>n</w:t>
      </w:r>
      <w:r w:rsidRPr="00385928">
        <w:t xml:space="preserve">ext </w:t>
      </w:r>
      <w:r w:rsidR="004C5E2A">
        <w:t>g</w:t>
      </w:r>
      <w:r w:rsidRPr="00385928">
        <w:t xml:space="preserve">ig </w:t>
      </w:r>
      <w:r w:rsidR="004C5E2A">
        <w:t>t</w:t>
      </w:r>
      <w:r w:rsidRPr="00385928">
        <w:t xml:space="preserve">hings (NBTs). </w:t>
      </w:r>
    </w:p>
    <w:p w14:paraId="144FA5FD" w14:textId="216B91A1" w:rsidR="002A097D" w:rsidRPr="00385928" w:rsidRDefault="002A097D" w:rsidP="002A097D">
      <w:r w:rsidRPr="00385928">
        <w:t>Specific instantiation</w:t>
      </w:r>
      <w:r w:rsidR="004C5E2A">
        <w:t>s</w:t>
      </w:r>
      <w:r w:rsidRPr="00385928">
        <w:t xml:space="preserve"> of NBTs </w:t>
      </w:r>
      <w:r w:rsidR="004C5E2A">
        <w:t>such as</w:t>
      </w:r>
      <w:r w:rsidR="004C5E2A" w:rsidRPr="004C5E2A">
        <w:t xml:space="preserve"> </w:t>
      </w:r>
      <w:r w:rsidR="004C5E2A">
        <w:t>c</w:t>
      </w:r>
      <w:r w:rsidR="004C5E2A" w:rsidRPr="004C5E2A">
        <w:t xml:space="preserve">loud </w:t>
      </w:r>
      <w:r w:rsidR="004C5E2A">
        <w:t>c</w:t>
      </w:r>
      <w:r w:rsidR="004C5E2A" w:rsidRPr="004C5E2A">
        <w:t xml:space="preserve">omputing, </w:t>
      </w:r>
      <w:r w:rsidR="004C5E2A">
        <w:t>b</w:t>
      </w:r>
      <w:r w:rsidR="004C5E2A" w:rsidRPr="004C5E2A">
        <w:t xml:space="preserve">ig </w:t>
      </w:r>
      <w:r w:rsidR="004C5E2A">
        <w:t>d</w:t>
      </w:r>
      <w:r w:rsidR="004C5E2A" w:rsidRPr="004C5E2A">
        <w:t xml:space="preserve">ata, Internet of </w:t>
      </w:r>
      <w:r w:rsidR="004C5E2A">
        <w:t>t</w:t>
      </w:r>
      <w:r w:rsidR="004C5E2A" w:rsidRPr="004C5E2A">
        <w:t xml:space="preserve">hings, ITS, EDR and </w:t>
      </w:r>
      <w:r w:rsidR="004C5E2A">
        <w:t>b</w:t>
      </w:r>
      <w:r w:rsidR="004C5E2A" w:rsidRPr="004C5E2A">
        <w:t xml:space="preserve">lockchain (see Annex B for a more complete list) </w:t>
      </w:r>
      <w:r w:rsidRPr="00385928">
        <w:t xml:space="preserve">changed from time to time and were the source of intense Liaison Statements between SG17 and TSAG which could help SG17 to consider potential new </w:t>
      </w:r>
      <w:r w:rsidR="004C5E2A">
        <w:t>h</w:t>
      </w:r>
      <w:r w:rsidRPr="00385928">
        <w:t xml:space="preserve">ot </w:t>
      </w:r>
      <w:r w:rsidR="004C5E2A">
        <w:t>t</w:t>
      </w:r>
      <w:r w:rsidRPr="00385928">
        <w:t>opics</w:t>
      </w:r>
      <w:r w:rsidR="00524AF2">
        <w:t>.</w:t>
      </w:r>
    </w:p>
    <w:p w14:paraId="4E9F8578" w14:textId="5E6BE0A7" w:rsidR="002A097D" w:rsidRPr="00385928" w:rsidRDefault="002A097D" w:rsidP="002A097D">
      <w:r w:rsidRPr="00385928">
        <w:t>Since many of the NBTs have profound technical and economic impact, SG17 came up with inventive use</w:t>
      </w:r>
      <w:r w:rsidR="004C5E2A">
        <w:t>s</w:t>
      </w:r>
      <w:r w:rsidRPr="00385928">
        <w:t xml:space="preserve"> of management structures to deal with each of them, including the creation of new Questions. It is also worth noting that specific NBT</w:t>
      </w:r>
      <w:r w:rsidR="004C5E2A">
        <w:t>s</w:t>
      </w:r>
      <w:r w:rsidRPr="00385928">
        <w:t xml:space="preserve"> of interest shifted from time to time within SG17. </w:t>
      </w:r>
    </w:p>
    <w:p w14:paraId="58D02D06" w14:textId="77777777" w:rsidR="002A097D" w:rsidRPr="00385928" w:rsidRDefault="002A097D" w:rsidP="002A097D">
      <w:r w:rsidRPr="00385928">
        <w:t>However, from a cybersecurity point of view, it could be considered that these NBTs are simply different instantiations of the same set of modular building blocks:</w:t>
      </w:r>
    </w:p>
    <w:p w14:paraId="455C369E" w14:textId="00A91730" w:rsidR="002A097D" w:rsidRPr="000979D0" w:rsidRDefault="00524AF2" w:rsidP="00524AF2">
      <w:pPr>
        <w:pStyle w:val="enumlev1"/>
        <w:rPr>
          <w:lang w:val="en-US"/>
        </w:rPr>
      </w:pPr>
      <w:r w:rsidRPr="00524AF2">
        <w:rPr>
          <w:lang w:val="en-US"/>
        </w:rPr>
        <w:t>–</w:t>
      </w:r>
      <w:r>
        <w:rPr>
          <w:lang w:val="en-US"/>
        </w:rPr>
        <w:tab/>
      </w:r>
      <w:r w:rsidR="002A097D" w:rsidRPr="000979D0">
        <w:rPr>
          <w:lang w:val="en-US"/>
        </w:rPr>
        <w:t xml:space="preserve">Endpoints </w:t>
      </w:r>
    </w:p>
    <w:p w14:paraId="7DA81367" w14:textId="47C5CE0D" w:rsidR="002A097D" w:rsidRPr="000979D0" w:rsidRDefault="00524AF2" w:rsidP="00524AF2">
      <w:pPr>
        <w:pStyle w:val="enumlev2"/>
        <w:rPr>
          <w:lang w:val="en-US"/>
        </w:rPr>
      </w:pPr>
      <w:r w:rsidRPr="00524AF2">
        <w:rPr>
          <w:lang w:val="en-US"/>
        </w:rPr>
        <w:t>•</w:t>
      </w:r>
      <w:r>
        <w:rPr>
          <w:lang w:val="en-US"/>
        </w:rPr>
        <w:tab/>
      </w:r>
      <w:r w:rsidR="002A097D" w:rsidRPr="000979D0">
        <w:rPr>
          <w:lang w:val="en-US"/>
        </w:rPr>
        <w:t>as defined by being both end points of a communication and therefore covering, the user equipment or the things with which the user interacts, as well as the hosts in any form, from physical to server-</w:t>
      </w:r>
      <w:proofErr w:type="gramStart"/>
      <w:r w:rsidR="002A097D" w:rsidRPr="000979D0">
        <w:rPr>
          <w:lang w:val="en-US"/>
        </w:rPr>
        <w:t>less</w:t>
      </w:r>
      <w:r>
        <w:rPr>
          <w:lang w:val="en-US"/>
        </w:rPr>
        <w:t>;</w:t>
      </w:r>
      <w:proofErr w:type="gramEnd"/>
      <w:r w:rsidR="002A097D" w:rsidRPr="000979D0">
        <w:rPr>
          <w:lang w:val="en-US"/>
        </w:rPr>
        <w:t xml:space="preserve"> </w:t>
      </w:r>
    </w:p>
    <w:p w14:paraId="33FD459D" w14:textId="3DBE4765" w:rsidR="002A097D" w:rsidRPr="000979D0" w:rsidRDefault="00524AF2" w:rsidP="00524AF2">
      <w:pPr>
        <w:pStyle w:val="enumlev2"/>
        <w:rPr>
          <w:lang w:val="en-US"/>
        </w:rPr>
      </w:pPr>
      <w:r w:rsidRPr="00524AF2">
        <w:rPr>
          <w:lang w:val="en-US"/>
        </w:rPr>
        <w:t>•</w:t>
      </w:r>
      <w:r>
        <w:rPr>
          <w:lang w:val="en-US"/>
        </w:rPr>
        <w:tab/>
      </w:r>
      <w:r w:rsidR="002A097D" w:rsidRPr="000979D0">
        <w:rPr>
          <w:lang w:val="en-US"/>
        </w:rPr>
        <w:t>as modelled in a uniform way with their processor, memory, etc.</w:t>
      </w:r>
    </w:p>
    <w:p w14:paraId="166460CB" w14:textId="25389BB6" w:rsidR="002A097D" w:rsidRPr="000979D0" w:rsidRDefault="00524AF2" w:rsidP="00524AF2">
      <w:pPr>
        <w:pStyle w:val="enumlev1"/>
        <w:rPr>
          <w:lang w:val="en-US"/>
        </w:rPr>
      </w:pPr>
      <w:r w:rsidRPr="00524AF2">
        <w:rPr>
          <w:lang w:val="en-US"/>
        </w:rPr>
        <w:t>–</w:t>
      </w:r>
      <w:r>
        <w:rPr>
          <w:lang w:val="en-US"/>
        </w:rPr>
        <w:tab/>
      </w:r>
      <w:r w:rsidR="002A097D" w:rsidRPr="000979D0">
        <w:rPr>
          <w:lang w:val="en-US"/>
        </w:rPr>
        <w:t>Communication protocols</w:t>
      </w:r>
    </w:p>
    <w:p w14:paraId="23E20D89" w14:textId="4A9BDB6B" w:rsidR="002A097D" w:rsidRPr="000979D0" w:rsidRDefault="00524AF2" w:rsidP="00524AF2">
      <w:pPr>
        <w:pStyle w:val="enumlev1"/>
        <w:rPr>
          <w:lang w:val="en-US"/>
        </w:rPr>
      </w:pPr>
      <w:r w:rsidRPr="00524AF2">
        <w:rPr>
          <w:lang w:val="en-US"/>
        </w:rPr>
        <w:t>–</w:t>
      </w:r>
      <w:r>
        <w:rPr>
          <w:lang w:val="en-US"/>
        </w:rPr>
        <w:tab/>
      </w:r>
      <w:r w:rsidR="002A097D" w:rsidRPr="000979D0">
        <w:rPr>
          <w:lang w:val="en-US"/>
        </w:rPr>
        <w:t>Software and applications</w:t>
      </w:r>
    </w:p>
    <w:p w14:paraId="322E06AE" w14:textId="194731A9" w:rsidR="002A097D" w:rsidRPr="000979D0" w:rsidRDefault="00524AF2" w:rsidP="00524AF2">
      <w:pPr>
        <w:pStyle w:val="enumlev1"/>
        <w:rPr>
          <w:lang w:val="en-US"/>
        </w:rPr>
      </w:pPr>
      <w:r w:rsidRPr="00524AF2">
        <w:rPr>
          <w:lang w:val="en-US"/>
        </w:rPr>
        <w:t>–</w:t>
      </w:r>
      <w:r>
        <w:rPr>
          <w:lang w:val="en-US"/>
        </w:rPr>
        <w:tab/>
      </w:r>
      <w:r w:rsidR="002A097D" w:rsidRPr="000979D0">
        <w:rPr>
          <w:lang w:val="en-US"/>
        </w:rPr>
        <w:t>Human interfaces</w:t>
      </w:r>
    </w:p>
    <w:p w14:paraId="2AC306BF" w14:textId="2927F75E" w:rsidR="002A097D" w:rsidRPr="000979D0" w:rsidRDefault="00524AF2" w:rsidP="00524AF2">
      <w:pPr>
        <w:pStyle w:val="enumlev1"/>
        <w:rPr>
          <w:lang w:val="en-US"/>
        </w:rPr>
      </w:pPr>
      <w:r w:rsidRPr="00524AF2">
        <w:rPr>
          <w:lang w:val="en-US"/>
        </w:rPr>
        <w:t>–</w:t>
      </w:r>
      <w:r>
        <w:rPr>
          <w:lang w:val="en-US"/>
        </w:rPr>
        <w:tab/>
      </w:r>
      <w:r w:rsidR="002A097D" w:rsidRPr="000979D0">
        <w:rPr>
          <w:lang w:val="en-US"/>
        </w:rPr>
        <w:t>Sensors</w:t>
      </w:r>
    </w:p>
    <w:p w14:paraId="27264AB7" w14:textId="4A4E7CE3" w:rsidR="002A097D" w:rsidRPr="00385928" w:rsidRDefault="002A097D" w:rsidP="002A097D">
      <w:r w:rsidRPr="00385928">
        <w:t xml:space="preserve">If this is the case, then those Questions which are modular in nature should try to remain agnostic to specific technical instantiations as much as possible and remain a reliable contact point and source of expertise for multiple study periods. We believe that good technical Recommendations should </w:t>
      </w:r>
      <w:r w:rsidR="004C5E2A">
        <w:t xml:space="preserve">be </w:t>
      </w:r>
      <w:r w:rsidR="004C5E2A">
        <w:lastRenderedPageBreak/>
        <w:t>applicable</w:t>
      </w:r>
      <w:r w:rsidR="004C5E2A" w:rsidRPr="00385928">
        <w:t xml:space="preserve"> </w:t>
      </w:r>
      <w:r w:rsidRPr="00385928">
        <w:t>to any of the NBTs over the course of their technical evolutions, as they are built with the same set of building blocks.</w:t>
      </w:r>
    </w:p>
    <w:p w14:paraId="030D03E9" w14:textId="4019EC07" w:rsidR="002A097D" w:rsidRPr="00385928" w:rsidRDefault="002A097D" w:rsidP="002A097D">
      <w:r w:rsidRPr="00385928">
        <w:t>Likewise, other good standards from Q10/17, Q11/17 can be applied to any of the NBTs over the course of their technical evolutions – they remain a reliable contact point and source of expertise for respective technical topics, e.g., identity management, digital certificate and object identifiers.</w:t>
      </w:r>
    </w:p>
    <w:p w14:paraId="255BA251" w14:textId="2970348A" w:rsidR="002A097D" w:rsidRPr="00385928" w:rsidRDefault="002A097D" w:rsidP="002A097D">
      <w:r w:rsidRPr="00385928">
        <w:t xml:space="preserve">Good technical standards are </w:t>
      </w:r>
      <w:r w:rsidR="0060150E" w:rsidRPr="00385928">
        <w:t>modular,</w:t>
      </w:r>
      <w:r w:rsidRPr="00385928">
        <w:t xml:space="preserve"> and they are meant to be </w:t>
      </w:r>
      <w:r w:rsidR="00222809">
        <w:t>able to be composed</w:t>
      </w:r>
      <w:r w:rsidR="00222809" w:rsidRPr="00385928">
        <w:t xml:space="preserve"> </w:t>
      </w:r>
      <w:r w:rsidRPr="00385928">
        <w:t xml:space="preserve">for particular technical instantiations by subject matter experts who understand </w:t>
      </w:r>
      <w:r w:rsidR="00222809">
        <w:t xml:space="preserve">the </w:t>
      </w:r>
      <w:r w:rsidRPr="00385928">
        <w:t>target technical domain as well as the suite of standards.</w:t>
      </w:r>
    </w:p>
    <w:p w14:paraId="7DA4E9A8" w14:textId="0A7E92D5" w:rsidR="002A097D" w:rsidRPr="00385928" w:rsidRDefault="002A097D" w:rsidP="007E67D3">
      <w:pPr>
        <w:spacing w:before="240" w:after="120"/>
        <w:rPr>
          <w:b/>
        </w:rPr>
      </w:pPr>
      <w:r w:rsidRPr="00385928">
        <w:rPr>
          <w:b/>
        </w:rPr>
        <w:t>What we learn here</w:t>
      </w:r>
    </w:p>
    <w:p w14:paraId="603078D2" w14:textId="77777777" w:rsidR="002A097D" w:rsidRPr="00385928" w:rsidRDefault="002A097D" w:rsidP="002A097D">
      <w:pPr>
        <w:spacing w:before="0"/>
      </w:pPr>
      <w:r w:rsidRPr="00385928">
        <w:t>When considering new areas for study, SG17 should consider all options</w:t>
      </w:r>
      <w:r>
        <w:t>,</w:t>
      </w:r>
      <w:r w:rsidRPr="00385928">
        <w:t xml:space="preserve"> which might include the work being consolidated in a single existing Question, the creation of a new Question or the work to be carried out in a coordinated way across multiple Questions. </w:t>
      </w:r>
    </w:p>
    <w:p w14:paraId="3E97FB70" w14:textId="77777777" w:rsidR="002A097D" w:rsidRPr="000979D0" w:rsidRDefault="002A097D" w:rsidP="002A097D">
      <w:pPr>
        <w:spacing w:before="0"/>
        <w:rPr>
          <w:lang w:bidi="ar-DZ"/>
        </w:rPr>
      </w:pPr>
      <w:r w:rsidRPr="000979D0">
        <w:rPr>
          <w:lang w:bidi="ar-DZ"/>
        </w:rPr>
        <w:br w:type="page"/>
      </w:r>
    </w:p>
    <w:p w14:paraId="781E4A86" w14:textId="3BF553DD" w:rsidR="002A097D" w:rsidRDefault="002A097D" w:rsidP="00524AF2">
      <w:pPr>
        <w:pStyle w:val="AnnexNoTitle0"/>
        <w:rPr>
          <w:lang w:val="en-US" w:bidi="ar-DZ"/>
        </w:rPr>
      </w:pPr>
      <w:bookmarkStart w:id="105" w:name="_Toc65215966"/>
      <w:r w:rsidRPr="000979D0">
        <w:rPr>
          <w:lang w:val="en-US" w:bidi="ar-DZ"/>
        </w:rPr>
        <w:lastRenderedPageBreak/>
        <w:t>Annex B</w:t>
      </w:r>
      <w:r w:rsidR="00524AF2">
        <w:rPr>
          <w:lang w:val="en-US" w:bidi="ar-DZ"/>
        </w:rPr>
        <w:br/>
      </w:r>
      <w:r w:rsidR="00524AF2">
        <w:rPr>
          <w:lang w:val="en-US" w:bidi="ar-DZ"/>
        </w:rPr>
        <w:br/>
      </w:r>
      <w:r w:rsidRPr="000979D0">
        <w:rPr>
          <w:lang w:val="en-US" w:bidi="ar-DZ"/>
        </w:rPr>
        <w:t xml:space="preserve">List of potential </w:t>
      </w:r>
      <w:r w:rsidR="00E7763D">
        <w:rPr>
          <w:lang w:val="en-US" w:bidi="ar-DZ"/>
        </w:rPr>
        <w:t>n</w:t>
      </w:r>
      <w:r w:rsidRPr="000979D0">
        <w:rPr>
          <w:lang w:val="en-US" w:bidi="ar-DZ"/>
        </w:rPr>
        <w:t xml:space="preserve">ext </w:t>
      </w:r>
      <w:r w:rsidR="00E7763D">
        <w:rPr>
          <w:lang w:val="en-US" w:bidi="ar-DZ"/>
        </w:rPr>
        <w:t>b</w:t>
      </w:r>
      <w:r w:rsidRPr="000979D0">
        <w:rPr>
          <w:lang w:val="en-US" w:bidi="ar-DZ"/>
        </w:rPr>
        <w:t xml:space="preserve">ig </w:t>
      </w:r>
      <w:r w:rsidR="00E7763D">
        <w:rPr>
          <w:lang w:val="en-US" w:bidi="ar-DZ"/>
        </w:rPr>
        <w:t>t</w:t>
      </w:r>
      <w:r w:rsidRPr="000979D0">
        <w:rPr>
          <w:lang w:val="en-US" w:bidi="ar-DZ"/>
        </w:rPr>
        <w:t>hings</w:t>
      </w:r>
      <w:bookmarkEnd w:id="105"/>
      <w:r w:rsidR="00E7763D">
        <w:rPr>
          <w:lang w:val="en-US" w:bidi="ar-DZ"/>
        </w:rPr>
        <w:t xml:space="preserve"> </w:t>
      </w:r>
    </w:p>
    <w:p w14:paraId="373D9271" w14:textId="4E4D3BE0" w:rsidR="00E7763D" w:rsidRPr="00E7763D" w:rsidRDefault="00E7763D" w:rsidP="00374EB6">
      <w:pPr>
        <w:pStyle w:val="Normalaftertitle"/>
        <w:rPr>
          <w:lang w:val="en-US" w:bidi="ar-DZ"/>
        </w:rPr>
      </w:pPr>
      <w:r>
        <w:rPr>
          <w:lang w:val="en-US" w:bidi="ar-DZ"/>
        </w:rPr>
        <w:t>Table B.1 provides a list and descriptions of potential next big things (NBTs).</w:t>
      </w:r>
    </w:p>
    <w:tbl>
      <w:tblPr>
        <w:tblStyle w:val="TableGrid"/>
        <w:tblW w:w="9639" w:type="dxa"/>
        <w:jc w:val="center"/>
        <w:tblLook w:val="04A0" w:firstRow="1" w:lastRow="0" w:firstColumn="1" w:lastColumn="0" w:noHBand="0" w:noVBand="1"/>
      </w:tblPr>
      <w:tblGrid>
        <w:gridCol w:w="937"/>
        <w:gridCol w:w="2391"/>
        <w:gridCol w:w="6311"/>
      </w:tblGrid>
      <w:tr w:rsidR="00E7636A" w:rsidRPr="00385928" w14:paraId="01DABB50" w14:textId="77777777" w:rsidTr="00E7636A">
        <w:trPr>
          <w:tblHeader/>
          <w:jc w:val="center"/>
        </w:trPr>
        <w:tc>
          <w:tcPr>
            <w:tcW w:w="9639" w:type="dxa"/>
            <w:gridSpan w:val="3"/>
            <w:tcBorders>
              <w:top w:val="nil"/>
              <w:left w:val="nil"/>
              <w:right w:val="nil"/>
            </w:tcBorders>
            <w:shd w:val="clear" w:color="auto" w:fill="FFFFFF" w:themeFill="background1"/>
          </w:tcPr>
          <w:p w14:paraId="75EF8BFF" w14:textId="5B1D5C1B" w:rsidR="00E7636A" w:rsidRPr="00385928" w:rsidRDefault="00E7636A" w:rsidP="00E551BF">
            <w:pPr>
              <w:pStyle w:val="TableNoTitle0"/>
            </w:pPr>
            <w:bookmarkStart w:id="106" w:name="_Toc43372881"/>
            <w:r>
              <w:t xml:space="preserve">Table </w:t>
            </w:r>
            <w:r w:rsidR="00E7763D">
              <w:rPr>
                <w:noProof/>
              </w:rPr>
              <w:t>B.1</w:t>
            </w:r>
            <w:r w:rsidR="00E7763D">
              <w:t xml:space="preserve"> </w:t>
            </w:r>
            <w:r>
              <w:t xml:space="preserve">– </w:t>
            </w:r>
            <w:r w:rsidRPr="00151368">
              <w:t xml:space="preserve">List of potential </w:t>
            </w:r>
            <w:r w:rsidR="00E7763D">
              <w:t>n</w:t>
            </w:r>
            <w:r w:rsidRPr="00151368">
              <w:t xml:space="preserve">ext </w:t>
            </w:r>
            <w:r w:rsidR="00E7763D">
              <w:t>b</w:t>
            </w:r>
            <w:r w:rsidRPr="00151368">
              <w:t xml:space="preserve">ig </w:t>
            </w:r>
            <w:r w:rsidR="00E7763D">
              <w:t>t</w:t>
            </w:r>
            <w:r w:rsidRPr="00151368">
              <w:t>hings</w:t>
            </w:r>
            <w:bookmarkEnd w:id="106"/>
          </w:p>
        </w:tc>
      </w:tr>
      <w:tr w:rsidR="002A097D" w:rsidRPr="00385928" w14:paraId="16360398" w14:textId="77777777" w:rsidTr="0049334C">
        <w:trPr>
          <w:tblHeader/>
          <w:jc w:val="center"/>
        </w:trPr>
        <w:tc>
          <w:tcPr>
            <w:tcW w:w="937" w:type="dxa"/>
            <w:shd w:val="clear" w:color="auto" w:fill="auto"/>
          </w:tcPr>
          <w:p w14:paraId="2408830A" w14:textId="77777777" w:rsidR="002A097D" w:rsidRPr="00385928" w:rsidRDefault="002A097D" w:rsidP="00524AF2">
            <w:pPr>
              <w:pStyle w:val="Tablehead"/>
            </w:pPr>
            <w:r w:rsidRPr="00385928">
              <w:t>NBT</w:t>
            </w:r>
          </w:p>
        </w:tc>
        <w:tc>
          <w:tcPr>
            <w:tcW w:w="2391" w:type="dxa"/>
            <w:shd w:val="clear" w:color="auto" w:fill="auto"/>
          </w:tcPr>
          <w:p w14:paraId="7597EA8D" w14:textId="29C85E1E" w:rsidR="002A097D" w:rsidRPr="00385928" w:rsidRDefault="002A097D" w:rsidP="00E7763D">
            <w:pPr>
              <w:pStyle w:val="Tablehead"/>
            </w:pPr>
            <w:r w:rsidRPr="00385928">
              <w:t xml:space="preserve">Short </w:t>
            </w:r>
            <w:r w:rsidR="00E7763D">
              <w:t>t</w:t>
            </w:r>
            <w:r w:rsidRPr="00385928">
              <w:t>itle</w:t>
            </w:r>
          </w:p>
        </w:tc>
        <w:tc>
          <w:tcPr>
            <w:tcW w:w="6311" w:type="dxa"/>
            <w:shd w:val="clear" w:color="auto" w:fill="auto"/>
          </w:tcPr>
          <w:p w14:paraId="600E0DD8" w14:textId="77777777" w:rsidR="002A097D" w:rsidRPr="00385928" w:rsidRDefault="002A097D" w:rsidP="00524AF2">
            <w:pPr>
              <w:pStyle w:val="Tablehead"/>
            </w:pPr>
            <w:r w:rsidRPr="00385928">
              <w:t>Description</w:t>
            </w:r>
          </w:p>
        </w:tc>
      </w:tr>
      <w:tr w:rsidR="002A097D" w:rsidRPr="00385928" w14:paraId="4CC8F8EB" w14:textId="77777777" w:rsidTr="00E7636A">
        <w:trPr>
          <w:jc w:val="center"/>
        </w:trPr>
        <w:tc>
          <w:tcPr>
            <w:tcW w:w="937" w:type="dxa"/>
          </w:tcPr>
          <w:p w14:paraId="313495D1" w14:textId="77777777" w:rsidR="002A097D" w:rsidRPr="00524AF2" w:rsidRDefault="002A097D" w:rsidP="00524AF2">
            <w:pPr>
              <w:pStyle w:val="Tabletext"/>
            </w:pPr>
            <w:r w:rsidRPr="00524AF2">
              <w:t>NBT01</w:t>
            </w:r>
          </w:p>
        </w:tc>
        <w:tc>
          <w:tcPr>
            <w:tcW w:w="2391" w:type="dxa"/>
          </w:tcPr>
          <w:p w14:paraId="49644439" w14:textId="06CF80B0" w:rsidR="002A097D" w:rsidRPr="00524AF2" w:rsidRDefault="002A097D" w:rsidP="00E7763D">
            <w:pPr>
              <w:pStyle w:val="Tabletext"/>
            </w:pPr>
            <w:r w:rsidRPr="00524AF2">
              <w:t xml:space="preserve">Artificial </w:t>
            </w:r>
            <w:r w:rsidR="00E7763D">
              <w:t>i</w:t>
            </w:r>
            <w:r w:rsidRPr="00524AF2">
              <w:t>ntelligence</w:t>
            </w:r>
            <w:r w:rsidR="00E7763D">
              <w:t xml:space="preserve"> (AI)</w:t>
            </w:r>
          </w:p>
        </w:tc>
        <w:tc>
          <w:tcPr>
            <w:tcW w:w="6311" w:type="dxa"/>
          </w:tcPr>
          <w:p w14:paraId="269A1B9F" w14:textId="359D4808" w:rsidR="002A097D" w:rsidRPr="00524AF2" w:rsidRDefault="002A097D" w:rsidP="00524AF2">
            <w:pPr>
              <w:pStyle w:val="Tabletext"/>
            </w:pPr>
            <w:r w:rsidRPr="00524AF2">
              <w:t xml:space="preserve">Artificial </w:t>
            </w:r>
            <w:r w:rsidR="00E7763D">
              <w:t>i</w:t>
            </w:r>
            <w:r w:rsidRPr="00524AF2">
              <w:t>ntelligence is one of the deepest and most disruptive innovation</w:t>
            </w:r>
            <w:r w:rsidR="00E7763D">
              <w:t>s</w:t>
            </w:r>
            <w:r w:rsidRPr="00524AF2">
              <w:t xml:space="preserve"> that </w:t>
            </w:r>
            <w:r w:rsidR="00E7763D">
              <w:t xml:space="preserve">has </w:t>
            </w:r>
            <w:r w:rsidRPr="00524AF2">
              <w:t xml:space="preserve">resurged after 25 dormant years, with considerable impacts on our societies that </w:t>
            </w:r>
            <w:r w:rsidR="00E7763D">
              <w:t>will</w:t>
            </w:r>
            <w:r w:rsidRPr="00524AF2">
              <w:t xml:space="preserve"> be visible imminently, with job </w:t>
            </w:r>
            <w:r w:rsidR="00E7763D">
              <w:t xml:space="preserve">losses </w:t>
            </w:r>
            <w:r w:rsidRPr="00524AF2">
              <w:t xml:space="preserve">for thousands of people. </w:t>
            </w:r>
            <w:r w:rsidR="00E7763D">
              <w:t>Currently</w:t>
            </w:r>
            <w:r w:rsidRPr="00524AF2">
              <w:t xml:space="preserve">, </w:t>
            </w:r>
            <w:r w:rsidR="00E7763D">
              <w:t>a</w:t>
            </w:r>
            <w:r w:rsidR="00E7763D" w:rsidRPr="00524AF2">
              <w:t xml:space="preserve">rtificial </w:t>
            </w:r>
            <w:r w:rsidR="00E7763D">
              <w:t>i</w:t>
            </w:r>
            <w:r w:rsidRPr="00524AF2">
              <w:t xml:space="preserve">ntelligence and </w:t>
            </w:r>
            <w:r w:rsidR="00E7763D">
              <w:t>s</w:t>
            </w:r>
            <w:r w:rsidRPr="00524AF2">
              <w:t>ecurity can represent multiple dimensions:</w:t>
            </w:r>
          </w:p>
          <w:p w14:paraId="01225F3C" w14:textId="737AB783" w:rsidR="002A097D" w:rsidRPr="0049334C" w:rsidRDefault="00524AF2" w:rsidP="0049334C">
            <w:pPr>
              <w:pStyle w:val="Tabletext"/>
              <w:ind w:left="284" w:hanging="284"/>
            </w:pPr>
            <w:r w:rsidRPr="00524AF2">
              <w:rPr>
                <w:lang w:val="en-US"/>
              </w:rPr>
              <w:t>–</w:t>
            </w:r>
            <w:r>
              <w:rPr>
                <w:lang w:val="en-US"/>
              </w:rPr>
              <w:tab/>
            </w:r>
            <w:r w:rsidR="002A097D" w:rsidRPr="0049334C">
              <w:t xml:space="preserve">Security for </w:t>
            </w:r>
            <w:r w:rsidR="00E7763D" w:rsidRPr="0049334C">
              <w:t>a</w:t>
            </w:r>
            <w:r w:rsidR="002A097D" w:rsidRPr="0049334C">
              <w:t xml:space="preserve">rtificial </w:t>
            </w:r>
            <w:r w:rsidR="00E7763D" w:rsidRPr="0049334C">
              <w:t>i</w:t>
            </w:r>
            <w:r w:rsidR="002A097D" w:rsidRPr="0049334C">
              <w:t>ntelligence</w:t>
            </w:r>
          </w:p>
          <w:p w14:paraId="1EAC2451" w14:textId="41228562" w:rsidR="002A097D" w:rsidRPr="0049334C" w:rsidRDefault="00524AF2" w:rsidP="0049334C">
            <w:pPr>
              <w:pStyle w:val="Tabletext"/>
              <w:ind w:left="284" w:hanging="284"/>
            </w:pPr>
            <w:r w:rsidRPr="0049334C">
              <w:t>–</w:t>
            </w:r>
            <w:r w:rsidRPr="0049334C">
              <w:tab/>
            </w:r>
            <w:r w:rsidR="002A097D" w:rsidRPr="0049334C">
              <w:t xml:space="preserve">Artificial </w:t>
            </w:r>
            <w:r w:rsidR="00E7763D" w:rsidRPr="0049334C">
              <w:t>i</w:t>
            </w:r>
            <w:r w:rsidR="002A097D" w:rsidRPr="0049334C">
              <w:t xml:space="preserve">ntelligence supporting </w:t>
            </w:r>
            <w:r w:rsidR="00E7763D" w:rsidRPr="0049334C">
              <w:t>s</w:t>
            </w:r>
            <w:r w:rsidR="002A097D" w:rsidRPr="0049334C">
              <w:t xml:space="preserve">ecurity </w:t>
            </w:r>
            <w:r w:rsidR="00E7763D" w:rsidRPr="0049334C">
              <w:t>s</w:t>
            </w:r>
            <w:r w:rsidR="002A097D" w:rsidRPr="0049334C">
              <w:t>olutions</w:t>
            </w:r>
          </w:p>
          <w:p w14:paraId="4CF9EEA6" w14:textId="081831DC" w:rsidR="002A097D" w:rsidRPr="0049334C" w:rsidRDefault="00524AF2" w:rsidP="0049334C">
            <w:pPr>
              <w:pStyle w:val="Tabletext"/>
              <w:ind w:left="284" w:hanging="284"/>
            </w:pPr>
            <w:r w:rsidRPr="0049334C">
              <w:t>–</w:t>
            </w:r>
            <w:r w:rsidRPr="0049334C">
              <w:tab/>
            </w:r>
            <w:r w:rsidR="0015796B" w:rsidRPr="0049334C">
              <w:t>As counterpart to</w:t>
            </w:r>
            <w:r w:rsidR="002A097D" w:rsidRPr="0049334C">
              <w:t xml:space="preserve"> the above, the implications of </w:t>
            </w:r>
            <w:r w:rsidR="0015796B" w:rsidRPr="0049334C">
              <w:t>a</w:t>
            </w:r>
            <w:r w:rsidR="002A097D" w:rsidRPr="0049334C">
              <w:t xml:space="preserve">rtificial </w:t>
            </w:r>
            <w:r w:rsidR="0015796B" w:rsidRPr="0049334C">
              <w:t>i</w:t>
            </w:r>
            <w:r w:rsidR="002A097D" w:rsidRPr="0049334C">
              <w:t xml:space="preserve">ntelligence supporting </w:t>
            </w:r>
            <w:r w:rsidR="0015796B" w:rsidRPr="0049334C">
              <w:t>c</w:t>
            </w:r>
            <w:r w:rsidR="002A097D" w:rsidRPr="0049334C">
              <w:t>yber</w:t>
            </w:r>
            <w:r w:rsidR="007938A7" w:rsidRPr="0049334C">
              <w:t>-</w:t>
            </w:r>
            <w:r w:rsidR="0015796B" w:rsidRPr="0049334C">
              <w:t>a</w:t>
            </w:r>
            <w:r w:rsidR="002A097D" w:rsidRPr="0049334C">
              <w:t>ttack weaponry (against the above)</w:t>
            </w:r>
          </w:p>
          <w:p w14:paraId="2B4536A0" w14:textId="2E31176B" w:rsidR="002A097D" w:rsidRPr="00524AF2" w:rsidRDefault="00524AF2" w:rsidP="0049334C">
            <w:pPr>
              <w:pStyle w:val="Tabletext"/>
              <w:ind w:left="284" w:hanging="284"/>
              <w:rPr>
                <w:szCs w:val="22"/>
                <w:lang w:val="en-US"/>
              </w:rPr>
            </w:pPr>
            <w:r w:rsidRPr="0049334C">
              <w:t>–</w:t>
            </w:r>
            <w:r w:rsidRPr="0049334C">
              <w:tab/>
            </w:r>
            <w:r w:rsidR="002A097D" w:rsidRPr="0049334C">
              <w:t>Artificial</w:t>
            </w:r>
            <w:r w:rsidR="002A097D" w:rsidRPr="00524AF2">
              <w:rPr>
                <w:szCs w:val="22"/>
                <w:lang w:val="en-US"/>
              </w:rPr>
              <w:t xml:space="preserve"> </w:t>
            </w:r>
            <w:r w:rsidR="0015796B">
              <w:rPr>
                <w:szCs w:val="22"/>
                <w:lang w:val="en-US"/>
              </w:rPr>
              <w:t>i</w:t>
            </w:r>
            <w:r w:rsidR="002A097D" w:rsidRPr="00524AF2">
              <w:rPr>
                <w:szCs w:val="22"/>
                <w:lang w:val="en-US"/>
              </w:rPr>
              <w:t xml:space="preserve">ntelligence to </w:t>
            </w:r>
            <w:r w:rsidR="0015796B">
              <w:rPr>
                <w:szCs w:val="22"/>
                <w:lang w:val="en-US"/>
              </w:rPr>
              <w:t>conform to</w:t>
            </w:r>
            <w:r w:rsidR="002A097D" w:rsidRPr="00524AF2">
              <w:rPr>
                <w:szCs w:val="22"/>
                <w:lang w:val="en-US"/>
              </w:rPr>
              <w:t xml:space="preserve"> </w:t>
            </w:r>
            <w:r w:rsidR="0015796B">
              <w:rPr>
                <w:szCs w:val="22"/>
                <w:lang w:val="en-US"/>
              </w:rPr>
              <w:t>s</w:t>
            </w:r>
            <w:r w:rsidR="002A097D" w:rsidRPr="00524AF2">
              <w:rPr>
                <w:szCs w:val="22"/>
                <w:lang w:val="en-US"/>
              </w:rPr>
              <w:t xml:space="preserve">ecurity </w:t>
            </w:r>
            <w:r w:rsidR="0015796B">
              <w:rPr>
                <w:szCs w:val="22"/>
                <w:lang w:val="en-US"/>
              </w:rPr>
              <w:t>c</w:t>
            </w:r>
            <w:r w:rsidR="002A097D" w:rsidRPr="00524AF2">
              <w:rPr>
                <w:szCs w:val="22"/>
                <w:lang w:val="en-US"/>
              </w:rPr>
              <w:t>onditions</w:t>
            </w:r>
          </w:p>
          <w:p w14:paraId="194D71E4" w14:textId="3A7845FA" w:rsidR="002A097D" w:rsidRPr="00524AF2" w:rsidRDefault="002A097D" w:rsidP="00524AF2">
            <w:pPr>
              <w:pStyle w:val="Tabletext"/>
            </w:pPr>
            <w:r w:rsidRPr="00524AF2">
              <w:t xml:space="preserve">We should </w:t>
            </w:r>
            <w:r w:rsidR="0015796B">
              <w:t xml:space="preserve">also </w:t>
            </w:r>
            <w:r w:rsidRPr="00524AF2">
              <w:t xml:space="preserve">consider here the critical intricate topic of privacy and finally both security and privacy together. This will span the entire </w:t>
            </w:r>
            <w:r w:rsidR="0015796B">
              <w:t>e</w:t>
            </w:r>
            <w:r w:rsidRPr="00524AF2">
              <w:t xml:space="preserve">nd to </w:t>
            </w:r>
            <w:r w:rsidR="0015796B">
              <w:t>e</w:t>
            </w:r>
            <w:r w:rsidRPr="00524AF2">
              <w:t xml:space="preserve">nd journey of a user from when he or she is not even connected, to </w:t>
            </w:r>
            <w:r w:rsidR="0015796B">
              <w:t>the</w:t>
            </w:r>
            <w:r w:rsidR="0015796B" w:rsidRPr="00524AF2">
              <w:t xml:space="preserve"> </w:t>
            </w:r>
            <w:r w:rsidRPr="00524AF2">
              <w:t xml:space="preserve">user experience (direct or indirect, device or thing), to </w:t>
            </w:r>
            <w:r w:rsidR="0015796B">
              <w:t>the</w:t>
            </w:r>
            <w:r w:rsidR="0015796B" w:rsidRPr="00524AF2">
              <w:t xml:space="preserve"> </w:t>
            </w:r>
            <w:r w:rsidRPr="00524AF2">
              <w:t xml:space="preserve">digital persona(s) accessing an application which generates sessions across an entire infrastructure with boxes and middleboxes to finally reach a server </w:t>
            </w:r>
            <w:r w:rsidR="0015796B">
              <w:t>to</w:t>
            </w:r>
            <w:r w:rsidR="0015796B" w:rsidRPr="00524AF2">
              <w:t xml:space="preserve"> </w:t>
            </w:r>
            <w:r w:rsidRPr="00524AF2">
              <w:t xml:space="preserve">which is attached big data with analytics, and artificial intelligence. </w:t>
            </w:r>
          </w:p>
          <w:p w14:paraId="4B170288" w14:textId="208A3AA4" w:rsidR="002A097D" w:rsidRPr="00385928" w:rsidRDefault="002A097D" w:rsidP="0015796B">
            <w:pPr>
              <w:pStyle w:val="Tabletext"/>
              <w:rPr>
                <w:sz w:val="20"/>
              </w:rPr>
            </w:pPr>
            <w:r w:rsidRPr="00524AF2">
              <w:t>Artificial intelligence will not just be in the final data lake, it will be across all the constituencies of the experience</w:t>
            </w:r>
            <w:r w:rsidR="0015796B">
              <w:t>.</w:t>
            </w:r>
            <w:r w:rsidRPr="00524AF2">
              <w:t xml:space="preserve"> </w:t>
            </w:r>
            <w:r w:rsidR="0015796B">
              <w:t>T</w:t>
            </w:r>
            <w:r w:rsidR="0015796B" w:rsidRPr="00524AF2">
              <w:t xml:space="preserve">o </w:t>
            </w:r>
            <w:r w:rsidRPr="00524AF2">
              <w:t>a degree it could be the backbone of the entire security and privacy defen</w:t>
            </w:r>
            <w:r w:rsidR="00C958BD">
              <w:t>c</w:t>
            </w:r>
            <w:r w:rsidRPr="00524AF2">
              <w:t>e line.</w:t>
            </w:r>
          </w:p>
        </w:tc>
      </w:tr>
      <w:tr w:rsidR="002A097D" w:rsidRPr="00385928" w14:paraId="1F3A1937" w14:textId="77777777" w:rsidTr="00E7636A">
        <w:trPr>
          <w:jc w:val="center"/>
        </w:trPr>
        <w:tc>
          <w:tcPr>
            <w:tcW w:w="937" w:type="dxa"/>
          </w:tcPr>
          <w:p w14:paraId="55021D38" w14:textId="77777777" w:rsidR="002A097D" w:rsidRPr="00524AF2" w:rsidRDefault="002A097D" w:rsidP="00524AF2">
            <w:pPr>
              <w:pStyle w:val="Tabletext"/>
            </w:pPr>
            <w:r w:rsidRPr="00524AF2">
              <w:t>NBT02</w:t>
            </w:r>
          </w:p>
        </w:tc>
        <w:tc>
          <w:tcPr>
            <w:tcW w:w="2391" w:type="dxa"/>
          </w:tcPr>
          <w:p w14:paraId="4D27E2FB" w14:textId="71F86856" w:rsidR="002A097D" w:rsidRPr="00524AF2" w:rsidRDefault="002A097D" w:rsidP="0015796B">
            <w:pPr>
              <w:pStyle w:val="Tabletext"/>
            </w:pPr>
            <w:r w:rsidRPr="00524AF2">
              <w:t xml:space="preserve">Quantum </w:t>
            </w:r>
            <w:r w:rsidR="0015796B">
              <w:t>r</w:t>
            </w:r>
            <w:r w:rsidRPr="00524AF2">
              <w:t xml:space="preserve">esistance </w:t>
            </w:r>
          </w:p>
        </w:tc>
        <w:tc>
          <w:tcPr>
            <w:tcW w:w="6311" w:type="dxa"/>
          </w:tcPr>
          <w:p w14:paraId="0E3B97C5" w14:textId="2EA26B6B" w:rsidR="002A097D" w:rsidRPr="00524AF2" w:rsidRDefault="002A097D" w:rsidP="0015796B">
            <w:pPr>
              <w:pStyle w:val="Tabletext"/>
            </w:pPr>
            <w:r w:rsidRPr="00524AF2">
              <w:t xml:space="preserve">Quantum </w:t>
            </w:r>
            <w:r w:rsidR="0015796B">
              <w:t>s</w:t>
            </w:r>
            <w:r w:rsidRPr="00524AF2">
              <w:t xml:space="preserve">afe </w:t>
            </w:r>
            <w:r w:rsidR="0015796B">
              <w:t>c</w:t>
            </w:r>
            <w:r w:rsidRPr="00524AF2">
              <w:t xml:space="preserve">ryptography and Quantum </w:t>
            </w:r>
            <w:r w:rsidR="0015796B">
              <w:t>k</w:t>
            </w:r>
            <w:r w:rsidRPr="00524AF2">
              <w:t xml:space="preserve">ey distributions are essential to the long-term resistance of any digital life. </w:t>
            </w:r>
            <w:r w:rsidR="0015796B">
              <w:t>This</w:t>
            </w:r>
            <w:r w:rsidR="0015796B" w:rsidRPr="00524AF2">
              <w:t xml:space="preserve"> </w:t>
            </w:r>
            <w:r w:rsidRPr="00524AF2">
              <w:t xml:space="preserve">is a major problem to </w:t>
            </w:r>
            <w:r w:rsidR="0015796B">
              <w:t xml:space="preserve">be </w:t>
            </w:r>
            <w:r w:rsidRPr="00524AF2">
              <w:t>address</w:t>
            </w:r>
            <w:r w:rsidR="0015796B">
              <w:t>ed</w:t>
            </w:r>
            <w:r w:rsidRPr="00524AF2">
              <w:t xml:space="preserve"> within a 10 year horizon, yet </w:t>
            </w:r>
            <w:r w:rsidR="0015796B">
              <w:t xml:space="preserve">is </w:t>
            </w:r>
            <w:r w:rsidRPr="00524AF2">
              <w:t xml:space="preserve">facing </w:t>
            </w:r>
            <w:r w:rsidR="0015796B">
              <w:t xml:space="preserve">the </w:t>
            </w:r>
            <w:r w:rsidRPr="00524AF2">
              <w:t xml:space="preserve">challenges </w:t>
            </w:r>
            <w:r w:rsidR="0015796B">
              <w:t>from</w:t>
            </w:r>
            <w:r w:rsidR="0015796B" w:rsidRPr="00524AF2">
              <w:t xml:space="preserve"> </w:t>
            </w:r>
            <w:r w:rsidRPr="00524AF2">
              <w:t xml:space="preserve">the high incentives of the Quantum </w:t>
            </w:r>
            <w:r w:rsidR="0015796B">
              <w:t>c</w:t>
            </w:r>
            <w:r w:rsidRPr="00524AF2">
              <w:t xml:space="preserve">omputing </w:t>
            </w:r>
            <w:r w:rsidR="003F060B" w:rsidRPr="00524AF2">
              <w:t>'</w:t>
            </w:r>
            <w:r w:rsidRPr="00524AF2">
              <w:t>attack</w:t>
            </w:r>
            <w:r w:rsidR="003F060B" w:rsidRPr="00524AF2">
              <w:t>'</w:t>
            </w:r>
            <w:r w:rsidRPr="00524AF2">
              <w:t xml:space="preserve"> weaponry to succeed sooner. The are several implications e.g.</w:t>
            </w:r>
            <w:r w:rsidR="00992633" w:rsidRPr="00524AF2">
              <w:t>,</w:t>
            </w:r>
            <w:r w:rsidRPr="00524AF2">
              <w:t xml:space="preserve"> firstly on how to decrypt stockpiled encrypted data by adversaries and then on architectures and necessary middleboxes between the various segments of encryption will lead to interesting risk management considerations</w:t>
            </w:r>
            <w:r w:rsidR="00E7636A">
              <w:t>.</w:t>
            </w:r>
          </w:p>
        </w:tc>
      </w:tr>
      <w:tr w:rsidR="002A097D" w:rsidRPr="00385928" w14:paraId="55092523" w14:textId="77777777" w:rsidTr="00E7636A">
        <w:trPr>
          <w:jc w:val="center"/>
        </w:trPr>
        <w:tc>
          <w:tcPr>
            <w:tcW w:w="937" w:type="dxa"/>
          </w:tcPr>
          <w:p w14:paraId="12E612BF" w14:textId="77777777" w:rsidR="002A097D" w:rsidRPr="00524AF2" w:rsidRDefault="002A097D" w:rsidP="00524AF2">
            <w:pPr>
              <w:pStyle w:val="Tabletext"/>
            </w:pPr>
            <w:r w:rsidRPr="00524AF2">
              <w:t>NBT03</w:t>
            </w:r>
          </w:p>
        </w:tc>
        <w:tc>
          <w:tcPr>
            <w:tcW w:w="2391" w:type="dxa"/>
          </w:tcPr>
          <w:p w14:paraId="1F69F2F8" w14:textId="27FFB44D" w:rsidR="002A097D" w:rsidRPr="00524AF2" w:rsidRDefault="002A097D" w:rsidP="0015796B">
            <w:pPr>
              <w:pStyle w:val="Tabletext"/>
            </w:pPr>
            <w:r w:rsidRPr="00524AF2">
              <w:t xml:space="preserve">Digital </w:t>
            </w:r>
            <w:r w:rsidR="0015796B">
              <w:t>h</w:t>
            </w:r>
            <w:r w:rsidRPr="00524AF2">
              <w:t>umanities</w:t>
            </w:r>
          </w:p>
        </w:tc>
        <w:tc>
          <w:tcPr>
            <w:tcW w:w="6311" w:type="dxa"/>
          </w:tcPr>
          <w:p w14:paraId="3E9AD5CE" w14:textId="33714EAF" w:rsidR="002A097D" w:rsidRPr="00524AF2" w:rsidRDefault="0015796B" w:rsidP="00281FD3">
            <w:pPr>
              <w:pStyle w:val="Tabletext"/>
            </w:pPr>
            <w:r>
              <w:t>In</w:t>
            </w:r>
            <w:r w:rsidR="002A097D" w:rsidRPr="00524AF2">
              <w:t xml:space="preserve"> academia </w:t>
            </w:r>
            <w:r>
              <w:t xml:space="preserve">there </w:t>
            </w:r>
            <w:r w:rsidR="002A097D" w:rsidRPr="00524AF2">
              <w:t xml:space="preserve">is </w:t>
            </w:r>
            <w:r>
              <w:t>a</w:t>
            </w:r>
            <w:r w:rsidRPr="00524AF2">
              <w:t xml:space="preserve"> </w:t>
            </w:r>
            <w:r w:rsidR="002A097D" w:rsidRPr="00524AF2">
              <w:t xml:space="preserve">growing momentum to understand the position of the </w:t>
            </w:r>
            <w:r>
              <w:t>h</w:t>
            </w:r>
            <w:r w:rsidR="002A097D" w:rsidRPr="00524AF2">
              <w:t xml:space="preserve">uman being vs digital experience and how today the current solutions to ensure both </w:t>
            </w:r>
            <w:r>
              <w:t>individual</w:t>
            </w:r>
            <w:r w:rsidRPr="00524AF2">
              <w:t xml:space="preserve"> </w:t>
            </w:r>
            <w:r w:rsidR="002A097D" w:rsidRPr="00524AF2">
              <w:t xml:space="preserve">security and privacy are limited, often with priorities put on privacy at the expense of security. This hides the whole question of how </w:t>
            </w:r>
            <w:r>
              <w:t xml:space="preserve">to </w:t>
            </w:r>
            <w:r w:rsidR="002A097D" w:rsidRPr="00524AF2">
              <w:t xml:space="preserve">bring back a </w:t>
            </w:r>
            <w:r>
              <w:t>truly</w:t>
            </w:r>
            <w:r w:rsidRPr="00524AF2">
              <w:t xml:space="preserve"> </w:t>
            </w:r>
            <w:r w:rsidR="002A097D" w:rsidRPr="00524AF2">
              <w:t xml:space="preserve">seamless security and privacy user experience that would </w:t>
            </w:r>
            <w:r w:rsidR="00281FD3">
              <w:t>enable</w:t>
            </w:r>
            <w:r w:rsidR="002A097D" w:rsidRPr="00524AF2">
              <w:t xml:space="preserve"> a respectful and visible trust </w:t>
            </w:r>
            <w:r w:rsidR="00281FD3">
              <w:t>in</w:t>
            </w:r>
            <w:r w:rsidR="00281FD3" w:rsidRPr="00524AF2">
              <w:t xml:space="preserve"> </w:t>
            </w:r>
            <w:r w:rsidR="002A097D" w:rsidRPr="00524AF2">
              <w:t>the future digital world</w:t>
            </w:r>
            <w:r w:rsidR="00E7636A">
              <w:t>.</w:t>
            </w:r>
          </w:p>
        </w:tc>
      </w:tr>
      <w:tr w:rsidR="002A097D" w:rsidRPr="00385928" w14:paraId="70579764" w14:textId="77777777" w:rsidTr="00E7636A">
        <w:trPr>
          <w:jc w:val="center"/>
        </w:trPr>
        <w:tc>
          <w:tcPr>
            <w:tcW w:w="937" w:type="dxa"/>
          </w:tcPr>
          <w:p w14:paraId="5AE29FBB" w14:textId="77777777" w:rsidR="002A097D" w:rsidRPr="00524AF2" w:rsidRDefault="002A097D" w:rsidP="00524AF2">
            <w:pPr>
              <w:pStyle w:val="Tabletext"/>
            </w:pPr>
            <w:r w:rsidRPr="00524AF2">
              <w:t>NBT04</w:t>
            </w:r>
          </w:p>
        </w:tc>
        <w:tc>
          <w:tcPr>
            <w:tcW w:w="2391" w:type="dxa"/>
          </w:tcPr>
          <w:p w14:paraId="4316B7FA" w14:textId="77777777" w:rsidR="002A097D" w:rsidRPr="00524AF2" w:rsidRDefault="002A097D" w:rsidP="00524AF2">
            <w:pPr>
              <w:pStyle w:val="Tabletext"/>
            </w:pPr>
            <w:r w:rsidRPr="00524AF2">
              <w:t>Robotics</w:t>
            </w:r>
          </w:p>
        </w:tc>
        <w:tc>
          <w:tcPr>
            <w:tcW w:w="6311" w:type="dxa"/>
          </w:tcPr>
          <w:p w14:paraId="599CD300" w14:textId="1EA6385D" w:rsidR="002A097D" w:rsidRPr="00524AF2" w:rsidRDefault="002A097D" w:rsidP="00281FD3">
            <w:pPr>
              <w:pStyle w:val="Tabletext"/>
            </w:pPr>
            <w:r w:rsidRPr="00524AF2">
              <w:t xml:space="preserve">Robotics will </w:t>
            </w:r>
            <w:r w:rsidR="00281FD3">
              <w:t>become more prevalent</w:t>
            </w:r>
            <w:r w:rsidR="00281FD3" w:rsidRPr="00524AF2">
              <w:t xml:space="preserve"> </w:t>
            </w:r>
            <w:r w:rsidRPr="00524AF2">
              <w:t xml:space="preserve">because the incentives to resolve </w:t>
            </w:r>
            <w:proofErr w:type="gramStart"/>
            <w:r w:rsidRPr="00524AF2">
              <w:t>todays</w:t>
            </w:r>
            <w:proofErr w:type="gramEnd"/>
            <w:r w:rsidRPr="00524AF2">
              <w:t xml:space="preserve"> problems in all the verticals including support </w:t>
            </w:r>
            <w:r w:rsidR="00281FD3">
              <w:t>for</w:t>
            </w:r>
            <w:r w:rsidR="00281FD3" w:rsidRPr="00524AF2">
              <w:t xml:space="preserve"> </w:t>
            </w:r>
            <w:r w:rsidRPr="00524AF2">
              <w:t xml:space="preserve">dependent people (elderly, affected by cognitive illness) to </w:t>
            </w:r>
            <w:r w:rsidR="00281FD3" w:rsidRPr="00524AF2">
              <w:t>mitigat</w:t>
            </w:r>
            <w:r w:rsidR="00281FD3">
              <w:t>ion of</w:t>
            </w:r>
            <w:r w:rsidR="00281FD3" w:rsidRPr="00524AF2">
              <w:t xml:space="preserve"> </w:t>
            </w:r>
            <w:r w:rsidR="00281FD3">
              <w:t>severe</w:t>
            </w:r>
            <w:r w:rsidR="00281FD3" w:rsidRPr="00524AF2" w:rsidDel="0048622A">
              <w:t xml:space="preserve"> </w:t>
            </w:r>
            <w:r w:rsidRPr="00524AF2">
              <w:t xml:space="preserve">threats </w:t>
            </w:r>
            <w:r w:rsidR="00281FD3">
              <w:t>to</w:t>
            </w:r>
            <w:r w:rsidR="00281FD3" w:rsidRPr="00524AF2">
              <w:t xml:space="preserve"> </w:t>
            </w:r>
            <w:r w:rsidRPr="00524AF2">
              <w:t>the viability and sustainability of our societies. At the same time robotics pose considerable societal issues</w:t>
            </w:r>
            <w:r w:rsidR="00281FD3">
              <w:t>,</w:t>
            </w:r>
            <w:r w:rsidRPr="00524AF2">
              <w:t xml:space="preserve"> </w:t>
            </w:r>
            <w:r w:rsidR="00281FD3">
              <w:t xml:space="preserve">the </w:t>
            </w:r>
            <w:r w:rsidRPr="00524AF2">
              <w:t xml:space="preserve">first of which </w:t>
            </w:r>
            <w:r w:rsidR="00281FD3">
              <w:t xml:space="preserve">is </w:t>
            </w:r>
            <w:r w:rsidRPr="00524AF2">
              <w:t xml:space="preserve">like AI </w:t>
            </w:r>
            <w:r w:rsidR="00281FD3">
              <w:t>the</w:t>
            </w:r>
            <w:r w:rsidRPr="00524AF2">
              <w:t xml:space="preserve"> fear </w:t>
            </w:r>
            <w:r w:rsidR="00281FD3">
              <w:t>of</w:t>
            </w:r>
            <w:r w:rsidR="00281FD3" w:rsidRPr="00524AF2">
              <w:t xml:space="preserve"> </w:t>
            </w:r>
            <w:r w:rsidRPr="00524AF2">
              <w:t>see</w:t>
            </w:r>
            <w:r w:rsidR="00281FD3">
              <w:t>ing</w:t>
            </w:r>
            <w:r w:rsidRPr="00524AF2">
              <w:t xml:space="preserve"> a raise </w:t>
            </w:r>
            <w:r w:rsidR="00281FD3">
              <w:t>in</w:t>
            </w:r>
            <w:r w:rsidR="00281FD3" w:rsidRPr="00524AF2">
              <w:t xml:space="preserve"> </w:t>
            </w:r>
            <w:r w:rsidRPr="00524AF2">
              <w:lastRenderedPageBreak/>
              <w:t xml:space="preserve">unemployment rates. The hundreds of billions of funds being raised by certain organizations right now are simply </w:t>
            </w:r>
            <w:r w:rsidR="00281FD3">
              <w:t>providing</w:t>
            </w:r>
            <w:r w:rsidR="00281FD3" w:rsidRPr="00524AF2">
              <w:t xml:space="preserve"> </w:t>
            </w:r>
            <w:r w:rsidRPr="00524AF2">
              <w:t xml:space="preserve">the tone. Unfortunately, recent stories showing small robots </w:t>
            </w:r>
            <w:r w:rsidR="003F060B" w:rsidRPr="00524AF2">
              <w:t>'</w:t>
            </w:r>
            <w:r w:rsidRPr="00524AF2">
              <w:t>assassinating tomatoes with a screwdriver</w:t>
            </w:r>
            <w:r w:rsidR="003F060B" w:rsidRPr="00524AF2">
              <w:t>'</w:t>
            </w:r>
            <w:r w:rsidRPr="00524AF2">
              <w:t xml:space="preserve"> are showing the potential of the nightmarish </w:t>
            </w:r>
            <w:r w:rsidR="003F060B" w:rsidRPr="00524AF2">
              <w:t>'</w:t>
            </w:r>
            <w:r w:rsidRPr="00524AF2">
              <w:t>Chucky doll movie</w:t>
            </w:r>
            <w:r w:rsidR="003F060B" w:rsidRPr="00524AF2">
              <w:t>'</w:t>
            </w:r>
            <w:r w:rsidRPr="00524AF2">
              <w:t xml:space="preserve"> to the reality of robots. Clearly, the prophetic books of I</w:t>
            </w:r>
            <w:r w:rsidR="00281FD3">
              <w:t>saac</w:t>
            </w:r>
            <w:r w:rsidRPr="00524AF2">
              <w:t xml:space="preserve"> Asimov are now becoming a real problem that will require a number of security and privacy principles to be put in place. </w:t>
            </w:r>
            <w:r w:rsidR="0060150E" w:rsidRPr="00524AF2">
              <w:t>Again,</w:t>
            </w:r>
            <w:r w:rsidRPr="00524AF2">
              <w:t xml:space="preserve"> how do we secure a robot and how a robot can be used as a (cyber) security weapon or conversely how it can help </w:t>
            </w:r>
            <w:r w:rsidR="00281FD3">
              <w:t>in</w:t>
            </w:r>
            <w:r w:rsidRPr="00524AF2">
              <w:t xml:space="preserve"> defen</w:t>
            </w:r>
            <w:r w:rsidR="00C958BD">
              <w:t>c</w:t>
            </w:r>
            <w:r w:rsidRPr="00524AF2">
              <w:t>e, while respecting privacy.</w:t>
            </w:r>
          </w:p>
        </w:tc>
      </w:tr>
      <w:tr w:rsidR="002A097D" w:rsidRPr="00385928" w14:paraId="7461830D" w14:textId="77777777" w:rsidTr="00E7636A">
        <w:trPr>
          <w:jc w:val="center"/>
        </w:trPr>
        <w:tc>
          <w:tcPr>
            <w:tcW w:w="937" w:type="dxa"/>
          </w:tcPr>
          <w:p w14:paraId="6B57C2D9" w14:textId="77777777" w:rsidR="002A097D" w:rsidRPr="00524AF2" w:rsidRDefault="002A097D" w:rsidP="00524AF2">
            <w:pPr>
              <w:pStyle w:val="Tabletext"/>
            </w:pPr>
            <w:r w:rsidRPr="00524AF2">
              <w:lastRenderedPageBreak/>
              <w:t>NBT05</w:t>
            </w:r>
          </w:p>
        </w:tc>
        <w:tc>
          <w:tcPr>
            <w:tcW w:w="2391" w:type="dxa"/>
          </w:tcPr>
          <w:p w14:paraId="20DAF1D9" w14:textId="557F1866" w:rsidR="002A097D" w:rsidRPr="00524AF2" w:rsidRDefault="002A097D" w:rsidP="00281FD3">
            <w:pPr>
              <w:pStyle w:val="Tabletext"/>
            </w:pPr>
            <w:r w:rsidRPr="00524AF2">
              <w:t xml:space="preserve">Cyber </w:t>
            </w:r>
            <w:r w:rsidR="00281FD3">
              <w:t>i</w:t>
            </w:r>
            <w:r w:rsidRPr="00524AF2">
              <w:t>nsurance</w:t>
            </w:r>
          </w:p>
        </w:tc>
        <w:tc>
          <w:tcPr>
            <w:tcW w:w="6311" w:type="dxa"/>
          </w:tcPr>
          <w:p w14:paraId="0A7CE4C8" w14:textId="0C878597" w:rsidR="002A097D" w:rsidRPr="00524AF2" w:rsidRDefault="002A097D" w:rsidP="00B32FCA">
            <w:pPr>
              <w:pStyle w:val="Tabletext"/>
            </w:pPr>
            <w:r w:rsidRPr="00524AF2">
              <w:t xml:space="preserve">Selling anyone on the idea of adopting / acquiring / buying a security solution is hard. </w:t>
            </w:r>
            <w:proofErr w:type="gramStart"/>
            <w:r w:rsidRPr="00524AF2">
              <w:t>However</w:t>
            </w:r>
            <w:proofErr w:type="gramEnd"/>
            <w:r w:rsidRPr="00524AF2">
              <w:t xml:space="preserve"> if you turn </w:t>
            </w:r>
            <w:r w:rsidR="00B32FCA">
              <w:t xml:space="preserve">around </w:t>
            </w:r>
            <w:r w:rsidRPr="00524AF2">
              <w:t xml:space="preserve">the problem rather than saying </w:t>
            </w:r>
            <w:r w:rsidR="003F060B" w:rsidRPr="00524AF2">
              <w:t>'</w:t>
            </w:r>
            <w:r w:rsidRPr="00524AF2">
              <w:t>do you want to buy this door locker or this security surveillance</w:t>
            </w:r>
            <w:r w:rsidR="003F060B" w:rsidRPr="00524AF2">
              <w:t>'</w:t>
            </w:r>
            <w:r w:rsidRPr="00524AF2">
              <w:t xml:space="preserve"> to </w:t>
            </w:r>
            <w:r w:rsidR="003F060B" w:rsidRPr="00524AF2">
              <w:t>'</w:t>
            </w:r>
            <w:r w:rsidRPr="00524AF2">
              <w:t>do you want to have an insurance against this risk</w:t>
            </w:r>
            <w:r w:rsidR="003F060B" w:rsidRPr="00524AF2">
              <w:t>'</w:t>
            </w:r>
            <w:r w:rsidRPr="00524AF2">
              <w:t xml:space="preserve"> the discussion is suddenly much easier with insurance companies </w:t>
            </w:r>
            <w:r w:rsidR="00B32FCA">
              <w:t>using</w:t>
            </w:r>
            <w:r w:rsidR="00B32FCA" w:rsidRPr="00524AF2">
              <w:t xml:space="preserve"> </w:t>
            </w:r>
            <w:r w:rsidRPr="00524AF2">
              <w:t xml:space="preserve">this discourse </w:t>
            </w:r>
            <w:r w:rsidR="00B32FCA">
              <w:t>for</w:t>
            </w:r>
            <w:r w:rsidR="00B32FCA" w:rsidRPr="00524AF2">
              <w:t xml:space="preserve"> </w:t>
            </w:r>
            <w:r w:rsidRPr="00524AF2">
              <w:t>a very long time</w:t>
            </w:r>
            <w:r w:rsidR="00B32FCA">
              <w:t>.</w:t>
            </w:r>
            <w:r w:rsidRPr="00524AF2">
              <w:t xml:space="preserve"> </w:t>
            </w:r>
            <w:r w:rsidR="00B32FCA">
              <w:t>W</w:t>
            </w:r>
            <w:r w:rsidR="00B32FCA" w:rsidRPr="00524AF2">
              <w:t xml:space="preserve">ith </w:t>
            </w:r>
            <w:r w:rsidRPr="00524AF2">
              <w:t>the right skills, the right business models, the expertise, the know-how to measure risk, etc.</w:t>
            </w:r>
            <w:r w:rsidR="00B32FCA">
              <w:t>,</w:t>
            </w:r>
            <w:r w:rsidRPr="00524AF2">
              <w:t xml:space="preserve"> </w:t>
            </w:r>
            <w:r w:rsidR="00B32FCA">
              <w:t>c</w:t>
            </w:r>
            <w:r w:rsidRPr="00524AF2">
              <w:t xml:space="preserve">oupled with the trend in regulatory places to push for significant certification programs for cyber security, this will result in a massive incentive for </w:t>
            </w:r>
            <w:r w:rsidR="00B32FCA">
              <w:t>c</w:t>
            </w:r>
            <w:r w:rsidRPr="00524AF2">
              <w:t xml:space="preserve">yber </w:t>
            </w:r>
            <w:r w:rsidR="00B32FCA">
              <w:t>i</w:t>
            </w:r>
            <w:r w:rsidRPr="00524AF2">
              <w:t xml:space="preserve">nsurance. </w:t>
            </w:r>
            <w:r w:rsidR="0060150E">
              <w:t>Basically,</w:t>
            </w:r>
            <w:r w:rsidR="00B32FCA">
              <w:t xml:space="preserve"> c</w:t>
            </w:r>
            <w:r w:rsidRPr="00524AF2">
              <w:t xml:space="preserve">yber </w:t>
            </w:r>
            <w:r w:rsidR="00B32FCA">
              <w:t>i</w:t>
            </w:r>
            <w:r w:rsidRPr="00524AF2">
              <w:t xml:space="preserve">nsurance solutions </w:t>
            </w:r>
            <w:r w:rsidR="00B32FCA">
              <w:t xml:space="preserve">all </w:t>
            </w:r>
            <w:r w:rsidRPr="00524AF2">
              <w:t xml:space="preserve">have the same problem: How to measure the cyber risks and how to access the right data and therefore </w:t>
            </w:r>
            <w:r w:rsidR="00B32FCA">
              <w:t xml:space="preserve">there are </w:t>
            </w:r>
            <w:r w:rsidRPr="00524AF2">
              <w:t xml:space="preserve">significant interoperability issues </w:t>
            </w:r>
            <w:r w:rsidR="00B32FCA">
              <w:t>for</w:t>
            </w:r>
            <w:r w:rsidR="00B32FCA" w:rsidRPr="00524AF2">
              <w:t xml:space="preserve"> </w:t>
            </w:r>
            <w:r w:rsidRPr="00524AF2">
              <w:t xml:space="preserve">exchange </w:t>
            </w:r>
            <w:r w:rsidR="00B32FCA">
              <w:t xml:space="preserve">of </w:t>
            </w:r>
            <w:r w:rsidRPr="00524AF2">
              <w:t>data. We can expect various requests for standardization here.</w:t>
            </w:r>
          </w:p>
        </w:tc>
      </w:tr>
      <w:tr w:rsidR="002A097D" w:rsidRPr="00385928" w14:paraId="1482D1BD" w14:textId="77777777" w:rsidTr="00E7636A">
        <w:trPr>
          <w:jc w:val="center"/>
        </w:trPr>
        <w:tc>
          <w:tcPr>
            <w:tcW w:w="937" w:type="dxa"/>
          </w:tcPr>
          <w:p w14:paraId="5BED84FA" w14:textId="77777777" w:rsidR="002A097D" w:rsidRPr="00524AF2" w:rsidRDefault="002A097D" w:rsidP="00524AF2">
            <w:pPr>
              <w:pStyle w:val="Tabletext"/>
            </w:pPr>
            <w:r w:rsidRPr="00524AF2">
              <w:t>NBT06</w:t>
            </w:r>
          </w:p>
        </w:tc>
        <w:tc>
          <w:tcPr>
            <w:tcW w:w="2391" w:type="dxa"/>
          </w:tcPr>
          <w:p w14:paraId="42136361" w14:textId="0EA3473C" w:rsidR="002A097D" w:rsidRPr="00524AF2" w:rsidRDefault="002A097D" w:rsidP="00B32FCA">
            <w:pPr>
              <w:pStyle w:val="Tabletext"/>
            </w:pPr>
            <w:r w:rsidRPr="00524AF2">
              <w:t xml:space="preserve">Big </w:t>
            </w:r>
            <w:r w:rsidR="00B32FCA">
              <w:t>d</w:t>
            </w:r>
            <w:r w:rsidRPr="00524AF2">
              <w:t>ata</w:t>
            </w:r>
          </w:p>
        </w:tc>
        <w:tc>
          <w:tcPr>
            <w:tcW w:w="6311" w:type="dxa"/>
          </w:tcPr>
          <w:p w14:paraId="7CD8640A" w14:textId="73CAFEF6" w:rsidR="002A097D" w:rsidRPr="00524AF2" w:rsidRDefault="002A097D" w:rsidP="00B32FCA">
            <w:pPr>
              <w:pStyle w:val="Tabletext"/>
            </w:pPr>
            <w:r w:rsidRPr="00524AF2">
              <w:t xml:space="preserve">Big </w:t>
            </w:r>
            <w:r w:rsidR="00B32FCA">
              <w:t>d</w:t>
            </w:r>
            <w:r w:rsidRPr="00524AF2">
              <w:t>ata is now solidly anchored in a growing number of organizations</w:t>
            </w:r>
            <w:r w:rsidR="00B32FCA">
              <w:t>.</w:t>
            </w:r>
            <w:r w:rsidRPr="00524AF2">
              <w:t xml:space="preserve"> Big </w:t>
            </w:r>
            <w:r w:rsidR="00B32FCA">
              <w:t>d</w:t>
            </w:r>
            <w:r w:rsidRPr="00524AF2">
              <w:t>ata is maturing and the need to understand how to get it secured as well as how it can help to support the tools that allow secur</w:t>
            </w:r>
            <w:r w:rsidR="00B32FCA">
              <w:t>ing</w:t>
            </w:r>
            <w:r w:rsidRPr="00524AF2">
              <w:t xml:space="preserve"> </w:t>
            </w:r>
            <w:r w:rsidR="00B32FCA">
              <w:t xml:space="preserve">of </w:t>
            </w:r>
            <w:r w:rsidRPr="00524AF2">
              <w:t xml:space="preserve">other constituencies makes it a core topic for study. Of course, the key question is what guarantees </w:t>
            </w:r>
            <w:proofErr w:type="gramStart"/>
            <w:r w:rsidR="0060150E">
              <w:t xml:space="preserve">can </w:t>
            </w:r>
            <w:r w:rsidRPr="00524AF2">
              <w:t>we</w:t>
            </w:r>
            <w:proofErr w:type="gramEnd"/>
            <w:r w:rsidRPr="00524AF2">
              <w:t xml:space="preserve"> expect from </w:t>
            </w:r>
            <w:r w:rsidR="00B32FCA">
              <w:t>b</w:t>
            </w:r>
            <w:r w:rsidRPr="00524AF2">
              <w:t xml:space="preserve">ig </w:t>
            </w:r>
            <w:r w:rsidR="00B32FCA">
              <w:t>d</w:t>
            </w:r>
            <w:r w:rsidRPr="00524AF2">
              <w:t>ata providers</w:t>
            </w:r>
            <w:r w:rsidR="0060150E">
              <w:t>,</w:t>
            </w:r>
            <w:r w:rsidRPr="00524AF2">
              <w:t xml:space="preserve"> and how can we </w:t>
            </w:r>
            <w:r w:rsidR="00B32FCA">
              <w:t>prevent</w:t>
            </w:r>
            <w:r w:rsidR="00B32FCA" w:rsidRPr="00524AF2">
              <w:t xml:space="preserve"> </w:t>
            </w:r>
            <w:r w:rsidRPr="00524AF2">
              <w:t xml:space="preserve">for example </w:t>
            </w:r>
            <w:r w:rsidR="00B32FCA">
              <w:t xml:space="preserve">the </w:t>
            </w:r>
            <w:r w:rsidRPr="00524AF2">
              <w:t xml:space="preserve">8B identities </w:t>
            </w:r>
            <w:r w:rsidR="00B32FCA">
              <w:t>that were</w:t>
            </w:r>
            <w:r w:rsidRPr="00524AF2">
              <w:t xml:space="preserve"> stolen in the 8 years </w:t>
            </w:r>
            <w:r w:rsidR="00B32FCA">
              <w:t>prior to</w:t>
            </w:r>
            <w:r w:rsidR="00B32FCA" w:rsidRPr="00524AF2">
              <w:t xml:space="preserve"> </w:t>
            </w:r>
            <w:r w:rsidRPr="00524AF2">
              <w:t xml:space="preserve">2016 </w:t>
            </w:r>
            <w:r w:rsidR="00B32FCA">
              <w:t xml:space="preserve">from </w:t>
            </w:r>
            <w:r w:rsidRPr="00524AF2">
              <w:t>happen</w:t>
            </w:r>
            <w:r w:rsidR="00B32FCA">
              <w:t>ing</w:t>
            </w:r>
            <w:r w:rsidRPr="00524AF2">
              <w:t xml:space="preserve"> again. </w:t>
            </w:r>
            <w:r w:rsidR="00B32FCA">
              <w:t>Besides</w:t>
            </w:r>
            <w:r w:rsidRPr="00524AF2">
              <w:t xml:space="preserve"> the analytics part that causes all sorts of issues </w:t>
            </w:r>
            <w:r w:rsidR="00B32FCA">
              <w:t>concerning</w:t>
            </w:r>
            <w:r w:rsidRPr="00524AF2">
              <w:t xml:space="preserve"> the nature of how this is implemented today. If today this is not in itself an NBT it is still a topic that needs to find </w:t>
            </w:r>
            <w:r w:rsidR="00B32FCA">
              <w:t>its</w:t>
            </w:r>
            <w:r w:rsidR="00B32FCA" w:rsidRPr="00524AF2">
              <w:t xml:space="preserve"> </w:t>
            </w:r>
            <w:r w:rsidRPr="00524AF2">
              <w:t>proper place and guidance within SG17</w:t>
            </w:r>
            <w:r w:rsidR="00E7636A">
              <w:t>.</w:t>
            </w:r>
          </w:p>
        </w:tc>
      </w:tr>
      <w:tr w:rsidR="002A097D" w:rsidRPr="00385928" w14:paraId="41D8DC05" w14:textId="77777777" w:rsidTr="00E7636A">
        <w:trPr>
          <w:jc w:val="center"/>
        </w:trPr>
        <w:tc>
          <w:tcPr>
            <w:tcW w:w="937" w:type="dxa"/>
          </w:tcPr>
          <w:p w14:paraId="79B50E1B" w14:textId="77777777" w:rsidR="002A097D" w:rsidRPr="00524AF2" w:rsidRDefault="002A097D" w:rsidP="00524AF2">
            <w:pPr>
              <w:pStyle w:val="Tabletext"/>
            </w:pPr>
            <w:r w:rsidRPr="00524AF2">
              <w:t>NBT07</w:t>
            </w:r>
          </w:p>
        </w:tc>
        <w:tc>
          <w:tcPr>
            <w:tcW w:w="2391" w:type="dxa"/>
          </w:tcPr>
          <w:p w14:paraId="31EB28D5" w14:textId="06426966" w:rsidR="002A097D" w:rsidRPr="00524AF2" w:rsidRDefault="002A097D" w:rsidP="00B32FCA">
            <w:pPr>
              <w:pStyle w:val="Tabletext"/>
            </w:pPr>
            <w:r w:rsidRPr="00524AF2">
              <w:t xml:space="preserve">Cybersecurity </w:t>
            </w:r>
            <w:r w:rsidR="00B32FCA">
              <w:t>s</w:t>
            </w:r>
            <w:r w:rsidRPr="00524AF2">
              <w:t>ervices</w:t>
            </w:r>
          </w:p>
        </w:tc>
        <w:tc>
          <w:tcPr>
            <w:tcW w:w="6311" w:type="dxa"/>
          </w:tcPr>
          <w:p w14:paraId="258A3325" w14:textId="0B3DFC1C" w:rsidR="002A097D" w:rsidRPr="00524AF2" w:rsidRDefault="002A097D" w:rsidP="009F0E7D">
            <w:pPr>
              <w:pStyle w:val="Tabletext"/>
            </w:pPr>
            <w:r w:rsidRPr="00524AF2">
              <w:t xml:space="preserve">Cybersecurity from the point of view of tooling </w:t>
            </w:r>
            <w:r w:rsidR="00B32FCA">
              <w:t>has been</w:t>
            </w:r>
            <w:r w:rsidR="00B32FCA" w:rsidRPr="00524AF2">
              <w:t xml:space="preserve"> </w:t>
            </w:r>
            <w:r w:rsidR="00B32FCA">
              <w:t>comprehensively</w:t>
            </w:r>
            <w:r w:rsidR="00B32FCA" w:rsidRPr="00524AF2">
              <w:t xml:space="preserve"> </w:t>
            </w:r>
            <w:r w:rsidRPr="00524AF2">
              <w:t xml:space="preserve">addressed </w:t>
            </w:r>
            <w:r w:rsidR="00B32FCA">
              <w:t>for</w:t>
            </w:r>
            <w:r w:rsidR="00B32FCA" w:rsidRPr="00524AF2">
              <w:t xml:space="preserve"> </w:t>
            </w:r>
            <w:r w:rsidRPr="00524AF2">
              <w:t xml:space="preserve">a long time by Q4/17 and other SDOs, however </w:t>
            </w:r>
            <w:r w:rsidR="00B32FCA">
              <w:t>c</w:t>
            </w:r>
            <w:r w:rsidRPr="00524AF2">
              <w:t xml:space="preserve">ybersecurity </w:t>
            </w:r>
            <w:r w:rsidR="00B32FCA">
              <w:t>s</w:t>
            </w:r>
            <w:r w:rsidRPr="00524AF2">
              <w:t xml:space="preserve">ervices where people are actually managing the various security products and processes to deliver a security service with a customer providing recommendations for mitigations and analysis is an area that needs </w:t>
            </w:r>
            <w:r w:rsidR="00B32FCA">
              <w:t>to be addressed</w:t>
            </w:r>
            <w:r w:rsidRPr="00524AF2">
              <w:t xml:space="preserve"> in a Question and that can offer good matter for standardization. In fact, as this is the highest level of security and is really the pinnacle of the protection, it of course leads to deep questions on how many </w:t>
            </w:r>
            <w:r w:rsidR="00EF30BD">
              <w:t>c</w:t>
            </w:r>
            <w:r w:rsidRPr="00524AF2">
              <w:t xml:space="preserve">yber </w:t>
            </w:r>
            <w:r w:rsidR="0091682A">
              <w:t>d</w:t>
            </w:r>
            <w:r w:rsidRPr="00524AF2">
              <w:t>efen</w:t>
            </w:r>
            <w:r w:rsidR="00C958BD">
              <w:t>c</w:t>
            </w:r>
            <w:r w:rsidRPr="00524AF2">
              <w:t xml:space="preserve">e </w:t>
            </w:r>
            <w:r w:rsidR="0091682A">
              <w:t>c</w:t>
            </w:r>
            <w:r w:rsidR="00C958BD" w:rsidRPr="00524AF2">
              <w:t>ent</w:t>
            </w:r>
            <w:r w:rsidR="00C958BD">
              <w:t>re</w:t>
            </w:r>
            <w:r w:rsidR="00EF30BD">
              <w:t>s</w:t>
            </w:r>
            <w:r w:rsidR="00C958BD" w:rsidRPr="00524AF2">
              <w:t xml:space="preserve"> </w:t>
            </w:r>
            <w:r w:rsidRPr="00524AF2">
              <w:t xml:space="preserve">can we really raise given the </w:t>
            </w:r>
            <w:r w:rsidR="00EF30BD">
              <w:t>severe</w:t>
            </w:r>
            <w:r w:rsidR="00EF30BD" w:rsidRPr="00524AF2">
              <w:t xml:space="preserve"> </w:t>
            </w:r>
            <w:r w:rsidRPr="00524AF2">
              <w:t>problem of skills available today and in the future. Requirements for standardization are there as a matter to decrease as much as possible labo</w:t>
            </w:r>
            <w:r w:rsidR="00EF30BD">
              <w:t>u</w:t>
            </w:r>
            <w:r w:rsidRPr="00524AF2">
              <w:t xml:space="preserve">r intensive aspects as </w:t>
            </w:r>
            <w:r w:rsidR="00EF30BD">
              <w:t>to</w:t>
            </w:r>
            <w:r w:rsidR="00EF30BD" w:rsidRPr="00524AF2">
              <w:t xml:space="preserve"> </w:t>
            </w:r>
            <w:r w:rsidRPr="00524AF2">
              <w:t xml:space="preserve">be honest the world will never manage to train 1.5m or more cyber security specialists by 2019 as announced by IDC. In this sense </w:t>
            </w:r>
            <w:r w:rsidR="00EF30BD">
              <w:t>c</w:t>
            </w:r>
            <w:r w:rsidRPr="00524AF2">
              <w:t xml:space="preserve">ybersecurity </w:t>
            </w:r>
            <w:r w:rsidR="00EF30BD">
              <w:t>s</w:t>
            </w:r>
            <w:r w:rsidRPr="00524AF2">
              <w:t xml:space="preserve">ervices </w:t>
            </w:r>
            <w:r w:rsidR="00EF30BD">
              <w:t>have no place</w:t>
            </w:r>
            <w:r w:rsidRPr="00524AF2">
              <w:t xml:space="preserve"> in Q4/17</w:t>
            </w:r>
            <w:r w:rsidR="00EF30BD">
              <w:t>.</w:t>
            </w:r>
            <w:r w:rsidRPr="00524AF2">
              <w:t xml:space="preserve"> </w:t>
            </w:r>
            <w:r w:rsidR="0060150E">
              <w:t>However,</w:t>
            </w:r>
            <w:r w:rsidR="00EF30BD" w:rsidRPr="00524AF2">
              <w:t xml:space="preserve"> </w:t>
            </w:r>
            <w:r w:rsidRPr="00524AF2">
              <w:t xml:space="preserve">IF Q3/17 would be redefined as the Question supporting the overall </w:t>
            </w:r>
            <w:r w:rsidRPr="00524AF2">
              <w:lastRenderedPageBreak/>
              <w:t xml:space="preserve">area of services managed by people (and not the technology) we could then very easily </w:t>
            </w:r>
            <w:r w:rsidR="00EF30BD">
              <w:t xml:space="preserve">agree </w:t>
            </w:r>
            <w:r w:rsidRPr="00524AF2">
              <w:t xml:space="preserve">that its place should </w:t>
            </w:r>
            <w:r w:rsidR="00EF30BD">
              <w:t>be</w:t>
            </w:r>
            <w:r w:rsidR="00EF30BD" w:rsidRPr="00524AF2">
              <w:t xml:space="preserve"> </w:t>
            </w:r>
            <w:r w:rsidRPr="00524AF2">
              <w:t xml:space="preserve">in Q3/17. This would therefore avoid the </w:t>
            </w:r>
            <w:r w:rsidR="00EF30BD">
              <w:t>o</w:t>
            </w:r>
            <w:r w:rsidRPr="00524AF2">
              <w:t>ssification constraint (see C8 in Table</w:t>
            </w:r>
            <w:r w:rsidR="0091682A">
              <w:t xml:space="preserve"> </w:t>
            </w:r>
            <w:r w:rsidR="00EF30BD">
              <w:t>3</w:t>
            </w:r>
            <w:r w:rsidRPr="00524AF2">
              <w:t>)</w:t>
            </w:r>
            <w:r w:rsidR="00E7636A">
              <w:t>.</w:t>
            </w:r>
          </w:p>
        </w:tc>
      </w:tr>
      <w:tr w:rsidR="002A097D" w:rsidRPr="00385928" w14:paraId="78279E67" w14:textId="77777777" w:rsidTr="00E7636A">
        <w:trPr>
          <w:jc w:val="center"/>
        </w:trPr>
        <w:tc>
          <w:tcPr>
            <w:tcW w:w="937" w:type="dxa"/>
          </w:tcPr>
          <w:p w14:paraId="377D93E5" w14:textId="77777777" w:rsidR="002A097D" w:rsidRPr="00524AF2" w:rsidRDefault="002A097D" w:rsidP="00524AF2">
            <w:pPr>
              <w:pStyle w:val="Tabletext"/>
            </w:pPr>
            <w:r w:rsidRPr="00524AF2">
              <w:lastRenderedPageBreak/>
              <w:t>NBT08</w:t>
            </w:r>
          </w:p>
        </w:tc>
        <w:tc>
          <w:tcPr>
            <w:tcW w:w="2391" w:type="dxa"/>
          </w:tcPr>
          <w:p w14:paraId="679F7721" w14:textId="77777777" w:rsidR="002A097D" w:rsidRPr="00524AF2" w:rsidRDefault="002A097D" w:rsidP="00524AF2">
            <w:pPr>
              <w:pStyle w:val="Tabletext"/>
            </w:pPr>
            <w:r w:rsidRPr="00524AF2">
              <w:t>SDN/NFV</w:t>
            </w:r>
          </w:p>
        </w:tc>
        <w:tc>
          <w:tcPr>
            <w:tcW w:w="6311" w:type="dxa"/>
          </w:tcPr>
          <w:p w14:paraId="6BAA1D01" w14:textId="7FB23C94" w:rsidR="002A097D" w:rsidRPr="00524AF2" w:rsidRDefault="002A097D" w:rsidP="009F0E7D">
            <w:pPr>
              <w:pStyle w:val="Tabletext"/>
            </w:pPr>
            <w:r w:rsidRPr="00524AF2">
              <w:t xml:space="preserve">Today SDN/NFV is becoming a reality and a condition for 5G </w:t>
            </w:r>
            <w:r w:rsidR="0091682A">
              <w:t>s</w:t>
            </w:r>
            <w:r w:rsidRPr="00524AF2">
              <w:t xml:space="preserve">ecurity, however today it is one aspect of </w:t>
            </w:r>
            <w:r w:rsidR="0091682A">
              <w:t xml:space="preserve">the </w:t>
            </w:r>
            <w:r w:rsidRPr="00524AF2">
              <w:t xml:space="preserve">Q6/17 charter. However, a close look at SDN/NFV would make it appear very close to a hyper converged cloud computing fabric (especially NFV) and is closer to Q8/17. In this example it is interesting to think that </w:t>
            </w:r>
            <w:r w:rsidR="0091682A">
              <w:t>if</w:t>
            </w:r>
            <w:r w:rsidR="0091682A" w:rsidRPr="00524AF2">
              <w:t xml:space="preserve"> </w:t>
            </w:r>
            <w:r w:rsidRPr="00524AF2">
              <w:t xml:space="preserve">Q8/17 would be re-chartered as an </w:t>
            </w:r>
            <w:r w:rsidR="0091682A">
              <w:t>i</w:t>
            </w:r>
            <w:r w:rsidRPr="00524AF2">
              <w:t xml:space="preserve">nfrastructure Question in the future, a way to avoid </w:t>
            </w:r>
            <w:r w:rsidR="00EF30BD">
              <w:t>o</w:t>
            </w:r>
            <w:r w:rsidRPr="00524AF2">
              <w:t>ssification (see C8 in Table</w:t>
            </w:r>
            <w:r w:rsidR="0091682A">
              <w:t xml:space="preserve"> </w:t>
            </w:r>
            <w:r w:rsidR="00EF30BD">
              <w:t>3</w:t>
            </w:r>
            <w:r w:rsidRPr="00524AF2">
              <w:t>) would be to regroup these items</w:t>
            </w:r>
            <w:r w:rsidR="00E7636A">
              <w:t>.</w:t>
            </w:r>
          </w:p>
        </w:tc>
      </w:tr>
      <w:tr w:rsidR="002A097D" w:rsidRPr="00385928" w14:paraId="0F696721" w14:textId="77777777" w:rsidTr="00E7636A">
        <w:trPr>
          <w:jc w:val="center"/>
        </w:trPr>
        <w:tc>
          <w:tcPr>
            <w:tcW w:w="937" w:type="dxa"/>
          </w:tcPr>
          <w:p w14:paraId="22F4DD1D" w14:textId="77777777" w:rsidR="002A097D" w:rsidRPr="00524AF2" w:rsidRDefault="002A097D" w:rsidP="00524AF2">
            <w:pPr>
              <w:pStyle w:val="Tabletext"/>
            </w:pPr>
            <w:r w:rsidRPr="00524AF2">
              <w:t>NBT09</w:t>
            </w:r>
          </w:p>
        </w:tc>
        <w:tc>
          <w:tcPr>
            <w:tcW w:w="2391" w:type="dxa"/>
          </w:tcPr>
          <w:p w14:paraId="26D37994" w14:textId="77777777" w:rsidR="002A097D" w:rsidRPr="00524AF2" w:rsidRDefault="002A097D" w:rsidP="00524AF2">
            <w:pPr>
              <w:pStyle w:val="Tabletext"/>
            </w:pPr>
            <w:r w:rsidRPr="00524AF2">
              <w:t>EDRs</w:t>
            </w:r>
          </w:p>
        </w:tc>
        <w:tc>
          <w:tcPr>
            <w:tcW w:w="6311" w:type="dxa"/>
          </w:tcPr>
          <w:p w14:paraId="19EBE6A7" w14:textId="1E45C9AD" w:rsidR="002A097D" w:rsidRPr="00524AF2" w:rsidRDefault="002A097D" w:rsidP="00524AF2">
            <w:pPr>
              <w:pStyle w:val="Tabletext"/>
            </w:pPr>
            <w:r w:rsidRPr="00524AF2">
              <w:t xml:space="preserve">Event </w:t>
            </w:r>
            <w:r w:rsidR="0091682A">
              <w:t>d</w:t>
            </w:r>
            <w:r w:rsidRPr="00524AF2">
              <w:t xml:space="preserve">ata </w:t>
            </w:r>
            <w:r w:rsidR="0091682A">
              <w:t>r</w:t>
            </w:r>
            <w:r w:rsidRPr="00524AF2">
              <w:t xml:space="preserve">ecords </w:t>
            </w:r>
            <w:r w:rsidR="0091682A">
              <w:t xml:space="preserve">(EDRs) </w:t>
            </w:r>
            <w:r w:rsidRPr="00524AF2">
              <w:t>are an interesting topic to study and a growing one, yet we should distinguish</w:t>
            </w:r>
            <w:r w:rsidR="0091682A">
              <w:t xml:space="preserve"> </w:t>
            </w:r>
            <w:r w:rsidRPr="00524AF2">
              <w:t xml:space="preserve">2 </w:t>
            </w:r>
            <w:r w:rsidR="0091682A">
              <w:t>elements</w:t>
            </w:r>
            <w:r w:rsidR="0091682A" w:rsidRPr="00524AF2">
              <w:t xml:space="preserve"> </w:t>
            </w:r>
            <w:r w:rsidRPr="00524AF2">
              <w:t>here:</w:t>
            </w:r>
          </w:p>
          <w:p w14:paraId="09FC5DE0" w14:textId="6AF31387" w:rsidR="002A097D" w:rsidRPr="0049334C" w:rsidRDefault="0049334C" w:rsidP="0049334C">
            <w:pPr>
              <w:pStyle w:val="Tabletext"/>
              <w:ind w:left="284" w:hanging="284"/>
            </w:pPr>
            <w:r>
              <w:t>–</w:t>
            </w:r>
            <w:r>
              <w:tab/>
            </w:r>
            <w:r w:rsidR="002A097D" w:rsidRPr="0049334C">
              <w:t xml:space="preserve">The EDR as </w:t>
            </w:r>
            <w:r w:rsidR="0091682A" w:rsidRPr="0049334C">
              <w:t xml:space="preserve">a </w:t>
            </w:r>
            <w:r w:rsidR="002A097D" w:rsidRPr="0049334C">
              <w:t xml:space="preserve">business EDR (the speed of an engine, the temperature of a pico tube, etc.) </w:t>
            </w:r>
          </w:p>
          <w:p w14:paraId="31AA1F9C" w14:textId="0024B8B4" w:rsidR="002A097D" w:rsidRPr="000979D0" w:rsidRDefault="0049334C" w:rsidP="0049334C">
            <w:pPr>
              <w:pStyle w:val="Tabletext"/>
              <w:ind w:left="284" w:hanging="284"/>
              <w:rPr>
                <w:sz w:val="20"/>
                <w:lang w:val="en-US"/>
              </w:rPr>
            </w:pPr>
            <w:r>
              <w:t>–</w:t>
            </w:r>
            <w:r>
              <w:tab/>
            </w:r>
            <w:r w:rsidR="002A097D" w:rsidRPr="0049334C">
              <w:t xml:space="preserve">The EDR as </w:t>
            </w:r>
            <w:r w:rsidR="0091682A" w:rsidRPr="0049334C">
              <w:t>s</w:t>
            </w:r>
            <w:r w:rsidR="002A097D" w:rsidRPr="0049334C">
              <w:t xml:space="preserve">ecurity </w:t>
            </w:r>
            <w:r w:rsidR="0091682A" w:rsidRPr="0049334C">
              <w:t>e</w:t>
            </w:r>
            <w:r w:rsidR="002A097D" w:rsidRPr="0049334C">
              <w:t xml:space="preserve">vent </w:t>
            </w:r>
            <w:r w:rsidR="0091682A" w:rsidRPr="0049334C">
              <w:t>d</w:t>
            </w:r>
            <w:r w:rsidR="002A097D" w:rsidRPr="0049334C">
              <w:t xml:space="preserve">ata </w:t>
            </w:r>
            <w:r w:rsidR="0091682A" w:rsidRPr="0049334C">
              <w:t>r</w:t>
            </w:r>
            <w:r w:rsidR="002A097D" w:rsidRPr="0049334C">
              <w:t xml:space="preserve">ecord, meaning </w:t>
            </w:r>
            <w:r w:rsidR="0091682A" w:rsidRPr="0049334C">
              <w:t>s</w:t>
            </w:r>
            <w:r w:rsidR="002A097D" w:rsidRPr="0049334C">
              <w:t>ecurity data that can</w:t>
            </w:r>
            <w:r w:rsidR="002A097D" w:rsidRPr="000979D0">
              <w:rPr>
                <w:sz w:val="20"/>
                <w:lang w:val="en-US"/>
              </w:rPr>
              <w:t xml:space="preserve"> be generated and used by </w:t>
            </w:r>
            <w:r w:rsidR="0091682A">
              <w:rPr>
                <w:sz w:val="20"/>
                <w:lang w:val="en-US"/>
              </w:rPr>
              <w:t>s</w:t>
            </w:r>
            <w:r w:rsidR="002A097D" w:rsidRPr="000979D0">
              <w:rPr>
                <w:sz w:val="20"/>
                <w:lang w:val="en-US"/>
              </w:rPr>
              <w:t xml:space="preserve">ecurity </w:t>
            </w:r>
            <w:r w:rsidR="0091682A">
              <w:rPr>
                <w:sz w:val="20"/>
                <w:lang w:val="en-US"/>
              </w:rPr>
              <w:t>p</w:t>
            </w:r>
            <w:r w:rsidR="002A097D" w:rsidRPr="000979D0">
              <w:rPr>
                <w:sz w:val="20"/>
                <w:lang w:val="en-US"/>
              </w:rPr>
              <w:t>roducts</w:t>
            </w:r>
          </w:p>
          <w:p w14:paraId="668B7737" w14:textId="4FDF1D9A" w:rsidR="002A097D" w:rsidRPr="00385928" w:rsidRDefault="002A097D" w:rsidP="009F0E7D">
            <w:pPr>
              <w:pStyle w:val="Tabletext"/>
              <w:rPr>
                <w:sz w:val="20"/>
              </w:rPr>
            </w:pPr>
            <w:r w:rsidRPr="00524AF2">
              <w:t>Both are important topics and require standardization and interoperability</w:t>
            </w:r>
            <w:r w:rsidR="0091682A">
              <w:t>. S</w:t>
            </w:r>
            <w:r w:rsidRPr="00524AF2">
              <w:t xml:space="preserve">chemas agreed and shared would be a pre-condition to allow a real </w:t>
            </w:r>
            <w:r w:rsidR="0091682A">
              <w:t>u</w:t>
            </w:r>
            <w:r w:rsidRPr="00524AF2">
              <w:t xml:space="preserve">nified </w:t>
            </w:r>
            <w:r w:rsidR="0091682A">
              <w:t>s</w:t>
            </w:r>
            <w:r w:rsidRPr="00524AF2">
              <w:t>ecurity strategy across security constituencies to reinforce a very loosely, if at all, coupled portfolio today in most organizations.</w:t>
            </w:r>
          </w:p>
        </w:tc>
      </w:tr>
      <w:tr w:rsidR="002A097D" w:rsidRPr="00385928" w14:paraId="0D276725" w14:textId="77777777" w:rsidTr="00E7636A">
        <w:trPr>
          <w:jc w:val="center"/>
        </w:trPr>
        <w:tc>
          <w:tcPr>
            <w:tcW w:w="937" w:type="dxa"/>
          </w:tcPr>
          <w:p w14:paraId="59A610EA" w14:textId="77777777" w:rsidR="002A097D" w:rsidRPr="00524AF2" w:rsidRDefault="002A097D" w:rsidP="00524AF2">
            <w:pPr>
              <w:pStyle w:val="Tabletext"/>
            </w:pPr>
            <w:r w:rsidRPr="00524AF2">
              <w:t>NBT10</w:t>
            </w:r>
          </w:p>
        </w:tc>
        <w:tc>
          <w:tcPr>
            <w:tcW w:w="2391" w:type="dxa"/>
          </w:tcPr>
          <w:p w14:paraId="52E3B620" w14:textId="3D7F7104" w:rsidR="002A097D" w:rsidRPr="00524AF2" w:rsidRDefault="002A097D" w:rsidP="009F0E7D">
            <w:pPr>
              <w:pStyle w:val="Tabletext"/>
            </w:pPr>
            <w:r w:rsidRPr="00524AF2">
              <w:t xml:space="preserve">5G </w:t>
            </w:r>
            <w:r w:rsidR="0091682A">
              <w:t>s</w:t>
            </w:r>
            <w:r w:rsidRPr="00524AF2">
              <w:t>ecurity</w:t>
            </w:r>
          </w:p>
        </w:tc>
        <w:tc>
          <w:tcPr>
            <w:tcW w:w="6311" w:type="dxa"/>
          </w:tcPr>
          <w:p w14:paraId="04CED0A8" w14:textId="0CF7102B" w:rsidR="002A097D" w:rsidRPr="00524AF2" w:rsidRDefault="002A097D" w:rsidP="00E551BF">
            <w:pPr>
              <w:pStyle w:val="Tabletext"/>
            </w:pPr>
            <w:r w:rsidRPr="00524AF2">
              <w:t xml:space="preserve">5G </w:t>
            </w:r>
            <w:r w:rsidR="0091682A">
              <w:t>s</w:t>
            </w:r>
            <w:r w:rsidRPr="00524AF2">
              <w:t xml:space="preserve">ecurity is in effect </w:t>
            </w:r>
            <w:r w:rsidR="0091682A" w:rsidRPr="00524AF2">
              <w:t>arriv</w:t>
            </w:r>
            <w:r w:rsidR="0091682A">
              <w:t>ed</w:t>
            </w:r>
            <w:r w:rsidR="0091682A" w:rsidRPr="00524AF2">
              <w:t xml:space="preserve"> </w:t>
            </w:r>
            <w:r w:rsidR="0091682A">
              <w:t>in the</w:t>
            </w:r>
            <w:r w:rsidR="0091682A" w:rsidRPr="00524AF2">
              <w:t xml:space="preserve"> </w:t>
            </w:r>
            <w:r w:rsidRPr="00524AF2">
              <w:t xml:space="preserve">market in 2018 and not in 2020 or 2021 </w:t>
            </w:r>
            <w:r w:rsidR="0091682A">
              <w:t>as</w:t>
            </w:r>
            <w:r w:rsidR="0091682A" w:rsidRPr="00524AF2">
              <w:t xml:space="preserve"> </w:t>
            </w:r>
            <w:r w:rsidRPr="00524AF2">
              <w:t xml:space="preserve">the EU requested. This is both an opportunity and a serious problem as a lot of issues were already an </w:t>
            </w:r>
            <w:r w:rsidR="003F060B" w:rsidRPr="00524AF2">
              <w:t>'</w:t>
            </w:r>
            <w:r w:rsidRPr="00524AF2">
              <w:t>after thought</w:t>
            </w:r>
            <w:r w:rsidR="003F060B" w:rsidRPr="00524AF2">
              <w:t>'</w:t>
            </w:r>
            <w:r w:rsidRPr="00524AF2">
              <w:t xml:space="preserve"> and as a </w:t>
            </w:r>
            <w:r w:rsidR="0091682A">
              <w:t>well-known</w:t>
            </w:r>
            <w:r w:rsidR="0091682A" w:rsidRPr="00524AF2">
              <w:t xml:space="preserve"> </w:t>
            </w:r>
            <w:r w:rsidRPr="00524AF2">
              <w:t xml:space="preserve">and respected standardization leader said: </w:t>
            </w:r>
            <w:r w:rsidR="0091682A">
              <w:t>H</w:t>
            </w:r>
            <w:r w:rsidR="0091682A" w:rsidRPr="00524AF2">
              <w:t xml:space="preserve">ow </w:t>
            </w:r>
            <w:r w:rsidR="0091682A">
              <w:t>can we</w:t>
            </w:r>
            <w:r w:rsidRPr="00524AF2">
              <w:t xml:space="preserve"> offer a security standardization portfolio if </w:t>
            </w:r>
            <w:r w:rsidR="0091682A">
              <w:t>we</w:t>
            </w:r>
            <w:r w:rsidR="0091682A" w:rsidRPr="00524AF2">
              <w:t xml:space="preserve"> </w:t>
            </w:r>
            <w:r w:rsidRPr="00524AF2">
              <w:t xml:space="preserve">do not know the business model of 5G. This </w:t>
            </w:r>
            <w:r w:rsidR="0091682A">
              <w:t>gives</w:t>
            </w:r>
            <w:r w:rsidRPr="00524AF2">
              <w:t xml:space="preserve"> the tone of the challenges that we are </w:t>
            </w:r>
            <w:r w:rsidR="0091682A" w:rsidRPr="00524AF2">
              <w:t>expect</w:t>
            </w:r>
            <w:r w:rsidR="0091682A">
              <w:t>ing</w:t>
            </w:r>
            <w:r w:rsidR="0091682A" w:rsidRPr="00524AF2">
              <w:t xml:space="preserve"> </w:t>
            </w:r>
            <w:r w:rsidRPr="00524AF2">
              <w:t xml:space="preserve">to </w:t>
            </w:r>
            <w:r w:rsidR="0091682A">
              <w:t>encounter</w:t>
            </w:r>
            <w:r w:rsidR="0091682A" w:rsidRPr="00524AF2">
              <w:t xml:space="preserve"> </w:t>
            </w:r>
            <w:r w:rsidRPr="00524AF2">
              <w:t xml:space="preserve">in this area and the significant issues </w:t>
            </w:r>
            <w:r w:rsidR="0091682A">
              <w:t xml:space="preserve">in </w:t>
            </w:r>
            <w:r w:rsidRPr="00524AF2">
              <w:t>offer</w:t>
            </w:r>
            <w:r w:rsidR="0091682A">
              <w:t>ing</w:t>
            </w:r>
            <w:r w:rsidRPr="00524AF2">
              <w:t xml:space="preserve"> a decent security paradigm </w:t>
            </w:r>
            <w:r w:rsidR="0091682A">
              <w:t>for</w:t>
            </w:r>
            <w:r w:rsidR="0091682A" w:rsidRPr="00524AF2">
              <w:t xml:space="preserve"> </w:t>
            </w:r>
            <w:r w:rsidRPr="00524AF2">
              <w:t>5G</w:t>
            </w:r>
            <w:r w:rsidR="00E7636A">
              <w:t>.</w:t>
            </w:r>
          </w:p>
        </w:tc>
      </w:tr>
      <w:tr w:rsidR="002A097D" w:rsidRPr="00385928" w14:paraId="00824DB6" w14:textId="77777777" w:rsidTr="00E7636A">
        <w:trPr>
          <w:jc w:val="center"/>
        </w:trPr>
        <w:tc>
          <w:tcPr>
            <w:tcW w:w="937" w:type="dxa"/>
          </w:tcPr>
          <w:p w14:paraId="3BACAD11" w14:textId="77777777" w:rsidR="002A097D" w:rsidRPr="00524AF2" w:rsidRDefault="002A097D" w:rsidP="00524AF2">
            <w:pPr>
              <w:pStyle w:val="Tabletext"/>
            </w:pPr>
            <w:r w:rsidRPr="00524AF2">
              <w:t xml:space="preserve">NBT11 </w:t>
            </w:r>
          </w:p>
        </w:tc>
        <w:tc>
          <w:tcPr>
            <w:tcW w:w="2391" w:type="dxa"/>
          </w:tcPr>
          <w:p w14:paraId="6A78289C" w14:textId="77777777" w:rsidR="002A097D" w:rsidRPr="00524AF2" w:rsidRDefault="002A097D" w:rsidP="00524AF2">
            <w:pPr>
              <w:pStyle w:val="Tabletext"/>
            </w:pPr>
            <w:r w:rsidRPr="00524AF2">
              <w:t>Platforms</w:t>
            </w:r>
          </w:p>
        </w:tc>
        <w:tc>
          <w:tcPr>
            <w:tcW w:w="6311" w:type="dxa"/>
          </w:tcPr>
          <w:p w14:paraId="1EBAD4CC" w14:textId="44FB81F3" w:rsidR="002A097D" w:rsidRPr="00524AF2" w:rsidRDefault="009F0E7D" w:rsidP="00E551BF">
            <w:pPr>
              <w:pStyle w:val="Tabletext"/>
            </w:pPr>
            <w:r w:rsidRPr="00524AF2">
              <w:t>Whil</w:t>
            </w:r>
            <w:r>
              <w:t>e</w:t>
            </w:r>
            <w:r w:rsidRPr="00524AF2">
              <w:t xml:space="preserve"> </w:t>
            </w:r>
            <w:r w:rsidR="002A097D" w:rsidRPr="00524AF2">
              <w:t>today all the tech</w:t>
            </w:r>
            <w:r w:rsidR="005716E2">
              <w:t>-</w:t>
            </w:r>
            <w:r w:rsidR="002A097D" w:rsidRPr="00524AF2">
              <w:t xml:space="preserve">giants </w:t>
            </w:r>
            <w:r>
              <w:t>are</w:t>
            </w:r>
            <w:r w:rsidR="002A097D" w:rsidRPr="00524AF2">
              <w:t xml:space="preserve"> build</w:t>
            </w:r>
            <w:r>
              <w:t>ing</w:t>
            </w:r>
            <w:r w:rsidR="002A097D" w:rsidRPr="00524AF2">
              <w:t xml:space="preserve"> proprietary platforms offering APIs and web services at the edge, we </w:t>
            </w:r>
            <w:r>
              <w:t>have not</w:t>
            </w:r>
            <w:r w:rsidR="002A097D" w:rsidRPr="00524AF2">
              <w:t xml:space="preserve"> </w:t>
            </w:r>
            <w:r>
              <w:t xml:space="preserve">yet </w:t>
            </w:r>
            <w:r w:rsidR="002A097D" w:rsidRPr="00524AF2">
              <w:t>realized that perhaps this is an area that will require a significant amount of work in the future. The contrast with the operators who came from proprietary construct</w:t>
            </w:r>
            <w:r w:rsidR="005716E2">
              <w:t>s</w:t>
            </w:r>
            <w:r w:rsidR="002A097D" w:rsidRPr="00524AF2">
              <w:t xml:space="preserve"> from NEPs to an open digital market based on SDN/NFV is to be considered and it is possible that in the future </w:t>
            </w:r>
            <w:r w:rsidR="00E551BF">
              <w:t xml:space="preserve">that </w:t>
            </w:r>
            <w:r w:rsidR="002A097D" w:rsidRPr="00524AF2">
              <w:t>new regulatory requirements open the possibility to offer standards in this area, between big tech-giants</w:t>
            </w:r>
            <w:r w:rsidR="005716E2">
              <w:t>'</w:t>
            </w:r>
            <w:r w:rsidR="002A097D" w:rsidRPr="00524AF2">
              <w:t xml:space="preserve"> platforms and other participants in the overall </w:t>
            </w:r>
            <w:r w:rsidR="005716E2">
              <w:t>d</w:t>
            </w:r>
            <w:r w:rsidR="002A097D" w:rsidRPr="00524AF2">
              <w:t xml:space="preserve">igital </w:t>
            </w:r>
            <w:r w:rsidR="005716E2">
              <w:t>s</w:t>
            </w:r>
            <w:r w:rsidR="002A097D" w:rsidRPr="00524AF2">
              <w:t xml:space="preserve">ervice </w:t>
            </w:r>
            <w:r w:rsidR="005716E2">
              <w:t>p</w:t>
            </w:r>
            <w:r w:rsidR="002A097D" w:rsidRPr="00524AF2">
              <w:t xml:space="preserve">rovider ecosystem. To start with (and this is not just an SG17 problem but an ITU problem) this NBT pauses the heavy semantically loaded Question of what </w:t>
            </w:r>
            <w:proofErr w:type="gramStart"/>
            <w:r w:rsidR="002A097D" w:rsidRPr="00524AF2">
              <w:t>is an operator today</w:t>
            </w:r>
            <w:proofErr w:type="gramEnd"/>
            <w:r w:rsidR="002A097D" w:rsidRPr="00524AF2">
              <w:t xml:space="preserve"> and what if a whole ecosystem of players under the banner of Digital Service Providers (CSPs, NEPs, GSIs, OTTs, MSPs, ISPs, CSBs, and Enterprises that are becoming </w:t>
            </w:r>
            <w:r w:rsidR="00E551BF">
              <w:t>s</w:t>
            </w:r>
            <w:r w:rsidR="002A097D" w:rsidRPr="00524AF2">
              <w:t xml:space="preserve">ervice </w:t>
            </w:r>
            <w:r w:rsidR="00E551BF">
              <w:t>p</w:t>
            </w:r>
            <w:r w:rsidR="002A097D" w:rsidRPr="00524AF2">
              <w:t xml:space="preserve">roviders </w:t>
            </w:r>
            <w:r w:rsidR="00E551BF">
              <w:t>due to</w:t>
            </w:r>
            <w:r w:rsidR="002A097D" w:rsidRPr="00524AF2">
              <w:t xml:space="preserve"> </w:t>
            </w:r>
            <w:r w:rsidR="00E551BF">
              <w:t>d</w:t>
            </w:r>
            <w:r w:rsidR="00E551BF" w:rsidRPr="00524AF2">
              <w:t>igitalization</w:t>
            </w:r>
            <w:r w:rsidR="002A097D" w:rsidRPr="00524AF2">
              <w:t>) force this definition</w:t>
            </w:r>
            <w:r w:rsidR="00E551BF">
              <w:t xml:space="preserve"> </w:t>
            </w:r>
            <w:r w:rsidR="00E551BF" w:rsidRPr="00E551BF">
              <w:t xml:space="preserve">to </w:t>
            </w:r>
            <w:r w:rsidR="00E551BF">
              <w:t xml:space="preserve">be </w:t>
            </w:r>
            <w:r w:rsidR="00E551BF" w:rsidRPr="00E551BF">
              <w:t>revisit</w:t>
            </w:r>
            <w:r w:rsidR="00E551BF">
              <w:t>ed</w:t>
            </w:r>
            <w:r w:rsidR="002A097D" w:rsidRPr="00524AF2">
              <w:t>. It would certainly open a critically important way for security and privacy in order to allow this entire ecosystem to offer a frictionless security with automatic mechanisms for alerting, detecting, protecting</w:t>
            </w:r>
            <w:r w:rsidR="00E551BF">
              <w:t xml:space="preserve"> and</w:t>
            </w:r>
            <w:r w:rsidR="002A097D" w:rsidRPr="00524AF2">
              <w:t xml:space="preserve"> mitigating between themselves, making our societies much more </w:t>
            </w:r>
            <w:r w:rsidR="00E551BF" w:rsidRPr="00E551BF">
              <w:t xml:space="preserve">truly </w:t>
            </w:r>
            <w:r w:rsidR="002A097D" w:rsidRPr="00524AF2">
              <w:t xml:space="preserve">resilient to attacks. A very minor but edifying </w:t>
            </w:r>
            <w:r w:rsidR="002A097D" w:rsidRPr="00524AF2">
              <w:lastRenderedPageBreak/>
              <w:t xml:space="preserve">signal was found in the consent of </w:t>
            </w:r>
            <w:proofErr w:type="spellStart"/>
            <w:r w:rsidR="002A097D" w:rsidRPr="00524AF2">
              <w:t>X.dsms</w:t>
            </w:r>
            <w:proofErr w:type="spellEnd"/>
            <w:r w:rsidR="002A097D" w:rsidRPr="00524AF2">
              <w:t xml:space="preserve"> at the last SG17 August meeting that in itself showed the painful constraint </w:t>
            </w:r>
            <w:r w:rsidR="00E551BF">
              <w:t xml:space="preserve">caused by </w:t>
            </w:r>
            <w:r w:rsidR="002A097D" w:rsidRPr="00524AF2">
              <w:t>of this lack of definition.</w:t>
            </w:r>
          </w:p>
        </w:tc>
      </w:tr>
      <w:tr w:rsidR="002A097D" w:rsidRPr="00385928" w14:paraId="72553DB6" w14:textId="77777777" w:rsidTr="00E7636A">
        <w:trPr>
          <w:jc w:val="center"/>
        </w:trPr>
        <w:tc>
          <w:tcPr>
            <w:tcW w:w="937" w:type="dxa"/>
          </w:tcPr>
          <w:p w14:paraId="21EBEA0E" w14:textId="77777777" w:rsidR="002A097D" w:rsidRPr="00524AF2" w:rsidRDefault="002A097D" w:rsidP="00524AF2">
            <w:pPr>
              <w:pStyle w:val="Tabletext"/>
            </w:pPr>
            <w:r w:rsidRPr="00524AF2">
              <w:lastRenderedPageBreak/>
              <w:t>NBT12</w:t>
            </w:r>
          </w:p>
        </w:tc>
        <w:tc>
          <w:tcPr>
            <w:tcW w:w="2391" w:type="dxa"/>
          </w:tcPr>
          <w:p w14:paraId="727ED1A2" w14:textId="77777777" w:rsidR="002A097D" w:rsidRPr="00524AF2" w:rsidRDefault="002A097D" w:rsidP="00524AF2">
            <w:pPr>
              <w:pStyle w:val="Tabletext"/>
            </w:pPr>
            <w:r w:rsidRPr="00524AF2">
              <w:t>IoT</w:t>
            </w:r>
          </w:p>
        </w:tc>
        <w:tc>
          <w:tcPr>
            <w:tcW w:w="6311" w:type="dxa"/>
          </w:tcPr>
          <w:p w14:paraId="063D2230" w14:textId="65568FF4" w:rsidR="002A097D" w:rsidRPr="00385928" w:rsidRDefault="002A097D" w:rsidP="00E551BF">
            <w:pPr>
              <w:pStyle w:val="Tabletext"/>
              <w:rPr>
                <w:sz w:val="20"/>
              </w:rPr>
            </w:pPr>
            <w:r w:rsidRPr="00524AF2">
              <w:t xml:space="preserve">Of course, IoT is a big topic and </w:t>
            </w:r>
            <w:r w:rsidR="00E551BF" w:rsidRPr="00524AF2">
              <w:t>whil</w:t>
            </w:r>
            <w:r w:rsidR="00E551BF">
              <w:t>e</w:t>
            </w:r>
            <w:r w:rsidR="00E551BF" w:rsidRPr="00524AF2">
              <w:t xml:space="preserve"> </w:t>
            </w:r>
            <w:r w:rsidRPr="00524AF2">
              <w:t xml:space="preserve">it </w:t>
            </w:r>
            <w:r w:rsidR="00E551BF">
              <w:t xml:space="preserve">has </w:t>
            </w:r>
            <w:r w:rsidRPr="00524AF2">
              <w:t xml:space="preserve">started to be addressed </w:t>
            </w:r>
            <w:r w:rsidR="00E551BF">
              <w:t>s</w:t>
            </w:r>
            <w:r w:rsidRPr="00524AF2">
              <w:t>ecurity and IoT might require more focus</w:t>
            </w:r>
            <w:r w:rsidR="00524AF2">
              <w:t>.</w:t>
            </w:r>
          </w:p>
        </w:tc>
      </w:tr>
      <w:tr w:rsidR="002A097D" w:rsidRPr="00385928" w14:paraId="78FC2F9C" w14:textId="77777777" w:rsidTr="00E7636A">
        <w:trPr>
          <w:jc w:val="center"/>
        </w:trPr>
        <w:tc>
          <w:tcPr>
            <w:tcW w:w="937" w:type="dxa"/>
          </w:tcPr>
          <w:p w14:paraId="4B2D6AC0" w14:textId="77777777" w:rsidR="002A097D" w:rsidRPr="00524AF2" w:rsidRDefault="002A097D" w:rsidP="00524AF2">
            <w:pPr>
              <w:pStyle w:val="Tabletext"/>
            </w:pPr>
            <w:r w:rsidRPr="00524AF2">
              <w:t>…</w:t>
            </w:r>
          </w:p>
        </w:tc>
        <w:tc>
          <w:tcPr>
            <w:tcW w:w="2391" w:type="dxa"/>
          </w:tcPr>
          <w:p w14:paraId="28651680" w14:textId="77777777" w:rsidR="002A097D" w:rsidRPr="00524AF2" w:rsidRDefault="002A097D" w:rsidP="00524AF2">
            <w:pPr>
              <w:pStyle w:val="Tabletext"/>
            </w:pPr>
          </w:p>
        </w:tc>
        <w:tc>
          <w:tcPr>
            <w:tcW w:w="6311" w:type="dxa"/>
          </w:tcPr>
          <w:p w14:paraId="491D02AB" w14:textId="77777777" w:rsidR="002A097D" w:rsidRPr="00385928" w:rsidRDefault="002A097D" w:rsidP="005D2EA0">
            <w:pPr>
              <w:keepNext/>
              <w:rPr>
                <w:sz w:val="20"/>
              </w:rPr>
            </w:pPr>
          </w:p>
        </w:tc>
      </w:tr>
    </w:tbl>
    <w:p w14:paraId="7DBB7D89" w14:textId="77777777" w:rsidR="002A097D" w:rsidRPr="00385928" w:rsidRDefault="002A097D" w:rsidP="002A097D"/>
    <w:p w14:paraId="1CCBF95E" w14:textId="77777777" w:rsidR="002A097D" w:rsidRPr="000979D0" w:rsidRDefault="002A097D" w:rsidP="002A097D">
      <w:pPr>
        <w:rPr>
          <w:lang w:bidi="ar-DZ"/>
        </w:rPr>
      </w:pPr>
    </w:p>
    <w:p w14:paraId="582A43B8" w14:textId="77777777" w:rsidR="002A097D" w:rsidRPr="000979D0" w:rsidRDefault="002A097D" w:rsidP="002A097D">
      <w:pPr>
        <w:spacing w:before="0"/>
        <w:rPr>
          <w:lang w:bidi="ar-DZ"/>
        </w:rPr>
      </w:pPr>
      <w:r w:rsidRPr="000979D0">
        <w:rPr>
          <w:lang w:bidi="ar-DZ"/>
        </w:rPr>
        <w:br w:type="page"/>
      </w:r>
    </w:p>
    <w:p w14:paraId="634FF910" w14:textId="4310F43C" w:rsidR="002A097D" w:rsidRPr="000979D0" w:rsidRDefault="002A097D" w:rsidP="00E7636A">
      <w:pPr>
        <w:pStyle w:val="AnnexNoTitle0"/>
        <w:rPr>
          <w:lang w:val="en-US" w:bidi="ar-DZ"/>
        </w:rPr>
      </w:pPr>
      <w:bookmarkStart w:id="107" w:name="_Toc65215967"/>
      <w:r w:rsidRPr="000979D0">
        <w:rPr>
          <w:lang w:val="en-US" w:bidi="ar-DZ"/>
        </w:rPr>
        <w:lastRenderedPageBreak/>
        <w:t>Annex C</w:t>
      </w:r>
      <w:r w:rsidR="00E7636A">
        <w:rPr>
          <w:lang w:val="en-US" w:bidi="ar-DZ"/>
        </w:rPr>
        <w:br/>
      </w:r>
      <w:r w:rsidR="00E7636A">
        <w:rPr>
          <w:lang w:val="en-US" w:bidi="ar-DZ"/>
        </w:rPr>
        <w:br/>
      </w:r>
      <w:r w:rsidRPr="000979D0">
        <w:rPr>
          <w:lang w:val="en-US" w:bidi="ar-DZ"/>
        </w:rPr>
        <w:t>Interview model for rapporteurs</w:t>
      </w:r>
      <w:bookmarkEnd w:id="107"/>
    </w:p>
    <w:p w14:paraId="6E5F34C4" w14:textId="0C353ECA" w:rsidR="002A097D" w:rsidRPr="000979D0" w:rsidRDefault="002A097D" w:rsidP="0049334C">
      <w:pPr>
        <w:rPr>
          <w:lang w:bidi="ar-DZ"/>
        </w:rPr>
      </w:pPr>
      <w:r>
        <w:rPr>
          <w:lang w:bidi="ar-DZ"/>
        </w:rPr>
        <w:t xml:space="preserve">Transformation </w:t>
      </w:r>
      <w:r w:rsidR="00712F6F">
        <w:rPr>
          <w:lang w:bidi="ar-DZ"/>
        </w:rPr>
        <w:t>concerns</w:t>
      </w:r>
      <w:r>
        <w:rPr>
          <w:lang w:bidi="ar-DZ"/>
        </w:rPr>
        <w:t xml:space="preserve"> a number of aspects, </w:t>
      </w:r>
      <w:r w:rsidR="00712F6F">
        <w:rPr>
          <w:lang w:bidi="ar-DZ"/>
        </w:rPr>
        <w:t>such as</w:t>
      </w:r>
      <w:r>
        <w:rPr>
          <w:lang w:bidi="ar-DZ"/>
        </w:rPr>
        <w:t xml:space="preserve"> organization, but it is </w:t>
      </w:r>
      <w:r w:rsidR="00712F6F">
        <w:rPr>
          <w:lang w:bidi="ar-DZ"/>
        </w:rPr>
        <w:t xml:space="preserve">also </w:t>
      </w:r>
      <w:r>
        <w:rPr>
          <w:lang w:bidi="ar-DZ"/>
        </w:rPr>
        <w:t xml:space="preserve">about leaders themselves and where they fit in the current vs the future organizational structure. A lot of knowledge, experience and vision lies in the organization leaders but </w:t>
      </w:r>
      <w:r w:rsidR="00712F6F">
        <w:rPr>
          <w:lang w:bidi="ar-DZ"/>
        </w:rPr>
        <w:t>was this</w:t>
      </w:r>
      <w:r>
        <w:rPr>
          <w:lang w:bidi="ar-DZ"/>
        </w:rPr>
        <w:t xml:space="preserve"> information collected and assessed? The correspondence group developed and proposed an interview model for the rapporteurs</w:t>
      </w:r>
      <w:r w:rsidR="00E7636A">
        <w:rPr>
          <w:lang w:bidi="ar-DZ"/>
        </w:rPr>
        <w:t>.</w:t>
      </w:r>
    </w:p>
    <w:p w14:paraId="55783060" w14:textId="39E4E0FF" w:rsidR="002A097D" w:rsidRPr="00385928" w:rsidRDefault="002A097D" w:rsidP="002A097D">
      <w:r w:rsidRPr="00385928">
        <w:t>At this stage</w:t>
      </w:r>
      <w:r>
        <w:t>,</w:t>
      </w:r>
      <w:r w:rsidRPr="00385928">
        <w:t xml:space="preserve"> the team agreed that </w:t>
      </w:r>
      <w:r>
        <w:t xml:space="preserve">by no </w:t>
      </w:r>
      <w:r w:rsidRPr="00385928">
        <w:t>mean</w:t>
      </w:r>
      <w:r>
        <w:t xml:space="preserve">s, </w:t>
      </w:r>
      <w:r w:rsidR="00712F6F">
        <w:t xml:space="preserve">should </w:t>
      </w:r>
      <w:r>
        <w:t xml:space="preserve">interviews </w:t>
      </w:r>
      <w:r w:rsidRPr="00385928">
        <w:t>be</w:t>
      </w:r>
      <w:r>
        <w:t>,</w:t>
      </w:r>
      <w:r w:rsidRPr="00385928">
        <w:t xml:space="preserve"> or </w:t>
      </w:r>
      <w:r w:rsidR="00712F6F">
        <w:t xml:space="preserve">be </w:t>
      </w:r>
      <w:r w:rsidRPr="00385928">
        <w:t>pe</w:t>
      </w:r>
      <w:r>
        <w:t>rceived</w:t>
      </w:r>
      <w:r w:rsidR="00712F6F">
        <w:t xml:space="preserve"> to be</w:t>
      </w:r>
      <w:r>
        <w:t>,</w:t>
      </w:r>
      <w:r w:rsidRPr="00385928">
        <w:t xml:space="preserve"> performance review</w:t>
      </w:r>
      <w:r w:rsidR="00712F6F">
        <w:t>s</w:t>
      </w:r>
      <w:r w:rsidRPr="00385928">
        <w:t xml:space="preserve">. </w:t>
      </w:r>
    </w:p>
    <w:p w14:paraId="7EE4AAEA" w14:textId="6C874970" w:rsidR="002A097D" w:rsidRPr="00385928" w:rsidRDefault="002A097D" w:rsidP="002A097D">
      <w:r w:rsidRPr="00385928">
        <w:t xml:space="preserve">The spirit of this interview is how rapporteurs and associate rapporteurs tell us about their own journey and </w:t>
      </w:r>
      <w:r w:rsidR="00E87E24">
        <w:t xml:space="preserve">to </w:t>
      </w:r>
      <w:r w:rsidRPr="00385928">
        <w:t xml:space="preserve">what they aspire, what is their view on their </w:t>
      </w:r>
      <w:r w:rsidR="00E87E24">
        <w:t>Q</w:t>
      </w:r>
      <w:r w:rsidRPr="00385928">
        <w:t xml:space="preserve">uestion, what future they see for their </w:t>
      </w:r>
      <w:r w:rsidR="00E87E24">
        <w:t>Q</w:t>
      </w:r>
      <w:r w:rsidRPr="00385928">
        <w:t>uestion and how they see their own role</w:t>
      </w:r>
      <w:r w:rsidR="00E7636A">
        <w:t>.</w:t>
      </w:r>
    </w:p>
    <w:p w14:paraId="257DBD42" w14:textId="1D19516A" w:rsidR="002A097D" w:rsidRPr="00385928" w:rsidRDefault="002A097D" w:rsidP="002A097D">
      <w:r w:rsidRPr="00385928">
        <w:t>This is an inclusive method to help SG17 have a well</w:t>
      </w:r>
      <w:r>
        <w:t>-</w:t>
      </w:r>
      <w:r w:rsidRPr="00385928">
        <w:t xml:space="preserve">prepared team for when the discussion on WTSA preparation </w:t>
      </w:r>
      <w:r w:rsidR="00E87E24">
        <w:t>comes around</w:t>
      </w:r>
      <w:r w:rsidRPr="00385928">
        <w:t>.</w:t>
      </w:r>
    </w:p>
    <w:p w14:paraId="1746CE0D" w14:textId="6F550F92" w:rsidR="002A097D" w:rsidRPr="00385928" w:rsidRDefault="002A097D" w:rsidP="007E67D3">
      <w:r w:rsidRPr="00385928">
        <w:t>With this in mind we propose the following draft script to be discussed at the next Special Session on Transformation of Security Studies at the SG17 January 2019 meeting</w:t>
      </w:r>
      <w:r w:rsidR="00E87E24">
        <w:t>:</w:t>
      </w:r>
    </w:p>
    <w:p w14:paraId="125B9407" w14:textId="47181E91" w:rsidR="002A097D" w:rsidRPr="00385928" w:rsidRDefault="002A097D" w:rsidP="002A097D">
      <w:r w:rsidRPr="00385928">
        <w:t>To each Rapporteur and Associate Rapporteur</w:t>
      </w:r>
      <w:r w:rsidR="00B87A79">
        <w:t>.</w:t>
      </w:r>
    </w:p>
    <w:p w14:paraId="5E4A9912" w14:textId="2D43397E" w:rsidR="002A097D" w:rsidRPr="00385928" w:rsidRDefault="00B87A79" w:rsidP="00B87A79">
      <w:pPr>
        <w:pStyle w:val="enumlev1"/>
        <w:rPr>
          <w:lang w:val="en-US"/>
        </w:rPr>
      </w:pPr>
      <w:r w:rsidRPr="00524AF2">
        <w:rPr>
          <w:lang w:val="en-US"/>
        </w:rPr>
        <w:t>–</w:t>
      </w:r>
      <w:r>
        <w:rPr>
          <w:lang w:val="en-US"/>
        </w:rPr>
        <w:tab/>
      </w:r>
      <w:r w:rsidR="002A097D" w:rsidRPr="00385928">
        <w:rPr>
          <w:lang w:val="en-US"/>
        </w:rPr>
        <w:t xml:space="preserve">How has your journey </w:t>
      </w:r>
      <w:r w:rsidR="00E87E24">
        <w:rPr>
          <w:lang w:val="en-US"/>
        </w:rPr>
        <w:t xml:space="preserve">been </w:t>
      </w:r>
      <w:r w:rsidR="002A097D" w:rsidRPr="00385928">
        <w:rPr>
          <w:lang w:val="en-US"/>
        </w:rPr>
        <w:t xml:space="preserve">so far? </w:t>
      </w:r>
    </w:p>
    <w:p w14:paraId="6EDF4125" w14:textId="0D18BA22" w:rsidR="002A097D" w:rsidRPr="00385928" w:rsidRDefault="00B87A79" w:rsidP="00B87A79">
      <w:pPr>
        <w:pStyle w:val="enumlev2"/>
        <w:rPr>
          <w:lang w:val="en-US"/>
        </w:rPr>
      </w:pPr>
      <w:r w:rsidRPr="00B87A79">
        <w:rPr>
          <w:lang w:val="en-US"/>
        </w:rPr>
        <w:t>•</w:t>
      </w:r>
      <w:r>
        <w:rPr>
          <w:lang w:val="en-US"/>
        </w:rPr>
        <w:tab/>
      </w:r>
      <w:r w:rsidR="002A097D" w:rsidRPr="00385928">
        <w:rPr>
          <w:lang w:val="en-US"/>
        </w:rPr>
        <w:t>How long have you been working as Rapporteur at the ITU?</w:t>
      </w:r>
    </w:p>
    <w:p w14:paraId="05D32114" w14:textId="07016E85" w:rsidR="002A097D" w:rsidRPr="00385928" w:rsidRDefault="00B87A79" w:rsidP="00B87A79">
      <w:pPr>
        <w:pStyle w:val="enumlev2"/>
        <w:rPr>
          <w:lang w:val="en-US"/>
        </w:rPr>
      </w:pPr>
      <w:r w:rsidRPr="00B87A79">
        <w:rPr>
          <w:lang w:val="en-US"/>
        </w:rPr>
        <w:t>•</w:t>
      </w:r>
      <w:r>
        <w:rPr>
          <w:lang w:val="en-US"/>
        </w:rPr>
        <w:tab/>
      </w:r>
      <w:r w:rsidR="002A097D" w:rsidRPr="00385928">
        <w:rPr>
          <w:lang w:val="en-US"/>
        </w:rPr>
        <w:t xml:space="preserve">What other experiences have </w:t>
      </w:r>
      <w:r w:rsidR="00E87E24" w:rsidRPr="00E87E24">
        <w:rPr>
          <w:lang w:val="en-US"/>
        </w:rPr>
        <w:t xml:space="preserve">you </w:t>
      </w:r>
      <w:r w:rsidR="002A097D" w:rsidRPr="00385928">
        <w:rPr>
          <w:lang w:val="en-US"/>
        </w:rPr>
        <w:t>on other potential leadership roles in other SDOs?</w:t>
      </w:r>
    </w:p>
    <w:p w14:paraId="0FA8C0D4" w14:textId="6C894C34" w:rsidR="002A097D" w:rsidRPr="00385928" w:rsidRDefault="00B87A79" w:rsidP="00B87A79">
      <w:pPr>
        <w:pStyle w:val="enumlev2"/>
        <w:rPr>
          <w:lang w:val="en-US"/>
        </w:rPr>
      </w:pPr>
      <w:r w:rsidRPr="00B87A79">
        <w:rPr>
          <w:lang w:val="en-US"/>
        </w:rPr>
        <w:t>•</w:t>
      </w:r>
      <w:r>
        <w:rPr>
          <w:lang w:val="en-US"/>
        </w:rPr>
        <w:tab/>
      </w:r>
      <w:r w:rsidR="00E87E24">
        <w:rPr>
          <w:lang w:val="en-US"/>
        </w:rPr>
        <w:t>How have you aligned your role as a</w:t>
      </w:r>
      <w:r w:rsidR="002A097D" w:rsidRPr="00385928">
        <w:rPr>
          <w:lang w:val="en-US"/>
        </w:rPr>
        <w:t xml:space="preserve"> </w:t>
      </w:r>
      <w:r w:rsidR="00E87E24" w:rsidRPr="00E87E24">
        <w:rPr>
          <w:lang w:val="en-US"/>
        </w:rPr>
        <w:t xml:space="preserve">Rapporteur </w:t>
      </w:r>
      <w:r w:rsidR="002A097D" w:rsidRPr="00385928">
        <w:rPr>
          <w:lang w:val="en-US"/>
        </w:rPr>
        <w:t xml:space="preserve">with your </w:t>
      </w:r>
      <w:r w:rsidR="00E87E24">
        <w:rPr>
          <w:lang w:val="en-US"/>
        </w:rPr>
        <w:t>day</w:t>
      </w:r>
      <w:r w:rsidR="00E87E24" w:rsidRPr="00385928">
        <w:rPr>
          <w:lang w:val="en-US"/>
        </w:rPr>
        <w:t xml:space="preserve"> </w:t>
      </w:r>
      <w:r w:rsidR="002A097D" w:rsidRPr="00385928">
        <w:rPr>
          <w:lang w:val="en-US"/>
        </w:rPr>
        <w:t xml:space="preserve">job in your organization? </w:t>
      </w:r>
    </w:p>
    <w:p w14:paraId="57FA4035" w14:textId="0E5FF0BC" w:rsidR="002A097D" w:rsidRPr="00385928" w:rsidRDefault="00B87A79" w:rsidP="00B87A79">
      <w:pPr>
        <w:pStyle w:val="enumlev2"/>
        <w:rPr>
          <w:lang w:val="en-US"/>
        </w:rPr>
      </w:pPr>
      <w:r w:rsidRPr="00B87A79">
        <w:rPr>
          <w:lang w:val="en-US"/>
        </w:rPr>
        <w:t>•</w:t>
      </w:r>
      <w:r>
        <w:rPr>
          <w:lang w:val="en-US"/>
        </w:rPr>
        <w:tab/>
      </w:r>
      <w:r w:rsidR="002A097D" w:rsidRPr="00385928">
        <w:rPr>
          <w:lang w:val="en-US"/>
        </w:rPr>
        <w:t>Have you learned anything new that is under leveraged by SG17?</w:t>
      </w:r>
    </w:p>
    <w:p w14:paraId="367E1E20" w14:textId="6A3D50FD" w:rsidR="002A097D" w:rsidRPr="00385928" w:rsidRDefault="00B87A79" w:rsidP="00B87A79">
      <w:pPr>
        <w:pStyle w:val="enumlev1"/>
        <w:rPr>
          <w:lang w:val="en-US"/>
        </w:rPr>
      </w:pPr>
      <w:r w:rsidRPr="00524AF2">
        <w:rPr>
          <w:lang w:val="en-US"/>
        </w:rPr>
        <w:t>–</w:t>
      </w:r>
      <w:r>
        <w:rPr>
          <w:lang w:val="en-US"/>
        </w:rPr>
        <w:tab/>
      </w:r>
      <w:r w:rsidR="002A097D" w:rsidRPr="00385928">
        <w:rPr>
          <w:lang w:val="en-US"/>
        </w:rPr>
        <w:t xml:space="preserve">How do you see the current state of your </w:t>
      </w:r>
      <w:r w:rsidR="00E87E24">
        <w:rPr>
          <w:lang w:val="en-US"/>
        </w:rPr>
        <w:t>Q</w:t>
      </w:r>
      <w:r w:rsidR="002A097D" w:rsidRPr="00385928">
        <w:rPr>
          <w:lang w:val="en-US"/>
        </w:rPr>
        <w:t>uestion?</w:t>
      </w:r>
    </w:p>
    <w:p w14:paraId="1F56888B" w14:textId="2DC29341" w:rsidR="002A097D" w:rsidRPr="00385928" w:rsidRDefault="00CD40BC" w:rsidP="00CD40BC">
      <w:pPr>
        <w:pStyle w:val="enumlev2"/>
        <w:rPr>
          <w:lang w:val="en-US"/>
        </w:rPr>
      </w:pPr>
      <w:r w:rsidRPr="00CD40BC">
        <w:rPr>
          <w:lang w:val="en-US"/>
        </w:rPr>
        <w:t>•</w:t>
      </w:r>
      <w:r>
        <w:rPr>
          <w:lang w:val="en-US"/>
        </w:rPr>
        <w:tab/>
      </w:r>
      <w:r w:rsidR="002A097D" w:rsidRPr="00385928">
        <w:rPr>
          <w:lang w:val="en-US"/>
        </w:rPr>
        <w:t xml:space="preserve">Do you consider it is active/inactive? </w:t>
      </w:r>
      <w:r w:rsidR="002A097D">
        <w:rPr>
          <w:lang w:val="en-US"/>
        </w:rPr>
        <w:t xml:space="preserve">Is </w:t>
      </w:r>
      <w:r w:rsidR="00E87E24">
        <w:rPr>
          <w:lang w:val="en-US"/>
        </w:rPr>
        <w:t xml:space="preserve">the associated </w:t>
      </w:r>
      <w:r w:rsidR="002A097D">
        <w:rPr>
          <w:lang w:val="en-US"/>
        </w:rPr>
        <w:t xml:space="preserve">work </w:t>
      </w:r>
      <w:r w:rsidR="00E87E24">
        <w:rPr>
          <w:lang w:val="en-US"/>
        </w:rPr>
        <w:t>increasing</w:t>
      </w:r>
      <w:r w:rsidR="002A097D" w:rsidRPr="00385928">
        <w:rPr>
          <w:lang w:val="en-US"/>
        </w:rPr>
        <w:t>/decreasing?</w:t>
      </w:r>
    </w:p>
    <w:p w14:paraId="55C10AF2" w14:textId="55774093" w:rsidR="002A097D" w:rsidRPr="00385928" w:rsidRDefault="00CD40BC" w:rsidP="00CD40BC">
      <w:pPr>
        <w:pStyle w:val="enumlev2"/>
        <w:rPr>
          <w:lang w:val="en-US"/>
        </w:rPr>
      </w:pPr>
      <w:r w:rsidRPr="00CD40BC">
        <w:rPr>
          <w:lang w:val="en-US"/>
        </w:rPr>
        <w:t>•</w:t>
      </w:r>
      <w:r>
        <w:rPr>
          <w:lang w:val="en-US"/>
        </w:rPr>
        <w:tab/>
      </w:r>
      <w:r w:rsidR="002A097D" w:rsidRPr="00385928">
        <w:rPr>
          <w:lang w:val="en-US"/>
        </w:rPr>
        <w:t xml:space="preserve">What are the </w:t>
      </w:r>
      <w:r w:rsidR="002A097D">
        <w:rPr>
          <w:lang w:val="en-US"/>
        </w:rPr>
        <w:t>three</w:t>
      </w:r>
      <w:r w:rsidR="002A097D" w:rsidRPr="00385928">
        <w:rPr>
          <w:lang w:val="en-US"/>
        </w:rPr>
        <w:t xml:space="preserve"> key positive aspects of your question? </w:t>
      </w:r>
    </w:p>
    <w:p w14:paraId="69CDC692" w14:textId="0C2B151E" w:rsidR="002A097D" w:rsidRPr="00385928" w:rsidRDefault="00CD40BC" w:rsidP="00CD40BC">
      <w:pPr>
        <w:pStyle w:val="enumlev2"/>
        <w:rPr>
          <w:lang w:val="en-US"/>
        </w:rPr>
      </w:pPr>
      <w:r w:rsidRPr="00CD40BC">
        <w:rPr>
          <w:lang w:val="en-US"/>
        </w:rPr>
        <w:t>•</w:t>
      </w:r>
      <w:r>
        <w:rPr>
          <w:lang w:val="en-US"/>
        </w:rPr>
        <w:tab/>
      </w:r>
      <w:r w:rsidR="002A097D">
        <w:rPr>
          <w:lang w:val="en-US"/>
        </w:rPr>
        <w:t>What are</w:t>
      </w:r>
      <w:r w:rsidR="002A097D" w:rsidRPr="00385928">
        <w:rPr>
          <w:lang w:val="en-US"/>
        </w:rPr>
        <w:t xml:space="preserve"> the </w:t>
      </w:r>
      <w:r w:rsidR="002A097D">
        <w:rPr>
          <w:lang w:val="en-US"/>
        </w:rPr>
        <w:t>three</w:t>
      </w:r>
      <w:r w:rsidR="002A097D" w:rsidRPr="00385928">
        <w:rPr>
          <w:lang w:val="en-US"/>
        </w:rPr>
        <w:t xml:space="preserve"> things you would like to improve?</w:t>
      </w:r>
    </w:p>
    <w:p w14:paraId="1647B505" w14:textId="1C97F371" w:rsidR="002A097D" w:rsidRPr="00385928" w:rsidRDefault="00CD40BC" w:rsidP="00CD40BC">
      <w:pPr>
        <w:pStyle w:val="enumlev2"/>
        <w:rPr>
          <w:lang w:val="en-US"/>
        </w:rPr>
      </w:pPr>
      <w:r w:rsidRPr="00CD40BC">
        <w:rPr>
          <w:lang w:val="en-US"/>
        </w:rPr>
        <w:t>•</w:t>
      </w:r>
      <w:r>
        <w:rPr>
          <w:lang w:val="en-US"/>
        </w:rPr>
        <w:tab/>
      </w:r>
      <w:r w:rsidR="002A097D">
        <w:rPr>
          <w:lang w:val="en-US"/>
        </w:rPr>
        <w:t>Do you u</w:t>
      </w:r>
      <w:r w:rsidR="002A097D" w:rsidRPr="00385928">
        <w:rPr>
          <w:lang w:val="en-US"/>
        </w:rPr>
        <w:t xml:space="preserve">se any </w:t>
      </w:r>
      <w:r w:rsidR="002A097D">
        <w:rPr>
          <w:lang w:val="en-US"/>
        </w:rPr>
        <w:t xml:space="preserve">of the following </w:t>
      </w:r>
      <w:r w:rsidR="002A097D" w:rsidRPr="00385928">
        <w:rPr>
          <w:lang w:val="en-US"/>
        </w:rPr>
        <w:t>metric</w:t>
      </w:r>
      <w:r w:rsidR="002A097D">
        <w:rPr>
          <w:lang w:val="en-US"/>
        </w:rPr>
        <w:t>s</w:t>
      </w:r>
      <w:r w:rsidR="002A097D" w:rsidRPr="00385928">
        <w:rPr>
          <w:lang w:val="en-US"/>
        </w:rPr>
        <w:t xml:space="preserve">: number of </w:t>
      </w:r>
      <w:r w:rsidR="00E87E24">
        <w:rPr>
          <w:lang w:val="en-US"/>
        </w:rPr>
        <w:t>n</w:t>
      </w:r>
      <w:r w:rsidR="00E87E24" w:rsidRPr="00E87E24">
        <w:rPr>
          <w:lang w:val="en-US"/>
        </w:rPr>
        <w:t xml:space="preserve">ew </w:t>
      </w:r>
      <w:r w:rsidR="00E87E24">
        <w:rPr>
          <w:lang w:val="en-US"/>
        </w:rPr>
        <w:t>w</w:t>
      </w:r>
      <w:r w:rsidR="00E87E24" w:rsidRPr="00E87E24">
        <w:rPr>
          <w:lang w:val="en-US"/>
        </w:rPr>
        <w:t xml:space="preserve">ork </w:t>
      </w:r>
      <w:r w:rsidR="00E87E24">
        <w:rPr>
          <w:lang w:val="en-US"/>
        </w:rPr>
        <w:t>i</w:t>
      </w:r>
      <w:r w:rsidR="00E87E24" w:rsidRPr="00E87E24">
        <w:rPr>
          <w:lang w:val="en-US"/>
        </w:rPr>
        <w:t>tem</w:t>
      </w:r>
      <w:r w:rsidR="00E87E24">
        <w:rPr>
          <w:lang w:val="en-US"/>
        </w:rPr>
        <w:t>s (</w:t>
      </w:r>
      <w:r w:rsidR="002A097D" w:rsidRPr="00385928">
        <w:rPr>
          <w:lang w:val="en-US"/>
        </w:rPr>
        <w:t>NWI</w:t>
      </w:r>
      <w:r w:rsidR="002A097D">
        <w:rPr>
          <w:lang w:val="en-US"/>
        </w:rPr>
        <w:t>s</w:t>
      </w:r>
      <w:r w:rsidR="00E87E24">
        <w:rPr>
          <w:lang w:val="en-US"/>
        </w:rPr>
        <w:t>)</w:t>
      </w:r>
      <w:r w:rsidR="002A097D" w:rsidRPr="00385928">
        <w:rPr>
          <w:lang w:val="en-US"/>
        </w:rPr>
        <w:t xml:space="preserve"> in the new period</w:t>
      </w:r>
      <w:r w:rsidR="002A097D">
        <w:rPr>
          <w:lang w:val="en-US"/>
        </w:rPr>
        <w:t>,</w:t>
      </w:r>
      <w:r w:rsidR="002A097D" w:rsidRPr="00385928">
        <w:rPr>
          <w:lang w:val="en-US"/>
        </w:rPr>
        <w:t xml:space="preserve"> Number of WI</w:t>
      </w:r>
      <w:r w:rsidR="002A097D">
        <w:rPr>
          <w:lang w:val="en-US"/>
        </w:rPr>
        <w:t>s</w:t>
      </w:r>
      <w:r w:rsidR="002A097D" w:rsidRPr="00385928">
        <w:rPr>
          <w:lang w:val="en-US"/>
        </w:rPr>
        <w:t xml:space="preserve"> in the work program? Number of approved </w:t>
      </w:r>
      <w:r w:rsidR="002A097D">
        <w:rPr>
          <w:lang w:val="en-US"/>
        </w:rPr>
        <w:t>WIs,</w:t>
      </w:r>
      <w:r w:rsidR="002A097D" w:rsidRPr="00385928">
        <w:rPr>
          <w:lang w:val="en-US"/>
        </w:rPr>
        <w:t xml:space="preserve"> Usage of the block of time </w:t>
      </w:r>
      <w:r w:rsidR="002A097D">
        <w:rPr>
          <w:lang w:val="en-US"/>
        </w:rPr>
        <w:t xml:space="preserve">allocated during </w:t>
      </w:r>
      <w:r w:rsidR="002A097D" w:rsidRPr="00385928">
        <w:rPr>
          <w:lang w:val="en-US"/>
        </w:rPr>
        <w:t>SG17 meetings</w:t>
      </w:r>
      <w:r w:rsidR="002A097D">
        <w:rPr>
          <w:lang w:val="en-US"/>
        </w:rPr>
        <w:t>,</w:t>
      </w:r>
      <w:r w:rsidR="002A097D" w:rsidRPr="00385928">
        <w:rPr>
          <w:lang w:val="en-US"/>
        </w:rPr>
        <w:t xml:space="preserve"> Attendance </w:t>
      </w:r>
      <w:r w:rsidR="002A097D">
        <w:rPr>
          <w:lang w:val="en-US"/>
        </w:rPr>
        <w:t>increas</w:t>
      </w:r>
      <w:r w:rsidR="002A097D" w:rsidRPr="00385928">
        <w:rPr>
          <w:lang w:val="en-US"/>
        </w:rPr>
        <w:t>ing/decreasing?</w:t>
      </w:r>
    </w:p>
    <w:p w14:paraId="57F83C75" w14:textId="0C62ECD4" w:rsidR="002A097D" w:rsidRPr="00385928" w:rsidRDefault="00B87A79" w:rsidP="00B87A79">
      <w:pPr>
        <w:pStyle w:val="enumlev1"/>
        <w:rPr>
          <w:lang w:val="en-US"/>
        </w:rPr>
      </w:pPr>
      <w:r w:rsidRPr="00524AF2">
        <w:rPr>
          <w:lang w:val="en-US"/>
        </w:rPr>
        <w:t>–</w:t>
      </w:r>
      <w:r>
        <w:rPr>
          <w:lang w:val="en-US"/>
        </w:rPr>
        <w:tab/>
      </w:r>
      <w:r w:rsidR="002A097D" w:rsidRPr="00385928">
        <w:rPr>
          <w:lang w:val="en-US"/>
        </w:rPr>
        <w:t xml:space="preserve">How do you see the future of your </w:t>
      </w:r>
      <w:r w:rsidR="002C617C">
        <w:rPr>
          <w:lang w:val="en-US"/>
        </w:rPr>
        <w:t>Q</w:t>
      </w:r>
      <w:r w:rsidR="002A097D" w:rsidRPr="00385928">
        <w:rPr>
          <w:lang w:val="en-US"/>
        </w:rPr>
        <w:t>uestion?</w:t>
      </w:r>
    </w:p>
    <w:p w14:paraId="693444D2" w14:textId="4A242C06" w:rsidR="002A097D" w:rsidRPr="00385928" w:rsidRDefault="00CD40BC" w:rsidP="00CD40BC">
      <w:pPr>
        <w:pStyle w:val="enumlev2"/>
        <w:rPr>
          <w:lang w:val="en-US"/>
        </w:rPr>
      </w:pPr>
      <w:r w:rsidRPr="00CD40BC">
        <w:rPr>
          <w:lang w:val="en-US"/>
        </w:rPr>
        <w:t>•</w:t>
      </w:r>
      <w:r>
        <w:rPr>
          <w:lang w:val="en-US"/>
        </w:rPr>
        <w:tab/>
      </w:r>
      <w:r w:rsidR="002A097D" w:rsidRPr="00385928">
        <w:rPr>
          <w:lang w:val="en-US"/>
        </w:rPr>
        <w:t xml:space="preserve">Which are the main directions that the </w:t>
      </w:r>
      <w:r w:rsidR="002C617C">
        <w:rPr>
          <w:lang w:val="en-US"/>
        </w:rPr>
        <w:t>Q</w:t>
      </w:r>
      <w:r w:rsidR="002A097D" w:rsidRPr="00385928">
        <w:rPr>
          <w:lang w:val="en-US"/>
        </w:rPr>
        <w:t>uestion should take?</w:t>
      </w:r>
    </w:p>
    <w:p w14:paraId="154110D9" w14:textId="0A779ADB" w:rsidR="002A097D" w:rsidRPr="00385928" w:rsidRDefault="00CD40BC" w:rsidP="00CD40BC">
      <w:pPr>
        <w:pStyle w:val="enumlev2"/>
        <w:rPr>
          <w:lang w:val="en-US"/>
        </w:rPr>
      </w:pPr>
      <w:r w:rsidRPr="00CD40BC">
        <w:rPr>
          <w:lang w:val="en-US"/>
        </w:rPr>
        <w:t>•</w:t>
      </w:r>
      <w:r>
        <w:rPr>
          <w:lang w:val="en-US"/>
        </w:rPr>
        <w:tab/>
      </w:r>
      <w:r w:rsidR="002A097D" w:rsidRPr="00385928">
        <w:rPr>
          <w:lang w:val="en-US"/>
        </w:rPr>
        <w:t>Should it stay the same? Should it be more focused? Should it be more generalized?</w:t>
      </w:r>
    </w:p>
    <w:p w14:paraId="7C2FFF2A" w14:textId="29DF1420" w:rsidR="002A097D" w:rsidRPr="00385928" w:rsidRDefault="00CD40BC" w:rsidP="00CD40BC">
      <w:pPr>
        <w:pStyle w:val="enumlev2"/>
        <w:rPr>
          <w:lang w:val="en-US"/>
        </w:rPr>
      </w:pPr>
      <w:r w:rsidRPr="00CD40BC">
        <w:rPr>
          <w:lang w:val="en-US"/>
        </w:rPr>
        <w:t>•</w:t>
      </w:r>
      <w:r>
        <w:rPr>
          <w:lang w:val="en-US"/>
        </w:rPr>
        <w:tab/>
      </w:r>
      <w:r w:rsidR="002A097D" w:rsidRPr="00385928">
        <w:rPr>
          <w:lang w:val="en-US"/>
        </w:rPr>
        <w:t xml:space="preserve">What would be your criteria </w:t>
      </w:r>
      <w:r w:rsidR="002A097D">
        <w:rPr>
          <w:lang w:val="en-US"/>
        </w:rPr>
        <w:t xml:space="preserve">for </w:t>
      </w:r>
      <w:r w:rsidR="002A097D" w:rsidRPr="00385928">
        <w:rPr>
          <w:lang w:val="en-US"/>
        </w:rPr>
        <w:t>success?</w:t>
      </w:r>
    </w:p>
    <w:p w14:paraId="585CE026" w14:textId="68B9C60F" w:rsidR="002A097D" w:rsidRPr="00385928" w:rsidRDefault="00CD40BC" w:rsidP="00CD40BC">
      <w:pPr>
        <w:pStyle w:val="enumlev2"/>
        <w:rPr>
          <w:lang w:val="en-US"/>
        </w:rPr>
      </w:pPr>
      <w:r w:rsidRPr="00CD40BC">
        <w:rPr>
          <w:lang w:val="en-US"/>
        </w:rPr>
        <w:t>•</w:t>
      </w:r>
      <w:r>
        <w:rPr>
          <w:lang w:val="en-US"/>
        </w:rPr>
        <w:tab/>
      </w:r>
      <w:r w:rsidR="002A097D" w:rsidRPr="00385928">
        <w:rPr>
          <w:lang w:val="en-US"/>
        </w:rPr>
        <w:t xml:space="preserve">What are you </w:t>
      </w:r>
      <w:r w:rsidR="003F060B">
        <w:rPr>
          <w:lang w:val="en-US"/>
        </w:rPr>
        <w:t>'</w:t>
      </w:r>
      <w:r w:rsidR="002A097D" w:rsidRPr="00385928">
        <w:rPr>
          <w:lang w:val="en-US"/>
        </w:rPr>
        <w:t>dreaming of</w:t>
      </w:r>
      <w:r w:rsidR="003F060B">
        <w:rPr>
          <w:lang w:val="en-US"/>
        </w:rPr>
        <w:t>'</w:t>
      </w:r>
      <w:r w:rsidR="002A097D" w:rsidRPr="00385928">
        <w:rPr>
          <w:lang w:val="en-US"/>
        </w:rPr>
        <w:t xml:space="preserve"> seeing for your </w:t>
      </w:r>
      <w:r w:rsidR="002C617C">
        <w:rPr>
          <w:lang w:val="en-US"/>
        </w:rPr>
        <w:t>Q</w:t>
      </w:r>
      <w:r w:rsidR="002A097D" w:rsidRPr="00385928">
        <w:rPr>
          <w:lang w:val="en-US"/>
        </w:rPr>
        <w:t>uestion?</w:t>
      </w:r>
    </w:p>
    <w:p w14:paraId="7E0FEF3D" w14:textId="5C3574B2" w:rsidR="002A097D" w:rsidRPr="00385928" w:rsidRDefault="00B87A79" w:rsidP="00B87A79">
      <w:pPr>
        <w:pStyle w:val="enumlev1"/>
        <w:rPr>
          <w:lang w:val="en-US"/>
        </w:rPr>
      </w:pPr>
      <w:r w:rsidRPr="00524AF2">
        <w:rPr>
          <w:lang w:val="en-US"/>
        </w:rPr>
        <w:t>–</w:t>
      </w:r>
      <w:r>
        <w:rPr>
          <w:lang w:val="en-US"/>
        </w:rPr>
        <w:tab/>
      </w:r>
      <w:r w:rsidR="002A097D" w:rsidRPr="00385928">
        <w:rPr>
          <w:lang w:val="en-US"/>
        </w:rPr>
        <w:t>How do you see your role in the transformation and in the future?</w:t>
      </w:r>
    </w:p>
    <w:p w14:paraId="4459E468" w14:textId="6AC2CADE" w:rsidR="002A097D" w:rsidRPr="00385928" w:rsidRDefault="00CD40BC" w:rsidP="00CD40BC">
      <w:pPr>
        <w:pStyle w:val="enumlev2"/>
        <w:rPr>
          <w:lang w:val="en-US"/>
        </w:rPr>
      </w:pPr>
      <w:r w:rsidRPr="00CD40BC">
        <w:rPr>
          <w:lang w:val="en-US"/>
        </w:rPr>
        <w:t>•</w:t>
      </w:r>
      <w:r>
        <w:rPr>
          <w:lang w:val="en-US"/>
        </w:rPr>
        <w:tab/>
      </w:r>
      <w:r w:rsidR="002C617C">
        <w:rPr>
          <w:lang w:val="en-US"/>
        </w:rPr>
        <w:t>To</w:t>
      </w:r>
      <w:r w:rsidR="002C617C" w:rsidRPr="00385928">
        <w:rPr>
          <w:lang w:val="en-US"/>
        </w:rPr>
        <w:t xml:space="preserve"> wh</w:t>
      </w:r>
      <w:r w:rsidR="002C617C">
        <w:rPr>
          <w:lang w:val="en-US"/>
        </w:rPr>
        <w:t>at</w:t>
      </w:r>
      <w:r w:rsidR="002C617C" w:rsidRPr="00385928">
        <w:rPr>
          <w:lang w:val="en-US"/>
        </w:rPr>
        <w:t xml:space="preserve"> </w:t>
      </w:r>
      <w:r w:rsidR="002A097D" w:rsidRPr="00385928">
        <w:rPr>
          <w:lang w:val="en-US"/>
        </w:rPr>
        <w:t xml:space="preserve">level can you </w:t>
      </w:r>
      <w:r w:rsidR="002C617C">
        <w:rPr>
          <w:lang w:val="en-US"/>
        </w:rPr>
        <w:t xml:space="preserve">or </w:t>
      </w:r>
      <w:r w:rsidR="002A097D" w:rsidRPr="00385928">
        <w:rPr>
          <w:lang w:val="en-US"/>
        </w:rPr>
        <w:t>are you willing to participate in the transformation?</w:t>
      </w:r>
    </w:p>
    <w:p w14:paraId="479C3D53" w14:textId="48493B5A" w:rsidR="002A097D" w:rsidRPr="00385928" w:rsidRDefault="00CD40BC" w:rsidP="00CD40BC">
      <w:pPr>
        <w:pStyle w:val="enumlev2"/>
        <w:rPr>
          <w:lang w:val="en-US"/>
        </w:rPr>
      </w:pPr>
      <w:r w:rsidRPr="00CD40BC">
        <w:rPr>
          <w:lang w:val="en-US"/>
        </w:rPr>
        <w:t>•</w:t>
      </w:r>
      <w:r>
        <w:rPr>
          <w:lang w:val="en-US"/>
        </w:rPr>
        <w:tab/>
      </w:r>
      <w:r w:rsidR="002A097D" w:rsidRPr="00385928">
        <w:rPr>
          <w:lang w:val="en-US"/>
        </w:rPr>
        <w:t>Where do you see your role in the future structure?</w:t>
      </w:r>
    </w:p>
    <w:p w14:paraId="4FE9874C" w14:textId="2D4FB719" w:rsidR="002A097D" w:rsidRPr="00385928" w:rsidRDefault="00CD40BC" w:rsidP="00CD40BC">
      <w:pPr>
        <w:pStyle w:val="enumlev2"/>
        <w:rPr>
          <w:lang w:val="en-US"/>
        </w:rPr>
      </w:pPr>
      <w:r w:rsidRPr="00CD40BC">
        <w:rPr>
          <w:lang w:val="en-US"/>
        </w:rPr>
        <w:t>•</w:t>
      </w:r>
      <w:r>
        <w:rPr>
          <w:lang w:val="en-US"/>
        </w:rPr>
        <w:tab/>
      </w:r>
      <w:r w:rsidR="002A097D">
        <w:rPr>
          <w:lang w:val="en-US"/>
        </w:rPr>
        <w:t>A</w:t>
      </w:r>
      <w:r w:rsidR="002A097D" w:rsidRPr="00385928">
        <w:rPr>
          <w:lang w:val="en-US"/>
        </w:rPr>
        <w:t xml:space="preserve">re you on the right </w:t>
      </w:r>
      <w:r w:rsidR="002C617C">
        <w:rPr>
          <w:lang w:val="en-US"/>
        </w:rPr>
        <w:t>Q</w:t>
      </w:r>
      <w:r w:rsidR="002A097D" w:rsidRPr="00385928">
        <w:rPr>
          <w:lang w:val="en-US"/>
        </w:rPr>
        <w:t xml:space="preserve">uestion or </w:t>
      </w:r>
      <w:r w:rsidR="002C617C">
        <w:rPr>
          <w:lang w:val="en-US"/>
        </w:rPr>
        <w:t>could we perhaps</w:t>
      </w:r>
      <w:r w:rsidR="002A097D" w:rsidRPr="00385928">
        <w:rPr>
          <w:lang w:val="en-US"/>
        </w:rPr>
        <w:t xml:space="preserve"> use some of your new skills more appropriately?</w:t>
      </w:r>
    </w:p>
    <w:p w14:paraId="4CF848E6" w14:textId="4DF3D326" w:rsidR="002A097D" w:rsidRPr="00385928" w:rsidRDefault="00CD40BC" w:rsidP="00CD40BC">
      <w:pPr>
        <w:pStyle w:val="enumlev2"/>
        <w:rPr>
          <w:lang w:val="en-US"/>
        </w:rPr>
      </w:pPr>
      <w:r w:rsidRPr="00CD40BC">
        <w:rPr>
          <w:lang w:val="en-US"/>
        </w:rPr>
        <w:t>•</w:t>
      </w:r>
      <w:r>
        <w:rPr>
          <w:lang w:val="en-US"/>
        </w:rPr>
        <w:tab/>
      </w:r>
      <w:r w:rsidR="002A097D" w:rsidRPr="00385928">
        <w:rPr>
          <w:lang w:val="en-US"/>
        </w:rPr>
        <w:t>What is the support that you can rely on from your country/organization?</w:t>
      </w:r>
    </w:p>
    <w:p w14:paraId="74B5D182" w14:textId="77777777" w:rsidR="002A097D" w:rsidRPr="000979D0" w:rsidRDefault="002A097D" w:rsidP="002A097D">
      <w:pPr>
        <w:spacing w:before="0"/>
        <w:rPr>
          <w:lang w:bidi="ar-DZ"/>
        </w:rPr>
      </w:pPr>
      <w:r w:rsidRPr="000979D0">
        <w:rPr>
          <w:lang w:bidi="ar-DZ"/>
        </w:rPr>
        <w:br w:type="page"/>
      </w:r>
    </w:p>
    <w:p w14:paraId="13D5A5BF" w14:textId="3F5584AE" w:rsidR="002A097D" w:rsidRDefault="002A097D" w:rsidP="006723A1">
      <w:pPr>
        <w:pStyle w:val="AnnexNoTitle0"/>
        <w:rPr>
          <w:lang w:val="en-US" w:bidi="ar-DZ"/>
        </w:rPr>
      </w:pPr>
      <w:bookmarkStart w:id="108" w:name="_Toc65215968"/>
      <w:r w:rsidRPr="000979D0">
        <w:rPr>
          <w:lang w:val="en-US" w:bidi="ar-DZ"/>
        </w:rPr>
        <w:lastRenderedPageBreak/>
        <w:t>Annex D</w:t>
      </w:r>
      <w:r w:rsidR="006723A1">
        <w:rPr>
          <w:lang w:val="en-US" w:bidi="ar-DZ"/>
        </w:rPr>
        <w:br/>
      </w:r>
      <w:r w:rsidR="006723A1">
        <w:rPr>
          <w:lang w:val="en-US" w:bidi="ar-DZ"/>
        </w:rPr>
        <w:br/>
      </w:r>
      <w:r w:rsidRPr="000979D0">
        <w:rPr>
          <w:lang w:val="en-US" w:bidi="ar-DZ"/>
        </w:rPr>
        <w:t>Example of a potential new structure – CNPD</w:t>
      </w:r>
      <w:bookmarkEnd w:id="108"/>
    </w:p>
    <w:p w14:paraId="39239B25" w14:textId="51830677" w:rsidR="002C617C" w:rsidRPr="002C617C" w:rsidRDefault="002C617C" w:rsidP="00374EB6">
      <w:pPr>
        <w:pStyle w:val="Normalaftertitle"/>
        <w:rPr>
          <w:lang w:val="en-US" w:bidi="ar-DZ"/>
        </w:rPr>
      </w:pPr>
      <w:r>
        <w:rPr>
          <w:lang w:val="en-US" w:bidi="ar-DZ"/>
        </w:rPr>
        <w:t>Figure D.1 shows an example of the potential new structure of t</w:t>
      </w:r>
      <w:r w:rsidRPr="002C617C">
        <w:rPr>
          <w:lang w:val="en-US" w:bidi="ar-DZ"/>
        </w:rPr>
        <w:t>he cloud network platform device (CNPD)</w:t>
      </w:r>
      <w:r>
        <w:rPr>
          <w:lang w:val="en-US" w:bidi="ar-DZ"/>
        </w:rPr>
        <w:t>.</w:t>
      </w:r>
    </w:p>
    <w:p w14:paraId="064456C0" w14:textId="21DDE200" w:rsidR="002A097D" w:rsidRPr="000979D0" w:rsidRDefault="00374EB6" w:rsidP="006723A1">
      <w:pPr>
        <w:pStyle w:val="Figure"/>
        <w:rPr>
          <w:lang w:bidi="ar-DZ"/>
        </w:rPr>
      </w:pPr>
      <w:r>
        <w:rPr>
          <w:noProof/>
          <w:lang w:bidi="ar-DZ"/>
        </w:rPr>
        <w:drawing>
          <wp:inline distT="0" distB="0" distL="0" distR="0" wp14:anchorId="5833F0EA" wp14:editId="781465B1">
            <wp:extent cx="5974092" cy="4005080"/>
            <wp:effectExtent l="0" t="0" r="7620" b="0"/>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G-SCTRUCT(20)_FD.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4092" cy="4005080"/>
                    </a:xfrm>
                    <a:prstGeom prst="rect">
                      <a:avLst/>
                    </a:prstGeom>
                  </pic:spPr>
                </pic:pic>
              </a:graphicData>
            </a:graphic>
          </wp:inline>
        </w:drawing>
      </w:r>
    </w:p>
    <w:p w14:paraId="27BB3AD8" w14:textId="5BE6A883" w:rsidR="002A097D" w:rsidRPr="000979D0" w:rsidRDefault="002A097D" w:rsidP="006723A1">
      <w:pPr>
        <w:pStyle w:val="FigureNoTitle"/>
        <w:rPr>
          <w:lang w:bidi="ar-DZ"/>
        </w:rPr>
      </w:pPr>
      <w:bookmarkStart w:id="109" w:name="_Toc43372894"/>
      <w:r>
        <w:t xml:space="preserve">Figure </w:t>
      </w:r>
      <w:r w:rsidR="002C617C">
        <w:rPr>
          <w:noProof/>
        </w:rPr>
        <w:t>D.1</w:t>
      </w:r>
      <w:r w:rsidR="002C617C">
        <w:t xml:space="preserve"> </w:t>
      </w:r>
      <w:r w:rsidR="006723A1">
        <w:t>–</w:t>
      </w:r>
      <w:r>
        <w:t xml:space="preserve"> Example of a potential new structure - CNPD</w:t>
      </w:r>
      <w:bookmarkEnd w:id="109"/>
    </w:p>
    <w:p w14:paraId="54CD2A03" w14:textId="77777777" w:rsidR="002A097D" w:rsidRPr="00385928" w:rsidRDefault="002A097D" w:rsidP="002A097D">
      <w:pPr>
        <w:rPr>
          <w:lang w:bidi="ar-DZ"/>
        </w:rPr>
      </w:pPr>
    </w:p>
    <w:p w14:paraId="5DD1A21C" w14:textId="77777777" w:rsidR="002A097D" w:rsidRPr="000979D0" w:rsidRDefault="002A097D" w:rsidP="002A097D">
      <w:pPr>
        <w:spacing w:before="0"/>
        <w:rPr>
          <w:b/>
          <w:sz w:val="28"/>
          <w:lang w:bidi="ar-DZ"/>
        </w:rPr>
      </w:pPr>
      <w:r w:rsidRPr="00385928">
        <w:rPr>
          <w:lang w:bidi="ar-DZ"/>
        </w:rPr>
        <w:br w:type="page"/>
      </w:r>
    </w:p>
    <w:p w14:paraId="45DF5FC0" w14:textId="52806280" w:rsidR="002A097D" w:rsidRPr="000979D0" w:rsidRDefault="002A097D" w:rsidP="006723A1">
      <w:pPr>
        <w:pStyle w:val="AnnexNoTitle0"/>
        <w:rPr>
          <w:lang w:val="en-US" w:bidi="ar-DZ"/>
        </w:rPr>
      </w:pPr>
      <w:bookmarkStart w:id="110" w:name="_Toc65215969"/>
      <w:r w:rsidRPr="000979D0">
        <w:rPr>
          <w:lang w:val="en-US" w:bidi="ar-DZ"/>
        </w:rPr>
        <w:lastRenderedPageBreak/>
        <w:t>Annex E</w:t>
      </w:r>
      <w:r w:rsidR="006723A1">
        <w:rPr>
          <w:lang w:val="en-US" w:bidi="ar-DZ"/>
        </w:rPr>
        <w:br/>
      </w:r>
      <w:r w:rsidR="006723A1">
        <w:rPr>
          <w:lang w:val="en-US" w:bidi="ar-DZ"/>
        </w:rPr>
        <w:br/>
      </w:r>
      <w:r w:rsidRPr="000979D0">
        <w:rPr>
          <w:lang w:val="en-US" w:bidi="ar-DZ"/>
        </w:rPr>
        <w:t>Example of potential new structure – The Army model</w:t>
      </w:r>
      <w:bookmarkEnd w:id="110"/>
    </w:p>
    <w:p w14:paraId="4E831F77" w14:textId="6EFFE570" w:rsidR="002A097D" w:rsidRDefault="002A097D" w:rsidP="006723A1">
      <w:pPr>
        <w:pStyle w:val="Normalaftertitle"/>
        <w:rPr>
          <w:lang w:bidi="ar-DZ"/>
        </w:rPr>
      </w:pPr>
      <w:r>
        <w:rPr>
          <w:lang w:bidi="ar-DZ"/>
        </w:rPr>
        <w:t>This model</w:t>
      </w:r>
      <w:r w:rsidR="00166FA7">
        <w:rPr>
          <w:lang w:bidi="ar-DZ"/>
        </w:rPr>
        <w:t xml:space="preserve">, shown in Figure E.1, </w:t>
      </w:r>
      <w:r>
        <w:rPr>
          <w:lang w:bidi="ar-DZ"/>
        </w:rPr>
        <w:t xml:space="preserve">was proposed by Mrs. Min </w:t>
      </w:r>
      <w:proofErr w:type="spellStart"/>
      <w:r>
        <w:rPr>
          <w:lang w:bidi="ar-DZ"/>
        </w:rPr>
        <w:t>Zuo</w:t>
      </w:r>
      <w:proofErr w:type="spellEnd"/>
      <w:r>
        <w:rPr>
          <w:lang w:bidi="ar-DZ"/>
        </w:rPr>
        <w:t xml:space="preserve"> in June 2019 as </w:t>
      </w:r>
      <w:r w:rsidR="00F552AC">
        <w:rPr>
          <w:lang w:bidi="ar-DZ"/>
        </w:rPr>
        <w:t>"</w:t>
      </w:r>
      <w:r>
        <w:rPr>
          <w:lang w:bidi="ar-DZ"/>
        </w:rPr>
        <w:t xml:space="preserve">Q6 in the </w:t>
      </w:r>
      <w:r w:rsidR="002C617C">
        <w:rPr>
          <w:lang w:bidi="ar-DZ"/>
        </w:rPr>
        <w:t xml:space="preserve">big picture </w:t>
      </w:r>
      <w:r>
        <w:rPr>
          <w:lang w:bidi="ar-DZ"/>
        </w:rPr>
        <w:t>of SG17</w:t>
      </w:r>
      <w:r w:rsidR="00F552AC">
        <w:rPr>
          <w:lang w:bidi="ar-DZ"/>
        </w:rPr>
        <w:t>"</w:t>
      </w:r>
      <w:r>
        <w:rPr>
          <w:lang w:bidi="ar-DZ"/>
        </w:rPr>
        <w:t xml:space="preserve"> with Q6 being the </w:t>
      </w:r>
      <w:r w:rsidR="00166FA7">
        <w:rPr>
          <w:lang w:bidi="ar-DZ"/>
        </w:rPr>
        <w:t>Q</w:t>
      </w:r>
      <w:r>
        <w:rPr>
          <w:lang w:bidi="ar-DZ"/>
        </w:rPr>
        <w:t xml:space="preserve">uestion entitled: Security aspects of telecommunication services, networks and Internet of </w:t>
      </w:r>
      <w:r w:rsidR="002C617C">
        <w:rPr>
          <w:lang w:bidi="ar-DZ"/>
        </w:rPr>
        <w:t>t</w:t>
      </w:r>
      <w:r>
        <w:rPr>
          <w:lang w:bidi="ar-DZ"/>
        </w:rPr>
        <w:t>hings.</w:t>
      </w:r>
    </w:p>
    <w:p w14:paraId="175AF764" w14:textId="4D3102A5" w:rsidR="002A097D" w:rsidRDefault="002C617C" w:rsidP="006723A1">
      <w:pPr>
        <w:rPr>
          <w:lang w:bidi="ar-DZ"/>
        </w:rPr>
      </w:pPr>
      <w:r>
        <w:rPr>
          <w:lang w:bidi="ar-DZ"/>
        </w:rPr>
        <w:t>T</w:t>
      </w:r>
      <w:r w:rsidR="002A097D">
        <w:rPr>
          <w:lang w:bidi="ar-DZ"/>
        </w:rPr>
        <w:t xml:space="preserve">able </w:t>
      </w:r>
      <w:r>
        <w:rPr>
          <w:lang w:bidi="ar-DZ"/>
        </w:rPr>
        <w:t xml:space="preserve">E.1 </w:t>
      </w:r>
      <w:r w:rsidR="002A097D">
        <w:rPr>
          <w:lang w:bidi="ar-DZ"/>
        </w:rPr>
        <w:t xml:space="preserve">maps the Q6 Terms of </w:t>
      </w:r>
      <w:r w:rsidR="00166FA7">
        <w:rPr>
          <w:lang w:bidi="ar-DZ"/>
        </w:rPr>
        <w:t>r</w:t>
      </w:r>
      <w:r w:rsidR="002A097D">
        <w:rPr>
          <w:lang w:bidi="ar-DZ"/>
        </w:rPr>
        <w:t xml:space="preserve">eference </w:t>
      </w:r>
      <w:r w:rsidR="00166FA7">
        <w:rPr>
          <w:lang w:bidi="ar-DZ"/>
        </w:rPr>
        <w:t>(</w:t>
      </w:r>
      <w:proofErr w:type="spellStart"/>
      <w:r w:rsidR="00166FA7">
        <w:rPr>
          <w:lang w:bidi="ar-DZ"/>
        </w:rPr>
        <w:t>ToR</w:t>
      </w:r>
      <w:proofErr w:type="spellEnd"/>
      <w:r w:rsidR="00166FA7">
        <w:rPr>
          <w:lang w:bidi="ar-DZ"/>
        </w:rPr>
        <w:t xml:space="preserve">) </w:t>
      </w:r>
      <w:r w:rsidR="002A097D">
        <w:rPr>
          <w:lang w:bidi="ar-DZ"/>
        </w:rPr>
        <w:t>vs identified hot topics</w:t>
      </w:r>
    </w:p>
    <w:p w14:paraId="1F12445A" w14:textId="3264F4AC" w:rsidR="002A097D" w:rsidRDefault="002A097D" w:rsidP="006723A1">
      <w:pPr>
        <w:pStyle w:val="TableNoTitle0"/>
      </w:pPr>
      <w:bookmarkStart w:id="111" w:name="_Toc43372882"/>
      <w:r>
        <w:t xml:space="preserve">Table </w:t>
      </w:r>
      <w:r w:rsidR="002C617C">
        <w:rPr>
          <w:noProof/>
        </w:rPr>
        <w:t>E.1</w:t>
      </w:r>
      <w:r w:rsidR="002C617C">
        <w:t xml:space="preserve"> </w:t>
      </w:r>
      <w:r w:rsidR="006723A1">
        <w:t>–</w:t>
      </w:r>
      <w:r>
        <w:t xml:space="preserve"> </w:t>
      </w:r>
      <w:r w:rsidRPr="00F0773A">
        <w:t xml:space="preserve">Q6 </w:t>
      </w:r>
      <w:proofErr w:type="spellStart"/>
      <w:r w:rsidRPr="00F0773A">
        <w:t>ToR</w:t>
      </w:r>
      <w:proofErr w:type="spellEnd"/>
      <w:r w:rsidRPr="00F0773A">
        <w:t xml:space="preserve"> vs identified </w:t>
      </w:r>
      <w:r w:rsidR="002C617C">
        <w:t>h</w:t>
      </w:r>
      <w:r w:rsidRPr="00F0773A">
        <w:t xml:space="preserve">ot </w:t>
      </w:r>
      <w:r w:rsidR="002C617C">
        <w:t>t</w:t>
      </w:r>
      <w:r w:rsidRPr="00F0773A">
        <w:t>opics</w:t>
      </w:r>
      <w:bookmarkEnd w:id="111"/>
    </w:p>
    <w:tbl>
      <w:tblPr>
        <w:tblStyle w:val="TableGrid"/>
        <w:tblW w:w="9639" w:type="dxa"/>
        <w:jc w:val="center"/>
        <w:tblLook w:val="04A0" w:firstRow="1" w:lastRow="0" w:firstColumn="1" w:lastColumn="0" w:noHBand="0" w:noVBand="1"/>
      </w:tblPr>
      <w:tblGrid>
        <w:gridCol w:w="4819"/>
        <w:gridCol w:w="4820"/>
      </w:tblGrid>
      <w:tr w:rsidR="002A097D" w:rsidRPr="00BF1753" w14:paraId="167E96F9" w14:textId="77777777" w:rsidTr="006723A1">
        <w:trPr>
          <w:jc w:val="center"/>
        </w:trPr>
        <w:tc>
          <w:tcPr>
            <w:tcW w:w="4814" w:type="dxa"/>
          </w:tcPr>
          <w:p w14:paraId="1AD4E898" w14:textId="77777777" w:rsidR="002A097D" w:rsidRPr="00374EB6" w:rsidRDefault="002A097D" w:rsidP="00374EB6">
            <w:pPr>
              <w:pStyle w:val="Tabletext"/>
              <w:jc w:val="center"/>
              <w:rPr>
                <w:b/>
                <w:lang w:bidi="ar-DZ"/>
              </w:rPr>
            </w:pPr>
            <w:r w:rsidRPr="00374EB6">
              <w:rPr>
                <w:b/>
                <w:lang w:bidi="ar-DZ"/>
              </w:rPr>
              <w:t xml:space="preserve">Q6 </w:t>
            </w:r>
            <w:proofErr w:type="spellStart"/>
            <w:r w:rsidRPr="00374EB6">
              <w:rPr>
                <w:b/>
                <w:lang w:bidi="ar-DZ"/>
              </w:rPr>
              <w:t>ToR</w:t>
            </w:r>
            <w:proofErr w:type="spellEnd"/>
          </w:p>
        </w:tc>
        <w:tc>
          <w:tcPr>
            <w:tcW w:w="4815" w:type="dxa"/>
          </w:tcPr>
          <w:p w14:paraId="74EBD606" w14:textId="77777777" w:rsidR="002A097D" w:rsidRPr="00374EB6" w:rsidRDefault="002A097D" w:rsidP="00374EB6">
            <w:pPr>
              <w:pStyle w:val="Tabletext"/>
              <w:jc w:val="center"/>
              <w:rPr>
                <w:b/>
                <w:lang w:bidi="ar-DZ"/>
              </w:rPr>
            </w:pPr>
            <w:r w:rsidRPr="00374EB6">
              <w:rPr>
                <w:b/>
                <w:lang w:bidi="ar-DZ"/>
              </w:rPr>
              <w:t>Identified hot topics</w:t>
            </w:r>
          </w:p>
        </w:tc>
      </w:tr>
      <w:tr w:rsidR="002A097D" w:rsidRPr="00BF1753" w14:paraId="7D7CED37" w14:textId="77777777" w:rsidTr="006723A1">
        <w:trPr>
          <w:jc w:val="center"/>
        </w:trPr>
        <w:tc>
          <w:tcPr>
            <w:tcW w:w="4814" w:type="dxa"/>
          </w:tcPr>
          <w:p w14:paraId="11728C6D" w14:textId="06386DD9" w:rsidR="002A097D" w:rsidRPr="00B4660B" w:rsidRDefault="002A097D" w:rsidP="006723A1">
            <w:pPr>
              <w:pStyle w:val="Tabletext"/>
              <w:rPr>
                <w:lang w:bidi="ar-DZ"/>
              </w:rPr>
            </w:pPr>
            <w:r w:rsidRPr="00B4660B">
              <w:rPr>
                <w:lang w:bidi="ar-DZ"/>
              </w:rPr>
              <w:t>Ubiquitous sensor network (including IoT, M2M)</w:t>
            </w:r>
          </w:p>
        </w:tc>
        <w:tc>
          <w:tcPr>
            <w:tcW w:w="4815" w:type="dxa"/>
          </w:tcPr>
          <w:p w14:paraId="7281ED63" w14:textId="77777777" w:rsidR="002A097D" w:rsidRPr="00B4660B" w:rsidRDefault="002A097D" w:rsidP="006723A1">
            <w:pPr>
              <w:pStyle w:val="Tabletext"/>
              <w:rPr>
                <w:lang w:bidi="ar-DZ"/>
              </w:rPr>
            </w:pPr>
            <w:r>
              <w:rPr>
                <w:lang w:bidi="ar-DZ"/>
              </w:rPr>
              <w:t>IoT</w:t>
            </w:r>
          </w:p>
        </w:tc>
      </w:tr>
      <w:tr w:rsidR="002A097D" w:rsidRPr="00BF1753" w14:paraId="2171A3EE" w14:textId="77777777" w:rsidTr="006723A1">
        <w:trPr>
          <w:jc w:val="center"/>
        </w:trPr>
        <w:tc>
          <w:tcPr>
            <w:tcW w:w="4814" w:type="dxa"/>
          </w:tcPr>
          <w:p w14:paraId="3CA559BB" w14:textId="77777777" w:rsidR="002A097D" w:rsidRPr="00B4660B" w:rsidRDefault="002A097D" w:rsidP="006723A1">
            <w:pPr>
              <w:pStyle w:val="Tabletext"/>
              <w:rPr>
                <w:lang w:bidi="ar-DZ"/>
              </w:rPr>
            </w:pPr>
            <w:r>
              <w:rPr>
                <w:lang w:bidi="ar-DZ"/>
              </w:rPr>
              <w:t>Home network</w:t>
            </w:r>
          </w:p>
        </w:tc>
        <w:tc>
          <w:tcPr>
            <w:tcW w:w="4815" w:type="dxa"/>
          </w:tcPr>
          <w:p w14:paraId="2E70336D" w14:textId="77777777" w:rsidR="002A097D" w:rsidRPr="00B4660B" w:rsidRDefault="002A097D" w:rsidP="006723A1">
            <w:pPr>
              <w:pStyle w:val="Tabletext"/>
              <w:rPr>
                <w:lang w:bidi="ar-DZ"/>
              </w:rPr>
            </w:pPr>
          </w:p>
        </w:tc>
      </w:tr>
      <w:tr w:rsidR="002A097D" w:rsidRPr="00BF1753" w14:paraId="439BE9B4" w14:textId="77777777" w:rsidTr="006723A1">
        <w:trPr>
          <w:jc w:val="center"/>
        </w:trPr>
        <w:tc>
          <w:tcPr>
            <w:tcW w:w="4814" w:type="dxa"/>
          </w:tcPr>
          <w:p w14:paraId="1FAAB84E" w14:textId="77777777" w:rsidR="002A097D" w:rsidRPr="00B4660B" w:rsidRDefault="002A097D" w:rsidP="006723A1">
            <w:pPr>
              <w:pStyle w:val="Tabletext"/>
              <w:rPr>
                <w:lang w:bidi="ar-DZ"/>
              </w:rPr>
            </w:pPr>
            <w:r>
              <w:rPr>
                <w:lang w:bidi="ar-DZ"/>
              </w:rPr>
              <w:t>Security aspects using SDN/NFV</w:t>
            </w:r>
          </w:p>
        </w:tc>
        <w:tc>
          <w:tcPr>
            <w:tcW w:w="4815" w:type="dxa"/>
          </w:tcPr>
          <w:p w14:paraId="736D4FD1" w14:textId="77777777" w:rsidR="002A097D" w:rsidRPr="00B4660B" w:rsidRDefault="002A097D" w:rsidP="006723A1">
            <w:pPr>
              <w:pStyle w:val="Tabletext"/>
              <w:rPr>
                <w:lang w:bidi="ar-DZ"/>
              </w:rPr>
            </w:pPr>
            <w:r>
              <w:rPr>
                <w:lang w:bidi="ar-DZ"/>
              </w:rPr>
              <w:t>SDN/NFV (deferred to Q2)</w:t>
            </w:r>
          </w:p>
        </w:tc>
      </w:tr>
      <w:tr w:rsidR="002A097D" w:rsidRPr="00BF1753" w14:paraId="0999DCED" w14:textId="77777777" w:rsidTr="006723A1">
        <w:trPr>
          <w:jc w:val="center"/>
        </w:trPr>
        <w:tc>
          <w:tcPr>
            <w:tcW w:w="4814" w:type="dxa"/>
          </w:tcPr>
          <w:p w14:paraId="4F618411" w14:textId="77777777" w:rsidR="002A097D" w:rsidRPr="00B4660B" w:rsidRDefault="002A097D" w:rsidP="006723A1">
            <w:pPr>
              <w:pStyle w:val="Tabletext"/>
              <w:rPr>
                <w:lang w:bidi="ar-DZ"/>
              </w:rPr>
            </w:pPr>
            <w:r>
              <w:rPr>
                <w:lang w:bidi="ar-DZ"/>
              </w:rPr>
              <w:t>Smart grid</w:t>
            </w:r>
          </w:p>
        </w:tc>
        <w:tc>
          <w:tcPr>
            <w:tcW w:w="4815" w:type="dxa"/>
          </w:tcPr>
          <w:p w14:paraId="6B146CAB" w14:textId="77777777" w:rsidR="002A097D" w:rsidRPr="00B4660B" w:rsidRDefault="002A097D" w:rsidP="006723A1">
            <w:pPr>
              <w:pStyle w:val="Tabletext"/>
              <w:rPr>
                <w:lang w:bidi="ar-DZ"/>
              </w:rPr>
            </w:pPr>
          </w:p>
        </w:tc>
      </w:tr>
      <w:tr w:rsidR="002A097D" w:rsidRPr="00BF1753" w14:paraId="3F614CE2" w14:textId="77777777" w:rsidTr="006723A1">
        <w:trPr>
          <w:jc w:val="center"/>
        </w:trPr>
        <w:tc>
          <w:tcPr>
            <w:tcW w:w="4814" w:type="dxa"/>
          </w:tcPr>
          <w:p w14:paraId="6EBD2CDD" w14:textId="3DDAC70B" w:rsidR="002A097D" w:rsidRPr="00B4660B" w:rsidRDefault="002A097D" w:rsidP="006723A1">
            <w:pPr>
              <w:pStyle w:val="Tabletext"/>
              <w:rPr>
                <w:lang w:bidi="ar-DZ"/>
              </w:rPr>
            </w:pPr>
            <w:r>
              <w:rPr>
                <w:lang w:bidi="ar-DZ"/>
              </w:rPr>
              <w:t xml:space="preserve">Mobile network (including NFC, </w:t>
            </w:r>
            <w:proofErr w:type="spellStart"/>
            <w:r>
              <w:rPr>
                <w:lang w:bidi="ar-DZ"/>
              </w:rPr>
              <w:t>eSIM</w:t>
            </w:r>
            <w:proofErr w:type="spellEnd"/>
            <w:r>
              <w:rPr>
                <w:lang w:bidi="ar-DZ"/>
              </w:rPr>
              <w:t>, smartphone and 5G Networks)</w:t>
            </w:r>
          </w:p>
        </w:tc>
        <w:tc>
          <w:tcPr>
            <w:tcW w:w="4815" w:type="dxa"/>
          </w:tcPr>
          <w:p w14:paraId="6A6F0009" w14:textId="0D12C718" w:rsidR="002A097D" w:rsidRPr="00B4660B" w:rsidRDefault="002A097D" w:rsidP="00166FA7">
            <w:pPr>
              <w:pStyle w:val="Tabletext"/>
              <w:rPr>
                <w:lang w:bidi="ar-DZ"/>
              </w:rPr>
            </w:pPr>
            <w:r>
              <w:rPr>
                <w:lang w:bidi="ar-DZ"/>
              </w:rPr>
              <w:t xml:space="preserve">5G </w:t>
            </w:r>
            <w:r w:rsidR="00166FA7">
              <w:rPr>
                <w:lang w:bidi="ar-DZ"/>
              </w:rPr>
              <w:t>s</w:t>
            </w:r>
            <w:r>
              <w:rPr>
                <w:lang w:bidi="ar-DZ"/>
              </w:rPr>
              <w:t>ecurity</w:t>
            </w:r>
          </w:p>
        </w:tc>
      </w:tr>
      <w:tr w:rsidR="002A097D" w:rsidRPr="00BF1753" w14:paraId="61A0E0E6" w14:textId="77777777" w:rsidTr="006723A1">
        <w:trPr>
          <w:jc w:val="center"/>
        </w:trPr>
        <w:tc>
          <w:tcPr>
            <w:tcW w:w="4814" w:type="dxa"/>
          </w:tcPr>
          <w:p w14:paraId="12CF5E5C" w14:textId="246C8BE2" w:rsidR="002A097D" w:rsidRPr="00B4660B" w:rsidRDefault="002A097D" w:rsidP="006723A1">
            <w:pPr>
              <w:pStyle w:val="Tabletext"/>
              <w:rPr>
                <w:lang w:bidi="ar-DZ"/>
              </w:rPr>
            </w:pPr>
            <w:r>
              <w:rPr>
                <w:lang w:bidi="ar-DZ"/>
              </w:rPr>
              <w:t>Multicast network</w:t>
            </w:r>
          </w:p>
        </w:tc>
        <w:tc>
          <w:tcPr>
            <w:tcW w:w="4815" w:type="dxa"/>
          </w:tcPr>
          <w:p w14:paraId="3863A43F" w14:textId="77777777" w:rsidR="002A097D" w:rsidRPr="00B4660B" w:rsidRDefault="002A097D" w:rsidP="006723A1">
            <w:pPr>
              <w:pStyle w:val="Tabletext"/>
              <w:rPr>
                <w:lang w:bidi="ar-DZ"/>
              </w:rPr>
            </w:pPr>
          </w:p>
        </w:tc>
      </w:tr>
      <w:tr w:rsidR="002A097D" w:rsidRPr="00BF1753" w14:paraId="1745FB44" w14:textId="77777777" w:rsidTr="006723A1">
        <w:trPr>
          <w:jc w:val="center"/>
        </w:trPr>
        <w:tc>
          <w:tcPr>
            <w:tcW w:w="4814" w:type="dxa"/>
          </w:tcPr>
          <w:p w14:paraId="73E0B37D" w14:textId="77777777" w:rsidR="002A097D" w:rsidRPr="00B4660B" w:rsidRDefault="002A097D" w:rsidP="006723A1">
            <w:pPr>
              <w:pStyle w:val="Tabletext"/>
              <w:rPr>
                <w:lang w:bidi="ar-DZ"/>
              </w:rPr>
            </w:pPr>
            <w:r>
              <w:rPr>
                <w:lang w:bidi="ar-DZ"/>
              </w:rPr>
              <w:t>IPTV network</w:t>
            </w:r>
          </w:p>
        </w:tc>
        <w:tc>
          <w:tcPr>
            <w:tcW w:w="4815" w:type="dxa"/>
          </w:tcPr>
          <w:p w14:paraId="0E52BDBF" w14:textId="77777777" w:rsidR="002A097D" w:rsidRPr="00B4660B" w:rsidRDefault="002A097D" w:rsidP="006723A1">
            <w:pPr>
              <w:pStyle w:val="Tabletext"/>
              <w:rPr>
                <w:lang w:bidi="ar-DZ"/>
              </w:rPr>
            </w:pPr>
          </w:p>
        </w:tc>
      </w:tr>
      <w:tr w:rsidR="002A097D" w:rsidRPr="00BF1753" w14:paraId="50144D5E" w14:textId="77777777" w:rsidTr="006723A1">
        <w:trPr>
          <w:jc w:val="center"/>
        </w:trPr>
        <w:tc>
          <w:tcPr>
            <w:tcW w:w="4814" w:type="dxa"/>
          </w:tcPr>
          <w:p w14:paraId="72C51FFD" w14:textId="1EF34AC8" w:rsidR="002A097D" w:rsidRPr="00B4660B" w:rsidRDefault="002A097D" w:rsidP="006723A1">
            <w:pPr>
              <w:pStyle w:val="Tabletext"/>
              <w:rPr>
                <w:lang w:bidi="ar-DZ"/>
              </w:rPr>
            </w:pPr>
            <w:r>
              <w:rPr>
                <w:lang w:bidi="ar-DZ"/>
              </w:rPr>
              <w:t>PII protection issues in secure telecommunication servi</w:t>
            </w:r>
            <w:r w:rsidR="00166FA7">
              <w:rPr>
                <w:lang w:bidi="ar-DZ"/>
              </w:rPr>
              <w:t>c</w:t>
            </w:r>
            <w:r>
              <w:rPr>
                <w:lang w:bidi="ar-DZ"/>
              </w:rPr>
              <w:t>es and networks</w:t>
            </w:r>
          </w:p>
        </w:tc>
        <w:tc>
          <w:tcPr>
            <w:tcW w:w="4815" w:type="dxa"/>
          </w:tcPr>
          <w:p w14:paraId="0F692745" w14:textId="577CB7A4" w:rsidR="002A097D" w:rsidRPr="00B4660B" w:rsidRDefault="002A097D" w:rsidP="00166FA7">
            <w:pPr>
              <w:pStyle w:val="Tabletext"/>
              <w:rPr>
                <w:lang w:bidi="ar-DZ"/>
              </w:rPr>
            </w:pPr>
            <w:r>
              <w:rPr>
                <w:lang w:bidi="ar-DZ"/>
              </w:rPr>
              <w:t xml:space="preserve">Security, </w:t>
            </w:r>
            <w:r w:rsidR="00166FA7">
              <w:rPr>
                <w:lang w:bidi="ar-DZ"/>
              </w:rPr>
              <w:t>p</w:t>
            </w:r>
            <w:r>
              <w:rPr>
                <w:lang w:bidi="ar-DZ"/>
              </w:rPr>
              <w:t xml:space="preserve">rivacy and </w:t>
            </w:r>
            <w:r w:rsidR="00166FA7">
              <w:rPr>
                <w:lang w:bidi="ar-DZ"/>
              </w:rPr>
              <w:t>t</w:t>
            </w:r>
            <w:r>
              <w:rPr>
                <w:lang w:bidi="ar-DZ"/>
              </w:rPr>
              <w:t>rust PII protection</w:t>
            </w:r>
          </w:p>
        </w:tc>
      </w:tr>
    </w:tbl>
    <w:p w14:paraId="5D0A7984" w14:textId="55124444" w:rsidR="002A097D" w:rsidRDefault="00374EB6" w:rsidP="006723A1">
      <w:pPr>
        <w:pStyle w:val="Figure"/>
      </w:pPr>
      <w:r>
        <w:rPr>
          <w:noProof/>
        </w:rPr>
        <w:drawing>
          <wp:inline distT="0" distB="0" distL="0" distR="0" wp14:anchorId="38D1B9E6" wp14:editId="13381FBF">
            <wp:extent cx="5160274" cy="4160528"/>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G-SCTRUCT(20)_FE.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60274" cy="4160528"/>
                    </a:xfrm>
                    <a:prstGeom prst="rect">
                      <a:avLst/>
                    </a:prstGeom>
                  </pic:spPr>
                </pic:pic>
              </a:graphicData>
            </a:graphic>
          </wp:inline>
        </w:drawing>
      </w:r>
    </w:p>
    <w:p w14:paraId="624DC3CE" w14:textId="73240333" w:rsidR="002A097D" w:rsidRPr="00385928" w:rsidRDefault="002A097D" w:rsidP="006723A1">
      <w:pPr>
        <w:pStyle w:val="FigureNoTitle"/>
      </w:pPr>
      <w:bookmarkStart w:id="112" w:name="_Toc43372895"/>
      <w:r>
        <w:t xml:space="preserve">Figure </w:t>
      </w:r>
      <w:r w:rsidR="00166FA7">
        <w:rPr>
          <w:noProof/>
        </w:rPr>
        <w:t>E.1</w:t>
      </w:r>
      <w:r w:rsidR="00166FA7">
        <w:t xml:space="preserve"> </w:t>
      </w:r>
      <w:r w:rsidR="006723A1">
        <w:t>–</w:t>
      </w:r>
      <w:r>
        <w:t xml:space="preserve"> </w:t>
      </w:r>
      <w:r w:rsidR="00166FA7">
        <w:t xml:space="preserve">Q6 in the </w:t>
      </w:r>
      <w:r>
        <w:t>big picture of SG17</w:t>
      </w:r>
      <w:bookmarkEnd w:id="112"/>
    </w:p>
    <w:p w14:paraId="70F4A0A1" w14:textId="77777777" w:rsidR="00166FA7" w:rsidRDefault="002A097D" w:rsidP="006723A1">
      <w:r>
        <w:lastRenderedPageBreak/>
        <w:t xml:space="preserve">Some suggestions from Mrs. </w:t>
      </w:r>
      <w:proofErr w:type="spellStart"/>
      <w:r>
        <w:t>Zuo</w:t>
      </w:r>
      <w:proofErr w:type="spellEnd"/>
      <w:r>
        <w:t xml:space="preserve">: </w:t>
      </w:r>
    </w:p>
    <w:p w14:paraId="5C5DAE3F" w14:textId="0E970B97" w:rsidR="002A097D" w:rsidRDefault="002A097D" w:rsidP="006723A1">
      <w:r>
        <w:t>Keep WPs stable and straight forward</w:t>
      </w:r>
      <w:r w:rsidR="00166FA7">
        <w:t xml:space="preserve"> and</w:t>
      </w:r>
      <w:r>
        <w:t xml:space="preserve"> Questions flexible</w:t>
      </w:r>
      <w:r w:rsidR="00264860">
        <w:t>.</w:t>
      </w:r>
    </w:p>
    <w:p w14:paraId="10F27CC2" w14:textId="53A44877" w:rsidR="002A097D" w:rsidRDefault="00264860" w:rsidP="00264860">
      <w:pPr>
        <w:pStyle w:val="enumlev1"/>
      </w:pPr>
      <w:r>
        <w:t>–</w:t>
      </w:r>
      <w:r>
        <w:tab/>
      </w:r>
      <w:r w:rsidR="002A097D">
        <w:t>W</w:t>
      </w:r>
      <w:r w:rsidR="00166FA7">
        <w:t xml:space="preserve">orking </w:t>
      </w:r>
      <w:r w:rsidR="002A097D">
        <w:t>P</w:t>
      </w:r>
      <w:r w:rsidR="00166FA7">
        <w:t>arty</w:t>
      </w:r>
    </w:p>
    <w:p w14:paraId="41A8D819" w14:textId="2652D6DC" w:rsidR="002A097D" w:rsidRDefault="00264860" w:rsidP="00264860">
      <w:pPr>
        <w:pStyle w:val="enumlev2"/>
      </w:pPr>
      <w:r>
        <w:t>•</w:t>
      </w:r>
      <w:r>
        <w:tab/>
      </w:r>
      <w:r w:rsidR="002A097D">
        <w:t>Analog</w:t>
      </w:r>
      <w:r w:rsidR="00166FA7">
        <w:t>y</w:t>
      </w:r>
      <w:r w:rsidR="002A097D">
        <w:t xml:space="preserve"> </w:t>
      </w:r>
      <w:r w:rsidR="00166FA7">
        <w:t xml:space="preserve">of </w:t>
      </w:r>
      <w:r w:rsidR="00F100E2">
        <w:t>army</w:t>
      </w:r>
      <w:r w:rsidR="00166FA7">
        <w:t xml:space="preserve"> forces</w:t>
      </w:r>
      <w:r w:rsidR="002A097D">
        <w:t>: navy, air force, marine, etc.</w:t>
      </w:r>
    </w:p>
    <w:p w14:paraId="057704B6" w14:textId="53098D96" w:rsidR="002A097D" w:rsidRDefault="00264860" w:rsidP="00264860">
      <w:pPr>
        <w:pStyle w:val="enumlev2"/>
      </w:pPr>
      <w:r>
        <w:t>•</w:t>
      </w:r>
      <w:r>
        <w:tab/>
      </w:r>
      <w:r w:rsidR="002A097D">
        <w:t>Should be stable but could change over quite a long time (e.g.</w:t>
      </w:r>
      <w:r w:rsidR="00992633">
        <w:t>,</w:t>
      </w:r>
      <w:r w:rsidR="002A097D">
        <w:t xml:space="preserve"> someday there may be a space army, or a robotic army, etc.)</w:t>
      </w:r>
      <w:r>
        <w:t>.</w:t>
      </w:r>
    </w:p>
    <w:p w14:paraId="41FC747D" w14:textId="48C21B94" w:rsidR="002A097D" w:rsidRDefault="00264860" w:rsidP="00264860">
      <w:pPr>
        <w:pStyle w:val="enumlev1"/>
      </w:pPr>
      <w:r>
        <w:t>–</w:t>
      </w:r>
      <w:r>
        <w:tab/>
      </w:r>
      <w:r w:rsidR="002A097D">
        <w:t>Questions</w:t>
      </w:r>
    </w:p>
    <w:p w14:paraId="0D0DA5FF" w14:textId="3089A143" w:rsidR="002A097D" w:rsidRDefault="00264860" w:rsidP="00264860">
      <w:pPr>
        <w:pStyle w:val="enumlev2"/>
      </w:pPr>
      <w:r>
        <w:t>•</w:t>
      </w:r>
      <w:r>
        <w:tab/>
      </w:r>
      <w:r w:rsidR="002A097D">
        <w:t>Analog</w:t>
      </w:r>
      <w:r w:rsidR="00166FA7">
        <w:t>y</w:t>
      </w:r>
      <w:r w:rsidR="002A097D">
        <w:t xml:space="preserve"> </w:t>
      </w:r>
      <w:r w:rsidR="00F100E2">
        <w:t xml:space="preserve">of </w:t>
      </w:r>
      <w:r w:rsidR="002A097D">
        <w:t>a military base</w:t>
      </w:r>
      <w:r>
        <w:t>.</w:t>
      </w:r>
    </w:p>
    <w:p w14:paraId="5FA5DF28" w14:textId="37139F49" w:rsidR="002A097D" w:rsidRDefault="00264860" w:rsidP="00264860">
      <w:pPr>
        <w:pStyle w:val="enumlev2"/>
      </w:pPr>
      <w:r>
        <w:t>•</w:t>
      </w:r>
      <w:r>
        <w:tab/>
      </w:r>
      <w:r w:rsidR="002A097D">
        <w:t>Could be stable for a certain period but may very likely change over time (created, cancelled, moved to another place, etc.)</w:t>
      </w:r>
      <w:r>
        <w:t>.</w:t>
      </w:r>
    </w:p>
    <w:p w14:paraId="796EF238" w14:textId="3D494977" w:rsidR="002A097D" w:rsidRDefault="00264860" w:rsidP="00264860">
      <w:pPr>
        <w:pStyle w:val="enumlev1"/>
      </w:pPr>
      <w:r>
        <w:t>–</w:t>
      </w:r>
      <w:r>
        <w:tab/>
      </w:r>
      <w:r w:rsidR="002A097D">
        <w:t>Work Item</w:t>
      </w:r>
    </w:p>
    <w:p w14:paraId="304F55BE" w14:textId="2AFC6527" w:rsidR="002A097D" w:rsidRPr="00264860" w:rsidRDefault="00264860" w:rsidP="00264860">
      <w:pPr>
        <w:pStyle w:val="enumlev2"/>
        <w:rPr>
          <w:lang w:val="en-US"/>
        </w:rPr>
      </w:pPr>
      <w:r>
        <w:t>•</w:t>
      </w:r>
      <w:r>
        <w:tab/>
      </w:r>
      <w:r w:rsidR="002A097D">
        <w:t>Analog</w:t>
      </w:r>
      <w:r w:rsidR="00166FA7">
        <w:t>y</w:t>
      </w:r>
      <w:r w:rsidR="002A097D">
        <w:t xml:space="preserve"> </w:t>
      </w:r>
      <w:r w:rsidR="00F100E2">
        <w:t xml:space="preserve">of </w:t>
      </w:r>
      <w:r w:rsidR="002A097D">
        <w:t xml:space="preserve">a special team for a particular </w:t>
      </w:r>
      <w:r w:rsidR="00F100E2">
        <w:t xml:space="preserve">military </w:t>
      </w:r>
      <w:r w:rsidR="002A097D">
        <w:t>task</w:t>
      </w:r>
      <w:r>
        <w:rPr>
          <w:lang w:val="en-US"/>
        </w:rPr>
        <w:t>.</w:t>
      </w:r>
    </w:p>
    <w:p w14:paraId="6E991630" w14:textId="77777777" w:rsidR="002A097D" w:rsidRPr="00385928" w:rsidRDefault="002A097D" w:rsidP="002A097D">
      <w:pPr>
        <w:spacing w:before="0" w:after="160" w:line="259" w:lineRule="auto"/>
      </w:pPr>
    </w:p>
    <w:p w14:paraId="01F52A2D" w14:textId="77777777" w:rsidR="002A097D" w:rsidRPr="00385928" w:rsidRDefault="002A097D" w:rsidP="002A097D">
      <w:pPr>
        <w:spacing w:before="0"/>
      </w:pPr>
      <w:r w:rsidRPr="00385928">
        <w:br w:type="page"/>
      </w:r>
    </w:p>
    <w:p w14:paraId="30D0965E" w14:textId="5E0B86C9" w:rsidR="002A097D" w:rsidRPr="00385928" w:rsidRDefault="002A097D" w:rsidP="00264860">
      <w:pPr>
        <w:pStyle w:val="AppendixNoTitle0"/>
        <w:rPr>
          <w:lang w:val="en-US"/>
        </w:rPr>
      </w:pPr>
      <w:bookmarkStart w:id="113" w:name="_Toc65215970"/>
      <w:r w:rsidRPr="000979D0">
        <w:rPr>
          <w:lang w:val="en-US"/>
        </w:rPr>
        <w:lastRenderedPageBreak/>
        <w:t xml:space="preserve">Annex F </w:t>
      </w:r>
      <w:r w:rsidR="00264860">
        <w:rPr>
          <w:lang w:val="en-US"/>
        </w:rPr>
        <w:br/>
      </w:r>
      <w:r w:rsidR="00264860">
        <w:rPr>
          <w:lang w:val="en-US"/>
        </w:rPr>
        <w:br/>
      </w:r>
      <w:r w:rsidRPr="000979D0">
        <w:rPr>
          <w:lang w:val="en-US"/>
        </w:rPr>
        <w:t>Example of potential new structure – The House model</w:t>
      </w:r>
      <w:bookmarkEnd w:id="113"/>
    </w:p>
    <w:p w14:paraId="4D2555C9" w14:textId="6AA7E930" w:rsidR="002A097D" w:rsidRPr="000979D0" w:rsidRDefault="002A097D" w:rsidP="00264860">
      <w:pPr>
        <w:pStyle w:val="Normalaftertitle"/>
      </w:pPr>
      <w:bookmarkStart w:id="114" w:name="_Toc34154887"/>
      <w:r w:rsidRPr="000979D0">
        <w:t xml:space="preserve">Elaboration of the potential </w:t>
      </w:r>
      <w:r w:rsidR="00F552AC">
        <w:t>"</w:t>
      </w:r>
      <w:r w:rsidRPr="000979D0">
        <w:t>Big Picture</w:t>
      </w:r>
      <w:r w:rsidR="00F552AC">
        <w:t>"</w:t>
      </w:r>
      <w:r w:rsidRPr="000979D0">
        <w:t xml:space="preserve"> candidate for the future of SG17</w:t>
      </w:r>
      <w:bookmarkEnd w:id="114"/>
      <w:r w:rsidR="00F100E2">
        <w:t>:</w:t>
      </w:r>
    </w:p>
    <w:p w14:paraId="2C58DE5B" w14:textId="77777777" w:rsidR="002A097D" w:rsidRPr="0023129E" w:rsidRDefault="002A097D" w:rsidP="00264860">
      <w:pPr>
        <w:pStyle w:val="Headingb"/>
      </w:pPr>
      <w:bookmarkStart w:id="115" w:name="_Toc34154888"/>
      <w:r w:rsidRPr="0000188D">
        <w:t>Recalling</w:t>
      </w:r>
      <w:bookmarkEnd w:id="115"/>
    </w:p>
    <w:p w14:paraId="685716D5" w14:textId="460E7F94" w:rsidR="002A097D" w:rsidRPr="000979D0" w:rsidRDefault="00264860" w:rsidP="00264860">
      <w:pPr>
        <w:pStyle w:val="enumlev1"/>
        <w:rPr>
          <w:lang w:val="en-US"/>
        </w:rPr>
      </w:pPr>
      <w:r>
        <w:rPr>
          <w:lang w:val="en-US"/>
        </w:rPr>
        <w:t>a)</w:t>
      </w:r>
      <w:r>
        <w:rPr>
          <w:lang w:val="en-US"/>
        </w:rPr>
        <w:tab/>
      </w:r>
      <w:r w:rsidR="002A097D" w:rsidRPr="000979D0">
        <w:rPr>
          <w:lang w:val="en-US"/>
        </w:rPr>
        <w:t>Requirements for establishing a long</w:t>
      </w:r>
      <w:r w:rsidR="002A097D">
        <w:rPr>
          <w:lang w:val="en-US"/>
        </w:rPr>
        <w:t>-t</w:t>
      </w:r>
      <w:r w:rsidR="002A097D" w:rsidRPr="000979D0">
        <w:rPr>
          <w:lang w:val="en-US"/>
        </w:rPr>
        <w:t xml:space="preserve">erm future transformation of security studies as per </w:t>
      </w:r>
    </w:p>
    <w:p w14:paraId="7013D80C" w14:textId="2225D5CC" w:rsidR="002A097D" w:rsidRPr="000979D0" w:rsidRDefault="00264860" w:rsidP="00B0117F">
      <w:pPr>
        <w:pStyle w:val="enumlev2"/>
        <w:rPr>
          <w:rStyle w:val="Hyperlink"/>
          <w:lang w:val="en-US"/>
        </w:rPr>
      </w:pPr>
      <w:r w:rsidRPr="00264860">
        <w:rPr>
          <w:rStyle w:val="Hyperlink"/>
          <w:color w:val="auto"/>
          <w:u w:val="none"/>
          <w:lang w:val="en-US"/>
        </w:rPr>
        <w:t>–</w:t>
      </w:r>
      <w:r w:rsidRPr="00264860">
        <w:rPr>
          <w:rStyle w:val="Hyperlink"/>
          <w:color w:val="auto"/>
          <w:u w:val="none"/>
          <w:lang w:val="en-US"/>
        </w:rPr>
        <w:tab/>
      </w:r>
      <w:r w:rsidR="002A097D" w:rsidRPr="000979D0">
        <w:rPr>
          <w:rStyle w:val="Hyperlink"/>
          <w:lang w:val="en-US"/>
        </w:rPr>
        <w:t>The conclusions of</w:t>
      </w:r>
      <w:r w:rsidR="002A097D">
        <w:rPr>
          <w:rStyle w:val="Hyperlink"/>
          <w:lang w:val="en-US"/>
        </w:rPr>
        <w:t xml:space="preserve"> </w:t>
      </w:r>
      <w:hyperlink r:id="rId29" w:history="1">
        <w:r w:rsidR="002A097D" w:rsidRPr="000E2BFE">
          <w:rPr>
            <w:rStyle w:val="Hyperlink"/>
            <w:lang w:val="en-US"/>
          </w:rPr>
          <w:t>TD669R1</w:t>
        </w:r>
      </w:hyperlink>
      <w:r w:rsidR="002A097D" w:rsidRPr="000979D0">
        <w:rPr>
          <w:rStyle w:val="Hyperlink"/>
          <w:lang w:val="en-US"/>
        </w:rPr>
        <w:t xml:space="preserve"> Next Big Things</w:t>
      </w:r>
    </w:p>
    <w:p w14:paraId="44542910" w14:textId="797C38BB" w:rsidR="002A097D" w:rsidRPr="000979D0" w:rsidRDefault="00B0117F" w:rsidP="00B0117F">
      <w:pPr>
        <w:pStyle w:val="enumlev2"/>
        <w:rPr>
          <w:rStyle w:val="Hyperlink"/>
          <w:lang w:val="en-US"/>
        </w:rPr>
      </w:pPr>
      <w:r w:rsidRPr="00264860">
        <w:rPr>
          <w:rStyle w:val="Hyperlink"/>
          <w:color w:val="auto"/>
          <w:u w:val="none"/>
          <w:lang w:val="en-US"/>
        </w:rPr>
        <w:t>–</w:t>
      </w:r>
      <w:r w:rsidRPr="00264860">
        <w:rPr>
          <w:rStyle w:val="Hyperlink"/>
          <w:color w:val="auto"/>
          <w:u w:val="none"/>
          <w:lang w:val="en-US"/>
        </w:rPr>
        <w:tab/>
      </w:r>
      <w:r w:rsidR="002A097D" w:rsidRPr="000979D0">
        <w:rPr>
          <w:rStyle w:val="Hyperlink"/>
          <w:lang w:val="en-US"/>
        </w:rPr>
        <w:t xml:space="preserve">The mandates a) and c) of the initial </w:t>
      </w:r>
      <w:proofErr w:type="spellStart"/>
      <w:r w:rsidR="002A097D" w:rsidRPr="000979D0">
        <w:rPr>
          <w:rStyle w:val="Hyperlink"/>
          <w:lang w:val="en-US"/>
        </w:rPr>
        <w:t>ToR</w:t>
      </w:r>
      <w:proofErr w:type="spellEnd"/>
      <w:r w:rsidR="002A097D" w:rsidRPr="000979D0">
        <w:rPr>
          <w:rStyle w:val="Hyperlink"/>
          <w:lang w:val="en-US"/>
        </w:rPr>
        <w:t xml:space="preserve"> </w:t>
      </w:r>
      <w:hyperlink r:id="rId30" w:history="1">
        <w:r w:rsidR="002A097D" w:rsidRPr="000979D0">
          <w:rPr>
            <w:rStyle w:val="Hyperlink"/>
            <w:lang w:val="en-US"/>
          </w:rPr>
          <w:t>TD782R1</w:t>
        </w:r>
      </w:hyperlink>
    </w:p>
    <w:p w14:paraId="6BB82972" w14:textId="184CC45E" w:rsidR="002A097D" w:rsidRPr="000979D0" w:rsidRDefault="00B0117F" w:rsidP="00B0117F">
      <w:pPr>
        <w:pStyle w:val="enumlev2"/>
        <w:rPr>
          <w:rStyle w:val="Hyperlink"/>
          <w:lang w:val="en-US"/>
        </w:rPr>
      </w:pPr>
      <w:r w:rsidRPr="00264860">
        <w:rPr>
          <w:rStyle w:val="Hyperlink"/>
          <w:color w:val="auto"/>
          <w:u w:val="none"/>
          <w:lang w:val="en-US"/>
        </w:rPr>
        <w:t>–</w:t>
      </w:r>
      <w:r w:rsidRPr="00264860">
        <w:rPr>
          <w:rStyle w:val="Hyperlink"/>
          <w:color w:val="auto"/>
          <w:u w:val="none"/>
          <w:lang w:val="en-US"/>
        </w:rPr>
        <w:tab/>
      </w:r>
      <w:r w:rsidR="002A097D" w:rsidRPr="000979D0">
        <w:rPr>
          <w:rStyle w:val="Hyperlink"/>
          <w:lang w:val="en-US"/>
        </w:rPr>
        <w:t xml:space="preserve">The continued mandates a) and e) of the </w:t>
      </w:r>
      <w:proofErr w:type="spellStart"/>
      <w:r w:rsidR="002A097D" w:rsidRPr="000979D0">
        <w:rPr>
          <w:rStyle w:val="Hyperlink"/>
          <w:lang w:val="en-US"/>
        </w:rPr>
        <w:t>ToR</w:t>
      </w:r>
      <w:proofErr w:type="spellEnd"/>
      <w:r w:rsidR="002A097D" w:rsidRPr="000979D0">
        <w:rPr>
          <w:rStyle w:val="Hyperlink"/>
          <w:lang w:val="en-US"/>
        </w:rPr>
        <w:t xml:space="preserve"> in </w:t>
      </w:r>
      <w:hyperlink r:id="rId31" w:history="1">
        <w:r w:rsidR="002A097D" w:rsidRPr="000979D0">
          <w:rPr>
            <w:rStyle w:val="Hyperlink"/>
            <w:lang w:val="en-US"/>
          </w:rPr>
          <w:t>TD1542</w:t>
        </w:r>
      </w:hyperlink>
      <w:r w:rsidR="002A097D" w:rsidRPr="000979D0">
        <w:rPr>
          <w:rStyle w:val="Hyperlink"/>
          <w:lang w:val="en-US"/>
        </w:rPr>
        <w:t xml:space="preserve"> from previous CG-</w:t>
      </w:r>
      <w:proofErr w:type="spellStart"/>
      <w:r w:rsidR="002A097D" w:rsidRPr="000979D0">
        <w:rPr>
          <w:rStyle w:val="Hyperlink"/>
          <w:lang w:val="en-US"/>
        </w:rPr>
        <w:t>xss</w:t>
      </w:r>
      <w:proofErr w:type="spellEnd"/>
      <w:r w:rsidR="002A097D" w:rsidRPr="000979D0">
        <w:rPr>
          <w:rStyle w:val="Hyperlink"/>
          <w:lang w:val="en-US"/>
        </w:rPr>
        <w:t xml:space="preserve"> activities in the current study period</w:t>
      </w:r>
    </w:p>
    <w:p w14:paraId="131AE411" w14:textId="4F25B874" w:rsidR="002A097D" w:rsidRPr="000979D0" w:rsidRDefault="00B0117F" w:rsidP="00B0117F">
      <w:pPr>
        <w:pStyle w:val="enumlev2"/>
        <w:rPr>
          <w:rStyle w:val="Hyperlink"/>
          <w:lang w:val="en-US"/>
        </w:rPr>
      </w:pPr>
      <w:r w:rsidRPr="00264860">
        <w:rPr>
          <w:rStyle w:val="Hyperlink"/>
          <w:color w:val="auto"/>
          <w:u w:val="none"/>
          <w:lang w:val="en-US"/>
        </w:rPr>
        <w:t>–</w:t>
      </w:r>
      <w:r w:rsidRPr="00264860">
        <w:rPr>
          <w:rStyle w:val="Hyperlink"/>
          <w:color w:val="auto"/>
          <w:u w:val="none"/>
          <w:lang w:val="en-US"/>
        </w:rPr>
        <w:tab/>
      </w:r>
      <w:r w:rsidR="002A097D" w:rsidRPr="000979D0">
        <w:rPr>
          <w:rStyle w:val="Hyperlink"/>
          <w:lang w:val="en-US"/>
        </w:rPr>
        <w:t>The list of potential candidates Next Big Things (NBT) in Table 4 of the report of CG-</w:t>
      </w:r>
      <w:proofErr w:type="spellStart"/>
      <w:r w:rsidR="002A097D" w:rsidRPr="000979D0">
        <w:rPr>
          <w:rStyle w:val="Hyperlink"/>
          <w:lang w:val="en-US"/>
        </w:rPr>
        <w:t>xss</w:t>
      </w:r>
      <w:proofErr w:type="spellEnd"/>
      <w:r w:rsidR="002A097D" w:rsidRPr="000979D0">
        <w:rPr>
          <w:rStyle w:val="Hyperlink"/>
          <w:lang w:val="en-US"/>
        </w:rPr>
        <w:t xml:space="preserve"> </w:t>
      </w:r>
      <w:hyperlink r:id="rId32" w:history="1">
        <w:r w:rsidR="002A097D" w:rsidRPr="000979D0">
          <w:rPr>
            <w:rStyle w:val="Hyperlink"/>
            <w:lang w:val="en-US"/>
          </w:rPr>
          <w:t>TD895</w:t>
        </w:r>
      </w:hyperlink>
    </w:p>
    <w:p w14:paraId="09AC1827" w14:textId="5F8345A0" w:rsidR="002A097D" w:rsidRPr="000979D0" w:rsidRDefault="00B0117F" w:rsidP="00B0117F">
      <w:pPr>
        <w:pStyle w:val="enumlev2"/>
        <w:rPr>
          <w:rStyle w:val="Hyperlink"/>
          <w:lang w:val="en-US"/>
        </w:rPr>
      </w:pPr>
      <w:r w:rsidRPr="00264860">
        <w:rPr>
          <w:rStyle w:val="Hyperlink"/>
          <w:color w:val="auto"/>
          <w:u w:val="none"/>
          <w:lang w:val="en-US"/>
        </w:rPr>
        <w:t>–</w:t>
      </w:r>
      <w:r w:rsidRPr="00264860">
        <w:rPr>
          <w:rStyle w:val="Hyperlink"/>
          <w:color w:val="auto"/>
          <w:u w:val="none"/>
          <w:lang w:val="en-US"/>
        </w:rPr>
        <w:tab/>
      </w:r>
      <w:r w:rsidR="002A097D" w:rsidRPr="000979D0">
        <w:rPr>
          <w:rStyle w:val="Hyperlink"/>
          <w:lang w:val="en-US"/>
        </w:rPr>
        <w:t xml:space="preserve">The special session on the TSAG LS on Hot Topics </w:t>
      </w:r>
      <w:hyperlink r:id="rId33" w:history="1">
        <w:r w:rsidR="002A097D" w:rsidRPr="000979D0">
          <w:rPr>
            <w:rStyle w:val="Hyperlink"/>
            <w:lang w:val="en-US"/>
          </w:rPr>
          <w:t>TD1540</w:t>
        </w:r>
      </w:hyperlink>
    </w:p>
    <w:p w14:paraId="2A273795" w14:textId="75EDD2F9" w:rsidR="002A097D" w:rsidRPr="000979D0" w:rsidRDefault="00B0117F" w:rsidP="00B0117F">
      <w:pPr>
        <w:pStyle w:val="enumlev2"/>
        <w:rPr>
          <w:rStyle w:val="Hyperlink"/>
          <w:lang w:val="en-US"/>
        </w:rPr>
      </w:pPr>
      <w:r w:rsidRPr="00264860">
        <w:rPr>
          <w:rStyle w:val="Hyperlink"/>
          <w:color w:val="auto"/>
          <w:u w:val="none"/>
          <w:lang w:val="en-US"/>
        </w:rPr>
        <w:t>–</w:t>
      </w:r>
      <w:r w:rsidRPr="00264860">
        <w:rPr>
          <w:rStyle w:val="Hyperlink"/>
          <w:color w:val="auto"/>
          <w:u w:val="none"/>
          <w:lang w:val="en-US"/>
        </w:rPr>
        <w:tab/>
      </w:r>
      <w:r w:rsidR="002A097D" w:rsidRPr="000979D0">
        <w:rPr>
          <w:rStyle w:val="Hyperlink"/>
          <w:lang w:val="en-US"/>
        </w:rPr>
        <w:t xml:space="preserve">The LS/o/r on hot topics [to TSAG] </w:t>
      </w:r>
      <w:hyperlink r:id="rId34" w:history="1">
        <w:r w:rsidR="002A097D" w:rsidRPr="000979D0">
          <w:rPr>
            <w:rStyle w:val="Hyperlink"/>
            <w:lang w:val="en-US"/>
          </w:rPr>
          <w:t>TD1617</w:t>
        </w:r>
      </w:hyperlink>
    </w:p>
    <w:p w14:paraId="3D8C176F" w14:textId="3AD0CBD4" w:rsidR="002A097D" w:rsidRPr="000979D0" w:rsidRDefault="00B0117F" w:rsidP="00B0117F">
      <w:pPr>
        <w:pStyle w:val="enumlev2"/>
        <w:rPr>
          <w:rStyle w:val="Hyperlink"/>
          <w:lang w:val="en-US"/>
        </w:rPr>
      </w:pPr>
      <w:r w:rsidRPr="00264860">
        <w:rPr>
          <w:rStyle w:val="Hyperlink"/>
          <w:color w:val="auto"/>
          <w:u w:val="none"/>
          <w:lang w:val="en-US"/>
        </w:rPr>
        <w:t>–</w:t>
      </w:r>
      <w:r w:rsidRPr="00264860">
        <w:rPr>
          <w:rStyle w:val="Hyperlink"/>
          <w:color w:val="auto"/>
          <w:u w:val="none"/>
          <w:lang w:val="en-US"/>
        </w:rPr>
        <w:tab/>
      </w:r>
      <w:r w:rsidR="002A097D" w:rsidRPr="000979D0">
        <w:rPr>
          <w:rStyle w:val="Hyperlink"/>
          <w:lang w:val="en-US"/>
        </w:rPr>
        <w:t xml:space="preserve">Section 2.3 of </w:t>
      </w:r>
      <w:hyperlink r:id="rId35" w:history="1">
        <w:r w:rsidR="002A097D" w:rsidRPr="000979D0">
          <w:rPr>
            <w:rStyle w:val="Hyperlink"/>
            <w:lang w:val="en-US"/>
          </w:rPr>
          <w:t>TD1817</w:t>
        </w:r>
      </w:hyperlink>
    </w:p>
    <w:p w14:paraId="426BE207" w14:textId="7E367F29" w:rsidR="002A097D" w:rsidRPr="000979D0" w:rsidRDefault="00B0117F" w:rsidP="00B0117F">
      <w:pPr>
        <w:pStyle w:val="enumlev2"/>
        <w:rPr>
          <w:rStyle w:val="Hyperlink"/>
          <w:lang w:val="en-US"/>
        </w:rPr>
      </w:pPr>
      <w:r w:rsidRPr="00264860">
        <w:rPr>
          <w:rStyle w:val="Hyperlink"/>
          <w:color w:val="auto"/>
          <w:u w:val="none"/>
          <w:lang w:val="en-US"/>
        </w:rPr>
        <w:t>–</w:t>
      </w:r>
      <w:r w:rsidRPr="00264860">
        <w:rPr>
          <w:rStyle w:val="Hyperlink"/>
          <w:color w:val="auto"/>
          <w:u w:val="none"/>
          <w:lang w:val="en-US"/>
        </w:rPr>
        <w:tab/>
      </w:r>
      <w:r w:rsidR="002A097D" w:rsidRPr="000979D0">
        <w:rPr>
          <w:rStyle w:val="Hyperlink"/>
          <w:lang w:val="en-US"/>
        </w:rPr>
        <w:t xml:space="preserve">The forthcoming SDG requirements coming and the feedback/concerns from Symantec on TSAG </w:t>
      </w:r>
      <w:hyperlink r:id="rId36" w:history="1">
        <w:r w:rsidR="002A097D" w:rsidRPr="000979D0">
          <w:rPr>
            <w:rStyle w:val="Hyperlink"/>
            <w:lang w:val="en-US"/>
          </w:rPr>
          <w:t>C53</w:t>
        </w:r>
      </w:hyperlink>
      <w:r w:rsidR="002A097D" w:rsidRPr="000979D0">
        <w:rPr>
          <w:rStyle w:val="Hyperlink"/>
          <w:lang w:val="en-US"/>
        </w:rPr>
        <w:t xml:space="preserve"> as per </w:t>
      </w:r>
      <w:hyperlink r:id="rId37" w:history="1">
        <w:r w:rsidR="002A097D" w:rsidRPr="000979D0">
          <w:rPr>
            <w:rStyle w:val="Hyperlink"/>
            <w:lang w:val="en-US"/>
          </w:rPr>
          <w:t>C008</w:t>
        </w:r>
      </w:hyperlink>
      <w:r w:rsidR="002A097D" w:rsidRPr="000979D0">
        <w:rPr>
          <w:rStyle w:val="Hyperlink"/>
          <w:lang w:val="en-US"/>
        </w:rPr>
        <w:t xml:space="preserve"> of RG-SS</w:t>
      </w:r>
    </w:p>
    <w:p w14:paraId="6A9278FF" w14:textId="2FC14C88" w:rsidR="002A097D" w:rsidRPr="000979D0" w:rsidRDefault="00B0117F" w:rsidP="00B0117F">
      <w:pPr>
        <w:pStyle w:val="enumlev1"/>
        <w:rPr>
          <w:lang w:val="en-US"/>
        </w:rPr>
      </w:pPr>
      <w:r>
        <w:rPr>
          <w:lang w:val="en-US"/>
        </w:rPr>
        <w:t>b)</w:t>
      </w:r>
      <w:r>
        <w:rPr>
          <w:lang w:val="en-US"/>
        </w:rPr>
        <w:tab/>
      </w:r>
      <w:r w:rsidR="002A097D" w:rsidRPr="000979D0">
        <w:rPr>
          <w:lang w:val="en-US"/>
        </w:rPr>
        <w:t xml:space="preserve">Limits and constraints to the establishment of a </w:t>
      </w:r>
      <w:r w:rsidR="000315CC" w:rsidRPr="000979D0">
        <w:rPr>
          <w:lang w:val="en-US"/>
        </w:rPr>
        <w:t>long</w:t>
      </w:r>
      <w:r w:rsidR="000315CC">
        <w:rPr>
          <w:lang w:val="en-US"/>
        </w:rPr>
        <w:t>-</w:t>
      </w:r>
      <w:r w:rsidR="002A097D" w:rsidRPr="000979D0">
        <w:rPr>
          <w:lang w:val="en-US"/>
        </w:rPr>
        <w:t xml:space="preserve">term future transformation of security studies as per </w:t>
      </w:r>
    </w:p>
    <w:p w14:paraId="1038ACD3" w14:textId="25A1BC33" w:rsidR="002A097D" w:rsidRPr="000979D0" w:rsidRDefault="00B0117F" w:rsidP="00B0117F">
      <w:pPr>
        <w:pStyle w:val="enumlev2"/>
        <w:rPr>
          <w:rStyle w:val="Hyperlink"/>
          <w:lang w:val="en-US"/>
        </w:rPr>
      </w:pPr>
      <w:r w:rsidRPr="00264860">
        <w:rPr>
          <w:rStyle w:val="Hyperlink"/>
          <w:color w:val="auto"/>
          <w:u w:val="none"/>
          <w:lang w:val="en-US"/>
        </w:rPr>
        <w:t>–</w:t>
      </w:r>
      <w:r w:rsidRPr="00264860">
        <w:rPr>
          <w:rStyle w:val="Hyperlink"/>
          <w:color w:val="auto"/>
          <w:u w:val="none"/>
          <w:lang w:val="en-US"/>
        </w:rPr>
        <w:tab/>
      </w:r>
      <w:r w:rsidR="002A097D" w:rsidRPr="000979D0">
        <w:rPr>
          <w:lang w:val="en-US"/>
        </w:rPr>
        <w:t xml:space="preserve">Table 1 – List of </w:t>
      </w:r>
      <w:r w:rsidR="00B712D9">
        <w:rPr>
          <w:lang w:val="en-US"/>
        </w:rPr>
        <w:t>c</w:t>
      </w:r>
      <w:r w:rsidR="002A097D" w:rsidRPr="000979D0">
        <w:rPr>
          <w:lang w:val="en-US"/>
        </w:rPr>
        <w:t>onstraints of the first report of CG-</w:t>
      </w:r>
      <w:proofErr w:type="spellStart"/>
      <w:r w:rsidR="002A097D" w:rsidRPr="000979D0">
        <w:rPr>
          <w:lang w:val="en-US"/>
        </w:rPr>
        <w:t>xss</w:t>
      </w:r>
      <w:proofErr w:type="spellEnd"/>
      <w:r w:rsidR="002A097D" w:rsidRPr="000979D0">
        <w:rPr>
          <w:lang w:val="en-US"/>
        </w:rPr>
        <w:t xml:space="preserve"> </w:t>
      </w:r>
      <w:hyperlink r:id="rId38" w:history="1">
        <w:r w:rsidR="002A097D" w:rsidRPr="000979D0">
          <w:rPr>
            <w:rStyle w:val="Hyperlink"/>
            <w:lang w:val="en-US"/>
          </w:rPr>
          <w:t>TD895</w:t>
        </w:r>
      </w:hyperlink>
    </w:p>
    <w:p w14:paraId="694ADA7D" w14:textId="1AEC0ED9" w:rsidR="002A097D" w:rsidRPr="000979D0" w:rsidRDefault="00B0117F" w:rsidP="00B0117F">
      <w:pPr>
        <w:pStyle w:val="enumlev2"/>
        <w:rPr>
          <w:lang w:val="en-US"/>
        </w:rPr>
      </w:pPr>
      <w:r w:rsidRPr="00264860">
        <w:rPr>
          <w:rStyle w:val="Hyperlink"/>
          <w:color w:val="auto"/>
          <w:u w:val="none"/>
          <w:lang w:val="en-US"/>
        </w:rPr>
        <w:t>–</w:t>
      </w:r>
      <w:r w:rsidRPr="00264860">
        <w:rPr>
          <w:rStyle w:val="Hyperlink"/>
          <w:color w:val="auto"/>
          <w:u w:val="none"/>
          <w:lang w:val="en-US"/>
        </w:rPr>
        <w:tab/>
      </w:r>
      <w:r w:rsidR="002A097D" w:rsidRPr="000979D0">
        <w:rPr>
          <w:lang w:val="en-US"/>
        </w:rPr>
        <w:t xml:space="preserve">The limits in page 13 of the above report </w:t>
      </w:r>
    </w:p>
    <w:p w14:paraId="77ACE451" w14:textId="47F548FA" w:rsidR="002A097D" w:rsidRPr="000979D0" w:rsidRDefault="00B0117F" w:rsidP="00B0117F">
      <w:pPr>
        <w:pStyle w:val="enumlev2"/>
        <w:rPr>
          <w:rStyle w:val="Hyperlink"/>
          <w:lang w:val="en-US"/>
        </w:rPr>
      </w:pPr>
      <w:r w:rsidRPr="00264860">
        <w:rPr>
          <w:rStyle w:val="Hyperlink"/>
          <w:color w:val="auto"/>
          <w:u w:val="none"/>
          <w:lang w:val="en-US"/>
        </w:rPr>
        <w:t>–</w:t>
      </w:r>
      <w:r w:rsidRPr="00264860">
        <w:rPr>
          <w:rStyle w:val="Hyperlink"/>
          <w:color w:val="auto"/>
          <w:u w:val="none"/>
          <w:lang w:val="en-US"/>
        </w:rPr>
        <w:tab/>
      </w:r>
      <w:r w:rsidR="002A097D" w:rsidRPr="000979D0">
        <w:rPr>
          <w:lang w:val="en-US"/>
        </w:rPr>
        <w:t xml:space="preserve">The difficulties to get sustained rapporteur engagement as per 2.1.3 of </w:t>
      </w:r>
      <w:hyperlink r:id="rId39" w:history="1">
        <w:r w:rsidR="002A097D" w:rsidRPr="000979D0">
          <w:rPr>
            <w:rStyle w:val="Hyperlink"/>
            <w:lang w:val="en-US"/>
          </w:rPr>
          <w:t>TD1417</w:t>
        </w:r>
      </w:hyperlink>
    </w:p>
    <w:p w14:paraId="3EC001BE" w14:textId="48BDAC3F" w:rsidR="002A097D" w:rsidRPr="000979D0" w:rsidRDefault="00B0117F" w:rsidP="00B0117F">
      <w:pPr>
        <w:pStyle w:val="enumlev2"/>
        <w:rPr>
          <w:lang w:val="en-US"/>
        </w:rPr>
      </w:pPr>
      <w:r w:rsidRPr="00264860">
        <w:rPr>
          <w:rStyle w:val="Hyperlink"/>
          <w:color w:val="auto"/>
          <w:u w:val="none"/>
          <w:lang w:val="en-US"/>
        </w:rPr>
        <w:t>–</w:t>
      </w:r>
      <w:r w:rsidRPr="00264860">
        <w:rPr>
          <w:rStyle w:val="Hyperlink"/>
          <w:color w:val="auto"/>
          <w:u w:val="none"/>
          <w:lang w:val="en-US"/>
        </w:rPr>
        <w:tab/>
      </w:r>
      <w:r w:rsidR="002A097D" w:rsidRPr="000979D0">
        <w:rPr>
          <w:lang w:val="en-US"/>
        </w:rPr>
        <w:t xml:space="preserve">The generic questions paused by Symantec on the </w:t>
      </w:r>
      <w:r w:rsidR="00B712D9">
        <w:rPr>
          <w:lang w:val="en-US"/>
        </w:rPr>
        <w:t>w</w:t>
      </w:r>
      <w:r w:rsidR="002A097D" w:rsidRPr="000979D0">
        <w:rPr>
          <w:lang w:val="en-US"/>
        </w:rPr>
        <w:t xml:space="preserve">eaknesses part of the SWOT analysis at RG-SS level as per contribution to RG-SS number </w:t>
      </w:r>
      <w:hyperlink r:id="rId40" w:history="1">
        <w:r w:rsidR="002A097D" w:rsidRPr="000979D0">
          <w:rPr>
            <w:rStyle w:val="Hyperlink"/>
            <w:lang w:val="en-US"/>
          </w:rPr>
          <w:t>C007</w:t>
        </w:r>
      </w:hyperlink>
    </w:p>
    <w:p w14:paraId="48E0F8E6" w14:textId="77777777" w:rsidR="002A097D" w:rsidRPr="0023129E" w:rsidRDefault="002A097D" w:rsidP="00B13881">
      <w:pPr>
        <w:pStyle w:val="Headingb"/>
      </w:pPr>
      <w:bookmarkStart w:id="116" w:name="_Toc34154889"/>
      <w:r w:rsidRPr="0000188D">
        <w:t>Recognizing</w:t>
      </w:r>
      <w:bookmarkEnd w:id="116"/>
      <w:r w:rsidRPr="0000188D">
        <w:t xml:space="preserve"> </w:t>
      </w:r>
    </w:p>
    <w:p w14:paraId="79B9735B" w14:textId="16218074" w:rsidR="002A097D" w:rsidRPr="000979D0" w:rsidRDefault="00B13881" w:rsidP="00B13881">
      <w:pPr>
        <w:pStyle w:val="enumlev1"/>
        <w:rPr>
          <w:lang w:val="en-US"/>
        </w:rPr>
      </w:pPr>
      <w:r>
        <w:rPr>
          <w:lang w:val="en-US"/>
        </w:rPr>
        <w:t>a)</w:t>
      </w:r>
      <w:r>
        <w:rPr>
          <w:lang w:val="en-US"/>
        </w:rPr>
        <w:tab/>
      </w:r>
      <w:r w:rsidR="002A097D" w:rsidRPr="000979D0">
        <w:rPr>
          <w:lang w:val="en-US"/>
        </w:rPr>
        <w:t>The need for a long</w:t>
      </w:r>
      <w:r w:rsidR="002A097D">
        <w:rPr>
          <w:lang w:val="en-US"/>
        </w:rPr>
        <w:t>-</w:t>
      </w:r>
      <w:r w:rsidR="002A097D" w:rsidRPr="000979D0">
        <w:rPr>
          <w:lang w:val="en-US"/>
        </w:rPr>
        <w:t>term story as per</w:t>
      </w:r>
    </w:p>
    <w:p w14:paraId="5A8B6829" w14:textId="1D7F9320" w:rsidR="002A097D" w:rsidRPr="000979D0" w:rsidRDefault="00B13881" w:rsidP="00B13881">
      <w:pPr>
        <w:pStyle w:val="enumlev2"/>
        <w:rPr>
          <w:rStyle w:val="Hyperlink"/>
          <w:lang w:val="en-US"/>
        </w:rPr>
      </w:pPr>
      <w:r w:rsidRPr="00264860">
        <w:rPr>
          <w:rStyle w:val="Hyperlink"/>
          <w:color w:val="auto"/>
          <w:u w:val="none"/>
          <w:lang w:val="en-US"/>
        </w:rPr>
        <w:t>–</w:t>
      </w:r>
      <w:r w:rsidRPr="00264860">
        <w:rPr>
          <w:rStyle w:val="Hyperlink"/>
          <w:color w:val="auto"/>
          <w:u w:val="none"/>
          <w:lang w:val="en-US"/>
        </w:rPr>
        <w:tab/>
      </w:r>
      <w:r w:rsidR="002A097D" w:rsidRPr="000979D0">
        <w:rPr>
          <w:lang w:val="en-US"/>
        </w:rPr>
        <w:t xml:space="preserve">Section 4.5 of the report of the special session of transformation of security studies </w:t>
      </w:r>
      <w:hyperlink r:id="rId41" w:history="1">
        <w:r w:rsidR="002A097D" w:rsidRPr="000979D0">
          <w:rPr>
            <w:rStyle w:val="Hyperlink"/>
            <w:lang w:val="en-US"/>
          </w:rPr>
          <w:t>TD842</w:t>
        </w:r>
      </w:hyperlink>
    </w:p>
    <w:p w14:paraId="3127E1B5" w14:textId="704653E5" w:rsidR="002A097D" w:rsidRPr="000979D0" w:rsidRDefault="00B13881" w:rsidP="00B13881">
      <w:pPr>
        <w:pStyle w:val="enumlev2"/>
        <w:rPr>
          <w:lang w:val="en-US"/>
        </w:rPr>
      </w:pPr>
      <w:r w:rsidRPr="00264860">
        <w:rPr>
          <w:rStyle w:val="Hyperlink"/>
          <w:color w:val="auto"/>
          <w:u w:val="none"/>
          <w:lang w:val="en-US"/>
        </w:rPr>
        <w:t>–</w:t>
      </w:r>
      <w:r w:rsidRPr="00264860">
        <w:rPr>
          <w:rStyle w:val="Hyperlink"/>
          <w:color w:val="auto"/>
          <w:u w:val="none"/>
          <w:lang w:val="en-US"/>
        </w:rPr>
        <w:tab/>
      </w:r>
      <w:r w:rsidR="002A097D" w:rsidRPr="000979D0">
        <w:rPr>
          <w:lang w:val="en-US"/>
        </w:rPr>
        <w:t xml:space="preserve">Slides 7-9 of </w:t>
      </w:r>
      <w:hyperlink r:id="rId42" w:history="1">
        <w:r w:rsidR="002A097D" w:rsidRPr="000979D0">
          <w:rPr>
            <w:rStyle w:val="Hyperlink"/>
            <w:lang w:val="en-US"/>
          </w:rPr>
          <w:t>TD1123</w:t>
        </w:r>
      </w:hyperlink>
    </w:p>
    <w:p w14:paraId="51114B1F" w14:textId="1510047F" w:rsidR="002A097D" w:rsidRPr="000979D0" w:rsidRDefault="00F5607B" w:rsidP="00B13881">
      <w:pPr>
        <w:pStyle w:val="enumlev1"/>
        <w:rPr>
          <w:lang w:val="en-US"/>
        </w:rPr>
      </w:pPr>
      <w:r>
        <w:rPr>
          <w:lang w:val="en-US"/>
        </w:rPr>
        <w:t>b)</w:t>
      </w:r>
      <w:r>
        <w:rPr>
          <w:lang w:val="en-US"/>
        </w:rPr>
        <w:tab/>
      </w:r>
      <w:r w:rsidR="002A097D" w:rsidRPr="000979D0">
        <w:rPr>
          <w:lang w:val="en-US"/>
        </w:rPr>
        <w:t>The vision for a long</w:t>
      </w:r>
      <w:r w:rsidR="002A097D">
        <w:rPr>
          <w:lang w:val="en-US"/>
        </w:rPr>
        <w:t>-</w:t>
      </w:r>
      <w:r w:rsidR="002A097D" w:rsidRPr="000979D0">
        <w:rPr>
          <w:lang w:val="en-US"/>
        </w:rPr>
        <w:t>term story as per</w:t>
      </w:r>
    </w:p>
    <w:p w14:paraId="1F7BC645" w14:textId="5750438C" w:rsidR="002A097D" w:rsidRPr="000979D0" w:rsidRDefault="00F5607B" w:rsidP="00F5607B">
      <w:pPr>
        <w:pStyle w:val="enumlev2"/>
        <w:rPr>
          <w:rStyle w:val="Hyperlink"/>
          <w:lang w:val="en-US"/>
        </w:rPr>
      </w:pPr>
      <w:r w:rsidRPr="00264860">
        <w:rPr>
          <w:rStyle w:val="Hyperlink"/>
          <w:color w:val="auto"/>
          <w:u w:val="none"/>
          <w:lang w:val="en-US"/>
        </w:rPr>
        <w:t>–</w:t>
      </w:r>
      <w:r w:rsidRPr="00264860">
        <w:rPr>
          <w:rStyle w:val="Hyperlink"/>
          <w:color w:val="auto"/>
          <w:u w:val="none"/>
          <w:lang w:val="en-US"/>
        </w:rPr>
        <w:tab/>
      </w:r>
      <w:r w:rsidR="002A097D" w:rsidRPr="000979D0">
        <w:rPr>
          <w:lang w:val="en-US"/>
        </w:rPr>
        <w:t xml:space="preserve">Section 4.3 of the report of special session of transformation of security studies </w:t>
      </w:r>
      <w:hyperlink r:id="rId43" w:history="1">
        <w:r w:rsidR="002A097D" w:rsidRPr="000979D0">
          <w:rPr>
            <w:rStyle w:val="Hyperlink"/>
            <w:lang w:val="en-US"/>
          </w:rPr>
          <w:t>TD1268</w:t>
        </w:r>
      </w:hyperlink>
    </w:p>
    <w:p w14:paraId="6A720F05" w14:textId="6F955240" w:rsidR="002A097D" w:rsidRPr="000979D0" w:rsidRDefault="00F5607B" w:rsidP="00F5607B">
      <w:pPr>
        <w:pStyle w:val="enumlev2"/>
        <w:rPr>
          <w:lang w:val="en-US"/>
        </w:rPr>
      </w:pPr>
      <w:r w:rsidRPr="00264860">
        <w:rPr>
          <w:rStyle w:val="Hyperlink"/>
          <w:color w:val="auto"/>
          <w:u w:val="none"/>
          <w:lang w:val="en-US"/>
        </w:rPr>
        <w:t>–</w:t>
      </w:r>
      <w:r w:rsidRPr="00264860">
        <w:rPr>
          <w:rStyle w:val="Hyperlink"/>
          <w:color w:val="auto"/>
          <w:u w:val="none"/>
          <w:lang w:val="en-US"/>
        </w:rPr>
        <w:tab/>
      </w:r>
      <w:r w:rsidR="002A097D" w:rsidRPr="000979D0">
        <w:rPr>
          <w:lang w:val="en-US"/>
        </w:rPr>
        <w:t>Section 2</w:t>
      </w:r>
      <w:r w:rsidR="00B712D9">
        <w:rPr>
          <w:lang w:val="en-US"/>
        </w:rPr>
        <w:t>,</w:t>
      </w:r>
      <w:r w:rsidR="002A097D" w:rsidRPr="000979D0">
        <w:rPr>
          <w:lang w:val="en-US"/>
        </w:rPr>
        <w:t xml:space="preserve"> 4</w:t>
      </w:r>
      <w:r w:rsidR="002A097D" w:rsidRPr="00DC07A4">
        <w:rPr>
          <w:lang w:val="en-US"/>
        </w:rPr>
        <w:t>th</w:t>
      </w:r>
      <w:r w:rsidR="002A097D" w:rsidRPr="000979D0">
        <w:rPr>
          <w:lang w:val="en-US"/>
        </w:rPr>
        <w:t xml:space="preserve"> item and Section 3</w:t>
      </w:r>
      <w:r w:rsidR="00B712D9">
        <w:rPr>
          <w:lang w:val="en-US"/>
        </w:rPr>
        <w:t>,</w:t>
      </w:r>
      <w:r w:rsidR="002A097D" w:rsidRPr="000979D0">
        <w:rPr>
          <w:lang w:val="en-US"/>
        </w:rPr>
        <w:t xml:space="preserve"> 3</w:t>
      </w:r>
      <w:r w:rsidR="002A097D" w:rsidRPr="00DC07A4">
        <w:rPr>
          <w:lang w:val="en-US"/>
        </w:rPr>
        <w:t>rd</w:t>
      </w:r>
      <w:r w:rsidR="002A097D" w:rsidRPr="000979D0">
        <w:rPr>
          <w:lang w:val="en-US"/>
        </w:rPr>
        <w:t xml:space="preserve"> item of the 2</w:t>
      </w:r>
      <w:r w:rsidR="002A097D" w:rsidRPr="00DC07A4">
        <w:rPr>
          <w:lang w:val="en-US"/>
        </w:rPr>
        <w:t>nd</w:t>
      </w:r>
      <w:r w:rsidR="002A097D" w:rsidRPr="000979D0">
        <w:rPr>
          <w:lang w:val="en-US"/>
        </w:rPr>
        <w:t xml:space="preserve"> CG-</w:t>
      </w:r>
      <w:proofErr w:type="spellStart"/>
      <w:r w:rsidR="002A097D" w:rsidRPr="000979D0">
        <w:rPr>
          <w:lang w:val="en-US"/>
        </w:rPr>
        <w:t>xss</w:t>
      </w:r>
      <w:proofErr w:type="spellEnd"/>
      <w:r w:rsidR="002A097D" w:rsidRPr="000979D0">
        <w:rPr>
          <w:lang w:val="en-US"/>
        </w:rPr>
        <w:t xml:space="preserve"> report </w:t>
      </w:r>
      <w:hyperlink r:id="rId44" w:history="1">
        <w:r w:rsidR="002A097D" w:rsidRPr="000979D0">
          <w:rPr>
            <w:rStyle w:val="Hyperlink"/>
            <w:lang w:val="en-US"/>
          </w:rPr>
          <w:t>TD1300</w:t>
        </w:r>
      </w:hyperlink>
    </w:p>
    <w:p w14:paraId="34B7175F" w14:textId="38CF8EA2" w:rsidR="002A097D" w:rsidRPr="000979D0" w:rsidRDefault="00F5607B" w:rsidP="00F5607B">
      <w:pPr>
        <w:pStyle w:val="enumlev2"/>
        <w:rPr>
          <w:lang w:val="en-US"/>
        </w:rPr>
      </w:pPr>
      <w:r w:rsidRPr="00264860">
        <w:rPr>
          <w:rStyle w:val="Hyperlink"/>
          <w:color w:val="auto"/>
          <w:u w:val="none"/>
          <w:lang w:val="en-US"/>
        </w:rPr>
        <w:t>–</w:t>
      </w:r>
      <w:r w:rsidRPr="00264860">
        <w:rPr>
          <w:rStyle w:val="Hyperlink"/>
          <w:color w:val="auto"/>
          <w:u w:val="none"/>
          <w:lang w:val="en-US"/>
        </w:rPr>
        <w:tab/>
      </w:r>
      <w:r w:rsidR="002A097D" w:rsidRPr="000979D0">
        <w:rPr>
          <w:lang w:val="en-US"/>
        </w:rPr>
        <w:t xml:space="preserve">The entire Section 2.3 on first prototypes for the </w:t>
      </w:r>
      <w:r w:rsidR="000839C6" w:rsidRPr="000979D0">
        <w:rPr>
          <w:lang w:val="en-US"/>
        </w:rPr>
        <w:t>long</w:t>
      </w:r>
      <w:r w:rsidR="000839C6">
        <w:rPr>
          <w:lang w:val="en-US"/>
        </w:rPr>
        <w:t>-</w:t>
      </w:r>
      <w:r w:rsidR="002A097D" w:rsidRPr="000979D0">
        <w:rPr>
          <w:lang w:val="en-US"/>
        </w:rPr>
        <w:t xml:space="preserve">term of SG17 with a full analysis of the key dimensions on granularity/density and the models proposed with a FULL provocative example and 3 models: high granularity, small granularity or hybrid as per </w:t>
      </w:r>
      <w:hyperlink r:id="rId45" w:history="1">
        <w:r w:rsidR="002A097D" w:rsidRPr="000979D0">
          <w:rPr>
            <w:rStyle w:val="Hyperlink"/>
            <w:lang w:val="en-US"/>
          </w:rPr>
          <w:t>TD1417</w:t>
        </w:r>
      </w:hyperlink>
    </w:p>
    <w:p w14:paraId="6F086835" w14:textId="089E3B80" w:rsidR="002A097D" w:rsidRPr="000979D0" w:rsidRDefault="00F5607B" w:rsidP="00F5607B">
      <w:pPr>
        <w:pStyle w:val="enumlev2"/>
        <w:rPr>
          <w:rStyle w:val="Hyperlink"/>
          <w:lang w:val="en-US"/>
        </w:rPr>
      </w:pPr>
      <w:r w:rsidRPr="00264860">
        <w:rPr>
          <w:rStyle w:val="Hyperlink"/>
          <w:color w:val="auto"/>
          <w:u w:val="none"/>
          <w:lang w:val="en-US"/>
        </w:rPr>
        <w:t>–</w:t>
      </w:r>
      <w:r w:rsidRPr="00264860">
        <w:rPr>
          <w:rStyle w:val="Hyperlink"/>
          <w:color w:val="auto"/>
          <w:u w:val="none"/>
          <w:lang w:val="en-US"/>
        </w:rPr>
        <w:tab/>
      </w:r>
      <w:r w:rsidR="002A097D" w:rsidRPr="000979D0">
        <w:rPr>
          <w:lang w:val="en-US"/>
        </w:rPr>
        <w:t xml:space="preserve">Slide 10 of supporting slides as per </w:t>
      </w:r>
      <w:hyperlink r:id="rId46" w:history="1">
        <w:r w:rsidR="002A097D" w:rsidRPr="000979D0">
          <w:rPr>
            <w:rStyle w:val="Hyperlink"/>
            <w:lang w:val="en-US"/>
          </w:rPr>
          <w:t>TD1432</w:t>
        </w:r>
      </w:hyperlink>
      <w:r w:rsidR="002A097D" w:rsidRPr="000979D0">
        <w:rPr>
          <w:lang w:val="en-US"/>
        </w:rPr>
        <w:t xml:space="preserve"> and the associated section 2.5 of </w:t>
      </w:r>
      <w:hyperlink r:id="rId47" w:history="1">
        <w:r w:rsidR="002A097D" w:rsidRPr="000979D0">
          <w:rPr>
            <w:rStyle w:val="Hyperlink"/>
            <w:lang w:val="en-US"/>
          </w:rPr>
          <w:t>TD1433</w:t>
        </w:r>
      </w:hyperlink>
    </w:p>
    <w:p w14:paraId="3092AB25" w14:textId="2FBA2A14" w:rsidR="002A097D" w:rsidRPr="000979D0" w:rsidRDefault="00F5607B" w:rsidP="00F5607B">
      <w:pPr>
        <w:pStyle w:val="enumlev2"/>
        <w:rPr>
          <w:rStyle w:val="Hyperlink"/>
          <w:lang w:val="en-US"/>
        </w:rPr>
      </w:pPr>
      <w:r w:rsidRPr="00264860">
        <w:rPr>
          <w:rStyle w:val="Hyperlink"/>
          <w:color w:val="auto"/>
          <w:u w:val="none"/>
          <w:lang w:val="en-US"/>
        </w:rPr>
        <w:t>–</w:t>
      </w:r>
      <w:r w:rsidRPr="00264860">
        <w:rPr>
          <w:rStyle w:val="Hyperlink"/>
          <w:color w:val="auto"/>
          <w:u w:val="none"/>
          <w:lang w:val="en-US"/>
        </w:rPr>
        <w:tab/>
      </w:r>
      <w:r w:rsidR="002A097D" w:rsidRPr="000979D0">
        <w:rPr>
          <w:lang w:val="en-US"/>
        </w:rPr>
        <w:t xml:space="preserve">Slides 10-12 of supporting slides as per </w:t>
      </w:r>
      <w:hyperlink r:id="rId48" w:history="1">
        <w:r w:rsidR="002A097D" w:rsidRPr="000979D0">
          <w:rPr>
            <w:rStyle w:val="Hyperlink"/>
            <w:lang w:val="en-US"/>
          </w:rPr>
          <w:t>TD1566</w:t>
        </w:r>
      </w:hyperlink>
    </w:p>
    <w:p w14:paraId="05BC87E2" w14:textId="17020665" w:rsidR="002A097D" w:rsidRPr="000979D0" w:rsidRDefault="00F5607B" w:rsidP="00F5607B">
      <w:pPr>
        <w:pStyle w:val="enumlev2"/>
        <w:rPr>
          <w:rStyle w:val="Hyperlink"/>
          <w:lang w:val="en-US"/>
        </w:rPr>
      </w:pPr>
      <w:r w:rsidRPr="00264860">
        <w:rPr>
          <w:rStyle w:val="Hyperlink"/>
          <w:color w:val="auto"/>
          <w:u w:val="none"/>
          <w:lang w:val="en-US"/>
        </w:rPr>
        <w:t>–</w:t>
      </w:r>
      <w:r w:rsidRPr="00264860">
        <w:rPr>
          <w:rStyle w:val="Hyperlink"/>
          <w:color w:val="auto"/>
          <w:u w:val="none"/>
          <w:lang w:val="en-US"/>
        </w:rPr>
        <w:tab/>
      </w:r>
      <w:r w:rsidR="002A097D" w:rsidRPr="000979D0">
        <w:rPr>
          <w:lang w:val="en-US"/>
        </w:rPr>
        <w:t xml:space="preserve">Section 2.4.3 of </w:t>
      </w:r>
      <w:hyperlink r:id="rId49" w:history="1">
        <w:r w:rsidR="002A097D" w:rsidRPr="000979D0">
          <w:rPr>
            <w:rStyle w:val="Hyperlink"/>
            <w:lang w:val="en-US"/>
          </w:rPr>
          <w:t>TD1817</w:t>
        </w:r>
      </w:hyperlink>
    </w:p>
    <w:p w14:paraId="2CB5899F" w14:textId="3BA136BF" w:rsidR="002A097D" w:rsidRPr="000979D0" w:rsidRDefault="00F5607B" w:rsidP="00F5607B">
      <w:pPr>
        <w:pStyle w:val="enumlev2"/>
        <w:rPr>
          <w:lang w:val="en-US"/>
        </w:rPr>
      </w:pPr>
      <w:r w:rsidRPr="00264860">
        <w:rPr>
          <w:rStyle w:val="Hyperlink"/>
          <w:color w:val="auto"/>
          <w:u w:val="none"/>
          <w:lang w:val="en-US"/>
        </w:rPr>
        <w:t>–</w:t>
      </w:r>
      <w:r w:rsidRPr="00264860">
        <w:rPr>
          <w:rStyle w:val="Hyperlink"/>
          <w:color w:val="auto"/>
          <w:u w:val="none"/>
          <w:lang w:val="en-US"/>
        </w:rPr>
        <w:tab/>
      </w:r>
      <w:r w:rsidR="002A097D" w:rsidRPr="000979D0">
        <w:rPr>
          <w:lang w:val="en-US"/>
        </w:rPr>
        <w:t>The further discussion on the 3 long</w:t>
      </w:r>
      <w:r w:rsidR="002A097D">
        <w:rPr>
          <w:lang w:val="en-US"/>
        </w:rPr>
        <w:t>-</w:t>
      </w:r>
      <w:r w:rsidR="002A097D" w:rsidRPr="000979D0">
        <w:rPr>
          <w:lang w:val="en-US"/>
        </w:rPr>
        <w:t xml:space="preserve">term models as per section 2.7 of </w:t>
      </w:r>
      <w:hyperlink r:id="rId50" w:history="1">
        <w:r w:rsidR="002A097D" w:rsidRPr="000979D0">
          <w:rPr>
            <w:rStyle w:val="Hyperlink"/>
            <w:lang w:val="en-US"/>
          </w:rPr>
          <w:t>TD1826</w:t>
        </w:r>
      </w:hyperlink>
    </w:p>
    <w:p w14:paraId="3FDB1ABD" w14:textId="0D9FADED" w:rsidR="002A097D" w:rsidRPr="000979D0" w:rsidRDefault="00F5607B" w:rsidP="00F5607B">
      <w:pPr>
        <w:pStyle w:val="enumlev1"/>
        <w:keepNext/>
        <w:keepLines/>
        <w:rPr>
          <w:lang w:val="en-US"/>
        </w:rPr>
      </w:pPr>
      <w:r>
        <w:rPr>
          <w:lang w:val="en-US"/>
        </w:rPr>
        <w:lastRenderedPageBreak/>
        <w:t>c)</w:t>
      </w:r>
      <w:r>
        <w:rPr>
          <w:lang w:val="en-US"/>
        </w:rPr>
        <w:tab/>
      </w:r>
      <w:r w:rsidR="002A097D" w:rsidRPr="000979D0">
        <w:rPr>
          <w:lang w:val="en-US"/>
        </w:rPr>
        <w:t>The specific discussions on the long</w:t>
      </w:r>
      <w:r w:rsidR="002A097D">
        <w:rPr>
          <w:lang w:val="en-US"/>
        </w:rPr>
        <w:t>-</w:t>
      </w:r>
      <w:r w:rsidR="002A097D" w:rsidRPr="000979D0">
        <w:rPr>
          <w:lang w:val="en-US"/>
        </w:rPr>
        <w:t xml:space="preserve">term for specific questions candidates for </w:t>
      </w:r>
      <w:r w:rsidR="00B712D9" w:rsidRPr="000979D0">
        <w:rPr>
          <w:lang w:val="en-US"/>
        </w:rPr>
        <w:t>mid-term</w:t>
      </w:r>
      <w:r w:rsidR="002A097D" w:rsidRPr="000979D0">
        <w:rPr>
          <w:lang w:val="en-US"/>
        </w:rPr>
        <w:t xml:space="preserve"> changes and more as per</w:t>
      </w:r>
    </w:p>
    <w:p w14:paraId="539DA731" w14:textId="73A693A6" w:rsidR="002A097D" w:rsidRPr="000979D0" w:rsidRDefault="00F5607B" w:rsidP="00F5607B">
      <w:pPr>
        <w:pStyle w:val="enumlev2"/>
        <w:rPr>
          <w:lang w:val="en-US"/>
        </w:rPr>
      </w:pPr>
      <w:bookmarkStart w:id="117" w:name="_Hlk57188181"/>
      <w:r w:rsidRPr="00264860">
        <w:rPr>
          <w:rStyle w:val="Hyperlink"/>
          <w:color w:val="auto"/>
          <w:u w:val="none"/>
          <w:lang w:val="en-US"/>
        </w:rPr>
        <w:t>–</w:t>
      </w:r>
      <w:r w:rsidRPr="00264860">
        <w:rPr>
          <w:rStyle w:val="Hyperlink"/>
          <w:color w:val="auto"/>
          <w:u w:val="none"/>
          <w:lang w:val="en-US"/>
        </w:rPr>
        <w:tab/>
      </w:r>
      <w:r w:rsidR="002A097D" w:rsidRPr="000979D0">
        <w:rPr>
          <w:lang w:val="en-US"/>
        </w:rPr>
        <w:t xml:space="preserve">Q4/17 as per 2.2.2 of </w:t>
      </w:r>
      <w:hyperlink r:id="rId51" w:history="1">
        <w:r w:rsidR="002A097D" w:rsidRPr="000979D0">
          <w:rPr>
            <w:rStyle w:val="Hyperlink"/>
            <w:lang w:val="en-US"/>
          </w:rPr>
          <w:t>TD1415</w:t>
        </w:r>
      </w:hyperlink>
    </w:p>
    <w:p w14:paraId="6223D72B" w14:textId="4798EE2D" w:rsidR="002A097D" w:rsidRPr="000979D0" w:rsidRDefault="00F5607B" w:rsidP="00F5607B">
      <w:pPr>
        <w:pStyle w:val="enumlev2"/>
        <w:rPr>
          <w:lang w:val="en-US"/>
        </w:rPr>
      </w:pPr>
      <w:r w:rsidRPr="00264860">
        <w:rPr>
          <w:rStyle w:val="Hyperlink"/>
          <w:color w:val="auto"/>
          <w:u w:val="none"/>
          <w:lang w:val="en-US"/>
        </w:rPr>
        <w:t>–</w:t>
      </w:r>
      <w:r w:rsidRPr="00264860">
        <w:rPr>
          <w:rStyle w:val="Hyperlink"/>
          <w:color w:val="auto"/>
          <w:u w:val="none"/>
          <w:lang w:val="en-US"/>
        </w:rPr>
        <w:tab/>
      </w:r>
      <w:r w:rsidR="002A097D" w:rsidRPr="000979D0">
        <w:rPr>
          <w:lang w:val="en-US"/>
        </w:rPr>
        <w:t xml:space="preserve">Q5/17 as per 2.3.2 of </w:t>
      </w:r>
      <w:hyperlink r:id="rId52" w:history="1">
        <w:r w:rsidR="002A097D" w:rsidRPr="000979D0">
          <w:rPr>
            <w:rStyle w:val="Hyperlink"/>
            <w:lang w:val="en-US"/>
          </w:rPr>
          <w:t>TD1415</w:t>
        </w:r>
      </w:hyperlink>
    </w:p>
    <w:p w14:paraId="14027AB2" w14:textId="3244539A" w:rsidR="002A097D" w:rsidRPr="000979D0" w:rsidRDefault="00F5607B" w:rsidP="00F5607B">
      <w:pPr>
        <w:pStyle w:val="enumlev2"/>
        <w:rPr>
          <w:rStyle w:val="Hyperlink"/>
          <w:lang w:val="en-US"/>
        </w:rPr>
      </w:pPr>
      <w:r w:rsidRPr="00264860">
        <w:rPr>
          <w:rStyle w:val="Hyperlink"/>
          <w:color w:val="auto"/>
          <w:u w:val="none"/>
          <w:lang w:val="en-US"/>
        </w:rPr>
        <w:t>–</w:t>
      </w:r>
      <w:r w:rsidRPr="00264860">
        <w:rPr>
          <w:rStyle w:val="Hyperlink"/>
          <w:color w:val="auto"/>
          <w:u w:val="none"/>
          <w:lang w:val="en-US"/>
        </w:rPr>
        <w:tab/>
      </w:r>
      <w:r w:rsidR="002A097D" w:rsidRPr="000979D0">
        <w:rPr>
          <w:lang w:val="en-US"/>
        </w:rPr>
        <w:t xml:space="preserve">Q8/17 as per 2.1.3 of </w:t>
      </w:r>
      <w:hyperlink r:id="rId53" w:history="1">
        <w:r w:rsidR="002A097D" w:rsidRPr="000979D0">
          <w:rPr>
            <w:rStyle w:val="Hyperlink"/>
            <w:lang w:val="en-US"/>
          </w:rPr>
          <w:t>TD1415</w:t>
        </w:r>
      </w:hyperlink>
    </w:p>
    <w:p w14:paraId="3E29AB9F" w14:textId="0428E37F" w:rsidR="002A097D" w:rsidRPr="000979D0" w:rsidRDefault="00F5607B" w:rsidP="00F5607B">
      <w:pPr>
        <w:pStyle w:val="enumlev2"/>
        <w:rPr>
          <w:lang w:val="en-US"/>
        </w:rPr>
      </w:pPr>
      <w:r w:rsidRPr="00264860">
        <w:rPr>
          <w:rStyle w:val="Hyperlink"/>
          <w:color w:val="auto"/>
          <w:u w:val="none"/>
          <w:lang w:val="en-US"/>
        </w:rPr>
        <w:t>–</w:t>
      </w:r>
      <w:r w:rsidRPr="00264860">
        <w:rPr>
          <w:rStyle w:val="Hyperlink"/>
          <w:color w:val="auto"/>
          <w:u w:val="none"/>
          <w:lang w:val="en-US"/>
        </w:rPr>
        <w:tab/>
      </w:r>
      <w:r w:rsidR="002A097D" w:rsidRPr="000979D0">
        <w:rPr>
          <w:lang w:val="en-US"/>
        </w:rPr>
        <w:t xml:space="preserve">Q2/17 discussion as point 3 of section 2 of </w:t>
      </w:r>
      <w:hyperlink r:id="rId54" w:history="1">
        <w:r w:rsidR="002A097D" w:rsidRPr="000979D0">
          <w:rPr>
            <w:rStyle w:val="Hyperlink"/>
            <w:lang w:val="en-US"/>
          </w:rPr>
          <w:t>TD1716R1</w:t>
        </w:r>
      </w:hyperlink>
    </w:p>
    <w:p w14:paraId="5FA9CC00" w14:textId="068D34CC" w:rsidR="002A097D" w:rsidRPr="000979D0" w:rsidRDefault="00F5607B" w:rsidP="00F5607B">
      <w:pPr>
        <w:pStyle w:val="enumlev2"/>
        <w:rPr>
          <w:lang w:val="en-US"/>
        </w:rPr>
      </w:pPr>
      <w:r w:rsidRPr="00264860">
        <w:rPr>
          <w:rStyle w:val="Hyperlink"/>
          <w:color w:val="auto"/>
          <w:u w:val="none"/>
          <w:lang w:val="en-US"/>
        </w:rPr>
        <w:t>–</w:t>
      </w:r>
      <w:r w:rsidRPr="00264860">
        <w:rPr>
          <w:rStyle w:val="Hyperlink"/>
          <w:color w:val="auto"/>
          <w:u w:val="none"/>
          <w:lang w:val="en-US"/>
        </w:rPr>
        <w:tab/>
      </w:r>
      <w:r w:rsidR="002A097D" w:rsidRPr="000979D0">
        <w:rPr>
          <w:lang w:val="en-US"/>
        </w:rPr>
        <w:t xml:space="preserve">Q12/17 as per discussion point 6 of section 2 of </w:t>
      </w:r>
      <w:hyperlink r:id="rId55" w:history="1">
        <w:r w:rsidR="002A097D" w:rsidRPr="000979D0">
          <w:rPr>
            <w:rStyle w:val="Hyperlink"/>
            <w:lang w:val="en-US"/>
          </w:rPr>
          <w:t>TD1716R1</w:t>
        </w:r>
      </w:hyperlink>
    </w:p>
    <w:p w14:paraId="100402A8" w14:textId="77777777" w:rsidR="002A097D" w:rsidRPr="0023129E" w:rsidRDefault="002A097D" w:rsidP="00F5607B">
      <w:pPr>
        <w:pStyle w:val="Headingb"/>
      </w:pPr>
      <w:bookmarkStart w:id="118" w:name="_Toc34154890"/>
      <w:bookmarkEnd w:id="117"/>
      <w:r w:rsidRPr="0000188D">
        <w:t>Recognizing further</w:t>
      </w:r>
      <w:bookmarkEnd w:id="118"/>
    </w:p>
    <w:p w14:paraId="04E694AB" w14:textId="775B91BC" w:rsidR="002A097D" w:rsidRPr="000979D0" w:rsidRDefault="00F5607B" w:rsidP="00F5607B">
      <w:pPr>
        <w:pStyle w:val="enumlev1"/>
        <w:keepNext/>
        <w:keepLines/>
        <w:rPr>
          <w:lang w:val="en-US"/>
        </w:rPr>
      </w:pPr>
      <w:r>
        <w:rPr>
          <w:lang w:val="en-US"/>
        </w:rPr>
        <w:t>a)</w:t>
      </w:r>
      <w:r>
        <w:rPr>
          <w:lang w:val="en-US"/>
        </w:rPr>
        <w:tab/>
      </w:r>
      <w:r w:rsidR="002A097D" w:rsidRPr="000979D0">
        <w:rPr>
          <w:lang w:val="en-US"/>
        </w:rPr>
        <w:t xml:space="preserve">The need to consider how to identify and input the </w:t>
      </w:r>
      <w:proofErr w:type="gramStart"/>
      <w:r w:rsidR="002A097D" w:rsidRPr="000979D0">
        <w:rPr>
          <w:lang w:val="en-US"/>
        </w:rPr>
        <w:t>rapporteurs</w:t>
      </w:r>
      <w:proofErr w:type="gramEnd"/>
      <w:r w:rsidR="002A097D" w:rsidRPr="000979D0">
        <w:rPr>
          <w:lang w:val="en-US"/>
        </w:rPr>
        <w:t xml:space="preserve"> views as per</w:t>
      </w:r>
    </w:p>
    <w:p w14:paraId="1CE208FD" w14:textId="0BB52B6F" w:rsidR="002A097D" w:rsidRPr="000979D0" w:rsidRDefault="00F5607B" w:rsidP="00F5607B">
      <w:pPr>
        <w:pStyle w:val="enumlev2"/>
        <w:rPr>
          <w:rStyle w:val="Hyperlink"/>
          <w:lang w:val="en-US"/>
        </w:rPr>
      </w:pPr>
      <w:r w:rsidRPr="00264860">
        <w:rPr>
          <w:rStyle w:val="Hyperlink"/>
          <w:color w:val="auto"/>
          <w:u w:val="none"/>
          <w:lang w:val="en-US"/>
        </w:rPr>
        <w:t>–</w:t>
      </w:r>
      <w:r w:rsidRPr="00264860">
        <w:rPr>
          <w:rStyle w:val="Hyperlink"/>
          <w:color w:val="auto"/>
          <w:u w:val="none"/>
          <w:lang w:val="en-US"/>
        </w:rPr>
        <w:tab/>
      </w:r>
      <w:r w:rsidR="002A097D" w:rsidRPr="000979D0">
        <w:rPr>
          <w:lang w:val="en-US"/>
        </w:rPr>
        <w:t xml:space="preserve">The need to conduct specific interviews as per item 4 and 7 of section 2 of </w:t>
      </w:r>
      <w:hyperlink r:id="rId56" w:history="1">
        <w:r w:rsidR="002A097D" w:rsidRPr="000979D0">
          <w:rPr>
            <w:rStyle w:val="Hyperlink"/>
            <w:lang w:val="en-US"/>
          </w:rPr>
          <w:t>TD1716R1</w:t>
        </w:r>
      </w:hyperlink>
    </w:p>
    <w:p w14:paraId="267F9379" w14:textId="41E0251B" w:rsidR="002A097D" w:rsidRPr="000979D0" w:rsidRDefault="00F5607B" w:rsidP="00F5607B">
      <w:pPr>
        <w:pStyle w:val="enumlev2"/>
        <w:rPr>
          <w:rStyle w:val="Hyperlink"/>
          <w:lang w:val="en-US"/>
        </w:rPr>
      </w:pPr>
      <w:r w:rsidRPr="00264860">
        <w:rPr>
          <w:rStyle w:val="Hyperlink"/>
          <w:color w:val="auto"/>
          <w:u w:val="none"/>
          <w:lang w:val="en-US"/>
        </w:rPr>
        <w:t>–</w:t>
      </w:r>
      <w:r w:rsidRPr="00264860">
        <w:rPr>
          <w:rStyle w:val="Hyperlink"/>
          <w:color w:val="auto"/>
          <w:u w:val="none"/>
          <w:lang w:val="en-US"/>
        </w:rPr>
        <w:tab/>
      </w:r>
      <w:r w:rsidR="002A097D" w:rsidRPr="000979D0">
        <w:rPr>
          <w:lang w:val="en-US"/>
        </w:rPr>
        <w:t>The due considerations and caution of the co-</w:t>
      </w:r>
      <w:r w:rsidR="00B712D9" w:rsidRPr="000979D0">
        <w:rPr>
          <w:lang w:val="en-US"/>
        </w:rPr>
        <w:t>conven</w:t>
      </w:r>
      <w:r w:rsidR="00B712D9">
        <w:rPr>
          <w:lang w:val="en-US"/>
        </w:rPr>
        <w:t>e</w:t>
      </w:r>
      <w:r w:rsidR="00B712D9" w:rsidRPr="000979D0">
        <w:rPr>
          <w:lang w:val="en-US"/>
        </w:rPr>
        <w:t xml:space="preserve">rs </w:t>
      </w:r>
      <w:r w:rsidR="002A097D" w:rsidRPr="000979D0">
        <w:rPr>
          <w:lang w:val="en-US"/>
        </w:rPr>
        <w:t xml:space="preserve">on the topic with the recommendation to get Working Party chairs to run interviews as per </w:t>
      </w:r>
      <w:hyperlink r:id="rId57" w:history="1">
        <w:r w:rsidR="002A097D" w:rsidRPr="000979D0">
          <w:rPr>
            <w:rStyle w:val="Hyperlink"/>
            <w:lang w:val="en-US"/>
          </w:rPr>
          <w:t>TD1827</w:t>
        </w:r>
      </w:hyperlink>
    </w:p>
    <w:p w14:paraId="07496054" w14:textId="4922ED3D" w:rsidR="002A097D" w:rsidRPr="000979D0" w:rsidRDefault="00F5607B" w:rsidP="00F5607B">
      <w:pPr>
        <w:pStyle w:val="enumlev2"/>
        <w:rPr>
          <w:lang w:val="en-US"/>
        </w:rPr>
      </w:pPr>
      <w:r w:rsidRPr="00264860">
        <w:rPr>
          <w:rStyle w:val="Hyperlink"/>
          <w:color w:val="auto"/>
          <w:u w:val="none"/>
          <w:lang w:val="en-US"/>
        </w:rPr>
        <w:t>–</w:t>
      </w:r>
      <w:r w:rsidRPr="00264860">
        <w:rPr>
          <w:rStyle w:val="Hyperlink"/>
          <w:color w:val="auto"/>
          <w:u w:val="none"/>
          <w:lang w:val="en-US"/>
        </w:rPr>
        <w:tab/>
      </w:r>
      <w:r w:rsidR="002A097D" w:rsidRPr="000979D0">
        <w:rPr>
          <w:lang w:val="en-US"/>
        </w:rPr>
        <w:t xml:space="preserve">The proposed interview template as per </w:t>
      </w:r>
      <w:hyperlink r:id="rId58" w:history="1">
        <w:r w:rsidR="002A097D" w:rsidRPr="000979D0">
          <w:rPr>
            <w:rStyle w:val="Hyperlink"/>
            <w:lang w:val="en-US"/>
          </w:rPr>
          <w:t>TD1830</w:t>
        </w:r>
      </w:hyperlink>
    </w:p>
    <w:p w14:paraId="378414A8" w14:textId="55480F9A" w:rsidR="002A097D" w:rsidRPr="000979D0" w:rsidRDefault="00F5607B" w:rsidP="00F5607B">
      <w:pPr>
        <w:pStyle w:val="enumlev1"/>
        <w:keepNext/>
        <w:keepLines/>
        <w:rPr>
          <w:lang w:val="en-US"/>
        </w:rPr>
      </w:pPr>
      <w:r>
        <w:rPr>
          <w:lang w:val="en-US"/>
        </w:rPr>
        <w:t>b)</w:t>
      </w:r>
      <w:r>
        <w:rPr>
          <w:lang w:val="en-US"/>
        </w:rPr>
        <w:tab/>
      </w:r>
      <w:r w:rsidR="002A097D" w:rsidRPr="000979D0">
        <w:rPr>
          <w:lang w:val="en-US"/>
        </w:rPr>
        <w:t>The need to consider the new market dynamics and not just the Hot Topics as per</w:t>
      </w:r>
    </w:p>
    <w:p w14:paraId="611932E4" w14:textId="6A3F8E8E" w:rsidR="002A097D" w:rsidRPr="000979D0" w:rsidRDefault="00F5607B" w:rsidP="00F5607B">
      <w:pPr>
        <w:pStyle w:val="enumlev2"/>
        <w:rPr>
          <w:rStyle w:val="Hyperlink"/>
          <w:lang w:val="en-US"/>
        </w:rPr>
      </w:pPr>
      <w:r w:rsidRPr="00264860">
        <w:rPr>
          <w:rStyle w:val="Hyperlink"/>
          <w:color w:val="auto"/>
          <w:u w:val="none"/>
          <w:lang w:val="en-US"/>
        </w:rPr>
        <w:t>–</w:t>
      </w:r>
      <w:r w:rsidRPr="00264860">
        <w:rPr>
          <w:rStyle w:val="Hyperlink"/>
          <w:color w:val="auto"/>
          <w:u w:val="none"/>
          <w:lang w:val="en-US"/>
        </w:rPr>
        <w:tab/>
      </w:r>
      <w:r w:rsidR="002A097D" w:rsidRPr="000979D0">
        <w:rPr>
          <w:lang w:val="en-US"/>
        </w:rPr>
        <w:t xml:space="preserve">The difficulty to get any market data from analysts firms requesting huge fees as per action A06 (despite several attempts meetings and calls) of Table 5 of </w:t>
      </w:r>
      <w:hyperlink r:id="rId59" w:history="1">
        <w:r w:rsidR="002A097D" w:rsidRPr="000979D0">
          <w:rPr>
            <w:rStyle w:val="Hyperlink"/>
            <w:lang w:val="en-US"/>
          </w:rPr>
          <w:t>TD895</w:t>
        </w:r>
      </w:hyperlink>
      <w:r w:rsidR="002A097D" w:rsidRPr="000979D0">
        <w:rPr>
          <w:rStyle w:val="Hyperlink"/>
          <w:lang w:val="en-US"/>
        </w:rPr>
        <w:t xml:space="preserve"> </w:t>
      </w:r>
    </w:p>
    <w:p w14:paraId="1EC24812" w14:textId="4EFC45A3" w:rsidR="002A097D" w:rsidRPr="000979D0" w:rsidRDefault="00F5607B" w:rsidP="00F5607B">
      <w:pPr>
        <w:pStyle w:val="enumlev2"/>
        <w:rPr>
          <w:rStyle w:val="Hyperlink"/>
          <w:lang w:val="en-US"/>
        </w:rPr>
      </w:pPr>
      <w:r w:rsidRPr="00264860">
        <w:rPr>
          <w:rStyle w:val="Hyperlink"/>
          <w:color w:val="auto"/>
          <w:u w:val="none"/>
          <w:lang w:val="en-US"/>
        </w:rPr>
        <w:t>–</w:t>
      </w:r>
      <w:r w:rsidRPr="00264860">
        <w:rPr>
          <w:rStyle w:val="Hyperlink"/>
          <w:color w:val="auto"/>
          <w:u w:val="none"/>
          <w:lang w:val="en-US"/>
        </w:rPr>
        <w:tab/>
      </w:r>
      <w:r w:rsidR="002A097D" w:rsidRPr="000979D0">
        <w:rPr>
          <w:lang w:val="en-US"/>
        </w:rPr>
        <w:t>The analysis in the co-</w:t>
      </w:r>
      <w:r w:rsidR="00B712D9" w:rsidRPr="000979D0">
        <w:rPr>
          <w:lang w:val="en-US"/>
        </w:rPr>
        <w:t>conven</w:t>
      </w:r>
      <w:r w:rsidR="00B712D9">
        <w:rPr>
          <w:lang w:val="en-US"/>
        </w:rPr>
        <w:t>e</w:t>
      </w:r>
      <w:r w:rsidR="00B712D9" w:rsidRPr="000979D0">
        <w:rPr>
          <w:lang w:val="en-US"/>
        </w:rPr>
        <w:t xml:space="preserve">r </w:t>
      </w:r>
      <w:r w:rsidR="002A097D" w:rsidRPr="000979D0">
        <w:rPr>
          <w:lang w:val="en-US"/>
        </w:rPr>
        <w:t xml:space="preserve">meeting as per </w:t>
      </w:r>
      <w:hyperlink r:id="rId60" w:history="1">
        <w:r w:rsidR="002A097D" w:rsidRPr="000979D0">
          <w:rPr>
            <w:rStyle w:val="Hyperlink"/>
            <w:lang w:val="en-US"/>
          </w:rPr>
          <w:t>TD2200</w:t>
        </w:r>
      </w:hyperlink>
    </w:p>
    <w:p w14:paraId="1E539BF4" w14:textId="02358225" w:rsidR="002A097D" w:rsidRPr="000979D0" w:rsidRDefault="00F5607B" w:rsidP="00F5607B">
      <w:pPr>
        <w:pStyle w:val="enumlev2"/>
        <w:rPr>
          <w:rStyle w:val="Hyperlink"/>
          <w:lang w:val="en-US"/>
        </w:rPr>
      </w:pPr>
      <w:r w:rsidRPr="00264860">
        <w:rPr>
          <w:rStyle w:val="Hyperlink"/>
          <w:color w:val="auto"/>
          <w:u w:val="none"/>
          <w:lang w:val="en-US"/>
        </w:rPr>
        <w:t>–</w:t>
      </w:r>
      <w:r w:rsidRPr="00264860">
        <w:rPr>
          <w:rStyle w:val="Hyperlink"/>
          <w:color w:val="auto"/>
          <w:u w:val="none"/>
          <w:lang w:val="en-US"/>
        </w:rPr>
        <w:tab/>
      </w:r>
      <w:r w:rsidR="002A097D" w:rsidRPr="000979D0">
        <w:rPr>
          <w:lang w:val="en-US"/>
        </w:rPr>
        <w:t xml:space="preserve">The reasoning with the help of a major operator as per </w:t>
      </w:r>
      <w:hyperlink r:id="rId61" w:history="1">
        <w:r w:rsidR="002A097D" w:rsidRPr="000979D0">
          <w:rPr>
            <w:rStyle w:val="Hyperlink"/>
            <w:lang w:val="en-US"/>
          </w:rPr>
          <w:t>TD2201</w:t>
        </w:r>
      </w:hyperlink>
    </w:p>
    <w:p w14:paraId="57806764" w14:textId="2CC027E0" w:rsidR="002A097D" w:rsidRPr="000979D0" w:rsidRDefault="00F5607B" w:rsidP="00F5607B">
      <w:pPr>
        <w:pStyle w:val="enumlev1"/>
        <w:keepNext/>
        <w:keepLines/>
        <w:rPr>
          <w:lang w:val="en-US"/>
        </w:rPr>
      </w:pPr>
      <w:r>
        <w:rPr>
          <w:lang w:val="en-US"/>
        </w:rPr>
        <w:t>c)</w:t>
      </w:r>
      <w:r>
        <w:rPr>
          <w:lang w:val="en-US"/>
        </w:rPr>
        <w:tab/>
      </w:r>
      <w:r w:rsidR="002A097D" w:rsidRPr="000979D0">
        <w:rPr>
          <w:lang w:val="en-US"/>
        </w:rPr>
        <w:t xml:space="preserve">The need to consider feedback from the </w:t>
      </w:r>
      <w:r w:rsidR="003F060B">
        <w:rPr>
          <w:lang w:val="en-US"/>
        </w:rPr>
        <w:t>'</w:t>
      </w:r>
      <w:r w:rsidR="002A097D" w:rsidRPr="000979D0">
        <w:rPr>
          <w:lang w:val="en-US"/>
        </w:rPr>
        <w:t>users</w:t>
      </w:r>
      <w:r w:rsidR="003F060B">
        <w:rPr>
          <w:lang w:val="en-US"/>
        </w:rPr>
        <w:t>'</w:t>
      </w:r>
      <w:r w:rsidR="002A097D" w:rsidRPr="000979D0">
        <w:rPr>
          <w:lang w:val="en-US"/>
        </w:rPr>
        <w:t xml:space="preserve"> of our recommendations as per</w:t>
      </w:r>
    </w:p>
    <w:p w14:paraId="740B56BE" w14:textId="3F086D55" w:rsidR="002A097D" w:rsidRPr="000979D0" w:rsidRDefault="00F5607B" w:rsidP="00F5607B">
      <w:pPr>
        <w:pStyle w:val="enumlev2"/>
        <w:rPr>
          <w:lang w:val="en-US"/>
        </w:rPr>
      </w:pPr>
      <w:r w:rsidRPr="00264860">
        <w:rPr>
          <w:rStyle w:val="Hyperlink"/>
          <w:color w:val="auto"/>
          <w:u w:val="none"/>
          <w:lang w:val="en-US"/>
        </w:rPr>
        <w:t>–</w:t>
      </w:r>
      <w:r w:rsidRPr="00264860">
        <w:rPr>
          <w:rStyle w:val="Hyperlink"/>
          <w:color w:val="auto"/>
          <w:u w:val="none"/>
          <w:lang w:val="en-US"/>
        </w:rPr>
        <w:tab/>
      </w:r>
      <w:r w:rsidR="002A097D" w:rsidRPr="000979D0">
        <w:rPr>
          <w:lang w:val="en-US"/>
        </w:rPr>
        <w:t>The co-</w:t>
      </w:r>
      <w:r w:rsidR="00B712D9" w:rsidRPr="000979D0">
        <w:rPr>
          <w:lang w:val="en-US"/>
        </w:rPr>
        <w:t>conven</w:t>
      </w:r>
      <w:r w:rsidR="00B712D9">
        <w:rPr>
          <w:lang w:val="en-US"/>
        </w:rPr>
        <w:t>e</w:t>
      </w:r>
      <w:r w:rsidR="00B712D9" w:rsidRPr="000979D0">
        <w:rPr>
          <w:lang w:val="en-US"/>
        </w:rPr>
        <w:t xml:space="preserve">r </w:t>
      </w:r>
      <w:r w:rsidR="002A097D" w:rsidRPr="000979D0">
        <w:rPr>
          <w:lang w:val="en-US"/>
        </w:rPr>
        <w:t xml:space="preserve">meeting </w:t>
      </w:r>
      <w:hyperlink r:id="rId62" w:history="1">
        <w:r w:rsidR="002A097D" w:rsidRPr="000979D0">
          <w:rPr>
            <w:rStyle w:val="Hyperlink"/>
            <w:lang w:val="en-US"/>
          </w:rPr>
          <w:t>TD2200</w:t>
        </w:r>
      </w:hyperlink>
    </w:p>
    <w:p w14:paraId="720BBB0B" w14:textId="78AAA73C" w:rsidR="002A097D" w:rsidRPr="000979D0" w:rsidRDefault="00F5607B" w:rsidP="00F5607B">
      <w:pPr>
        <w:pStyle w:val="enumlev2"/>
        <w:rPr>
          <w:rStyle w:val="Hyperlink"/>
          <w:lang w:val="en-US"/>
        </w:rPr>
      </w:pPr>
      <w:r w:rsidRPr="00264860">
        <w:rPr>
          <w:rStyle w:val="Hyperlink"/>
          <w:color w:val="auto"/>
          <w:u w:val="none"/>
          <w:lang w:val="en-US"/>
        </w:rPr>
        <w:t>–</w:t>
      </w:r>
      <w:r w:rsidRPr="00264860">
        <w:rPr>
          <w:rStyle w:val="Hyperlink"/>
          <w:color w:val="auto"/>
          <w:u w:val="none"/>
          <w:lang w:val="en-US"/>
        </w:rPr>
        <w:tab/>
      </w:r>
      <w:r w:rsidR="002A097D" w:rsidRPr="000979D0">
        <w:rPr>
          <w:lang w:val="en-US"/>
        </w:rPr>
        <w:t xml:space="preserve">The discovery of the story with the help of a major operator as per </w:t>
      </w:r>
      <w:hyperlink r:id="rId63" w:history="1">
        <w:r w:rsidR="002A097D" w:rsidRPr="000979D0">
          <w:rPr>
            <w:rStyle w:val="Hyperlink"/>
            <w:lang w:val="en-US"/>
          </w:rPr>
          <w:t>TD2201</w:t>
        </w:r>
      </w:hyperlink>
    </w:p>
    <w:p w14:paraId="791ECDB9" w14:textId="77777777" w:rsidR="002A097D" w:rsidRPr="0023129E" w:rsidRDefault="002A097D" w:rsidP="00F5607B">
      <w:pPr>
        <w:pStyle w:val="Headingb"/>
      </w:pPr>
      <w:bookmarkStart w:id="119" w:name="_Toc34154891"/>
      <w:r w:rsidRPr="0000188D">
        <w:t>Concludes</w:t>
      </w:r>
      <w:bookmarkEnd w:id="119"/>
    </w:p>
    <w:p w14:paraId="2DC72D2A" w14:textId="24C0C0ED" w:rsidR="002A097D" w:rsidRPr="000979D0" w:rsidRDefault="00F5607B" w:rsidP="00F5607B">
      <w:pPr>
        <w:pStyle w:val="enumlev1"/>
        <w:rPr>
          <w:lang w:val="en-US"/>
        </w:rPr>
      </w:pPr>
      <w:r>
        <w:rPr>
          <w:lang w:val="en-US"/>
        </w:rPr>
        <w:t>a)</w:t>
      </w:r>
      <w:r>
        <w:rPr>
          <w:lang w:val="en-US"/>
        </w:rPr>
        <w:tab/>
      </w:r>
      <w:r w:rsidR="002A097D" w:rsidRPr="000979D0">
        <w:rPr>
          <w:lang w:val="en-US"/>
        </w:rPr>
        <w:t xml:space="preserve">The story as defined per a narrative with </w:t>
      </w:r>
      <w:proofErr w:type="gramStart"/>
      <w:r w:rsidR="002A097D" w:rsidRPr="000979D0">
        <w:rPr>
          <w:lang w:val="en-US"/>
        </w:rPr>
        <w:t>back to back</w:t>
      </w:r>
      <w:proofErr w:type="gramEnd"/>
      <w:r w:rsidR="002A097D" w:rsidRPr="000979D0">
        <w:rPr>
          <w:lang w:val="en-US"/>
        </w:rPr>
        <w:t xml:space="preserve"> agreements between the constituencies of the narrative to be moved to </w:t>
      </w:r>
      <w:r w:rsidR="00F552AC" w:rsidRPr="00F5607B">
        <w:rPr>
          <w:b/>
          <w:bCs/>
          <w:lang w:val="en-US"/>
        </w:rPr>
        <w:t>"</w:t>
      </w:r>
      <w:r w:rsidR="002A097D" w:rsidRPr="00F5607B">
        <w:rPr>
          <w:b/>
          <w:bCs/>
          <w:lang w:val="en-US"/>
        </w:rPr>
        <w:t xml:space="preserve">SG17 should produce coherent and high quality technical standards that ensure that end customers have trust in the </w:t>
      </w:r>
      <w:r w:rsidR="00B712D9">
        <w:rPr>
          <w:b/>
          <w:bCs/>
          <w:lang w:val="en-US"/>
        </w:rPr>
        <w:t>d</w:t>
      </w:r>
      <w:r w:rsidR="002A097D" w:rsidRPr="00F5607B">
        <w:rPr>
          <w:b/>
          <w:bCs/>
          <w:lang w:val="en-US"/>
        </w:rPr>
        <w:t xml:space="preserve">igital </w:t>
      </w:r>
      <w:r w:rsidR="00B712D9">
        <w:rPr>
          <w:b/>
          <w:bCs/>
          <w:lang w:val="en-US"/>
        </w:rPr>
        <w:t>s</w:t>
      </w:r>
      <w:r w:rsidR="002A097D" w:rsidRPr="00F5607B">
        <w:rPr>
          <w:b/>
          <w:bCs/>
          <w:lang w:val="en-US"/>
        </w:rPr>
        <w:t xml:space="preserve">ervice </w:t>
      </w:r>
      <w:r w:rsidR="00B712D9">
        <w:rPr>
          <w:b/>
          <w:bCs/>
          <w:lang w:val="en-US"/>
        </w:rPr>
        <w:t>p</w:t>
      </w:r>
      <w:r w:rsidR="002A097D" w:rsidRPr="00F5607B">
        <w:rPr>
          <w:b/>
          <w:bCs/>
          <w:lang w:val="en-US"/>
        </w:rPr>
        <w:t>rovider (DSP) services that they receive and can be offered security value if they require in a constantly evolving arms race with cyber adversaries. SG17 should create these standards in an efficient, effective process focused on the needs of the participants without gaps or overlaps between the work items.</w:t>
      </w:r>
      <w:r w:rsidR="00F552AC" w:rsidRPr="00F5607B">
        <w:rPr>
          <w:b/>
          <w:bCs/>
          <w:lang w:val="en-US"/>
        </w:rPr>
        <w:t>"</w:t>
      </w:r>
    </w:p>
    <w:p w14:paraId="4D1C80F2" w14:textId="54DFAF02" w:rsidR="002A097D" w:rsidRPr="000979D0" w:rsidRDefault="00F5607B" w:rsidP="00F5607B">
      <w:pPr>
        <w:pStyle w:val="enumlev1"/>
        <w:rPr>
          <w:lang w:val="en-US"/>
        </w:rPr>
      </w:pPr>
      <w:r>
        <w:rPr>
          <w:lang w:val="en-US"/>
        </w:rPr>
        <w:t>b)</w:t>
      </w:r>
      <w:r>
        <w:rPr>
          <w:lang w:val="en-US"/>
        </w:rPr>
        <w:tab/>
      </w:r>
      <w:r w:rsidR="002A097D" w:rsidRPr="000979D0">
        <w:rPr>
          <w:lang w:val="en-US"/>
        </w:rPr>
        <w:t>The above story recognizes implicitly</w:t>
      </w:r>
      <w:r>
        <w:rPr>
          <w:lang w:val="en-US"/>
        </w:rPr>
        <w:t>:</w:t>
      </w:r>
      <w:r w:rsidR="002A097D" w:rsidRPr="000979D0">
        <w:rPr>
          <w:lang w:val="en-US"/>
        </w:rPr>
        <w:t xml:space="preserve"> </w:t>
      </w:r>
    </w:p>
    <w:p w14:paraId="598B91D7" w14:textId="1F700A37" w:rsidR="002A097D" w:rsidRPr="000979D0" w:rsidRDefault="00F5607B" w:rsidP="00F5607B">
      <w:pPr>
        <w:pStyle w:val="enumlev2"/>
        <w:rPr>
          <w:lang w:val="en-US"/>
        </w:rPr>
      </w:pPr>
      <w:r>
        <w:rPr>
          <w:lang w:val="en-US"/>
        </w:rPr>
        <w:t>a.</w:t>
      </w:r>
      <w:r>
        <w:rPr>
          <w:lang w:val="en-US"/>
        </w:rPr>
        <w:tab/>
      </w:r>
      <w:r w:rsidR="009A4EBF">
        <w:rPr>
          <w:lang w:val="en-US"/>
        </w:rPr>
        <w:t>T</w:t>
      </w:r>
      <w:r w:rsidR="002A097D" w:rsidRPr="000979D0">
        <w:rPr>
          <w:lang w:val="en-US"/>
        </w:rPr>
        <w:t>he customer centricity vs the delivery organization</w:t>
      </w:r>
    </w:p>
    <w:p w14:paraId="5A66BB59" w14:textId="6D605891" w:rsidR="002A097D" w:rsidRPr="000979D0" w:rsidRDefault="00F5607B" w:rsidP="00F5607B">
      <w:pPr>
        <w:pStyle w:val="enumlev2"/>
        <w:rPr>
          <w:lang w:val="en-US"/>
        </w:rPr>
      </w:pPr>
      <w:r>
        <w:rPr>
          <w:lang w:val="en-US"/>
        </w:rPr>
        <w:t>b.</w:t>
      </w:r>
      <w:r>
        <w:rPr>
          <w:lang w:val="en-US"/>
        </w:rPr>
        <w:tab/>
      </w:r>
      <w:r w:rsidR="009A4EBF">
        <w:rPr>
          <w:lang w:val="en-US"/>
        </w:rPr>
        <w:t>A</w:t>
      </w:r>
      <w:r w:rsidR="002A097D" w:rsidRPr="000979D0">
        <w:rPr>
          <w:lang w:val="en-US"/>
        </w:rPr>
        <w:t xml:space="preserve">n </w:t>
      </w:r>
      <w:proofErr w:type="gramStart"/>
      <w:r w:rsidR="002A097D" w:rsidRPr="000979D0">
        <w:rPr>
          <w:lang w:val="en-US"/>
        </w:rPr>
        <w:t>end to end</w:t>
      </w:r>
      <w:proofErr w:type="gramEnd"/>
      <w:r w:rsidR="002A097D" w:rsidRPr="000979D0">
        <w:rPr>
          <w:lang w:val="en-US"/>
        </w:rPr>
        <w:t xml:space="preserve"> view by design for security</w:t>
      </w:r>
    </w:p>
    <w:p w14:paraId="322E21CB" w14:textId="7E3D8C2B" w:rsidR="002A097D" w:rsidRPr="000979D0" w:rsidRDefault="00F5607B" w:rsidP="00F5607B">
      <w:pPr>
        <w:pStyle w:val="enumlev2"/>
        <w:rPr>
          <w:lang w:val="en-US"/>
        </w:rPr>
      </w:pPr>
      <w:r>
        <w:rPr>
          <w:lang w:val="en-US"/>
        </w:rPr>
        <w:t>c.</w:t>
      </w:r>
      <w:r>
        <w:rPr>
          <w:lang w:val="en-US"/>
        </w:rPr>
        <w:tab/>
      </w:r>
      <w:r w:rsidR="002A097D" w:rsidRPr="000979D0">
        <w:rPr>
          <w:lang w:val="en-US"/>
        </w:rPr>
        <w:t xml:space="preserve">TRUST as the implicit existential requirement </w:t>
      </w:r>
    </w:p>
    <w:p w14:paraId="2ED34822" w14:textId="7ED8E359" w:rsidR="002A097D" w:rsidRPr="000979D0" w:rsidRDefault="00F5607B" w:rsidP="00F5607B">
      <w:pPr>
        <w:pStyle w:val="enumlev2"/>
        <w:rPr>
          <w:lang w:val="en-US"/>
        </w:rPr>
      </w:pPr>
      <w:r>
        <w:rPr>
          <w:lang w:val="en-US"/>
        </w:rPr>
        <w:t>d.</w:t>
      </w:r>
      <w:r>
        <w:rPr>
          <w:lang w:val="en-US"/>
        </w:rPr>
        <w:tab/>
      </w:r>
      <w:r w:rsidR="002A097D" w:rsidRPr="000979D0">
        <w:rPr>
          <w:lang w:val="en-US"/>
        </w:rPr>
        <w:t>The option to benefit from security added value services for premium delivery entities</w:t>
      </w:r>
    </w:p>
    <w:p w14:paraId="7A82FC97" w14:textId="29F2FDF7" w:rsidR="002A097D" w:rsidRPr="000979D0" w:rsidRDefault="00F5607B" w:rsidP="00F5607B">
      <w:pPr>
        <w:pStyle w:val="enumlev2"/>
        <w:rPr>
          <w:lang w:val="en-US"/>
        </w:rPr>
      </w:pPr>
      <w:r>
        <w:rPr>
          <w:lang w:val="en-US"/>
        </w:rPr>
        <w:t>e.</w:t>
      </w:r>
      <w:r>
        <w:rPr>
          <w:lang w:val="en-US"/>
        </w:rPr>
        <w:tab/>
      </w:r>
      <w:r w:rsidR="002A097D" w:rsidRPr="000979D0">
        <w:rPr>
          <w:lang w:val="en-US"/>
        </w:rPr>
        <w:t>The massive on-boarding requirements for security and compliancy services</w:t>
      </w:r>
    </w:p>
    <w:p w14:paraId="0E212E8F" w14:textId="1175F89C" w:rsidR="002A097D" w:rsidRPr="000979D0" w:rsidRDefault="00F5607B" w:rsidP="00F5607B">
      <w:pPr>
        <w:pStyle w:val="enumlev2"/>
        <w:rPr>
          <w:lang w:val="en-US"/>
        </w:rPr>
      </w:pPr>
      <w:r>
        <w:rPr>
          <w:lang w:val="en-US"/>
        </w:rPr>
        <w:t>f.</w:t>
      </w:r>
      <w:r>
        <w:rPr>
          <w:lang w:val="en-US"/>
        </w:rPr>
        <w:tab/>
      </w:r>
      <w:r w:rsidR="002A097D" w:rsidRPr="000979D0">
        <w:rPr>
          <w:lang w:val="en-US"/>
        </w:rPr>
        <w:t xml:space="preserve">The </w:t>
      </w:r>
      <w:r w:rsidR="00B712D9">
        <w:rPr>
          <w:lang w:val="en-US"/>
        </w:rPr>
        <w:t>d</w:t>
      </w:r>
      <w:r w:rsidR="002A097D" w:rsidRPr="000979D0">
        <w:rPr>
          <w:lang w:val="en-US"/>
        </w:rPr>
        <w:t xml:space="preserve">igital </w:t>
      </w:r>
      <w:r w:rsidR="00B712D9">
        <w:rPr>
          <w:lang w:val="en-US"/>
        </w:rPr>
        <w:t>s</w:t>
      </w:r>
      <w:r w:rsidR="002A097D" w:rsidRPr="000979D0">
        <w:rPr>
          <w:lang w:val="en-US"/>
        </w:rPr>
        <w:t xml:space="preserve">ervice </w:t>
      </w:r>
      <w:r w:rsidR="00B712D9">
        <w:rPr>
          <w:lang w:val="en-US"/>
        </w:rPr>
        <w:t>p</w:t>
      </w:r>
      <w:r w:rsidR="002A097D" w:rsidRPr="000979D0">
        <w:rPr>
          <w:lang w:val="en-US"/>
        </w:rPr>
        <w:t xml:space="preserve">rovider </w:t>
      </w:r>
      <w:r w:rsidR="00B712D9">
        <w:rPr>
          <w:lang w:val="en-US"/>
        </w:rPr>
        <w:t xml:space="preserve">(DSP) </w:t>
      </w:r>
      <w:r w:rsidR="002A097D" w:rsidRPr="000979D0">
        <w:rPr>
          <w:lang w:val="en-US"/>
        </w:rPr>
        <w:t>new ecosystem</w:t>
      </w:r>
    </w:p>
    <w:p w14:paraId="2A03E79C" w14:textId="26DDE08D" w:rsidR="002A097D" w:rsidRPr="000979D0" w:rsidRDefault="00F5607B" w:rsidP="00F5607B">
      <w:pPr>
        <w:pStyle w:val="enumlev2"/>
        <w:rPr>
          <w:lang w:val="en-US"/>
        </w:rPr>
      </w:pPr>
      <w:r>
        <w:rPr>
          <w:lang w:val="en-US"/>
        </w:rPr>
        <w:t>g.</w:t>
      </w:r>
      <w:r>
        <w:rPr>
          <w:lang w:val="en-US"/>
        </w:rPr>
        <w:tab/>
      </w:r>
      <w:r w:rsidR="002A097D" w:rsidRPr="000979D0">
        <w:rPr>
          <w:lang w:val="en-US"/>
        </w:rPr>
        <w:t>The need for a balance between base standards to decrease costs and affordability and advanced standards to allow growth and differentiation</w:t>
      </w:r>
    </w:p>
    <w:p w14:paraId="72D92655" w14:textId="68F502DA" w:rsidR="002A097D" w:rsidRPr="000979D0" w:rsidRDefault="00F5607B" w:rsidP="00F5607B">
      <w:pPr>
        <w:pStyle w:val="enumlev2"/>
        <w:rPr>
          <w:lang w:val="en-US"/>
        </w:rPr>
      </w:pPr>
      <w:r>
        <w:rPr>
          <w:lang w:val="en-US"/>
        </w:rPr>
        <w:t>h.</w:t>
      </w:r>
      <w:r>
        <w:rPr>
          <w:lang w:val="en-US"/>
        </w:rPr>
        <w:tab/>
      </w:r>
      <w:r w:rsidR="002A097D" w:rsidRPr="000979D0">
        <w:rPr>
          <w:lang w:val="en-US"/>
        </w:rPr>
        <w:t xml:space="preserve">The requirement for smooth integration, easy </w:t>
      </w:r>
      <w:proofErr w:type="gramStart"/>
      <w:r w:rsidR="002A097D" w:rsidRPr="000979D0">
        <w:rPr>
          <w:lang w:val="en-US"/>
        </w:rPr>
        <w:t>testing</w:t>
      </w:r>
      <w:proofErr w:type="gramEnd"/>
      <w:r w:rsidR="002A097D" w:rsidRPr="000979D0">
        <w:rPr>
          <w:lang w:val="en-US"/>
        </w:rPr>
        <w:t xml:space="preserve"> and certification</w:t>
      </w:r>
    </w:p>
    <w:p w14:paraId="0FA082D8" w14:textId="290B51E6" w:rsidR="002A097D" w:rsidRPr="000979D0" w:rsidRDefault="00F5607B" w:rsidP="00F5607B">
      <w:pPr>
        <w:pStyle w:val="enumlev2"/>
        <w:rPr>
          <w:lang w:val="en-US"/>
        </w:rPr>
      </w:pPr>
      <w:proofErr w:type="spellStart"/>
      <w:r>
        <w:rPr>
          <w:lang w:val="en-US"/>
        </w:rPr>
        <w:t>i</w:t>
      </w:r>
      <w:proofErr w:type="spellEnd"/>
      <w:r>
        <w:rPr>
          <w:lang w:val="en-US"/>
        </w:rPr>
        <w:t>.</w:t>
      </w:r>
      <w:r>
        <w:rPr>
          <w:lang w:val="en-US"/>
        </w:rPr>
        <w:tab/>
      </w:r>
      <w:r w:rsidR="002A097D" w:rsidRPr="000979D0">
        <w:rPr>
          <w:lang w:val="en-US"/>
        </w:rPr>
        <w:t xml:space="preserve">To attach </w:t>
      </w:r>
      <w:r w:rsidR="00B712D9">
        <w:rPr>
          <w:lang w:val="en-US"/>
        </w:rPr>
        <w:t>h</w:t>
      </w:r>
      <w:r w:rsidR="002A097D" w:rsidRPr="000979D0">
        <w:rPr>
          <w:lang w:val="en-US"/>
        </w:rPr>
        <w:t xml:space="preserve">ot </w:t>
      </w:r>
      <w:r w:rsidR="00B712D9">
        <w:rPr>
          <w:lang w:val="en-US"/>
        </w:rPr>
        <w:t>t</w:t>
      </w:r>
      <w:r w:rsidR="002A097D" w:rsidRPr="000979D0">
        <w:rPr>
          <w:lang w:val="en-US"/>
        </w:rPr>
        <w:t xml:space="preserve">opics logically </w:t>
      </w:r>
    </w:p>
    <w:p w14:paraId="1BC8449B" w14:textId="66346B0D" w:rsidR="002A097D" w:rsidRPr="000979D0" w:rsidRDefault="00F5607B" w:rsidP="00F5607B">
      <w:pPr>
        <w:pStyle w:val="enumlev2"/>
        <w:rPr>
          <w:lang w:val="en-US"/>
        </w:rPr>
      </w:pPr>
      <w:r>
        <w:rPr>
          <w:lang w:val="en-US"/>
        </w:rPr>
        <w:t>j.</w:t>
      </w:r>
      <w:r>
        <w:rPr>
          <w:lang w:val="en-US"/>
        </w:rPr>
        <w:tab/>
      </w:r>
      <w:r w:rsidR="002A097D" w:rsidRPr="000979D0">
        <w:rPr>
          <w:lang w:val="en-US"/>
        </w:rPr>
        <w:t>To keep a mechanism for constant innovation like the current incubation mechanism</w:t>
      </w:r>
    </w:p>
    <w:p w14:paraId="6CFCA142" w14:textId="03588D82" w:rsidR="002A097D" w:rsidRPr="000979D0" w:rsidRDefault="00F5607B" w:rsidP="00F5607B">
      <w:pPr>
        <w:pStyle w:val="enumlev1"/>
        <w:keepNext/>
        <w:keepLines/>
        <w:rPr>
          <w:lang w:val="en-US"/>
        </w:rPr>
      </w:pPr>
      <w:r>
        <w:rPr>
          <w:lang w:val="en-US"/>
        </w:rPr>
        <w:lastRenderedPageBreak/>
        <w:t>c)</w:t>
      </w:r>
      <w:r>
        <w:rPr>
          <w:lang w:val="en-US"/>
        </w:rPr>
        <w:tab/>
      </w:r>
      <w:r w:rsidR="002A097D" w:rsidRPr="000979D0">
        <w:rPr>
          <w:lang w:val="en-US"/>
        </w:rPr>
        <w:t>The story allows structur</w:t>
      </w:r>
      <w:r w:rsidR="00B712D9">
        <w:rPr>
          <w:lang w:val="en-US"/>
        </w:rPr>
        <w:t>ing of</w:t>
      </w:r>
      <w:r w:rsidR="002A097D" w:rsidRPr="000979D0">
        <w:rPr>
          <w:lang w:val="en-US"/>
        </w:rPr>
        <w:t xml:space="preserve"> SG17 efficiently towards achieving this story and suggests a coherent </w:t>
      </w:r>
      <w:r w:rsidR="003F060B">
        <w:rPr>
          <w:lang w:val="en-US"/>
        </w:rPr>
        <w:t>'</w:t>
      </w:r>
      <w:r w:rsidR="002A097D" w:rsidRPr="000979D0">
        <w:rPr>
          <w:lang w:val="en-US"/>
        </w:rPr>
        <w:t>house</w:t>
      </w:r>
      <w:r w:rsidR="003F060B">
        <w:rPr>
          <w:lang w:val="en-US"/>
        </w:rPr>
        <w:t>'</w:t>
      </w:r>
      <w:r w:rsidR="00B712D9">
        <w:rPr>
          <w:lang w:val="en-US"/>
        </w:rPr>
        <w:t xml:space="preserve"> analogy</w:t>
      </w:r>
      <w:r w:rsidR="002A097D" w:rsidRPr="000979D0">
        <w:rPr>
          <w:lang w:val="en-US"/>
        </w:rPr>
        <w:t xml:space="preserve"> structure in 4 parts: </w:t>
      </w:r>
    </w:p>
    <w:p w14:paraId="32C34E99" w14:textId="3E3B9758" w:rsidR="002A097D" w:rsidRPr="000979D0" w:rsidRDefault="00F5607B" w:rsidP="00F5607B">
      <w:pPr>
        <w:pStyle w:val="enumlev2"/>
        <w:rPr>
          <w:lang w:val="en-US"/>
        </w:rPr>
      </w:pPr>
      <w:r>
        <w:rPr>
          <w:lang w:val="en-US"/>
        </w:rPr>
        <w:t>a.</w:t>
      </w:r>
      <w:r>
        <w:rPr>
          <w:lang w:val="en-US"/>
        </w:rPr>
        <w:tab/>
      </w:r>
      <w:r w:rsidR="002A097D" w:rsidRPr="000979D0">
        <w:rPr>
          <w:lang w:val="en-US"/>
        </w:rPr>
        <w:t xml:space="preserve">the foundation </w:t>
      </w:r>
      <w:proofErr w:type="gramStart"/>
      <w:r w:rsidR="002A097D" w:rsidRPr="000979D0">
        <w:rPr>
          <w:lang w:val="en-US"/>
        </w:rPr>
        <w:t>questions</w:t>
      </w:r>
      <w:r>
        <w:rPr>
          <w:lang w:val="en-US"/>
        </w:rPr>
        <w:t>;</w:t>
      </w:r>
      <w:proofErr w:type="gramEnd"/>
    </w:p>
    <w:p w14:paraId="09AB1389" w14:textId="665F8A86" w:rsidR="002A097D" w:rsidRPr="000979D0" w:rsidRDefault="00F5607B" w:rsidP="00F5607B">
      <w:pPr>
        <w:pStyle w:val="enumlev2"/>
        <w:rPr>
          <w:lang w:val="en-US"/>
        </w:rPr>
      </w:pPr>
      <w:r>
        <w:rPr>
          <w:lang w:val="en-US"/>
        </w:rPr>
        <w:t>b.</w:t>
      </w:r>
      <w:r>
        <w:rPr>
          <w:lang w:val="en-US"/>
        </w:rPr>
        <w:tab/>
      </w:r>
      <w:r w:rsidR="002A097D" w:rsidRPr="000979D0">
        <w:rPr>
          <w:lang w:val="en-US"/>
        </w:rPr>
        <w:t xml:space="preserve">the enabling </w:t>
      </w:r>
      <w:proofErr w:type="gramStart"/>
      <w:r w:rsidR="002A097D" w:rsidRPr="000979D0">
        <w:rPr>
          <w:lang w:val="en-US"/>
        </w:rPr>
        <w:t>questions</w:t>
      </w:r>
      <w:r>
        <w:rPr>
          <w:lang w:val="en-US"/>
        </w:rPr>
        <w:t>;</w:t>
      </w:r>
      <w:proofErr w:type="gramEnd"/>
    </w:p>
    <w:p w14:paraId="03191AFB" w14:textId="3EFD9A58" w:rsidR="002A097D" w:rsidRPr="000979D0" w:rsidRDefault="00F5607B" w:rsidP="00F5607B">
      <w:pPr>
        <w:pStyle w:val="enumlev2"/>
        <w:rPr>
          <w:lang w:val="en-US"/>
        </w:rPr>
      </w:pPr>
      <w:r>
        <w:rPr>
          <w:lang w:val="en-US"/>
        </w:rPr>
        <w:t>c.</w:t>
      </w:r>
      <w:r>
        <w:rPr>
          <w:lang w:val="en-US"/>
        </w:rPr>
        <w:tab/>
      </w:r>
      <w:r w:rsidR="002A097D" w:rsidRPr="000979D0">
        <w:rPr>
          <w:lang w:val="en-US"/>
        </w:rPr>
        <w:t>the pillar questions on the core assets</w:t>
      </w:r>
      <w:r>
        <w:rPr>
          <w:lang w:val="en-US"/>
        </w:rPr>
        <w:t>;</w:t>
      </w:r>
      <w:r w:rsidR="002A097D" w:rsidRPr="000979D0">
        <w:rPr>
          <w:lang w:val="en-US"/>
        </w:rPr>
        <w:t xml:space="preserve"> and </w:t>
      </w:r>
    </w:p>
    <w:p w14:paraId="752CC91A" w14:textId="0F29E26A" w:rsidR="002A097D" w:rsidRPr="000979D0" w:rsidRDefault="00F5607B" w:rsidP="00F5607B">
      <w:pPr>
        <w:pStyle w:val="enumlev2"/>
        <w:rPr>
          <w:lang w:val="en-US"/>
        </w:rPr>
      </w:pPr>
      <w:r>
        <w:rPr>
          <w:lang w:val="en-US"/>
        </w:rPr>
        <w:t>d.</w:t>
      </w:r>
      <w:r>
        <w:rPr>
          <w:lang w:val="en-US"/>
        </w:rPr>
        <w:tab/>
      </w:r>
      <w:r w:rsidR="002A097D" w:rsidRPr="000979D0">
        <w:rPr>
          <w:lang w:val="en-US"/>
        </w:rPr>
        <w:t xml:space="preserve">the roof questions that ensure the </w:t>
      </w:r>
      <w:proofErr w:type="gramStart"/>
      <w:r w:rsidR="002A097D" w:rsidRPr="000979D0">
        <w:rPr>
          <w:lang w:val="en-US"/>
        </w:rPr>
        <w:t>end to end</w:t>
      </w:r>
      <w:proofErr w:type="gramEnd"/>
      <w:r w:rsidR="002A097D" w:rsidRPr="000979D0">
        <w:rPr>
          <w:lang w:val="en-US"/>
        </w:rPr>
        <w:t xml:space="preserve"> guarantees expected by the customer centricity</w:t>
      </w:r>
      <w:r>
        <w:rPr>
          <w:lang w:val="en-US"/>
        </w:rPr>
        <w:t>.</w:t>
      </w:r>
      <w:r w:rsidR="002A097D" w:rsidRPr="000979D0">
        <w:rPr>
          <w:lang w:val="en-US"/>
        </w:rPr>
        <w:t xml:space="preserve"> </w:t>
      </w:r>
    </w:p>
    <w:p w14:paraId="522BD3F2" w14:textId="6FA57D90" w:rsidR="002A097D" w:rsidRPr="000979D0" w:rsidRDefault="00F5607B" w:rsidP="00F5607B">
      <w:pPr>
        <w:pStyle w:val="enumlev1"/>
        <w:keepNext/>
        <w:keepLines/>
        <w:rPr>
          <w:lang w:val="en-US"/>
        </w:rPr>
      </w:pPr>
      <w:r>
        <w:rPr>
          <w:lang w:val="en-US"/>
        </w:rPr>
        <w:t>d)</w:t>
      </w:r>
      <w:r>
        <w:rPr>
          <w:lang w:val="en-US"/>
        </w:rPr>
        <w:tab/>
      </w:r>
      <w:r w:rsidR="002A097D" w:rsidRPr="000979D0">
        <w:rPr>
          <w:lang w:val="en-US"/>
        </w:rPr>
        <w:t xml:space="preserve">The story ensures that each </w:t>
      </w:r>
      <w:r w:rsidR="00B712D9">
        <w:rPr>
          <w:lang w:val="en-US"/>
        </w:rPr>
        <w:t>Q</w:t>
      </w:r>
      <w:r w:rsidR="002A097D" w:rsidRPr="000979D0">
        <w:rPr>
          <w:lang w:val="en-US"/>
        </w:rPr>
        <w:t xml:space="preserve">uestion rapporteur through the right interview mechanism proposes how his current or future </w:t>
      </w:r>
      <w:r w:rsidR="00B712D9">
        <w:rPr>
          <w:lang w:val="en-US"/>
        </w:rPr>
        <w:t>Q</w:t>
      </w:r>
      <w:r w:rsidR="002A097D" w:rsidRPr="000979D0">
        <w:rPr>
          <w:lang w:val="en-US"/>
        </w:rPr>
        <w:t>uestion can contribute to this goal in the above structure</w:t>
      </w:r>
      <w:r>
        <w:rPr>
          <w:lang w:val="en-US"/>
        </w:rPr>
        <w:t>.</w:t>
      </w:r>
    </w:p>
    <w:p w14:paraId="766ED23D" w14:textId="39BFEFED" w:rsidR="002A097D" w:rsidRPr="000979D0" w:rsidRDefault="00F5607B" w:rsidP="00F5607B">
      <w:pPr>
        <w:pStyle w:val="enumlev1"/>
        <w:keepNext/>
        <w:keepLines/>
        <w:rPr>
          <w:lang w:val="en-US"/>
        </w:rPr>
      </w:pPr>
      <w:r>
        <w:rPr>
          <w:lang w:val="en-US"/>
        </w:rPr>
        <w:t>e)</w:t>
      </w:r>
      <w:r>
        <w:rPr>
          <w:lang w:val="en-US"/>
        </w:rPr>
        <w:tab/>
      </w:r>
      <w:r w:rsidR="002A097D" w:rsidRPr="000979D0">
        <w:rPr>
          <w:lang w:val="en-US"/>
        </w:rPr>
        <w:t>The story requires that for efficiency the right balance between the 3 potential models for the study group: high granularity, low granularity and hybrid and will prioritize stable high granularity questions with room for a limited set of low granularity questions for specific hot topics</w:t>
      </w:r>
      <w:r>
        <w:rPr>
          <w:lang w:val="en-US"/>
        </w:rPr>
        <w:t>.</w:t>
      </w:r>
    </w:p>
    <w:p w14:paraId="14845A82" w14:textId="3ACEDF8B" w:rsidR="002A097D" w:rsidRPr="000979D0" w:rsidRDefault="00F5607B" w:rsidP="00F5607B">
      <w:pPr>
        <w:pStyle w:val="enumlev1"/>
        <w:keepNext/>
        <w:keepLines/>
        <w:rPr>
          <w:lang w:val="en-US"/>
        </w:rPr>
      </w:pPr>
      <w:r>
        <w:rPr>
          <w:lang w:val="en-US"/>
        </w:rPr>
        <w:t>f)</w:t>
      </w:r>
      <w:r>
        <w:rPr>
          <w:lang w:val="en-US"/>
        </w:rPr>
        <w:tab/>
      </w:r>
      <w:r w:rsidR="002A097D" w:rsidRPr="000979D0">
        <w:rPr>
          <w:lang w:val="en-US"/>
        </w:rPr>
        <w:t xml:space="preserve">The story requires that the design of the new structure allows, by design, a smooth migration/transformation from the current structure to the new structure. For </w:t>
      </w:r>
      <w:proofErr w:type="gramStart"/>
      <w:r w:rsidR="002A097D" w:rsidRPr="000979D0">
        <w:rPr>
          <w:lang w:val="en-US"/>
        </w:rPr>
        <w:t>example</w:t>
      </w:r>
      <w:proofErr w:type="gramEnd"/>
      <w:r w:rsidR="002A097D" w:rsidRPr="000979D0">
        <w:rPr>
          <w:lang w:val="en-US"/>
        </w:rPr>
        <w:t xml:space="preserve"> a good number of current questions could be changed in a way which is an evolution and not a revolution by changing their </w:t>
      </w:r>
      <w:r w:rsidR="000839C6" w:rsidRPr="000979D0">
        <w:rPr>
          <w:lang w:val="en-US"/>
        </w:rPr>
        <w:t>long</w:t>
      </w:r>
      <w:r w:rsidR="000839C6">
        <w:rPr>
          <w:lang w:val="en-US"/>
        </w:rPr>
        <w:t>-</w:t>
      </w:r>
      <w:r w:rsidR="002A097D" w:rsidRPr="000979D0">
        <w:rPr>
          <w:lang w:val="en-US"/>
        </w:rPr>
        <w:t>term perspective</w:t>
      </w:r>
      <w:r>
        <w:rPr>
          <w:lang w:val="en-US"/>
        </w:rPr>
        <w:t>.</w:t>
      </w:r>
    </w:p>
    <w:p w14:paraId="38CEFF9C" w14:textId="3EFD791F" w:rsidR="002A097D" w:rsidRPr="00804CB2" w:rsidRDefault="00F5607B" w:rsidP="00F5607B">
      <w:pPr>
        <w:pStyle w:val="enumlev1"/>
        <w:keepNext/>
        <w:keepLines/>
        <w:rPr>
          <w:lang w:val="en-US"/>
        </w:rPr>
      </w:pPr>
      <w:r>
        <w:rPr>
          <w:lang w:val="en-US"/>
        </w:rPr>
        <w:t>g)</w:t>
      </w:r>
      <w:r>
        <w:rPr>
          <w:lang w:val="en-US"/>
        </w:rPr>
        <w:tab/>
      </w:r>
      <w:r w:rsidR="002A097D" w:rsidRPr="000979D0">
        <w:rPr>
          <w:lang w:val="en-US"/>
        </w:rPr>
        <w:t xml:space="preserve">The story </w:t>
      </w:r>
      <w:r w:rsidR="00B712D9">
        <w:rPr>
          <w:lang w:val="en-US"/>
        </w:rPr>
        <w:t xml:space="preserve">also </w:t>
      </w:r>
      <w:r w:rsidR="002A097D" w:rsidRPr="000979D0">
        <w:rPr>
          <w:lang w:val="en-US"/>
        </w:rPr>
        <w:t xml:space="preserve">requires arbitrations between the </w:t>
      </w:r>
      <w:r w:rsidR="00B712D9">
        <w:rPr>
          <w:lang w:val="en-US"/>
        </w:rPr>
        <w:t>Q</w:t>
      </w:r>
      <w:r w:rsidR="002A097D" w:rsidRPr="000979D0">
        <w:rPr>
          <w:lang w:val="en-US"/>
        </w:rPr>
        <w:t xml:space="preserve">uestions and this arbitration mechanism will be essential to reconcile this </w:t>
      </w:r>
      <w:proofErr w:type="gramStart"/>
      <w:r w:rsidR="002A097D" w:rsidRPr="000979D0">
        <w:rPr>
          <w:lang w:val="en-US"/>
        </w:rPr>
        <w:t>top down</w:t>
      </w:r>
      <w:proofErr w:type="gramEnd"/>
      <w:r w:rsidR="002A097D" w:rsidRPr="000979D0">
        <w:rPr>
          <w:lang w:val="en-US"/>
        </w:rPr>
        <w:t xml:space="preserve"> approach with any bottom up approach</w:t>
      </w:r>
      <w:r>
        <w:rPr>
          <w:lang w:val="en-US"/>
        </w:rPr>
        <w:t>.</w:t>
      </w:r>
    </w:p>
    <w:p w14:paraId="7830D976" w14:textId="77777777" w:rsidR="002A097D" w:rsidRPr="0023129E" w:rsidRDefault="002A097D" w:rsidP="00F5607B">
      <w:pPr>
        <w:pStyle w:val="Headingb"/>
      </w:pPr>
      <w:bookmarkStart w:id="120" w:name="_Toc34154892"/>
      <w:r w:rsidRPr="0000188D">
        <w:t>Recommends CG-WTSA20-prep and SG17</w:t>
      </w:r>
      <w:bookmarkEnd w:id="120"/>
    </w:p>
    <w:p w14:paraId="05138340" w14:textId="77777777" w:rsidR="002A097D" w:rsidRPr="0023129E" w:rsidRDefault="002A097D" w:rsidP="00F5607B">
      <w:pPr>
        <w:pStyle w:val="Headingb"/>
      </w:pPr>
      <w:bookmarkStart w:id="121" w:name="_Toc34154893"/>
      <w:r w:rsidRPr="0000188D">
        <w:t>CG-XSS consensus</w:t>
      </w:r>
      <w:bookmarkEnd w:id="121"/>
    </w:p>
    <w:p w14:paraId="589ED9A2" w14:textId="57D84CD2" w:rsidR="002A097D" w:rsidRPr="000979D0" w:rsidRDefault="005807B1" w:rsidP="005807B1">
      <w:pPr>
        <w:pStyle w:val="enumlev1"/>
        <w:rPr>
          <w:lang w:val="en-US"/>
        </w:rPr>
      </w:pPr>
      <w:r>
        <w:rPr>
          <w:lang w:val="en-US"/>
        </w:rPr>
        <w:t>a)</w:t>
      </w:r>
      <w:r>
        <w:rPr>
          <w:lang w:val="en-US"/>
        </w:rPr>
        <w:tab/>
      </w:r>
      <w:r w:rsidR="002A097D" w:rsidRPr="000979D0">
        <w:rPr>
          <w:lang w:val="en-US"/>
        </w:rPr>
        <w:t>Aim for evolution, not revolution, in the reorganization of Questions</w:t>
      </w:r>
      <w:r w:rsidR="00581AF6">
        <w:rPr>
          <w:lang w:val="en-US"/>
        </w:rPr>
        <w:t>.</w:t>
      </w:r>
    </w:p>
    <w:p w14:paraId="610FFC35" w14:textId="20080283" w:rsidR="002A097D" w:rsidRPr="000979D0" w:rsidRDefault="005807B1" w:rsidP="005807B1">
      <w:pPr>
        <w:pStyle w:val="enumlev1"/>
        <w:rPr>
          <w:lang w:val="en-US"/>
        </w:rPr>
      </w:pPr>
      <w:r>
        <w:rPr>
          <w:lang w:val="en-US"/>
        </w:rPr>
        <w:t>b)</w:t>
      </w:r>
      <w:r>
        <w:rPr>
          <w:lang w:val="en-US"/>
        </w:rPr>
        <w:tab/>
      </w:r>
      <w:r w:rsidR="002A097D" w:rsidRPr="000979D0">
        <w:rPr>
          <w:lang w:val="en-US"/>
        </w:rPr>
        <w:t>Improve use of Working Party management</w:t>
      </w:r>
      <w:r w:rsidR="00581AF6">
        <w:rPr>
          <w:lang w:val="en-US"/>
        </w:rPr>
        <w:t>.</w:t>
      </w:r>
    </w:p>
    <w:p w14:paraId="3D4B6DB9" w14:textId="0BB9E501" w:rsidR="002A097D" w:rsidRPr="000979D0" w:rsidRDefault="005807B1" w:rsidP="005807B1">
      <w:pPr>
        <w:pStyle w:val="enumlev1"/>
        <w:rPr>
          <w:lang w:val="en-US"/>
        </w:rPr>
      </w:pPr>
      <w:r>
        <w:rPr>
          <w:lang w:val="en-US"/>
        </w:rPr>
        <w:t>c)</w:t>
      </w:r>
      <w:r>
        <w:rPr>
          <w:lang w:val="en-US"/>
        </w:rPr>
        <w:tab/>
      </w:r>
      <w:r w:rsidR="002A097D" w:rsidRPr="000979D0">
        <w:rPr>
          <w:lang w:val="en-US"/>
        </w:rPr>
        <w:t xml:space="preserve">Encourage active consultation process with </w:t>
      </w:r>
      <w:r w:rsidR="00227A4A">
        <w:rPr>
          <w:lang w:val="en-US"/>
        </w:rPr>
        <w:t>d</w:t>
      </w:r>
      <w:r w:rsidR="002A097D" w:rsidRPr="000979D0">
        <w:rPr>
          <w:lang w:val="en-US"/>
        </w:rPr>
        <w:t xml:space="preserve">igital </w:t>
      </w:r>
      <w:r w:rsidR="00227A4A">
        <w:rPr>
          <w:lang w:val="en-US"/>
        </w:rPr>
        <w:t>s</w:t>
      </w:r>
      <w:r w:rsidR="002A097D" w:rsidRPr="000979D0">
        <w:rPr>
          <w:lang w:val="en-US"/>
        </w:rPr>
        <w:t xml:space="preserve">ervice </w:t>
      </w:r>
      <w:r w:rsidR="00227A4A">
        <w:rPr>
          <w:lang w:val="en-US"/>
        </w:rPr>
        <w:t>p</w:t>
      </w:r>
      <w:r w:rsidR="002A097D" w:rsidRPr="000979D0">
        <w:rPr>
          <w:lang w:val="en-US"/>
        </w:rPr>
        <w:t>roviders</w:t>
      </w:r>
      <w:r w:rsidR="00581AF6">
        <w:rPr>
          <w:lang w:val="en-US"/>
        </w:rPr>
        <w:t>.</w:t>
      </w:r>
    </w:p>
    <w:p w14:paraId="11BD1E56" w14:textId="4852C5A2" w:rsidR="002A097D" w:rsidRPr="000979D0" w:rsidRDefault="005807B1" w:rsidP="005807B1">
      <w:pPr>
        <w:pStyle w:val="enumlev1"/>
        <w:rPr>
          <w:lang w:val="en-US"/>
        </w:rPr>
      </w:pPr>
      <w:r>
        <w:rPr>
          <w:lang w:val="en-US"/>
        </w:rPr>
        <w:t>d)</w:t>
      </w:r>
      <w:r>
        <w:rPr>
          <w:lang w:val="en-US"/>
        </w:rPr>
        <w:tab/>
      </w:r>
      <w:r w:rsidR="002A097D" w:rsidRPr="000979D0">
        <w:rPr>
          <w:lang w:val="en-US"/>
        </w:rPr>
        <w:t xml:space="preserve">Encourage participation of </w:t>
      </w:r>
      <w:r w:rsidR="00227A4A">
        <w:rPr>
          <w:lang w:val="en-US"/>
        </w:rPr>
        <w:t>d</w:t>
      </w:r>
      <w:r w:rsidR="00227A4A" w:rsidRPr="000979D0">
        <w:rPr>
          <w:lang w:val="en-US"/>
        </w:rPr>
        <w:t xml:space="preserve">igital </w:t>
      </w:r>
      <w:r w:rsidR="00227A4A">
        <w:rPr>
          <w:lang w:val="en-US"/>
        </w:rPr>
        <w:t>s</w:t>
      </w:r>
      <w:r w:rsidR="00227A4A" w:rsidRPr="000979D0">
        <w:rPr>
          <w:lang w:val="en-US"/>
        </w:rPr>
        <w:t xml:space="preserve">ervice </w:t>
      </w:r>
      <w:r w:rsidR="00227A4A">
        <w:rPr>
          <w:lang w:val="en-US"/>
        </w:rPr>
        <w:t>p</w:t>
      </w:r>
      <w:r w:rsidR="00227A4A" w:rsidRPr="000979D0">
        <w:rPr>
          <w:lang w:val="en-US"/>
        </w:rPr>
        <w:t xml:space="preserve">roviders </w:t>
      </w:r>
      <w:r w:rsidR="002A097D" w:rsidRPr="000979D0">
        <w:rPr>
          <w:lang w:val="en-US"/>
        </w:rPr>
        <w:t xml:space="preserve">and their vendors </w:t>
      </w:r>
      <w:r w:rsidR="00227A4A">
        <w:rPr>
          <w:lang w:val="en-US"/>
        </w:rPr>
        <w:t>in</w:t>
      </w:r>
      <w:r w:rsidR="00227A4A" w:rsidRPr="000979D0">
        <w:rPr>
          <w:lang w:val="en-US"/>
        </w:rPr>
        <w:t xml:space="preserve"> </w:t>
      </w:r>
      <w:r w:rsidR="002A097D" w:rsidRPr="000979D0">
        <w:rPr>
          <w:lang w:val="en-US"/>
        </w:rPr>
        <w:t>the Study Group meetings</w:t>
      </w:r>
      <w:r w:rsidR="00581AF6">
        <w:rPr>
          <w:lang w:val="en-US"/>
        </w:rPr>
        <w:t>.</w:t>
      </w:r>
    </w:p>
    <w:p w14:paraId="1F4191B3" w14:textId="6DEF25FF" w:rsidR="002A097D" w:rsidRPr="000979D0" w:rsidRDefault="005807B1" w:rsidP="005807B1">
      <w:pPr>
        <w:pStyle w:val="enumlev1"/>
        <w:rPr>
          <w:lang w:val="en-US"/>
        </w:rPr>
      </w:pPr>
      <w:r>
        <w:rPr>
          <w:lang w:val="en-US"/>
        </w:rPr>
        <w:t>e)</w:t>
      </w:r>
      <w:r>
        <w:rPr>
          <w:lang w:val="en-US"/>
        </w:rPr>
        <w:tab/>
      </w:r>
      <w:r w:rsidR="002A097D" w:rsidRPr="000979D0">
        <w:rPr>
          <w:lang w:val="en-US"/>
        </w:rPr>
        <w:t>In order to simplify the delivery of technology, incorporate customer perspective and end-to-end perspective in addition to technology provider perspective</w:t>
      </w:r>
      <w:r w:rsidR="00581AF6">
        <w:rPr>
          <w:lang w:val="en-US"/>
        </w:rPr>
        <w:t>.</w:t>
      </w:r>
    </w:p>
    <w:p w14:paraId="317F4C4E" w14:textId="0A9193C3" w:rsidR="002A097D" w:rsidRPr="000979D0" w:rsidRDefault="005807B1" w:rsidP="005807B1">
      <w:pPr>
        <w:pStyle w:val="enumlev1"/>
        <w:rPr>
          <w:lang w:val="en-US"/>
        </w:rPr>
      </w:pPr>
      <w:r>
        <w:rPr>
          <w:lang w:val="en-US"/>
        </w:rPr>
        <w:t>f)</w:t>
      </w:r>
      <w:r>
        <w:rPr>
          <w:lang w:val="en-US"/>
        </w:rPr>
        <w:tab/>
      </w:r>
      <w:r w:rsidR="002A097D" w:rsidRPr="000979D0">
        <w:rPr>
          <w:lang w:val="en-US"/>
        </w:rPr>
        <w:t>Keep a mechanism for constant innovation like the current incubation mechanism in the next study period</w:t>
      </w:r>
      <w:r w:rsidR="00581AF6">
        <w:rPr>
          <w:lang w:val="en-US"/>
        </w:rPr>
        <w:t>.</w:t>
      </w:r>
    </w:p>
    <w:p w14:paraId="7B9F22BA" w14:textId="0DDE5784" w:rsidR="002A097D" w:rsidRPr="000979D0" w:rsidRDefault="005807B1" w:rsidP="005807B1">
      <w:pPr>
        <w:pStyle w:val="enumlev1"/>
        <w:rPr>
          <w:lang w:val="en-US"/>
        </w:rPr>
      </w:pPr>
      <w:r>
        <w:rPr>
          <w:lang w:val="en-US"/>
        </w:rPr>
        <w:t>g)</w:t>
      </w:r>
      <w:r>
        <w:rPr>
          <w:lang w:val="en-US"/>
        </w:rPr>
        <w:tab/>
      </w:r>
      <w:r w:rsidR="002A097D" w:rsidRPr="000979D0">
        <w:rPr>
          <w:lang w:val="en-US"/>
        </w:rPr>
        <w:t>The work of CG-WTSA20-prep and CG-XSS should aim for convergence prior to the September 2019 SG17 meeting</w:t>
      </w:r>
      <w:r w:rsidR="00581AF6">
        <w:rPr>
          <w:lang w:val="en-US"/>
        </w:rPr>
        <w:t>.</w:t>
      </w:r>
    </w:p>
    <w:p w14:paraId="230423F8" w14:textId="25D014DB" w:rsidR="002A097D" w:rsidRPr="000979D0" w:rsidRDefault="005807B1" w:rsidP="005807B1">
      <w:pPr>
        <w:pStyle w:val="enumlev1"/>
        <w:rPr>
          <w:lang w:val="en-US"/>
        </w:rPr>
      </w:pPr>
      <w:r>
        <w:rPr>
          <w:lang w:val="en-US"/>
        </w:rPr>
        <w:t>h)</w:t>
      </w:r>
      <w:r>
        <w:rPr>
          <w:lang w:val="en-US"/>
        </w:rPr>
        <w:tab/>
      </w:r>
      <w:r w:rsidR="002A097D" w:rsidRPr="000979D0">
        <w:rPr>
          <w:lang w:val="en-US"/>
        </w:rPr>
        <w:t>Question proposals should be designed to maximize their contribution to the story</w:t>
      </w:r>
      <w:r w:rsidR="00581AF6">
        <w:rPr>
          <w:lang w:val="en-US"/>
        </w:rPr>
        <w:t>.</w:t>
      </w:r>
    </w:p>
    <w:p w14:paraId="70E4B83C" w14:textId="3ABCEE59" w:rsidR="002A097D" w:rsidRPr="000979D0" w:rsidRDefault="005807B1" w:rsidP="005807B1">
      <w:pPr>
        <w:pStyle w:val="enumlev1"/>
        <w:rPr>
          <w:lang w:val="en-US"/>
        </w:rPr>
      </w:pPr>
      <w:proofErr w:type="spellStart"/>
      <w:r>
        <w:rPr>
          <w:lang w:val="en-US"/>
        </w:rPr>
        <w:t>i</w:t>
      </w:r>
      <w:proofErr w:type="spellEnd"/>
      <w:r>
        <w:rPr>
          <w:lang w:val="en-US"/>
        </w:rPr>
        <w:t>)</w:t>
      </w:r>
      <w:r>
        <w:rPr>
          <w:lang w:val="en-US"/>
        </w:rPr>
        <w:tab/>
      </w:r>
      <w:r w:rsidR="002A097D" w:rsidRPr="000979D0">
        <w:rPr>
          <w:lang w:val="en-US"/>
        </w:rPr>
        <w:t>The future SG17 structure should reflect the ICT and OTT security market across industry verticals</w:t>
      </w:r>
      <w:r w:rsidR="00581AF6">
        <w:rPr>
          <w:lang w:val="en-US"/>
        </w:rPr>
        <w:t>.</w:t>
      </w:r>
    </w:p>
    <w:p w14:paraId="117CB928" w14:textId="3A5C8A3C" w:rsidR="002A097D" w:rsidRPr="000979D0" w:rsidRDefault="005807B1" w:rsidP="005807B1">
      <w:pPr>
        <w:pStyle w:val="enumlev1"/>
        <w:rPr>
          <w:lang w:val="en-US"/>
        </w:rPr>
      </w:pPr>
      <w:r>
        <w:rPr>
          <w:lang w:val="en-US"/>
        </w:rPr>
        <w:t>j)</w:t>
      </w:r>
      <w:r>
        <w:rPr>
          <w:lang w:val="en-US"/>
        </w:rPr>
        <w:tab/>
      </w:r>
      <w:r w:rsidR="002A097D" w:rsidRPr="000979D0">
        <w:rPr>
          <w:lang w:val="en-US"/>
        </w:rPr>
        <w:t>To recognize that</w:t>
      </w:r>
      <w:r w:rsidR="009A4EBF">
        <w:rPr>
          <w:lang w:val="en-US"/>
        </w:rPr>
        <w:t>:</w:t>
      </w:r>
      <w:r w:rsidR="002A097D" w:rsidRPr="000979D0">
        <w:rPr>
          <w:lang w:val="en-US"/>
        </w:rPr>
        <w:t xml:space="preserve"> </w:t>
      </w:r>
    </w:p>
    <w:p w14:paraId="78D7E19C" w14:textId="2A74B5E3" w:rsidR="002A097D" w:rsidRPr="000979D0" w:rsidRDefault="005807B1" w:rsidP="005807B1">
      <w:pPr>
        <w:pStyle w:val="enumlev2"/>
        <w:rPr>
          <w:lang w:val="en-US"/>
        </w:rPr>
      </w:pPr>
      <w:r>
        <w:rPr>
          <w:lang w:val="en-US"/>
        </w:rPr>
        <w:t>a.</w:t>
      </w:r>
      <w:r>
        <w:rPr>
          <w:lang w:val="en-US"/>
        </w:rPr>
        <w:tab/>
        <w:t>m</w:t>
      </w:r>
      <w:r w:rsidR="002A097D" w:rsidRPr="000979D0">
        <w:rPr>
          <w:lang w:val="en-US"/>
        </w:rPr>
        <w:t xml:space="preserve">ost </w:t>
      </w:r>
      <w:r w:rsidR="00227A4A">
        <w:rPr>
          <w:lang w:val="en-US"/>
        </w:rPr>
        <w:t>Q</w:t>
      </w:r>
      <w:r w:rsidR="002A097D" w:rsidRPr="000979D0">
        <w:rPr>
          <w:lang w:val="en-US"/>
        </w:rPr>
        <w:t xml:space="preserve">uestions currently have 2 natures: A) They are about securing something B) they are </w:t>
      </w:r>
      <w:r w:rsidR="00227A4A">
        <w:rPr>
          <w:lang w:val="en-US"/>
        </w:rPr>
        <w:t xml:space="preserve">about </w:t>
      </w:r>
      <w:r w:rsidR="002A097D" w:rsidRPr="000979D0">
        <w:rPr>
          <w:lang w:val="en-US"/>
        </w:rPr>
        <w:t xml:space="preserve">security </w:t>
      </w:r>
      <w:proofErr w:type="gramStart"/>
      <w:r w:rsidR="002A097D" w:rsidRPr="000979D0">
        <w:rPr>
          <w:lang w:val="en-US"/>
        </w:rPr>
        <w:t>itself</w:t>
      </w:r>
      <w:r>
        <w:rPr>
          <w:lang w:val="en-US"/>
        </w:rPr>
        <w:t>;</w:t>
      </w:r>
      <w:proofErr w:type="gramEnd"/>
    </w:p>
    <w:p w14:paraId="0CF712B7" w14:textId="5A729DBB" w:rsidR="002A097D" w:rsidRPr="000979D0" w:rsidRDefault="005807B1" w:rsidP="005807B1">
      <w:pPr>
        <w:pStyle w:val="enumlev2"/>
        <w:rPr>
          <w:lang w:val="en-US"/>
        </w:rPr>
      </w:pPr>
      <w:r>
        <w:rPr>
          <w:lang w:val="en-US"/>
        </w:rPr>
        <w:t>b.</w:t>
      </w:r>
      <w:r>
        <w:rPr>
          <w:lang w:val="en-US"/>
        </w:rPr>
        <w:tab/>
      </w:r>
      <w:r w:rsidR="00227A4A">
        <w:rPr>
          <w:lang w:val="en-US"/>
        </w:rPr>
        <w:t>Q</w:t>
      </w:r>
      <w:r w:rsidR="00227A4A" w:rsidRPr="000979D0">
        <w:rPr>
          <w:lang w:val="en-US"/>
        </w:rPr>
        <w:t xml:space="preserve">uestions </w:t>
      </w:r>
      <w:r w:rsidR="002A097D" w:rsidRPr="000979D0">
        <w:rPr>
          <w:lang w:val="en-US"/>
        </w:rPr>
        <w:t>of type A) are about</w:t>
      </w:r>
      <w:r>
        <w:rPr>
          <w:lang w:val="en-US"/>
        </w:rPr>
        <w:t>:</w:t>
      </w:r>
      <w:r w:rsidR="002A097D" w:rsidRPr="000979D0">
        <w:rPr>
          <w:lang w:val="en-US"/>
        </w:rPr>
        <w:t xml:space="preserve"> </w:t>
      </w:r>
    </w:p>
    <w:p w14:paraId="7D959F76" w14:textId="7A19E7B8" w:rsidR="002A097D" w:rsidRPr="000979D0" w:rsidRDefault="005807B1" w:rsidP="005807B1">
      <w:pPr>
        <w:pStyle w:val="enumlev3"/>
        <w:rPr>
          <w:lang w:val="en-US"/>
        </w:rPr>
      </w:pPr>
      <w:proofErr w:type="spellStart"/>
      <w:r>
        <w:rPr>
          <w:lang w:val="en-US"/>
        </w:rPr>
        <w:t>i</w:t>
      </w:r>
      <w:proofErr w:type="spellEnd"/>
      <w:r>
        <w:rPr>
          <w:lang w:val="en-US"/>
        </w:rPr>
        <w:t>.</w:t>
      </w:r>
      <w:r>
        <w:rPr>
          <w:lang w:val="en-US"/>
        </w:rPr>
        <w:tab/>
      </w:r>
      <w:r w:rsidR="002A097D" w:rsidRPr="000979D0">
        <w:rPr>
          <w:lang w:val="en-US"/>
        </w:rPr>
        <w:t xml:space="preserve">A.1) Threat landscape, etc. and </w:t>
      </w:r>
      <w:r w:rsidR="00227A4A">
        <w:rPr>
          <w:lang w:val="en-US"/>
        </w:rPr>
        <w:t>s</w:t>
      </w:r>
      <w:r w:rsidR="002A097D" w:rsidRPr="000979D0">
        <w:rPr>
          <w:lang w:val="en-US"/>
        </w:rPr>
        <w:t>ecurity by design of what is under consideration and its limits</w:t>
      </w:r>
      <w:r>
        <w:rPr>
          <w:lang w:val="en-US"/>
        </w:rPr>
        <w:t>.</w:t>
      </w:r>
    </w:p>
    <w:p w14:paraId="70137FC7" w14:textId="3182C16A" w:rsidR="002A097D" w:rsidRPr="000979D0" w:rsidRDefault="005807B1" w:rsidP="005807B1">
      <w:pPr>
        <w:pStyle w:val="enumlev3"/>
        <w:rPr>
          <w:lang w:val="en-US"/>
        </w:rPr>
      </w:pPr>
      <w:r>
        <w:rPr>
          <w:lang w:val="en-US"/>
        </w:rPr>
        <w:t>ii.</w:t>
      </w:r>
      <w:r>
        <w:rPr>
          <w:lang w:val="en-US"/>
        </w:rPr>
        <w:tab/>
      </w:r>
      <w:r w:rsidR="002A097D" w:rsidRPr="000979D0">
        <w:rPr>
          <w:lang w:val="en-US"/>
        </w:rPr>
        <w:t>A.2) How external security components, management and services can protect what is under consideration and therefore make clean interfaces with questions of type B) that will provide the core of the elements</w:t>
      </w:r>
      <w:r>
        <w:rPr>
          <w:lang w:val="en-US"/>
        </w:rPr>
        <w:t>.</w:t>
      </w:r>
    </w:p>
    <w:p w14:paraId="3719F6B2" w14:textId="4EDB8769" w:rsidR="002A097D" w:rsidRPr="000979D0" w:rsidRDefault="005807B1" w:rsidP="005807B1">
      <w:pPr>
        <w:pStyle w:val="enumlev1"/>
        <w:rPr>
          <w:lang w:val="en-US"/>
        </w:rPr>
      </w:pPr>
      <w:r>
        <w:rPr>
          <w:lang w:val="en-US"/>
        </w:rPr>
        <w:lastRenderedPageBreak/>
        <w:t>k)</w:t>
      </w:r>
      <w:r>
        <w:rPr>
          <w:lang w:val="en-US"/>
        </w:rPr>
        <w:tab/>
      </w:r>
      <w:r w:rsidR="002A097D" w:rsidRPr="000979D0">
        <w:rPr>
          <w:lang w:val="en-US"/>
        </w:rPr>
        <w:t xml:space="preserve">There is a need for a </w:t>
      </w:r>
      <w:r w:rsidR="00F552AC">
        <w:rPr>
          <w:lang w:val="en-US"/>
        </w:rPr>
        <w:t>"</w:t>
      </w:r>
      <w:r w:rsidR="002A097D" w:rsidRPr="000979D0">
        <w:rPr>
          <w:lang w:val="en-US"/>
        </w:rPr>
        <w:t>CTO</w:t>
      </w:r>
      <w:r w:rsidR="00F552AC">
        <w:rPr>
          <w:lang w:val="en-US"/>
        </w:rPr>
        <w:t>"</w:t>
      </w:r>
      <w:r w:rsidR="002A097D" w:rsidRPr="000979D0">
        <w:rPr>
          <w:lang w:val="en-US"/>
        </w:rPr>
        <w:t xml:space="preserve"> function as harmoni</w:t>
      </w:r>
      <w:r w:rsidR="002A097D">
        <w:rPr>
          <w:lang w:val="en-US"/>
        </w:rPr>
        <w:t>z</w:t>
      </w:r>
      <w:r w:rsidR="002A097D" w:rsidRPr="000979D0">
        <w:rPr>
          <w:lang w:val="en-US"/>
        </w:rPr>
        <w:t xml:space="preserve">ation, end to end architecture and integration of security that needs to be placed on one </w:t>
      </w:r>
      <w:r w:rsidR="00227A4A">
        <w:rPr>
          <w:lang w:val="en-US"/>
        </w:rPr>
        <w:t>Q</w:t>
      </w:r>
      <w:r w:rsidR="002A097D" w:rsidRPr="000979D0">
        <w:rPr>
          <w:lang w:val="en-US"/>
        </w:rPr>
        <w:t>uestion</w:t>
      </w:r>
      <w:r w:rsidR="00581AF6">
        <w:rPr>
          <w:lang w:val="en-US"/>
        </w:rPr>
        <w:t>.</w:t>
      </w:r>
    </w:p>
    <w:p w14:paraId="7A19D8D0" w14:textId="3375E71C" w:rsidR="002A097D" w:rsidRPr="000979D0" w:rsidRDefault="005807B1" w:rsidP="005807B1">
      <w:pPr>
        <w:pStyle w:val="enumlev1"/>
        <w:rPr>
          <w:lang w:val="en-US"/>
        </w:rPr>
      </w:pPr>
      <w:r>
        <w:rPr>
          <w:lang w:val="en-US"/>
        </w:rPr>
        <w:t>l)</w:t>
      </w:r>
      <w:r>
        <w:rPr>
          <w:lang w:val="en-US"/>
        </w:rPr>
        <w:tab/>
      </w:r>
      <w:r w:rsidR="002A097D" w:rsidRPr="000979D0">
        <w:rPr>
          <w:lang w:val="en-US"/>
        </w:rPr>
        <w:t>Provide specific roles and tasks to each SG17 vice chairs, such as:</w:t>
      </w:r>
    </w:p>
    <w:p w14:paraId="4C9F8EB6" w14:textId="01CB35D5" w:rsidR="002A097D" w:rsidRPr="000979D0" w:rsidRDefault="00581AF6" w:rsidP="00581AF6">
      <w:pPr>
        <w:pStyle w:val="enumlev2"/>
        <w:rPr>
          <w:lang w:val="en-US"/>
        </w:rPr>
      </w:pPr>
      <w:r>
        <w:rPr>
          <w:lang w:val="en-US"/>
        </w:rPr>
        <w:t>a)</w:t>
      </w:r>
      <w:r>
        <w:rPr>
          <w:lang w:val="en-US"/>
        </w:rPr>
        <w:tab/>
      </w:r>
      <w:r w:rsidR="002A097D" w:rsidRPr="000979D0">
        <w:rPr>
          <w:lang w:val="en-US"/>
        </w:rPr>
        <w:t>Working Party leadership</w:t>
      </w:r>
    </w:p>
    <w:p w14:paraId="2032AC5E" w14:textId="58E754B9" w:rsidR="002A097D" w:rsidRPr="000979D0" w:rsidRDefault="00581AF6" w:rsidP="00581AF6">
      <w:pPr>
        <w:pStyle w:val="enumlev2"/>
        <w:rPr>
          <w:lang w:val="en-US"/>
        </w:rPr>
      </w:pPr>
      <w:r>
        <w:rPr>
          <w:lang w:val="en-US"/>
        </w:rPr>
        <w:t>b)</w:t>
      </w:r>
      <w:r>
        <w:rPr>
          <w:lang w:val="en-US"/>
        </w:rPr>
        <w:tab/>
      </w:r>
      <w:r w:rsidR="00227A4A" w:rsidRPr="00227A4A">
        <w:rPr>
          <w:lang w:val="en-US"/>
        </w:rPr>
        <w:t>Chief Technology Officer</w:t>
      </w:r>
      <w:r w:rsidR="00227A4A">
        <w:rPr>
          <w:lang w:val="en-US"/>
        </w:rPr>
        <w:t xml:space="preserve"> (</w:t>
      </w:r>
      <w:r w:rsidR="002A097D" w:rsidRPr="000979D0">
        <w:rPr>
          <w:lang w:val="en-US"/>
        </w:rPr>
        <w:t>CTO</w:t>
      </w:r>
      <w:r w:rsidR="00227A4A">
        <w:rPr>
          <w:lang w:val="en-US"/>
        </w:rPr>
        <w:t>)</w:t>
      </w:r>
      <w:r w:rsidR="002A097D" w:rsidRPr="000979D0">
        <w:rPr>
          <w:lang w:val="en-US"/>
        </w:rPr>
        <w:t xml:space="preserve"> function</w:t>
      </w:r>
    </w:p>
    <w:p w14:paraId="530B5A3B" w14:textId="0FF9894F" w:rsidR="002A097D" w:rsidRPr="000979D0" w:rsidRDefault="00581AF6" w:rsidP="00581AF6">
      <w:pPr>
        <w:pStyle w:val="enumlev2"/>
        <w:rPr>
          <w:lang w:val="en-US"/>
        </w:rPr>
      </w:pPr>
      <w:r>
        <w:rPr>
          <w:lang w:val="en-US"/>
        </w:rPr>
        <w:t>c)</w:t>
      </w:r>
      <w:r>
        <w:rPr>
          <w:lang w:val="en-US"/>
        </w:rPr>
        <w:tab/>
      </w:r>
      <w:r w:rsidR="002A097D" w:rsidRPr="000979D0">
        <w:rPr>
          <w:lang w:val="en-US"/>
        </w:rPr>
        <w:t>Liaison function</w:t>
      </w:r>
    </w:p>
    <w:p w14:paraId="7591593B" w14:textId="63950222" w:rsidR="002A097D" w:rsidRDefault="00581AF6" w:rsidP="00581AF6">
      <w:pPr>
        <w:pStyle w:val="enumlev2"/>
        <w:rPr>
          <w:lang w:val="en-US"/>
        </w:rPr>
      </w:pPr>
      <w:r>
        <w:rPr>
          <w:lang w:val="en-US"/>
        </w:rPr>
        <w:t>e)</w:t>
      </w:r>
      <w:r>
        <w:rPr>
          <w:lang w:val="en-US"/>
        </w:rPr>
        <w:tab/>
      </w:r>
      <w:proofErr w:type="gramStart"/>
      <w:r w:rsidR="002A097D" w:rsidRPr="000979D0">
        <w:rPr>
          <w:lang w:val="en-US"/>
        </w:rPr>
        <w:t>Regional</w:t>
      </w:r>
      <w:proofErr w:type="gramEnd"/>
      <w:r w:rsidR="002A097D" w:rsidRPr="000979D0">
        <w:rPr>
          <w:lang w:val="en-US"/>
        </w:rPr>
        <w:t xml:space="preserve"> group representation</w:t>
      </w:r>
    </w:p>
    <w:p w14:paraId="31A4BF7D" w14:textId="77777777" w:rsidR="002A097D" w:rsidRPr="0023129E" w:rsidRDefault="002A097D" w:rsidP="00581AF6">
      <w:pPr>
        <w:pStyle w:val="Headingb"/>
      </w:pPr>
      <w:bookmarkStart w:id="122" w:name="_Toc34154894"/>
      <w:r w:rsidRPr="0000188D">
        <w:t>Expressed views in CG-XSS</w:t>
      </w:r>
      <w:bookmarkEnd w:id="122"/>
    </w:p>
    <w:p w14:paraId="1852E0CD" w14:textId="56E6B3DD" w:rsidR="002A097D" w:rsidRPr="00385928" w:rsidRDefault="002A097D" w:rsidP="002A097D">
      <w:pPr>
        <w:rPr>
          <w:rFonts w:eastAsia="SimSun"/>
          <w:i/>
        </w:rPr>
      </w:pPr>
      <w:r w:rsidRPr="00385928">
        <w:rPr>
          <w:rFonts w:eastAsia="SimSun"/>
          <w:i/>
        </w:rPr>
        <w:t xml:space="preserve">Note: Many of the expressed views were left as they were originally input by their contributors for transparency. The apparent overlap with the above section is </w:t>
      </w:r>
      <w:r w:rsidR="001561DF">
        <w:rPr>
          <w:rFonts w:eastAsia="SimSun"/>
          <w:i/>
        </w:rPr>
        <w:t>because</w:t>
      </w:r>
      <w:r w:rsidRPr="00385928">
        <w:rPr>
          <w:rFonts w:eastAsia="SimSun"/>
          <w:i/>
        </w:rPr>
        <w:t xml:space="preserve"> some of the views were editorially changed.</w:t>
      </w:r>
      <w:r w:rsidRPr="00385928">
        <w:t xml:space="preserve"> </w:t>
      </w:r>
      <w:r w:rsidRPr="00385928">
        <w:rPr>
          <w:rFonts w:eastAsia="SimSun"/>
          <w:i/>
        </w:rPr>
        <w:t>Consensus was not reached on all items.</w:t>
      </w:r>
    </w:p>
    <w:p w14:paraId="3E86C967" w14:textId="3872005B" w:rsidR="002A097D" w:rsidRPr="000979D0" w:rsidRDefault="00581AF6" w:rsidP="00581AF6">
      <w:pPr>
        <w:pStyle w:val="enumlev1"/>
        <w:rPr>
          <w:lang w:val="en-US"/>
        </w:rPr>
      </w:pPr>
      <w:r>
        <w:rPr>
          <w:lang w:val="en-US"/>
        </w:rPr>
        <w:t>a)</w:t>
      </w:r>
      <w:r>
        <w:rPr>
          <w:lang w:val="en-US"/>
        </w:rPr>
        <w:tab/>
      </w:r>
      <w:r w:rsidR="002A097D" w:rsidRPr="000979D0">
        <w:rPr>
          <w:lang w:val="en-US"/>
        </w:rPr>
        <w:t>Accommodate new topics without increasing the number of Questions or parallel sessions</w:t>
      </w:r>
      <w:r>
        <w:rPr>
          <w:lang w:val="en-US"/>
        </w:rPr>
        <w:t>.</w:t>
      </w:r>
    </w:p>
    <w:p w14:paraId="53E93F58" w14:textId="08846F0A" w:rsidR="002A097D" w:rsidRPr="000979D0" w:rsidRDefault="00581AF6" w:rsidP="00581AF6">
      <w:pPr>
        <w:pStyle w:val="enumlev1"/>
        <w:rPr>
          <w:lang w:val="en-US"/>
        </w:rPr>
      </w:pPr>
      <w:r>
        <w:rPr>
          <w:lang w:val="en-US"/>
        </w:rPr>
        <w:t>b)</w:t>
      </w:r>
      <w:r>
        <w:rPr>
          <w:lang w:val="en-US"/>
        </w:rPr>
        <w:tab/>
      </w:r>
      <w:r w:rsidR="002A097D" w:rsidRPr="000979D0">
        <w:rPr>
          <w:lang w:val="en-US"/>
        </w:rPr>
        <w:t>Aim for evolution, not revolution, in the reorganization of Questions</w:t>
      </w:r>
      <w:r>
        <w:rPr>
          <w:lang w:val="en-US"/>
        </w:rPr>
        <w:t>.</w:t>
      </w:r>
    </w:p>
    <w:p w14:paraId="36300563" w14:textId="5BA48D27" w:rsidR="002A097D" w:rsidRPr="000979D0" w:rsidRDefault="00581AF6" w:rsidP="00581AF6">
      <w:pPr>
        <w:pStyle w:val="enumlev1"/>
        <w:rPr>
          <w:lang w:val="en-US"/>
        </w:rPr>
      </w:pPr>
      <w:r>
        <w:rPr>
          <w:lang w:val="en-US"/>
        </w:rPr>
        <w:t>c)</w:t>
      </w:r>
      <w:r>
        <w:rPr>
          <w:lang w:val="en-US"/>
        </w:rPr>
        <w:tab/>
      </w:r>
      <w:r w:rsidR="002A097D" w:rsidRPr="000979D0">
        <w:rPr>
          <w:lang w:val="en-US"/>
        </w:rPr>
        <w:t>Improve use of Working Party instrument to accommodate diversifying agenda</w:t>
      </w:r>
      <w:r>
        <w:rPr>
          <w:lang w:val="en-US"/>
        </w:rPr>
        <w:t>.</w:t>
      </w:r>
    </w:p>
    <w:p w14:paraId="6B4B6873" w14:textId="754633B1" w:rsidR="002A097D" w:rsidRPr="000979D0" w:rsidRDefault="00581AF6" w:rsidP="00581AF6">
      <w:pPr>
        <w:pStyle w:val="enumlev1"/>
        <w:rPr>
          <w:lang w:val="en-US"/>
        </w:rPr>
      </w:pPr>
      <w:r>
        <w:rPr>
          <w:lang w:val="en-US"/>
        </w:rPr>
        <w:t>d)</w:t>
      </w:r>
      <w:r>
        <w:rPr>
          <w:lang w:val="en-US"/>
        </w:rPr>
        <w:tab/>
      </w:r>
      <w:r w:rsidR="002A097D" w:rsidRPr="000979D0">
        <w:rPr>
          <w:lang w:val="en-US"/>
        </w:rPr>
        <w:t xml:space="preserve">Encourage the Study Group to engage in active consultation process with </w:t>
      </w:r>
      <w:r w:rsidR="00434570">
        <w:rPr>
          <w:lang w:val="en-US"/>
        </w:rPr>
        <w:t>d</w:t>
      </w:r>
      <w:r w:rsidR="00434570" w:rsidRPr="000979D0">
        <w:rPr>
          <w:lang w:val="en-US"/>
        </w:rPr>
        <w:t xml:space="preserve">igital </w:t>
      </w:r>
      <w:r w:rsidR="00434570">
        <w:rPr>
          <w:lang w:val="en-US"/>
        </w:rPr>
        <w:t>s</w:t>
      </w:r>
      <w:r w:rsidR="00434570" w:rsidRPr="000979D0">
        <w:rPr>
          <w:lang w:val="en-US"/>
        </w:rPr>
        <w:t xml:space="preserve">ervice </w:t>
      </w:r>
      <w:r w:rsidR="00434570">
        <w:rPr>
          <w:lang w:val="en-US"/>
        </w:rPr>
        <w:t>p</w:t>
      </w:r>
      <w:r w:rsidR="00434570" w:rsidRPr="000979D0">
        <w:rPr>
          <w:lang w:val="en-US"/>
        </w:rPr>
        <w:t xml:space="preserve">roviders </w:t>
      </w:r>
      <w:r w:rsidR="002A097D" w:rsidRPr="000979D0">
        <w:rPr>
          <w:lang w:val="en-US"/>
        </w:rPr>
        <w:t>in each Member State</w:t>
      </w:r>
      <w:r>
        <w:rPr>
          <w:lang w:val="en-US"/>
        </w:rPr>
        <w:t>.</w:t>
      </w:r>
    </w:p>
    <w:p w14:paraId="46F2FA8A" w14:textId="181441BF" w:rsidR="002A097D" w:rsidRPr="000979D0" w:rsidRDefault="00581AF6" w:rsidP="00581AF6">
      <w:pPr>
        <w:pStyle w:val="enumlev1"/>
        <w:rPr>
          <w:lang w:val="en-US"/>
        </w:rPr>
      </w:pPr>
      <w:r>
        <w:rPr>
          <w:lang w:val="en-US"/>
        </w:rPr>
        <w:t>e)</w:t>
      </w:r>
      <w:r>
        <w:rPr>
          <w:lang w:val="en-US"/>
        </w:rPr>
        <w:tab/>
      </w:r>
      <w:r w:rsidR="002A097D" w:rsidRPr="000979D0">
        <w:rPr>
          <w:lang w:val="en-US"/>
        </w:rPr>
        <w:t xml:space="preserve">Encourage participation of </w:t>
      </w:r>
      <w:r w:rsidR="00434570">
        <w:rPr>
          <w:lang w:val="en-US"/>
        </w:rPr>
        <w:t>d</w:t>
      </w:r>
      <w:r w:rsidR="00434570" w:rsidRPr="000979D0">
        <w:rPr>
          <w:lang w:val="en-US"/>
        </w:rPr>
        <w:t xml:space="preserve">igital </w:t>
      </w:r>
      <w:r w:rsidR="00434570">
        <w:rPr>
          <w:lang w:val="en-US"/>
        </w:rPr>
        <w:t>s</w:t>
      </w:r>
      <w:r w:rsidR="00434570" w:rsidRPr="000979D0">
        <w:rPr>
          <w:lang w:val="en-US"/>
        </w:rPr>
        <w:t xml:space="preserve">ervice </w:t>
      </w:r>
      <w:r w:rsidR="00434570">
        <w:rPr>
          <w:lang w:val="en-US"/>
        </w:rPr>
        <w:t>p</w:t>
      </w:r>
      <w:r w:rsidR="00434570" w:rsidRPr="000979D0">
        <w:rPr>
          <w:lang w:val="en-US"/>
        </w:rPr>
        <w:t xml:space="preserve">roviders </w:t>
      </w:r>
      <w:r w:rsidR="002A097D" w:rsidRPr="000979D0">
        <w:rPr>
          <w:lang w:val="en-US"/>
        </w:rPr>
        <w:t>and their vendors to the Study Group meetings</w:t>
      </w:r>
      <w:r>
        <w:rPr>
          <w:lang w:val="en-US"/>
        </w:rPr>
        <w:t>.</w:t>
      </w:r>
    </w:p>
    <w:p w14:paraId="72825639" w14:textId="38432D35" w:rsidR="002A097D" w:rsidRPr="000979D0" w:rsidRDefault="00581AF6" w:rsidP="00581AF6">
      <w:pPr>
        <w:pStyle w:val="enumlev1"/>
        <w:rPr>
          <w:lang w:val="en-US"/>
        </w:rPr>
      </w:pPr>
      <w:r>
        <w:rPr>
          <w:lang w:val="en-US"/>
        </w:rPr>
        <w:t>f)</w:t>
      </w:r>
      <w:r>
        <w:rPr>
          <w:lang w:val="en-US"/>
        </w:rPr>
        <w:tab/>
      </w:r>
      <w:r w:rsidR="002A097D" w:rsidRPr="000979D0">
        <w:rPr>
          <w:lang w:val="en-US"/>
        </w:rPr>
        <w:t xml:space="preserve">Incorporate customer perspective and end-to-end perspective in addition to technology provider perspective, </w:t>
      </w:r>
      <w:proofErr w:type="gramStart"/>
      <w:r w:rsidR="002A097D" w:rsidRPr="000979D0">
        <w:rPr>
          <w:lang w:val="en-US"/>
        </w:rPr>
        <w:t>in order to</w:t>
      </w:r>
      <w:proofErr w:type="gramEnd"/>
      <w:r w:rsidR="002A097D" w:rsidRPr="000979D0">
        <w:rPr>
          <w:lang w:val="en-US"/>
        </w:rPr>
        <w:t xml:space="preserve"> simplify the delivery of technology</w:t>
      </w:r>
      <w:r>
        <w:rPr>
          <w:lang w:val="en-US"/>
        </w:rPr>
        <w:t>.</w:t>
      </w:r>
    </w:p>
    <w:p w14:paraId="0D32BD99" w14:textId="042A243F" w:rsidR="002A097D" w:rsidRPr="000979D0" w:rsidRDefault="00581AF6" w:rsidP="00581AF6">
      <w:pPr>
        <w:pStyle w:val="enumlev1"/>
        <w:rPr>
          <w:lang w:val="en-US"/>
        </w:rPr>
      </w:pPr>
      <w:r>
        <w:rPr>
          <w:lang w:val="en-US"/>
        </w:rPr>
        <w:t>g)</w:t>
      </w:r>
      <w:r>
        <w:rPr>
          <w:lang w:val="en-US"/>
        </w:rPr>
        <w:tab/>
      </w:r>
      <w:r w:rsidR="002A097D" w:rsidRPr="000979D0">
        <w:rPr>
          <w:lang w:val="en-US"/>
        </w:rPr>
        <w:t>Keep a mechanism for constant innovation like the current incubation mechanism in the next study period</w:t>
      </w:r>
      <w:r>
        <w:rPr>
          <w:lang w:val="en-US"/>
        </w:rPr>
        <w:t>.</w:t>
      </w:r>
    </w:p>
    <w:p w14:paraId="6EA057D8" w14:textId="5FBD3E21" w:rsidR="002A097D" w:rsidRPr="000979D0" w:rsidRDefault="00581AF6" w:rsidP="00581AF6">
      <w:pPr>
        <w:pStyle w:val="enumlev1"/>
        <w:rPr>
          <w:lang w:val="en-US"/>
        </w:rPr>
      </w:pPr>
      <w:r>
        <w:rPr>
          <w:lang w:val="en-US"/>
        </w:rPr>
        <w:t>h)</w:t>
      </w:r>
      <w:r>
        <w:rPr>
          <w:lang w:val="en-US"/>
        </w:rPr>
        <w:tab/>
      </w:r>
      <w:r w:rsidR="002A097D" w:rsidRPr="000979D0">
        <w:rPr>
          <w:lang w:val="en-US"/>
        </w:rPr>
        <w:t>The work of CG-WTSA20-prep and CG-XSS should aim for convergence at the September 2019 SG17 meeting</w:t>
      </w:r>
      <w:r>
        <w:rPr>
          <w:lang w:val="en-US"/>
        </w:rPr>
        <w:t>.</w:t>
      </w:r>
    </w:p>
    <w:p w14:paraId="1856DB54" w14:textId="41C85079" w:rsidR="002A097D" w:rsidRPr="000979D0" w:rsidRDefault="00581AF6" w:rsidP="00581AF6">
      <w:pPr>
        <w:pStyle w:val="enumlev1"/>
        <w:rPr>
          <w:lang w:val="en-US"/>
        </w:rPr>
      </w:pPr>
      <w:proofErr w:type="spellStart"/>
      <w:r>
        <w:rPr>
          <w:lang w:val="en-US"/>
        </w:rPr>
        <w:t>i</w:t>
      </w:r>
      <w:proofErr w:type="spellEnd"/>
      <w:r>
        <w:rPr>
          <w:lang w:val="en-US"/>
        </w:rPr>
        <w:t>)</w:t>
      </w:r>
      <w:r>
        <w:rPr>
          <w:lang w:val="en-US"/>
        </w:rPr>
        <w:tab/>
      </w:r>
      <w:r w:rsidR="002A097D" w:rsidRPr="000979D0">
        <w:rPr>
          <w:lang w:val="en-US"/>
        </w:rPr>
        <w:t xml:space="preserve">Working Party should be static, </w:t>
      </w:r>
      <w:proofErr w:type="gramStart"/>
      <w:r w:rsidR="002A097D" w:rsidRPr="000979D0">
        <w:rPr>
          <w:lang w:val="en-US"/>
        </w:rPr>
        <w:t>in order to</w:t>
      </w:r>
      <w:proofErr w:type="gramEnd"/>
      <w:r w:rsidR="002A097D" w:rsidRPr="000979D0">
        <w:rPr>
          <w:lang w:val="en-US"/>
        </w:rPr>
        <w:t xml:space="preserve"> introduce dynamicity at Question level (ref. SG16), with </w:t>
      </w:r>
      <w:r w:rsidR="00434570">
        <w:rPr>
          <w:lang w:val="en-US"/>
        </w:rPr>
        <w:t xml:space="preserve">the </w:t>
      </w:r>
      <w:r w:rsidR="002A097D" w:rsidRPr="000979D0">
        <w:rPr>
          <w:lang w:val="en-US"/>
        </w:rPr>
        <w:t xml:space="preserve">additional possibility of having one </w:t>
      </w:r>
      <w:r w:rsidR="00F552AC">
        <w:rPr>
          <w:lang w:val="en-US"/>
        </w:rPr>
        <w:t>"</w:t>
      </w:r>
      <w:r w:rsidR="002A097D" w:rsidRPr="000979D0">
        <w:rPr>
          <w:lang w:val="en-US"/>
        </w:rPr>
        <w:t>mother</w:t>
      </w:r>
      <w:r w:rsidR="00F552AC">
        <w:rPr>
          <w:lang w:val="en-US"/>
        </w:rPr>
        <w:t>"</w:t>
      </w:r>
      <w:r w:rsidR="002A097D" w:rsidRPr="000979D0">
        <w:rPr>
          <w:lang w:val="en-US"/>
        </w:rPr>
        <w:t>/innovation Question within each WP</w:t>
      </w:r>
      <w:r>
        <w:rPr>
          <w:lang w:val="en-US"/>
        </w:rPr>
        <w:t>.</w:t>
      </w:r>
    </w:p>
    <w:p w14:paraId="5728E1AF" w14:textId="3D93507A" w:rsidR="002A097D" w:rsidRPr="000979D0" w:rsidRDefault="00581AF6" w:rsidP="00581AF6">
      <w:pPr>
        <w:pStyle w:val="enumlev1"/>
        <w:rPr>
          <w:lang w:val="en-US"/>
        </w:rPr>
      </w:pPr>
      <w:r>
        <w:rPr>
          <w:lang w:val="en-US"/>
        </w:rPr>
        <w:t>j)</w:t>
      </w:r>
      <w:r>
        <w:rPr>
          <w:lang w:val="en-US"/>
        </w:rPr>
        <w:tab/>
      </w:r>
      <w:r w:rsidR="002A097D" w:rsidRPr="000979D0">
        <w:rPr>
          <w:lang w:val="en-US"/>
        </w:rPr>
        <w:t>This structural approach should be maintained and stable throughout the Study Period</w:t>
      </w:r>
      <w:r>
        <w:rPr>
          <w:lang w:val="en-US"/>
        </w:rPr>
        <w:t>.</w:t>
      </w:r>
    </w:p>
    <w:p w14:paraId="5666CAF1" w14:textId="57831D2E" w:rsidR="002A097D" w:rsidRPr="000979D0" w:rsidRDefault="00581AF6" w:rsidP="00581AF6">
      <w:pPr>
        <w:pStyle w:val="enumlev1"/>
        <w:rPr>
          <w:lang w:val="en-US"/>
        </w:rPr>
      </w:pPr>
      <w:r>
        <w:rPr>
          <w:lang w:val="en-US"/>
        </w:rPr>
        <w:t>k)</w:t>
      </w:r>
      <w:r>
        <w:rPr>
          <w:lang w:val="en-US"/>
        </w:rPr>
        <w:tab/>
      </w:r>
      <w:r w:rsidR="002A097D" w:rsidRPr="000979D0">
        <w:rPr>
          <w:lang w:val="en-US"/>
        </w:rPr>
        <w:t>This structural approach should be led by the story and Working Party and Question proposals should be designed to maximize their contribution to the story</w:t>
      </w:r>
      <w:r>
        <w:rPr>
          <w:lang w:val="en-US"/>
        </w:rPr>
        <w:t>.</w:t>
      </w:r>
    </w:p>
    <w:p w14:paraId="40846D9F" w14:textId="5C0344C7" w:rsidR="002A097D" w:rsidRPr="000979D0" w:rsidRDefault="00581AF6" w:rsidP="00581AF6">
      <w:pPr>
        <w:pStyle w:val="enumlev1"/>
        <w:rPr>
          <w:lang w:val="en-US"/>
        </w:rPr>
      </w:pPr>
      <w:r>
        <w:rPr>
          <w:lang w:val="en-US"/>
        </w:rPr>
        <w:t>l)</w:t>
      </w:r>
      <w:r>
        <w:rPr>
          <w:lang w:val="en-US"/>
        </w:rPr>
        <w:tab/>
      </w:r>
      <w:r w:rsidR="002A097D" w:rsidRPr="000979D0">
        <w:rPr>
          <w:lang w:val="en-US"/>
        </w:rPr>
        <w:t>Considering the full-spectrum approach undertaken by the industry, each industry entity will need to infer its own perspective of SG17</w:t>
      </w:r>
      <w:r>
        <w:rPr>
          <w:lang w:val="en-US"/>
        </w:rPr>
        <w:t>.</w:t>
      </w:r>
    </w:p>
    <w:p w14:paraId="336E4015" w14:textId="047262AF" w:rsidR="002A097D" w:rsidRPr="000979D0" w:rsidRDefault="00581AF6" w:rsidP="00581AF6">
      <w:pPr>
        <w:pStyle w:val="enumlev1"/>
        <w:rPr>
          <w:lang w:val="en-US"/>
        </w:rPr>
      </w:pPr>
      <w:r>
        <w:rPr>
          <w:lang w:val="en-US"/>
        </w:rPr>
        <w:t>m)</w:t>
      </w:r>
      <w:r>
        <w:rPr>
          <w:lang w:val="en-US"/>
        </w:rPr>
        <w:tab/>
      </w:r>
      <w:r w:rsidR="002A097D" w:rsidRPr="000979D0">
        <w:rPr>
          <w:lang w:val="en-US"/>
        </w:rPr>
        <w:t xml:space="preserve">The structure for the next study period should </w:t>
      </w:r>
      <w:proofErr w:type="gramStart"/>
      <w:r w:rsidR="002A097D" w:rsidRPr="000979D0">
        <w:rPr>
          <w:lang w:val="en-US"/>
        </w:rPr>
        <w:t>take into account</w:t>
      </w:r>
      <w:proofErr w:type="gramEnd"/>
      <w:r w:rsidR="002A097D" w:rsidRPr="000979D0">
        <w:rPr>
          <w:lang w:val="en-US"/>
        </w:rPr>
        <w:t xml:space="preserve"> that the Question categorization of the current study period (2017-2020) is ambivalent</w:t>
      </w:r>
      <w:r>
        <w:rPr>
          <w:lang w:val="en-US"/>
        </w:rPr>
        <w:t>.</w:t>
      </w:r>
    </w:p>
    <w:p w14:paraId="279D3EDF" w14:textId="510053F8" w:rsidR="002A097D" w:rsidRPr="000979D0" w:rsidRDefault="00581AF6" w:rsidP="00581AF6">
      <w:pPr>
        <w:pStyle w:val="enumlev1"/>
        <w:rPr>
          <w:lang w:val="en-US"/>
        </w:rPr>
      </w:pPr>
      <w:r>
        <w:rPr>
          <w:lang w:val="en-US"/>
        </w:rPr>
        <w:t>n)</w:t>
      </w:r>
      <w:r>
        <w:rPr>
          <w:lang w:val="en-US"/>
        </w:rPr>
        <w:tab/>
      </w:r>
      <w:r w:rsidR="002A097D" w:rsidRPr="000979D0">
        <w:rPr>
          <w:lang w:val="en-US"/>
        </w:rPr>
        <w:t>To recognize that</w:t>
      </w:r>
      <w:r w:rsidR="001C0239">
        <w:rPr>
          <w:lang w:val="en-US"/>
        </w:rPr>
        <w:t>:</w:t>
      </w:r>
      <w:r w:rsidR="002A097D" w:rsidRPr="000979D0">
        <w:rPr>
          <w:lang w:val="en-US"/>
        </w:rPr>
        <w:t xml:space="preserve"> </w:t>
      </w:r>
    </w:p>
    <w:p w14:paraId="5681B14D" w14:textId="5C2AF029" w:rsidR="002A097D" w:rsidRPr="000979D0" w:rsidRDefault="00581AF6" w:rsidP="00581AF6">
      <w:pPr>
        <w:pStyle w:val="enumlev2"/>
        <w:rPr>
          <w:lang w:val="en-US"/>
        </w:rPr>
      </w:pPr>
      <w:r>
        <w:rPr>
          <w:lang w:val="en-US"/>
        </w:rPr>
        <w:t>a.</w:t>
      </w:r>
      <w:r>
        <w:rPr>
          <w:lang w:val="en-US"/>
        </w:rPr>
        <w:tab/>
      </w:r>
      <w:r w:rsidR="00434570">
        <w:rPr>
          <w:lang w:val="en-US"/>
        </w:rPr>
        <w:t>Q</w:t>
      </w:r>
      <w:r w:rsidR="00434570" w:rsidRPr="000979D0">
        <w:rPr>
          <w:lang w:val="en-US"/>
        </w:rPr>
        <w:t xml:space="preserve">uestions </w:t>
      </w:r>
      <w:r w:rsidR="002A097D" w:rsidRPr="000979D0">
        <w:rPr>
          <w:lang w:val="en-US"/>
        </w:rPr>
        <w:t xml:space="preserve">have 2 natures: A) They are about securing something B) they are security </w:t>
      </w:r>
      <w:proofErr w:type="gramStart"/>
      <w:r w:rsidR="002A097D" w:rsidRPr="000979D0">
        <w:rPr>
          <w:lang w:val="en-US"/>
        </w:rPr>
        <w:t>itself</w:t>
      </w:r>
      <w:r>
        <w:rPr>
          <w:lang w:val="en-US"/>
        </w:rPr>
        <w:t>;</w:t>
      </w:r>
      <w:proofErr w:type="gramEnd"/>
    </w:p>
    <w:p w14:paraId="487BAAF8" w14:textId="764C4270" w:rsidR="002A097D" w:rsidRPr="000979D0" w:rsidRDefault="00581AF6" w:rsidP="00581AF6">
      <w:pPr>
        <w:pStyle w:val="enumlev2"/>
        <w:rPr>
          <w:lang w:val="en-US"/>
        </w:rPr>
      </w:pPr>
      <w:r>
        <w:rPr>
          <w:lang w:val="en-US"/>
        </w:rPr>
        <w:t>b.</w:t>
      </w:r>
      <w:r>
        <w:rPr>
          <w:lang w:val="en-US"/>
        </w:rPr>
        <w:tab/>
      </w:r>
      <w:r w:rsidR="00434570">
        <w:rPr>
          <w:lang w:val="en-US"/>
        </w:rPr>
        <w:t>Q</w:t>
      </w:r>
      <w:r w:rsidR="002A097D" w:rsidRPr="000979D0">
        <w:rPr>
          <w:lang w:val="en-US"/>
        </w:rPr>
        <w:t>uestions of type A) are about</w:t>
      </w:r>
      <w:r>
        <w:rPr>
          <w:lang w:val="en-US"/>
        </w:rPr>
        <w:t>:</w:t>
      </w:r>
    </w:p>
    <w:p w14:paraId="4B5AB752" w14:textId="669DB1F4" w:rsidR="002A097D" w:rsidRPr="000979D0" w:rsidRDefault="00581AF6" w:rsidP="00581AF6">
      <w:pPr>
        <w:pStyle w:val="enumlev3"/>
        <w:rPr>
          <w:lang w:val="en-US"/>
        </w:rPr>
      </w:pPr>
      <w:proofErr w:type="spellStart"/>
      <w:r>
        <w:rPr>
          <w:lang w:val="en-US"/>
        </w:rPr>
        <w:t>i</w:t>
      </w:r>
      <w:proofErr w:type="spellEnd"/>
      <w:r>
        <w:rPr>
          <w:lang w:val="en-US"/>
        </w:rPr>
        <w:t>.</w:t>
      </w:r>
      <w:r>
        <w:rPr>
          <w:lang w:val="en-US"/>
        </w:rPr>
        <w:tab/>
      </w:r>
      <w:r w:rsidR="002A097D" w:rsidRPr="000979D0">
        <w:rPr>
          <w:lang w:val="en-US"/>
        </w:rPr>
        <w:t xml:space="preserve">A.1) Threat landscape, etc. and </w:t>
      </w:r>
      <w:r w:rsidR="007E2831">
        <w:rPr>
          <w:lang w:val="en-US"/>
        </w:rPr>
        <w:t>s</w:t>
      </w:r>
      <w:r w:rsidR="007E2831" w:rsidRPr="000979D0">
        <w:rPr>
          <w:lang w:val="en-US"/>
        </w:rPr>
        <w:t xml:space="preserve">ecurity </w:t>
      </w:r>
      <w:r w:rsidR="002A097D" w:rsidRPr="000979D0">
        <w:rPr>
          <w:lang w:val="en-US"/>
        </w:rPr>
        <w:t>by design of what is under consideration and its limits</w:t>
      </w:r>
      <w:r>
        <w:rPr>
          <w:lang w:val="en-US"/>
        </w:rPr>
        <w:t>.</w:t>
      </w:r>
    </w:p>
    <w:p w14:paraId="7237ACB6" w14:textId="4AC0D3CD" w:rsidR="002A097D" w:rsidRPr="000979D0" w:rsidRDefault="00581AF6" w:rsidP="00581AF6">
      <w:pPr>
        <w:pStyle w:val="enumlev3"/>
        <w:rPr>
          <w:lang w:val="en-US"/>
        </w:rPr>
      </w:pPr>
      <w:r>
        <w:rPr>
          <w:lang w:val="en-US"/>
        </w:rPr>
        <w:t>ii.</w:t>
      </w:r>
      <w:r>
        <w:rPr>
          <w:lang w:val="en-US"/>
        </w:rPr>
        <w:tab/>
      </w:r>
      <w:r w:rsidR="002A097D" w:rsidRPr="000979D0">
        <w:rPr>
          <w:lang w:val="en-US"/>
        </w:rPr>
        <w:t xml:space="preserve">A.2) How external security components, management and services can protect what is under consideration and therefore make clean interfaces with </w:t>
      </w:r>
      <w:r w:rsidR="007E2831">
        <w:rPr>
          <w:lang w:val="en-US"/>
        </w:rPr>
        <w:t>Q</w:t>
      </w:r>
      <w:r w:rsidR="002A097D" w:rsidRPr="000979D0">
        <w:rPr>
          <w:lang w:val="en-US"/>
        </w:rPr>
        <w:t>uestions of type B) that will provide the core of the elements</w:t>
      </w:r>
      <w:r>
        <w:rPr>
          <w:lang w:val="en-US"/>
        </w:rPr>
        <w:t>.</w:t>
      </w:r>
    </w:p>
    <w:p w14:paraId="5CE9BFD8" w14:textId="628A4A78" w:rsidR="002A097D" w:rsidRPr="000979D0" w:rsidRDefault="00581AF6" w:rsidP="00581AF6">
      <w:pPr>
        <w:pStyle w:val="enumlev1"/>
        <w:keepNext/>
        <w:keepLines/>
        <w:rPr>
          <w:lang w:val="en-US"/>
        </w:rPr>
      </w:pPr>
      <w:r>
        <w:rPr>
          <w:lang w:val="en-US"/>
        </w:rPr>
        <w:lastRenderedPageBreak/>
        <w:t>o)</w:t>
      </w:r>
      <w:r>
        <w:rPr>
          <w:lang w:val="en-US"/>
        </w:rPr>
        <w:tab/>
      </w:r>
      <w:r w:rsidR="002A097D" w:rsidRPr="000979D0">
        <w:rPr>
          <w:lang w:val="en-US"/>
        </w:rPr>
        <w:t xml:space="preserve">To make sure that </w:t>
      </w:r>
      <w:r w:rsidR="007E2831">
        <w:rPr>
          <w:lang w:val="en-US"/>
        </w:rPr>
        <w:t>Q</w:t>
      </w:r>
      <w:r w:rsidR="007E2831" w:rsidRPr="000979D0">
        <w:rPr>
          <w:lang w:val="en-US"/>
        </w:rPr>
        <w:t xml:space="preserve">uestions </w:t>
      </w:r>
      <w:r w:rsidR="002A097D" w:rsidRPr="000979D0">
        <w:rPr>
          <w:lang w:val="en-US"/>
        </w:rPr>
        <w:t>do not mix A) and B)</w:t>
      </w:r>
      <w:r w:rsidR="001C0239">
        <w:rPr>
          <w:lang w:val="en-US"/>
        </w:rPr>
        <w:t>:</w:t>
      </w:r>
      <w:r w:rsidR="002A097D" w:rsidRPr="000979D0">
        <w:rPr>
          <w:lang w:val="en-US"/>
        </w:rPr>
        <w:t xml:space="preserve"> </w:t>
      </w:r>
    </w:p>
    <w:p w14:paraId="0E71B9E2" w14:textId="2625D0AD" w:rsidR="002A097D" w:rsidRPr="000979D0" w:rsidRDefault="00581AF6" w:rsidP="00581AF6">
      <w:pPr>
        <w:pStyle w:val="enumlev2"/>
        <w:rPr>
          <w:lang w:val="en-US"/>
        </w:rPr>
      </w:pPr>
      <w:r>
        <w:rPr>
          <w:lang w:val="en-US"/>
        </w:rPr>
        <w:t>a.</w:t>
      </w:r>
      <w:r>
        <w:rPr>
          <w:lang w:val="en-US"/>
        </w:rPr>
        <w:tab/>
        <w:t>a</w:t>
      </w:r>
      <w:r w:rsidR="002A097D" w:rsidRPr="000979D0">
        <w:rPr>
          <w:lang w:val="en-US"/>
        </w:rPr>
        <w:t xml:space="preserve">nd </w:t>
      </w:r>
      <w:proofErr w:type="gramStart"/>
      <w:r w:rsidR="002A097D" w:rsidRPr="000979D0">
        <w:rPr>
          <w:lang w:val="en-US"/>
        </w:rPr>
        <w:t>therefore</w:t>
      </w:r>
      <w:proofErr w:type="gramEnd"/>
      <w:r w:rsidR="002A097D" w:rsidRPr="000979D0">
        <w:rPr>
          <w:lang w:val="en-US"/>
        </w:rPr>
        <w:t xml:space="preserve"> recognize the need for a </w:t>
      </w:r>
      <w:r w:rsidR="00F552AC">
        <w:rPr>
          <w:lang w:val="en-US"/>
        </w:rPr>
        <w:t>"</w:t>
      </w:r>
      <w:r w:rsidR="002A097D" w:rsidRPr="000979D0">
        <w:rPr>
          <w:lang w:val="en-US"/>
        </w:rPr>
        <w:t>CTO</w:t>
      </w:r>
      <w:r w:rsidR="00F552AC">
        <w:rPr>
          <w:lang w:val="en-US"/>
        </w:rPr>
        <w:t>"</w:t>
      </w:r>
      <w:r w:rsidR="002A097D" w:rsidRPr="000979D0">
        <w:rPr>
          <w:lang w:val="en-US"/>
        </w:rPr>
        <w:t xml:space="preserve"> function as harmoni</w:t>
      </w:r>
      <w:r w:rsidR="002A097D">
        <w:rPr>
          <w:lang w:val="en-US"/>
        </w:rPr>
        <w:t>z</w:t>
      </w:r>
      <w:r w:rsidR="002A097D" w:rsidRPr="000979D0">
        <w:rPr>
          <w:lang w:val="en-US"/>
        </w:rPr>
        <w:t>ation, end to end architecture and integration of security that needs to be placed on one question</w:t>
      </w:r>
      <w:r>
        <w:rPr>
          <w:lang w:val="en-US"/>
        </w:rPr>
        <w:t>.</w:t>
      </w:r>
    </w:p>
    <w:p w14:paraId="3BF4C29B" w14:textId="5DECC0B7" w:rsidR="002A097D" w:rsidRPr="000979D0" w:rsidRDefault="00581AF6" w:rsidP="00581AF6">
      <w:pPr>
        <w:pStyle w:val="enumlev1"/>
        <w:rPr>
          <w:lang w:val="en-US"/>
        </w:rPr>
      </w:pPr>
      <w:r>
        <w:rPr>
          <w:lang w:val="en-US"/>
        </w:rPr>
        <w:t>p)</w:t>
      </w:r>
      <w:r>
        <w:rPr>
          <w:lang w:val="en-US"/>
        </w:rPr>
        <w:tab/>
      </w:r>
      <w:r w:rsidR="002A097D" w:rsidRPr="000979D0">
        <w:rPr>
          <w:lang w:val="en-US"/>
        </w:rPr>
        <w:t xml:space="preserve">Considering </w:t>
      </w:r>
      <w:proofErr w:type="spellStart"/>
      <w:r w:rsidR="002A097D" w:rsidRPr="000979D0">
        <w:rPr>
          <w:lang w:val="en-US"/>
        </w:rPr>
        <w:t>i</w:t>
      </w:r>
      <w:proofErr w:type="spellEnd"/>
      <w:r w:rsidR="002A097D" w:rsidRPr="000979D0">
        <w:rPr>
          <w:lang w:val="en-US"/>
        </w:rPr>
        <w:t xml:space="preserve">-m above to align the house </w:t>
      </w:r>
      <w:r w:rsidR="007E2831">
        <w:rPr>
          <w:lang w:val="en-US"/>
        </w:rPr>
        <w:t xml:space="preserve">analogy </w:t>
      </w:r>
      <w:r w:rsidR="002A097D" w:rsidRPr="000979D0">
        <w:rPr>
          <w:lang w:val="en-US"/>
        </w:rPr>
        <w:t>structure</w:t>
      </w:r>
      <w:r w:rsidR="007E2831">
        <w:rPr>
          <w:lang w:val="en-US"/>
        </w:rPr>
        <w:t xml:space="preserve"> as shown in Figure F.1</w:t>
      </w:r>
      <w:r w:rsidR="001C0239">
        <w:rPr>
          <w:lang w:val="en-US"/>
        </w:rPr>
        <w:t>:</w:t>
      </w:r>
      <w:r w:rsidR="002A097D" w:rsidRPr="000979D0">
        <w:rPr>
          <w:lang w:val="en-US"/>
        </w:rPr>
        <w:t xml:space="preserve"> </w:t>
      </w:r>
    </w:p>
    <w:p w14:paraId="37DA944B" w14:textId="057ED787" w:rsidR="002A097D" w:rsidRPr="000979D0" w:rsidRDefault="00581AF6" w:rsidP="00581AF6">
      <w:pPr>
        <w:pStyle w:val="enumlev2"/>
        <w:rPr>
          <w:lang w:val="en-US"/>
        </w:rPr>
      </w:pPr>
      <w:r>
        <w:rPr>
          <w:lang w:val="en-US"/>
        </w:rPr>
        <w:t>a.</w:t>
      </w:r>
      <w:r>
        <w:rPr>
          <w:lang w:val="en-US"/>
        </w:rPr>
        <w:tab/>
      </w:r>
      <w:r w:rsidR="002A097D" w:rsidRPr="000979D0">
        <w:rPr>
          <w:lang w:val="en-US"/>
        </w:rPr>
        <w:t xml:space="preserve">Roof of the house on the </w:t>
      </w:r>
      <w:r w:rsidR="00F552AC">
        <w:rPr>
          <w:lang w:val="en-US"/>
        </w:rPr>
        <w:t>"</w:t>
      </w:r>
      <w:r w:rsidR="002A097D" w:rsidRPr="000979D0">
        <w:rPr>
          <w:lang w:val="en-US"/>
        </w:rPr>
        <w:t>alpha and omega</w:t>
      </w:r>
      <w:r w:rsidR="00F552AC">
        <w:rPr>
          <w:lang w:val="en-US"/>
        </w:rPr>
        <w:t>"</w:t>
      </w:r>
      <w:r w:rsidR="002A097D" w:rsidRPr="000979D0">
        <w:rPr>
          <w:lang w:val="en-US"/>
        </w:rPr>
        <w:t xml:space="preserve"> of security with a mission to ensure end to end security and therefore the above </w:t>
      </w:r>
      <w:r w:rsidR="00F552AC">
        <w:rPr>
          <w:lang w:val="en-US"/>
        </w:rPr>
        <w:t>"</w:t>
      </w:r>
      <w:r w:rsidR="002A097D" w:rsidRPr="000979D0">
        <w:rPr>
          <w:lang w:val="en-US"/>
        </w:rPr>
        <w:t>CTO</w:t>
      </w:r>
      <w:r w:rsidR="00F552AC">
        <w:rPr>
          <w:lang w:val="en-US"/>
        </w:rPr>
        <w:t>"</w:t>
      </w:r>
      <w:r w:rsidR="002A097D" w:rsidRPr="000979D0">
        <w:rPr>
          <w:lang w:val="en-US"/>
        </w:rPr>
        <w:t xml:space="preserve"> function to support the trust in services of the story as well as to host the security services which carry the ultimate security SLA to the customer (refer to the </w:t>
      </w:r>
      <w:r w:rsidR="00F552AC">
        <w:rPr>
          <w:lang w:val="en-US"/>
        </w:rPr>
        <w:t>"</w:t>
      </w:r>
      <w:r w:rsidR="002A097D" w:rsidRPr="000979D0">
        <w:rPr>
          <w:lang w:val="en-US"/>
        </w:rPr>
        <w:t>story</w:t>
      </w:r>
      <w:r w:rsidR="00F552AC">
        <w:rPr>
          <w:lang w:val="en-US"/>
        </w:rPr>
        <w:t>"</w:t>
      </w:r>
      <w:r w:rsidR="002A097D" w:rsidRPr="000979D0">
        <w:rPr>
          <w:lang w:val="en-US"/>
        </w:rPr>
        <w:t>. In addition</w:t>
      </w:r>
      <w:r w:rsidR="002A097D">
        <w:rPr>
          <w:lang w:val="en-US"/>
        </w:rPr>
        <w:t>,</w:t>
      </w:r>
      <w:r w:rsidR="002A097D" w:rsidRPr="000979D0">
        <w:rPr>
          <w:lang w:val="en-US"/>
        </w:rPr>
        <w:t xml:space="preserve"> this part of the house will look at considering the legacy of X.800 and X.805, etc.</w:t>
      </w:r>
    </w:p>
    <w:p w14:paraId="5777CEDF" w14:textId="7E289F35" w:rsidR="002A097D" w:rsidRPr="000979D0" w:rsidRDefault="00581AF6" w:rsidP="00581AF6">
      <w:pPr>
        <w:pStyle w:val="enumlev2"/>
        <w:rPr>
          <w:lang w:val="en-US"/>
        </w:rPr>
      </w:pPr>
      <w:r>
        <w:rPr>
          <w:lang w:val="en-US"/>
        </w:rPr>
        <w:t>b.</w:t>
      </w:r>
      <w:r>
        <w:rPr>
          <w:lang w:val="en-US"/>
        </w:rPr>
        <w:tab/>
        <w:t>P</w:t>
      </w:r>
      <w:r w:rsidR="002A097D" w:rsidRPr="000979D0">
        <w:rPr>
          <w:lang w:val="en-US"/>
        </w:rPr>
        <w:t>illars on the market dynamics (because they are stable) and to consider 3 pillars:</w:t>
      </w:r>
    </w:p>
    <w:p w14:paraId="2A4821BF" w14:textId="751F3117" w:rsidR="002A097D" w:rsidRPr="000979D0" w:rsidRDefault="001C0239" w:rsidP="001C0239">
      <w:pPr>
        <w:pStyle w:val="enumlev3"/>
        <w:rPr>
          <w:lang w:val="en-US"/>
        </w:rPr>
      </w:pPr>
      <w:proofErr w:type="spellStart"/>
      <w:r>
        <w:rPr>
          <w:lang w:val="en-US"/>
        </w:rPr>
        <w:t>i</w:t>
      </w:r>
      <w:proofErr w:type="spellEnd"/>
      <w:r>
        <w:rPr>
          <w:lang w:val="en-US"/>
        </w:rPr>
        <w:t>.</w:t>
      </w:r>
      <w:r>
        <w:rPr>
          <w:lang w:val="en-US"/>
        </w:rPr>
        <w:tab/>
      </w:r>
      <w:r w:rsidR="002A097D" w:rsidRPr="000979D0">
        <w:rPr>
          <w:lang w:val="en-US"/>
        </w:rPr>
        <w:t xml:space="preserve">Network businesses </w:t>
      </w:r>
    </w:p>
    <w:p w14:paraId="2C4362F8" w14:textId="4294BF0C" w:rsidR="002A097D" w:rsidRPr="000979D0" w:rsidRDefault="001C0239" w:rsidP="001C0239">
      <w:pPr>
        <w:pStyle w:val="enumlev3"/>
        <w:rPr>
          <w:lang w:val="en-US"/>
        </w:rPr>
      </w:pPr>
      <w:r>
        <w:rPr>
          <w:lang w:val="en-US"/>
        </w:rPr>
        <w:t>ii.</w:t>
      </w:r>
      <w:r>
        <w:rPr>
          <w:lang w:val="en-US"/>
        </w:rPr>
        <w:tab/>
      </w:r>
      <w:r w:rsidR="002A097D" w:rsidRPr="000979D0">
        <w:rPr>
          <w:lang w:val="en-US"/>
        </w:rPr>
        <w:t>OTT businesses</w:t>
      </w:r>
    </w:p>
    <w:p w14:paraId="3038A1FB" w14:textId="122002E4" w:rsidR="002A097D" w:rsidRPr="000979D0" w:rsidRDefault="001C0239" w:rsidP="001C0239">
      <w:pPr>
        <w:pStyle w:val="enumlev3"/>
        <w:rPr>
          <w:lang w:val="en-US"/>
        </w:rPr>
      </w:pPr>
      <w:r>
        <w:rPr>
          <w:lang w:val="en-US"/>
        </w:rPr>
        <w:t>iii.</w:t>
      </w:r>
      <w:r>
        <w:rPr>
          <w:lang w:val="en-US"/>
        </w:rPr>
        <w:tab/>
      </w:r>
      <w:r w:rsidR="002A097D" w:rsidRPr="000979D0">
        <w:rPr>
          <w:lang w:val="en-US"/>
        </w:rPr>
        <w:t>Verticali</w:t>
      </w:r>
      <w:r w:rsidR="002A097D">
        <w:rPr>
          <w:lang w:val="en-US"/>
        </w:rPr>
        <w:t>z</w:t>
      </w:r>
      <w:r w:rsidR="002A097D" w:rsidRPr="000979D0">
        <w:rPr>
          <w:lang w:val="en-US"/>
        </w:rPr>
        <w:t xml:space="preserve">ation (we are not obliged to start with this pillar but can consider for </w:t>
      </w:r>
      <w:r w:rsidR="00F552AC">
        <w:rPr>
          <w:lang w:val="en-US"/>
        </w:rPr>
        <w:t>"</w:t>
      </w:r>
      <w:r w:rsidR="002A097D" w:rsidRPr="000979D0">
        <w:rPr>
          <w:lang w:val="en-US"/>
        </w:rPr>
        <w:t>in 5 years</w:t>
      </w:r>
      <w:r w:rsidR="00F552AC">
        <w:rPr>
          <w:lang w:val="en-US"/>
        </w:rPr>
        <w:t>"</w:t>
      </w:r>
      <w:r w:rsidR="002A097D" w:rsidRPr="000979D0">
        <w:rPr>
          <w:lang w:val="en-US"/>
        </w:rPr>
        <w:t xml:space="preserve"> see j and 2.4 f)</w:t>
      </w:r>
    </w:p>
    <w:p w14:paraId="07AAE484" w14:textId="415A3859" w:rsidR="002A097D" w:rsidRPr="000979D0" w:rsidRDefault="001C0239" w:rsidP="001C0239">
      <w:pPr>
        <w:pStyle w:val="enumlev2"/>
        <w:rPr>
          <w:lang w:val="en-US"/>
        </w:rPr>
      </w:pPr>
      <w:r>
        <w:rPr>
          <w:lang w:val="en-US"/>
        </w:rPr>
        <w:t>c.</w:t>
      </w:r>
      <w:r>
        <w:rPr>
          <w:lang w:val="en-US"/>
        </w:rPr>
        <w:tab/>
      </w:r>
      <w:r w:rsidR="002A097D" w:rsidRPr="000979D0">
        <w:rPr>
          <w:lang w:val="en-US"/>
        </w:rPr>
        <w:t>Foundation of the house on the core elements of security</w:t>
      </w:r>
      <w:r>
        <w:rPr>
          <w:lang w:val="en-US"/>
        </w:rPr>
        <w:t>.</w:t>
      </w:r>
    </w:p>
    <w:p w14:paraId="420D569F" w14:textId="0B3D14F9" w:rsidR="002A097D" w:rsidRPr="000979D0" w:rsidRDefault="001C0239" w:rsidP="001C0239">
      <w:pPr>
        <w:pStyle w:val="enumlev2"/>
        <w:rPr>
          <w:lang w:val="en-US"/>
        </w:rPr>
      </w:pPr>
      <w:r>
        <w:rPr>
          <w:lang w:val="en-US"/>
        </w:rPr>
        <w:t>d.</w:t>
      </w:r>
      <w:r>
        <w:rPr>
          <w:lang w:val="en-US"/>
        </w:rPr>
        <w:tab/>
      </w:r>
      <w:r w:rsidR="002A097D" w:rsidRPr="000979D0">
        <w:rPr>
          <w:lang w:val="en-US"/>
        </w:rPr>
        <w:t>Enablement of the house keeps coordination as its core</w:t>
      </w:r>
      <w:r>
        <w:rPr>
          <w:lang w:val="en-US"/>
        </w:rPr>
        <w:t>.</w:t>
      </w:r>
    </w:p>
    <w:p w14:paraId="3506E93F" w14:textId="72DCDE2C" w:rsidR="001C0239" w:rsidRDefault="00374EB6" w:rsidP="001C0239">
      <w:pPr>
        <w:pStyle w:val="Figure"/>
      </w:pPr>
      <w:r>
        <w:rPr>
          <w:noProof/>
        </w:rPr>
        <w:drawing>
          <wp:inline distT="0" distB="0" distL="0" distR="0" wp14:anchorId="1E4432BA" wp14:editId="3CF8797F">
            <wp:extent cx="5132842" cy="4056896"/>
            <wp:effectExtent l="0" t="0" r="0" b="127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G-SCTRUCT(20)_FF.1.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132842" cy="4056896"/>
                    </a:xfrm>
                    <a:prstGeom prst="rect">
                      <a:avLst/>
                    </a:prstGeom>
                  </pic:spPr>
                </pic:pic>
              </a:graphicData>
            </a:graphic>
          </wp:inline>
        </w:drawing>
      </w:r>
    </w:p>
    <w:p w14:paraId="509BEACF" w14:textId="385855A6" w:rsidR="001C0239" w:rsidRDefault="001C0239" w:rsidP="001C0239">
      <w:pPr>
        <w:pStyle w:val="FigureNoTitle"/>
      </w:pPr>
      <w:r w:rsidRPr="001C0239">
        <w:t xml:space="preserve">Figure </w:t>
      </w:r>
      <w:r w:rsidR="007E2831">
        <w:t>F.1</w:t>
      </w:r>
      <w:r w:rsidR="007E2831" w:rsidRPr="001C0239">
        <w:t xml:space="preserve"> </w:t>
      </w:r>
      <w:r>
        <w:t>–</w:t>
      </w:r>
      <w:r w:rsidRPr="001C0239">
        <w:t xml:space="preserve"> The "House" </w:t>
      </w:r>
      <w:r w:rsidR="007E2831">
        <w:t>m</w:t>
      </w:r>
      <w:r w:rsidRPr="001C0239">
        <w:t>odel for SG17</w:t>
      </w:r>
    </w:p>
    <w:p w14:paraId="59382CED" w14:textId="05734EB4" w:rsidR="002A097D" w:rsidRPr="000979D0" w:rsidRDefault="001C0239" w:rsidP="001C0239">
      <w:pPr>
        <w:pStyle w:val="enumlev1"/>
        <w:rPr>
          <w:lang w:val="en-US"/>
        </w:rPr>
      </w:pPr>
      <w:r>
        <w:rPr>
          <w:lang w:val="en-US"/>
        </w:rPr>
        <w:t>q)</w:t>
      </w:r>
      <w:r>
        <w:rPr>
          <w:lang w:val="en-US"/>
        </w:rPr>
        <w:tab/>
      </w:r>
      <w:r w:rsidR="002A097D" w:rsidRPr="000979D0">
        <w:rPr>
          <w:lang w:val="en-US"/>
        </w:rPr>
        <w:t>Provide specific roles and tasks to each SG17 vice chairs, such as:</w:t>
      </w:r>
    </w:p>
    <w:p w14:paraId="5B205CDC" w14:textId="26A81ABB" w:rsidR="002A097D" w:rsidRPr="000979D0" w:rsidRDefault="001C0239" w:rsidP="001C0239">
      <w:pPr>
        <w:pStyle w:val="enumlev2"/>
        <w:rPr>
          <w:lang w:val="en-US"/>
        </w:rPr>
      </w:pPr>
      <w:r>
        <w:rPr>
          <w:lang w:val="en-US"/>
        </w:rPr>
        <w:t>a.</w:t>
      </w:r>
      <w:r>
        <w:rPr>
          <w:lang w:val="en-US"/>
        </w:rPr>
        <w:tab/>
      </w:r>
      <w:r w:rsidR="002A097D" w:rsidRPr="000979D0">
        <w:rPr>
          <w:lang w:val="en-US"/>
        </w:rPr>
        <w:t>Working Party chairs</w:t>
      </w:r>
    </w:p>
    <w:p w14:paraId="039738D2" w14:textId="6E221001" w:rsidR="002A097D" w:rsidRPr="00374EB6" w:rsidRDefault="001C0239" w:rsidP="001C0239">
      <w:pPr>
        <w:pStyle w:val="enumlev2"/>
      </w:pPr>
      <w:r w:rsidRPr="00374EB6">
        <w:t>b.</w:t>
      </w:r>
      <w:r w:rsidRPr="00374EB6">
        <w:tab/>
      </w:r>
      <w:r w:rsidR="002A097D" w:rsidRPr="00374EB6">
        <w:t>CTO functions</w:t>
      </w:r>
    </w:p>
    <w:p w14:paraId="5B6B7C0C" w14:textId="673F74FE" w:rsidR="002A097D" w:rsidRPr="001C0239" w:rsidRDefault="001C0239" w:rsidP="001C0239">
      <w:pPr>
        <w:pStyle w:val="enumlev2"/>
      </w:pPr>
      <w:r w:rsidRPr="001C0239">
        <w:t>c.</w:t>
      </w:r>
      <w:r w:rsidRPr="001C0239">
        <w:tab/>
      </w:r>
      <w:r w:rsidR="002A097D" w:rsidRPr="001C0239">
        <w:t>Liaison functions</w:t>
      </w:r>
    </w:p>
    <w:p w14:paraId="4582B532" w14:textId="6D9E1F80" w:rsidR="002A097D" w:rsidRDefault="001C0239" w:rsidP="001C0239">
      <w:pPr>
        <w:pStyle w:val="enumlev2"/>
        <w:rPr>
          <w:lang w:val="en-US"/>
        </w:rPr>
      </w:pPr>
      <w:r>
        <w:rPr>
          <w:lang w:val="en-US"/>
        </w:rPr>
        <w:t>d.</w:t>
      </w:r>
      <w:r>
        <w:rPr>
          <w:lang w:val="en-US"/>
        </w:rPr>
        <w:tab/>
      </w:r>
      <w:proofErr w:type="gramStart"/>
      <w:r w:rsidR="002A097D" w:rsidRPr="000979D0">
        <w:rPr>
          <w:lang w:val="en-US"/>
        </w:rPr>
        <w:t>Regional</w:t>
      </w:r>
      <w:proofErr w:type="gramEnd"/>
      <w:r w:rsidR="002A097D" w:rsidRPr="000979D0">
        <w:rPr>
          <w:lang w:val="en-US"/>
        </w:rPr>
        <w:t xml:space="preserve"> group representation</w:t>
      </w:r>
    </w:p>
    <w:p w14:paraId="150FA98C" w14:textId="662B52C1" w:rsidR="002A097D" w:rsidRPr="0023129E" w:rsidRDefault="002A097D" w:rsidP="001C0239">
      <w:pPr>
        <w:pStyle w:val="Headingb"/>
      </w:pPr>
      <w:bookmarkStart w:id="123" w:name="_Toc34154895"/>
      <w:r w:rsidRPr="0000188D">
        <w:lastRenderedPageBreak/>
        <w:t>Invites Member States</w:t>
      </w:r>
      <w:bookmarkEnd w:id="123"/>
    </w:p>
    <w:p w14:paraId="14E816B6" w14:textId="2FDA98BF" w:rsidR="002A097D" w:rsidRPr="000979D0" w:rsidRDefault="001C0239" w:rsidP="001C0239">
      <w:pPr>
        <w:pStyle w:val="enumlev1"/>
        <w:rPr>
          <w:lang w:val="en-US"/>
        </w:rPr>
      </w:pPr>
      <w:r>
        <w:rPr>
          <w:lang w:val="en-US"/>
        </w:rPr>
        <w:t>a)</w:t>
      </w:r>
      <w:r>
        <w:rPr>
          <w:lang w:val="en-US"/>
        </w:rPr>
        <w:tab/>
      </w:r>
      <w:r w:rsidR="002A097D" w:rsidRPr="000979D0">
        <w:rPr>
          <w:lang w:val="en-US"/>
        </w:rPr>
        <w:t xml:space="preserve">To contribute in the following ways to the above </w:t>
      </w:r>
      <w:r w:rsidR="007E2831" w:rsidRPr="007E2831">
        <w:rPr>
          <w:lang w:val="en-US"/>
        </w:rPr>
        <w:t>resolution</w:t>
      </w:r>
      <w:r w:rsidR="009A4EBF">
        <w:rPr>
          <w:lang w:val="en-US"/>
        </w:rPr>
        <w:t>:</w:t>
      </w:r>
    </w:p>
    <w:p w14:paraId="26BBF619" w14:textId="04E7A16C" w:rsidR="002A097D" w:rsidRPr="000979D0" w:rsidRDefault="001C0239" w:rsidP="001C0239">
      <w:pPr>
        <w:pStyle w:val="enumlev2"/>
        <w:rPr>
          <w:lang w:val="en-US"/>
        </w:rPr>
      </w:pPr>
      <w:r>
        <w:rPr>
          <w:lang w:val="en-US"/>
        </w:rPr>
        <w:t>a.</w:t>
      </w:r>
      <w:r>
        <w:rPr>
          <w:lang w:val="en-US"/>
        </w:rPr>
        <w:tab/>
      </w:r>
      <w:r w:rsidR="009A4EBF">
        <w:rPr>
          <w:lang w:val="en-US"/>
        </w:rPr>
        <w:t>C</w:t>
      </w:r>
      <w:r w:rsidR="002A097D" w:rsidRPr="000979D0">
        <w:rPr>
          <w:lang w:val="en-US"/>
        </w:rPr>
        <w:t>ontinuously assess their alignment/misalignment and feedback</w:t>
      </w:r>
      <w:r>
        <w:rPr>
          <w:lang w:val="en-US"/>
        </w:rPr>
        <w:t>.</w:t>
      </w:r>
      <w:r w:rsidR="002A097D" w:rsidRPr="000979D0">
        <w:rPr>
          <w:lang w:val="en-US"/>
        </w:rPr>
        <w:t xml:space="preserve"> </w:t>
      </w:r>
    </w:p>
    <w:p w14:paraId="13DCD67B" w14:textId="409C24E9" w:rsidR="002A097D" w:rsidRPr="000979D0" w:rsidRDefault="001C0239" w:rsidP="001C0239">
      <w:pPr>
        <w:pStyle w:val="enumlev2"/>
        <w:rPr>
          <w:lang w:val="en-US"/>
        </w:rPr>
      </w:pPr>
      <w:r>
        <w:rPr>
          <w:lang w:val="en-US"/>
        </w:rPr>
        <w:t>b.</w:t>
      </w:r>
      <w:r>
        <w:rPr>
          <w:lang w:val="en-US"/>
        </w:rPr>
        <w:tab/>
      </w:r>
      <w:r w:rsidR="002A097D" w:rsidRPr="000979D0">
        <w:rPr>
          <w:lang w:val="en-US"/>
        </w:rPr>
        <w:t xml:space="preserve">To leverage their relationships in their countries to reach out to </w:t>
      </w:r>
      <w:r w:rsidR="007E2831">
        <w:rPr>
          <w:lang w:val="en-US"/>
        </w:rPr>
        <w:t xml:space="preserve">the </w:t>
      </w:r>
      <w:r w:rsidR="002A097D" w:rsidRPr="000979D0">
        <w:rPr>
          <w:lang w:val="en-US"/>
        </w:rPr>
        <w:t>head</w:t>
      </w:r>
      <w:r w:rsidR="007E2831">
        <w:rPr>
          <w:lang w:val="en-US"/>
        </w:rPr>
        <w:t>s</w:t>
      </w:r>
      <w:r w:rsidR="002A097D" w:rsidRPr="000979D0">
        <w:rPr>
          <w:lang w:val="en-US"/>
        </w:rPr>
        <w:t xml:space="preserve"> of security businesses in the main constituencies of the </w:t>
      </w:r>
      <w:r w:rsidR="007E2831">
        <w:rPr>
          <w:lang w:val="en-US"/>
        </w:rPr>
        <w:t>d</w:t>
      </w:r>
      <w:r w:rsidR="002A097D" w:rsidRPr="000979D0">
        <w:rPr>
          <w:lang w:val="en-US"/>
        </w:rPr>
        <w:t xml:space="preserve">igital </w:t>
      </w:r>
      <w:r w:rsidR="007E2831">
        <w:rPr>
          <w:lang w:val="en-US"/>
        </w:rPr>
        <w:t>s</w:t>
      </w:r>
      <w:r w:rsidR="002A097D" w:rsidRPr="000979D0">
        <w:rPr>
          <w:lang w:val="en-US"/>
        </w:rPr>
        <w:t xml:space="preserve">ervice </w:t>
      </w:r>
      <w:r w:rsidR="007E2831">
        <w:rPr>
          <w:lang w:val="en-US"/>
        </w:rPr>
        <w:t>p</w:t>
      </w:r>
      <w:r w:rsidR="002A097D" w:rsidRPr="000979D0">
        <w:rPr>
          <w:lang w:val="en-US"/>
        </w:rPr>
        <w:t>rovider space to offer a chance for an interview session with feedback on the above story or an alternative story</w:t>
      </w:r>
      <w:r>
        <w:rPr>
          <w:lang w:val="en-US"/>
        </w:rPr>
        <w:t>.</w:t>
      </w:r>
      <w:r w:rsidR="002A097D" w:rsidRPr="000979D0">
        <w:rPr>
          <w:lang w:val="en-US"/>
        </w:rPr>
        <w:t xml:space="preserve"> </w:t>
      </w:r>
    </w:p>
    <w:p w14:paraId="1A1CE568" w14:textId="4140CF0B" w:rsidR="002A097D" w:rsidRPr="000979D0" w:rsidRDefault="001C0239" w:rsidP="001C0239">
      <w:pPr>
        <w:pStyle w:val="enumlev2"/>
        <w:rPr>
          <w:lang w:val="en-US"/>
        </w:rPr>
      </w:pPr>
      <w:r>
        <w:rPr>
          <w:lang w:val="en-US"/>
        </w:rPr>
        <w:t>c.</w:t>
      </w:r>
      <w:r>
        <w:rPr>
          <w:lang w:val="en-US"/>
        </w:rPr>
        <w:tab/>
      </w:r>
      <w:r w:rsidR="002A097D" w:rsidRPr="000979D0">
        <w:rPr>
          <w:lang w:val="en-US"/>
        </w:rPr>
        <w:t>To qualify what are the impacts from current and potential future resolutions at WTSA level and how the structure can be protected from any attempt</w:t>
      </w:r>
      <w:r w:rsidR="007E2831">
        <w:rPr>
          <w:lang w:val="en-US"/>
        </w:rPr>
        <w:t>s</w:t>
      </w:r>
      <w:r w:rsidR="002A097D" w:rsidRPr="000979D0">
        <w:rPr>
          <w:lang w:val="en-US"/>
        </w:rPr>
        <w:t xml:space="preserve"> </w:t>
      </w:r>
      <w:r w:rsidR="007E2831">
        <w:rPr>
          <w:lang w:val="en-US"/>
        </w:rPr>
        <w:t>at</w:t>
      </w:r>
      <w:r w:rsidR="007E2831" w:rsidRPr="000979D0">
        <w:rPr>
          <w:lang w:val="en-US"/>
        </w:rPr>
        <w:t xml:space="preserve"> </w:t>
      </w:r>
      <w:r w:rsidR="002A097D" w:rsidRPr="000979D0">
        <w:rPr>
          <w:lang w:val="en-US"/>
        </w:rPr>
        <w:t>micro-management</w:t>
      </w:r>
      <w:r>
        <w:rPr>
          <w:lang w:val="en-US"/>
        </w:rPr>
        <w:t>.</w:t>
      </w:r>
      <w:r w:rsidR="002A097D" w:rsidRPr="000979D0">
        <w:rPr>
          <w:lang w:val="en-US"/>
        </w:rPr>
        <w:t xml:space="preserve"> </w:t>
      </w:r>
    </w:p>
    <w:p w14:paraId="61998D83" w14:textId="6436DC8C" w:rsidR="002A097D" w:rsidRDefault="001C0239" w:rsidP="001C0239">
      <w:pPr>
        <w:pStyle w:val="enumlev2"/>
        <w:rPr>
          <w:lang w:val="en-US"/>
        </w:rPr>
      </w:pPr>
      <w:r>
        <w:rPr>
          <w:lang w:val="en-US"/>
        </w:rPr>
        <w:t>d.</w:t>
      </w:r>
      <w:r>
        <w:rPr>
          <w:lang w:val="en-US"/>
        </w:rPr>
        <w:tab/>
      </w:r>
      <w:r w:rsidR="002A097D" w:rsidRPr="000979D0">
        <w:rPr>
          <w:lang w:val="en-US"/>
        </w:rPr>
        <w:t xml:space="preserve">To qualify with their national regulators </w:t>
      </w:r>
      <w:r w:rsidR="007E2831">
        <w:rPr>
          <w:lang w:val="en-US"/>
        </w:rPr>
        <w:t xml:space="preserve">about </w:t>
      </w:r>
      <w:r w:rsidR="002A097D" w:rsidRPr="000979D0">
        <w:rPr>
          <w:lang w:val="en-US"/>
        </w:rPr>
        <w:t xml:space="preserve">how they consider the market dynamics regarding the security space between the </w:t>
      </w:r>
      <w:r w:rsidR="007E2831">
        <w:rPr>
          <w:lang w:val="en-US"/>
        </w:rPr>
        <w:t>d</w:t>
      </w:r>
      <w:r w:rsidR="002A097D" w:rsidRPr="000979D0">
        <w:rPr>
          <w:lang w:val="en-US"/>
        </w:rPr>
        <w:t xml:space="preserve">igital </w:t>
      </w:r>
      <w:r w:rsidR="007E2831">
        <w:rPr>
          <w:lang w:val="en-US"/>
        </w:rPr>
        <w:t>s</w:t>
      </w:r>
      <w:r w:rsidR="002A097D" w:rsidRPr="000979D0">
        <w:rPr>
          <w:lang w:val="en-US"/>
        </w:rPr>
        <w:t xml:space="preserve">ervice </w:t>
      </w:r>
      <w:r w:rsidR="007E2831">
        <w:rPr>
          <w:lang w:val="en-US"/>
        </w:rPr>
        <w:t>p</w:t>
      </w:r>
      <w:r w:rsidR="002A097D" w:rsidRPr="000979D0">
        <w:rPr>
          <w:lang w:val="en-US"/>
        </w:rPr>
        <w:t xml:space="preserve">roviders and if </w:t>
      </w:r>
      <w:proofErr w:type="gramStart"/>
      <w:r w:rsidR="002A097D" w:rsidRPr="000979D0">
        <w:rPr>
          <w:lang w:val="en-US"/>
        </w:rPr>
        <w:t>possible</w:t>
      </w:r>
      <w:proofErr w:type="gramEnd"/>
      <w:r w:rsidR="002A097D" w:rsidRPr="000979D0">
        <w:rPr>
          <w:lang w:val="en-US"/>
        </w:rPr>
        <w:t xml:space="preserve"> with business data</w:t>
      </w:r>
      <w:r>
        <w:rPr>
          <w:lang w:val="en-US"/>
        </w:rPr>
        <w:t>.</w:t>
      </w:r>
    </w:p>
    <w:p w14:paraId="7C869297" w14:textId="65F9EEA2" w:rsidR="002A097D" w:rsidRPr="00385928" w:rsidRDefault="002A097D" w:rsidP="001C0239">
      <w:pPr>
        <w:pStyle w:val="Headingb"/>
      </w:pPr>
      <w:bookmarkStart w:id="124" w:name="_Toc34154896"/>
      <w:r w:rsidRPr="001C0239">
        <w:t xml:space="preserve">Invites </w:t>
      </w:r>
      <w:r w:rsidR="007E2831">
        <w:t>s</w:t>
      </w:r>
      <w:r w:rsidRPr="001C0239">
        <w:t xml:space="preserve">ector </w:t>
      </w:r>
      <w:r w:rsidR="007E2831">
        <w:t>m</w:t>
      </w:r>
      <w:r w:rsidRPr="001C0239">
        <w:t xml:space="preserve">embers, </w:t>
      </w:r>
      <w:r w:rsidR="007E2831">
        <w:t>a</w:t>
      </w:r>
      <w:r w:rsidR="007E2831" w:rsidRPr="001C0239">
        <w:t>ssociate</w:t>
      </w:r>
      <w:r w:rsidR="007E2831">
        <w:t>s</w:t>
      </w:r>
      <w:r w:rsidR="007E2831" w:rsidRPr="001C0239">
        <w:t xml:space="preserve"> </w:t>
      </w:r>
      <w:r w:rsidRPr="001C0239">
        <w:t xml:space="preserve">and </w:t>
      </w:r>
      <w:r w:rsidR="007E2831">
        <w:t>a</w:t>
      </w:r>
      <w:r w:rsidRPr="001C0239">
        <w:t>cademia</w:t>
      </w:r>
      <w:bookmarkEnd w:id="124"/>
    </w:p>
    <w:p w14:paraId="51B2B300" w14:textId="255FA281" w:rsidR="002A097D" w:rsidRPr="000979D0" w:rsidRDefault="001C0239" w:rsidP="001C0239">
      <w:pPr>
        <w:pStyle w:val="enumlev1"/>
        <w:rPr>
          <w:lang w:val="en-US"/>
        </w:rPr>
      </w:pPr>
      <w:r>
        <w:rPr>
          <w:lang w:val="en-US"/>
        </w:rPr>
        <w:t>a)</w:t>
      </w:r>
      <w:r>
        <w:rPr>
          <w:lang w:val="en-US"/>
        </w:rPr>
        <w:tab/>
      </w:r>
      <w:r w:rsidR="002A097D" w:rsidRPr="000979D0">
        <w:rPr>
          <w:lang w:val="en-US"/>
        </w:rPr>
        <w:t xml:space="preserve">To contribute in the following ways to the above </w:t>
      </w:r>
      <w:r w:rsidR="007E2831" w:rsidRPr="007E2831">
        <w:rPr>
          <w:lang w:val="en-US"/>
        </w:rPr>
        <w:t>resolution</w:t>
      </w:r>
      <w:r w:rsidR="007E2831">
        <w:rPr>
          <w:lang w:val="en-US"/>
        </w:rPr>
        <w:t>:</w:t>
      </w:r>
    </w:p>
    <w:p w14:paraId="4F89E27D" w14:textId="01697745" w:rsidR="002A097D" w:rsidRPr="000979D0" w:rsidRDefault="001C0239" w:rsidP="001C0239">
      <w:pPr>
        <w:pStyle w:val="enumlev2"/>
        <w:rPr>
          <w:lang w:val="en-US"/>
        </w:rPr>
      </w:pPr>
      <w:r>
        <w:rPr>
          <w:lang w:val="en-US"/>
        </w:rPr>
        <w:t>a.</w:t>
      </w:r>
      <w:r>
        <w:rPr>
          <w:lang w:val="en-US"/>
        </w:rPr>
        <w:tab/>
      </w:r>
      <w:r w:rsidR="002A097D" w:rsidRPr="000979D0">
        <w:rPr>
          <w:lang w:val="en-US"/>
        </w:rPr>
        <w:t>Continuously assess their alignment/misalignment and feedback</w:t>
      </w:r>
      <w:r>
        <w:rPr>
          <w:lang w:val="en-US"/>
        </w:rPr>
        <w:t>.</w:t>
      </w:r>
    </w:p>
    <w:p w14:paraId="77C2A6EE" w14:textId="0CCA19A9" w:rsidR="002A097D" w:rsidRPr="000979D0" w:rsidRDefault="001C0239" w:rsidP="001C0239">
      <w:pPr>
        <w:pStyle w:val="enumlev2"/>
        <w:rPr>
          <w:lang w:val="en-US"/>
        </w:rPr>
      </w:pPr>
      <w:r>
        <w:rPr>
          <w:lang w:val="en-US"/>
        </w:rPr>
        <w:t>b.</w:t>
      </w:r>
      <w:r>
        <w:rPr>
          <w:lang w:val="en-US"/>
        </w:rPr>
        <w:tab/>
      </w:r>
      <w:r w:rsidR="002A097D" w:rsidRPr="000979D0">
        <w:rPr>
          <w:lang w:val="en-US"/>
        </w:rPr>
        <w:t xml:space="preserve">To establish relationships with their own </w:t>
      </w:r>
      <w:r w:rsidR="007E2831">
        <w:rPr>
          <w:lang w:val="en-US"/>
        </w:rPr>
        <w:t>s</w:t>
      </w:r>
      <w:r w:rsidR="002A097D" w:rsidRPr="000979D0">
        <w:rPr>
          <w:lang w:val="en-US"/>
        </w:rPr>
        <w:t xml:space="preserve">ecurity </w:t>
      </w:r>
      <w:r w:rsidR="007E2831">
        <w:rPr>
          <w:lang w:val="en-US"/>
        </w:rPr>
        <w:t>b</w:t>
      </w:r>
      <w:r w:rsidR="002A097D" w:rsidRPr="000979D0">
        <w:rPr>
          <w:lang w:val="en-US"/>
        </w:rPr>
        <w:t>usiness leaders to offer a chance for an interview session with feedback on the above story or an alternative story</w:t>
      </w:r>
      <w:r>
        <w:rPr>
          <w:lang w:val="en-US"/>
        </w:rPr>
        <w:t>.</w:t>
      </w:r>
    </w:p>
    <w:p w14:paraId="018AEA48" w14:textId="675AEDD5" w:rsidR="002A097D" w:rsidRDefault="001C0239" w:rsidP="001C0239">
      <w:pPr>
        <w:pStyle w:val="enumlev2"/>
        <w:rPr>
          <w:lang w:val="en-US"/>
        </w:rPr>
      </w:pPr>
      <w:r>
        <w:rPr>
          <w:lang w:val="en-US"/>
        </w:rPr>
        <w:t>c.</w:t>
      </w:r>
      <w:r>
        <w:rPr>
          <w:lang w:val="en-US"/>
        </w:rPr>
        <w:tab/>
      </w:r>
      <w:r w:rsidR="002A097D" w:rsidRPr="000979D0">
        <w:rPr>
          <w:lang w:val="en-US"/>
        </w:rPr>
        <w:t xml:space="preserve">To qualify on their own market views and data regarding the security space in relation to the </w:t>
      </w:r>
      <w:r w:rsidR="007E2831">
        <w:rPr>
          <w:lang w:val="en-US"/>
        </w:rPr>
        <w:t>d</w:t>
      </w:r>
      <w:r w:rsidR="002A097D" w:rsidRPr="000979D0">
        <w:rPr>
          <w:lang w:val="en-US"/>
        </w:rPr>
        <w:t xml:space="preserve">igital </w:t>
      </w:r>
      <w:r w:rsidR="007E2831">
        <w:rPr>
          <w:lang w:val="en-US"/>
        </w:rPr>
        <w:t>s</w:t>
      </w:r>
      <w:r w:rsidR="002A097D" w:rsidRPr="000979D0">
        <w:rPr>
          <w:lang w:val="en-US"/>
        </w:rPr>
        <w:t xml:space="preserve">ervice </w:t>
      </w:r>
      <w:r w:rsidR="007E2831">
        <w:rPr>
          <w:lang w:val="en-US"/>
        </w:rPr>
        <w:t>p</w:t>
      </w:r>
      <w:r w:rsidR="002A097D" w:rsidRPr="000979D0">
        <w:rPr>
          <w:lang w:val="en-US"/>
        </w:rPr>
        <w:t>roviders new ecosystem and share their discoveries with discussions with their customers and partners</w:t>
      </w:r>
      <w:r>
        <w:rPr>
          <w:lang w:val="en-US"/>
        </w:rPr>
        <w:t>.</w:t>
      </w:r>
    </w:p>
    <w:p w14:paraId="494A7C56" w14:textId="77777777" w:rsidR="002A097D" w:rsidRDefault="002A097D" w:rsidP="002A097D"/>
    <w:p w14:paraId="4990C137" w14:textId="77777777" w:rsidR="002A097D" w:rsidRDefault="002A097D" w:rsidP="002A097D">
      <w:pPr>
        <w:spacing w:before="0"/>
      </w:pPr>
      <w:r>
        <w:br w:type="page"/>
      </w:r>
    </w:p>
    <w:p w14:paraId="51513558" w14:textId="2662DF6B" w:rsidR="002A097D" w:rsidRDefault="002A097D" w:rsidP="00B90BCA">
      <w:pPr>
        <w:pStyle w:val="AppendixNoTitle0"/>
      </w:pPr>
      <w:bookmarkStart w:id="125" w:name="_Toc65215971"/>
      <w:r>
        <w:lastRenderedPageBreak/>
        <w:t>Bibliography</w:t>
      </w:r>
      <w:bookmarkEnd w:id="125"/>
    </w:p>
    <w:p w14:paraId="33784D0F" w14:textId="77777777" w:rsidR="002A097D" w:rsidRPr="002A097D" w:rsidRDefault="002A097D" w:rsidP="002A097D"/>
    <w:p w14:paraId="610EB176" w14:textId="3900EDEB" w:rsidR="007938A7" w:rsidRDefault="007938A7" w:rsidP="00374EB6">
      <w:pPr>
        <w:pStyle w:val="Reftext"/>
        <w:ind w:left="1584" w:hanging="1584"/>
        <w:rPr>
          <w:lang w:eastAsia="fr-FR"/>
        </w:rPr>
      </w:pPr>
      <w:r>
        <w:rPr>
          <w:lang w:eastAsia="fr-FR"/>
        </w:rPr>
        <w:t>[b-DOCRA]</w:t>
      </w:r>
      <w:r>
        <w:rPr>
          <w:lang w:eastAsia="fr-FR"/>
        </w:rPr>
        <w:tab/>
      </w:r>
      <w:r>
        <w:rPr>
          <w:lang w:eastAsia="fr-FR"/>
        </w:rPr>
        <w:tab/>
      </w:r>
      <w:r w:rsidRPr="007938A7">
        <w:rPr>
          <w:lang w:eastAsia="fr-FR"/>
        </w:rPr>
        <w:t>Hubbard/</w:t>
      </w:r>
      <w:proofErr w:type="spellStart"/>
      <w:r w:rsidRPr="007938A7">
        <w:rPr>
          <w:lang w:eastAsia="fr-FR"/>
        </w:rPr>
        <w:t>Sieresen</w:t>
      </w:r>
      <w:proofErr w:type="spellEnd"/>
      <w:r w:rsidRPr="007938A7">
        <w:rPr>
          <w:lang w:eastAsia="fr-FR"/>
        </w:rPr>
        <w:t xml:space="preserve">, </w:t>
      </w:r>
      <w:r w:rsidRPr="00374EB6">
        <w:rPr>
          <w:i/>
          <w:lang w:eastAsia="fr-FR"/>
        </w:rPr>
        <w:t>Factor analysis of information risk (FAIR), The Duty of Care Risk Analysis Standard</w:t>
      </w:r>
      <w:r w:rsidRPr="007938A7">
        <w:rPr>
          <w:lang w:eastAsia="fr-FR"/>
        </w:rPr>
        <w:t xml:space="preserve"> (</w:t>
      </w:r>
      <w:proofErr w:type="spellStart"/>
      <w:r w:rsidRPr="007938A7">
        <w:rPr>
          <w:lang w:eastAsia="fr-FR"/>
        </w:rPr>
        <w:t>DoCRA</w:t>
      </w:r>
      <w:proofErr w:type="spellEnd"/>
      <w:r w:rsidRPr="007938A7">
        <w:rPr>
          <w:lang w:eastAsia="fr-FR"/>
        </w:rPr>
        <w:t>)</w:t>
      </w:r>
      <w:r>
        <w:rPr>
          <w:lang w:eastAsia="fr-FR"/>
        </w:rPr>
        <w:t xml:space="preserve">.                                              </w:t>
      </w:r>
      <w:hyperlink r:id="rId65" w:history="1">
        <w:r w:rsidRPr="00374EB6">
          <w:rPr>
            <w:rStyle w:val="Hyperlink"/>
            <w:rFonts w:ascii="Arial" w:hAnsi="Arial" w:cs="Arial"/>
            <w:sz w:val="16"/>
            <w:szCs w:val="16"/>
          </w:rPr>
          <w:t>https://www.docra.org/standard/</w:t>
        </w:r>
      </w:hyperlink>
      <w:r>
        <w:rPr>
          <w:rFonts w:ascii="Arial" w:hAnsi="Arial" w:cs="Arial"/>
          <w:sz w:val="16"/>
          <w:szCs w:val="16"/>
          <w:lang w:eastAsia="fr-FR"/>
        </w:rPr>
        <w:t xml:space="preserve"> </w:t>
      </w:r>
    </w:p>
    <w:p w14:paraId="2930F4FE" w14:textId="2AA27364" w:rsidR="002A097D" w:rsidRPr="002A097D" w:rsidRDefault="00B90BCA" w:rsidP="00BA1ACC">
      <w:pPr>
        <w:pStyle w:val="Reftext"/>
        <w:rPr>
          <w:lang w:eastAsia="fr-FR"/>
        </w:rPr>
      </w:pPr>
      <w:r>
        <w:rPr>
          <w:lang w:eastAsia="fr-FR"/>
        </w:rPr>
        <w:t>[</w:t>
      </w:r>
      <w:r w:rsidR="006A2078">
        <w:rPr>
          <w:lang w:eastAsia="fr-FR"/>
        </w:rPr>
        <w:t>b-</w:t>
      </w:r>
      <w:r w:rsidR="00432C73">
        <w:rPr>
          <w:lang w:eastAsia="fr-FR"/>
        </w:rPr>
        <w:t>Incubation</w:t>
      </w:r>
      <w:r>
        <w:rPr>
          <w:lang w:eastAsia="fr-FR"/>
        </w:rPr>
        <w:t>]</w:t>
      </w:r>
      <w:r>
        <w:rPr>
          <w:lang w:eastAsia="fr-FR"/>
        </w:rPr>
        <w:tab/>
      </w:r>
      <w:r w:rsidR="00BA1ACC" w:rsidRPr="002A097D">
        <w:rPr>
          <w:lang w:eastAsia="fr-FR"/>
        </w:rPr>
        <w:t xml:space="preserve">ITU-T </w:t>
      </w:r>
      <w:proofErr w:type="spellStart"/>
      <w:r w:rsidR="00BA1ACC" w:rsidRPr="002A097D">
        <w:rPr>
          <w:lang w:eastAsia="fr-FR"/>
        </w:rPr>
        <w:t>TP.inno</w:t>
      </w:r>
      <w:proofErr w:type="spellEnd"/>
      <w:r w:rsidR="00BA1ACC" w:rsidRPr="002A097D">
        <w:rPr>
          <w:lang w:eastAsia="fr-FR"/>
        </w:rPr>
        <w:t xml:space="preserve">. </w:t>
      </w:r>
      <w:r w:rsidR="00BA1ACC" w:rsidRPr="00374EB6">
        <w:rPr>
          <w:i/>
          <w:lang w:eastAsia="fr-FR"/>
        </w:rPr>
        <w:t>Description of the incubation mechanism and ways to improve it</w:t>
      </w:r>
      <w:r w:rsidR="00BA1ACC" w:rsidRPr="002A097D">
        <w:rPr>
          <w:lang w:eastAsia="fr-FR"/>
        </w:rPr>
        <w:t>.</w:t>
      </w:r>
    </w:p>
    <w:p w14:paraId="5633851F" w14:textId="35317D66" w:rsidR="002A097D" w:rsidRPr="002A097D" w:rsidRDefault="00B90BCA" w:rsidP="00374EB6">
      <w:pPr>
        <w:pStyle w:val="Reftext"/>
        <w:ind w:left="1584" w:hanging="1584"/>
        <w:rPr>
          <w:lang w:eastAsia="fr-FR"/>
        </w:rPr>
      </w:pPr>
      <w:r>
        <w:rPr>
          <w:lang w:eastAsia="fr-FR"/>
        </w:rPr>
        <w:t>[</w:t>
      </w:r>
      <w:r w:rsidR="007E2831">
        <w:rPr>
          <w:lang w:eastAsia="fr-FR"/>
        </w:rPr>
        <w:t>b-ASEM</w:t>
      </w:r>
      <w:r>
        <w:rPr>
          <w:lang w:eastAsia="fr-FR"/>
        </w:rPr>
        <w:t>]</w:t>
      </w:r>
      <w:r>
        <w:rPr>
          <w:lang w:eastAsia="fr-FR"/>
        </w:rPr>
        <w:tab/>
      </w:r>
      <w:r w:rsidR="007E2831">
        <w:rPr>
          <w:lang w:eastAsia="fr-FR"/>
        </w:rPr>
        <w:tab/>
      </w:r>
      <w:r w:rsidR="007E2831">
        <w:rPr>
          <w:lang w:eastAsia="fr-FR"/>
        </w:rPr>
        <w:tab/>
      </w:r>
      <w:proofErr w:type="spellStart"/>
      <w:r w:rsidR="00BA1ACC" w:rsidRPr="002A097D">
        <w:rPr>
          <w:lang w:eastAsia="fr-FR"/>
        </w:rPr>
        <w:t>Letens</w:t>
      </w:r>
      <w:proofErr w:type="spellEnd"/>
      <w:r w:rsidR="00BA1ACC" w:rsidRPr="002A097D">
        <w:rPr>
          <w:lang w:eastAsia="fr-FR"/>
        </w:rPr>
        <w:t xml:space="preserve">, Geert &amp; </w:t>
      </w:r>
      <w:proofErr w:type="spellStart"/>
      <w:r w:rsidR="00BA1ACC" w:rsidRPr="002A097D">
        <w:rPr>
          <w:lang w:eastAsia="fr-FR"/>
        </w:rPr>
        <w:t>Verweire</w:t>
      </w:r>
      <w:proofErr w:type="spellEnd"/>
      <w:r w:rsidR="00BA1ACC" w:rsidRPr="002A097D">
        <w:rPr>
          <w:lang w:eastAsia="fr-FR"/>
        </w:rPr>
        <w:t xml:space="preserve">, Kurt &amp; </w:t>
      </w:r>
      <w:proofErr w:type="spellStart"/>
      <w:r w:rsidR="00BA1ACC" w:rsidRPr="002A097D">
        <w:rPr>
          <w:lang w:eastAsia="fr-FR"/>
        </w:rPr>
        <w:t>Slagmulder</w:t>
      </w:r>
      <w:proofErr w:type="spellEnd"/>
      <w:r w:rsidR="00BA1ACC" w:rsidRPr="002A097D">
        <w:rPr>
          <w:lang w:eastAsia="fr-FR"/>
        </w:rPr>
        <w:t xml:space="preserve">, Regine &amp; Van </w:t>
      </w:r>
      <w:proofErr w:type="spellStart"/>
      <w:r w:rsidR="00BA1ACC" w:rsidRPr="002A097D">
        <w:rPr>
          <w:lang w:eastAsia="fr-FR"/>
        </w:rPr>
        <w:t>Aken</w:t>
      </w:r>
      <w:proofErr w:type="spellEnd"/>
      <w:r w:rsidR="00BA1ACC" w:rsidRPr="002A097D">
        <w:rPr>
          <w:lang w:eastAsia="fr-FR"/>
        </w:rPr>
        <w:t xml:space="preserve">, Eileen &amp; Cross, Jennifer. (2011). </w:t>
      </w:r>
      <w:r w:rsidR="00BA1ACC" w:rsidRPr="00374EB6">
        <w:rPr>
          <w:i/>
          <w:lang w:eastAsia="fr-FR"/>
        </w:rPr>
        <w:t>Integrating Top-Down and Bottom-up Change: Lessons Learned from a Longitudinal Case Study</w:t>
      </w:r>
      <w:r w:rsidR="00BA1ACC" w:rsidRPr="002A097D">
        <w:rPr>
          <w:lang w:eastAsia="fr-FR"/>
        </w:rPr>
        <w:t>. Annual International Conference of the American Society for Engineering Management 2011, ASEM 2011.</w:t>
      </w:r>
    </w:p>
    <w:p w14:paraId="1186CFBB" w14:textId="77777777" w:rsidR="002A097D" w:rsidRPr="00B16173" w:rsidRDefault="002A097D" w:rsidP="002A097D"/>
    <w:p w14:paraId="2D540B18" w14:textId="2B9CFB82" w:rsidR="00794F4F" w:rsidRDefault="002A097D" w:rsidP="00BA1ACC">
      <w:pPr>
        <w:jc w:val="center"/>
      </w:pPr>
      <w:r w:rsidRPr="00385928">
        <w:t>_______________</w:t>
      </w:r>
    </w:p>
    <w:sectPr w:rsidR="00794F4F" w:rsidSect="00623B70">
      <w:type w:val="oddPage"/>
      <w:pgSz w:w="11907" w:h="16840"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EC3A4" w14:textId="77777777" w:rsidR="001B612C" w:rsidRDefault="001B612C" w:rsidP="00C42125">
      <w:pPr>
        <w:spacing w:before="0"/>
      </w:pPr>
      <w:r>
        <w:separator/>
      </w:r>
    </w:p>
  </w:endnote>
  <w:endnote w:type="continuationSeparator" w:id="0">
    <w:p w14:paraId="0C961364" w14:textId="77777777" w:rsidR="001B612C" w:rsidRDefault="001B612C"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80"/>
    <w:family w:val="auto"/>
    <w:notTrueType/>
    <w:pitch w:val="variable"/>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EC050" w14:textId="33B22FE1" w:rsidR="002C617C" w:rsidRPr="00B94243" w:rsidRDefault="002C617C" w:rsidP="00873538">
    <w:pPr>
      <w:pStyle w:val="FooterQP"/>
      <w:rPr>
        <w:lang w:val="fr-CH"/>
      </w:rPr>
    </w:pPr>
    <w:r w:rsidRPr="00873538">
      <w:rPr>
        <w:b w:val="0"/>
        <w:bCs/>
        <w:noProof/>
      </w:rPr>
      <w:fldChar w:fldCharType="begin"/>
    </w:r>
    <w:r w:rsidRPr="00873538">
      <w:rPr>
        <w:b w:val="0"/>
        <w:bCs/>
        <w:noProof/>
        <w:lang w:val="fr-CH"/>
      </w:rPr>
      <w:instrText xml:space="preserve"> PAGE  \* MERGEFORMAT </w:instrText>
    </w:r>
    <w:r w:rsidRPr="00873538">
      <w:rPr>
        <w:b w:val="0"/>
        <w:bCs/>
        <w:noProof/>
      </w:rPr>
      <w:fldChar w:fldCharType="separate"/>
    </w:r>
    <w:r w:rsidR="00ED39C4" w:rsidRPr="00ED39C4">
      <w:rPr>
        <w:b w:val="0"/>
        <w:bCs/>
        <w:noProof/>
      </w:rPr>
      <w:t>28</w:t>
    </w:r>
    <w:r w:rsidRPr="00873538">
      <w:rPr>
        <w:b w:val="0"/>
        <w:bCs/>
        <w:noProof/>
      </w:rPr>
      <w:fldChar w:fldCharType="end"/>
    </w:r>
    <w:r>
      <w:tab/>
    </w:r>
    <w:r w:rsidR="00D75434">
      <w:t>XS</w:t>
    </w:r>
    <w:r>
      <w:rPr>
        <w:lang w:val="fr-CH"/>
      </w:rPr>
      <w:t>TP-</w:t>
    </w:r>
    <w:proofErr w:type="spellStart"/>
    <w:r w:rsidR="00225506">
      <w:rPr>
        <w:lang w:val="fr-CH"/>
      </w:rPr>
      <w:t>sgstruct</w:t>
    </w:r>
    <w:proofErr w:type="spellEnd"/>
    <w:r w:rsidR="00225506" w:rsidRPr="00B94243">
      <w:rPr>
        <w:noProof/>
        <w:lang w:val="fr-CH"/>
      </w:rPr>
      <w:t xml:space="preserve"> </w:t>
    </w:r>
    <w:r w:rsidRPr="00B94243">
      <w:rPr>
        <w:noProof/>
        <w:lang w:val="fr-CH"/>
      </w:rPr>
      <w:t>(</w:t>
    </w:r>
    <w:r>
      <w:rPr>
        <w:lang w:val="fr-CH"/>
      </w:rPr>
      <w:t>09</w:t>
    </w:r>
    <w:r w:rsidRPr="00B94243">
      <w:rPr>
        <w:noProof/>
        <w:lang w:val="fr-CH"/>
      </w:rPr>
      <w:t>/</w:t>
    </w:r>
    <w:r>
      <w:rPr>
        <w:lang w:val="fr-CH"/>
      </w:rPr>
      <w:t>2020</w:t>
    </w:r>
    <w:r w:rsidRPr="00B94243">
      <w:rPr>
        <w:noProof/>
        <w:lang w:val="fr-CH"/>
      </w:rPr>
      <w:t>)</w:t>
    </w:r>
    <w:r w:rsidRPr="00B94243">
      <w:rPr>
        <w:lang w:val="fr-CH"/>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CAEBA" w14:textId="77777777" w:rsidR="00D75434" w:rsidRDefault="00D754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6F596" w14:textId="77777777" w:rsidR="002C617C" w:rsidRDefault="002C617C">
    <w:pPr>
      <w:pStyle w:val="Footer"/>
      <w:tabs>
        <w:tab w:val="left" w:pos="5245"/>
      </w:tabs>
    </w:pPr>
    <w:r>
      <w:rPr>
        <w:lang w:eastAsia="en-GB"/>
      </w:rPr>
      <w:drawing>
        <wp:anchor distT="0" distB="0" distL="114300" distR="114300" simplePos="0" relativeHeight="251660288" behindDoc="0" locked="0" layoutInCell="1" allowOverlap="1" wp14:anchorId="5ABCBFDE" wp14:editId="16199B1E">
          <wp:simplePos x="0" y="0"/>
          <wp:positionH relativeFrom="column">
            <wp:posOffset>5182235</wp:posOffset>
          </wp:positionH>
          <wp:positionV relativeFrom="paragraph">
            <wp:posOffset>-137160</wp:posOffset>
          </wp:positionV>
          <wp:extent cx="1504315" cy="634365"/>
          <wp:effectExtent l="0" t="0" r="0" b="0"/>
          <wp:wrapNone/>
          <wp:docPr id="30" name="Picture 30"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32F6A" w14:textId="35130CE7" w:rsidR="002C617C" w:rsidRPr="00B94243" w:rsidRDefault="002C617C" w:rsidP="00873538">
    <w:pPr>
      <w:pStyle w:val="FooterQP"/>
      <w:rPr>
        <w:lang w:val="fr-CH"/>
      </w:rPr>
    </w:pPr>
    <w:r>
      <w:rPr>
        <w:noProof/>
        <w:lang w:val="fr-CH"/>
      </w:rPr>
      <w:tab/>
    </w:r>
    <w:r w:rsidRPr="00B94243">
      <w:rPr>
        <w:noProof/>
        <w:lang w:val="fr-CH"/>
      </w:rPr>
      <w:tab/>
    </w:r>
    <w:r w:rsidR="00D75434">
      <w:rPr>
        <w:noProof/>
        <w:lang w:val="fr-CH"/>
      </w:rPr>
      <w:t>XS</w:t>
    </w:r>
    <w:r>
      <w:rPr>
        <w:lang w:val="fr-CH"/>
      </w:rPr>
      <w:t>TP-</w:t>
    </w:r>
    <w:proofErr w:type="spellStart"/>
    <w:r w:rsidR="00225506">
      <w:rPr>
        <w:lang w:val="fr-CH"/>
      </w:rPr>
      <w:t>sgstruct</w:t>
    </w:r>
    <w:proofErr w:type="spellEnd"/>
    <w:r w:rsidR="00225506" w:rsidRPr="00B94243">
      <w:rPr>
        <w:noProof/>
        <w:lang w:val="fr-CH"/>
      </w:rPr>
      <w:t xml:space="preserve"> </w:t>
    </w:r>
    <w:r w:rsidRPr="00B94243">
      <w:rPr>
        <w:noProof/>
        <w:lang w:val="fr-CH"/>
      </w:rPr>
      <w:t>(</w:t>
    </w:r>
    <w:r>
      <w:rPr>
        <w:lang w:val="fr-CH"/>
      </w:rPr>
      <w:t>09</w:t>
    </w:r>
    <w:r w:rsidRPr="00B94243">
      <w:rPr>
        <w:noProof/>
        <w:lang w:val="fr-CH"/>
      </w:rPr>
      <w:t>/</w:t>
    </w:r>
    <w:r>
      <w:rPr>
        <w:lang w:val="fr-CH"/>
      </w:rPr>
      <w:t>2020</w:t>
    </w:r>
    <w:r w:rsidRPr="00B94243">
      <w:rPr>
        <w:noProof/>
        <w:lang w:val="fr-CH"/>
      </w:rPr>
      <w:t>)</w:t>
    </w:r>
    <w:r w:rsidRPr="00B94243">
      <w:rPr>
        <w:lang w:val="fr-CH"/>
      </w:rPr>
      <w:tab/>
    </w:r>
    <w:r w:rsidRPr="00873538">
      <w:rPr>
        <w:b w:val="0"/>
        <w:bCs/>
        <w:noProof/>
      </w:rPr>
      <w:fldChar w:fldCharType="begin"/>
    </w:r>
    <w:r w:rsidRPr="00873538">
      <w:rPr>
        <w:b w:val="0"/>
        <w:bCs/>
        <w:noProof/>
        <w:lang w:val="fr-CH"/>
      </w:rPr>
      <w:instrText xml:space="preserve"> PAGE  \* MERGEFORMAT </w:instrText>
    </w:r>
    <w:r w:rsidRPr="00873538">
      <w:rPr>
        <w:b w:val="0"/>
        <w:bCs/>
        <w:noProof/>
      </w:rPr>
      <w:fldChar w:fldCharType="separate"/>
    </w:r>
    <w:r w:rsidR="00ED39C4" w:rsidRPr="00ED39C4">
      <w:rPr>
        <w:b w:val="0"/>
        <w:bCs/>
        <w:noProof/>
      </w:rPr>
      <w:t>45</w:t>
    </w:r>
    <w:r w:rsidRPr="00873538">
      <w:rPr>
        <w:b w:val="0"/>
        <w:bCs/>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5873B" w14:textId="77777777" w:rsidR="002C617C" w:rsidRDefault="002C617C">
    <w:pPr>
      <w:pStyle w:val="Footer"/>
      <w:tabs>
        <w:tab w:val="left" w:pos="360"/>
        <w:tab w:val="right" w:pos="9600"/>
      </w:tabs>
      <w:ind w:right="-162" w:firstLine="360"/>
      <w:rPr>
        <w:b/>
        <w:bCs/>
        <w:sz w:val="22"/>
      </w:rPr>
    </w:pPr>
    <w:r>
      <w:rPr>
        <w:b/>
        <w:bCs/>
        <w:sz w:val="22"/>
      </w:rPr>
      <w:t xml:space="preserve">Implementers Guide for </w:t>
    </w:r>
    <w:r>
      <w:rPr>
        <w:b/>
        <w:bCs/>
        <w:sz w:val="22"/>
        <w:highlight w:val="yellow"/>
      </w:rPr>
      <w:t>{Rec # | Series}</w:t>
    </w:r>
    <w:r>
      <w:rPr>
        <w:b/>
        <w:bCs/>
        <w:sz w:val="22"/>
      </w:rPr>
      <w:tab/>
    </w:r>
    <w:r>
      <w:rPr>
        <w:rStyle w:val="PageNumber"/>
        <w:b/>
        <w:bCs/>
      </w:rPr>
      <w:fldChar w:fldCharType="begin"/>
    </w:r>
    <w:r>
      <w:rPr>
        <w:rStyle w:val="PageNumber"/>
        <w:bCs/>
      </w:rPr>
      <w:instrText xml:space="preserve"> PAGE </w:instrText>
    </w:r>
    <w:r>
      <w:rPr>
        <w:rStyle w:val="PageNumber"/>
        <w:b/>
        <w:bCs/>
      </w:rPr>
      <w:fldChar w:fldCharType="separate"/>
    </w:r>
    <w:r>
      <w:rPr>
        <w:rStyle w:val="PageNumber"/>
        <w:bCs/>
      </w:rPr>
      <w:t>25</w:t>
    </w:r>
    <w:r>
      <w:rPr>
        <w:rStyle w:val="PageNumbe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5C022" w14:textId="77777777" w:rsidR="001B612C" w:rsidRDefault="001B612C" w:rsidP="00C42125">
      <w:pPr>
        <w:spacing w:before="0"/>
      </w:pPr>
      <w:r>
        <w:separator/>
      </w:r>
    </w:p>
  </w:footnote>
  <w:footnote w:type="continuationSeparator" w:id="0">
    <w:p w14:paraId="154A4EC3" w14:textId="77777777" w:rsidR="001B612C" w:rsidRDefault="001B612C" w:rsidP="00C42125">
      <w:pPr>
        <w:spacing w:before="0"/>
      </w:pPr>
      <w:r>
        <w:continuationSeparator/>
      </w:r>
    </w:p>
  </w:footnote>
  <w:footnote w:id="1">
    <w:p w14:paraId="742FB239" w14:textId="304750FF" w:rsidR="002C617C" w:rsidRPr="00B83CC9" w:rsidRDefault="002C617C">
      <w:pPr>
        <w:pStyle w:val="FootnoteText"/>
        <w:rPr>
          <w:szCs w:val="22"/>
        </w:rPr>
      </w:pPr>
      <w:r>
        <w:rPr>
          <w:rStyle w:val="FootnoteReference"/>
        </w:rPr>
        <w:footnoteRef/>
      </w:r>
      <w:r>
        <w:t xml:space="preserve"> </w:t>
      </w:r>
      <w:r>
        <w:tab/>
      </w:r>
      <w:r w:rsidRPr="00B83CC9">
        <w:rPr>
          <w:szCs w:val="22"/>
        </w:rPr>
        <w:t>By erratically we mean fast, tectonically and disruptively, making it hard to predict when to 'double down' on which new categories will appear, consolidate, or disappear.</w:t>
      </w:r>
    </w:p>
  </w:footnote>
  <w:footnote w:id="2">
    <w:p w14:paraId="455993AF" w14:textId="6CAA98E2" w:rsidR="002C617C" w:rsidRPr="00E42EAC" w:rsidRDefault="002C617C" w:rsidP="002A097D">
      <w:pPr>
        <w:pStyle w:val="FootnoteText"/>
      </w:pPr>
      <w:r>
        <w:rPr>
          <w:rStyle w:val="FootnoteReference"/>
        </w:rPr>
        <w:footnoteRef/>
      </w:r>
      <w:r>
        <w:t xml:space="preserve"> </w:t>
      </w:r>
      <w:r>
        <w:tab/>
        <w:t>We had a very good remark from Mrs. Oh who met a UN representative attending ISO JTC1 SC27 on DLT and how it will affect self-employed people including fishermen, farmers, notarial, etc. and how it will decrease jobs and how it is a problem for Korea for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AB7C1" w14:textId="77777777" w:rsidR="00D75434" w:rsidRDefault="00D754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E978A" w14:textId="11AA77BC" w:rsidR="002C617C" w:rsidRDefault="002C617C" w:rsidP="007E67D3">
    <w:pPr>
      <w:pStyle w:val="Header"/>
    </w:pPr>
    <w:r w:rsidRPr="00737F8F">
      <w:rPr>
        <w:rFonts w:eastAsia="MS Mincho"/>
        <w:noProof/>
        <w:sz w:val="24"/>
        <w:lang w:eastAsia="en-GB"/>
      </w:rPr>
      <w:drawing>
        <wp:anchor distT="0" distB="0" distL="114300" distR="114300" simplePos="0" relativeHeight="251662336" behindDoc="0" locked="0" layoutInCell="1" allowOverlap="1" wp14:anchorId="5C18636C" wp14:editId="2EAAFB5B">
          <wp:simplePos x="0" y="0"/>
          <wp:positionH relativeFrom="column">
            <wp:posOffset>-693471</wp:posOffset>
          </wp:positionH>
          <wp:positionV relativeFrom="paragraph">
            <wp:posOffset>-441857</wp:posOffset>
          </wp:positionV>
          <wp:extent cx="1569600" cy="10771200"/>
          <wp:effectExtent l="0" t="0" r="0" b="0"/>
          <wp:wrapNone/>
          <wp:docPr id="28" name="Picture 28"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600" cy="10771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E67CA" w14:textId="77777777" w:rsidR="002C617C" w:rsidRDefault="002C617C">
    <w:pPr>
      <w:pStyle w:val="Header"/>
    </w:pPr>
    <w:r>
      <w:rPr>
        <w:noProof/>
        <w:lang w:eastAsia="en-GB"/>
      </w:rPr>
      <w:drawing>
        <wp:anchor distT="0" distB="0" distL="114300" distR="114300" simplePos="0" relativeHeight="251659264" behindDoc="0" locked="0" layoutInCell="1" allowOverlap="1" wp14:anchorId="59D3E499" wp14:editId="30F5A4B7">
          <wp:simplePos x="0" y="0"/>
          <wp:positionH relativeFrom="column">
            <wp:posOffset>-762000</wp:posOffset>
          </wp:positionH>
          <wp:positionV relativeFrom="paragraph">
            <wp:posOffset>-492760</wp:posOffset>
          </wp:positionV>
          <wp:extent cx="1569720" cy="10771505"/>
          <wp:effectExtent l="0" t="0" r="0" b="0"/>
          <wp:wrapNone/>
          <wp:docPr id="29" name="Picture 29"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2843F" w14:textId="77777777" w:rsidR="002C617C" w:rsidRDefault="002C617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B2832" w14:textId="075DC2DE" w:rsidR="002C617C" w:rsidRPr="00230ACC" w:rsidRDefault="002C617C" w:rsidP="00230A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954D5" w14:textId="77777777" w:rsidR="002C617C" w:rsidRPr="00B22DA4" w:rsidRDefault="002C617C" w:rsidP="005D2E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A5832"/>
    <w:multiLevelType w:val="hybridMultilevel"/>
    <w:tmpl w:val="7094560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SimSu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imSun"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imSun"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87776C6"/>
    <w:multiLevelType w:val="hybridMultilevel"/>
    <w:tmpl w:val="46E4FCF6"/>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C0850DE"/>
    <w:multiLevelType w:val="hybridMultilevel"/>
    <w:tmpl w:val="459E46C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EA7590A"/>
    <w:multiLevelType w:val="hybridMultilevel"/>
    <w:tmpl w:val="DCD6B30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2B31D6B"/>
    <w:multiLevelType w:val="hybridMultilevel"/>
    <w:tmpl w:val="DAA0C1DA"/>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7F412FC"/>
    <w:multiLevelType w:val="hybridMultilevel"/>
    <w:tmpl w:val="03E265EA"/>
    <w:lvl w:ilvl="0" w:tplc="3070A3CC">
      <w:numFmt w:val="bullet"/>
      <w:lvlText w:val="-"/>
      <w:lvlJc w:val="left"/>
      <w:pPr>
        <w:ind w:left="720" w:hanging="360"/>
      </w:pPr>
      <w:rPr>
        <w:rFonts w:ascii="Times New Roman" w:eastAsiaTheme="minorEastAsia"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281072"/>
    <w:multiLevelType w:val="hybridMultilevel"/>
    <w:tmpl w:val="3F5C067E"/>
    <w:lvl w:ilvl="0" w:tplc="E8EC6D72">
      <w:start w:val="13"/>
      <w:numFmt w:val="bullet"/>
      <w:lvlText w:val="-"/>
      <w:lvlJc w:val="left"/>
      <w:pPr>
        <w:ind w:left="720" w:hanging="360"/>
      </w:pPr>
      <w:rPr>
        <w:rFonts w:ascii="Times New Roman" w:eastAsiaTheme="minorEastAsia"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3B3288B"/>
    <w:multiLevelType w:val="hybridMultilevel"/>
    <w:tmpl w:val="3424B8F0"/>
    <w:lvl w:ilvl="0" w:tplc="4E50C73E">
      <w:start w:val="2020"/>
      <w:numFmt w:val="bullet"/>
      <w:lvlText w:val="-"/>
      <w:lvlJc w:val="left"/>
      <w:pPr>
        <w:ind w:left="720" w:hanging="360"/>
      </w:pPr>
      <w:rPr>
        <w:rFonts w:ascii="Times New Roman" w:eastAsiaTheme="minorEastAsia"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8B5466B"/>
    <w:multiLevelType w:val="hybridMultilevel"/>
    <w:tmpl w:val="E2AA487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9984172"/>
    <w:multiLevelType w:val="hybridMultilevel"/>
    <w:tmpl w:val="F518325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A9A627E"/>
    <w:multiLevelType w:val="hybridMultilevel"/>
    <w:tmpl w:val="DA1C171A"/>
    <w:lvl w:ilvl="0" w:tplc="D8061520">
      <w:start w:val="2"/>
      <w:numFmt w:val="bullet"/>
      <w:lvlText w:val="-"/>
      <w:lvlJc w:val="left"/>
      <w:pPr>
        <w:ind w:left="720" w:hanging="360"/>
      </w:pPr>
      <w:rPr>
        <w:rFonts w:ascii="Times New Roman" w:eastAsiaTheme="minorEastAsia"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BA278A9"/>
    <w:multiLevelType w:val="hybridMultilevel"/>
    <w:tmpl w:val="99F61C3C"/>
    <w:lvl w:ilvl="0" w:tplc="040C0019">
      <w:start w:val="1"/>
      <w:numFmt w:val="lowerLetter"/>
      <w:lvlText w:val="%1."/>
      <w:lvlJc w:val="left"/>
      <w:pPr>
        <w:ind w:left="1440" w:hanging="36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0886AE9"/>
    <w:multiLevelType w:val="hybridMultilevel"/>
    <w:tmpl w:val="97369A3C"/>
    <w:lvl w:ilvl="0" w:tplc="A5C4DFDC">
      <w:start w:val="2"/>
      <w:numFmt w:val="bullet"/>
      <w:lvlText w:val="-"/>
      <w:lvlJc w:val="left"/>
      <w:pPr>
        <w:ind w:left="720" w:hanging="360"/>
      </w:pPr>
      <w:rPr>
        <w:rFonts w:ascii="Times New Roman" w:eastAsiaTheme="minorEastAsia"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3B66375"/>
    <w:multiLevelType w:val="hybridMultilevel"/>
    <w:tmpl w:val="96FE30A2"/>
    <w:lvl w:ilvl="0" w:tplc="4D3C7308">
      <w:start w:val="4"/>
      <w:numFmt w:val="bullet"/>
      <w:lvlText w:val="-"/>
      <w:lvlJc w:val="left"/>
      <w:pPr>
        <w:ind w:left="720" w:hanging="360"/>
      </w:pPr>
      <w:rPr>
        <w:rFonts w:ascii="Times New Roman" w:eastAsiaTheme="minorEastAsia" w:hAnsi="Times New Roman"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D73087F"/>
    <w:multiLevelType w:val="hybridMultilevel"/>
    <w:tmpl w:val="E2AA487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EA67A69"/>
    <w:multiLevelType w:val="hybridMultilevel"/>
    <w:tmpl w:val="11843618"/>
    <w:lvl w:ilvl="0" w:tplc="325ED196">
      <w:numFmt w:val="bullet"/>
      <w:lvlText w:val="-"/>
      <w:lvlJc w:val="left"/>
      <w:pPr>
        <w:ind w:left="720" w:hanging="360"/>
      </w:pPr>
      <w:rPr>
        <w:rFonts w:ascii="Times New Roman" w:eastAsiaTheme="minorEastAsia" w:hAnsi="Times New Roman"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5473798E"/>
    <w:multiLevelType w:val="hybridMultilevel"/>
    <w:tmpl w:val="1690F13C"/>
    <w:lvl w:ilvl="0" w:tplc="D39A4FB4">
      <w:start w:val="16"/>
      <w:numFmt w:val="bullet"/>
      <w:lvlText w:val="-"/>
      <w:lvlJc w:val="left"/>
      <w:pPr>
        <w:ind w:left="720" w:hanging="360"/>
      </w:pPr>
      <w:rPr>
        <w:rFonts w:ascii="Times New Roman" w:eastAsiaTheme="minorEastAsia"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6942F63"/>
    <w:multiLevelType w:val="hybridMultilevel"/>
    <w:tmpl w:val="E2AA487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C15513B"/>
    <w:multiLevelType w:val="hybridMultilevel"/>
    <w:tmpl w:val="C61E1426"/>
    <w:lvl w:ilvl="0" w:tplc="D13C8E7C">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1FB18CD"/>
    <w:multiLevelType w:val="hybridMultilevel"/>
    <w:tmpl w:val="7C901DE0"/>
    <w:lvl w:ilvl="0" w:tplc="987EB4A6">
      <w:start w:val="1"/>
      <w:numFmt w:val="bullet"/>
      <w:lvlText w:val="-"/>
      <w:lvlJc w:val="left"/>
      <w:pPr>
        <w:ind w:left="720" w:hanging="360"/>
      </w:pPr>
      <w:rPr>
        <w:rFonts w:ascii="Times New Roman" w:eastAsiaTheme="minorEastAsia"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74D4868"/>
    <w:multiLevelType w:val="hybridMultilevel"/>
    <w:tmpl w:val="E1D67704"/>
    <w:lvl w:ilvl="0" w:tplc="916A32BC">
      <w:start w:val="10"/>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E74C6D"/>
    <w:multiLevelType w:val="hybridMultilevel"/>
    <w:tmpl w:val="E2AA487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9D95F89"/>
    <w:multiLevelType w:val="hybridMultilevel"/>
    <w:tmpl w:val="6FD0E0E4"/>
    <w:lvl w:ilvl="0" w:tplc="3070A3CC">
      <w:numFmt w:val="bullet"/>
      <w:lvlText w:val="-"/>
      <w:lvlJc w:val="left"/>
      <w:pPr>
        <w:ind w:left="720" w:hanging="360"/>
      </w:pPr>
      <w:rPr>
        <w:rFonts w:ascii="Times New Roman" w:eastAsiaTheme="minorEastAsia"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B6351B5"/>
    <w:multiLevelType w:val="hybridMultilevel"/>
    <w:tmpl w:val="EF763C20"/>
    <w:lvl w:ilvl="0" w:tplc="A1FEF5A8">
      <w:start w:val="42"/>
      <w:numFmt w:val="bullet"/>
      <w:lvlText w:val="-"/>
      <w:lvlJc w:val="left"/>
      <w:pPr>
        <w:ind w:left="720" w:hanging="360"/>
      </w:pPr>
      <w:rPr>
        <w:rFonts w:ascii="Times New Roman" w:eastAsia="MS Mincho"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9D5FFC"/>
    <w:multiLevelType w:val="multilevel"/>
    <w:tmpl w:val="04F80F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DC67B91"/>
    <w:multiLevelType w:val="hybridMultilevel"/>
    <w:tmpl w:val="16260DCE"/>
    <w:lvl w:ilvl="0" w:tplc="5F1C4A46">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EB2384D"/>
    <w:multiLevelType w:val="hybridMultilevel"/>
    <w:tmpl w:val="A922F31E"/>
    <w:lvl w:ilvl="0" w:tplc="FBF8E64C">
      <w:start w:val="1"/>
      <w:numFmt w:val="bullet"/>
      <w:lvlText w:val="-"/>
      <w:lvlJc w:val="left"/>
      <w:pPr>
        <w:ind w:left="720" w:hanging="360"/>
      </w:pPr>
      <w:rPr>
        <w:rFonts w:ascii="Times New Roman" w:eastAsia="MS Mincho"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5766560">
    <w:abstractNumId w:val="0"/>
  </w:num>
  <w:num w:numId="2" w16cid:durableId="256136594">
    <w:abstractNumId w:val="13"/>
  </w:num>
  <w:num w:numId="3" w16cid:durableId="1545368761">
    <w:abstractNumId w:val="7"/>
  </w:num>
  <w:num w:numId="4" w16cid:durableId="1191450823">
    <w:abstractNumId w:val="18"/>
  </w:num>
  <w:num w:numId="5" w16cid:durableId="196627847">
    <w:abstractNumId w:val="15"/>
  </w:num>
  <w:num w:numId="6" w16cid:durableId="543643395">
    <w:abstractNumId w:val="23"/>
  </w:num>
  <w:num w:numId="7" w16cid:durableId="739131703">
    <w:abstractNumId w:val="10"/>
  </w:num>
  <w:num w:numId="8" w16cid:durableId="1161195958">
    <w:abstractNumId w:val="22"/>
  </w:num>
  <w:num w:numId="9" w16cid:durableId="1256864960">
    <w:abstractNumId w:val="5"/>
  </w:num>
  <w:num w:numId="10" w16cid:durableId="2055959621">
    <w:abstractNumId w:val="6"/>
  </w:num>
  <w:num w:numId="11" w16cid:durableId="1218667183">
    <w:abstractNumId w:val="12"/>
  </w:num>
  <w:num w:numId="12" w16cid:durableId="1475218141">
    <w:abstractNumId w:val="16"/>
  </w:num>
  <w:num w:numId="13" w16cid:durableId="893271526">
    <w:abstractNumId w:val="8"/>
  </w:num>
  <w:num w:numId="14" w16cid:durableId="383220721">
    <w:abstractNumId w:val="19"/>
  </w:num>
  <w:num w:numId="15" w16cid:durableId="65878595">
    <w:abstractNumId w:val="3"/>
  </w:num>
  <w:num w:numId="16" w16cid:durableId="1184782833">
    <w:abstractNumId w:val="9"/>
  </w:num>
  <w:num w:numId="17" w16cid:durableId="72628107">
    <w:abstractNumId w:val="2"/>
  </w:num>
  <w:num w:numId="18" w16cid:durableId="1576623254">
    <w:abstractNumId w:val="1"/>
  </w:num>
  <w:num w:numId="19" w16cid:durableId="1153909911">
    <w:abstractNumId w:val="4"/>
  </w:num>
  <w:num w:numId="20" w16cid:durableId="1838183752">
    <w:abstractNumId w:val="17"/>
  </w:num>
  <w:num w:numId="21" w16cid:durableId="1400520534">
    <w:abstractNumId w:val="21"/>
  </w:num>
  <w:num w:numId="22" w16cid:durableId="1714698429">
    <w:abstractNumId w:val="11"/>
  </w:num>
  <w:num w:numId="23" w16cid:durableId="1440220226">
    <w:abstractNumId w:val="14"/>
  </w:num>
  <w:num w:numId="24" w16cid:durableId="1842232960">
    <w:abstractNumId w:val="20"/>
  </w:num>
  <w:num w:numId="25" w16cid:durableId="1644046283">
    <w:abstractNumId w:val="26"/>
  </w:num>
  <w:num w:numId="26" w16cid:durableId="1904095584">
    <w:abstractNumId w:val="25"/>
  </w:num>
  <w:num w:numId="27" w16cid:durableId="2054959294">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899"/>
    <w:rsid w:val="00000005"/>
    <w:rsid w:val="00014F69"/>
    <w:rsid w:val="000171C3"/>
    <w:rsid w:val="000171DB"/>
    <w:rsid w:val="00023773"/>
    <w:rsid w:val="00023D84"/>
    <w:rsid w:val="00023D9A"/>
    <w:rsid w:val="000315CC"/>
    <w:rsid w:val="0003582E"/>
    <w:rsid w:val="00043D75"/>
    <w:rsid w:val="00057000"/>
    <w:rsid w:val="00057072"/>
    <w:rsid w:val="00057F54"/>
    <w:rsid w:val="00062116"/>
    <w:rsid w:val="000640E0"/>
    <w:rsid w:val="00065EB8"/>
    <w:rsid w:val="000839C6"/>
    <w:rsid w:val="00086D80"/>
    <w:rsid w:val="00086D83"/>
    <w:rsid w:val="00094EEC"/>
    <w:rsid w:val="000966A8"/>
    <w:rsid w:val="000A0A5C"/>
    <w:rsid w:val="000A5CA2"/>
    <w:rsid w:val="000C0BDA"/>
    <w:rsid w:val="000D4B55"/>
    <w:rsid w:val="000E3C61"/>
    <w:rsid w:val="000E3E55"/>
    <w:rsid w:val="000E6083"/>
    <w:rsid w:val="000E6125"/>
    <w:rsid w:val="000F3BD2"/>
    <w:rsid w:val="00100BAF"/>
    <w:rsid w:val="00106A93"/>
    <w:rsid w:val="001075B0"/>
    <w:rsid w:val="00113DBE"/>
    <w:rsid w:val="00115ECF"/>
    <w:rsid w:val="001200A6"/>
    <w:rsid w:val="001251DA"/>
    <w:rsid w:val="00125432"/>
    <w:rsid w:val="00136DDD"/>
    <w:rsid w:val="00137F40"/>
    <w:rsid w:val="00141378"/>
    <w:rsid w:val="00144BDF"/>
    <w:rsid w:val="00155DDC"/>
    <w:rsid w:val="001561DF"/>
    <w:rsid w:val="0015796B"/>
    <w:rsid w:val="00161356"/>
    <w:rsid w:val="00166FA7"/>
    <w:rsid w:val="001871EC"/>
    <w:rsid w:val="00193F17"/>
    <w:rsid w:val="001A20C3"/>
    <w:rsid w:val="001A670F"/>
    <w:rsid w:val="001B612C"/>
    <w:rsid w:val="001B6A45"/>
    <w:rsid w:val="001C0239"/>
    <w:rsid w:val="001C1003"/>
    <w:rsid w:val="001C62B8"/>
    <w:rsid w:val="001C73BC"/>
    <w:rsid w:val="001D22D8"/>
    <w:rsid w:val="001D4296"/>
    <w:rsid w:val="001E7B0E"/>
    <w:rsid w:val="001F141D"/>
    <w:rsid w:val="001F788D"/>
    <w:rsid w:val="00200A06"/>
    <w:rsid w:val="00200A98"/>
    <w:rsid w:val="00201AFA"/>
    <w:rsid w:val="00222809"/>
    <w:rsid w:val="002229F1"/>
    <w:rsid w:val="00225506"/>
    <w:rsid w:val="00227A4A"/>
    <w:rsid w:val="00230ACC"/>
    <w:rsid w:val="00233F75"/>
    <w:rsid w:val="00241F0A"/>
    <w:rsid w:val="00250258"/>
    <w:rsid w:val="00253DBE"/>
    <w:rsid w:val="00253DC6"/>
    <w:rsid w:val="0025489C"/>
    <w:rsid w:val="002622FA"/>
    <w:rsid w:val="00263518"/>
    <w:rsid w:val="00264860"/>
    <w:rsid w:val="00271A7D"/>
    <w:rsid w:val="002759E7"/>
    <w:rsid w:val="00277326"/>
    <w:rsid w:val="00281FD3"/>
    <w:rsid w:val="00282C0B"/>
    <w:rsid w:val="00287E12"/>
    <w:rsid w:val="002A097D"/>
    <w:rsid w:val="002A11C4"/>
    <w:rsid w:val="002A31F3"/>
    <w:rsid w:val="002A399B"/>
    <w:rsid w:val="002A4DA8"/>
    <w:rsid w:val="002B0C37"/>
    <w:rsid w:val="002C26C0"/>
    <w:rsid w:val="002C2BC5"/>
    <w:rsid w:val="002C3E4F"/>
    <w:rsid w:val="002C617C"/>
    <w:rsid w:val="002E0407"/>
    <w:rsid w:val="002E79CB"/>
    <w:rsid w:val="002E79E0"/>
    <w:rsid w:val="002F0271"/>
    <w:rsid w:val="002F0471"/>
    <w:rsid w:val="002F1714"/>
    <w:rsid w:val="002F7F55"/>
    <w:rsid w:val="0030745F"/>
    <w:rsid w:val="00314630"/>
    <w:rsid w:val="0032090A"/>
    <w:rsid w:val="00321CDE"/>
    <w:rsid w:val="00333E15"/>
    <w:rsid w:val="00343A97"/>
    <w:rsid w:val="00351DD7"/>
    <w:rsid w:val="003571BC"/>
    <w:rsid w:val="0036090C"/>
    <w:rsid w:val="00364979"/>
    <w:rsid w:val="00374B1D"/>
    <w:rsid w:val="00374EB6"/>
    <w:rsid w:val="0038066B"/>
    <w:rsid w:val="00385B9C"/>
    <w:rsid w:val="00385FB5"/>
    <w:rsid w:val="0038715D"/>
    <w:rsid w:val="00392E84"/>
    <w:rsid w:val="00392F1A"/>
    <w:rsid w:val="003941BC"/>
    <w:rsid w:val="00394DBF"/>
    <w:rsid w:val="003957A6"/>
    <w:rsid w:val="003A43EF"/>
    <w:rsid w:val="003B60A2"/>
    <w:rsid w:val="003C7445"/>
    <w:rsid w:val="003E39A2"/>
    <w:rsid w:val="003E575E"/>
    <w:rsid w:val="003E57AB"/>
    <w:rsid w:val="003F0337"/>
    <w:rsid w:val="003F060B"/>
    <w:rsid w:val="003F2BED"/>
    <w:rsid w:val="00400B49"/>
    <w:rsid w:val="00402711"/>
    <w:rsid w:val="00413E68"/>
    <w:rsid w:val="0041539F"/>
    <w:rsid w:val="00421ECC"/>
    <w:rsid w:val="00432C73"/>
    <w:rsid w:val="00434570"/>
    <w:rsid w:val="00443878"/>
    <w:rsid w:val="004539A8"/>
    <w:rsid w:val="00455694"/>
    <w:rsid w:val="004712CA"/>
    <w:rsid w:val="0047422E"/>
    <w:rsid w:val="0049334C"/>
    <w:rsid w:val="0049674B"/>
    <w:rsid w:val="004A6F49"/>
    <w:rsid w:val="004B3C3E"/>
    <w:rsid w:val="004C004A"/>
    <w:rsid w:val="004C0673"/>
    <w:rsid w:val="004C4E4E"/>
    <w:rsid w:val="004C5E2A"/>
    <w:rsid w:val="004E2E68"/>
    <w:rsid w:val="004F3816"/>
    <w:rsid w:val="004F500A"/>
    <w:rsid w:val="0050703D"/>
    <w:rsid w:val="005126A0"/>
    <w:rsid w:val="00522769"/>
    <w:rsid w:val="005236A9"/>
    <w:rsid w:val="00524AF2"/>
    <w:rsid w:val="00527CBC"/>
    <w:rsid w:val="005376A3"/>
    <w:rsid w:val="00543D41"/>
    <w:rsid w:val="00545472"/>
    <w:rsid w:val="00547D7C"/>
    <w:rsid w:val="005571A4"/>
    <w:rsid w:val="0056024D"/>
    <w:rsid w:val="00565E63"/>
    <w:rsid w:val="00566EDA"/>
    <w:rsid w:val="0057081A"/>
    <w:rsid w:val="005716E2"/>
    <w:rsid w:val="00572654"/>
    <w:rsid w:val="005807B1"/>
    <w:rsid w:val="00581AF6"/>
    <w:rsid w:val="0058781D"/>
    <w:rsid w:val="005976A1"/>
    <w:rsid w:val="005A2786"/>
    <w:rsid w:val="005A34E7"/>
    <w:rsid w:val="005B5629"/>
    <w:rsid w:val="005C0300"/>
    <w:rsid w:val="005C27A2"/>
    <w:rsid w:val="005D2EA0"/>
    <w:rsid w:val="005D376E"/>
    <w:rsid w:val="005D4FEB"/>
    <w:rsid w:val="005D65ED"/>
    <w:rsid w:val="005D66E1"/>
    <w:rsid w:val="005E0E6C"/>
    <w:rsid w:val="005E1716"/>
    <w:rsid w:val="005E6885"/>
    <w:rsid w:val="005F4B6A"/>
    <w:rsid w:val="005F5CA8"/>
    <w:rsid w:val="006010F3"/>
    <w:rsid w:val="0060150E"/>
    <w:rsid w:val="00615A0A"/>
    <w:rsid w:val="00620F24"/>
    <w:rsid w:val="00623B70"/>
    <w:rsid w:val="006333D4"/>
    <w:rsid w:val="006369B2"/>
    <w:rsid w:val="0063718D"/>
    <w:rsid w:val="00637763"/>
    <w:rsid w:val="00644135"/>
    <w:rsid w:val="00647525"/>
    <w:rsid w:val="00647A71"/>
    <w:rsid w:val="006530A8"/>
    <w:rsid w:val="006570B0"/>
    <w:rsid w:val="0066022F"/>
    <w:rsid w:val="00666224"/>
    <w:rsid w:val="006723A1"/>
    <w:rsid w:val="00673722"/>
    <w:rsid w:val="006823F3"/>
    <w:rsid w:val="006826FB"/>
    <w:rsid w:val="006852BB"/>
    <w:rsid w:val="00686AE3"/>
    <w:rsid w:val="0069210B"/>
    <w:rsid w:val="00695DD7"/>
    <w:rsid w:val="006A1F4E"/>
    <w:rsid w:val="006A2078"/>
    <w:rsid w:val="006A4055"/>
    <w:rsid w:val="006A7C27"/>
    <w:rsid w:val="006B2FE4"/>
    <w:rsid w:val="006B37B0"/>
    <w:rsid w:val="006C08CF"/>
    <w:rsid w:val="006C5641"/>
    <w:rsid w:val="006D0DF3"/>
    <w:rsid w:val="006D1089"/>
    <w:rsid w:val="006D1B86"/>
    <w:rsid w:val="006D7355"/>
    <w:rsid w:val="006D7F58"/>
    <w:rsid w:val="006E5812"/>
    <w:rsid w:val="006E6901"/>
    <w:rsid w:val="006F7DEE"/>
    <w:rsid w:val="00712F6F"/>
    <w:rsid w:val="00715CA6"/>
    <w:rsid w:val="00731135"/>
    <w:rsid w:val="007324AF"/>
    <w:rsid w:val="0073675A"/>
    <w:rsid w:val="007409B4"/>
    <w:rsid w:val="00741974"/>
    <w:rsid w:val="0074339C"/>
    <w:rsid w:val="0075525E"/>
    <w:rsid w:val="00756D3D"/>
    <w:rsid w:val="007806C2"/>
    <w:rsid w:val="00781FEE"/>
    <w:rsid w:val="007903F8"/>
    <w:rsid w:val="007938A7"/>
    <w:rsid w:val="00794F4F"/>
    <w:rsid w:val="007974BE"/>
    <w:rsid w:val="007A0916"/>
    <w:rsid w:val="007A0DFD"/>
    <w:rsid w:val="007C7122"/>
    <w:rsid w:val="007D3F11"/>
    <w:rsid w:val="007E2831"/>
    <w:rsid w:val="007E2C69"/>
    <w:rsid w:val="007E53E4"/>
    <w:rsid w:val="007E656A"/>
    <w:rsid w:val="007E67D3"/>
    <w:rsid w:val="007F07F4"/>
    <w:rsid w:val="007F38D7"/>
    <w:rsid w:val="007F3CAA"/>
    <w:rsid w:val="007F3CC8"/>
    <w:rsid w:val="007F664D"/>
    <w:rsid w:val="00804CB2"/>
    <w:rsid w:val="00806ADC"/>
    <w:rsid w:val="008254AA"/>
    <w:rsid w:val="00837203"/>
    <w:rsid w:val="00842137"/>
    <w:rsid w:val="008423DA"/>
    <w:rsid w:val="00850323"/>
    <w:rsid w:val="00853F5F"/>
    <w:rsid w:val="00856C7A"/>
    <w:rsid w:val="00861F45"/>
    <w:rsid w:val="008623ED"/>
    <w:rsid w:val="00871D59"/>
    <w:rsid w:val="00871EDF"/>
    <w:rsid w:val="00873538"/>
    <w:rsid w:val="00875AA6"/>
    <w:rsid w:val="00880944"/>
    <w:rsid w:val="0089088E"/>
    <w:rsid w:val="00890E86"/>
    <w:rsid w:val="00892297"/>
    <w:rsid w:val="008964D6"/>
    <w:rsid w:val="008965D0"/>
    <w:rsid w:val="008A269F"/>
    <w:rsid w:val="008A4BDD"/>
    <w:rsid w:val="008A6C77"/>
    <w:rsid w:val="008B2E6A"/>
    <w:rsid w:val="008B5123"/>
    <w:rsid w:val="008C51B5"/>
    <w:rsid w:val="008E0172"/>
    <w:rsid w:val="008E3860"/>
    <w:rsid w:val="009076E3"/>
    <w:rsid w:val="0091682A"/>
    <w:rsid w:val="00936852"/>
    <w:rsid w:val="0094045D"/>
    <w:rsid w:val="009406B5"/>
    <w:rsid w:val="00941E10"/>
    <w:rsid w:val="00946166"/>
    <w:rsid w:val="00950FBC"/>
    <w:rsid w:val="0096260D"/>
    <w:rsid w:val="00973B58"/>
    <w:rsid w:val="009741D1"/>
    <w:rsid w:val="00974EC5"/>
    <w:rsid w:val="00983164"/>
    <w:rsid w:val="00990C66"/>
    <w:rsid w:val="00992633"/>
    <w:rsid w:val="00994BA1"/>
    <w:rsid w:val="009972EF"/>
    <w:rsid w:val="009A4EBF"/>
    <w:rsid w:val="009A5030"/>
    <w:rsid w:val="009B3C33"/>
    <w:rsid w:val="009B5035"/>
    <w:rsid w:val="009C3160"/>
    <w:rsid w:val="009D0B62"/>
    <w:rsid w:val="009D644B"/>
    <w:rsid w:val="009E766E"/>
    <w:rsid w:val="009F0E7D"/>
    <w:rsid w:val="009F1960"/>
    <w:rsid w:val="009F4B1A"/>
    <w:rsid w:val="009F715E"/>
    <w:rsid w:val="00A10DBB"/>
    <w:rsid w:val="00A11720"/>
    <w:rsid w:val="00A21247"/>
    <w:rsid w:val="00A31D47"/>
    <w:rsid w:val="00A4013E"/>
    <w:rsid w:val="00A4045F"/>
    <w:rsid w:val="00A40D1B"/>
    <w:rsid w:val="00A427CD"/>
    <w:rsid w:val="00A45FEE"/>
    <w:rsid w:val="00A4600B"/>
    <w:rsid w:val="00A46B90"/>
    <w:rsid w:val="00A50506"/>
    <w:rsid w:val="00A51EF0"/>
    <w:rsid w:val="00A60A7D"/>
    <w:rsid w:val="00A654E7"/>
    <w:rsid w:val="00A67A81"/>
    <w:rsid w:val="00A730A6"/>
    <w:rsid w:val="00A8670B"/>
    <w:rsid w:val="00A8786F"/>
    <w:rsid w:val="00A94F1F"/>
    <w:rsid w:val="00A96899"/>
    <w:rsid w:val="00A971A0"/>
    <w:rsid w:val="00AA1186"/>
    <w:rsid w:val="00AA1F22"/>
    <w:rsid w:val="00AA764B"/>
    <w:rsid w:val="00AD1DC0"/>
    <w:rsid w:val="00AE1284"/>
    <w:rsid w:val="00AE263D"/>
    <w:rsid w:val="00AF1D14"/>
    <w:rsid w:val="00B0117F"/>
    <w:rsid w:val="00B05821"/>
    <w:rsid w:val="00B100D6"/>
    <w:rsid w:val="00B13881"/>
    <w:rsid w:val="00B164C9"/>
    <w:rsid w:val="00B24CB0"/>
    <w:rsid w:val="00B26C28"/>
    <w:rsid w:val="00B32FCA"/>
    <w:rsid w:val="00B35AD3"/>
    <w:rsid w:val="00B4174C"/>
    <w:rsid w:val="00B453F5"/>
    <w:rsid w:val="00B4707D"/>
    <w:rsid w:val="00B61624"/>
    <w:rsid w:val="00B66481"/>
    <w:rsid w:val="00B712D9"/>
    <w:rsid w:val="00B7189C"/>
    <w:rsid w:val="00B718A5"/>
    <w:rsid w:val="00B72416"/>
    <w:rsid w:val="00B83CC9"/>
    <w:rsid w:val="00B87A79"/>
    <w:rsid w:val="00B90BCA"/>
    <w:rsid w:val="00B94243"/>
    <w:rsid w:val="00B9633A"/>
    <w:rsid w:val="00B9642D"/>
    <w:rsid w:val="00BA1ACC"/>
    <w:rsid w:val="00BA788A"/>
    <w:rsid w:val="00BB4983"/>
    <w:rsid w:val="00BB53C8"/>
    <w:rsid w:val="00BB7597"/>
    <w:rsid w:val="00BC318F"/>
    <w:rsid w:val="00BC62E2"/>
    <w:rsid w:val="00BD235A"/>
    <w:rsid w:val="00C103ED"/>
    <w:rsid w:val="00C26C6D"/>
    <w:rsid w:val="00C27E75"/>
    <w:rsid w:val="00C349EC"/>
    <w:rsid w:val="00C35CF9"/>
    <w:rsid w:val="00C42125"/>
    <w:rsid w:val="00C57048"/>
    <w:rsid w:val="00C62814"/>
    <w:rsid w:val="00C67B25"/>
    <w:rsid w:val="00C748F7"/>
    <w:rsid w:val="00C74937"/>
    <w:rsid w:val="00C862B0"/>
    <w:rsid w:val="00C958BD"/>
    <w:rsid w:val="00CB0780"/>
    <w:rsid w:val="00CB2599"/>
    <w:rsid w:val="00CC386F"/>
    <w:rsid w:val="00CD2139"/>
    <w:rsid w:val="00CD23BD"/>
    <w:rsid w:val="00CD40BC"/>
    <w:rsid w:val="00CE5986"/>
    <w:rsid w:val="00CF0E22"/>
    <w:rsid w:val="00CF6914"/>
    <w:rsid w:val="00D04CC6"/>
    <w:rsid w:val="00D075B6"/>
    <w:rsid w:val="00D258E4"/>
    <w:rsid w:val="00D26477"/>
    <w:rsid w:val="00D35C97"/>
    <w:rsid w:val="00D36D64"/>
    <w:rsid w:val="00D60BE9"/>
    <w:rsid w:val="00D647EF"/>
    <w:rsid w:val="00D678BC"/>
    <w:rsid w:val="00D73137"/>
    <w:rsid w:val="00D75434"/>
    <w:rsid w:val="00D80F5C"/>
    <w:rsid w:val="00D852FF"/>
    <w:rsid w:val="00D977A2"/>
    <w:rsid w:val="00DA1D47"/>
    <w:rsid w:val="00DB0706"/>
    <w:rsid w:val="00DC07A4"/>
    <w:rsid w:val="00DD50DE"/>
    <w:rsid w:val="00DD606B"/>
    <w:rsid w:val="00DE3062"/>
    <w:rsid w:val="00DF36E6"/>
    <w:rsid w:val="00E03A60"/>
    <w:rsid w:val="00E0581D"/>
    <w:rsid w:val="00E07986"/>
    <w:rsid w:val="00E13B6D"/>
    <w:rsid w:val="00E13B8F"/>
    <w:rsid w:val="00E1590B"/>
    <w:rsid w:val="00E204DD"/>
    <w:rsid w:val="00E228B7"/>
    <w:rsid w:val="00E353EC"/>
    <w:rsid w:val="00E51F61"/>
    <w:rsid w:val="00E53C24"/>
    <w:rsid w:val="00E551BF"/>
    <w:rsid w:val="00E565AB"/>
    <w:rsid w:val="00E56E77"/>
    <w:rsid w:val="00E64FD4"/>
    <w:rsid w:val="00E71826"/>
    <w:rsid w:val="00E75702"/>
    <w:rsid w:val="00E7636A"/>
    <w:rsid w:val="00E7763D"/>
    <w:rsid w:val="00E81A05"/>
    <w:rsid w:val="00E87E24"/>
    <w:rsid w:val="00E97155"/>
    <w:rsid w:val="00E97C9E"/>
    <w:rsid w:val="00EA0BE7"/>
    <w:rsid w:val="00EB13F3"/>
    <w:rsid w:val="00EB444D"/>
    <w:rsid w:val="00EB4AA8"/>
    <w:rsid w:val="00ED2E39"/>
    <w:rsid w:val="00ED39C4"/>
    <w:rsid w:val="00EE1A06"/>
    <w:rsid w:val="00EE5C0D"/>
    <w:rsid w:val="00EF0546"/>
    <w:rsid w:val="00EF30BD"/>
    <w:rsid w:val="00EF4792"/>
    <w:rsid w:val="00F02294"/>
    <w:rsid w:val="00F05A5D"/>
    <w:rsid w:val="00F100E2"/>
    <w:rsid w:val="00F121F6"/>
    <w:rsid w:val="00F20985"/>
    <w:rsid w:val="00F213AD"/>
    <w:rsid w:val="00F30DE7"/>
    <w:rsid w:val="00F35F57"/>
    <w:rsid w:val="00F42A1A"/>
    <w:rsid w:val="00F50467"/>
    <w:rsid w:val="00F552AC"/>
    <w:rsid w:val="00F5607B"/>
    <w:rsid w:val="00F562A0"/>
    <w:rsid w:val="00F57FA4"/>
    <w:rsid w:val="00F629E9"/>
    <w:rsid w:val="00F736B7"/>
    <w:rsid w:val="00F930C9"/>
    <w:rsid w:val="00FA02CB"/>
    <w:rsid w:val="00FA216F"/>
    <w:rsid w:val="00FA2177"/>
    <w:rsid w:val="00FB0783"/>
    <w:rsid w:val="00FB7A8B"/>
    <w:rsid w:val="00FC2485"/>
    <w:rsid w:val="00FC35AF"/>
    <w:rsid w:val="00FD439E"/>
    <w:rsid w:val="00FD76CB"/>
    <w:rsid w:val="00FE152B"/>
    <w:rsid w:val="00FE239E"/>
    <w:rsid w:val="00FF1151"/>
    <w:rsid w:val="00FF1E91"/>
    <w:rsid w:val="00FF4546"/>
    <w:rsid w:val="00FF53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963790"/>
  <w15:docId w15:val="{D2EF22E1-2163-44FC-BAD6-49B411813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A60"/>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val="en-GB" w:eastAsia="en-US"/>
    </w:rPr>
  </w:style>
  <w:style w:type="paragraph" w:styleId="Heading1">
    <w:name w:val="heading 1"/>
    <w:basedOn w:val="Normal"/>
    <w:next w:val="Normal"/>
    <w:link w:val="Heading1Char"/>
    <w:qFormat/>
    <w:rsid w:val="00E81A05"/>
    <w:pPr>
      <w:keepNext/>
      <w:keepLines/>
      <w:spacing w:before="360"/>
      <w:ind w:left="794" w:hanging="794"/>
      <w:jc w:val="left"/>
      <w:outlineLvl w:val="0"/>
    </w:pPr>
    <w:rPr>
      <w:b/>
    </w:rPr>
  </w:style>
  <w:style w:type="paragraph" w:styleId="Heading2">
    <w:name w:val="heading 2"/>
    <w:basedOn w:val="Heading1"/>
    <w:next w:val="Normal"/>
    <w:link w:val="Heading2Char"/>
    <w:qFormat/>
    <w:rsid w:val="00E81A05"/>
    <w:pPr>
      <w:spacing w:before="240"/>
      <w:outlineLvl w:val="1"/>
    </w:pPr>
  </w:style>
  <w:style w:type="paragraph" w:styleId="Heading3">
    <w:name w:val="heading 3"/>
    <w:basedOn w:val="Heading1"/>
    <w:next w:val="Normal"/>
    <w:link w:val="Heading3Char"/>
    <w:qFormat/>
    <w:rsid w:val="00E81A05"/>
    <w:pPr>
      <w:spacing w:before="160"/>
      <w:outlineLvl w:val="2"/>
    </w:pPr>
  </w:style>
  <w:style w:type="paragraph" w:styleId="Heading4">
    <w:name w:val="heading 4"/>
    <w:basedOn w:val="Heading3"/>
    <w:next w:val="Normal"/>
    <w:link w:val="Heading4Char"/>
    <w:qFormat/>
    <w:rsid w:val="00E81A05"/>
    <w:pPr>
      <w:tabs>
        <w:tab w:val="clear" w:pos="794"/>
        <w:tab w:val="left" w:pos="1021"/>
      </w:tabs>
      <w:ind w:left="1021" w:hanging="1021"/>
      <w:outlineLvl w:val="3"/>
    </w:pPr>
  </w:style>
  <w:style w:type="paragraph" w:styleId="Heading5">
    <w:name w:val="heading 5"/>
    <w:basedOn w:val="Heading4"/>
    <w:next w:val="Normal"/>
    <w:link w:val="Heading5Char"/>
    <w:qFormat/>
    <w:rsid w:val="00E81A05"/>
    <w:pPr>
      <w:outlineLvl w:val="4"/>
    </w:pPr>
  </w:style>
  <w:style w:type="paragraph" w:styleId="Heading6">
    <w:name w:val="heading 6"/>
    <w:basedOn w:val="Heading4"/>
    <w:next w:val="Normal"/>
    <w:link w:val="Heading6Char"/>
    <w:qFormat/>
    <w:rsid w:val="00E81A05"/>
    <w:pPr>
      <w:tabs>
        <w:tab w:val="clear" w:pos="1021"/>
        <w:tab w:val="clear" w:pos="1191"/>
      </w:tabs>
      <w:ind w:left="1588" w:hanging="1588"/>
      <w:outlineLvl w:val="5"/>
    </w:pPr>
  </w:style>
  <w:style w:type="paragraph" w:styleId="Heading7">
    <w:name w:val="heading 7"/>
    <w:basedOn w:val="Heading6"/>
    <w:next w:val="Normal"/>
    <w:link w:val="Heading7Char"/>
    <w:qFormat/>
    <w:rsid w:val="00E81A05"/>
    <w:pPr>
      <w:outlineLvl w:val="6"/>
    </w:pPr>
  </w:style>
  <w:style w:type="paragraph" w:styleId="Heading8">
    <w:name w:val="heading 8"/>
    <w:basedOn w:val="Heading6"/>
    <w:next w:val="Normal"/>
    <w:link w:val="Heading8Char"/>
    <w:qFormat/>
    <w:rsid w:val="00E81A05"/>
    <w:pPr>
      <w:outlineLvl w:val="7"/>
    </w:pPr>
  </w:style>
  <w:style w:type="paragraph" w:styleId="Heading9">
    <w:name w:val="heading 9"/>
    <w:basedOn w:val="Heading6"/>
    <w:next w:val="Normal"/>
    <w:link w:val="Heading9Char"/>
    <w:qFormat/>
    <w:rsid w:val="00E81A0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65ED"/>
    <w:rPr>
      <w:rFonts w:ascii="Times New Roman" w:hAnsi="Times New Roman"/>
      <w:color w:val="808080"/>
    </w:rPr>
  </w:style>
  <w:style w:type="paragraph" w:customStyle="1" w:styleId="Docnumber">
    <w:name w:val="Docnumber"/>
    <w:basedOn w:val="Normal"/>
    <w:link w:val="DocnumberChar"/>
    <w:qFormat/>
    <w:rsid w:val="005D65ED"/>
    <w:pPr>
      <w:jc w:val="right"/>
    </w:pPr>
    <w:rPr>
      <w:rFonts w:eastAsia="SimSun"/>
      <w:b/>
      <w:sz w:val="32"/>
    </w:rPr>
  </w:style>
  <w:style w:type="character" w:customStyle="1" w:styleId="DocnumberChar">
    <w:name w:val="Docnumber Char"/>
    <w:link w:val="Docnumber"/>
    <w:rsid w:val="005D65ED"/>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5D65ED"/>
    <w:pPr>
      <w:keepNext/>
      <w:keepLines/>
      <w:spacing w:before="480"/>
      <w:jc w:val="center"/>
      <w:outlineLvl w:val="0"/>
    </w:pPr>
    <w:rPr>
      <w:b/>
      <w:sz w:val="28"/>
    </w:rPr>
  </w:style>
  <w:style w:type="paragraph" w:customStyle="1" w:styleId="AppendixNotitle">
    <w:name w:val="Appendix_No &amp; title"/>
    <w:basedOn w:val="AnnexNotitle"/>
    <w:next w:val="Normal"/>
    <w:rsid w:val="005D65ED"/>
  </w:style>
  <w:style w:type="paragraph" w:customStyle="1" w:styleId="CorrectionSeparatorBegin">
    <w:name w:val="Correction Separator Begin"/>
    <w:basedOn w:val="Normal"/>
    <w:rsid w:val="005D65ED"/>
    <w:pPr>
      <w:keepNext/>
      <w:pBdr>
        <w:bottom w:val="single" w:sz="12" w:space="1" w:color="auto"/>
      </w:pBdr>
      <w:spacing w:before="240" w:after="240"/>
      <w:ind w:left="1440" w:right="1440"/>
      <w:jc w:val="center"/>
    </w:pPr>
    <w:rPr>
      <w:b/>
      <w:i/>
      <w:sz w:val="20"/>
      <w:lang w:val="en-US"/>
    </w:rPr>
  </w:style>
  <w:style w:type="paragraph" w:customStyle="1" w:styleId="CorrectionSeparatorEnd">
    <w:name w:val="Correction Separator End"/>
    <w:basedOn w:val="Normal"/>
    <w:rsid w:val="005D65ED"/>
    <w:pPr>
      <w:pBdr>
        <w:top w:val="single" w:sz="12" w:space="1" w:color="auto"/>
      </w:pBdr>
      <w:spacing w:before="240" w:after="240"/>
      <w:ind w:left="1440" w:right="1440"/>
      <w:jc w:val="center"/>
    </w:pPr>
    <w:rPr>
      <w:b/>
      <w:i/>
      <w:sz w:val="20"/>
      <w:lang w:val="en-US"/>
    </w:rPr>
  </w:style>
  <w:style w:type="paragraph" w:customStyle="1" w:styleId="Figure">
    <w:name w:val="Figure"/>
    <w:basedOn w:val="Normal"/>
    <w:next w:val="FigureNoTitle"/>
    <w:rsid w:val="00E81A05"/>
    <w:pPr>
      <w:keepNext/>
      <w:keepLines/>
      <w:spacing w:before="240" w:after="120"/>
      <w:jc w:val="center"/>
    </w:pPr>
  </w:style>
  <w:style w:type="paragraph" w:customStyle="1" w:styleId="FigureNotitle0">
    <w:name w:val="Figure_No &amp; title"/>
    <w:basedOn w:val="Normal"/>
    <w:next w:val="Normal"/>
    <w:qFormat/>
    <w:rsid w:val="005D65ED"/>
    <w:pPr>
      <w:keepLines/>
      <w:spacing w:before="240" w:after="120"/>
      <w:jc w:val="center"/>
    </w:pPr>
    <w:rPr>
      <w:b/>
    </w:rPr>
  </w:style>
  <w:style w:type="paragraph" w:customStyle="1" w:styleId="Formal">
    <w:name w:val="Formal"/>
    <w:basedOn w:val="ASN1"/>
    <w:rsid w:val="00E81A05"/>
    <w:rPr>
      <w:b w:val="0"/>
    </w:rPr>
  </w:style>
  <w:style w:type="paragraph" w:customStyle="1" w:styleId="Headingb">
    <w:name w:val="Heading_b"/>
    <w:basedOn w:val="Normal"/>
    <w:next w:val="Normal"/>
    <w:rsid w:val="00E81A05"/>
    <w:pPr>
      <w:keepNext/>
      <w:spacing w:before="160"/>
      <w:jc w:val="left"/>
    </w:pPr>
    <w:rPr>
      <w:b/>
    </w:rPr>
  </w:style>
  <w:style w:type="paragraph" w:customStyle="1" w:styleId="Headingi">
    <w:name w:val="Heading_i"/>
    <w:basedOn w:val="Normal"/>
    <w:next w:val="Normal"/>
    <w:rsid w:val="00E81A05"/>
    <w:pPr>
      <w:keepNext/>
      <w:spacing w:before="160"/>
      <w:jc w:val="left"/>
    </w:pPr>
    <w:rPr>
      <w:i/>
    </w:rPr>
  </w:style>
  <w:style w:type="paragraph" w:customStyle="1" w:styleId="Headingib">
    <w:name w:val="Heading_ib"/>
    <w:basedOn w:val="Headingi"/>
    <w:next w:val="Normal"/>
    <w:qFormat/>
    <w:rsid w:val="005D65ED"/>
    <w:rPr>
      <w:rFonts w:eastAsiaTheme="minorEastAsia"/>
      <w:b/>
      <w:bCs/>
      <w:lang w:eastAsia="ja-JP"/>
    </w:rPr>
  </w:style>
  <w:style w:type="paragraph" w:customStyle="1" w:styleId="Normalbeforetable">
    <w:name w:val="Normal before table"/>
    <w:basedOn w:val="Normal"/>
    <w:rsid w:val="005D65ED"/>
    <w:pPr>
      <w:keepNext/>
      <w:spacing w:after="120"/>
    </w:pPr>
    <w:rPr>
      <w:rFonts w:eastAsia="????"/>
    </w:rPr>
  </w:style>
  <w:style w:type="paragraph" w:customStyle="1" w:styleId="RecNo">
    <w:name w:val="Rec_No"/>
    <w:basedOn w:val="Normal"/>
    <w:next w:val="Rectitle"/>
    <w:rsid w:val="00E81A05"/>
    <w:pPr>
      <w:keepNext/>
      <w:keepLines/>
      <w:spacing w:before="0"/>
      <w:jc w:val="left"/>
    </w:pPr>
    <w:rPr>
      <w:b/>
      <w:sz w:val="28"/>
    </w:rPr>
  </w:style>
  <w:style w:type="paragraph" w:customStyle="1" w:styleId="Rectitle">
    <w:name w:val="Rec_title"/>
    <w:basedOn w:val="Normal"/>
    <w:next w:val="Normalaftertitle"/>
    <w:rsid w:val="00E81A05"/>
    <w:pPr>
      <w:keepNext/>
      <w:keepLines/>
      <w:spacing w:before="360"/>
      <w:jc w:val="center"/>
    </w:pPr>
    <w:rPr>
      <w:b/>
      <w:sz w:val="28"/>
    </w:rPr>
  </w:style>
  <w:style w:type="paragraph" w:customStyle="1" w:styleId="Reftext">
    <w:name w:val="Ref_text"/>
    <w:basedOn w:val="Normal"/>
    <w:rsid w:val="00E81A05"/>
    <w:pPr>
      <w:ind w:left="794" w:hanging="794"/>
      <w:jc w:val="left"/>
    </w:pPr>
  </w:style>
  <w:style w:type="paragraph" w:customStyle="1" w:styleId="Tablehead">
    <w:name w:val="Table_head"/>
    <w:basedOn w:val="Normal"/>
    <w:next w:val="Tabletext"/>
    <w:rsid w:val="00E81A0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81A0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Notitle">
    <w:name w:val="Table_No &amp; title"/>
    <w:basedOn w:val="Normal"/>
    <w:next w:val="Normal"/>
    <w:qFormat/>
    <w:rsid w:val="005D65ED"/>
    <w:pPr>
      <w:keepNext/>
      <w:keepLines/>
      <w:spacing w:before="360" w:after="120"/>
      <w:jc w:val="center"/>
    </w:pPr>
    <w:rPr>
      <w:b/>
    </w:rPr>
  </w:style>
  <w:style w:type="paragraph" w:customStyle="1" w:styleId="Tabletext">
    <w:name w:val="Table_text"/>
    <w:basedOn w:val="Normal"/>
    <w:rsid w:val="00E81A0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TableofFigures">
    <w:name w:val="table of figures"/>
    <w:basedOn w:val="Normal"/>
    <w:next w:val="Normal"/>
    <w:uiPriority w:val="99"/>
    <w:rsid w:val="005D65ED"/>
    <w:pPr>
      <w:tabs>
        <w:tab w:val="right" w:leader="dot" w:pos="9639"/>
      </w:tabs>
    </w:pPr>
    <w:rPr>
      <w:rFonts w:eastAsia="MS Mincho"/>
    </w:rPr>
  </w:style>
  <w:style w:type="paragraph" w:styleId="TOC1">
    <w:name w:val="toc 1"/>
    <w:basedOn w:val="Normal"/>
    <w:uiPriority w:val="39"/>
    <w:rsid w:val="00E81A05"/>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E81A05"/>
    <w:pPr>
      <w:spacing w:before="80"/>
      <w:ind w:left="1531" w:hanging="851"/>
    </w:pPr>
  </w:style>
  <w:style w:type="paragraph" w:styleId="TOC3">
    <w:name w:val="toc 3"/>
    <w:basedOn w:val="TOC2"/>
    <w:rsid w:val="00E81A05"/>
  </w:style>
  <w:style w:type="character" w:styleId="Hyperlink">
    <w:name w:val="Hyperlink"/>
    <w:basedOn w:val="DefaultParagraphFont"/>
    <w:uiPriority w:val="99"/>
    <w:rsid w:val="00E81A05"/>
    <w:rPr>
      <w:color w:val="0000FF"/>
      <w:u w:val="single"/>
    </w:rPr>
  </w:style>
  <w:style w:type="character" w:customStyle="1" w:styleId="Heading1Char">
    <w:name w:val="Heading 1 Char"/>
    <w:basedOn w:val="DefaultParagraphFont"/>
    <w:link w:val="Heading1"/>
    <w:rsid w:val="005D65ED"/>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5D65ED"/>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5D65ED"/>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5D65ED"/>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5D65ED"/>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5D65ED"/>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5D65ED"/>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5D65ED"/>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5D65ED"/>
    <w:rPr>
      <w:rFonts w:ascii="Times New Roman" w:eastAsia="Times New Roman" w:hAnsi="Times New Roman" w:cs="Times New Roman"/>
      <w:b/>
      <w:sz w:val="24"/>
      <w:szCs w:val="20"/>
      <w:lang w:val="en-GB" w:eastAsia="en-US"/>
    </w:rPr>
  </w:style>
  <w:style w:type="paragraph" w:styleId="Caption">
    <w:name w:val="caption"/>
    <w:basedOn w:val="Normal"/>
    <w:next w:val="Normal"/>
    <w:uiPriority w:val="35"/>
    <w:unhideWhenUsed/>
    <w:rsid w:val="005D65ED"/>
    <w:pPr>
      <w:spacing w:before="0" w:after="200"/>
    </w:pPr>
    <w:rPr>
      <w:i/>
      <w:iCs/>
      <w:color w:val="44546A" w:themeColor="text2"/>
      <w:sz w:val="18"/>
      <w:szCs w:val="18"/>
    </w:rPr>
  </w:style>
  <w:style w:type="paragraph" w:styleId="Header">
    <w:name w:val="header"/>
    <w:basedOn w:val="Normal"/>
    <w:link w:val="HeaderChar"/>
    <w:rsid w:val="00E81A05"/>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5D65ED"/>
    <w:rPr>
      <w:rFonts w:ascii="Times New Roman" w:eastAsia="Times New Roman" w:hAnsi="Times New Roman" w:cs="Times New Roman"/>
      <w:sz w:val="18"/>
      <w:szCs w:val="20"/>
      <w:lang w:val="en-GB" w:eastAsia="en-US"/>
    </w:rPr>
  </w:style>
  <w:style w:type="paragraph" w:styleId="Footer">
    <w:name w:val="footer"/>
    <w:basedOn w:val="Normal"/>
    <w:link w:val="FooterChar"/>
    <w:rsid w:val="00E81A05"/>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rsid w:val="005D65ED"/>
    <w:rPr>
      <w:rFonts w:ascii="Times New Roman" w:eastAsia="Times New Roman" w:hAnsi="Times New Roman" w:cs="Times New Roman"/>
      <w:caps/>
      <w:noProof/>
      <w:sz w:val="16"/>
      <w:szCs w:val="20"/>
      <w:lang w:val="en-GB" w:eastAsia="en-US"/>
    </w:rPr>
  </w:style>
  <w:style w:type="character" w:styleId="Emphasis">
    <w:name w:val="Emphasis"/>
    <w:basedOn w:val="DefaultParagraphFont"/>
    <w:rsid w:val="005D65ED"/>
    <w:rPr>
      <w:i/>
      <w:iCs/>
    </w:rPr>
  </w:style>
  <w:style w:type="paragraph" w:styleId="Quote">
    <w:name w:val="Quote"/>
    <w:basedOn w:val="Normal"/>
    <w:next w:val="Normal"/>
    <w:link w:val="QuoteChar"/>
    <w:uiPriority w:val="29"/>
    <w:rsid w:val="005D65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D65ED"/>
    <w:rPr>
      <w:rFonts w:ascii="Times New Roman" w:hAnsi="Times New Roman" w:cs="Times New Roman"/>
      <w:i/>
      <w:iCs/>
      <w:color w:val="404040" w:themeColor="text1" w:themeTint="BF"/>
      <w:sz w:val="24"/>
      <w:szCs w:val="24"/>
      <w:lang w:val="en-GB" w:eastAsia="ja-JP"/>
    </w:rPr>
  </w:style>
  <w:style w:type="paragraph" w:styleId="BalloonText">
    <w:name w:val="Balloon Text"/>
    <w:basedOn w:val="Normal"/>
    <w:link w:val="BalloonTextChar"/>
    <w:rsid w:val="00E81A05"/>
    <w:pPr>
      <w:spacing w:before="0"/>
    </w:pPr>
    <w:rPr>
      <w:rFonts w:ascii="Tahoma" w:hAnsi="Tahoma" w:cs="Tahoma"/>
      <w:sz w:val="16"/>
      <w:szCs w:val="16"/>
    </w:rPr>
  </w:style>
  <w:style w:type="character" w:customStyle="1" w:styleId="BalloonTextChar">
    <w:name w:val="Balloon Text Char"/>
    <w:basedOn w:val="DefaultParagraphFont"/>
    <w:link w:val="BalloonText"/>
    <w:rsid w:val="00E81A05"/>
    <w:rPr>
      <w:rFonts w:ascii="Tahoma" w:eastAsia="Times New Roman" w:hAnsi="Tahoma" w:cs="Tahoma"/>
      <w:sz w:val="16"/>
      <w:szCs w:val="16"/>
      <w:lang w:val="en-GB" w:eastAsia="en-US"/>
    </w:rPr>
  </w:style>
  <w:style w:type="paragraph" w:customStyle="1" w:styleId="enumlev1">
    <w:name w:val="enumlev1"/>
    <w:basedOn w:val="Normal"/>
    <w:rsid w:val="00E81A05"/>
    <w:pPr>
      <w:spacing w:before="80"/>
      <w:ind w:left="794" w:hanging="794"/>
    </w:pPr>
  </w:style>
  <w:style w:type="paragraph" w:customStyle="1" w:styleId="enumlev2">
    <w:name w:val="enumlev2"/>
    <w:basedOn w:val="enumlev1"/>
    <w:rsid w:val="00E81A05"/>
    <w:pPr>
      <w:ind w:left="1191" w:hanging="397"/>
    </w:pPr>
  </w:style>
  <w:style w:type="paragraph" w:customStyle="1" w:styleId="enumlev3">
    <w:name w:val="enumlev3"/>
    <w:basedOn w:val="enumlev2"/>
    <w:rsid w:val="00E81A05"/>
    <w:pPr>
      <w:ind w:left="1588"/>
    </w:pPr>
  </w:style>
  <w:style w:type="character" w:styleId="PageNumber">
    <w:name w:val="page number"/>
    <w:basedOn w:val="DefaultParagraphFont"/>
    <w:rsid w:val="00E81A05"/>
  </w:style>
  <w:style w:type="paragraph" w:customStyle="1" w:styleId="ASN1">
    <w:name w:val="ASN.1"/>
    <w:rsid w:val="00E81A05"/>
    <w:pPr>
      <w:tabs>
        <w:tab w:val="left" w:pos="567"/>
        <w:tab w:val="left" w:pos="1134"/>
        <w:tab w:val="left" w:pos="1701"/>
        <w:tab w:val="left" w:pos="2268"/>
        <w:tab w:val="left" w:pos="2835"/>
        <w:tab w:val="left" w:pos="3402"/>
        <w:tab w:val="left" w:pos="3969"/>
        <w:tab w:val="left" w:pos="4536"/>
        <w:tab w:val="left" w:pos="5103"/>
        <w:tab w:val="left" w:pos="5670"/>
      </w:tabs>
      <w:spacing w:after="0" w:line="240" w:lineRule="auto"/>
    </w:pPr>
    <w:rPr>
      <w:rFonts w:ascii="Courier New" w:eastAsia="Times New Roman" w:hAnsi="Courier New" w:cs="Times New Roman"/>
      <w:b/>
      <w:noProof/>
      <w:sz w:val="20"/>
      <w:szCs w:val="20"/>
      <w:lang w:val="en-GB" w:eastAsia="en-US"/>
    </w:rPr>
  </w:style>
  <w:style w:type="table" w:styleId="TableGrid">
    <w:name w:val="Table Grid"/>
    <w:basedOn w:val="TableNormal"/>
    <w:uiPriority w:val="39"/>
    <w:qFormat/>
    <w:rsid w:val="002A097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E81A05"/>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semiHidden/>
    <w:rsid w:val="002A097D"/>
    <w:rPr>
      <w:rFonts w:ascii="Times New Roman" w:eastAsia="Times New Roman" w:hAnsi="Times New Roman" w:cs="Times New Roman"/>
      <w:sz w:val="20"/>
      <w:szCs w:val="20"/>
      <w:lang w:eastAsia="en-US"/>
    </w:rPr>
  </w:style>
  <w:style w:type="character" w:styleId="FollowedHyperlink">
    <w:name w:val="FollowedHyperlink"/>
    <w:rsid w:val="002A097D"/>
    <w:rPr>
      <w:color w:val="800080"/>
      <w:u w:val="single"/>
    </w:rPr>
  </w:style>
  <w:style w:type="paragraph" w:customStyle="1" w:styleId="Figurelegend">
    <w:name w:val="Figure_legend"/>
    <w:basedOn w:val="Normal"/>
    <w:rsid w:val="00E81A05"/>
    <w:pPr>
      <w:keepNext/>
      <w:keepLines/>
      <w:tabs>
        <w:tab w:val="clear" w:pos="794"/>
        <w:tab w:val="clear" w:pos="1191"/>
        <w:tab w:val="clear" w:pos="1588"/>
        <w:tab w:val="clear" w:pos="1985"/>
      </w:tabs>
      <w:spacing w:before="20" w:after="20"/>
      <w:jc w:val="left"/>
    </w:pPr>
    <w:rPr>
      <w:sz w:val="18"/>
    </w:rPr>
  </w:style>
  <w:style w:type="paragraph" w:customStyle="1" w:styleId="Normalaftertitle0">
    <w:name w:val="Normal after title"/>
    <w:basedOn w:val="Normal"/>
    <w:next w:val="Normal"/>
    <w:rsid w:val="002A097D"/>
    <w:pPr>
      <w:spacing w:before="320"/>
    </w:pPr>
    <w:rPr>
      <w:rFonts w:eastAsia="SimSun"/>
    </w:rPr>
  </w:style>
  <w:style w:type="character" w:styleId="CommentReference">
    <w:name w:val="annotation reference"/>
    <w:basedOn w:val="DefaultParagraphFont"/>
    <w:semiHidden/>
    <w:rsid w:val="00E81A05"/>
    <w:rPr>
      <w:sz w:val="16"/>
      <w:szCs w:val="16"/>
    </w:rPr>
  </w:style>
  <w:style w:type="paragraph" w:customStyle="1" w:styleId="Normalaftertitle">
    <w:name w:val="Normal_after_title"/>
    <w:basedOn w:val="Normal"/>
    <w:next w:val="Normal"/>
    <w:rsid w:val="00E81A05"/>
    <w:pPr>
      <w:spacing w:before="360"/>
    </w:pPr>
  </w:style>
  <w:style w:type="paragraph" w:styleId="TOC4">
    <w:name w:val="toc 4"/>
    <w:basedOn w:val="TOC3"/>
    <w:semiHidden/>
    <w:rsid w:val="00E81A05"/>
  </w:style>
  <w:style w:type="paragraph" w:styleId="TOC5">
    <w:name w:val="toc 5"/>
    <w:basedOn w:val="TOC4"/>
    <w:semiHidden/>
    <w:rsid w:val="00E81A05"/>
  </w:style>
  <w:style w:type="paragraph" w:styleId="TOC6">
    <w:name w:val="toc 6"/>
    <w:basedOn w:val="TOC4"/>
    <w:semiHidden/>
    <w:rsid w:val="00E81A05"/>
  </w:style>
  <w:style w:type="paragraph" w:styleId="TOC7">
    <w:name w:val="toc 7"/>
    <w:basedOn w:val="TOC4"/>
    <w:semiHidden/>
    <w:rsid w:val="00E81A05"/>
  </w:style>
  <w:style w:type="paragraph" w:styleId="TOC8">
    <w:name w:val="toc 8"/>
    <w:basedOn w:val="TOC4"/>
    <w:semiHidden/>
    <w:rsid w:val="00E81A05"/>
  </w:style>
  <w:style w:type="paragraph" w:styleId="TOC9">
    <w:name w:val="toc 9"/>
    <w:basedOn w:val="TOC3"/>
    <w:semiHidden/>
    <w:rsid w:val="00E81A05"/>
  </w:style>
  <w:style w:type="paragraph" w:styleId="CommentSubject">
    <w:name w:val="annotation subject"/>
    <w:basedOn w:val="CommentText"/>
    <w:next w:val="CommentText"/>
    <w:link w:val="CommentSubjectChar"/>
    <w:semiHidden/>
    <w:rsid w:val="002A097D"/>
    <w:rPr>
      <w:rFonts w:eastAsia="MS Mincho"/>
      <w:b/>
      <w:bCs/>
      <w:lang w:eastAsia="zh-CN"/>
    </w:rPr>
  </w:style>
  <w:style w:type="character" w:customStyle="1" w:styleId="CommentSubjectChar">
    <w:name w:val="Comment Subject Char"/>
    <w:basedOn w:val="CommentTextChar"/>
    <w:link w:val="CommentSubject"/>
    <w:semiHidden/>
    <w:rsid w:val="002A097D"/>
    <w:rPr>
      <w:rFonts w:ascii="Times New Roman" w:eastAsia="MS Mincho" w:hAnsi="Times New Roman" w:cs="Times New Roman"/>
      <w:b/>
      <w:bCs/>
      <w:sz w:val="20"/>
      <w:szCs w:val="20"/>
      <w:lang w:eastAsia="en-US"/>
    </w:rPr>
  </w:style>
  <w:style w:type="paragraph" w:customStyle="1" w:styleId="Equation">
    <w:name w:val="Equation"/>
    <w:basedOn w:val="Normal"/>
    <w:rsid w:val="00E81A05"/>
    <w:pPr>
      <w:tabs>
        <w:tab w:val="clear" w:pos="1191"/>
        <w:tab w:val="clear" w:pos="1588"/>
        <w:tab w:val="clear" w:pos="1985"/>
        <w:tab w:val="center" w:pos="4820"/>
        <w:tab w:val="right" w:pos="9639"/>
      </w:tabs>
      <w:jc w:val="left"/>
    </w:pPr>
  </w:style>
  <w:style w:type="paragraph" w:customStyle="1" w:styleId="Heading1Centered">
    <w:name w:val="Heading 1 Centered"/>
    <w:basedOn w:val="Heading1"/>
    <w:rsid w:val="002A097D"/>
    <w:pPr>
      <w:ind w:left="0" w:firstLine="0"/>
      <w:jc w:val="center"/>
    </w:pPr>
    <w:rPr>
      <w:rFonts w:eastAsia="MS Mincho"/>
      <w:bCs/>
    </w:rPr>
  </w:style>
  <w:style w:type="paragraph" w:customStyle="1" w:styleId="toc0">
    <w:name w:val="toc 0"/>
    <w:basedOn w:val="Normal"/>
    <w:next w:val="TOC1"/>
    <w:rsid w:val="00E81A05"/>
    <w:pPr>
      <w:keepLines/>
      <w:tabs>
        <w:tab w:val="clear" w:pos="794"/>
        <w:tab w:val="clear" w:pos="1191"/>
        <w:tab w:val="clear" w:pos="1588"/>
        <w:tab w:val="clear" w:pos="1985"/>
        <w:tab w:val="right" w:pos="9639"/>
      </w:tabs>
      <w:jc w:val="left"/>
    </w:pPr>
    <w:rPr>
      <w:b/>
    </w:rPr>
  </w:style>
  <w:style w:type="paragraph" w:styleId="List2">
    <w:name w:val="List 2"/>
    <w:basedOn w:val="Normal"/>
    <w:rsid w:val="002A097D"/>
    <w:pPr>
      <w:ind w:left="566" w:hanging="283"/>
    </w:pPr>
  </w:style>
  <w:style w:type="paragraph" w:styleId="List3">
    <w:name w:val="List 3"/>
    <w:basedOn w:val="Normal"/>
    <w:rsid w:val="002A097D"/>
    <w:pPr>
      <w:ind w:left="849" w:hanging="283"/>
    </w:pPr>
  </w:style>
  <w:style w:type="paragraph" w:styleId="List4">
    <w:name w:val="List 4"/>
    <w:basedOn w:val="Normal"/>
    <w:rsid w:val="002A097D"/>
    <w:pPr>
      <w:ind w:left="1132" w:hanging="283"/>
    </w:pPr>
  </w:style>
  <w:style w:type="paragraph" w:styleId="List5">
    <w:name w:val="List 5"/>
    <w:basedOn w:val="Normal"/>
    <w:rsid w:val="002A097D"/>
    <w:pPr>
      <w:ind w:left="1415" w:hanging="283"/>
    </w:pPr>
  </w:style>
  <w:style w:type="paragraph" w:styleId="TOCHeading">
    <w:name w:val="TOC Heading"/>
    <w:basedOn w:val="Heading1"/>
    <w:next w:val="Normal"/>
    <w:uiPriority w:val="39"/>
    <w:semiHidden/>
    <w:unhideWhenUsed/>
    <w:qFormat/>
    <w:rsid w:val="002A097D"/>
    <w:pPr>
      <w:tabs>
        <w:tab w:val="clear" w:pos="794"/>
        <w:tab w:val="clear" w:pos="1191"/>
        <w:tab w:val="clear" w:pos="1588"/>
        <w:tab w:val="clear" w:pos="1985"/>
      </w:tabs>
      <w:overflowPunct/>
      <w:autoSpaceDE/>
      <w:autoSpaceDN/>
      <w:adjustRightInd/>
      <w:spacing w:before="480" w:line="276" w:lineRule="auto"/>
      <w:ind w:left="0" w:firstLine="0"/>
      <w:textAlignment w:val="auto"/>
      <w:outlineLvl w:val="9"/>
    </w:pPr>
    <w:rPr>
      <w:rFonts w:ascii="Cambria" w:eastAsia="SimSun" w:hAnsi="Cambria"/>
      <w:bCs/>
      <w:color w:val="365F91"/>
      <w:sz w:val="28"/>
      <w:szCs w:val="28"/>
      <w:lang w:val="en-US"/>
    </w:rPr>
  </w:style>
  <w:style w:type="paragraph" w:styleId="Revision">
    <w:name w:val="Revision"/>
    <w:hidden/>
    <w:uiPriority w:val="99"/>
    <w:semiHidden/>
    <w:rsid w:val="002A097D"/>
    <w:pPr>
      <w:spacing w:after="0" w:line="240" w:lineRule="auto"/>
    </w:pPr>
    <w:rPr>
      <w:rFonts w:ascii="Times New Roman" w:eastAsia="MS Mincho" w:hAnsi="Times New Roman" w:cs="Times New Roman"/>
      <w:sz w:val="24"/>
      <w:szCs w:val="20"/>
    </w:rPr>
  </w:style>
  <w:style w:type="character" w:styleId="Strong">
    <w:name w:val="Strong"/>
    <w:rsid w:val="002A097D"/>
    <w:rPr>
      <w:b/>
      <w:bCs/>
    </w:rPr>
  </w:style>
  <w:style w:type="character" w:customStyle="1" w:styleId="UnresolvedMention1">
    <w:name w:val="Unresolved Mention1"/>
    <w:basedOn w:val="DefaultParagraphFont"/>
    <w:uiPriority w:val="99"/>
    <w:semiHidden/>
    <w:unhideWhenUsed/>
    <w:rsid w:val="002A097D"/>
    <w:rPr>
      <w:color w:val="605E5C"/>
      <w:shd w:val="clear" w:color="auto" w:fill="E1DFDD"/>
    </w:rPr>
  </w:style>
  <w:style w:type="paragraph" w:styleId="ListParagraph">
    <w:name w:val="List Paragraph"/>
    <w:basedOn w:val="Normal"/>
    <w:uiPriority w:val="34"/>
    <w:qFormat/>
    <w:rsid w:val="002A097D"/>
    <w:pPr>
      <w:ind w:left="720"/>
      <w:contextualSpacing/>
    </w:pPr>
  </w:style>
  <w:style w:type="paragraph" w:styleId="FootnoteText">
    <w:name w:val="footnote text"/>
    <w:basedOn w:val="Note"/>
    <w:link w:val="FootnoteTextChar"/>
    <w:semiHidden/>
    <w:rsid w:val="00E81A05"/>
    <w:pPr>
      <w:keepLines/>
      <w:tabs>
        <w:tab w:val="left" w:pos="255"/>
      </w:tabs>
      <w:ind w:left="255" w:hanging="255"/>
    </w:pPr>
  </w:style>
  <w:style w:type="character" w:customStyle="1" w:styleId="FootnoteTextChar">
    <w:name w:val="Footnote Text Char"/>
    <w:basedOn w:val="DefaultParagraphFont"/>
    <w:link w:val="FootnoteText"/>
    <w:semiHidden/>
    <w:rsid w:val="002A097D"/>
    <w:rPr>
      <w:rFonts w:ascii="Times New Roman" w:eastAsia="Times New Roman" w:hAnsi="Times New Roman" w:cs="Times New Roman"/>
      <w:szCs w:val="20"/>
      <w:lang w:val="en-GB" w:eastAsia="en-US"/>
    </w:rPr>
  </w:style>
  <w:style w:type="character" w:styleId="FootnoteReference">
    <w:name w:val="footnote reference"/>
    <w:basedOn w:val="DefaultParagraphFont"/>
    <w:semiHidden/>
    <w:rsid w:val="00E81A05"/>
    <w:rPr>
      <w:position w:val="6"/>
      <w:sz w:val="18"/>
    </w:rPr>
  </w:style>
  <w:style w:type="paragraph" w:customStyle="1" w:styleId="AnnexNoTitle0">
    <w:name w:val="Annex_NoTitle"/>
    <w:basedOn w:val="Normal"/>
    <w:next w:val="Normalaftertitle"/>
    <w:rsid w:val="00E81A05"/>
    <w:pPr>
      <w:keepNext/>
      <w:keepLines/>
      <w:spacing w:before="720"/>
      <w:jc w:val="center"/>
      <w:outlineLvl w:val="0"/>
    </w:pPr>
    <w:rPr>
      <w:b/>
      <w:sz w:val="28"/>
    </w:rPr>
  </w:style>
  <w:style w:type="character" w:customStyle="1" w:styleId="Appdef">
    <w:name w:val="App_def"/>
    <w:basedOn w:val="DefaultParagraphFont"/>
    <w:rsid w:val="00E81A05"/>
    <w:rPr>
      <w:rFonts w:ascii="Times New Roman" w:hAnsi="Times New Roman"/>
      <w:b/>
    </w:rPr>
  </w:style>
  <w:style w:type="character" w:customStyle="1" w:styleId="Appref">
    <w:name w:val="App_ref"/>
    <w:basedOn w:val="DefaultParagraphFont"/>
    <w:rsid w:val="00E81A05"/>
  </w:style>
  <w:style w:type="paragraph" w:customStyle="1" w:styleId="AppendixNoTitle0">
    <w:name w:val="Appendix_NoTitle"/>
    <w:basedOn w:val="AnnexNoTitle0"/>
    <w:next w:val="Normalaftertitle"/>
    <w:rsid w:val="00E81A05"/>
  </w:style>
  <w:style w:type="character" w:customStyle="1" w:styleId="Artdef">
    <w:name w:val="Art_def"/>
    <w:basedOn w:val="DefaultParagraphFont"/>
    <w:rsid w:val="00E81A05"/>
    <w:rPr>
      <w:rFonts w:ascii="Times New Roman" w:hAnsi="Times New Roman"/>
      <w:b/>
    </w:rPr>
  </w:style>
  <w:style w:type="paragraph" w:customStyle="1" w:styleId="Artheading">
    <w:name w:val="Art_heading"/>
    <w:basedOn w:val="Normal"/>
    <w:next w:val="Normalaftertitle"/>
    <w:rsid w:val="00E81A05"/>
    <w:pPr>
      <w:spacing w:before="480"/>
      <w:jc w:val="center"/>
    </w:pPr>
    <w:rPr>
      <w:b/>
      <w:sz w:val="28"/>
    </w:rPr>
  </w:style>
  <w:style w:type="paragraph" w:customStyle="1" w:styleId="ArtNo">
    <w:name w:val="Art_No"/>
    <w:basedOn w:val="Normal"/>
    <w:next w:val="Arttitle"/>
    <w:rsid w:val="00E81A05"/>
    <w:pPr>
      <w:keepNext/>
      <w:keepLines/>
      <w:spacing w:before="480"/>
      <w:jc w:val="center"/>
    </w:pPr>
    <w:rPr>
      <w:caps/>
      <w:sz w:val="28"/>
    </w:rPr>
  </w:style>
  <w:style w:type="character" w:customStyle="1" w:styleId="Artref">
    <w:name w:val="Art_ref"/>
    <w:basedOn w:val="DefaultParagraphFont"/>
    <w:rsid w:val="00E81A05"/>
  </w:style>
  <w:style w:type="paragraph" w:customStyle="1" w:styleId="Arttitle">
    <w:name w:val="Art_title"/>
    <w:basedOn w:val="Normal"/>
    <w:next w:val="Normalaftertitle"/>
    <w:rsid w:val="00E81A05"/>
    <w:pPr>
      <w:keepNext/>
      <w:keepLines/>
      <w:spacing w:before="240"/>
      <w:jc w:val="center"/>
    </w:pPr>
    <w:rPr>
      <w:b/>
      <w:sz w:val="28"/>
    </w:rPr>
  </w:style>
  <w:style w:type="paragraph" w:customStyle="1" w:styleId="Call">
    <w:name w:val="Call"/>
    <w:basedOn w:val="Normal"/>
    <w:next w:val="Normal"/>
    <w:rsid w:val="00E81A05"/>
    <w:pPr>
      <w:keepNext/>
      <w:keepLines/>
      <w:spacing w:before="160"/>
      <w:ind w:left="794"/>
      <w:jc w:val="left"/>
    </w:pPr>
    <w:rPr>
      <w:i/>
    </w:rPr>
  </w:style>
  <w:style w:type="paragraph" w:customStyle="1" w:styleId="ChapNo">
    <w:name w:val="Chap_No"/>
    <w:basedOn w:val="Normal"/>
    <w:next w:val="Chaptitle"/>
    <w:rsid w:val="00E81A05"/>
    <w:pPr>
      <w:keepNext/>
      <w:keepLines/>
      <w:spacing w:before="480"/>
      <w:jc w:val="center"/>
    </w:pPr>
    <w:rPr>
      <w:b/>
      <w:caps/>
      <w:sz w:val="28"/>
    </w:rPr>
  </w:style>
  <w:style w:type="paragraph" w:customStyle="1" w:styleId="Chaptitle">
    <w:name w:val="Chap_title"/>
    <w:basedOn w:val="Normal"/>
    <w:next w:val="Normalaftertitle"/>
    <w:rsid w:val="00E81A05"/>
    <w:pPr>
      <w:keepNext/>
      <w:keepLines/>
      <w:spacing w:before="240"/>
      <w:jc w:val="center"/>
    </w:pPr>
    <w:rPr>
      <w:b/>
      <w:sz w:val="28"/>
    </w:rPr>
  </w:style>
  <w:style w:type="paragraph" w:customStyle="1" w:styleId="Equationlegend">
    <w:name w:val="Equation_legend"/>
    <w:basedOn w:val="Normal"/>
    <w:rsid w:val="00E81A05"/>
    <w:pPr>
      <w:tabs>
        <w:tab w:val="clear" w:pos="794"/>
        <w:tab w:val="clear" w:pos="1191"/>
        <w:tab w:val="clear" w:pos="1588"/>
        <w:tab w:val="right" w:pos="1814"/>
      </w:tabs>
      <w:spacing w:before="80"/>
      <w:ind w:left="1985" w:hanging="1985"/>
    </w:pPr>
  </w:style>
  <w:style w:type="paragraph" w:customStyle="1" w:styleId="FigureNoTitle">
    <w:name w:val="Figure_NoTitle"/>
    <w:basedOn w:val="Normal"/>
    <w:next w:val="Normalaftertitle"/>
    <w:rsid w:val="00E81A05"/>
    <w:pPr>
      <w:keepLines/>
      <w:spacing w:before="240" w:after="120"/>
      <w:jc w:val="center"/>
    </w:pPr>
    <w:rPr>
      <w:b/>
    </w:rPr>
  </w:style>
  <w:style w:type="paragraph" w:customStyle="1" w:styleId="Figurewithouttitle">
    <w:name w:val="Figure_without_title"/>
    <w:basedOn w:val="Normal"/>
    <w:next w:val="Normalaftertitle"/>
    <w:rsid w:val="00E81A05"/>
    <w:pPr>
      <w:keepLines/>
      <w:spacing w:before="240" w:after="120"/>
      <w:jc w:val="center"/>
    </w:pPr>
  </w:style>
  <w:style w:type="paragraph" w:customStyle="1" w:styleId="FirstFooter">
    <w:name w:val="FirstFooter"/>
    <w:basedOn w:val="Footer"/>
    <w:rsid w:val="00E81A05"/>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E81A05"/>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Note">
    <w:name w:val="Note"/>
    <w:basedOn w:val="Normal"/>
    <w:rsid w:val="00E81A05"/>
    <w:pPr>
      <w:spacing w:before="80"/>
    </w:pPr>
    <w:rPr>
      <w:sz w:val="22"/>
    </w:rPr>
  </w:style>
  <w:style w:type="paragraph" w:styleId="Index1">
    <w:name w:val="index 1"/>
    <w:basedOn w:val="Normal"/>
    <w:next w:val="Normal"/>
    <w:semiHidden/>
    <w:rsid w:val="00E81A05"/>
    <w:pPr>
      <w:jc w:val="left"/>
    </w:pPr>
  </w:style>
  <w:style w:type="paragraph" w:styleId="Index2">
    <w:name w:val="index 2"/>
    <w:basedOn w:val="Normal"/>
    <w:next w:val="Normal"/>
    <w:semiHidden/>
    <w:rsid w:val="00E81A05"/>
    <w:pPr>
      <w:ind w:left="284"/>
      <w:jc w:val="left"/>
    </w:pPr>
  </w:style>
  <w:style w:type="paragraph" w:styleId="Index3">
    <w:name w:val="index 3"/>
    <w:basedOn w:val="Normal"/>
    <w:next w:val="Normal"/>
    <w:semiHidden/>
    <w:rsid w:val="00E81A05"/>
    <w:pPr>
      <w:ind w:left="567"/>
      <w:jc w:val="left"/>
    </w:pPr>
  </w:style>
  <w:style w:type="paragraph" w:customStyle="1" w:styleId="PartNo">
    <w:name w:val="Part_No"/>
    <w:basedOn w:val="Normal"/>
    <w:next w:val="Partref"/>
    <w:rsid w:val="00E81A05"/>
    <w:pPr>
      <w:keepNext/>
      <w:keepLines/>
      <w:spacing w:before="480" w:after="80"/>
      <w:jc w:val="center"/>
    </w:pPr>
    <w:rPr>
      <w:caps/>
      <w:sz w:val="28"/>
    </w:rPr>
  </w:style>
  <w:style w:type="paragraph" w:customStyle="1" w:styleId="Partref">
    <w:name w:val="Part_ref"/>
    <w:basedOn w:val="Normal"/>
    <w:next w:val="Parttitle"/>
    <w:rsid w:val="00E81A05"/>
    <w:pPr>
      <w:keepNext/>
      <w:keepLines/>
      <w:spacing w:before="280"/>
      <w:jc w:val="center"/>
    </w:pPr>
  </w:style>
  <w:style w:type="paragraph" w:customStyle="1" w:styleId="Parttitle">
    <w:name w:val="Part_title"/>
    <w:basedOn w:val="Normal"/>
    <w:next w:val="Normalaftertitle"/>
    <w:rsid w:val="00E81A05"/>
    <w:pPr>
      <w:keepNext/>
      <w:keepLines/>
      <w:spacing w:before="240" w:after="280"/>
      <w:jc w:val="center"/>
    </w:pPr>
    <w:rPr>
      <w:b/>
      <w:sz w:val="28"/>
    </w:rPr>
  </w:style>
  <w:style w:type="paragraph" w:customStyle="1" w:styleId="Recdate">
    <w:name w:val="Rec_date"/>
    <w:basedOn w:val="Normal"/>
    <w:next w:val="Normalaftertitle"/>
    <w:rsid w:val="00E81A05"/>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E81A05"/>
  </w:style>
  <w:style w:type="paragraph" w:customStyle="1" w:styleId="QuestionNo">
    <w:name w:val="Question_No"/>
    <w:basedOn w:val="RecNo"/>
    <w:next w:val="Questiontitle"/>
    <w:rsid w:val="00E81A05"/>
  </w:style>
  <w:style w:type="paragraph" w:customStyle="1" w:styleId="Recref">
    <w:name w:val="Rec_ref"/>
    <w:basedOn w:val="Normal"/>
    <w:next w:val="Recdate"/>
    <w:rsid w:val="00E81A05"/>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E81A05"/>
  </w:style>
  <w:style w:type="paragraph" w:customStyle="1" w:styleId="Questiontitle">
    <w:name w:val="Question_title"/>
    <w:basedOn w:val="Rectitle"/>
    <w:next w:val="Questionref"/>
    <w:rsid w:val="00E81A05"/>
  </w:style>
  <w:style w:type="paragraph" w:customStyle="1" w:styleId="Reftitle">
    <w:name w:val="Ref_title"/>
    <w:basedOn w:val="Normal"/>
    <w:next w:val="Reftext"/>
    <w:rsid w:val="00E81A05"/>
    <w:pPr>
      <w:spacing w:before="480"/>
      <w:jc w:val="center"/>
    </w:pPr>
    <w:rPr>
      <w:b/>
    </w:rPr>
  </w:style>
  <w:style w:type="paragraph" w:customStyle="1" w:styleId="Repdate">
    <w:name w:val="Rep_date"/>
    <w:basedOn w:val="Recdate"/>
    <w:next w:val="Normalaftertitle"/>
    <w:rsid w:val="00E81A05"/>
  </w:style>
  <w:style w:type="paragraph" w:customStyle="1" w:styleId="RepNo">
    <w:name w:val="Rep_No"/>
    <w:basedOn w:val="RecNo"/>
    <w:next w:val="Reptitle"/>
    <w:rsid w:val="00E81A05"/>
  </w:style>
  <w:style w:type="paragraph" w:customStyle="1" w:styleId="Repref">
    <w:name w:val="Rep_ref"/>
    <w:basedOn w:val="Recref"/>
    <w:next w:val="Repdate"/>
    <w:rsid w:val="00E81A05"/>
  </w:style>
  <w:style w:type="paragraph" w:customStyle="1" w:styleId="Reptitle">
    <w:name w:val="Rep_title"/>
    <w:basedOn w:val="Rectitle"/>
    <w:next w:val="Repref"/>
    <w:rsid w:val="00E81A05"/>
  </w:style>
  <w:style w:type="paragraph" w:customStyle="1" w:styleId="Resdate">
    <w:name w:val="Res_date"/>
    <w:basedOn w:val="Recdate"/>
    <w:next w:val="Normalaftertitle"/>
    <w:rsid w:val="00E81A05"/>
  </w:style>
  <w:style w:type="character" w:customStyle="1" w:styleId="Resdef">
    <w:name w:val="Res_def"/>
    <w:basedOn w:val="DefaultParagraphFont"/>
    <w:rsid w:val="00E81A05"/>
    <w:rPr>
      <w:rFonts w:ascii="Times New Roman" w:hAnsi="Times New Roman"/>
      <w:b/>
    </w:rPr>
  </w:style>
  <w:style w:type="paragraph" w:customStyle="1" w:styleId="ResNo">
    <w:name w:val="Res_No"/>
    <w:basedOn w:val="RecNo"/>
    <w:next w:val="Restitle"/>
    <w:rsid w:val="00E81A05"/>
  </w:style>
  <w:style w:type="paragraph" w:customStyle="1" w:styleId="Resref">
    <w:name w:val="Res_ref"/>
    <w:basedOn w:val="Recref"/>
    <w:next w:val="Resdate"/>
    <w:rsid w:val="00E81A05"/>
  </w:style>
  <w:style w:type="paragraph" w:customStyle="1" w:styleId="Restitle">
    <w:name w:val="Res_title"/>
    <w:basedOn w:val="Rectitle"/>
    <w:next w:val="Resref"/>
    <w:rsid w:val="00E81A05"/>
  </w:style>
  <w:style w:type="paragraph" w:customStyle="1" w:styleId="Section1">
    <w:name w:val="Section_1"/>
    <w:basedOn w:val="Normal"/>
    <w:next w:val="Normal"/>
    <w:rsid w:val="00E81A05"/>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81A05"/>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E81A05"/>
    <w:pPr>
      <w:keepNext/>
      <w:keepLines/>
      <w:spacing w:before="480" w:after="80"/>
      <w:jc w:val="center"/>
    </w:pPr>
    <w:rPr>
      <w:caps/>
      <w:sz w:val="28"/>
    </w:rPr>
  </w:style>
  <w:style w:type="paragraph" w:customStyle="1" w:styleId="Sectiontitle">
    <w:name w:val="Section_title"/>
    <w:basedOn w:val="Normal"/>
    <w:next w:val="Normalaftertitle"/>
    <w:rsid w:val="00E81A05"/>
    <w:pPr>
      <w:keepNext/>
      <w:keepLines/>
      <w:spacing w:before="480" w:after="280"/>
      <w:jc w:val="center"/>
    </w:pPr>
    <w:rPr>
      <w:b/>
      <w:sz w:val="28"/>
    </w:rPr>
  </w:style>
  <w:style w:type="paragraph" w:customStyle="1" w:styleId="Source">
    <w:name w:val="Source"/>
    <w:basedOn w:val="Normal"/>
    <w:next w:val="Normalaftertitle"/>
    <w:rsid w:val="00E81A05"/>
    <w:pPr>
      <w:spacing w:before="840" w:after="200"/>
      <w:jc w:val="center"/>
    </w:pPr>
    <w:rPr>
      <w:b/>
      <w:sz w:val="28"/>
    </w:rPr>
  </w:style>
  <w:style w:type="paragraph" w:customStyle="1" w:styleId="SpecialFooter">
    <w:name w:val="Special Footer"/>
    <w:basedOn w:val="Footer"/>
    <w:rsid w:val="00E81A05"/>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E81A05"/>
    <w:rPr>
      <w:b/>
      <w:color w:val="auto"/>
    </w:rPr>
  </w:style>
  <w:style w:type="paragraph" w:customStyle="1" w:styleId="TableNoTitle0">
    <w:name w:val="Table_NoTitle"/>
    <w:basedOn w:val="Normal"/>
    <w:next w:val="Tablehead"/>
    <w:rsid w:val="00E81A05"/>
    <w:pPr>
      <w:keepNext/>
      <w:keepLines/>
      <w:spacing w:before="360" w:after="120"/>
      <w:jc w:val="center"/>
    </w:pPr>
    <w:rPr>
      <w:b/>
    </w:rPr>
  </w:style>
  <w:style w:type="paragraph" w:customStyle="1" w:styleId="Title1">
    <w:name w:val="Title 1"/>
    <w:basedOn w:val="Source"/>
    <w:next w:val="Title2"/>
    <w:rsid w:val="00E81A05"/>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81A05"/>
  </w:style>
  <w:style w:type="paragraph" w:customStyle="1" w:styleId="Title3">
    <w:name w:val="Title 3"/>
    <w:basedOn w:val="Title2"/>
    <w:next w:val="Title4"/>
    <w:rsid w:val="00E81A05"/>
    <w:rPr>
      <w:caps w:val="0"/>
    </w:rPr>
  </w:style>
  <w:style w:type="paragraph" w:customStyle="1" w:styleId="Title4">
    <w:name w:val="Title 4"/>
    <w:basedOn w:val="Title3"/>
    <w:next w:val="Heading1"/>
    <w:rsid w:val="00E81A05"/>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6.xml"/><Relationship Id="rId34" Type="http://schemas.openxmlformats.org/officeDocument/2006/relationships/hyperlink" Target="https://www.itu.int/md/meetingdoc.asp?lang=en&amp;parent=T17-SG17-180829-TD-PLEN-1617" TargetMode="External"/><Relationship Id="rId42" Type="http://schemas.openxmlformats.org/officeDocument/2006/relationships/hyperlink" Target="https://www.itu.int/md/meetingdoc.asp?lang=en&amp;parent=T17-SG17-180320-TD-PLEN-1123" TargetMode="External"/><Relationship Id="rId47" Type="http://schemas.openxmlformats.org/officeDocument/2006/relationships/hyperlink" Target="https://www.itu.int/md/meetingdoc.asp?lang=en&amp;parent=T17-SG17-180829-TD-PLEN-1433" TargetMode="External"/><Relationship Id="rId50" Type="http://schemas.openxmlformats.org/officeDocument/2006/relationships/hyperlink" Target="https://www.itu.int/md/meetingdoc.asp?lang=en&amp;parent=T17-SG17-190122-TD-PLEN-1826" TargetMode="External"/><Relationship Id="rId55" Type="http://schemas.openxmlformats.org/officeDocument/2006/relationships/hyperlink" Target="https://www.itu.int/md/meetingdoc.asp?lang=en&amp;parent=T17-SG17-190122-TD-PLEN-1716" TargetMode="External"/><Relationship Id="rId63" Type="http://schemas.openxmlformats.org/officeDocument/2006/relationships/hyperlink" Target="https://www.itu.int/md/meetingdoc.asp?lang=en&amp;parent=T17-SG17-190827-TD-PLEN-2201"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itu.int/md/meetingdoc.asp?lang=en&amp;parent=T17-SG17-170829-TD-PLEN-0669" TargetMode="External"/><Relationship Id="rId11" Type="http://schemas.openxmlformats.org/officeDocument/2006/relationships/image" Target="media/image1.png"/><Relationship Id="rId24" Type="http://schemas.openxmlformats.org/officeDocument/2006/relationships/hyperlink" Target="https://www.itu.int/md/meetingdoc.asp?lang=en&amp;parent=T17-TSAG-C-0099" TargetMode="External"/><Relationship Id="rId32" Type="http://schemas.openxmlformats.org/officeDocument/2006/relationships/hyperlink" Target="https://www.itu.int/md/meetingdoc.asp?lang=en&amp;parent=T17-SG17-180320-TD-PLEN-0895" TargetMode="External"/><Relationship Id="rId37" Type="http://schemas.openxmlformats.org/officeDocument/2006/relationships/hyperlink" Target="https://extranet.itu.int/sites/itu-t/studygroups/2017-2020/tsag/strategy/Shared%20Documents/C008%20Symantec%20feedback%20on%20C53.docx?d=w0c0abcb9ec154c4d9b37a58a879c8229&amp;Source=https%3A%2F%2Fextranet%2Eitu%2Eint%2Fsites%2Fitu%2Dt%2Fstudygroups%2F2017%2D2020%2Ftsag%2Fstrategy%2FSitePages%2FHome%2Easpx" TargetMode="External"/><Relationship Id="rId40" Type="http://schemas.openxmlformats.org/officeDocument/2006/relationships/hyperlink" Target="https://extranet.itu.int/sites/itu-t/studygroups/2017-2020/tsag/strategy/Shared%20Documents/C007%20Symantec&#8217;s%20questions%20regarding%20standardisation%20strategic%20considerations.docx?d=w6d3edfeac32c442eb7e35528b74c19d0&amp;Source=https%3A%2F%2Fextranet%2Eitu%2Eint%2Fsites%2Fitu%2Dt%2Fstudygroups%2F2017%2D2020%2Ftsag%2Fstrategy%2FSitePages%2FHome%2Easpx" TargetMode="External"/><Relationship Id="rId45" Type="http://schemas.openxmlformats.org/officeDocument/2006/relationships/hyperlink" Target="https://www.itu.int/md/meetingdoc.asp?lang=en&amp;parent=T17-SG17-180829-TD-PLEN-1417" TargetMode="External"/><Relationship Id="rId53" Type="http://schemas.openxmlformats.org/officeDocument/2006/relationships/hyperlink" Target="https://www.itu.int/md/meetingdoc.asp?lang=en&amp;parent=T17-SG17-180829-TD-PLEN-1415" TargetMode="External"/><Relationship Id="rId58" Type="http://schemas.openxmlformats.org/officeDocument/2006/relationships/hyperlink" Target="https://www.itu.int/md/meetingdoc.asp?lang=en&amp;parent=T17-SG17-190122-TD-PLEN-1830"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itu.int/md/meetingdoc.asp?lang=en&amp;parent=T17-SG17-190827-TD-PLEN-2201" TargetMode="Externa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hyperlink" Target="https://www.itu.int/md/meetingdoc.asp?lang=en&amp;parent=T17-SG17-170829-TD-PLEN-0782" TargetMode="External"/><Relationship Id="rId35" Type="http://schemas.openxmlformats.org/officeDocument/2006/relationships/hyperlink" Target="https://www.itu.int/md/meetingdoc.asp?lang=en&amp;parent=T17-SG17-190122-TD-PLEN-1817" TargetMode="External"/><Relationship Id="rId43" Type="http://schemas.openxmlformats.org/officeDocument/2006/relationships/hyperlink" Target="https://www.itu.int/md/meetingdoc.asp?lang=en&amp;parent=T17-SG17-180829-TD-PLEN-1268" TargetMode="External"/><Relationship Id="rId48" Type="http://schemas.openxmlformats.org/officeDocument/2006/relationships/hyperlink" Target="https://www.itu.int/md/meetingdoc.asp?lang=en&amp;parent=T17-SG17-180829-TD-PLEN-1566" TargetMode="External"/><Relationship Id="rId56" Type="http://schemas.openxmlformats.org/officeDocument/2006/relationships/hyperlink" Target="https://www.itu.int/md/meetingdoc.asp?lang=en&amp;parent=T17-SG17-190122-TD-PLEN-1716" TargetMode="External"/><Relationship Id="rId64" Type="http://schemas.openxmlformats.org/officeDocument/2006/relationships/image" Target="media/image8.png"/><Relationship Id="rId8" Type="http://schemas.openxmlformats.org/officeDocument/2006/relationships/webSettings" Target="webSettings.xml"/><Relationship Id="rId51" Type="http://schemas.openxmlformats.org/officeDocument/2006/relationships/hyperlink" Target="https://www.itu.int/md/meetingdoc.asp?lang=en&amp;parent=T17-SG17-180829-TD-PLEN-1415"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hyperlink" Target="https://www.itu.int/md/meetingdoc.asp?lang=en&amp;parent=T17-SG17-180829-TD-PLEN-1540" TargetMode="External"/><Relationship Id="rId38" Type="http://schemas.openxmlformats.org/officeDocument/2006/relationships/hyperlink" Target="https://www.itu.int/md/meetingdoc.asp?lang=en&amp;parent=T17-SG17-180320-TD-PLEN-0895" TargetMode="External"/><Relationship Id="rId46" Type="http://schemas.openxmlformats.org/officeDocument/2006/relationships/hyperlink" Target="https://www.itu.int/md/meetingdoc.asp?lang=en&amp;parent=T17-SG17-180829-TD-PLEN-1432" TargetMode="External"/><Relationship Id="rId59" Type="http://schemas.openxmlformats.org/officeDocument/2006/relationships/hyperlink" Target="https://www.itu.int/md/meetingdoc.asp?lang=en&amp;parent=T17-SG17-180320-TD-PLEN-0895" TargetMode="External"/><Relationship Id="rId67"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hyperlink" Target="https://www.itu.int/md/meetingdoc.asp?lang=en&amp;parent=T17-SG17-180320-TD-PLEN-0842" TargetMode="External"/><Relationship Id="rId54" Type="http://schemas.openxmlformats.org/officeDocument/2006/relationships/hyperlink" Target="https://www.itu.int/md/meetingdoc.asp?lang=en&amp;parent=T17-SG17-190122-TD-PLEN-1716" TargetMode="External"/><Relationship Id="rId62" Type="http://schemas.openxmlformats.org/officeDocument/2006/relationships/hyperlink" Target="https://www.itu.int/md/meetingdoc.asp?lang=en&amp;parent=T17-SG17-190827-TD-PLEN-220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itu.int/md/meetingdoc.asp?lang=en&amp;parent=T17-TSAG-C-0099" TargetMode="External"/><Relationship Id="rId28" Type="http://schemas.openxmlformats.org/officeDocument/2006/relationships/image" Target="media/image7.png"/><Relationship Id="rId36" Type="http://schemas.openxmlformats.org/officeDocument/2006/relationships/hyperlink" Target="https://www.itu.int/md/T17-TSAG-C-0035/en" TargetMode="External"/><Relationship Id="rId49" Type="http://schemas.openxmlformats.org/officeDocument/2006/relationships/hyperlink" Target="https://www.itu.int/md/meetingdoc.asp?lang=en&amp;parent=T17-SG17-190122-TD-PLEN-1817" TargetMode="External"/><Relationship Id="rId57" Type="http://schemas.openxmlformats.org/officeDocument/2006/relationships/hyperlink" Target="https://www.itu.int/md/meetingdoc.asp?lang=en&amp;parent=T17-SG17-190122-TD-PLEN-1827" TargetMode="External"/><Relationship Id="rId10" Type="http://schemas.openxmlformats.org/officeDocument/2006/relationships/endnotes" Target="endnotes.xml"/><Relationship Id="rId31" Type="http://schemas.openxmlformats.org/officeDocument/2006/relationships/hyperlink" Target="https://www.itu.int/md/meetingdoc.asp?lang=en&amp;parent=T17-SG17-180829-TD-PLEN-1542" TargetMode="External"/><Relationship Id="rId44" Type="http://schemas.openxmlformats.org/officeDocument/2006/relationships/hyperlink" Target="https://www.itu.int/md/meetingdoc.asp?lang=en&amp;parent=T17-SG17-180829-TD-PLEN-1300" TargetMode="External"/><Relationship Id="rId52" Type="http://schemas.openxmlformats.org/officeDocument/2006/relationships/hyperlink" Target="https://www.itu.int/md/meetingdoc.asp?lang=en&amp;parent=T17-SG17-180829-TD-PLEN-1415" TargetMode="External"/><Relationship Id="rId60" Type="http://schemas.openxmlformats.org/officeDocument/2006/relationships/hyperlink" Target="https://www.itu.int/md/meetingdoc.asp?lang=en&amp;parent=T17-SG17-190827-TD-PLEN-2200" TargetMode="External"/><Relationship Id="rId65" Type="http://schemas.openxmlformats.org/officeDocument/2006/relationships/hyperlink" Target="https://www.docra.org/standard/"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www.itu.int/md/meetingdoc.asp?lang=en&amp;parent=T17-SG17-180829-TD-PLEN-1417"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8C94A9-EA58-4885-91D2-9AC93061DC83}">
  <ds:schemaRefs>
    <ds:schemaRef ds:uri="http://schemas.openxmlformats.org/officeDocument/2006/bibliography"/>
  </ds:schemaRefs>
</ds:datastoreItem>
</file>

<file path=customXml/itemProps2.xml><?xml version="1.0" encoding="utf-8"?>
<ds:datastoreItem xmlns:ds="http://schemas.openxmlformats.org/officeDocument/2006/customXml" ds:itemID="{33751D69-C054-4D4D-81C3-C6AE3340C6F4}">
  <ds:schemaRefs>
    <ds:schemaRef ds:uri="http://schemas.microsoft.com/sharepoint/v3/contenttype/forms"/>
  </ds:schemaRefs>
</ds:datastoreItem>
</file>

<file path=customXml/itemProps3.xml><?xml version="1.0" encoding="utf-8"?>
<ds:datastoreItem xmlns:ds="http://schemas.openxmlformats.org/officeDocument/2006/customXml" ds:itemID="{EF8523CC-DEB2-463D-9A27-DF0B8D2CAEC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B03262D-950C-44A2-ABE1-5242F9FF9F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QPUBE.dotm</Template>
  <TotalTime>6</TotalTime>
  <Pages>1</Pages>
  <Words>16147</Words>
  <Characters>92041</Characters>
  <Application>Microsoft Office Word</Application>
  <DocSecurity>0</DocSecurity>
  <Lines>767</Lines>
  <Paragraphs>215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ITU-T Rec. Technical Paper (09/2020) TP-sgstruct Strategic approaches to the transformation of security studies</vt:lpstr>
      <vt:lpstr>4th revised baseline text for TP.sgtruct</vt:lpstr>
    </vt:vector>
  </TitlesOfParts>
  <Manager>ITU-T</Manager>
  <Company>International Telecommunication Union (ITU)</Company>
  <LinksUpToDate>false</LinksUpToDate>
  <CharactersWithSpaces>107973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Technical Paper (09/2020) TP-sgstruct Strategic approaches to the transformation of security studies</dc:title>
  <dc:subject>-</dc:subject>
  <dc:creator>ITU-T Study Group 17</dc:creator>
  <cp:keywords>.Technical Paper,,Technical Paper</cp:keywords>
  <dc:description>Gachetc, 01/03/2021, ITU51013811</dc:description>
  <cp:lastModifiedBy>TSB-AC</cp:lastModifiedBy>
  <cp:revision>7</cp:revision>
  <cp:lastPrinted>2022-07-19T14:58:00Z</cp:lastPrinted>
  <dcterms:created xsi:type="dcterms:W3CDTF">2022-07-19T14:56:00Z</dcterms:created>
  <dcterms:modified xsi:type="dcterms:W3CDTF">2022-07-19T15:03:00Z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SG17-TD3355</vt:lpwstr>
  </property>
  <property fmtid="{D5CDD505-2E9C-101B-9397-08002B2CF9AE}" pid="3" name="Docdate">
    <vt:lpwstr/>
  </property>
  <property fmtid="{D5CDD505-2E9C-101B-9397-08002B2CF9AE}" pid="4" name="Docorlang">
    <vt:lpwstr/>
  </property>
  <property fmtid="{D5CDD505-2E9C-101B-9397-08002B2CF9AE}" pid="5" name="Docbluepink">
    <vt:lpwstr>Q4/17</vt:lpwstr>
  </property>
  <property fmtid="{D5CDD505-2E9C-101B-9397-08002B2CF9AE}" pid="6" name="Docdest">
    <vt:lpwstr>Virtual, 24 August – 3 September 2020</vt:lpwstr>
  </property>
  <property fmtid="{D5CDD505-2E9C-101B-9397-08002B2CF9AE}" pid="7" name="Docauthor">
    <vt:lpwstr>Editors</vt:lpwstr>
  </property>
  <property fmtid="{D5CDD505-2E9C-101B-9397-08002B2CF9AE}" pid="8" name="ContentTypeId">
    <vt:lpwstr>0x010100D089D8AEFAC1A247B7216C0DD884D876</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26 February 2021</vt:lpwstr>
  </property>
</Properties>
</file>