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CA" w:rsidRPr="00C670CA" w:rsidRDefault="00C670CA" w:rsidP="0003704A">
      <w:pPr>
        <w:rPr>
          <w:rFonts w:ascii="Calibri" w:hAnsi="Calibri"/>
          <w:lang w:val="fr-FR"/>
        </w:rPr>
      </w:pPr>
      <w:r w:rsidRPr="00015FB1">
        <w:rPr>
          <w:rFonts w:ascii="Calibri" w:eastAsia="Calibri" w:hAnsi="Calibri"/>
          <w:b/>
          <w:color w:val="000000"/>
          <w:lang w:val="fr-FR"/>
        </w:rPr>
        <w:t xml:space="preserve">Wallis-et-Futuna </w:t>
      </w:r>
      <w:r w:rsidRPr="00C670CA">
        <w:rPr>
          <w:rFonts w:ascii="Calibri" w:hAnsi="Calibri" w:cs="Arial"/>
          <w:b/>
          <w:bCs/>
          <w:lang w:val="fr-FR"/>
        </w:rPr>
        <w:t>(indicatif de pays +</w:t>
      </w:r>
      <w:r w:rsidRPr="00015FB1">
        <w:rPr>
          <w:rFonts w:ascii="Calibri" w:hAnsi="Calibri" w:cs="Arial"/>
          <w:b/>
          <w:bCs/>
          <w:lang w:val="fr-FR"/>
        </w:rPr>
        <w:t>681</w:t>
      </w:r>
      <w:r w:rsidRPr="00C670CA">
        <w:rPr>
          <w:rFonts w:ascii="Calibri" w:hAnsi="Calibri" w:cs="Arial"/>
          <w:b/>
          <w:bCs/>
          <w:lang w:val="fr-FR"/>
        </w:rPr>
        <w:t>)</w:t>
      </w:r>
    </w:p>
    <w:p w:rsidR="00C670CA" w:rsidRPr="00C670CA" w:rsidRDefault="00C670CA" w:rsidP="00C670C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jc w:val="both"/>
        <w:rPr>
          <w:rFonts w:ascii="Calibri" w:hAnsi="Calibri" w:cs="Arial"/>
          <w:lang w:val="fr-FR"/>
        </w:rPr>
      </w:pPr>
      <w:r w:rsidRPr="00C670CA">
        <w:rPr>
          <w:rFonts w:ascii="Calibri" w:hAnsi="Calibri" w:cs="Arial"/>
          <w:lang w:val="fr-FR"/>
        </w:rPr>
        <w:t xml:space="preserve">Communication du </w:t>
      </w:r>
      <w:r w:rsidRPr="00015FB1">
        <w:rPr>
          <w:rFonts w:ascii="Calibri" w:hAnsi="Calibri" w:cs="Arial"/>
          <w:lang w:val="fr-FR"/>
        </w:rPr>
        <w:t>20.</w:t>
      </w:r>
      <w:r w:rsidRPr="00C670CA">
        <w:rPr>
          <w:rFonts w:ascii="Calibri" w:hAnsi="Calibri" w:cs="Arial"/>
          <w:lang w:val="fr-FR"/>
        </w:rPr>
        <w:t>X.2015:</w:t>
      </w:r>
    </w:p>
    <w:p w:rsidR="0003704A" w:rsidRPr="00C670CA" w:rsidRDefault="0003704A" w:rsidP="0003704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 w:cs="Arial"/>
          <w:lang w:val="fr-FR"/>
        </w:rPr>
      </w:pPr>
      <w:r w:rsidRPr="00015FB1">
        <w:rPr>
          <w:rFonts w:ascii="Calibri" w:hAnsi="Calibri" w:cs="Arial"/>
          <w:lang w:val="fr-FR"/>
        </w:rPr>
        <w:t>Le</w:t>
      </w:r>
      <w:r w:rsidR="00C670CA" w:rsidRPr="00C670CA">
        <w:rPr>
          <w:rFonts w:ascii="Calibri" w:hAnsi="Calibri" w:cs="Arial"/>
          <w:lang w:val="fr-FR"/>
        </w:rPr>
        <w:t xml:space="preserve"> </w:t>
      </w:r>
      <w:r w:rsidRPr="00015FB1">
        <w:rPr>
          <w:rFonts w:ascii="Calibri" w:hAnsi="Calibri" w:cs="Arial"/>
          <w:i/>
          <w:iCs/>
          <w:lang w:val="fr-FR"/>
        </w:rPr>
        <w:t xml:space="preserve">Service des Postes et Télécommunications, </w:t>
      </w:r>
      <w:r w:rsidRPr="00015FB1">
        <w:rPr>
          <w:rFonts w:ascii="Calibri" w:hAnsi="Calibri" w:cs="Arial"/>
          <w:lang w:val="fr-FR"/>
        </w:rPr>
        <w:t>Mata-Utu, Uvea, annonce les changements suivants dans le plan de numérotation téléphonique de Wallis-et-Futuna, dûs à la mise en service de la Téléphonie Mobile pour la fin de l'ann</w:t>
      </w:r>
      <w:r w:rsidR="00B1473F" w:rsidRPr="00015FB1">
        <w:rPr>
          <w:rFonts w:ascii="Calibri" w:hAnsi="Calibri" w:cs="Arial"/>
          <w:lang w:val="fr-FR"/>
        </w:rPr>
        <w:t>ée 2015.</w:t>
      </w:r>
    </w:p>
    <w:p w:rsidR="00C670CA" w:rsidRPr="00015FB1" w:rsidRDefault="00C670CA" w:rsidP="007F20F3">
      <w:pPr>
        <w:rPr>
          <w:rFonts w:ascii="Calibri" w:hAnsi="Calibri"/>
          <w:lang w:val="fr-FR"/>
        </w:rPr>
      </w:pPr>
    </w:p>
    <w:p w:rsidR="00B1473F" w:rsidRPr="00B1473F" w:rsidRDefault="00B1473F" w:rsidP="00B1473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/>
        <w:autoSpaceDE/>
        <w:autoSpaceDN/>
        <w:adjustRightInd/>
        <w:spacing w:before="240"/>
        <w:jc w:val="center"/>
        <w:rPr>
          <w:rFonts w:ascii="Calibri" w:hAnsi="Calibri" w:cs="Arial"/>
          <w:lang w:val="fr-FR" w:eastAsia="zh-CN"/>
        </w:rPr>
      </w:pPr>
      <w:r w:rsidRPr="00B1473F">
        <w:rPr>
          <w:rFonts w:ascii="Calibri" w:hAnsi="Calibri" w:cs="Arial"/>
          <w:lang w:val="fr-FR" w:eastAsia="zh-CN"/>
        </w:rPr>
        <w:t>Présentation du plan de</w:t>
      </w:r>
      <w:r w:rsidR="00F657C9">
        <w:rPr>
          <w:rFonts w:ascii="Calibri" w:hAnsi="Calibri" w:cs="Arial"/>
          <w:lang w:val="fr-FR" w:eastAsia="zh-CN"/>
        </w:rPr>
        <w:t xml:space="preserve"> numérotage national </w:t>
      </w:r>
      <w:r w:rsidRPr="00B1473F">
        <w:rPr>
          <w:rFonts w:ascii="Calibri" w:hAnsi="Calibri" w:cs="Arial"/>
          <w:lang w:val="fr-FR" w:eastAsia="zh-CN"/>
        </w:rPr>
        <w:t>pour l'indicatif de pays</w:t>
      </w:r>
      <w:r w:rsidRPr="00015FB1">
        <w:rPr>
          <w:rFonts w:ascii="Calibri" w:hAnsi="Calibri" w:cs="Arial"/>
          <w:lang w:val="fr-FR" w:eastAsia="zh-CN"/>
        </w:rPr>
        <w:t xml:space="preserve"> +681:</w:t>
      </w:r>
    </w:p>
    <w:p w:rsidR="00B1473F" w:rsidRPr="00B1473F" w:rsidRDefault="00B1473F" w:rsidP="00B1473F">
      <w:pPr>
        <w:tabs>
          <w:tab w:val="left" w:pos="567"/>
          <w:tab w:val="left" w:pos="1276"/>
          <w:tab w:val="left" w:pos="1843"/>
          <w:tab w:val="left" w:pos="2473"/>
          <w:tab w:val="left" w:pos="3790"/>
          <w:tab w:val="left" w:pos="5070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fr-FR" w:eastAsia="zh-CN"/>
        </w:rPr>
      </w:pPr>
    </w:p>
    <w:p w:rsidR="00B1473F" w:rsidRPr="00C92672" w:rsidRDefault="00FF10C9" w:rsidP="00C92672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spacing w:after="120"/>
        <w:jc w:val="both"/>
        <w:rPr>
          <w:rFonts w:ascii="Calibri" w:hAnsi="Calibri" w:cs="Arial"/>
          <w:lang w:val="fr-FR" w:eastAsia="zh-CN"/>
        </w:rPr>
      </w:pPr>
      <w:r w:rsidRPr="00FF10C9">
        <w:rPr>
          <w:rFonts w:ascii="Calibri" w:hAnsi="Calibri" w:cs="Arial"/>
          <w:lang w:val="fr-FR" w:eastAsia="zh-CN"/>
        </w:rPr>
        <w:t>a)</w:t>
      </w:r>
      <w:r>
        <w:rPr>
          <w:rFonts w:ascii="Calibri" w:hAnsi="Calibri" w:cs="Arial"/>
          <w:lang w:val="fr-FR" w:eastAsia="zh-CN"/>
        </w:rPr>
        <w:t xml:space="preserve"> </w:t>
      </w:r>
      <w:r w:rsidR="00B1473F" w:rsidRPr="00FF10C9">
        <w:rPr>
          <w:rFonts w:ascii="Calibri" w:hAnsi="Calibri" w:cs="Arial"/>
          <w:lang w:val="fr-FR" w:eastAsia="zh-CN"/>
        </w:rPr>
        <w:t>Généralités:</w:t>
      </w:r>
    </w:p>
    <w:p w:rsidR="00B1473F" w:rsidRDefault="00B1473F" w:rsidP="00FF10C9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fr-FR" w:eastAsia="zh-CN"/>
        </w:rPr>
      </w:pPr>
      <w:r w:rsidRPr="00015FB1">
        <w:rPr>
          <w:rFonts w:ascii="Calibri" w:hAnsi="Calibri" w:cs="Arial"/>
          <w:lang w:val="fr-FR" w:eastAsia="zh-CN"/>
        </w:rPr>
        <w:tab/>
      </w:r>
      <w:r w:rsidRPr="00B1473F">
        <w:rPr>
          <w:rFonts w:ascii="Calibri" w:hAnsi="Calibri" w:cs="Arial"/>
          <w:lang w:val="fr-FR" w:eastAsia="zh-CN"/>
        </w:rPr>
        <w:t xml:space="preserve">Longueur </w:t>
      </w:r>
      <w:r w:rsidR="00FF10C9" w:rsidRPr="00FF10C9">
        <w:rPr>
          <w:rFonts w:ascii="Calibri" w:hAnsi="Calibri" w:cs="Arial"/>
          <w:lang w:val="fr-FR" w:eastAsia="zh-CN"/>
        </w:rPr>
        <w:t xml:space="preserve">minimale </w:t>
      </w:r>
      <w:r w:rsidR="007D44F5">
        <w:rPr>
          <w:rFonts w:ascii="Calibri" w:hAnsi="Calibri" w:cs="Arial"/>
          <w:lang w:val="fr-FR" w:eastAsia="zh-CN"/>
        </w:rPr>
        <w:t>des</w:t>
      </w:r>
      <w:r w:rsidRPr="00B1473F">
        <w:rPr>
          <w:rFonts w:ascii="Calibri" w:hAnsi="Calibri" w:cs="Arial"/>
          <w:lang w:val="fr-FR" w:eastAsia="zh-CN"/>
        </w:rPr>
        <w:t xml:space="preserve"> numéro</w:t>
      </w:r>
      <w:r w:rsidR="007D44F5">
        <w:rPr>
          <w:rFonts w:ascii="Calibri" w:hAnsi="Calibri" w:cs="Arial"/>
          <w:lang w:val="fr-FR" w:eastAsia="zh-CN"/>
        </w:rPr>
        <w:t>s</w:t>
      </w:r>
      <w:r w:rsidRPr="00B1473F">
        <w:rPr>
          <w:rFonts w:ascii="Calibri" w:hAnsi="Calibri" w:cs="Arial"/>
          <w:lang w:val="fr-FR" w:eastAsia="zh-CN"/>
        </w:rPr>
        <w:t xml:space="preserve"> (</w:t>
      </w:r>
      <w:r w:rsidRPr="00015FB1">
        <w:rPr>
          <w:rFonts w:ascii="Calibri" w:hAnsi="Calibri" w:cs="Arial"/>
          <w:lang w:val="fr-FR" w:eastAsia="zh-CN"/>
        </w:rPr>
        <w:t>hors l'indicatif de pays):</w:t>
      </w:r>
      <w:r w:rsidR="008602E5">
        <w:rPr>
          <w:rFonts w:ascii="Calibri" w:hAnsi="Calibri" w:cs="Arial"/>
          <w:lang w:val="fr-FR" w:eastAsia="zh-CN"/>
        </w:rPr>
        <w:t xml:space="preserve">  </w:t>
      </w:r>
      <w:r w:rsidR="007D44F5">
        <w:rPr>
          <w:rFonts w:ascii="Calibri" w:hAnsi="Calibri" w:cs="Arial"/>
          <w:lang w:val="fr-FR" w:eastAsia="zh-CN"/>
        </w:rPr>
        <w:tab/>
      </w:r>
      <w:r w:rsidRPr="00015FB1">
        <w:rPr>
          <w:rFonts w:ascii="Calibri" w:hAnsi="Calibri" w:cs="Arial"/>
          <w:b/>
          <w:bCs/>
          <w:lang w:val="fr-FR" w:eastAsia="zh-CN"/>
        </w:rPr>
        <w:t>6</w:t>
      </w:r>
      <w:r w:rsidRPr="00B1473F">
        <w:rPr>
          <w:rFonts w:ascii="Calibri" w:hAnsi="Calibri" w:cs="Arial"/>
          <w:lang w:val="fr-FR" w:eastAsia="zh-CN"/>
        </w:rPr>
        <w:t xml:space="preserve"> chiffres</w:t>
      </w:r>
    </w:p>
    <w:p w:rsidR="00FF10C9" w:rsidRPr="00B1473F" w:rsidRDefault="00FF10C9" w:rsidP="00FF10C9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fr-FR" w:eastAsia="zh-CN"/>
        </w:rPr>
      </w:pPr>
      <w:r w:rsidRPr="00015FB1">
        <w:rPr>
          <w:rFonts w:ascii="Calibri" w:hAnsi="Calibri" w:cs="Arial"/>
          <w:lang w:val="fr-FR" w:eastAsia="zh-CN"/>
        </w:rPr>
        <w:tab/>
      </w:r>
      <w:r w:rsidR="007D44F5">
        <w:rPr>
          <w:rFonts w:ascii="Calibri" w:hAnsi="Calibri" w:cs="Arial"/>
          <w:lang w:val="fr-FR" w:eastAsia="zh-CN"/>
        </w:rPr>
        <w:t>Longueur maximale des</w:t>
      </w:r>
      <w:r w:rsidRPr="00B1473F">
        <w:rPr>
          <w:rFonts w:ascii="Calibri" w:hAnsi="Calibri" w:cs="Arial"/>
          <w:lang w:val="fr-FR" w:eastAsia="zh-CN"/>
        </w:rPr>
        <w:t xml:space="preserve"> numéro</w:t>
      </w:r>
      <w:r w:rsidR="007D44F5">
        <w:rPr>
          <w:rFonts w:ascii="Calibri" w:hAnsi="Calibri" w:cs="Arial"/>
          <w:lang w:val="fr-FR" w:eastAsia="zh-CN"/>
        </w:rPr>
        <w:t>s</w:t>
      </w:r>
      <w:r w:rsidRPr="00B1473F">
        <w:rPr>
          <w:rFonts w:ascii="Calibri" w:hAnsi="Calibri" w:cs="Arial"/>
          <w:lang w:val="fr-FR" w:eastAsia="zh-CN"/>
        </w:rPr>
        <w:t xml:space="preserve"> (</w:t>
      </w:r>
      <w:r w:rsidR="008602E5">
        <w:rPr>
          <w:rFonts w:ascii="Calibri" w:hAnsi="Calibri" w:cs="Arial"/>
          <w:lang w:val="fr-FR" w:eastAsia="zh-CN"/>
        </w:rPr>
        <w:t xml:space="preserve">hors l'indicatif de pays): </w:t>
      </w:r>
      <w:r w:rsidR="007D44F5">
        <w:rPr>
          <w:rFonts w:ascii="Calibri" w:hAnsi="Calibri" w:cs="Arial"/>
          <w:lang w:val="fr-FR" w:eastAsia="zh-CN"/>
        </w:rPr>
        <w:tab/>
      </w:r>
      <w:r w:rsidRPr="00015FB1">
        <w:rPr>
          <w:rFonts w:ascii="Calibri" w:hAnsi="Calibri" w:cs="Arial"/>
          <w:b/>
          <w:bCs/>
          <w:lang w:val="fr-FR" w:eastAsia="zh-CN"/>
        </w:rPr>
        <w:t>6</w:t>
      </w:r>
      <w:r w:rsidRPr="00B1473F">
        <w:rPr>
          <w:rFonts w:ascii="Calibri" w:hAnsi="Calibri" w:cs="Arial"/>
          <w:lang w:val="fr-FR" w:eastAsia="zh-CN"/>
        </w:rPr>
        <w:t xml:space="preserve"> chiffres</w:t>
      </w:r>
    </w:p>
    <w:p w:rsidR="00FF10C9" w:rsidRPr="00B1473F" w:rsidRDefault="00FF10C9" w:rsidP="00B1473F">
      <w:pPr>
        <w:tabs>
          <w:tab w:val="left" w:pos="567"/>
          <w:tab w:val="left" w:pos="1276"/>
          <w:tab w:val="left" w:pos="1843"/>
          <w:tab w:val="left" w:pos="2473"/>
          <w:tab w:val="left" w:pos="5387"/>
          <w:tab w:val="left" w:pos="5954"/>
          <w:tab w:val="left" w:pos="7710"/>
        </w:tabs>
        <w:overflowPunct/>
        <w:autoSpaceDE/>
        <w:autoSpaceDN/>
        <w:adjustRightInd/>
        <w:jc w:val="both"/>
        <w:rPr>
          <w:rFonts w:ascii="Calibri" w:hAnsi="Calibri" w:cs="Arial"/>
          <w:lang w:val="fr-FR" w:eastAsia="zh-CN"/>
        </w:rPr>
      </w:pPr>
    </w:p>
    <w:p w:rsidR="00B1473F" w:rsidRPr="00B1473F" w:rsidRDefault="00B1473F" w:rsidP="00B1473F">
      <w:pPr>
        <w:tabs>
          <w:tab w:val="left" w:pos="567"/>
          <w:tab w:val="left" w:pos="1276"/>
          <w:tab w:val="left" w:pos="1843"/>
          <w:tab w:val="left" w:pos="5070"/>
          <w:tab w:val="left" w:pos="5387"/>
          <w:tab w:val="left" w:pos="5954"/>
          <w:tab w:val="left" w:pos="7710"/>
        </w:tabs>
        <w:overflowPunct/>
        <w:autoSpaceDE/>
        <w:autoSpaceDN/>
        <w:adjustRightInd/>
        <w:spacing w:before="240"/>
        <w:jc w:val="both"/>
        <w:rPr>
          <w:rFonts w:ascii="Calibri" w:hAnsi="Calibri" w:cs="Arial"/>
          <w:lang w:val="fr-FR" w:eastAsia="zh-CN"/>
        </w:rPr>
      </w:pPr>
      <w:r w:rsidRPr="00B1473F">
        <w:rPr>
          <w:rFonts w:ascii="Calibri" w:hAnsi="Calibri" w:cs="Arial"/>
          <w:lang w:val="fr-FR" w:eastAsia="zh-CN"/>
        </w:rPr>
        <w:t>b) Plan de numérotage détaillé:</w:t>
      </w:r>
    </w:p>
    <w:p w:rsidR="00B1473F" w:rsidRPr="00B1473F" w:rsidRDefault="00B1473F" w:rsidP="00B1473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/>
        <w:jc w:val="both"/>
        <w:rPr>
          <w:rFonts w:ascii="Calibri" w:hAnsi="Calibri"/>
          <w:lang w:val="fr-FR" w:eastAsia="zh-CN"/>
        </w:rPr>
      </w:pP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1722"/>
        <w:gridCol w:w="1179"/>
        <w:gridCol w:w="1030"/>
        <w:gridCol w:w="2443"/>
        <w:gridCol w:w="2698"/>
      </w:tblGrid>
      <w:tr w:rsidR="00B1473F" w:rsidRPr="00B1473F" w:rsidTr="00ED3ED7">
        <w:trPr>
          <w:trHeight w:val="300"/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(1)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(2)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(4)</w:t>
            </w:r>
          </w:p>
        </w:tc>
      </w:tr>
      <w:tr w:rsidR="00B1473F" w:rsidRPr="006E537C" w:rsidTr="00ED3ED7">
        <w:trPr>
          <w:trHeight w:val="300"/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NDC (indicatif national de destination), ou chiffres de poids fort du N(S)N (numéro national significatif)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Longueur </w:t>
            </w: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du N(S)N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Utilisation des </w:t>
            </w:r>
            <w:r w:rsidR="006E537C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br/>
            </w:r>
            <w:bookmarkStart w:id="0" w:name="_GoBack"/>
            <w:bookmarkEnd w:id="0"/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numéros </w:t>
            </w:r>
            <w:r w:rsidR="006E537C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UIT-T </w:t>
            </w: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E.164 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Information</w:t>
            </w: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015FB1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additionnelle</w:t>
            </w:r>
          </w:p>
        </w:tc>
      </w:tr>
      <w:tr w:rsidR="00B1473F" w:rsidRPr="006E537C" w:rsidTr="00ED3ED7">
        <w:trPr>
          <w:trHeight w:val="1215"/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ind w:left="567"/>
              <w:rPr>
                <w:rFonts w:ascii="Calibri" w:hAnsi="Calibri" w:cs="Arial"/>
                <w:b/>
                <w:bCs/>
                <w:sz w:val="18"/>
                <w:szCs w:val="18"/>
                <w:lang w:val="fr-FR" w:eastAsia="zh-C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Longueur maximale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i/>
                <w:iCs/>
                <w:sz w:val="18"/>
                <w:szCs w:val="18"/>
                <w:lang w:val="fr-FR" w:eastAsia="zh-CN"/>
              </w:rPr>
              <w:t>Longueur minimale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rPr>
                <w:rFonts w:ascii="Calibri" w:hAnsi="Calibri" w:cs="Arial"/>
                <w:b/>
                <w:bCs/>
                <w:sz w:val="18"/>
                <w:szCs w:val="18"/>
                <w:lang w:val="fr-FR"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 w:eastAsia="zh-CN"/>
              </w:rPr>
            </w:pPr>
          </w:p>
        </w:tc>
      </w:tr>
      <w:tr w:rsidR="00B1473F" w:rsidRPr="00B1473F" w:rsidTr="00ED3ED7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40 (NDC)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mobile</w:t>
            </w: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 xml:space="preserve"> 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  <w:t>Renvoi vers messagerie vocale</w:t>
            </w:r>
          </w:p>
        </w:tc>
      </w:tr>
      <w:tr w:rsidR="00B1473F" w:rsidRPr="00B1473F" w:rsidTr="00B1473F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mobile</w:t>
            </w: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 xml:space="preserve"> 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6E537C" w:rsidRDefault="006E537C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eastAsia="zh-CN"/>
              </w:rPr>
            </w:pPr>
            <w:r w:rsidRPr="006E537C">
              <w:rPr>
                <w:rFonts w:ascii="Calibri" w:hAnsi="Calibri" w:cs="Arial"/>
                <w:color w:val="000000"/>
                <w:sz w:val="18"/>
                <w:szCs w:val="18"/>
                <w:lang w:eastAsia="zh-CN"/>
              </w:rPr>
              <w:t xml:space="preserve">Numéro d'itinérance / </w:t>
            </w:r>
            <w:r w:rsidR="00015FB1" w:rsidRPr="006E537C">
              <w:rPr>
                <w:rFonts w:ascii="Calibri" w:hAnsi="Calibri" w:cs="Arial"/>
                <w:color w:val="000000"/>
                <w:sz w:val="18"/>
                <w:szCs w:val="18"/>
                <w:lang w:eastAsia="zh-CN"/>
              </w:rPr>
              <w:t>Roaming Number (MSRN)</w:t>
            </w:r>
          </w:p>
        </w:tc>
      </w:tr>
      <w:tr w:rsidR="00B1473F" w:rsidRPr="00B1473F" w:rsidTr="00B1473F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B1473F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015FB1" w:rsidP="00015FB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fixe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B1473F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</w:pPr>
          </w:p>
        </w:tc>
      </w:tr>
      <w:tr w:rsidR="00B1473F" w:rsidRPr="00015FB1" w:rsidTr="00B1473F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80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mobile</w:t>
            </w: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 xml:space="preserve">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  <w:t>Accès distant messagerie vocale</w:t>
            </w:r>
          </w:p>
        </w:tc>
      </w:tr>
      <w:tr w:rsidR="00B1473F" w:rsidRPr="00015FB1" w:rsidTr="00B1473F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82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mobile</w:t>
            </w: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 xml:space="preserve">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  <w:t>Abonnés de Wallis</w:t>
            </w:r>
          </w:p>
        </w:tc>
      </w:tr>
      <w:tr w:rsidR="00B1473F" w:rsidRPr="00015FB1" w:rsidTr="00B1473F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ind w:left="567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83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B1473F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sz w:val="18"/>
                <w:szCs w:val="18"/>
                <w:lang w:val="fr-FR" w:eastAsia="zh-CN"/>
              </w:rPr>
            </w:pPr>
            <w:r w:rsidRPr="00015FB1">
              <w:rPr>
                <w:rFonts w:ascii="Calibri" w:hAnsi="Calibri" w:cs="Arial"/>
                <w:sz w:val="18"/>
                <w:szCs w:val="18"/>
                <w:lang w:val="fr-FR" w:eastAsia="zh-CN"/>
              </w:rPr>
              <w:t>Service de téléphonie mobile</w:t>
            </w:r>
            <w:r>
              <w:rPr>
                <w:rFonts w:ascii="Calibri" w:hAnsi="Calibri" w:cs="Arial"/>
                <w:sz w:val="18"/>
                <w:szCs w:val="18"/>
                <w:lang w:val="fr-FR" w:eastAsia="zh-CN"/>
              </w:rPr>
              <w:t xml:space="preserve">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F" w:rsidRPr="00015FB1" w:rsidRDefault="00015FB1" w:rsidP="00B1473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/>
              <w:autoSpaceDE/>
              <w:autoSpaceDN/>
              <w:adjustRightInd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  <w:t xml:space="preserve">Abonnés de </w:t>
            </w:r>
            <w:r w:rsidRPr="00015FB1">
              <w:rPr>
                <w:rFonts w:ascii="Calibri" w:hAnsi="Calibri" w:cs="Arial"/>
                <w:color w:val="000000"/>
                <w:sz w:val="18"/>
                <w:szCs w:val="18"/>
                <w:lang w:val="fr-FR" w:eastAsia="zh-CN"/>
              </w:rPr>
              <w:t>Futuna</w:t>
            </w:r>
          </w:p>
        </w:tc>
      </w:tr>
    </w:tbl>
    <w:p w:rsidR="0003704A" w:rsidRPr="00015FB1" w:rsidRDefault="0003704A" w:rsidP="007F20F3">
      <w:pPr>
        <w:rPr>
          <w:rFonts w:ascii="Calibri" w:hAnsi="Calibri"/>
          <w:lang w:val="fr-FR"/>
        </w:rPr>
      </w:pPr>
    </w:p>
    <w:p w:rsidR="00B1473F" w:rsidRPr="00015FB1" w:rsidRDefault="00B1473F" w:rsidP="007F20F3">
      <w:pPr>
        <w:rPr>
          <w:rFonts w:ascii="Calibri" w:hAnsi="Calibri"/>
          <w:lang w:val="fr-FR"/>
        </w:rPr>
      </w:pPr>
    </w:p>
    <w:p w:rsidR="0003704A" w:rsidRPr="00015FB1" w:rsidRDefault="0003704A" w:rsidP="0003704A">
      <w:pPr>
        <w:spacing w:after="120"/>
        <w:rPr>
          <w:rFonts w:ascii="Calibri" w:hAnsi="Calibri" w:cs="Arial"/>
          <w:bCs/>
          <w:lang w:val="fr-FR"/>
        </w:rPr>
      </w:pPr>
      <w:r w:rsidRPr="00015FB1">
        <w:rPr>
          <w:rFonts w:ascii="Calibri" w:hAnsi="Calibri" w:cs="Arial"/>
          <w:bCs/>
          <w:lang w:val="fr-FR"/>
        </w:rPr>
        <w:t>Contact:</w:t>
      </w:r>
    </w:p>
    <w:p w:rsidR="0003704A" w:rsidRPr="00015FB1" w:rsidRDefault="0003704A" w:rsidP="0003704A">
      <w:pPr>
        <w:tabs>
          <w:tab w:val="left" w:pos="1701"/>
        </w:tabs>
        <w:ind w:left="1134" w:hanging="1134"/>
        <w:rPr>
          <w:rFonts w:ascii="Calibri" w:hAnsi="Calibri" w:cs="Arial"/>
          <w:bCs/>
          <w:lang w:val="fr-FR"/>
        </w:rPr>
      </w:pPr>
      <w:r w:rsidRPr="00015FB1">
        <w:rPr>
          <w:rFonts w:ascii="Calibri" w:hAnsi="Calibri" w:cs="Arial"/>
          <w:bCs/>
          <w:lang w:val="fr-FR"/>
        </w:rPr>
        <w:tab/>
        <w:t xml:space="preserve">Service des Postes et Télécommunications </w:t>
      </w:r>
      <w:r w:rsidRPr="00015FB1">
        <w:rPr>
          <w:rFonts w:ascii="Calibri" w:hAnsi="Calibri" w:cs="Arial"/>
          <w:bCs/>
          <w:lang w:val="fr-FR"/>
        </w:rPr>
        <w:br/>
        <w:t>Division Telecom</w:t>
      </w:r>
      <w:r w:rsidRPr="00015FB1">
        <w:rPr>
          <w:rFonts w:ascii="Calibri" w:hAnsi="Calibri" w:cs="Arial"/>
          <w:bCs/>
          <w:lang w:val="fr-FR"/>
        </w:rPr>
        <w:br/>
        <w:t>B.P. 00</w:t>
      </w:r>
      <w:r w:rsidRPr="00015FB1">
        <w:rPr>
          <w:rFonts w:ascii="Calibri" w:hAnsi="Calibri" w:cs="Arial"/>
          <w:bCs/>
          <w:lang w:val="fr-FR"/>
        </w:rPr>
        <w:br/>
        <w:t>98600 MATA-UTU, UVEA</w:t>
      </w:r>
      <w:r w:rsidRPr="00015FB1">
        <w:rPr>
          <w:rFonts w:ascii="Calibri" w:hAnsi="Calibri" w:cs="Arial"/>
          <w:bCs/>
          <w:lang w:val="fr-FR"/>
        </w:rPr>
        <w:br/>
        <w:t>Wallis-et-Futuna</w:t>
      </w:r>
      <w:r w:rsidRPr="00015FB1">
        <w:rPr>
          <w:rFonts w:ascii="Calibri" w:hAnsi="Calibri" w:cs="Arial"/>
          <w:bCs/>
          <w:lang w:val="fr-FR"/>
        </w:rPr>
        <w:br/>
      </w:r>
      <w:r w:rsidRPr="00015FB1">
        <w:rPr>
          <w:rFonts w:ascii="Calibri" w:hAnsi="Calibri" w:cs="Arial"/>
          <w:bCs/>
          <w:i/>
          <w:lang w:val="fr-FR"/>
        </w:rPr>
        <w:t>Att: Stéphane Pambrun</w:t>
      </w:r>
      <w:r w:rsidRPr="00015FB1">
        <w:rPr>
          <w:rFonts w:ascii="Calibri" w:hAnsi="Calibri" w:cs="Arial"/>
          <w:bCs/>
          <w:i/>
          <w:lang w:val="fr-FR"/>
        </w:rPr>
        <w:br/>
      </w:r>
      <w:r w:rsidR="00D041F9">
        <w:rPr>
          <w:rFonts w:ascii="Calibri" w:hAnsi="Calibri" w:cs="Arial"/>
          <w:bCs/>
          <w:lang w:val="fr-FR"/>
        </w:rPr>
        <w:t>Tél:</w:t>
      </w:r>
      <w:r w:rsidR="00D041F9">
        <w:rPr>
          <w:rFonts w:ascii="Calibri" w:hAnsi="Calibri" w:cs="Arial"/>
          <w:bCs/>
          <w:lang w:val="fr-FR"/>
        </w:rPr>
        <w:tab/>
      </w:r>
      <w:r w:rsidR="00D041F9">
        <w:rPr>
          <w:rFonts w:ascii="Calibri" w:hAnsi="Calibri" w:cs="Arial"/>
          <w:bCs/>
          <w:lang w:val="fr-FR"/>
        </w:rPr>
        <w:tab/>
        <w:t>+681 722 014</w:t>
      </w:r>
      <w:r w:rsidRPr="00015FB1">
        <w:rPr>
          <w:rFonts w:ascii="Calibri" w:hAnsi="Calibri" w:cs="Arial"/>
          <w:bCs/>
          <w:lang w:val="fr-FR"/>
        </w:rPr>
        <w:br/>
        <w:t xml:space="preserve">E-mail: </w:t>
      </w:r>
      <w:r w:rsidRPr="00015FB1">
        <w:rPr>
          <w:rFonts w:ascii="Calibri" w:hAnsi="Calibri" w:cs="Arial"/>
          <w:bCs/>
          <w:lang w:val="fr-FR"/>
        </w:rPr>
        <w:tab/>
        <w:t>stephane.pambrun@spt.wf</w:t>
      </w:r>
    </w:p>
    <w:p w:rsidR="0003704A" w:rsidRPr="00015FB1" w:rsidRDefault="0003704A" w:rsidP="007F20F3">
      <w:pPr>
        <w:rPr>
          <w:rFonts w:ascii="Calibri" w:hAnsi="Calibri"/>
          <w:lang w:val="fr-FR"/>
        </w:rPr>
      </w:pPr>
    </w:p>
    <w:sectPr w:rsidR="0003704A" w:rsidRPr="00015FB1" w:rsidSect="0001032D">
      <w:footerReference w:type="even" r:id="rId7"/>
      <w:footerReference w:type="default" r:id="rId8"/>
      <w:pgSz w:w="11907" w:h="16840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22" w:rsidRDefault="00877722">
      <w:r>
        <w:separator/>
      </w:r>
    </w:p>
  </w:endnote>
  <w:endnote w:type="continuationSeparator" w:id="0">
    <w:p w:rsidR="00877722" w:rsidRDefault="008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D" w:rsidRDefault="0059475F" w:rsidP="00466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5D" w:rsidRDefault="006B215D" w:rsidP="0039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5D" w:rsidRDefault="0059475F" w:rsidP="00466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1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A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B215D" w:rsidRDefault="006B215D" w:rsidP="00396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22" w:rsidRDefault="00877722">
      <w:r>
        <w:separator/>
      </w:r>
    </w:p>
  </w:footnote>
  <w:footnote w:type="continuationSeparator" w:id="0">
    <w:p w:rsidR="00877722" w:rsidRDefault="0087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7352"/>
    <w:multiLevelType w:val="hybridMultilevel"/>
    <w:tmpl w:val="4B66E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1"/>
    <w:rsid w:val="0001032D"/>
    <w:rsid w:val="00015FB1"/>
    <w:rsid w:val="0001753F"/>
    <w:rsid w:val="0003704A"/>
    <w:rsid w:val="000516F6"/>
    <w:rsid w:val="00072A18"/>
    <w:rsid w:val="00090BD7"/>
    <w:rsid w:val="000B4C10"/>
    <w:rsid w:val="000E5283"/>
    <w:rsid w:val="000F7F8A"/>
    <w:rsid w:val="00106AF6"/>
    <w:rsid w:val="001109EE"/>
    <w:rsid w:val="001664A9"/>
    <w:rsid w:val="00185F8D"/>
    <w:rsid w:val="001B324E"/>
    <w:rsid w:val="001F44BA"/>
    <w:rsid w:val="002754AE"/>
    <w:rsid w:val="002807F9"/>
    <w:rsid w:val="002C096A"/>
    <w:rsid w:val="002D2E62"/>
    <w:rsid w:val="002D5F91"/>
    <w:rsid w:val="002F5B76"/>
    <w:rsid w:val="003130A2"/>
    <w:rsid w:val="003268C0"/>
    <w:rsid w:val="0036715A"/>
    <w:rsid w:val="00372297"/>
    <w:rsid w:val="00396900"/>
    <w:rsid w:val="003E0B82"/>
    <w:rsid w:val="00404E3F"/>
    <w:rsid w:val="00411FE4"/>
    <w:rsid w:val="00446ED0"/>
    <w:rsid w:val="004576AD"/>
    <w:rsid w:val="004662FD"/>
    <w:rsid w:val="00470707"/>
    <w:rsid w:val="004765FB"/>
    <w:rsid w:val="004C4A60"/>
    <w:rsid w:val="004F6B6E"/>
    <w:rsid w:val="00501261"/>
    <w:rsid w:val="00522D18"/>
    <w:rsid w:val="005273CB"/>
    <w:rsid w:val="00547D63"/>
    <w:rsid w:val="0056200E"/>
    <w:rsid w:val="00565313"/>
    <w:rsid w:val="005771EA"/>
    <w:rsid w:val="0059276D"/>
    <w:rsid w:val="0059475F"/>
    <w:rsid w:val="005C6094"/>
    <w:rsid w:val="005E3C43"/>
    <w:rsid w:val="00681C70"/>
    <w:rsid w:val="006844F1"/>
    <w:rsid w:val="00684AAB"/>
    <w:rsid w:val="006969E1"/>
    <w:rsid w:val="006B215D"/>
    <w:rsid w:val="006C5D04"/>
    <w:rsid w:val="006D10C9"/>
    <w:rsid w:val="006D20E5"/>
    <w:rsid w:val="006D22DC"/>
    <w:rsid w:val="006E537C"/>
    <w:rsid w:val="00705CD2"/>
    <w:rsid w:val="00755CDD"/>
    <w:rsid w:val="007620C7"/>
    <w:rsid w:val="007676C2"/>
    <w:rsid w:val="00767EE3"/>
    <w:rsid w:val="00784CF0"/>
    <w:rsid w:val="0079715D"/>
    <w:rsid w:val="007A0465"/>
    <w:rsid w:val="007C48F8"/>
    <w:rsid w:val="007D44F5"/>
    <w:rsid w:val="007E44A2"/>
    <w:rsid w:val="007F20F3"/>
    <w:rsid w:val="007F48F1"/>
    <w:rsid w:val="00812207"/>
    <w:rsid w:val="00827492"/>
    <w:rsid w:val="008328A5"/>
    <w:rsid w:val="008602E5"/>
    <w:rsid w:val="0086207B"/>
    <w:rsid w:val="0087201C"/>
    <w:rsid w:val="00877722"/>
    <w:rsid w:val="00881037"/>
    <w:rsid w:val="008D12B3"/>
    <w:rsid w:val="008E26DE"/>
    <w:rsid w:val="008F096F"/>
    <w:rsid w:val="009107DC"/>
    <w:rsid w:val="00941298"/>
    <w:rsid w:val="0096320C"/>
    <w:rsid w:val="00976A9C"/>
    <w:rsid w:val="00985CC3"/>
    <w:rsid w:val="009937C8"/>
    <w:rsid w:val="009956F8"/>
    <w:rsid w:val="009E4092"/>
    <w:rsid w:val="00A516F5"/>
    <w:rsid w:val="00A65525"/>
    <w:rsid w:val="00A670AA"/>
    <w:rsid w:val="00A7670A"/>
    <w:rsid w:val="00A80FA7"/>
    <w:rsid w:val="00A87DB5"/>
    <w:rsid w:val="00B1473F"/>
    <w:rsid w:val="00B23831"/>
    <w:rsid w:val="00B23A55"/>
    <w:rsid w:val="00B533E9"/>
    <w:rsid w:val="00B96943"/>
    <w:rsid w:val="00BD2D79"/>
    <w:rsid w:val="00C057A1"/>
    <w:rsid w:val="00C058E3"/>
    <w:rsid w:val="00C16F08"/>
    <w:rsid w:val="00C3541D"/>
    <w:rsid w:val="00C36341"/>
    <w:rsid w:val="00C56E6E"/>
    <w:rsid w:val="00C670CA"/>
    <w:rsid w:val="00C92672"/>
    <w:rsid w:val="00CA2390"/>
    <w:rsid w:val="00CC1234"/>
    <w:rsid w:val="00CE2F92"/>
    <w:rsid w:val="00CE39AE"/>
    <w:rsid w:val="00CF0337"/>
    <w:rsid w:val="00D008FB"/>
    <w:rsid w:val="00D02272"/>
    <w:rsid w:val="00D041F9"/>
    <w:rsid w:val="00D10A19"/>
    <w:rsid w:val="00D11441"/>
    <w:rsid w:val="00D32064"/>
    <w:rsid w:val="00D779F2"/>
    <w:rsid w:val="00DC337C"/>
    <w:rsid w:val="00DC7D7A"/>
    <w:rsid w:val="00DF0A2A"/>
    <w:rsid w:val="00DF1AA7"/>
    <w:rsid w:val="00E0323A"/>
    <w:rsid w:val="00E0722B"/>
    <w:rsid w:val="00E23A9D"/>
    <w:rsid w:val="00E949D7"/>
    <w:rsid w:val="00E97CAF"/>
    <w:rsid w:val="00EF33CE"/>
    <w:rsid w:val="00EF6BBA"/>
    <w:rsid w:val="00F15052"/>
    <w:rsid w:val="00F437B9"/>
    <w:rsid w:val="00F440AB"/>
    <w:rsid w:val="00F657C9"/>
    <w:rsid w:val="00F73B07"/>
    <w:rsid w:val="00F8072D"/>
    <w:rsid w:val="00FA041D"/>
    <w:rsid w:val="00FA6A42"/>
    <w:rsid w:val="00FB6F18"/>
    <w:rsid w:val="00FD5897"/>
    <w:rsid w:val="00FD58DB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8646C7-8A58-4076-9514-2654236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6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900"/>
  </w:style>
  <w:style w:type="paragraph" w:styleId="Header">
    <w:name w:val="header"/>
    <w:basedOn w:val="Normal"/>
    <w:link w:val="HeaderChar"/>
    <w:unhideWhenUsed/>
    <w:rsid w:val="00E9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CAF"/>
    <w:rPr>
      <w:rFonts w:ascii="Arial" w:eastAsia="Times New Roman" w:hAnsi="Arial"/>
      <w:lang w:eastAsia="en-US"/>
    </w:rPr>
  </w:style>
  <w:style w:type="character" w:styleId="Hyperlink">
    <w:name w:val="Hyperlink"/>
    <w:basedOn w:val="DefaultParagraphFont"/>
    <w:unhideWhenUsed/>
    <w:rsid w:val="0057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2015-10-30T14:10:00Z</cp:lastPrinted>
  <dcterms:created xsi:type="dcterms:W3CDTF">2015-12-08T15:15:00Z</dcterms:created>
  <dcterms:modified xsi:type="dcterms:W3CDTF">2015-12-09T16:25:00Z</dcterms:modified>
</cp:coreProperties>
</file>