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A0" w:firstRow="1" w:lastRow="0" w:firstColumn="1" w:lastColumn="0" w:noHBand="0" w:noVBand="0"/>
      </w:tblPr>
      <w:tblGrid>
        <w:gridCol w:w="1276"/>
        <w:gridCol w:w="3793"/>
        <w:gridCol w:w="284"/>
        <w:gridCol w:w="4536"/>
      </w:tblGrid>
      <w:tr w:rsidR="00E70808" w:rsidRPr="007B3DB1" w:rsidTr="00EA15B3">
        <w:tc>
          <w:tcPr>
            <w:tcW w:w="9889" w:type="dxa"/>
            <w:gridSpan w:val="4"/>
          </w:tcPr>
          <w:p w:rsidR="00E70808" w:rsidRPr="007B3DB1" w:rsidRDefault="004D24BC" w:rsidP="004374F0">
            <w:pPr>
              <w:spacing w:line="240" w:lineRule="auto"/>
              <w:jc w:val="left"/>
              <w:rPr>
                <w:rFonts w:cs="Times New Roman Bold"/>
                <w:b/>
                <w:bCs/>
                <w:color w:val="808080"/>
                <w:sz w:val="28"/>
                <w:szCs w:val="28"/>
                <w:lang w:val="en-GB"/>
              </w:rPr>
            </w:pPr>
            <w:r>
              <w:rPr>
                <w:rFonts w:cs="Times New Roman Bold"/>
                <w:b/>
                <w:bCs/>
                <w:color w:val="808080"/>
                <w:sz w:val="28"/>
                <w:szCs w:val="28"/>
                <w:lang w:val="en-GB"/>
              </w:rPr>
              <w:t>Secrétariat général</w:t>
            </w:r>
            <w:r w:rsidR="00E70808">
              <w:rPr>
                <w:rFonts w:cs="Times New Roman Bold"/>
                <w:b/>
                <w:bCs/>
                <w:color w:val="808080"/>
                <w:sz w:val="28"/>
                <w:szCs w:val="28"/>
                <w:lang w:val="en-GB"/>
              </w:rPr>
              <w:t xml:space="preserve"> (SG)</w:t>
            </w:r>
          </w:p>
        </w:tc>
      </w:tr>
      <w:tr w:rsidR="00E70808" w:rsidRPr="007B3DB1" w:rsidTr="005F3443">
        <w:trPr>
          <w:trHeight w:val="80"/>
        </w:trPr>
        <w:tc>
          <w:tcPr>
            <w:tcW w:w="9889" w:type="dxa"/>
            <w:gridSpan w:val="4"/>
          </w:tcPr>
          <w:p w:rsidR="00E70808" w:rsidRPr="007B3DB1" w:rsidRDefault="00E70808" w:rsidP="004374F0">
            <w:pPr>
              <w:spacing w:before="0" w:line="240" w:lineRule="auto"/>
              <w:jc w:val="left"/>
              <w:rPr>
                <w:lang w:val="en-GB"/>
              </w:rPr>
            </w:pPr>
          </w:p>
        </w:tc>
      </w:tr>
      <w:tr w:rsidR="00E70808" w:rsidRPr="00F11CCE" w:rsidTr="00651777">
        <w:tc>
          <w:tcPr>
            <w:tcW w:w="5353" w:type="dxa"/>
            <w:gridSpan w:val="3"/>
          </w:tcPr>
          <w:p w:rsidR="00E70808" w:rsidRPr="00D7066D" w:rsidRDefault="00E70808" w:rsidP="004374F0">
            <w:pPr>
              <w:spacing w:line="240" w:lineRule="auto"/>
              <w:jc w:val="left"/>
              <w:rPr>
                <w:lang w:val="en-GB"/>
              </w:rPr>
            </w:pPr>
          </w:p>
        </w:tc>
        <w:tc>
          <w:tcPr>
            <w:tcW w:w="4536" w:type="dxa"/>
          </w:tcPr>
          <w:p w:rsidR="00E70808" w:rsidRPr="00D7066D" w:rsidRDefault="004D24BC" w:rsidP="004374F0">
            <w:pPr>
              <w:spacing w:line="240" w:lineRule="auto"/>
              <w:rPr>
                <w:lang w:val="en-GB"/>
              </w:rPr>
            </w:pPr>
            <w:r>
              <w:rPr>
                <w:lang w:val="en-GB"/>
              </w:rPr>
              <w:t>Genève</w:t>
            </w:r>
            <w:r w:rsidR="00E70808" w:rsidRPr="00D7066D">
              <w:rPr>
                <w:lang w:val="en-GB"/>
              </w:rPr>
              <w:t>,</w:t>
            </w:r>
            <w:r>
              <w:rPr>
                <w:lang w:val="en-GB"/>
              </w:rPr>
              <w:t xml:space="preserve"> le 2 mars</w:t>
            </w:r>
            <w:r w:rsidR="00E70808" w:rsidRPr="00D7066D">
              <w:rPr>
                <w:rFonts w:cs="Arial"/>
              </w:rPr>
              <w:t xml:space="preserve"> 2012</w:t>
            </w:r>
          </w:p>
        </w:tc>
      </w:tr>
      <w:tr w:rsidR="00E70808" w:rsidRPr="00F11CCE" w:rsidTr="00435930">
        <w:trPr>
          <w:trHeight w:val="542"/>
        </w:trPr>
        <w:tc>
          <w:tcPr>
            <w:tcW w:w="5353" w:type="dxa"/>
            <w:gridSpan w:val="3"/>
          </w:tcPr>
          <w:p w:rsidR="00E70808" w:rsidRPr="00D7066D" w:rsidRDefault="00E70808" w:rsidP="004374F0">
            <w:pPr>
              <w:spacing w:line="240" w:lineRule="auto"/>
              <w:jc w:val="left"/>
              <w:rPr>
                <w:lang w:val="en-GB"/>
              </w:rPr>
            </w:pPr>
          </w:p>
        </w:tc>
        <w:tc>
          <w:tcPr>
            <w:tcW w:w="4536" w:type="dxa"/>
          </w:tcPr>
          <w:p w:rsidR="00E70808" w:rsidRPr="00D7066D" w:rsidRDefault="00E70808" w:rsidP="004374F0">
            <w:pPr>
              <w:spacing w:line="240" w:lineRule="auto"/>
              <w:jc w:val="left"/>
              <w:rPr>
                <w:rFonts w:cs="Arial"/>
                <w:lang w:val="en-GB"/>
              </w:rPr>
            </w:pPr>
          </w:p>
        </w:tc>
      </w:tr>
      <w:tr w:rsidR="00E70808" w:rsidRPr="0044453D" w:rsidTr="00651777">
        <w:tc>
          <w:tcPr>
            <w:tcW w:w="1276" w:type="dxa"/>
          </w:tcPr>
          <w:p w:rsidR="00E70808" w:rsidRPr="00D7066D" w:rsidRDefault="00E70808" w:rsidP="00F911AB">
            <w:pPr>
              <w:spacing w:before="0" w:line="240" w:lineRule="auto"/>
              <w:jc w:val="left"/>
              <w:rPr>
                <w:lang w:val="en-GB"/>
              </w:rPr>
            </w:pPr>
            <w:r w:rsidRPr="00D7066D">
              <w:rPr>
                <w:lang w:val="en-GB"/>
              </w:rPr>
              <w:t>R</w:t>
            </w:r>
            <w:r w:rsidR="00F911AB">
              <w:rPr>
                <w:lang w:val="en-GB"/>
              </w:rPr>
              <w:t>éf.</w:t>
            </w:r>
            <w:r w:rsidRPr="00D7066D">
              <w:rPr>
                <w:lang w:val="en-GB"/>
              </w:rPr>
              <w:t>:</w:t>
            </w:r>
          </w:p>
        </w:tc>
        <w:tc>
          <w:tcPr>
            <w:tcW w:w="3793" w:type="dxa"/>
          </w:tcPr>
          <w:p w:rsidR="00E70808" w:rsidRPr="00D7066D" w:rsidRDefault="00E70808" w:rsidP="004374F0">
            <w:pPr>
              <w:spacing w:before="0" w:line="240" w:lineRule="auto"/>
              <w:jc w:val="left"/>
              <w:rPr>
                <w:b/>
                <w:bCs/>
                <w:lang w:val="en-GB"/>
              </w:rPr>
            </w:pPr>
            <w:bookmarkStart w:id="0" w:name="Contact"/>
            <w:bookmarkEnd w:id="0"/>
            <w:r w:rsidRPr="00D7066D">
              <w:rPr>
                <w:b/>
                <w:bCs/>
                <w:lang w:val="en-GB"/>
              </w:rPr>
              <w:t>DM-12/</w:t>
            </w:r>
            <w:r w:rsidR="006E192E">
              <w:rPr>
                <w:b/>
                <w:bCs/>
                <w:lang w:val="en-GB"/>
              </w:rPr>
              <w:t>1008</w:t>
            </w:r>
          </w:p>
        </w:tc>
        <w:tc>
          <w:tcPr>
            <w:tcW w:w="284" w:type="dxa"/>
          </w:tcPr>
          <w:p w:rsidR="00E70808" w:rsidRPr="00D7066D" w:rsidRDefault="00E70808" w:rsidP="004374F0">
            <w:pPr>
              <w:spacing w:before="0" w:line="240" w:lineRule="auto"/>
              <w:rPr>
                <w:lang w:val="en-GB"/>
              </w:rPr>
            </w:pPr>
          </w:p>
        </w:tc>
        <w:tc>
          <w:tcPr>
            <w:tcW w:w="4536" w:type="dxa"/>
          </w:tcPr>
          <w:p w:rsidR="00C11CCD" w:rsidRPr="004D24BC" w:rsidRDefault="004D24BC" w:rsidP="004374F0">
            <w:pPr>
              <w:spacing w:before="0" w:line="240" w:lineRule="auto"/>
              <w:jc w:val="left"/>
              <w:rPr>
                <w:lang w:val="fr-CH"/>
              </w:rPr>
            </w:pPr>
            <w:r w:rsidRPr="004D24BC">
              <w:rPr>
                <w:lang w:val="fr-CH"/>
              </w:rPr>
              <w:t>Aux</w:t>
            </w:r>
            <w:r w:rsidR="00C11CCD" w:rsidRPr="004D24BC">
              <w:rPr>
                <w:lang w:val="fr-CH"/>
              </w:rPr>
              <w:t>:</w:t>
            </w:r>
          </w:p>
          <w:p w:rsidR="00E70808" w:rsidRPr="004D24BC" w:rsidRDefault="00E70808" w:rsidP="00F911AB">
            <w:pPr>
              <w:spacing w:before="0" w:line="240" w:lineRule="auto"/>
              <w:jc w:val="left"/>
              <w:rPr>
                <w:lang w:val="fr-CH"/>
              </w:rPr>
            </w:pPr>
            <w:r w:rsidRPr="004D24BC">
              <w:rPr>
                <w:lang w:val="fr-CH"/>
              </w:rPr>
              <w:t xml:space="preserve">Administrations </w:t>
            </w:r>
            <w:r w:rsidR="004D24BC" w:rsidRPr="004D24BC">
              <w:rPr>
                <w:lang w:val="fr-CH"/>
              </w:rPr>
              <w:t xml:space="preserve">des Etats Membres de l'UIT de la </w:t>
            </w:r>
            <w:r w:rsidR="00F911AB">
              <w:rPr>
                <w:lang w:val="fr-CH"/>
              </w:rPr>
              <w:t>r</w:t>
            </w:r>
            <w:r w:rsidR="004D24BC" w:rsidRPr="004D24BC">
              <w:rPr>
                <w:lang w:val="fr-CH"/>
              </w:rPr>
              <w:t>égion Amériques</w:t>
            </w:r>
          </w:p>
          <w:p w:rsidR="00E70808" w:rsidRPr="004D24BC" w:rsidRDefault="004D24BC" w:rsidP="00F911AB">
            <w:pPr>
              <w:spacing w:before="0" w:line="240" w:lineRule="auto"/>
              <w:jc w:val="left"/>
              <w:rPr>
                <w:lang w:val="fr-CH"/>
              </w:rPr>
            </w:pPr>
            <w:r w:rsidRPr="004D24BC">
              <w:rPr>
                <w:lang w:val="fr-CH"/>
              </w:rPr>
              <w:t xml:space="preserve">Membres de Secteur de la </w:t>
            </w:r>
            <w:r w:rsidR="00F911AB">
              <w:rPr>
                <w:lang w:val="fr-CH"/>
              </w:rPr>
              <w:t>r</w:t>
            </w:r>
            <w:r w:rsidRPr="004D24BC">
              <w:rPr>
                <w:lang w:val="fr-CH"/>
              </w:rPr>
              <w:t>égion Amériques</w:t>
            </w:r>
          </w:p>
        </w:tc>
      </w:tr>
      <w:tr w:rsidR="00E70808" w:rsidRPr="0044453D" w:rsidTr="00651777">
        <w:tc>
          <w:tcPr>
            <w:tcW w:w="1276" w:type="dxa"/>
          </w:tcPr>
          <w:p w:rsidR="00E70808" w:rsidRPr="00D7066D" w:rsidRDefault="00E70808" w:rsidP="004374F0">
            <w:pPr>
              <w:spacing w:before="0" w:line="240" w:lineRule="auto"/>
              <w:jc w:val="left"/>
              <w:rPr>
                <w:lang w:val="en-GB"/>
              </w:rPr>
            </w:pPr>
            <w:r w:rsidRPr="00D7066D">
              <w:rPr>
                <w:lang w:val="en-GB"/>
              </w:rPr>
              <w:t>Contact:</w:t>
            </w:r>
          </w:p>
        </w:tc>
        <w:tc>
          <w:tcPr>
            <w:tcW w:w="3793" w:type="dxa"/>
          </w:tcPr>
          <w:p w:rsidR="00E70808" w:rsidRPr="00D7066D" w:rsidRDefault="00E70808" w:rsidP="004374F0">
            <w:pPr>
              <w:spacing w:before="0" w:line="240" w:lineRule="auto"/>
              <w:jc w:val="left"/>
              <w:rPr>
                <w:lang w:val="en-GB"/>
              </w:rPr>
            </w:pPr>
            <w:r w:rsidRPr="00D7066D">
              <w:rPr>
                <w:lang w:val="en-GB"/>
              </w:rPr>
              <w:t>Arthur Levin</w:t>
            </w:r>
          </w:p>
        </w:tc>
        <w:tc>
          <w:tcPr>
            <w:tcW w:w="284" w:type="dxa"/>
          </w:tcPr>
          <w:p w:rsidR="00E70808" w:rsidRPr="00D7066D" w:rsidRDefault="00E70808" w:rsidP="004374F0">
            <w:pPr>
              <w:spacing w:before="0" w:line="240" w:lineRule="auto"/>
              <w:rPr>
                <w:lang w:val="en-GB"/>
              </w:rPr>
            </w:pPr>
          </w:p>
        </w:tc>
        <w:tc>
          <w:tcPr>
            <w:tcW w:w="4536" w:type="dxa"/>
            <w:vMerge w:val="restart"/>
          </w:tcPr>
          <w:p w:rsidR="00E70808" w:rsidRPr="004D24BC" w:rsidRDefault="004D24BC" w:rsidP="004374F0">
            <w:pPr>
              <w:tabs>
                <w:tab w:val="clear" w:pos="794"/>
                <w:tab w:val="left" w:pos="284"/>
              </w:tabs>
              <w:spacing w:line="240" w:lineRule="auto"/>
              <w:jc w:val="left"/>
              <w:rPr>
                <w:lang w:val="fr-CH"/>
              </w:rPr>
            </w:pPr>
            <w:r w:rsidRPr="004D24BC">
              <w:rPr>
                <w:b/>
                <w:bCs/>
                <w:lang w:val="fr-CH"/>
              </w:rPr>
              <w:t>Copie</w:t>
            </w:r>
            <w:r w:rsidR="00E70808" w:rsidRPr="004D24BC">
              <w:rPr>
                <w:b/>
                <w:bCs/>
                <w:lang w:val="fr-CH"/>
              </w:rPr>
              <w:t>:</w:t>
            </w:r>
            <w:r w:rsidR="00E70808" w:rsidRPr="004D24BC">
              <w:rPr>
                <w:lang w:val="fr-CH"/>
              </w:rPr>
              <w:t xml:space="preserve"> </w:t>
            </w:r>
            <w:r w:rsidR="00E70808" w:rsidRPr="004D24BC">
              <w:rPr>
                <w:lang w:val="fr-CH"/>
              </w:rPr>
              <w:br/>
            </w:r>
            <w:r w:rsidRPr="004D24BC">
              <w:rPr>
                <w:lang w:val="fr-CH"/>
              </w:rPr>
              <w:t>Présidents et Vice-Présidents des Commissions d'études de l'UIT-T</w:t>
            </w:r>
            <w:r w:rsidR="00E70808" w:rsidRPr="004D24BC">
              <w:rPr>
                <w:lang w:val="fr-CH"/>
              </w:rPr>
              <w:t>;</w:t>
            </w:r>
            <w:r w:rsidR="00E70808" w:rsidRPr="004D24BC">
              <w:rPr>
                <w:lang w:val="fr-CH"/>
              </w:rPr>
              <w:br/>
            </w:r>
            <w:r w:rsidRPr="004D24BC">
              <w:rPr>
                <w:lang w:val="fr-CH"/>
              </w:rPr>
              <w:t xml:space="preserve">Directeurs du Bureau des radiocommunications, du Bureau de la </w:t>
            </w:r>
            <w:r>
              <w:rPr>
                <w:lang w:val="fr-CH"/>
              </w:rPr>
              <w:t>normalis</w:t>
            </w:r>
            <w:r w:rsidRPr="004D24BC">
              <w:rPr>
                <w:lang w:val="fr-CH"/>
              </w:rPr>
              <w:t>ation des télécommunications et du Bureau de développement des télécommunications</w:t>
            </w:r>
            <w:r w:rsidR="00E70808" w:rsidRPr="004D24BC">
              <w:rPr>
                <w:lang w:val="fr-CH"/>
              </w:rPr>
              <w:t>;</w:t>
            </w:r>
            <w:r w:rsidR="00E70808" w:rsidRPr="004D24BC">
              <w:rPr>
                <w:lang w:val="fr-CH"/>
              </w:rPr>
              <w:br/>
            </w:r>
            <w:r>
              <w:rPr>
                <w:lang w:val="fr-CH"/>
              </w:rPr>
              <w:t>Chef du Bureau régional de l'UIT, Brés</w:t>
            </w:r>
            <w:r w:rsidR="00E70808" w:rsidRPr="004D24BC">
              <w:rPr>
                <w:lang w:val="fr-CH"/>
              </w:rPr>
              <w:t>il</w:t>
            </w:r>
            <w:r w:rsidR="006E192E" w:rsidRPr="004D24BC">
              <w:rPr>
                <w:lang w:val="fr-CH"/>
              </w:rPr>
              <w:t>;</w:t>
            </w:r>
            <w:r w:rsidR="00E70808" w:rsidRPr="004D24BC">
              <w:rPr>
                <w:lang w:val="fr-CH"/>
              </w:rPr>
              <w:br/>
            </w:r>
            <w:r>
              <w:rPr>
                <w:lang w:val="fr-CH"/>
              </w:rPr>
              <w:t>Mission permanente de l'Argentine à Genève</w:t>
            </w:r>
          </w:p>
        </w:tc>
      </w:tr>
      <w:tr w:rsidR="00E70808" w:rsidRPr="00F11CCE" w:rsidTr="00651777">
        <w:tc>
          <w:tcPr>
            <w:tcW w:w="1276" w:type="dxa"/>
          </w:tcPr>
          <w:p w:rsidR="00E70808" w:rsidRPr="00D7066D" w:rsidRDefault="00E70808" w:rsidP="00F911AB">
            <w:pPr>
              <w:spacing w:before="0" w:line="240" w:lineRule="auto"/>
              <w:jc w:val="left"/>
              <w:rPr>
                <w:lang w:val="en-GB"/>
              </w:rPr>
            </w:pPr>
            <w:r w:rsidRPr="00D7066D">
              <w:rPr>
                <w:lang w:val="en-GB"/>
              </w:rPr>
              <w:t>T</w:t>
            </w:r>
            <w:r w:rsidR="00F911AB">
              <w:rPr>
                <w:lang w:val="en-GB"/>
              </w:rPr>
              <w:t>élé</w:t>
            </w:r>
            <w:r w:rsidRPr="00D7066D">
              <w:rPr>
                <w:lang w:val="en-GB"/>
              </w:rPr>
              <w:t>phone:</w:t>
            </w:r>
            <w:r w:rsidRPr="00D7066D">
              <w:rPr>
                <w:lang w:val="en-GB"/>
              </w:rPr>
              <w:tab/>
            </w:r>
          </w:p>
        </w:tc>
        <w:tc>
          <w:tcPr>
            <w:tcW w:w="3793" w:type="dxa"/>
          </w:tcPr>
          <w:p w:rsidR="00E70808" w:rsidRPr="00D7066D" w:rsidRDefault="00E70808" w:rsidP="004374F0">
            <w:pPr>
              <w:spacing w:before="0" w:line="240" w:lineRule="auto"/>
              <w:jc w:val="left"/>
              <w:rPr>
                <w:lang w:val="en-GB"/>
              </w:rPr>
            </w:pPr>
            <w:r w:rsidRPr="00D7066D">
              <w:rPr>
                <w:lang w:val="en-GB"/>
              </w:rPr>
              <w:t>+41 22 730 6113</w:t>
            </w:r>
          </w:p>
        </w:tc>
        <w:tc>
          <w:tcPr>
            <w:tcW w:w="284" w:type="dxa"/>
          </w:tcPr>
          <w:p w:rsidR="00E70808" w:rsidRPr="00D7066D" w:rsidRDefault="00E70808" w:rsidP="004374F0">
            <w:pPr>
              <w:spacing w:before="0" w:line="240" w:lineRule="auto"/>
              <w:rPr>
                <w:lang w:val="en-GB"/>
              </w:rPr>
            </w:pPr>
          </w:p>
        </w:tc>
        <w:tc>
          <w:tcPr>
            <w:tcW w:w="4536" w:type="dxa"/>
            <w:vMerge/>
          </w:tcPr>
          <w:p w:rsidR="00E70808" w:rsidRPr="00D7066D" w:rsidRDefault="00E70808" w:rsidP="004374F0">
            <w:pPr>
              <w:spacing w:before="0" w:line="240" w:lineRule="auto"/>
              <w:rPr>
                <w:lang w:val="en-GB"/>
              </w:rPr>
            </w:pPr>
          </w:p>
        </w:tc>
      </w:tr>
      <w:tr w:rsidR="00E70808" w:rsidRPr="00F11CCE" w:rsidTr="00197324">
        <w:tc>
          <w:tcPr>
            <w:tcW w:w="1276" w:type="dxa"/>
          </w:tcPr>
          <w:p w:rsidR="00E70808" w:rsidRPr="00D7066D" w:rsidRDefault="00E70808" w:rsidP="00F911AB">
            <w:pPr>
              <w:spacing w:before="0" w:line="240" w:lineRule="auto"/>
              <w:jc w:val="left"/>
              <w:rPr>
                <w:lang w:val="en-GB"/>
              </w:rPr>
            </w:pPr>
            <w:r w:rsidRPr="00D7066D">
              <w:rPr>
                <w:lang w:val="en-GB"/>
              </w:rPr>
              <w:t>T</w:t>
            </w:r>
            <w:r w:rsidR="00F911AB">
              <w:rPr>
                <w:lang w:val="en-GB"/>
              </w:rPr>
              <w:t>élé</w:t>
            </w:r>
            <w:r w:rsidRPr="00D7066D">
              <w:rPr>
                <w:lang w:val="en-GB"/>
              </w:rPr>
              <w:t>fax:</w:t>
            </w:r>
          </w:p>
          <w:p w:rsidR="00E70808" w:rsidRPr="00D7066D" w:rsidRDefault="00F911AB" w:rsidP="004374F0">
            <w:pPr>
              <w:spacing w:before="0" w:line="240" w:lineRule="auto"/>
              <w:jc w:val="left"/>
              <w:rPr>
                <w:lang w:val="en-GB"/>
              </w:rPr>
            </w:pPr>
            <w:r>
              <w:rPr>
                <w:lang w:val="en-GB"/>
              </w:rPr>
              <w:t>Courriel</w:t>
            </w:r>
            <w:r w:rsidR="00E70808" w:rsidRPr="00D7066D">
              <w:rPr>
                <w:lang w:val="en-GB"/>
              </w:rPr>
              <w:t>:</w:t>
            </w:r>
          </w:p>
        </w:tc>
        <w:tc>
          <w:tcPr>
            <w:tcW w:w="3793" w:type="dxa"/>
          </w:tcPr>
          <w:p w:rsidR="00E70808" w:rsidRPr="00D7066D" w:rsidRDefault="00E70808" w:rsidP="004374F0">
            <w:pPr>
              <w:spacing w:before="0" w:line="240" w:lineRule="auto"/>
              <w:jc w:val="left"/>
              <w:rPr>
                <w:lang w:val="en-GB"/>
              </w:rPr>
            </w:pPr>
            <w:r w:rsidRPr="00D7066D">
              <w:rPr>
                <w:lang w:val="en-GB"/>
              </w:rPr>
              <w:t>+41 22 730 5853</w:t>
            </w:r>
          </w:p>
          <w:p w:rsidR="00E70808" w:rsidRDefault="003158B8" w:rsidP="004374F0">
            <w:pPr>
              <w:spacing w:before="0" w:line="240" w:lineRule="auto"/>
              <w:jc w:val="left"/>
              <w:rPr>
                <w:lang w:val="en-GB"/>
              </w:rPr>
            </w:pPr>
            <w:hyperlink r:id="rId9" w:history="1">
              <w:r w:rsidR="00E70808" w:rsidRPr="00D25253">
                <w:rPr>
                  <w:rStyle w:val="Hyperlink"/>
                  <w:lang w:val="en-GB"/>
                </w:rPr>
                <w:t>tsbpromo@itu.int</w:t>
              </w:r>
            </w:hyperlink>
            <w:r w:rsidR="00E70808">
              <w:rPr>
                <w:lang w:val="en-GB"/>
              </w:rPr>
              <w:t xml:space="preserve"> </w:t>
            </w:r>
          </w:p>
          <w:p w:rsidR="00D97349" w:rsidRPr="00D7066D" w:rsidRDefault="00D97349" w:rsidP="004374F0">
            <w:pPr>
              <w:spacing w:before="0" w:line="240" w:lineRule="auto"/>
              <w:jc w:val="left"/>
              <w:rPr>
                <w:lang w:val="en-GB"/>
              </w:rPr>
            </w:pPr>
          </w:p>
        </w:tc>
        <w:tc>
          <w:tcPr>
            <w:tcW w:w="284" w:type="dxa"/>
          </w:tcPr>
          <w:p w:rsidR="00E70808" w:rsidRPr="00D7066D" w:rsidRDefault="00E70808" w:rsidP="004374F0">
            <w:pPr>
              <w:spacing w:before="0" w:line="240" w:lineRule="auto"/>
              <w:rPr>
                <w:lang w:val="en-GB"/>
              </w:rPr>
            </w:pPr>
          </w:p>
        </w:tc>
        <w:tc>
          <w:tcPr>
            <w:tcW w:w="4536" w:type="dxa"/>
            <w:vMerge/>
          </w:tcPr>
          <w:p w:rsidR="00E70808" w:rsidRPr="00D7066D" w:rsidRDefault="00E70808" w:rsidP="004374F0">
            <w:pPr>
              <w:spacing w:before="0" w:line="240" w:lineRule="auto"/>
              <w:rPr>
                <w:lang w:val="en-GB"/>
              </w:rPr>
            </w:pPr>
          </w:p>
        </w:tc>
      </w:tr>
      <w:tr w:rsidR="00D97349" w:rsidRPr="00F11CCE" w:rsidTr="00651777">
        <w:tc>
          <w:tcPr>
            <w:tcW w:w="1276" w:type="dxa"/>
          </w:tcPr>
          <w:p w:rsidR="00D97349" w:rsidRPr="00F911AB" w:rsidRDefault="00D97349" w:rsidP="00F911AB">
            <w:pPr>
              <w:spacing w:before="0" w:line="240" w:lineRule="auto"/>
              <w:jc w:val="left"/>
              <w:rPr>
                <w:lang w:val="fr-CH"/>
              </w:rPr>
            </w:pPr>
            <w:r w:rsidRPr="00F911AB">
              <w:rPr>
                <w:lang w:val="fr-CH"/>
              </w:rPr>
              <w:t>Contact:</w:t>
            </w:r>
            <w:r w:rsidRPr="00F911AB">
              <w:rPr>
                <w:lang w:val="fr-CH"/>
              </w:rPr>
              <w:br/>
            </w:r>
            <w:r w:rsidRPr="00F911AB">
              <w:rPr>
                <w:lang w:val="fr-CH"/>
              </w:rPr>
              <w:br/>
            </w:r>
            <w:r w:rsidR="00F911AB" w:rsidRPr="00F911AB">
              <w:rPr>
                <w:lang w:val="fr-CH"/>
              </w:rPr>
              <w:br/>
            </w:r>
            <w:r w:rsidRPr="00F911AB">
              <w:rPr>
                <w:lang w:val="fr-CH"/>
              </w:rPr>
              <w:t>T</w:t>
            </w:r>
            <w:r w:rsidR="00F911AB">
              <w:rPr>
                <w:lang w:val="fr-CH"/>
              </w:rPr>
              <w:t>élé</w:t>
            </w:r>
            <w:r w:rsidRPr="00F911AB">
              <w:rPr>
                <w:lang w:val="fr-CH"/>
              </w:rPr>
              <w:t>phone:</w:t>
            </w:r>
            <w:r w:rsidRPr="00F911AB">
              <w:rPr>
                <w:lang w:val="fr-CH"/>
              </w:rPr>
              <w:br/>
              <w:t>T</w:t>
            </w:r>
            <w:r w:rsidR="00F911AB">
              <w:rPr>
                <w:lang w:val="fr-CH"/>
              </w:rPr>
              <w:t>élé</w:t>
            </w:r>
            <w:r w:rsidRPr="00F911AB">
              <w:rPr>
                <w:lang w:val="fr-CH"/>
              </w:rPr>
              <w:t>fax:</w:t>
            </w:r>
            <w:r w:rsidRPr="00F911AB">
              <w:rPr>
                <w:lang w:val="fr-CH"/>
              </w:rPr>
              <w:br/>
            </w:r>
            <w:r w:rsidR="00F911AB">
              <w:rPr>
                <w:lang w:val="fr-CH"/>
              </w:rPr>
              <w:t>Courriel</w:t>
            </w:r>
            <w:r w:rsidRPr="00F911AB">
              <w:rPr>
                <w:lang w:val="fr-CH"/>
              </w:rPr>
              <w:t>:</w:t>
            </w:r>
          </w:p>
          <w:p w:rsidR="00D97349" w:rsidRPr="00F911AB" w:rsidRDefault="00D97349" w:rsidP="004374F0">
            <w:pPr>
              <w:spacing w:before="0" w:line="240" w:lineRule="auto"/>
              <w:jc w:val="left"/>
              <w:rPr>
                <w:lang w:val="fr-CH"/>
              </w:rPr>
            </w:pPr>
          </w:p>
        </w:tc>
        <w:tc>
          <w:tcPr>
            <w:tcW w:w="3793" w:type="dxa"/>
          </w:tcPr>
          <w:p w:rsidR="00D97349" w:rsidRPr="0044453D" w:rsidRDefault="00D97349" w:rsidP="004374F0">
            <w:pPr>
              <w:spacing w:before="0" w:line="240" w:lineRule="auto"/>
              <w:jc w:val="left"/>
              <w:rPr>
                <w:lang w:val="fr-CH"/>
              </w:rPr>
            </w:pPr>
            <w:r w:rsidRPr="0044453D">
              <w:rPr>
                <w:lang w:val="fr-CH"/>
              </w:rPr>
              <w:t>Héctor Huerta</w:t>
            </w:r>
          </w:p>
          <w:p w:rsidR="00D97349" w:rsidRPr="00EB6443" w:rsidRDefault="007441C6" w:rsidP="004374F0">
            <w:pPr>
              <w:spacing w:before="0" w:line="240" w:lineRule="auto"/>
              <w:jc w:val="left"/>
              <w:rPr>
                <w:lang w:val="fr-CH"/>
              </w:rPr>
            </w:pPr>
            <w:r w:rsidRPr="00EB6443">
              <w:rPr>
                <w:lang w:val="fr-CH"/>
              </w:rPr>
              <w:t xml:space="preserve">Bureau régional de l'UIT </w:t>
            </w:r>
            <w:r w:rsidR="00F05A42">
              <w:rPr>
                <w:lang w:val="fr-CH"/>
              </w:rPr>
              <w:br/>
            </w:r>
            <w:r w:rsidRPr="00EB6443">
              <w:rPr>
                <w:lang w:val="fr-CH"/>
              </w:rPr>
              <w:t>pour les Amériques</w:t>
            </w:r>
          </w:p>
          <w:p w:rsidR="00D97349" w:rsidRPr="00F911AB" w:rsidRDefault="00D97349" w:rsidP="004374F0">
            <w:pPr>
              <w:spacing w:before="0" w:line="240" w:lineRule="auto"/>
              <w:jc w:val="left"/>
              <w:rPr>
                <w:lang w:val="fr-CH"/>
              </w:rPr>
            </w:pPr>
            <w:r w:rsidRPr="00F911AB">
              <w:rPr>
                <w:lang w:val="fr-CH"/>
              </w:rPr>
              <w:t>+</w:t>
            </w:r>
            <w:r>
              <w:t>55 61 2312-2730</w:t>
            </w:r>
          </w:p>
          <w:p w:rsidR="00D97349" w:rsidRPr="00F911AB" w:rsidRDefault="00D97349" w:rsidP="004374F0">
            <w:pPr>
              <w:spacing w:before="0" w:line="240" w:lineRule="auto"/>
              <w:jc w:val="left"/>
              <w:rPr>
                <w:lang w:val="fr-CH"/>
              </w:rPr>
            </w:pPr>
            <w:r w:rsidRPr="00F911AB">
              <w:rPr>
                <w:lang w:val="fr-CH"/>
              </w:rPr>
              <w:t>+</w:t>
            </w:r>
            <w:r>
              <w:t>55 61 2312-2738</w:t>
            </w:r>
          </w:p>
          <w:p w:rsidR="00D97349" w:rsidRPr="00D7066D" w:rsidRDefault="003158B8" w:rsidP="004374F0">
            <w:pPr>
              <w:spacing w:before="0" w:line="240" w:lineRule="auto"/>
              <w:jc w:val="left"/>
              <w:rPr>
                <w:lang w:val="en-GB"/>
              </w:rPr>
            </w:pPr>
            <w:hyperlink r:id="rId10" w:history="1">
              <w:r w:rsidR="00D97349">
                <w:rPr>
                  <w:rStyle w:val="Hyperlink"/>
                </w:rPr>
                <w:t>hector.huerta@itu.int</w:t>
              </w:r>
            </w:hyperlink>
          </w:p>
        </w:tc>
        <w:tc>
          <w:tcPr>
            <w:tcW w:w="284" w:type="dxa"/>
          </w:tcPr>
          <w:p w:rsidR="00D97349" w:rsidRPr="00D7066D" w:rsidRDefault="00D97349" w:rsidP="004374F0">
            <w:pPr>
              <w:spacing w:before="0" w:line="240" w:lineRule="auto"/>
              <w:rPr>
                <w:lang w:val="en-GB"/>
              </w:rPr>
            </w:pPr>
          </w:p>
        </w:tc>
        <w:tc>
          <w:tcPr>
            <w:tcW w:w="4536" w:type="dxa"/>
            <w:vMerge/>
          </w:tcPr>
          <w:p w:rsidR="00D97349" w:rsidRPr="00D7066D" w:rsidRDefault="00D97349" w:rsidP="004374F0">
            <w:pPr>
              <w:spacing w:before="0" w:line="240" w:lineRule="auto"/>
              <w:rPr>
                <w:lang w:val="en-GB"/>
              </w:rPr>
            </w:pPr>
          </w:p>
        </w:tc>
      </w:tr>
      <w:tr w:rsidR="00D97349" w:rsidRPr="0044453D" w:rsidTr="00651777">
        <w:tc>
          <w:tcPr>
            <w:tcW w:w="1276" w:type="dxa"/>
          </w:tcPr>
          <w:p w:rsidR="00D97349" w:rsidRPr="00D7066D" w:rsidRDefault="004D24BC" w:rsidP="004374F0">
            <w:pPr>
              <w:spacing w:line="240" w:lineRule="auto"/>
              <w:jc w:val="left"/>
              <w:rPr>
                <w:lang w:val="en-GB"/>
              </w:rPr>
            </w:pPr>
            <w:r>
              <w:rPr>
                <w:lang w:val="en-GB"/>
              </w:rPr>
              <w:t>Objet</w:t>
            </w:r>
            <w:r w:rsidR="00D97349" w:rsidRPr="00D7066D">
              <w:rPr>
                <w:lang w:val="en-GB"/>
              </w:rPr>
              <w:t>:</w:t>
            </w:r>
          </w:p>
        </w:tc>
        <w:tc>
          <w:tcPr>
            <w:tcW w:w="8613" w:type="dxa"/>
            <w:gridSpan w:val="3"/>
          </w:tcPr>
          <w:p w:rsidR="00D97349" w:rsidRPr="004D24BC" w:rsidRDefault="004D24BC" w:rsidP="004374F0">
            <w:pPr>
              <w:spacing w:line="240" w:lineRule="auto"/>
              <w:jc w:val="left"/>
              <w:rPr>
                <w:b/>
                <w:bCs/>
                <w:spacing w:val="6"/>
                <w:lang w:val="fr-CH"/>
              </w:rPr>
            </w:pPr>
            <w:r w:rsidRPr="004D24BC">
              <w:rPr>
                <w:b/>
                <w:bCs/>
                <w:spacing w:val="6"/>
                <w:lang w:val="fr-CH"/>
              </w:rPr>
              <w:t xml:space="preserve">Réunion préparatoire à l'Assemblée </w:t>
            </w:r>
            <w:r w:rsidR="00743917">
              <w:rPr>
                <w:b/>
                <w:bCs/>
                <w:spacing w:val="6"/>
                <w:lang w:val="fr-CH"/>
              </w:rPr>
              <w:t>mondiale de normalisation des télé</w:t>
            </w:r>
            <w:r w:rsidRPr="004D24BC">
              <w:rPr>
                <w:b/>
                <w:bCs/>
                <w:spacing w:val="6"/>
                <w:lang w:val="fr-CH"/>
              </w:rPr>
              <w:t>communications (AMNT-12) et Réunion préparatoire à la Conféren</w:t>
            </w:r>
            <w:r w:rsidR="00743917">
              <w:rPr>
                <w:b/>
                <w:bCs/>
                <w:spacing w:val="6"/>
                <w:lang w:val="fr-CH"/>
              </w:rPr>
              <w:t>ce mondiale des télé</w:t>
            </w:r>
            <w:r w:rsidRPr="004D24BC">
              <w:rPr>
                <w:b/>
                <w:bCs/>
                <w:spacing w:val="6"/>
                <w:lang w:val="fr-CH"/>
              </w:rPr>
              <w:t xml:space="preserve">communications </w:t>
            </w:r>
            <w:r>
              <w:rPr>
                <w:b/>
                <w:bCs/>
                <w:spacing w:val="6"/>
                <w:lang w:val="fr-CH"/>
              </w:rPr>
              <w:t>international</w:t>
            </w:r>
            <w:r w:rsidR="00743917">
              <w:rPr>
                <w:b/>
                <w:bCs/>
                <w:spacing w:val="6"/>
                <w:lang w:val="fr-CH"/>
              </w:rPr>
              <w:t>e</w:t>
            </w:r>
            <w:r>
              <w:rPr>
                <w:b/>
                <w:bCs/>
                <w:spacing w:val="6"/>
                <w:lang w:val="fr-CH"/>
              </w:rPr>
              <w:t>s (CMTI</w:t>
            </w:r>
            <w:r w:rsidR="00743917">
              <w:rPr>
                <w:b/>
                <w:bCs/>
                <w:spacing w:val="6"/>
                <w:lang w:val="fr-CH"/>
              </w:rPr>
              <w:t>-12)</w:t>
            </w:r>
            <w:r w:rsidR="00EB6443">
              <w:rPr>
                <w:b/>
                <w:bCs/>
                <w:spacing w:val="6"/>
                <w:lang w:val="fr-CH"/>
              </w:rPr>
              <w:t xml:space="preserve"> </w:t>
            </w:r>
            <w:r w:rsidR="00C703FA">
              <w:rPr>
                <w:b/>
                <w:bCs/>
                <w:spacing w:val="6"/>
                <w:lang w:val="fr-CH"/>
              </w:rPr>
              <w:t>pour la r</w:t>
            </w:r>
            <w:r w:rsidR="00170409">
              <w:rPr>
                <w:b/>
                <w:bCs/>
                <w:spacing w:val="6"/>
                <w:lang w:val="fr-CH"/>
              </w:rPr>
              <w:t>égion Amériques</w:t>
            </w:r>
            <w:r w:rsidR="00743917">
              <w:rPr>
                <w:b/>
                <w:bCs/>
                <w:spacing w:val="6"/>
                <w:lang w:val="fr-CH"/>
              </w:rPr>
              <w:t xml:space="preserve">, </w:t>
            </w:r>
            <w:r w:rsidR="00743917">
              <w:rPr>
                <w:b/>
                <w:bCs/>
                <w:spacing w:val="6"/>
                <w:lang w:val="fr-CH"/>
              </w:rPr>
              <w:br/>
              <w:t>Buenos Aires, Argentine</w:t>
            </w:r>
            <w:r w:rsidR="00D97349" w:rsidRPr="004D24BC">
              <w:rPr>
                <w:b/>
                <w:bCs/>
                <w:spacing w:val="6"/>
                <w:lang w:val="fr-CH"/>
              </w:rPr>
              <w:t xml:space="preserve">, 14-15 </w:t>
            </w:r>
            <w:r w:rsidR="00743917">
              <w:rPr>
                <w:b/>
                <w:bCs/>
                <w:spacing w:val="6"/>
                <w:lang w:val="fr-CH"/>
              </w:rPr>
              <w:t>mai</w:t>
            </w:r>
            <w:r w:rsidR="00D97349" w:rsidRPr="004D24BC">
              <w:rPr>
                <w:b/>
                <w:bCs/>
                <w:spacing w:val="6"/>
                <w:lang w:val="fr-CH"/>
              </w:rPr>
              <w:t xml:space="preserve"> 2012</w:t>
            </w:r>
          </w:p>
        </w:tc>
      </w:tr>
    </w:tbl>
    <w:p w:rsidR="00E70808" w:rsidRPr="00170409" w:rsidRDefault="00743917" w:rsidP="00F911AB">
      <w:pPr>
        <w:tabs>
          <w:tab w:val="clear" w:pos="794"/>
          <w:tab w:val="clear" w:pos="1191"/>
          <w:tab w:val="clear" w:pos="1588"/>
          <w:tab w:val="clear" w:pos="1985"/>
        </w:tabs>
        <w:snapToGrid w:val="0"/>
        <w:spacing w:before="240" w:line="240" w:lineRule="auto"/>
        <w:jc w:val="left"/>
        <w:rPr>
          <w:lang w:val="fr-CH"/>
        </w:rPr>
      </w:pPr>
      <w:r w:rsidRPr="00170409">
        <w:rPr>
          <w:lang w:val="fr-CH"/>
        </w:rPr>
        <w:t>Madame, Monsieur</w:t>
      </w:r>
      <w:r w:rsidR="00E70808" w:rsidRPr="00170409">
        <w:rPr>
          <w:lang w:val="fr-CH"/>
        </w:rPr>
        <w:t>,</w:t>
      </w:r>
    </w:p>
    <w:p w:rsidR="00E70808" w:rsidRPr="00743917" w:rsidRDefault="00E70808" w:rsidP="00F911AB">
      <w:pPr>
        <w:tabs>
          <w:tab w:val="clear" w:pos="794"/>
          <w:tab w:val="clear" w:pos="1191"/>
          <w:tab w:val="clear" w:pos="1588"/>
          <w:tab w:val="clear" w:pos="1985"/>
          <w:tab w:val="left" w:pos="851"/>
        </w:tabs>
        <w:spacing w:line="240" w:lineRule="auto"/>
        <w:jc w:val="left"/>
        <w:rPr>
          <w:lang w:val="fr-CH"/>
        </w:rPr>
      </w:pPr>
      <w:r w:rsidRPr="00743917">
        <w:rPr>
          <w:bCs/>
          <w:lang w:val="fr-CH"/>
        </w:rPr>
        <w:t>1</w:t>
      </w:r>
      <w:r w:rsidRPr="00743917">
        <w:rPr>
          <w:lang w:val="fr-CH"/>
        </w:rPr>
        <w:tab/>
      </w:r>
      <w:r w:rsidR="00743917" w:rsidRPr="00743917">
        <w:rPr>
          <w:lang w:val="fr-CH"/>
        </w:rPr>
        <w:t xml:space="preserve">Par la présente lettre, l'UIT a </w:t>
      </w:r>
      <w:r w:rsidR="0044453D">
        <w:rPr>
          <w:lang w:val="fr-CH"/>
        </w:rPr>
        <w:t>l'honneur</w:t>
      </w:r>
      <w:r w:rsidR="00743917" w:rsidRPr="00743917">
        <w:rPr>
          <w:lang w:val="fr-CH"/>
        </w:rPr>
        <w:t xml:space="preserve"> d'inviter votre administration ou votre </w:t>
      </w:r>
      <w:r w:rsidR="00743917">
        <w:rPr>
          <w:lang w:val="fr-CH"/>
        </w:rPr>
        <w:t>organis</w:t>
      </w:r>
      <w:r w:rsidR="00743917" w:rsidRPr="00743917">
        <w:rPr>
          <w:lang w:val="fr-CH"/>
        </w:rPr>
        <w:t xml:space="preserve">ation à assister à la </w:t>
      </w:r>
      <w:r w:rsidR="00743917" w:rsidRPr="00743917">
        <w:rPr>
          <w:spacing w:val="6"/>
          <w:lang w:val="fr-CH"/>
        </w:rPr>
        <w:t>Réunion préparatoire à l'Assemblée mondiale de normalisation des</w:t>
      </w:r>
      <w:r w:rsidR="00170409">
        <w:rPr>
          <w:spacing w:val="6"/>
          <w:lang w:val="fr-CH"/>
        </w:rPr>
        <w:t xml:space="preserve"> télécommunications (AMNT-12) ainsi qu'</w:t>
      </w:r>
      <w:r w:rsidR="00743917">
        <w:rPr>
          <w:spacing w:val="6"/>
          <w:lang w:val="fr-CH"/>
        </w:rPr>
        <w:t xml:space="preserve">à la </w:t>
      </w:r>
      <w:r w:rsidR="00743917" w:rsidRPr="00743917">
        <w:rPr>
          <w:spacing w:val="6"/>
          <w:lang w:val="fr-CH"/>
        </w:rPr>
        <w:t>Réunion préparatoire à la Conférence mondiale des télécommunications internationales (CMTI-12)</w:t>
      </w:r>
      <w:r w:rsidR="00C703FA">
        <w:rPr>
          <w:spacing w:val="6"/>
          <w:lang w:val="fr-CH"/>
        </w:rPr>
        <w:t xml:space="preserve"> pour la r</w:t>
      </w:r>
      <w:r w:rsidR="00170409">
        <w:rPr>
          <w:spacing w:val="6"/>
          <w:lang w:val="fr-CH"/>
        </w:rPr>
        <w:t>égion Amériques qui se tiendront à Buenos Ai</w:t>
      </w:r>
      <w:r w:rsidR="00F911AB">
        <w:rPr>
          <w:spacing w:val="6"/>
          <w:lang w:val="fr-CH"/>
        </w:rPr>
        <w:t>res (Argentine) les </w:t>
      </w:r>
      <w:r w:rsidR="00743917" w:rsidRPr="00743917">
        <w:rPr>
          <w:spacing w:val="6"/>
          <w:lang w:val="fr-CH"/>
        </w:rPr>
        <w:t>14 et 15 mai 2012</w:t>
      </w:r>
      <w:r w:rsidR="00743917">
        <w:rPr>
          <w:spacing w:val="6"/>
          <w:lang w:val="fr-CH"/>
        </w:rPr>
        <w:t xml:space="preserve">. </w:t>
      </w:r>
      <w:r w:rsidR="00743917" w:rsidRPr="00743917">
        <w:rPr>
          <w:spacing w:val="6"/>
          <w:lang w:val="fr-CH"/>
        </w:rPr>
        <w:t>Ces réunion</w:t>
      </w:r>
      <w:r w:rsidR="0044453D">
        <w:rPr>
          <w:spacing w:val="6"/>
          <w:lang w:val="fr-CH"/>
        </w:rPr>
        <w:t>s seront suivies de la XXe</w:t>
      </w:r>
      <w:r w:rsidR="00743917" w:rsidRPr="00743917">
        <w:rPr>
          <w:spacing w:val="6"/>
          <w:lang w:val="fr-CH"/>
        </w:rPr>
        <w:t xml:space="preserve"> réunion du </w:t>
      </w:r>
      <w:r w:rsidR="0044453D">
        <w:rPr>
          <w:spacing w:val="6"/>
          <w:lang w:val="fr-CH"/>
        </w:rPr>
        <w:t xml:space="preserve">Comité consultatif permanent </w:t>
      </w:r>
      <w:r w:rsidR="00743917" w:rsidRPr="00743917">
        <w:rPr>
          <w:spacing w:val="6"/>
          <w:lang w:val="fr-CH"/>
        </w:rPr>
        <w:t xml:space="preserve">I de la Commission interaméricaine des </w:t>
      </w:r>
      <w:r w:rsidR="00743917">
        <w:rPr>
          <w:spacing w:val="6"/>
          <w:lang w:val="fr-CH"/>
        </w:rPr>
        <w:t>té</w:t>
      </w:r>
      <w:r w:rsidR="00743917" w:rsidRPr="00743917">
        <w:rPr>
          <w:spacing w:val="6"/>
          <w:lang w:val="fr-CH"/>
        </w:rPr>
        <w:t>l</w:t>
      </w:r>
      <w:r w:rsidR="00743917">
        <w:rPr>
          <w:spacing w:val="6"/>
          <w:lang w:val="fr-CH"/>
        </w:rPr>
        <w:t>é</w:t>
      </w:r>
      <w:r w:rsidR="00743917" w:rsidRPr="00743917">
        <w:rPr>
          <w:spacing w:val="6"/>
          <w:lang w:val="fr-CH"/>
        </w:rPr>
        <w:t>communications (CITEL</w:t>
      </w:r>
      <w:r w:rsidR="00743917">
        <w:rPr>
          <w:spacing w:val="6"/>
          <w:lang w:val="fr-CH"/>
        </w:rPr>
        <w:t>)</w:t>
      </w:r>
      <w:r w:rsidR="00B97BAE" w:rsidRPr="00743917">
        <w:rPr>
          <w:lang w:val="fr-CH"/>
        </w:rPr>
        <w:t>.</w:t>
      </w:r>
    </w:p>
    <w:p w:rsidR="00E70808" w:rsidRPr="00743917" w:rsidRDefault="00E70808" w:rsidP="00C703FA">
      <w:pPr>
        <w:tabs>
          <w:tab w:val="clear" w:pos="794"/>
          <w:tab w:val="clear" w:pos="1191"/>
          <w:tab w:val="clear" w:pos="1588"/>
          <w:tab w:val="clear" w:pos="1985"/>
          <w:tab w:val="left" w:pos="851"/>
        </w:tabs>
        <w:spacing w:line="240" w:lineRule="auto"/>
        <w:jc w:val="left"/>
        <w:rPr>
          <w:lang w:val="fr-CH"/>
        </w:rPr>
      </w:pPr>
      <w:r w:rsidRPr="00743917">
        <w:rPr>
          <w:lang w:val="fr-CH"/>
        </w:rPr>
        <w:t>2</w:t>
      </w:r>
      <w:r w:rsidRPr="00743917">
        <w:rPr>
          <w:lang w:val="fr-CH"/>
        </w:rPr>
        <w:tab/>
      </w:r>
      <w:r w:rsidR="00743917" w:rsidRPr="00743917">
        <w:rPr>
          <w:lang w:val="fr-CH"/>
        </w:rPr>
        <w:t xml:space="preserve">Ces réunions organisées par l'UIT </w:t>
      </w:r>
      <w:r w:rsidR="00743917">
        <w:rPr>
          <w:lang w:val="fr-CH"/>
        </w:rPr>
        <w:t xml:space="preserve">sont </w:t>
      </w:r>
      <w:r w:rsidR="0044453D">
        <w:rPr>
          <w:lang w:val="fr-CH"/>
        </w:rPr>
        <w:t>placées sous l'égide de</w:t>
      </w:r>
      <w:r w:rsidR="00743917">
        <w:rPr>
          <w:lang w:val="fr-CH"/>
        </w:rPr>
        <w:t xml:space="preserve"> la</w:t>
      </w:r>
      <w:r w:rsidRPr="00743917">
        <w:rPr>
          <w:lang w:val="fr-CH"/>
        </w:rPr>
        <w:t xml:space="preserve"> Secretaría de Comunicaciones </w:t>
      </w:r>
      <w:r w:rsidR="00F911AB">
        <w:rPr>
          <w:lang w:val="fr-CH"/>
        </w:rPr>
        <w:t>et </w:t>
      </w:r>
      <w:r w:rsidR="00E93848">
        <w:rPr>
          <w:lang w:val="fr-CH"/>
        </w:rPr>
        <w:t xml:space="preserve">de </w:t>
      </w:r>
      <w:r w:rsidR="00743917">
        <w:rPr>
          <w:lang w:val="fr-CH"/>
        </w:rPr>
        <w:t xml:space="preserve">la </w:t>
      </w:r>
      <w:r w:rsidRPr="00743917">
        <w:rPr>
          <w:lang w:val="fr-CH"/>
        </w:rPr>
        <w:t xml:space="preserve">Comisión Nacional de Comunicaciones. </w:t>
      </w:r>
      <w:r w:rsidR="00743917" w:rsidRPr="00743917">
        <w:rPr>
          <w:lang w:val="fr-CH"/>
        </w:rPr>
        <w:t>Leur lieu exact sera confirmé à une date ultérieure.</w:t>
      </w:r>
      <w:r w:rsidRPr="00743917">
        <w:rPr>
          <w:lang w:val="fr-CH"/>
        </w:rPr>
        <w:t xml:space="preserve"> </w:t>
      </w:r>
      <w:r w:rsidR="00F911AB">
        <w:rPr>
          <w:lang w:val="fr-CH"/>
        </w:rPr>
        <w:t>Veuillez </w:t>
      </w:r>
      <w:r w:rsidR="00743917">
        <w:rPr>
          <w:lang w:val="fr-CH"/>
        </w:rPr>
        <w:t>consulter régulièrement notre site web à l'adresse</w:t>
      </w:r>
      <w:r w:rsidRPr="00743917">
        <w:rPr>
          <w:lang w:val="fr-CH"/>
        </w:rPr>
        <w:t xml:space="preserve">: </w:t>
      </w:r>
      <w:hyperlink r:id="rId11" w:history="1">
        <w:r w:rsidR="00C703FA" w:rsidRPr="004824C4">
          <w:rPr>
            <w:rStyle w:val="Hyperlink"/>
            <w:lang w:val="fr-CH"/>
          </w:rPr>
          <w:t>http://itu.int/en/ITU-T/wtsa-12/prepmeet/</w:t>
        </w:r>
        <w:r w:rsidR="00C703FA" w:rsidRPr="004824C4">
          <w:rPr>
            <w:rStyle w:val="Hyperlink"/>
            <w:lang w:val="fr-CH"/>
          </w:rPr>
          <w:br/>
          <w:t>Pages/americas.aspx</w:t>
        </w:r>
      </w:hyperlink>
      <w:r w:rsidRPr="00743917">
        <w:rPr>
          <w:lang w:val="fr-CH"/>
        </w:rPr>
        <w:t xml:space="preserve">. </w:t>
      </w:r>
      <w:r w:rsidR="00743917">
        <w:rPr>
          <w:lang w:val="fr-CH"/>
        </w:rPr>
        <w:t>L'UIT sera représentée à ces réunions par Malcolm Johnson, Directeur du Bureau de la normalisation des télécommunications.</w:t>
      </w:r>
    </w:p>
    <w:p w:rsidR="00E70808" w:rsidRPr="00362B60" w:rsidRDefault="00E70808" w:rsidP="00EE3BE1">
      <w:pPr>
        <w:tabs>
          <w:tab w:val="clear" w:pos="794"/>
          <w:tab w:val="clear" w:pos="1191"/>
          <w:tab w:val="clear" w:pos="1588"/>
          <w:tab w:val="clear" w:pos="1985"/>
          <w:tab w:val="left" w:pos="851"/>
        </w:tabs>
        <w:spacing w:line="240" w:lineRule="auto"/>
        <w:jc w:val="left"/>
        <w:rPr>
          <w:lang w:val="fr-CH"/>
        </w:rPr>
      </w:pPr>
      <w:r w:rsidRPr="00362B60">
        <w:rPr>
          <w:lang w:val="fr-CH"/>
        </w:rPr>
        <w:t>3</w:t>
      </w:r>
      <w:r w:rsidRPr="00362B60">
        <w:rPr>
          <w:lang w:val="fr-CH"/>
        </w:rPr>
        <w:tab/>
      </w:r>
      <w:r w:rsidR="00362B60" w:rsidRPr="00362B60">
        <w:rPr>
          <w:lang w:val="fr-CH"/>
        </w:rPr>
        <w:t>La p</w:t>
      </w:r>
      <w:r w:rsidRPr="00362B60">
        <w:rPr>
          <w:lang w:val="fr-CH"/>
        </w:rPr>
        <w:t xml:space="preserve">articipation </w:t>
      </w:r>
      <w:r w:rsidR="00362B60" w:rsidRPr="00362B60">
        <w:rPr>
          <w:lang w:val="fr-CH"/>
        </w:rPr>
        <w:t xml:space="preserve">à la réunion préparatoire à l'AMNT-12 est gratuite et </w:t>
      </w:r>
      <w:r w:rsidR="00362B60" w:rsidRPr="00B61A6A">
        <w:rPr>
          <w:b/>
          <w:bCs/>
          <w:lang w:val="fr-CH"/>
        </w:rPr>
        <w:t>limitée</w:t>
      </w:r>
      <w:r w:rsidR="00362B60" w:rsidRPr="00362B60">
        <w:rPr>
          <w:lang w:val="fr-CH"/>
        </w:rPr>
        <w:t xml:space="preserve"> aux Etats</w:t>
      </w:r>
      <w:r w:rsidR="00362B60">
        <w:rPr>
          <w:lang w:val="fr-CH"/>
        </w:rPr>
        <w:t xml:space="preserve"> Membres de l'UIT et aux Membres</w:t>
      </w:r>
      <w:r w:rsidR="00362B60" w:rsidRPr="00362B60">
        <w:rPr>
          <w:lang w:val="fr-CH"/>
        </w:rPr>
        <w:t xml:space="preserve"> de Secteur de l</w:t>
      </w:r>
      <w:r w:rsidR="00EE3BE1">
        <w:rPr>
          <w:lang w:val="fr-CH"/>
        </w:rPr>
        <w:t>’UIT-T de la</w:t>
      </w:r>
      <w:r w:rsidR="00362B60" w:rsidRPr="00362B60">
        <w:rPr>
          <w:lang w:val="fr-CH"/>
        </w:rPr>
        <w:t xml:space="preserve"> </w:t>
      </w:r>
      <w:r w:rsidR="00F911AB">
        <w:rPr>
          <w:lang w:val="fr-CH"/>
        </w:rPr>
        <w:t>r</w:t>
      </w:r>
      <w:r w:rsidR="00362B60" w:rsidRPr="00362B60">
        <w:rPr>
          <w:lang w:val="fr-CH"/>
        </w:rPr>
        <w:t xml:space="preserve">égion Amériques </w:t>
      </w:r>
      <w:r w:rsidR="00362B60">
        <w:rPr>
          <w:lang w:val="fr-CH"/>
        </w:rPr>
        <w:t>ainsi qu'</w:t>
      </w:r>
      <w:r w:rsidR="00362B60" w:rsidRPr="00362B60">
        <w:rPr>
          <w:lang w:val="fr-CH"/>
        </w:rPr>
        <w:t>aux représentants d'autres organisation</w:t>
      </w:r>
      <w:r w:rsidR="00362B60">
        <w:rPr>
          <w:lang w:val="fr-CH"/>
        </w:rPr>
        <w:t>s</w:t>
      </w:r>
      <w:r w:rsidR="00362B60" w:rsidRPr="00362B60">
        <w:rPr>
          <w:lang w:val="fr-CH"/>
        </w:rPr>
        <w:t xml:space="preserve"> régionales</w:t>
      </w:r>
      <w:r w:rsidR="00362B60">
        <w:rPr>
          <w:lang w:val="fr-CH"/>
        </w:rPr>
        <w:t xml:space="preserve">. </w:t>
      </w:r>
      <w:r w:rsidR="00362B60" w:rsidRPr="00362B60">
        <w:rPr>
          <w:lang w:val="fr-CH"/>
        </w:rPr>
        <w:t xml:space="preserve"> </w:t>
      </w:r>
    </w:p>
    <w:p w:rsidR="00E70808" w:rsidRPr="00362B60" w:rsidRDefault="00E70808" w:rsidP="00C703FA">
      <w:pPr>
        <w:tabs>
          <w:tab w:val="clear" w:pos="794"/>
          <w:tab w:val="clear" w:pos="1191"/>
          <w:tab w:val="clear" w:pos="1588"/>
          <w:tab w:val="clear" w:pos="1985"/>
          <w:tab w:val="left" w:pos="851"/>
        </w:tabs>
        <w:spacing w:line="240" w:lineRule="auto"/>
        <w:jc w:val="left"/>
        <w:rPr>
          <w:lang w:val="fr-CH"/>
        </w:rPr>
      </w:pPr>
      <w:r w:rsidRPr="00362B60">
        <w:rPr>
          <w:lang w:val="fr-CH"/>
        </w:rPr>
        <w:t>4</w:t>
      </w:r>
      <w:r w:rsidRPr="00362B60">
        <w:rPr>
          <w:lang w:val="fr-CH"/>
        </w:rPr>
        <w:tab/>
      </w:r>
      <w:r w:rsidR="00362B60" w:rsidRPr="00362B60">
        <w:rPr>
          <w:lang w:val="fr-CH"/>
        </w:rPr>
        <w:t>La participation à la réunion</w:t>
      </w:r>
      <w:r w:rsidR="00362B60">
        <w:rPr>
          <w:lang w:val="fr-CH"/>
        </w:rPr>
        <w:t xml:space="preserve"> préparatoire à la CMTI</w:t>
      </w:r>
      <w:r w:rsidR="00362B60" w:rsidRPr="00362B60">
        <w:rPr>
          <w:lang w:val="fr-CH"/>
        </w:rPr>
        <w:t xml:space="preserve">-12 est gratuite et </w:t>
      </w:r>
      <w:r w:rsidR="00362B60" w:rsidRPr="00B61A6A">
        <w:rPr>
          <w:b/>
          <w:bCs/>
          <w:lang w:val="fr-CH"/>
        </w:rPr>
        <w:t>limitée</w:t>
      </w:r>
      <w:r w:rsidR="00362B60" w:rsidRPr="00362B60">
        <w:rPr>
          <w:lang w:val="fr-CH"/>
        </w:rPr>
        <w:t xml:space="preserve"> aux Etats</w:t>
      </w:r>
      <w:r w:rsidR="00362B60">
        <w:rPr>
          <w:lang w:val="fr-CH"/>
        </w:rPr>
        <w:t xml:space="preserve"> Membres de l'UIT et aux Membres</w:t>
      </w:r>
      <w:r w:rsidR="00362B60" w:rsidRPr="00362B60">
        <w:rPr>
          <w:lang w:val="fr-CH"/>
        </w:rPr>
        <w:t xml:space="preserve"> de Secteur de la </w:t>
      </w:r>
      <w:r w:rsidR="00C703FA">
        <w:rPr>
          <w:lang w:val="fr-CH"/>
        </w:rPr>
        <w:t>r</w:t>
      </w:r>
      <w:r w:rsidR="00362B60" w:rsidRPr="00362B60">
        <w:rPr>
          <w:lang w:val="fr-CH"/>
        </w:rPr>
        <w:t xml:space="preserve">égion Amériques </w:t>
      </w:r>
      <w:r w:rsidR="00362B60">
        <w:rPr>
          <w:lang w:val="fr-CH"/>
        </w:rPr>
        <w:t>ainsi qu'</w:t>
      </w:r>
      <w:r w:rsidR="00362B60" w:rsidRPr="00362B60">
        <w:rPr>
          <w:lang w:val="fr-CH"/>
        </w:rPr>
        <w:t>aux représentants d'autres organisation</w:t>
      </w:r>
      <w:r w:rsidR="00362B60">
        <w:rPr>
          <w:lang w:val="fr-CH"/>
        </w:rPr>
        <w:t>s</w:t>
      </w:r>
      <w:r w:rsidR="00362B60" w:rsidRPr="00362B60">
        <w:rPr>
          <w:lang w:val="fr-CH"/>
        </w:rPr>
        <w:t xml:space="preserve"> régionales</w:t>
      </w:r>
      <w:r w:rsidR="000B3696" w:rsidRPr="00362B60">
        <w:rPr>
          <w:lang w:val="fr-CH"/>
        </w:rPr>
        <w:t>.</w:t>
      </w:r>
    </w:p>
    <w:p w:rsidR="00E70808" w:rsidRPr="00362B60" w:rsidRDefault="00E70808" w:rsidP="00F911AB">
      <w:pPr>
        <w:keepNext/>
        <w:keepLines/>
        <w:tabs>
          <w:tab w:val="clear" w:pos="794"/>
          <w:tab w:val="clear" w:pos="1191"/>
          <w:tab w:val="clear" w:pos="1588"/>
          <w:tab w:val="clear" w:pos="1985"/>
          <w:tab w:val="left" w:pos="851"/>
        </w:tabs>
        <w:spacing w:line="240" w:lineRule="auto"/>
        <w:jc w:val="left"/>
        <w:rPr>
          <w:lang w:val="fr-CH"/>
        </w:rPr>
      </w:pPr>
      <w:r w:rsidRPr="00362B60">
        <w:rPr>
          <w:lang w:val="fr-CH"/>
        </w:rPr>
        <w:lastRenderedPageBreak/>
        <w:t>5</w:t>
      </w:r>
      <w:r w:rsidRPr="00362B60">
        <w:rPr>
          <w:lang w:val="fr-CH"/>
        </w:rPr>
        <w:tab/>
      </w:r>
      <w:r w:rsidR="00362B60" w:rsidRPr="00362B60">
        <w:rPr>
          <w:lang w:val="fr-CH"/>
        </w:rPr>
        <w:t xml:space="preserve">L'Assemblée mondiale de normalisation des télécommunications (AMNT-12) se tiendra à </w:t>
      </w:r>
      <w:r w:rsidR="00362B60">
        <w:rPr>
          <w:lang w:val="fr-CH"/>
        </w:rPr>
        <w:t>Duba</w:t>
      </w:r>
      <w:r w:rsidR="00F911AB">
        <w:rPr>
          <w:lang w:val="fr-CH"/>
        </w:rPr>
        <w:t>ï </w:t>
      </w:r>
      <w:r w:rsidR="00362B60">
        <w:rPr>
          <w:lang w:val="fr-CH"/>
        </w:rPr>
        <w:t>(Emirats arabes unis) du</w:t>
      </w:r>
      <w:r w:rsidRPr="00362B60">
        <w:rPr>
          <w:lang w:val="fr-CH"/>
        </w:rPr>
        <w:t xml:space="preserve"> 20</w:t>
      </w:r>
      <w:r w:rsidR="00362B60">
        <w:rPr>
          <w:lang w:val="fr-CH"/>
        </w:rPr>
        <w:t xml:space="preserve"> au </w:t>
      </w:r>
      <w:r w:rsidRPr="00362B60">
        <w:rPr>
          <w:lang w:val="fr-CH"/>
        </w:rPr>
        <w:t xml:space="preserve">29 </w:t>
      </w:r>
      <w:r w:rsidR="00362B60">
        <w:rPr>
          <w:lang w:val="fr-CH"/>
        </w:rPr>
        <w:t>novembre 2012 et sera précédée du Colloque mondial sur la normalisation</w:t>
      </w:r>
      <w:r w:rsidRPr="00362B60">
        <w:rPr>
          <w:lang w:val="fr-CH"/>
        </w:rPr>
        <w:t xml:space="preserve"> (GSS-12) (</w:t>
      </w:r>
      <w:hyperlink r:id="rId12" w:history="1">
        <w:r w:rsidR="00157954" w:rsidRPr="00362B60">
          <w:rPr>
            <w:rStyle w:val="Hyperlink"/>
            <w:lang w:val="fr-CH"/>
          </w:rPr>
          <w:t>http://itu.int/en/ITU-T/wtsa-12/p</w:t>
        </w:r>
        <w:r w:rsidR="00157954" w:rsidRPr="00362B60">
          <w:rPr>
            <w:rStyle w:val="Hyperlink"/>
            <w:lang w:val="fr-CH"/>
          </w:rPr>
          <w:t>a</w:t>
        </w:r>
        <w:r w:rsidR="00157954" w:rsidRPr="00362B60">
          <w:rPr>
            <w:rStyle w:val="Hyperlink"/>
            <w:lang w:val="fr-CH"/>
          </w:rPr>
          <w:t>ges/default.aspx</w:t>
        </w:r>
      </w:hyperlink>
      <w:r w:rsidRPr="00362B60">
        <w:rPr>
          <w:lang w:val="fr-CH"/>
        </w:rPr>
        <w:t xml:space="preserve">). </w:t>
      </w:r>
      <w:r w:rsidR="00E93848">
        <w:rPr>
          <w:lang w:val="fr-CH"/>
        </w:rPr>
        <w:t>La R</w:t>
      </w:r>
      <w:r w:rsidR="00170409">
        <w:rPr>
          <w:lang w:val="fr-CH"/>
        </w:rPr>
        <w:t>é</w:t>
      </w:r>
      <w:r w:rsidR="00F911AB">
        <w:rPr>
          <w:lang w:val="fr-CH"/>
        </w:rPr>
        <w:t>union préparatoire à </w:t>
      </w:r>
      <w:r w:rsidR="00C703FA">
        <w:rPr>
          <w:lang w:val="fr-CH"/>
        </w:rPr>
        <w:t>l'AMNT-12 pour la r</w:t>
      </w:r>
      <w:r w:rsidR="00362B60" w:rsidRPr="00362B60">
        <w:rPr>
          <w:lang w:val="fr-CH"/>
        </w:rPr>
        <w:t xml:space="preserve">égion Amériques, qui se tiendra le 14 mai 2012, donnera des informations sur l'AMNT-12 et aura pour objectif de coordonner les </w:t>
      </w:r>
      <w:r w:rsidR="00170409">
        <w:rPr>
          <w:lang w:val="fr-CH"/>
        </w:rPr>
        <w:t xml:space="preserve">vues des pays de la région sur des questions </w:t>
      </w:r>
      <w:r w:rsidR="009F0D77">
        <w:rPr>
          <w:lang w:val="fr-CH"/>
        </w:rPr>
        <w:t xml:space="preserve">dont on estime qu'elles peuvent être synthétisées en des propositions régionales </w:t>
      </w:r>
      <w:r w:rsidR="00E93848">
        <w:rPr>
          <w:lang w:val="fr-CH"/>
        </w:rPr>
        <w:t>qui seront</w:t>
      </w:r>
      <w:r w:rsidR="009F0D77">
        <w:rPr>
          <w:lang w:val="fr-CH"/>
        </w:rPr>
        <w:t xml:space="preserve"> soumises comme telles à l'Assemblée.</w:t>
      </w:r>
      <w:r w:rsidRPr="00362B60">
        <w:rPr>
          <w:lang w:val="fr-CH"/>
        </w:rPr>
        <w:t xml:space="preserve"> </w:t>
      </w:r>
    </w:p>
    <w:p w:rsidR="00E70808" w:rsidRPr="00BC143C" w:rsidRDefault="00E70808" w:rsidP="00F911AB">
      <w:pPr>
        <w:tabs>
          <w:tab w:val="clear" w:pos="794"/>
          <w:tab w:val="clear" w:pos="1191"/>
          <w:tab w:val="clear" w:pos="1588"/>
          <w:tab w:val="clear" w:pos="1985"/>
          <w:tab w:val="left" w:pos="851"/>
        </w:tabs>
        <w:spacing w:line="240" w:lineRule="auto"/>
        <w:jc w:val="left"/>
        <w:rPr>
          <w:b/>
          <w:lang w:val="fr-CH"/>
        </w:rPr>
      </w:pPr>
      <w:r w:rsidRPr="009F0D77">
        <w:rPr>
          <w:lang w:val="fr-CH"/>
        </w:rPr>
        <w:t>6</w:t>
      </w:r>
      <w:r w:rsidRPr="009F0D77">
        <w:rPr>
          <w:lang w:val="fr-CH"/>
        </w:rPr>
        <w:tab/>
      </w:r>
      <w:r w:rsidR="009F0D77" w:rsidRPr="009F0D77">
        <w:rPr>
          <w:lang w:val="fr-CH"/>
        </w:rPr>
        <w:t>La toute première Conférence mondiale des télécommunications international</w:t>
      </w:r>
      <w:r w:rsidR="009F0D77">
        <w:rPr>
          <w:lang w:val="fr-CH"/>
        </w:rPr>
        <w:t>e</w:t>
      </w:r>
      <w:r w:rsidR="009F0D77" w:rsidRPr="009F0D77">
        <w:rPr>
          <w:lang w:val="fr-CH"/>
        </w:rPr>
        <w:t xml:space="preserve">s (CMTI-12) se tiendra du 3 au 14 décembre 2012, elle aussi à </w:t>
      </w:r>
      <w:r w:rsidR="00DA2642">
        <w:rPr>
          <w:lang w:val="fr-CH"/>
        </w:rPr>
        <w:t>Dubaï</w:t>
      </w:r>
      <w:r w:rsidRPr="009F0D77">
        <w:rPr>
          <w:lang w:val="fr-CH"/>
        </w:rPr>
        <w:t xml:space="preserve"> (</w:t>
      </w:r>
      <w:hyperlink r:id="rId13" w:history="1">
        <w:r w:rsidR="00953AB7" w:rsidRPr="009F0D77">
          <w:rPr>
            <w:rStyle w:val="Hyperlink"/>
            <w:lang w:val="fr-CH"/>
          </w:rPr>
          <w:t>http://itu.int/en/wcit-12/</w:t>
        </w:r>
        <w:r w:rsidR="00953AB7" w:rsidRPr="009F0D77">
          <w:rPr>
            <w:rStyle w:val="Hyperlink"/>
            <w:lang w:val="fr-CH"/>
          </w:rPr>
          <w:t>P</w:t>
        </w:r>
        <w:r w:rsidR="00953AB7" w:rsidRPr="009F0D77">
          <w:rPr>
            <w:rStyle w:val="Hyperlink"/>
            <w:lang w:val="fr-CH"/>
          </w:rPr>
          <w:t>ages/default.aspx</w:t>
        </w:r>
      </w:hyperlink>
      <w:r w:rsidRPr="009F0D77">
        <w:rPr>
          <w:lang w:val="fr-CH"/>
        </w:rPr>
        <w:t xml:space="preserve">). </w:t>
      </w:r>
      <w:r w:rsidR="009F0D77">
        <w:rPr>
          <w:lang w:val="fr-CH"/>
        </w:rPr>
        <w:t>Elle révisera le Règlement des télécommunications internationales. La Réun</w:t>
      </w:r>
      <w:r w:rsidR="00F911AB">
        <w:rPr>
          <w:lang w:val="fr-CH"/>
        </w:rPr>
        <w:t>ion régionale préparatoire à la </w:t>
      </w:r>
      <w:r w:rsidR="009F0D77">
        <w:rPr>
          <w:lang w:val="fr-CH"/>
        </w:rPr>
        <w:t xml:space="preserve">CMTI-12 pour la région Amériques, qui se tiendra le 15 mai 2012, </w:t>
      </w:r>
      <w:r w:rsidR="00BC143C">
        <w:rPr>
          <w:lang w:val="fr-CH"/>
        </w:rPr>
        <w:t>apportera</w:t>
      </w:r>
      <w:r w:rsidR="009F0D77">
        <w:rPr>
          <w:lang w:val="fr-CH"/>
        </w:rPr>
        <w:t xml:space="preserve"> des informations importantes sur cette manifestation et sa préparation</w:t>
      </w:r>
      <w:r w:rsidR="00BC143C">
        <w:rPr>
          <w:lang w:val="fr-CH"/>
        </w:rPr>
        <w:t xml:space="preserve"> et donnera un aperçu</w:t>
      </w:r>
      <w:r w:rsidR="00E93848">
        <w:rPr>
          <w:lang w:val="fr-CH"/>
        </w:rPr>
        <w:t xml:space="preserve"> des questions qui seront débattues ainsi que du RTI.</w:t>
      </w:r>
      <w:r w:rsidR="00BC143C">
        <w:rPr>
          <w:lang w:val="fr-CH"/>
        </w:rPr>
        <w:t xml:space="preserve"> Elle s'efforcera de coordonner les positions régionales qui seront soumise</w:t>
      </w:r>
      <w:r w:rsidR="00B61A6A">
        <w:rPr>
          <w:lang w:val="fr-CH"/>
        </w:rPr>
        <w:t>s</w:t>
      </w:r>
      <w:r w:rsidR="00BC143C">
        <w:rPr>
          <w:lang w:val="fr-CH"/>
        </w:rPr>
        <w:t xml:space="preserve"> à la Conférence. </w:t>
      </w:r>
    </w:p>
    <w:p w:rsidR="00E70808" w:rsidRDefault="00E70808" w:rsidP="00F911AB">
      <w:pPr>
        <w:tabs>
          <w:tab w:val="clear" w:pos="794"/>
          <w:tab w:val="clear" w:pos="1191"/>
          <w:tab w:val="clear" w:pos="1588"/>
          <w:tab w:val="clear" w:pos="1985"/>
          <w:tab w:val="left" w:pos="851"/>
        </w:tabs>
        <w:spacing w:line="240" w:lineRule="auto"/>
        <w:jc w:val="left"/>
        <w:rPr>
          <w:lang w:val="fr-CH"/>
        </w:rPr>
      </w:pPr>
      <w:r w:rsidRPr="00BC143C">
        <w:rPr>
          <w:lang w:val="fr-CH"/>
        </w:rPr>
        <w:t>7</w:t>
      </w:r>
      <w:r w:rsidRPr="00BC143C">
        <w:rPr>
          <w:lang w:val="fr-CH"/>
        </w:rPr>
        <w:tab/>
      </w:r>
      <w:r w:rsidR="00BC143C" w:rsidRPr="00B61A6A">
        <w:rPr>
          <w:lang w:val="fr-CH"/>
        </w:rPr>
        <w:t>Les</w:t>
      </w:r>
      <w:r w:rsidR="00BC143C" w:rsidRPr="00BC143C">
        <w:rPr>
          <w:b/>
          <w:bCs/>
          <w:lang w:val="fr-CH"/>
        </w:rPr>
        <w:t xml:space="preserve"> programmes préliminaires</w:t>
      </w:r>
      <w:r w:rsidRPr="00BC143C">
        <w:rPr>
          <w:b/>
          <w:bCs/>
          <w:lang w:val="fr-CH"/>
        </w:rPr>
        <w:t xml:space="preserve"> </w:t>
      </w:r>
      <w:r w:rsidR="00BC143C" w:rsidRPr="00BC143C">
        <w:rPr>
          <w:lang w:val="fr-CH"/>
        </w:rPr>
        <w:t xml:space="preserve">pour ces </w:t>
      </w:r>
      <w:r w:rsidR="00BC143C">
        <w:rPr>
          <w:lang w:val="fr-CH"/>
        </w:rPr>
        <w:t>ré</w:t>
      </w:r>
      <w:r w:rsidR="00BC143C" w:rsidRPr="00BC143C">
        <w:rPr>
          <w:lang w:val="fr-CH"/>
        </w:rPr>
        <w:t xml:space="preserve">unions </w:t>
      </w:r>
      <w:r w:rsidR="003A427E">
        <w:rPr>
          <w:lang w:val="fr-CH"/>
        </w:rPr>
        <w:t>figurent</w:t>
      </w:r>
      <w:r w:rsidR="00BC143C" w:rsidRPr="00BC143C">
        <w:rPr>
          <w:lang w:val="fr-CH"/>
        </w:rPr>
        <w:t xml:space="preserve"> dans</w:t>
      </w:r>
      <w:r w:rsidR="00BC143C">
        <w:rPr>
          <w:lang w:val="fr-CH"/>
        </w:rPr>
        <w:t xml:space="preserve"> </w:t>
      </w:r>
      <w:r w:rsidR="00BC143C" w:rsidRPr="00BC143C">
        <w:rPr>
          <w:lang w:val="fr-CH"/>
        </w:rPr>
        <w:t>l'</w:t>
      </w:r>
      <w:r w:rsidRPr="00BC143C">
        <w:rPr>
          <w:b/>
          <w:bCs/>
          <w:lang w:val="fr-CH"/>
        </w:rPr>
        <w:t>Annex</w:t>
      </w:r>
      <w:r w:rsidR="00BC143C">
        <w:rPr>
          <w:b/>
          <w:bCs/>
          <w:lang w:val="fr-CH"/>
        </w:rPr>
        <w:t>e</w:t>
      </w:r>
      <w:r w:rsidRPr="00BC143C">
        <w:rPr>
          <w:b/>
          <w:bCs/>
          <w:lang w:val="fr-CH"/>
        </w:rPr>
        <w:t xml:space="preserve"> 1</w:t>
      </w:r>
      <w:r w:rsidRPr="00BC143C">
        <w:rPr>
          <w:lang w:val="fr-CH"/>
        </w:rPr>
        <w:t xml:space="preserve">. </w:t>
      </w:r>
      <w:r w:rsidR="00BC143C" w:rsidRPr="00BC143C">
        <w:rPr>
          <w:lang w:val="fr-CH"/>
        </w:rPr>
        <w:t xml:space="preserve">Les </w:t>
      </w:r>
      <w:r w:rsidR="00E93848">
        <w:rPr>
          <w:lang w:val="fr-CH"/>
        </w:rPr>
        <w:t xml:space="preserve">versions </w:t>
      </w:r>
      <w:r w:rsidR="00BC143C" w:rsidRPr="00BC143C">
        <w:rPr>
          <w:lang w:val="fr-CH"/>
        </w:rPr>
        <w:t xml:space="preserve">mises à jour et </w:t>
      </w:r>
      <w:r w:rsidR="00E93848">
        <w:rPr>
          <w:lang w:val="fr-CH"/>
        </w:rPr>
        <w:t>des</w:t>
      </w:r>
      <w:r w:rsidR="00BC143C" w:rsidRPr="00BC143C">
        <w:rPr>
          <w:lang w:val="fr-CH"/>
        </w:rPr>
        <w:t xml:space="preserve"> informations</w:t>
      </w:r>
      <w:r w:rsidR="00E93848">
        <w:rPr>
          <w:lang w:val="fr-CH"/>
        </w:rPr>
        <w:t xml:space="preserve"> complémentaires</w:t>
      </w:r>
      <w:r w:rsidR="00BC143C" w:rsidRPr="00BC143C">
        <w:rPr>
          <w:lang w:val="fr-CH"/>
        </w:rPr>
        <w:t xml:space="preserve"> sur ces </w:t>
      </w:r>
      <w:r w:rsidR="003A427E" w:rsidRPr="00BC143C">
        <w:rPr>
          <w:lang w:val="fr-CH"/>
        </w:rPr>
        <w:t>réunions</w:t>
      </w:r>
      <w:r w:rsidR="00BC143C" w:rsidRPr="00BC143C">
        <w:rPr>
          <w:lang w:val="fr-CH"/>
        </w:rPr>
        <w:t xml:space="preserve"> seront </w:t>
      </w:r>
      <w:r w:rsidR="00BC143C">
        <w:rPr>
          <w:lang w:val="fr-CH"/>
        </w:rPr>
        <w:t xml:space="preserve">communiquées sur le site web de l'UIT à l'adresse </w:t>
      </w:r>
      <w:hyperlink r:id="rId14" w:history="1">
        <w:r w:rsidR="001E4CCC" w:rsidRPr="00BC143C">
          <w:rPr>
            <w:rStyle w:val="Hyperlink"/>
            <w:lang w:val="fr-CH"/>
          </w:rPr>
          <w:t>http://itu.int/en/ITU-T/wtsa-12/prepmeet/Pages/</w:t>
        </w:r>
        <w:r w:rsidR="001E4CCC" w:rsidRPr="00BC143C">
          <w:rPr>
            <w:rStyle w:val="Hyperlink"/>
            <w:lang w:val="fr-CH"/>
          </w:rPr>
          <w:t>a</w:t>
        </w:r>
        <w:r w:rsidR="001E4CCC" w:rsidRPr="00BC143C">
          <w:rPr>
            <w:rStyle w:val="Hyperlink"/>
            <w:lang w:val="fr-CH"/>
          </w:rPr>
          <w:t>mericas.aspx</w:t>
        </w:r>
      </w:hyperlink>
      <w:r w:rsidRPr="00BC143C">
        <w:rPr>
          <w:lang w:val="fr-CH"/>
        </w:rPr>
        <w:t xml:space="preserve">. </w:t>
      </w:r>
      <w:r w:rsidR="00E93848">
        <w:rPr>
          <w:lang w:val="fr-CH"/>
        </w:rPr>
        <w:t>C</w:t>
      </w:r>
      <w:r w:rsidR="00BC143C" w:rsidRPr="003A427E">
        <w:rPr>
          <w:lang w:val="fr-CH"/>
        </w:rPr>
        <w:t>es</w:t>
      </w:r>
      <w:r w:rsidRPr="003A427E">
        <w:rPr>
          <w:lang w:val="fr-CH"/>
        </w:rPr>
        <w:t xml:space="preserve"> </w:t>
      </w:r>
      <w:r w:rsidR="003A427E">
        <w:rPr>
          <w:lang w:val="fr-CH"/>
        </w:rPr>
        <w:t xml:space="preserve">données </w:t>
      </w:r>
      <w:r w:rsidR="003A427E" w:rsidRPr="003A427E">
        <w:rPr>
          <w:lang w:val="fr-CH"/>
        </w:rPr>
        <w:t>seront mise</w:t>
      </w:r>
      <w:r w:rsidR="003A427E">
        <w:rPr>
          <w:lang w:val="fr-CH"/>
        </w:rPr>
        <w:t>s</w:t>
      </w:r>
      <w:r w:rsidR="003A427E" w:rsidRPr="003A427E">
        <w:rPr>
          <w:lang w:val="fr-CH"/>
        </w:rPr>
        <w:t xml:space="preserve"> à jour</w:t>
      </w:r>
      <w:r w:rsidR="003A427E">
        <w:rPr>
          <w:lang w:val="fr-CH"/>
        </w:rPr>
        <w:t xml:space="preserve"> au fur et à mesure que de nouvelles informations seront disponibles ou que des modifications seront apportées. </w:t>
      </w:r>
    </w:p>
    <w:p w:rsidR="00A82B93" w:rsidRPr="00D758B2" w:rsidRDefault="00A82B93" w:rsidP="00F911AB">
      <w:pPr>
        <w:spacing w:line="240" w:lineRule="auto"/>
        <w:jc w:val="left"/>
        <w:rPr>
          <w:lang w:val="fr-CH"/>
        </w:rPr>
      </w:pPr>
      <w:r>
        <w:rPr>
          <w:lang w:val="fr-CH"/>
        </w:rPr>
        <w:t>8</w:t>
      </w:r>
      <w:r w:rsidRPr="00BC143C">
        <w:rPr>
          <w:lang w:val="fr-CH"/>
        </w:rPr>
        <w:tab/>
      </w:r>
      <w:r w:rsidRPr="00D758B2">
        <w:rPr>
          <w:b/>
          <w:bCs/>
          <w:lang w:val="fr-CH"/>
        </w:rPr>
        <w:t>Interprétation et documentation</w:t>
      </w:r>
      <w:r w:rsidRPr="00D758B2">
        <w:rPr>
          <w:lang w:val="fr-CH"/>
        </w:rPr>
        <w:t>: Les débats lors de ces réunions se dérouleront en anglais</w:t>
      </w:r>
      <w:r w:rsidR="00E93848">
        <w:rPr>
          <w:lang w:val="fr-CH"/>
        </w:rPr>
        <w:t xml:space="preserve"> et en espagnol</w:t>
      </w:r>
      <w:r w:rsidRPr="00D758B2">
        <w:rPr>
          <w:lang w:val="fr-CH"/>
        </w:rPr>
        <w:t xml:space="preserve">. Un service d'interprétation simultanée sera assuré. </w:t>
      </w:r>
      <w:r w:rsidRPr="00D758B2">
        <w:rPr>
          <w:u w:val="single"/>
          <w:lang w:val="fr-CH"/>
        </w:rPr>
        <w:t>Veuillez noter qu'il s'agira d'une réunion sans documents papier</w:t>
      </w:r>
      <w:r w:rsidRPr="00D758B2">
        <w:rPr>
          <w:lang w:val="fr-CH"/>
        </w:rPr>
        <w:t xml:space="preserve"> et qu'en vue de faciliter la gestion des séances et le traitement des documents, l'UIT encourage l'utilisation de documents électroniques pendant la réunion. </w:t>
      </w:r>
      <w:r w:rsidRPr="00D758B2">
        <w:rPr>
          <w:u w:val="single"/>
          <w:lang w:val="fr-CH"/>
        </w:rPr>
        <w:t>Des copies électroniques des documents de réunion seront mises à disposition sur le site web</w:t>
      </w:r>
      <w:r w:rsidRPr="00D758B2">
        <w:rPr>
          <w:lang w:val="fr-CH"/>
        </w:rPr>
        <w:t xml:space="preserve">. Les participants sont invités à apporter leur ordinateur portable. </w:t>
      </w:r>
    </w:p>
    <w:p w:rsidR="00A82B93" w:rsidRPr="00D758B2" w:rsidRDefault="00A82B93" w:rsidP="00F911AB">
      <w:pPr>
        <w:spacing w:line="240" w:lineRule="auto"/>
        <w:jc w:val="left"/>
        <w:rPr>
          <w:lang w:val="fr-CH"/>
        </w:rPr>
      </w:pPr>
      <w:r w:rsidRPr="00D758B2">
        <w:rPr>
          <w:lang w:val="fr-CH"/>
        </w:rPr>
        <w:t>9</w:t>
      </w:r>
      <w:r w:rsidRPr="00D758B2">
        <w:rPr>
          <w:lang w:val="fr-CH"/>
        </w:rPr>
        <w:tab/>
      </w:r>
      <w:r w:rsidRPr="00D758B2">
        <w:rPr>
          <w:b/>
          <w:bCs/>
          <w:lang w:val="fr-CH"/>
        </w:rPr>
        <w:t>Bourses</w:t>
      </w:r>
      <w:r w:rsidRPr="00D758B2">
        <w:rPr>
          <w:bCs/>
          <w:lang w:val="fr-CH"/>
        </w:rPr>
        <w:t>:</w:t>
      </w:r>
      <w:r w:rsidRPr="00D758B2">
        <w:rPr>
          <w:lang w:val="fr-CH"/>
        </w:rPr>
        <w:t xml:space="preserve"> L'UIT octroiera à chaque pays </w:t>
      </w:r>
      <w:r w:rsidR="00E93848">
        <w:rPr>
          <w:lang w:val="fr-CH"/>
        </w:rPr>
        <w:t xml:space="preserve">de la région Amériques remplissant les conditions requises </w:t>
      </w:r>
      <w:r w:rsidRPr="00D758B2">
        <w:rPr>
          <w:lang w:val="fr-CH"/>
        </w:rPr>
        <w:t>une bourse complète ou deux bourses partielles, couvrant le billet d'avion aller-retour et l'indemnité journalière, dans les limites des ressources budgétaires disponibles. Les participants doivent être dûment autorisés par l'administration compétente dans leur pays, qui doit être un pays en développement à faible revenu, le revenu par habitant étant inférieur à 2 000 USD. Une bourse complète ou deux bourses partielles au maximum peuvent être accordées par pays, mais le nombre de délégués par pays n'est pas limité, pour autant que les dépenses des délégués supplémentaires soient prises en charge par le pays en question. Les participants demandant une bourse sont priés de bien vouloir remplir le formulaire de demande de bourse figurant à l'</w:t>
      </w:r>
      <w:r>
        <w:rPr>
          <w:b/>
          <w:bCs/>
          <w:lang w:val="fr-CH"/>
        </w:rPr>
        <w:t>Annexe 3</w:t>
      </w:r>
      <w:r w:rsidRPr="00D758B2">
        <w:rPr>
          <w:b/>
          <w:bCs/>
          <w:lang w:val="fr-CH"/>
        </w:rPr>
        <w:t xml:space="preserve"> </w:t>
      </w:r>
      <w:r>
        <w:rPr>
          <w:lang w:val="fr-CH"/>
        </w:rPr>
        <w:t>et de le </w:t>
      </w:r>
      <w:r w:rsidRPr="00D758B2">
        <w:rPr>
          <w:lang w:val="fr-CH"/>
        </w:rPr>
        <w:t xml:space="preserve">renvoyer à l'UIT par courrier électronique à l'adresse </w:t>
      </w:r>
      <w:hyperlink r:id="rId15" w:history="1">
        <w:r w:rsidRPr="00D758B2">
          <w:rPr>
            <w:rStyle w:val="Hyperlink"/>
            <w:lang w:val="fr-CH"/>
          </w:rPr>
          <w:t>bdtfellowships@itu.int</w:t>
        </w:r>
      </w:hyperlink>
      <w:r w:rsidRPr="00A82B93">
        <w:rPr>
          <w:lang w:val="fr-CH"/>
        </w:rPr>
        <w:t>, ou par télécopie au numéro </w:t>
      </w:r>
      <w:r w:rsidRPr="00D758B2">
        <w:rPr>
          <w:lang w:val="fr-CH"/>
        </w:rPr>
        <w:t xml:space="preserve">+41 22 730 5778, au plus tard le </w:t>
      </w:r>
      <w:r>
        <w:rPr>
          <w:b/>
          <w:bCs/>
          <w:lang w:val="fr-CH"/>
        </w:rPr>
        <w:t>15 avril</w:t>
      </w:r>
      <w:r w:rsidRPr="00D758B2">
        <w:rPr>
          <w:b/>
          <w:bCs/>
          <w:lang w:val="fr-CH"/>
        </w:rPr>
        <w:t> 2012</w:t>
      </w:r>
      <w:r w:rsidRPr="00D758B2">
        <w:rPr>
          <w:lang w:val="fr-CH"/>
        </w:rPr>
        <w:t>.</w:t>
      </w:r>
    </w:p>
    <w:p w:rsidR="00A82B93" w:rsidRPr="00D758B2" w:rsidRDefault="00A82B93" w:rsidP="00F911AB">
      <w:pPr>
        <w:spacing w:line="240" w:lineRule="auto"/>
        <w:jc w:val="left"/>
        <w:rPr>
          <w:highlight w:val="yellow"/>
          <w:lang w:val="fr-CH"/>
        </w:rPr>
      </w:pPr>
      <w:r w:rsidRPr="00D758B2">
        <w:rPr>
          <w:lang w:val="fr-CH"/>
        </w:rPr>
        <w:t>10</w:t>
      </w:r>
      <w:r w:rsidRPr="00D758B2">
        <w:rPr>
          <w:lang w:val="fr-CH"/>
        </w:rPr>
        <w:tab/>
      </w:r>
      <w:r w:rsidRPr="00D758B2">
        <w:rPr>
          <w:b/>
          <w:bCs/>
          <w:lang w:val="fr-CH"/>
        </w:rPr>
        <w:t>Inscription</w:t>
      </w:r>
      <w:r w:rsidRPr="00D758B2">
        <w:rPr>
          <w:bCs/>
          <w:lang w:val="fr-CH"/>
        </w:rPr>
        <w:t>:</w:t>
      </w:r>
      <w:r w:rsidRPr="00D758B2">
        <w:rPr>
          <w:lang w:val="fr-CH"/>
        </w:rPr>
        <w:t xml:space="preserve"> Veuillez noter que l'in</w:t>
      </w:r>
      <w:r w:rsidR="00E61489">
        <w:rPr>
          <w:lang w:val="fr-CH"/>
        </w:rPr>
        <w:t>scription des participants à cette</w:t>
      </w:r>
      <w:r w:rsidRPr="00D758B2">
        <w:rPr>
          <w:lang w:val="fr-CH"/>
        </w:rPr>
        <w:t xml:space="preserve"> réunion</w:t>
      </w:r>
      <w:r w:rsidR="00E61489">
        <w:rPr>
          <w:lang w:val="fr-CH"/>
        </w:rPr>
        <w:t xml:space="preserve"> se fera exclusivement en ligne</w:t>
      </w:r>
      <w:r w:rsidRPr="00D758B2">
        <w:rPr>
          <w:lang w:val="fr-CH"/>
        </w:rPr>
        <w:t xml:space="preserve"> sur le site web </w:t>
      </w:r>
      <w:r w:rsidRPr="00A602F8">
        <w:rPr>
          <w:lang w:val="fr-CH"/>
        </w:rPr>
        <w:t xml:space="preserve">suivant: </w:t>
      </w:r>
      <w:hyperlink r:id="rId16" w:history="1">
        <w:r w:rsidR="008600B5" w:rsidRPr="00A54E2F">
          <w:rPr>
            <w:rStyle w:val="Hyperlink"/>
          </w:rPr>
          <w:t>http://itu.int/reg/wcit/3000363</w:t>
        </w:r>
      </w:hyperlink>
      <w:r w:rsidRPr="00A602F8">
        <w:rPr>
          <w:lang w:val="fr-CH"/>
        </w:rPr>
        <w:t>. Afin de nous permettre de prendre les dispositions nécessaires à l'organisation de</w:t>
      </w:r>
      <w:r w:rsidR="00E61489">
        <w:rPr>
          <w:lang w:val="fr-CH"/>
        </w:rPr>
        <w:t>s</w:t>
      </w:r>
      <w:r w:rsidRPr="00A602F8">
        <w:rPr>
          <w:lang w:val="fr-CH"/>
        </w:rPr>
        <w:t xml:space="preserve"> réunions</w:t>
      </w:r>
      <w:r w:rsidR="00E61489">
        <w:rPr>
          <w:lang w:val="fr-CH"/>
        </w:rPr>
        <w:t xml:space="preserve"> préparatoires à l'AMNT-12 et à la CMTI-12</w:t>
      </w:r>
      <w:r w:rsidRPr="00D758B2">
        <w:rPr>
          <w:lang w:val="fr-CH"/>
        </w:rPr>
        <w:t xml:space="preserve">, nous vous saurions gré de bien vouloir vous inscrire dès que possible et au plus tard le </w:t>
      </w:r>
      <w:r w:rsidR="00E93848">
        <w:rPr>
          <w:b/>
          <w:bCs/>
          <w:lang w:val="fr-CH"/>
        </w:rPr>
        <w:t>14</w:t>
      </w:r>
      <w:r w:rsidR="00E61489">
        <w:rPr>
          <w:b/>
          <w:bCs/>
          <w:lang w:val="fr-CH"/>
        </w:rPr>
        <w:t xml:space="preserve"> avril</w:t>
      </w:r>
      <w:r w:rsidRPr="00D758B2">
        <w:rPr>
          <w:b/>
          <w:bCs/>
          <w:lang w:val="fr-CH"/>
        </w:rPr>
        <w:t xml:space="preserve"> 2012</w:t>
      </w:r>
      <w:r w:rsidRPr="00D758B2">
        <w:rPr>
          <w:lang w:val="fr-CH"/>
        </w:rPr>
        <w:t>.</w:t>
      </w:r>
      <w:r w:rsidRPr="00D758B2">
        <w:rPr>
          <w:b/>
          <w:lang w:val="fr-CH"/>
        </w:rPr>
        <w:t xml:space="preserve"> </w:t>
      </w:r>
    </w:p>
    <w:p w:rsidR="00A82B93" w:rsidRPr="00D758B2" w:rsidRDefault="00A82B93" w:rsidP="00F911AB">
      <w:pPr>
        <w:spacing w:line="240" w:lineRule="auto"/>
        <w:jc w:val="left"/>
        <w:rPr>
          <w:lang w:val="fr-CH"/>
        </w:rPr>
      </w:pPr>
      <w:r w:rsidRPr="00D758B2">
        <w:rPr>
          <w:lang w:val="fr-CH"/>
        </w:rPr>
        <w:t>11</w:t>
      </w:r>
      <w:r w:rsidRPr="00D758B2">
        <w:rPr>
          <w:lang w:val="fr-CH"/>
        </w:rPr>
        <w:tab/>
      </w:r>
      <w:r w:rsidRPr="00D758B2">
        <w:rPr>
          <w:b/>
          <w:bCs/>
          <w:lang w:val="fr-CH"/>
        </w:rPr>
        <w:t>Visas</w:t>
      </w:r>
      <w:r w:rsidRPr="00D758B2">
        <w:rPr>
          <w:bCs/>
          <w:lang w:val="fr-CH"/>
        </w:rPr>
        <w:t>:</w:t>
      </w:r>
      <w:r w:rsidRPr="00D758B2">
        <w:rPr>
          <w:lang w:val="fr-CH"/>
        </w:rPr>
        <w:t xml:space="preserve"> Pour les ressortissants de certains pays, l'entrée </w:t>
      </w:r>
      <w:r w:rsidR="00E61489">
        <w:rPr>
          <w:lang w:val="fr-CH"/>
        </w:rPr>
        <w:t>au Panama</w:t>
      </w:r>
      <w:r w:rsidRPr="00D758B2">
        <w:rPr>
          <w:lang w:val="fr-CH"/>
        </w:rPr>
        <w:t xml:space="preserve"> peut être soumise à l'obtention d'un visa. Si tel est le cas, le visa doit être demandé et obtenu auprès de la représentation de l'</w:t>
      </w:r>
      <w:r w:rsidR="00E61489">
        <w:rPr>
          <w:lang w:val="fr-CH"/>
        </w:rPr>
        <w:t>Argentine</w:t>
      </w:r>
      <w:r w:rsidRPr="00D758B2">
        <w:rPr>
          <w:lang w:val="fr-CH"/>
        </w:rPr>
        <w:t xml:space="preserve"> (ambassade ou consulat) dans votre pays. Les participants qui ont besoin de recevoir une assistance du pays hôte pour obtenir un visa d'entrée devront communiquer les données figurant sur leur passeport et indiquer un numéro de télécopie à M</w:t>
      </w:r>
      <w:r w:rsidR="00E61489">
        <w:rPr>
          <w:lang w:val="fr-CH"/>
        </w:rPr>
        <w:t>. Luciano Intelsano</w:t>
      </w:r>
      <w:r w:rsidR="00E93848">
        <w:rPr>
          <w:lang w:val="fr-CH"/>
        </w:rPr>
        <w:t>:</w:t>
      </w:r>
      <w:r w:rsidR="00E93848" w:rsidRPr="004A52F7">
        <w:rPr>
          <w:color w:val="000080"/>
          <w:lang w:val="fr-CH"/>
        </w:rPr>
        <w:t xml:space="preserve"> </w:t>
      </w:r>
      <w:hyperlink r:id="rId17" w:history="1">
        <w:r w:rsidR="004A52F7" w:rsidRPr="004A52F7">
          <w:rPr>
            <w:rStyle w:val="Hyperlink"/>
            <w:lang w:val="fr-CH"/>
          </w:rPr>
          <w:t>lintelesano@cnc.gov.ar</w:t>
        </w:r>
      </w:hyperlink>
      <w:r w:rsidR="00F911AB" w:rsidRPr="00F911AB">
        <w:t xml:space="preserve"> </w:t>
      </w:r>
      <w:r w:rsidRPr="00D758B2">
        <w:rPr>
          <w:lang w:val="fr-CH"/>
        </w:rPr>
        <w:t xml:space="preserve">avant le </w:t>
      </w:r>
      <w:r w:rsidR="004A52F7">
        <w:rPr>
          <w:b/>
          <w:bCs/>
          <w:lang w:val="fr-CH"/>
        </w:rPr>
        <w:t>10 avril</w:t>
      </w:r>
      <w:r w:rsidRPr="00D758B2">
        <w:rPr>
          <w:b/>
          <w:bCs/>
          <w:lang w:val="fr-CH"/>
        </w:rPr>
        <w:t xml:space="preserve"> 2012</w:t>
      </w:r>
      <w:r w:rsidRPr="00D758B2">
        <w:rPr>
          <w:lang w:val="fr-CH"/>
        </w:rPr>
        <w:t>.</w:t>
      </w:r>
      <w:r w:rsidR="00F911AB">
        <w:rPr>
          <w:lang w:val="fr-CH"/>
        </w:rPr>
        <w:t xml:space="preserve"> </w:t>
      </w:r>
      <w:r w:rsidR="004A52F7">
        <w:rPr>
          <w:lang w:val="fr-CH"/>
        </w:rPr>
        <w:t xml:space="preserve">Des informations sur les conditions d'obtention des visas sont données dans </w:t>
      </w:r>
      <w:r w:rsidR="004A52F7" w:rsidRPr="00D758B2">
        <w:rPr>
          <w:lang w:val="fr-CH"/>
        </w:rPr>
        <w:t>l'</w:t>
      </w:r>
      <w:r w:rsidR="004A52F7" w:rsidRPr="00D758B2">
        <w:rPr>
          <w:b/>
          <w:bCs/>
          <w:lang w:val="fr-CH"/>
        </w:rPr>
        <w:t>Annexe 2</w:t>
      </w:r>
      <w:r w:rsidR="004A52F7" w:rsidRPr="00F911AB">
        <w:rPr>
          <w:lang w:val="fr-CH"/>
        </w:rPr>
        <w:t>.</w:t>
      </w:r>
    </w:p>
    <w:p w:rsidR="00A82B93" w:rsidRPr="00CE56D5" w:rsidRDefault="00A82B93" w:rsidP="00F911AB">
      <w:pPr>
        <w:keepNext/>
        <w:keepLines/>
        <w:spacing w:line="240" w:lineRule="auto"/>
        <w:jc w:val="left"/>
        <w:rPr>
          <w:lang w:val="fr-CH"/>
        </w:rPr>
      </w:pPr>
      <w:r w:rsidRPr="00D758B2">
        <w:rPr>
          <w:lang w:val="fr-CH"/>
        </w:rPr>
        <w:lastRenderedPageBreak/>
        <w:t>12</w:t>
      </w:r>
      <w:r w:rsidRPr="00D758B2">
        <w:rPr>
          <w:lang w:val="fr-CH"/>
        </w:rPr>
        <w:tab/>
      </w:r>
      <w:r w:rsidRPr="00D758B2">
        <w:rPr>
          <w:b/>
          <w:bCs/>
          <w:lang w:val="fr-CH"/>
        </w:rPr>
        <w:t>Hébergement</w:t>
      </w:r>
      <w:r w:rsidRPr="00D758B2">
        <w:rPr>
          <w:bCs/>
          <w:lang w:val="fr-CH"/>
        </w:rPr>
        <w:t xml:space="preserve">: </w:t>
      </w:r>
      <w:r w:rsidRPr="00D758B2">
        <w:rPr>
          <w:lang w:val="fr-CH"/>
        </w:rPr>
        <w:t xml:space="preserve">Les participants devront prendre en charge les frais liés à l'hébergement. </w:t>
      </w:r>
      <w:r w:rsidR="004A52F7">
        <w:rPr>
          <w:lang w:val="fr-CH"/>
        </w:rPr>
        <w:t>U</w:t>
      </w:r>
      <w:r w:rsidRPr="00D758B2">
        <w:rPr>
          <w:lang w:val="fr-CH"/>
        </w:rPr>
        <w:t xml:space="preserve">ne liste des hôtels proposés à </w:t>
      </w:r>
      <w:r w:rsidR="004A52F7">
        <w:rPr>
          <w:lang w:val="fr-CH"/>
        </w:rPr>
        <w:t>Buenos Aires</w:t>
      </w:r>
      <w:r w:rsidRPr="00D758B2">
        <w:rPr>
          <w:lang w:val="fr-CH"/>
        </w:rPr>
        <w:t xml:space="preserve"> </w:t>
      </w:r>
      <w:r w:rsidR="004A52F7">
        <w:rPr>
          <w:lang w:val="fr-CH"/>
        </w:rPr>
        <w:t xml:space="preserve">sera communiquée ultérieurement sur le site web. </w:t>
      </w:r>
      <w:r w:rsidRPr="00BD4E33">
        <w:rPr>
          <w:lang w:val="fr-CH"/>
        </w:rPr>
        <w:t>Pour</w:t>
      </w:r>
      <w:r w:rsidRPr="00D758B2">
        <w:rPr>
          <w:lang w:val="fr-CH"/>
        </w:rPr>
        <w:t xml:space="preserve"> </w:t>
      </w:r>
      <w:r w:rsidR="00205908">
        <w:rPr>
          <w:lang w:val="fr-CH"/>
        </w:rPr>
        <w:t>bénéficier d'une assistance pour les réservations d'hôtel ainsi que des services de navette depuis l'aéroport</w:t>
      </w:r>
      <w:r w:rsidRPr="00D758B2">
        <w:rPr>
          <w:lang w:val="fr-CH"/>
        </w:rPr>
        <w:t xml:space="preserve">, les participants sont invités à </w:t>
      </w:r>
      <w:r w:rsidR="004A52F7">
        <w:rPr>
          <w:lang w:val="fr-CH"/>
        </w:rPr>
        <w:t>prendre contact avec Mme</w:t>
      </w:r>
      <w:r w:rsidR="00CE56D5" w:rsidRPr="00CE56D5">
        <w:rPr>
          <w:lang w:val="fr-CH"/>
        </w:rPr>
        <w:t xml:space="preserve"> Verónica Sabas</w:t>
      </w:r>
      <w:r w:rsidR="00CE56D5" w:rsidRPr="00CE56D5">
        <w:rPr>
          <w:color w:val="000080"/>
          <w:lang w:val="fr-CH"/>
        </w:rPr>
        <w:t xml:space="preserve"> </w:t>
      </w:r>
      <w:hyperlink r:id="rId18" w:history="1">
        <w:r w:rsidR="00F911AB" w:rsidRPr="00CE56D5">
          <w:rPr>
            <w:rStyle w:val="Hyperlink"/>
            <w:lang w:val="fr-CH"/>
          </w:rPr>
          <w:t>vsabas@cnc.gov.ar</w:t>
        </w:r>
      </w:hyperlink>
      <w:r w:rsidR="00F911AB">
        <w:rPr>
          <w:color w:val="000080"/>
          <w:lang w:val="fr-CH"/>
        </w:rPr>
        <w:t xml:space="preserve"> </w:t>
      </w:r>
      <w:r w:rsidR="00E93848">
        <w:rPr>
          <w:lang w:val="fr-CH"/>
        </w:rPr>
        <w:t xml:space="preserve">au plus tard </w:t>
      </w:r>
      <w:r w:rsidR="00CE56D5" w:rsidRPr="00D758B2">
        <w:rPr>
          <w:lang w:val="fr-CH"/>
        </w:rPr>
        <w:t>l</w:t>
      </w:r>
      <w:r w:rsidR="00F911AB">
        <w:rPr>
          <w:lang w:val="fr-CH"/>
        </w:rPr>
        <w:t>e </w:t>
      </w:r>
      <w:r w:rsidR="00CE56D5">
        <w:rPr>
          <w:b/>
          <w:bCs/>
          <w:lang w:val="fr-CH"/>
        </w:rPr>
        <w:t>14</w:t>
      </w:r>
      <w:r w:rsidR="00374FFD">
        <w:rPr>
          <w:b/>
          <w:bCs/>
          <w:lang w:val="fr-CH"/>
        </w:rPr>
        <w:t> </w:t>
      </w:r>
      <w:r w:rsidR="00CE56D5">
        <w:rPr>
          <w:b/>
          <w:bCs/>
          <w:lang w:val="fr-CH"/>
        </w:rPr>
        <w:t>avril</w:t>
      </w:r>
      <w:r w:rsidR="00CE56D5" w:rsidRPr="00D758B2">
        <w:rPr>
          <w:b/>
          <w:bCs/>
          <w:lang w:val="fr-CH"/>
        </w:rPr>
        <w:t xml:space="preserve"> 2012</w:t>
      </w:r>
      <w:r w:rsidR="00CE56D5">
        <w:rPr>
          <w:lang w:val="fr-CH"/>
        </w:rPr>
        <w:t>.</w:t>
      </w:r>
    </w:p>
    <w:p w:rsidR="00A82B93" w:rsidRPr="00A82B93" w:rsidRDefault="00A82B93" w:rsidP="00F911AB">
      <w:pPr>
        <w:keepNext/>
        <w:keepLines/>
        <w:tabs>
          <w:tab w:val="clear" w:pos="794"/>
          <w:tab w:val="clear" w:pos="1191"/>
          <w:tab w:val="clear" w:pos="1588"/>
          <w:tab w:val="clear" w:pos="1985"/>
          <w:tab w:val="left" w:pos="851"/>
        </w:tabs>
        <w:spacing w:line="240" w:lineRule="auto"/>
        <w:jc w:val="left"/>
        <w:rPr>
          <w:lang w:val="fr-CH"/>
        </w:rPr>
      </w:pPr>
      <w:r w:rsidRPr="00A82B93">
        <w:rPr>
          <w:lang w:val="fr-CH"/>
        </w:rPr>
        <w:t>Veuillez agréer, Madame, Monsieur, l'assurance de ma considération distinguée</w:t>
      </w:r>
      <w:r w:rsidR="00B61A6A">
        <w:rPr>
          <w:lang w:val="fr-CH"/>
        </w:rPr>
        <w:t>.</w:t>
      </w:r>
    </w:p>
    <w:p w:rsidR="00E70808" w:rsidRPr="00CE56D5" w:rsidRDefault="00D43749" w:rsidP="00F911AB">
      <w:pPr>
        <w:spacing w:before="840" w:line="240" w:lineRule="auto"/>
        <w:jc w:val="left"/>
        <w:rPr>
          <w:lang w:val="fr-CH"/>
        </w:rPr>
      </w:pPr>
      <w:r>
        <w:rPr>
          <w:lang w:val="fr-CH"/>
        </w:rPr>
        <w:t>Dr</w:t>
      </w:r>
      <w:r w:rsidR="00DA4C37">
        <w:rPr>
          <w:lang w:val="fr-CH"/>
        </w:rPr>
        <w:t xml:space="preserve"> Hamadoun I. Touré</w:t>
      </w:r>
      <w:r w:rsidR="00DA4C37">
        <w:rPr>
          <w:lang w:val="fr-CH"/>
        </w:rPr>
        <w:br/>
        <w:t xml:space="preserve">Secrétaire </w:t>
      </w:r>
      <w:r w:rsidR="00205908">
        <w:rPr>
          <w:lang w:val="fr-CH"/>
        </w:rPr>
        <w:t>g</w:t>
      </w:r>
      <w:r w:rsidR="00205908" w:rsidRPr="00CE56D5">
        <w:rPr>
          <w:lang w:val="fr-CH"/>
        </w:rPr>
        <w:t>énéral</w:t>
      </w:r>
    </w:p>
    <w:p w:rsidR="008600B5" w:rsidRDefault="00E70808" w:rsidP="00F911AB">
      <w:pPr>
        <w:tabs>
          <w:tab w:val="clear" w:pos="794"/>
          <w:tab w:val="left" w:pos="284"/>
        </w:tabs>
        <w:spacing w:before="1920" w:line="240" w:lineRule="auto"/>
        <w:jc w:val="left"/>
        <w:rPr>
          <w:b/>
          <w:bCs/>
          <w:lang w:val="en-US"/>
        </w:rPr>
      </w:pPr>
      <w:r w:rsidRPr="004374F0">
        <w:rPr>
          <w:b/>
          <w:bCs/>
          <w:lang w:val="en-US"/>
        </w:rPr>
        <w:t>Annexes</w:t>
      </w:r>
      <w:r w:rsidR="00F911AB">
        <w:rPr>
          <w:lang w:val="en-US"/>
        </w:rPr>
        <w:t xml:space="preserve">: </w:t>
      </w:r>
      <w:r w:rsidRPr="00F911AB">
        <w:rPr>
          <w:lang w:val="en-US"/>
        </w:rPr>
        <w:t>3</w:t>
      </w:r>
    </w:p>
    <w:p w:rsidR="00E70808" w:rsidRPr="007B3DB1" w:rsidRDefault="00E70808" w:rsidP="00F911AB">
      <w:pPr>
        <w:tabs>
          <w:tab w:val="clear" w:pos="794"/>
          <w:tab w:val="left" w:pos="284"/>
        </w:tabs>
        <w:spacing w:before="1920" w:line="240" w:lineRule="auto"/>
        <w:jc w:val="left"/>
        <w:rPr>
          <w:lang w:val="en-GB"/>
        </w:rPr>
      </w:pPr>
      <w:r w:rsidRPr="004374F0">
        <w:rPr>
          <w:b/>
          <w:bCs/>
          <w:sz w:val="24"/>
          <w:szCs w:val="24"/>
          <w:lang w:val="en-US"/>
        </w:rPr>
        <w:br w:type="page"/>
      </w:r>
    </w:p>
    <w:p w:rsidR="00E70808" w:rsidRPr="004374F0" w:rsidRDefault="00E70808" w:rsidP="004374F0">
      <w:pPr>
        <w:pStyle w:val="AnnexNoTitle"/>
        <w:spacing w:line="240" w:lineRule="auto"/>
        <w:rPr>
          <w:lang w:val="en-US"/>
        </w:rPr>
      </w:pPr>
      <w:r w:rsidRPr="004374F0">
        <w:rPr>
          <w:lang w:val="en-US"/>
        </w:rPr>
        <w:lastRenderedPageBreak/>
        <w:t xml:space="preserve">ANNEX </w:t>
      </w:r>
      <w:r w:rsidR="004D1823" w:rsidRPr="004374F0">
        <w:rPr>
          <w:lang w:val="en-US"/>
        </w:rPr>
        <w:t>1</w:t>
      </w:r>
    </w:p>
    <w:p w:rsidR="00E70808" w:rsidRPr="004374F0" w:rsidRDefault="00E70808" w:rsidP="004374F0">
      <w:pPr>
        <w:pStyle w:val="AnnexNoTitle"/>
        <w:spacing w:line="240" w:lineRule="auto"/>
        <w:rPr>
          <w:sz w:val="28"/>
          <w:szCs w:val="28"/>
          <w:lang w:val="en-US"/>
        </w:rPr>
      </w:pPr>
      <w:r w:rsidRPr="004374F0">
        <w:rPr>
          <w:sz w:val="28"/>
          <w:szCs w:val="28"/>
          <w:lang w:val="en-US"/>
        </w:rPr>
        <w:t>Draft Programmes</w:t>
      </w:r>
    </w:p>
    <w:p w:rsidR="00E70808" w:rsidRPr="004374F0" w:rsidRDefault="00E70808" w:rsidP="004374F0">
      <w:pPr>
        <w:spacing w:before="0" w:line="240" w:lineRule="auto"/>
        <w:ind w:right="453"/>
        <w:jc w:val="center"/>
        <w:rPr>
          <w:b/>
          <w:lang w:val="en-US"/>
        </w:rPr>
      </w:pPr>
    </w:p>
    <w:p w:rsidR="00E70808" w:rsidRPr="004374F0" w:rsidRDefault="00E70808" w:rsidP="004374F0">
      <w:pPr>
        <w:tabs>
          <w:tab w:val="left" w:pos="138"/>
          <w:tab w:val="left" w:pos="305"/>
        </w:tabs>
        <w:spacing w:line="240" w:lineRule="auto"/>
        <w:ind w:right="101"/>
        <w:jc w:val="center"/>
        <w:rPr>
          <w:b/>
          <w:bCs/>
          <w:color w:val="000000"/>
          <w:sz w:val="28"/>
          <w:szCs w:val="28"/>
          <w:lang w:val="en-US"/>
        </w:rPr>
      </w:pPr>
      <w:r w:rsidRPr="004374F0">
        <w:rPr>
          <w:b/>
          <w:bCs/>
          <w:color w:val="000000"/>
          <w:sz w:val="28"/>
          <w:szCs w:val="28"/>
          <w:lang w:val="en-US"/>
        </w:rPr>
        <w:t xml:space="preserve">Americas Region Preparatory Meeting for </w:t>
      </w:r>
      <w:r w:rsidRPr="004374F0">
        <w:rPr>
          <w:b/>
          <w:bCs/>
          <w:spacing w:val="6"/>
          <w:sz w:val="28"/>
          <w:szCs w:val="28"/>
          <w:lang w:val="en-US"/>
        </w:rPr>
        <w:t xml:space="preserve">the </w:t>
      </w:r>
      <w:r w:rsidRPr="004374F0">
        <w:rPr>
          <w:b/>
          <w:bCs/>
          <w:spacing w:val="6"/>
          <w:sz w:val="28"/>
          <w:szCs w:val="28"/>
          <w:lang w:val="en-US"/>
        </w:rPr>
        <w:br/>
        <w:t xml:space="preserve">World Telecommunication Standardization Assembly (WTSA-12) </w:t>
      </w:r>
      <w:r w:rsidRPr="004374F0">
        <w:rPr>
          <w:b/>
          <w:bCs/>
          <w:spacing w:val="6"/>
          <w:sz w:val="28"/>
          <w:szCs w:val="28"/>
          <w:lang w:val="en-US"/>
        </w:rPr>
        <w:br/>
      </w:r>
      <w:r w:rsidRPr="004374F0">
        <w:rPr>
          <w:b/>
          <w:bCs/>
          <w:color w:val="000000"/>
          <w:sz w:val="28"/>
          <w:szCs w:val="28"/>
          <w:lang w:val="en-US"/>
        </w:rPr>
        <w:t>(14 May 2012)</w:t>
      </w:r>
    </w:p>
    <w:p w:rsidR="00E70808" w:rsidRPr="004374F0" w:rsidRDefault="00E70808" w:rsidP="004374F0">
      <w:pPr>
        <w:tabs>
          <w:tab w:val="left" w:pos="138"/>
          <w:tab w:val="left" w:pos="305"/>
        </w:tabs>
        <w:spacing w:line="240" w:lineRule="auto"/>
        <w:ind w:right="101"/>
        <w:jc w:val="center"/>
        <w:rPr>
          <w:b/>
          <w:bCs/>
          <w:sz w:val="21"/>
          <w:szCs w:val="21"/>
          <w:lang w:val="en-US"/>
        </w:rPr>
      </w:pPr>
    </w:p>
    <w:tbl>
      <w:tblPr>
        <w:tblW w:w="9570" w:type="dxa"/>
        <w:jc w:val="center"/>
        <w:tblInd w:w="28" w:type="dxa"/>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A0" w:firstRow="1" w:lastRow="0" w:firstColumn="1" w:lastColumn="0" w:noHBand="0" w:noVBand="0"/>
      </w:tblPr>
      <w:tblGrid>
        <w:gridCol w:w="1523"/>
        <w:gridCol w:w="8029"/>
        <w:gridCol w:w="18"/>
      </w:tblGrid>
      <w:tr w:rsidR="005F3443" w:rsidRPr="00EE3BE1" w:rsidTr="004D24BC">
        <w:trPr>
          <w:gridAfter w:val="1"/>
          <w:wAfter w:w="18" w:type="dxa"/>
          <w:jc w:val="center"/>
        </w:trPr>
        <w:tc>
          <w:tcPr>
            <w:tcW w:w="9552" w:type="dxa"/>
            <w:gridSpan w:val="2"/>
            <w:tcBorders>
              <w:top w:val="dotted" w:sz="4" w:space="0" w:color="auto"/>
              <w:bottom w:val="dotted" w:sz="4" w:space="0" w:color="auto"/>
            </w:tcBorders>
            <w:shd w:val="clear" w:color="auto" w:fill="E0E0E0"/>
          </w:tcPr>
          <w:p w:rsidR="005F3443" w:rsidRPr="004374F0" w:rsidRDefault="005F3443" w:rsidP="004374F0">
            <w:pPr>
              <w:tabs>
                <w:tab w:val="left" w:pos="305"/>
              </w:tabs>
              <w:spacing w:before="60" w:after="60" w:line="240" w:lineRule="auto"/>
              <w:jc w:val="center"/>
              <w:rPr>
                <w:b/>
                <w:bCs/>
                <w:sz w:val="28"/>
                <w:szCs w:val="28"/>
                <w:lang w:val="en-US"/>
              </w:rPr>
            </w:pPr>
            <w:r w:rsidRPr="004374F0">
              <w:rPr>
                <w:b/>
                <w:bCs/>
                <w:sz w:val="28"/>
                <w:szCs w:val="28"/>
                <w:lang w:val="en-US"/>
              </w:rPr>
              <w:t>Day 1: WTSA-12 Regional Preparatory Meeting</w:t>
            </w:r>
            <w:r w:rsidRPr="004374F0">
              <w:rPr>
                <w:b/>
                <w:bCs/>
                <w:sz w:val="28"/>
                <w:szCs w:val="28"/>
                <w:lang w:val="en-US"/>
              </w:rPr>
              <w:br/>
              <w:t>(14 May 2012)</w:t>
            </w:r>
          </w:p>
        </w:tc>
      </w:tr>
      <w:tr w:rsidR="00E70808" w:rsidRPr="005F3443" w:rsidTr="005F3443">
        <w:trPr>
          <w:trHeight w:val="513"/>
          <w:jc w:val="center"/>
        </w:trPr>
        <w:tc>
          <w:tcPr>
            <w:tcW w:w="1523" w:type="dxa"/>
            <w:tcBorders>
              <w:top w:val="dotted" w:sz="4" w:space="0" w:color="auto"/>
              <w:bottom w:val="dotted" w:sz="4" w:space="0" w:color="auto"/>
              <w:right w:val="dotted" w:sz="4" w:space="0" w:color="auto"/>
            </w:tcBorders>
            <w:vAlign w:val="center"/>
          </w:tcPr>
          <w:p w:rsidR="00E70808" w:rsidRPr="005F3443" w:rsidRDefault="00E70808" w:rsidP="004374F0">
            <w:pPr>
              <w:tabs>
                <w:tab w:val="left" w:pos="0"/>
                <w:tab w:val="left" w:pos="75"/>
              </w:tabs>
              <w:spacing w:before="120" w:after="120" w:line="240" w:lineRule="auto"/>
              <w:ind w:right="101"/>
              <w:jc w:val="left"/>
              <w:rPr>
                <w:color w:val="000000"/>
              </w:rPr>
            </w:pPr>
            <w:r w:rsidRPr="005F3443">
              <w:rPr>
                <w:color w:val="000000"/>
              </w:rPr>
              <w:t>09:00 – 09:20</w:t>
            </w:r>
          </w:p>
        </w:tc>
        <w:tc>
          <w:tcPr>
            <w:tcW w:w="8047" w:type="dxa"/>
            <w:gridSpan w:val="2"/>
            <w:tcBorders>
              <w:top w:val="dotted" w:sz="4" w:space="0" w:color="auto"/>
              <w:left w:val="dotted" w:sz="4" w:space="0" w:color="auto"/>
              <w:bottom w:val="dotted" w:sz="4" w:space="0" w:color="auto"/>
            </w:tcBorders>
            <w:vAlign w:val="center"/>
          </w:tcPr>
          <w:p w:rsidR="00E70808" w:rsidRPr="005F3443" w:rsidRDefault="00E70808" w:rsidP="004374F0">
            <w:pPr>
              <w:tabs>
                <w:tab w:val="left" w:pos="138"/>
              </w:tabs>
              <w:spacing w:before="120" w:after="120" w:line="240" w:lineRule="auto"/>
              <w:ind w:left="258" w:right="101"/>
              <w:jc w:val="left"/>
              <w:rPr>
                <w:b/>
                <w:bCs/>
              </w:rPr>
            </w:pPr>
            <w:r w:rsidRPr="005F3443">
              <w:rPr>
                <w:b/>
                <w:bCs/>
              </w:rPr>
              <w:t>Opening and introductory remarks</w:t>
            </w:r>
          </w:p>
        </w:tc>
      </w:tr>
      <w:tr w:rsidR="00E70808" w:rsidRPr="00EE3BE1" w:rsidTr="001C0701">
        <w:trPr>
          <w:trHeight w:val="513"/>
          <w:jc w:val="center"/>
        </w:trPr>
        <w:tc>
          <w:tcPr>
            <w:tcW w:w="1523" w:type="dxa"/>
            <w:tcBorders>
              <w:top w:val="dotted" w:sz="4" w:space="0" w:color="auto"/>
              <w:bottom w:val="dotted" w:sz="4" w:space="0" w:color="auto"/>
              <w:right w:val="dotted" w:sz="4" w:space="0" w:color="auto"/>
            </w:tcBorders>
          </w:tcPr>
          <w:p w:rsidR="00E70808" w:rsidRPr="005F3443" w:rsidRDefault="00E70808" w:rsidP="004374F0">
            <w:pPr>
              <w:tabs>
                <w:tab w:val="left" w:pos="0"/>
                <w:tab w:val="left" w:pos="75"/>
              </w:tabs>
              <w:spacing w:before="120" w:after="120" w:line="240" w:lineRule="auto"/>
              <w:ind w:right="101"/>
              <w:rPr>
                <w:color w:val="000000"/>
              </w:rPr>
            </w:pPr>
            <w:r w:rsidRPr="005F3443">
              <w:rPr>
                <w:color w:val="000000"/>
              </w:rPr>
              <w:t>09</w:t>
            </w:r>
            <w:r w:rsidRPr="005F3443">
              <w:t>:</w:t>
            </w:r>
            <w:r w:rsidRPr="005F3443">
              <w:rPr>
                <w:color w:val="000000"/>
              </w:rPr>
              <w:t>20 – 10</w:t>
            </w:r>
            <w:r w:rsidRPr="005F3443">
              <w:t>:</w:t>
            </w:r>
            <w:r w:rsidRPr="005F3443">
              <w:rPr>
                <w:color w:val="000000"/>
              </w:rPr>
              <w:t>45</w:t>
            </w:r>
          </w:p>
        </w:tc>
        <w:tc>
          <w:tcPr>
            <w:tcW w:w="8047" w:type="dxa"/>
            <w:gridSpan w:val="2"/>
            <w:tcBorders>
              <w:top w:val="dotted" w:sz="4" w:space="0" w:color="auto"/>
              <w:left w:val="dotted" w:sz="4" w:space="0" w:color="auto"/>
              <w:bottom w:val="dotted" w:sz="4" w:space="0" w:color="auto"/>
            </w:tcBorders>
          </w:tcPr>
          <w:p w:rsidR="00E70808" w:rsidRPr="004374F0" w:rsidRDefault="00E70808" w:rsidP="004374F0">
            <w:pPr>
              <w:tabs>
                <w:tab w:val="left" w:pos="138"/>
              </w:tabs>
              <w:spacing w:before="120" w:after="120" w:line="240" w:lineRule="auto"/>
              <w:ind w:right="101"/>
              <w:rPr>
                <w:rFonts w:asciiTheme="minorHAnsi" w:hAnsiTheme="minorHAnsi" w:cstheme="minorHAnsi"/>
                <w:b/>
                <w:bCs/>
                <w:lang w:val="en-US"/>
              </w:rPr>
            </w:pPr>
            <w:r w:rsidRPr="004374F0">
              <w:rPr>
                <w:rFonts w:asciiTheme="minorHAnsi" w:hAnsiTheme="minorHAnsi" w:cstheme="minorHAnsi"/>
                <w:b/>
                <w:bCs/>
                <w:lang w:val="en-US"/>
              </w:rPr>
              <w:t>Session A: Briefing on Preparations for WTSA-12 and major issues for the ITU-T work programme and working methods</w:t>
            </w:r>
          </w:p>
          <w:p w:rsidR="00E70808" w:rsidRPr="004374F0" w:rsidRDefault="00E70808" w:rsidP="004374F0">
            <w:pPr>
              <w:spacing w:before="120" w:after="120" w:line="240" w:lineRule="auto"/>
              <w:ind w:right="101"/>
              <w:rPr>
                <w:rFonts w:asciiTheme="minorHAnsi" w:hAnsiTheme="minorHAnsi" w:cstheme="minorHAnsi"/>
                <w:color w:val="000000"/>
                <w:highlight w:val="yellow"/>
                <w:lang w:val="en-US"/>
              </w:rPr>
            </w:pPr>
            <w:r w:rsidRPr="004374F0">
              <w:rPr>
                <w:rFonts w:asciiTheme="minorHAnsi" w:hAnsiTheme="minorHAnsi" w:cstheme="minorHAnsi"/>
                <w:u w:val="single"/>
                <w:lang w:val="en-US"/>
              </w:rPr>
              <w:t>Objectives</w:t>
            </w:r>
            <w:r w:rsidRPr="004374F0">
              <w:rPr>
                <w:rFonts w:asciiTheme="minorHAnsi" w:hAnsiTheme="minorHAnsi" w:cstheme="minorHAnsi"/>
                <w:lang w:val="en-US"/>
              </w:rPr>
              <w:t xml:space="preserve">: This session will review the major outcomes of WTSA-08 (Johannesburg, 2008) and the preparations for WTSA-12, including expected participants, structure, objectives of WTSA-12, and logistics. There will be information on the Global Standardization Symposium (GSS-12) to be organized the day before WTSA-12. </w:t>
            </w:r>
          </w:p>
        </w:tc>
      </w:tr>
      <w:tr w:rsidR="00E70808" w:rsidRPr="005F3443" w:rsidTr="001C0701">
        <w:trPr>
          <w:trHeight w:val="332"/>
          <w:jc w:val="center"/>
        </w:trPr>
        <w:tc>
          <w:tcPr>
            <w:tcW w:w="1523" w:type="dxa"/>
            <w:tcBorders>
              <w:top w:val="dotted" w:sz="4" w:space="0" w:color="auto"/>
              <w:bottom w:val="dotted" w:sz="4" w:space="0" w:color="auto"/>
              <w:right w:val="dotted" w:sz="4" w:space="0" w:color="auto"/>
            </w:tcBorders>
            <w:shd w:val="clear" w:color="auto" w:fill="F3F3F3"/>
          </w:tcPr>
          <w:p w:rsidR="00E70808" w:rsidRPr="005F3443" w:rsidRDefault="00E70808" w:rsidP="004374F0">
            <w:pPr>
              <w:tabs>
                <w:tab w:val="left" w:pos="138"/>
                <w:tab w:val="left" w:pos="305"/>
              </w:tabs>
              <w:spacing w:before="120" w:after="120" w:line="240" w:lineRule="auto"/>
              <w:ind w:right="101"/>
            </w:pPr>
            <w:r w:rsidRPr="005F3443">
              <w:t>10:45 – 11:00</w:t>
            </w:r>
          </w:p>
        </w:tc>
        <w:tc>
          <w:tcPr>
            <w:tcW w:w="8047" w:type="dxa"/>
            <w:gridSpan w:val="2"/>
            <w:tcBorders>
              <w:top w:val="dotted" w:sz="4" w:space="0" w:color="auto"/>
              <w:left w:val="dotted" w:sz="4" w:space="0" w:color="auto"/>
              <w:bottom w:val="dotted" w:sz="4" w:space="0" w:color="auto"/>
            </w:tcBorders>
            <w:shd w:val="clear" w:color="auto" w:fill="F3F3F3"/>
          </w:tcPr>
          <w:p w:rsidR="00E70808" w:rsidRPr="005F3443" w:rsidRDefault="00E70808" w:rsidP="004374F0">
            <w:pPr>
              <w:spacing w:before="120" w:after="120" w:line="240" w:lineRule="auto"/>
              <w:ind w:left="258" w:right="453"/>
              <w:rPr>
                <w:rFonts w:asciiTheme="minorHAnsi" w:hAnsiTheme="minorHAnsi" w:cstheme="minorHAnsi"/>
                <w:b/>
                <w:bCs/>
              </w:rPr>
            </w:pPr>
            <w:r w:rsidRPr="005F3443">
              <w:rPr>
                <w:rFonts w:asciiTheme="minorHAnsi" w:hAnsiTheme="minorHAnsi" w:cstheme="minorHAnsi"/>
                <w:b/>
                <w:bCs/>
              </w:rPr>
              <w:t>Coffee break</w:t>
            </w:r>
          </w:p>
        </w:tc>
      </w:tr>
      <w:tr w:rsidR="00E70808" w:rsidRPr="00EE3BE1" w:rsidTr="001C0701">
        <w:trPr>
          <w:trHeight w:val="513"/>
          <w:jc w:val="center"/>
        </w:trPr>
        <w:tc>
          <w:tcPr>
            <w:tcW w:w="1523" w:type="dxa"/>
            <w:tcBorders>
              <w:top w:val="dotted" w:sz="4" w:space="0" w:color="auto"/>
              <w:bottom w:val="dotted" w:sz="4" w:space="0" w:color="auto"/>
              <w:right w:val="dotted" w:sz="4" w:space="0" w:color="auto"/>
            </w:tcBorders>
          </w:tcPr>
          <w:p w:rsidR="00E70808" w:rsidRPr="005F3443" w:rsidRDefault="00E70808" w:rsidP="004374F0">
            <w:pPr>
              <w:tabs>
                <w:tab w:val="left" w:pos="219"/>
              </w:tabs>
              <w:spacing w:before="120" w:after="120" w:line="240" w:lineRule="auto"/>
            </w:pPr>
            <w:r w:rsidRPr="005F3443">
              <w:t>11:00 – 12:30</w:t>
            </w:r>
          </w:p>
        </w:tc>
        <w:tc>
          <w:tcPr>
            <w:tcW w:w="8047" w:type="dxa"/>
            <w:gridSpan w:val="2"/>
            <w:tcBorders>
              <w:top w:val="dotted" w:sz="4" w:space="0" w:color="auto"/>
              <w:left w:val="dotted" w:sz="4" w:space="0" w:color="auto"/>
              <w:bottom w:val="dotted" w:sz="4" w:space="0" w:color="auto"/>
            </w:tcBorders>
          </w:tcPr>
          <w:p w:rsidR="00E70808" w:rsidRPr="004374F0" w:rsidRDefault="00E70808" w:rsidP="004374F0">
            <w:pPr>
              <w:tabs>
                <w:tab w:val="left" w:pos="138"/>
              </w:tabs>
              <w:spacing w:before="120" w:after="120" w:line="240" w:lineRule="auto"/>
              <w:ind w:right="101"/>
              <w:rPr>
                <w:rFonts w:asciiTheme="minorHAnsi" w:hAnsiTheme="minorHAnsi" w:cstheme="minorHAnsi"/>
                <w:b/>
                <w:bCs/>
                <w:lang w:val="en-US"/>
              </w:rPr>
            </w:pPr>
            <w:r w:rsidRPr="004374F0">
              <w:rPr>
                <w:rFonts w:asciiTheme="minorHAnsi" w:hAnsiTheme="minorHAnsi" w:cstheme="minorHAnsi"/>
                <w:b/>
                <w:bCs/>
                <w:lang w:val="en-US"/>
              </w:rPr>
              <w:t>Session B:  Key issues for the ITU-T work programme and working methods</w:t>
            </w:r>
          </w:p>
          <w:p w:rsidR="00E70808" w:rsidRPr="004374F0" w:rsidRDefault="00E70808" w:rsidP="004374F0">
            <w:pPr>
              <w:tabs>
                <w:tab w:val="left" w:pos="0"/>
              </w:tabs>
              <w:spacing w:before="120" w:after="120" w:line="240" w:lineRule="auto"/>
              <w:ind w:right="102"/>
              <w:rPr>
                <w:rFonts w:asciiTheme="minorHAnsi" w:hAnsiTheme="minorHAnsi" w:cstheme="minorHAnsi"/>
                <w:b/>
                <w:bCs/>
                <w:lang w:val="en-US"/>
              </w:rPr>
            </w:pPr>
            <w:r w:rsidRPr="004374F0">
              <w:rPr>
                <w:rFonts w:asciiTheme="minorHAnsi" w:hAnsiTheme="minorHAnsi" w:cstheme="minorHAnsi"/>
                <w:u w:val="single"/>
                <w:lang w:val="en-US"/>
              </w:rPr>
              <w:t>Objectives:</w:t>
            </w:r>
            <w:r w:rsidRPr="004374F0">
              <w:rPr>
                <w:rFonts w:asciiTheme="minorHAnsi" w:hAnsiTheme="minorHAnsi" w:cstheme="minorHAnsi"/>
                <w:lang w:val="en-US"/>
              </w:rPr>
              <w:t xml:space="preserve"> This session will review the major WTSA Resolutions and Recommendations, and examine changes that have been proposed for WTSA-12. It will examine likely hot topics on the agenda of WTSA-12.  It will also explain the importance of regional preparations and TSAG preparations for the WTSA-12, and activities to facilitate the participation of developing countries in the activities of ITU-T. </w:t>
            </w:r>
          </w:p>
        </w:tc>
      </w:tr>
      <w:tr w:rsidR="00E70808" w:rsidRPr="005F3443" w:rsidTr="001C0701">
        <w:trPr>
          <w:trHeight w:val="260"/>
          <w:jc w:val="center"/>
        </w:trPr>
        <w:tc>
          <w:tcPr>
            <w:tcW w:w="1523" w:type="dxa"/>
            <w:tcBorders>
              <w:top w:val="dotted" w:sz="4" w:space="0" w:color="auto"/>
              <w:bottom w:val="dotted" w:sz="4" w:space="0" w:color="auto"/>
              <w:right w:val="dotted" w:sz="4" w:space="0" w:color="auto"/>
            </w:tcBorders>
            <w:shd w:val="clear" w:color="auto" w:fill="E0E0E0"/>
          </w:tcPr>
          <w:p w:rsidR="00E70808" w:rsidRPr="005F3443" w:rsidRDefault="00E70808" w:rsidP="004374F0">
            <w:pPr>
              <w:tabs>
                <w:tab w:val="left" w:pos="138"/>
              </w:tabs>
              <w:spacing w:before="120" w:after="120" w:line="240" w:lineRule="auto"/>
              <w:ind w:right="101"/>
            </w:pPr>
            <w:r w:rsidRPr="005F3443">
              <w:t>12:30 – 14:00</w:t>
            </w:r>
          </w:p>
        </w:tc>
        <w:tc>
          <w:tcPr>
            <w:tcW w:w="8047" w:type="dxa"/>
            <w:gridSpan w:val="2"/>
            <w:tcBorders>
              <w:top w:val="dotted" w:sz="4" w:space="0" w:color="auto"/>
              <w:left w:val="dotted" w:sz="4" w:space="0" w:color="auto"/>
              <w:bottom w:val="dotted" w:sz="4" w:space="0" w:color="auto"/>
            </w:tcBorders>
            <w:shd w:val="clear" w:color="auto" w:fill="E0E0E0"/>
          </w:tcPr>
          <w:p w:rsidR="00E70808" w:rsidRPr="005F3443" w:rsidRDefault="00E70808" w:rsidP="004374F0">
            <w:pPr>
              <w:tabs>
                <w:tab w:val="left" w:pos="138"/>
              </w:tabs>
              <w:spacing w:before="120" w:after="120" w:line="240" w:lineRule="auto"/>
              <w:ind w:left="244" w:right="101"/>
              <w:rPr>
                <w:rFonts w:asciiTheme="minorHAnsi" w:hAnsiTheme="minorHAnsi" w:cstheme="minorHAnsi"/>
                <w:b/>
                <w:bCs/>
              </w:rPr>
            </w:pPr>
            <w:r w:rsidRPr="005F3443">
              <w:rPr>
                <w:rFonts w:asciiTheme="minorHAnsi" w:hAnsiTheme="minorHAnsi" w:cstheme="minorHAnsi"/>
                <w:b/>
                <w:bCs/>
              </w:rPr>
              <w:t>Lunch</w:t>
            </w:r>
          </w:p>
        </w:tc>
      </w:tr>
      <w:tr w:rsidR="00E70808" w:rsidRPr="00EE3BE1" w:rsidTr="001C0701">
        <w:trPr>
          <w:trHeight w:val="260"/>
          <w:jc w:val="center"/>
        </w:trPr>
        <w:tc>
          <w:tcPr>
            <w:tcW w:w="1523" w:type="dxa"/>
            <w:tcBorders>
              <w:top w:val="dotted" w:sz="4" w:space="0" w:color="auto"/>
              <w:bottom w:val="dotted" w:sz="4" w:space="0" w:color="auto"/>
              <w:right w:val="dotted" w:sz="4" w:space="0" w:color="auto"/>
            </w:tcBorders>
          </w:tcPr>
          <w:p w:rsidR="00E70808" w:rsidRPr="005F3443" w:rsidRDefault="00E70808" w:rsidP="004374F0">
            <w:pPr>
              <w:tabs>
                <w:tab w:val="left" w:pos="138"/>
              </w:tabs>
              <w:spacing w:before="120" w:after="120" w:line="240" w:lineRule="auto"/>
              <w:ind w:right="101"/>
            </w:pPr>
            <w:r w:rsidRPr="005F3443">
              <w:t>14:00 – 15:30</w:t>
            </w:r>
          </w:p>
        </w:tc>
        <w:tc>
          <w:tcPr>
            <w:tcW w:w="8047" w:type="dxa"/>
            <w:gridSpan w:val="2"/>
            <w:tcBorders>
              <w:top w:val="dotted" w:sz="4" w:space="0" w:color="auto"/>
              <w:left w:val="dotted" w:sz="4" w:space="0" w:color="auto"/>
              <w:bottom w:val="dotted" w:sz="4" w:space="0" w:color="auto"/>
            </w:tcBorders>
          </w:tcPr>
          <w:p w:rsidR="00E70808" w:rsidRPr="004374F0" w:rsidRDefault="00E70808" w:rsidP="004374F0">
            <w:pPr>
              <w:tabs>
                <w:tab w:val="left" w:pos="138"/>
                <w:tab w:val="num" w:pos="708"/>
              </w:tabs>
              <w:spacing w:before="120" w:after="120" w:line="240" w:lineRule="auto"/>
              <w:ind w:right="101"/>
              <w:rPr>
                <w:rFonts w:asciiTheme="minorHAnsi" w:hAnsiTheme="minorHAnsi" w:cstheme="minorHAnsi"/>
                <w:lang w:val="en-US"/>
              </w:rPr>
            </w:pPr>
            <w:r w:rsidRPr="004374F0">
              <w:rPr>
                <w:rFonts w:asciiTheme="minorHAnsi" w:hAnsiTheme="minorHAnsi" w:cstheme="minorHAnsi"/>
                <w:b/>
                <w:bCs/>
                <w:lang w:val="en-US"/>
              </w:rPr>
              <w:t xml:space="preserve">Session C: WTSA-12 – Regional Preparations </w:t>
            </w:r>
          </w:p>
          <w:p w:rsidR="00E70808" w:rsidRPr="004374F0" w:rsidRDefault="00E70808" w:rsidP="004374F0">
            <w:pPr>
              <w:tabs>
                <w:tab w:val="left" w:pos="0"/>
                <w:tab w:val="num" w:pos="708"/>
              </w:tabs>
              <w:spacing w:before="120" w:after="120" w:line="240" w:lineRule="auto"/>
              <w:ind w:right="101"/>
              <w:rPr>
                <w:rFonts w:asciiTheme="minorHAnsi" w:hAnsiTheme="minorHAnsi" w:cstheme="minorHAnsi"/>
                <w:b/>
                <w:bCs/>
                <w:lang w:val="en-US"/>
              </w:rPr>
            </w:pPr>
            <w:r w:rsidRPr="004374F0">
              <w:rPr>
                <w:rFonts w:asciiTheme="minorHAnsi" w:hAnsiTheme="minorHAnsi" w:cstheme="minorHAnsi"/>
                <w:u w:val="single"/>
                <w:lang w:val="en-US"/>
              </w:rPr>
              <w:t xml:space="preserve">Objectives: </w:t>
            </w:r>
            <w:r w:rsidRPr="004374F0">
              <w:rPr>
                <w:rFonts w:asciiTheme="minorHAnsi" w:hAnsiTheme="minorHAnsi" w:cstheme="minorHAnsi"/>
                <w:lang w:val="en-US"/>
              </w:rPr>
              <w:t xml:space="preserve">This session will review proposals from all Regions. </w:t>
            </w:r>
          </w:p>
          <w:p w:rsidR="00E70808" w:rsidRPr="004374F0" w:rsidRDefault="00E70808" w:rsidP="004374F0">
            <w:pPr>
              <w:tabs>
                <w:tab w:val="left" w:pos="138"/>
                <w:tab w:val="num" w:pos="708"/>
              </w:tabs>
              <w:spacing w:before="120" w:after="120" w:line="240" w:lineRule="auto"/>
              <w:ind w:left="244" w:right="101"/>
              <w:rPr>
                <w:rFonts w:asciiTheme="minorHAnsi" w:hAnsiTheme="minorHAnsi" w:cstheme="minorHAnsi"/>
                <w:lang w:val="en-US"/>
              </w:rPr>
            </w:pPr>
          </w:p>
        </w:tc>
      </w:tr>
      <w:tr w:rsidR="00E70808" w:rsidRPr="005F3443" w:rsidTr="001C0701">
        <w:trPr>
          <w:trHeight w:val="260"/>
          <w:jc w:val="center"/>
        </w:trPr>
        <w:tc>
          <w:tcPr>
            <w:tcW w:w="1523" w:type="dxa"/>
            <w:tcBorders>
              <w:top w:val="dotted" w:sz="4" w:space="0" w:color="auto"/>
              <w:bottom w:val="dotted" w:sz="4" w:space="0" w:color="auto"/>
              <w:right w:val="dotted" w:sz="4" w:space="0" w:color="auto"/>
            </w:tcBorders>
            <w:shd w:val="clear" w:color="auto" w:fill="E6E6E6"/>
          </w:tcPr>
          <w:p w:rsidR="00E70808" w:rsidRPr="005F3443" w:rsidRDefault="00E70808" w:rsidP="004374F0">
            <w:pPr>
              <w:tabs>
                <w:tab w:val="left" w:pos="138"/>
              </w:tabs>
              <w:spacing w:before="120" w:after="120" w:line="240" w:lineRule="auto"/>
              <w:ind w:right="101"/>
            </w:pPr>
            <w:r w:rsidRPr="005F3443">
              <w:t>15:30 – 16:00</w:t>
            </w:r>
          </w:p>
        </w:tc>
        <w:tc>
          <w:tcPr>
            <w:tcW w:w="8047" w:type="dxa"/>
            <w:gridSpan w:val="2"/>
            <w:tcBorders>
              <w:top w:val="dotted" w:sz="4" w:space="0" w:color="auto"/>
              <w:left w:val="dotted" w:sz="4" w:space="0" w:color="auto"/>
              <w:bottom w:val="dotted" w:sz="4" w:space="0" w:color="auto"/>
            </w:tcBorders>
            <w:shd w:val="clear" w:color="auto" w:fill="E6E6E6"/>
          </w:tcPr>
          <w:p w:rsidR="00E70808" w:rsidRPr="005F3443" w:rsidRDefault="00E70808" w:rsidP="004374F0">
            <w:pPr>
              <w:tabs>
                <w:tab w:val="left" w:pos="138"/>
              </w:tabs>
              <w:spacing w:before="120" w:after="120" w:line="240" w:lineRule="auto"/>
              <w:ind w:left="244" w:right="101"/>
              <w:rPr>
                <w:b/>
                <w:bCs/>
              </w:rPr>
            </w:pPr>
            <w:r w:rsidRPr="005F3443">
              <w:rPr>
                <w:b/>
                <w:bCs/>
              </w:rPr>
              <w:t>Coffee break</w:t>
            </w:r>
          </w:p>
        </w:tc>
      </w:tr>
      <w:tr w:rsidR="00E70808" w:rsidRPr="00EE3BE1" w:rsidTr="001C0701">
        <w:trPr>
          <w:trHeight w:val="260"/>
          <w:jc w:val="center"/>
        </w:trPr>
        <w:tc>
          <w:tcPr>
            <w:tcW w:w="1523" w:type="dxa"/>
            <w:tcBorders>
              <w:top w:val="dotted" w:sz="4" w:space="0" w:color="auto"/>
              <w:bottom w:val="dotted" w:sz="4" w:space="0" w:color="auto"/>
              <w:right w:val="dotted" w:sz="4" w:space="0" w:color="auto"/>
            </w:tcBorders>
          </w:tcPr>
          <w:p w:rsidR="00E70808" w:rsidRPr="005F3443" w:rsidRDefault="00E70808" w:rsidP="004374F0">
            <w:pPr>
              <w:tabs>
                <w:tab w:val="left" w:pos="-65"/>
              </w:tabs>
              <w:spacing w:before="120" w:after="120" w:line="240" w:lineRule="auto"/>
              <w:ind w:right="101"/>
            </w:pPr>
            <w:r w:rsidRPr="005F3443">
              <w:t>16:00 – 17:30</w:t>
            </w:r>
          </w:p>
        </w:tc>
        <w:tc>
          <w:tcPr>
            <w:tcW w:w="8047" w:type="dxa"/>
            <w:gridSpan w:val="2"/>
            <w:tcBorders>
              <w:top w:val="dotted" w:sz="4" w:space="0" w:color="auto"/>
              <w:left w:val="dotted" w:sz="4" w:space="0" w:color="auto"/>
              <w:bottom w:val="dotted" w:sz="4" w:space="0" w:color="auto"/>
            </w:tcBorders>
          </w:tcPr>
          <w:p w:rsidR="00E70808" w:rsidRPr="004374F0" w:rsidRDefault="00E70808" w:rsidP="004374F0">
            <w:pPr>
              <w:tabs>
                <w:tab w:val="left" w:pos="0"/>
              </w:tabs>
              <w:spacing w:before="120" w:after="120" w:line="240" w:lineRule="auto"/>
              <w:ind w:right="101"/>
              <w:rPr>
                <w:b/>
                <w:bCs/>
                <w:lang w:val="en-US"/>
              </w:rPr>
            </w:pPr>
            <w:r w:rsidRPr="004374F0">
              <w:rPr>
                <w:b/>
                <w:bCs/>
                <w:lang w:val="en-US"/>
              </w:rPr>
              <w:t>Session D: WTSA-12 – Regional Preparations</w:t>
            </w:r>
          </w:p>
          <w:p w:rsidR="00E70808" w:rsidRPr="004374F0" w:rsidRDefault="00E70808" w:rsidP="004374F0">
            <w:pPr>
              <w:tabs>
                <w:tab w:val="left" w:pos="0"/>
                <w:tab w:val="num" w:pos="708"/>
              </w:tabs>
              <w:spacing w:before="120" w:after="120" w:line="240" w:lineRule="auto"/>
              <w:ind w:right="101"/>
              <w:rPr>
                <w:b/>
                <w:bCs/>
                <w:lang w:val="en-US"/>
              </w:rPr>
            </w:pPr>
            <w:r w:rsidRPr="004374F0">
              <w:rPr>
                <w:u w:val="single"/>
                <w:lang w:val="en-US"/>
              </w:rPr>
              <w:t>Objectives:</w:t>
            </w:r>
            <w:r w:rsidRPr="004374F0">
              <w:rPr>
                <w:lang w:val="en-US"/>
              </w:rPr>
              <w:t xml:space="preserve">  This session will discuss regional concer</w:t>
            </w:r>
            <w:r w:rsidR="00C703FA">
              <w:rPr>
                <w:lang w:val="en-US"/>
              </w:rPr>
              <w:t>ns with regards to the Americas</w:t>
            </w:r>
            <w:r w:rsidRPr="004374F0">
              <w:rPr>
                <w:lang w:val="en-US"/>
              </w:rPr>
              <w:t>, determine issues on which proposals should be drafted, consider and adopt texts of proposals.</w:t>
            </w:r>
            <w:r w:rsidRPr="004374F0">
              <w:rPr>
                <w:b/>
                <w:bCs/>
                <w:lang w:val="en-US"/>
              </w:rPr>
              <w:t xml:space="preserve"> </w:t>
            </w:r>
          </w:p>
          <w:p w:rsidR="00E70808" w:rsidRPr="004374F0" w:rsidRDefault="00E70808" w:rsidP="004374F0">
            <w:pPr>
              <w:tabs>
                <w:tab w:val="left" w:pos="0"/>
              </w:tabs>
              <w:spacing w:before="120" w:after="120" w:line="240" w:lineRule="auto"/>
              <w:ind w:right="101"/>
              <w:rPr>
                <w:bCs/>
                <w:lang w:val="en-US"/>
              </w:rPr>
            </w:pPr>
          </w:p>
        </w:tc>
      </w:tr>
    </w:tbl>
    <w:p w:rsidR="00E70808" w:rsidRPr="004374F0" w:rsidRDefault="00E70808" w:rsidP="004374F0">
      <w:pPr>
        <w:tabs>
          <w:tab w:val="clear" w:pos="794"/>
          <w:tab w:val="clear" w:pos="1191"/>
          <w:tab w:val="clear" w:pos="1588"/>
          <w:tab w:val="clear" w:pos="1985"/>
        </w:tabs>
        <w:spacing w:before="0" w:line="240" w:lineRule="auto"/>
        <w:jc w:val="center"/>
        <w:rPr>
          <w:b/>
          <w:bCs/>
          <w:lang w:val="en-US"/>
        </w:rPr>
      </w:pPr>
    </w:p>
    <w:p w:rsidR="005F3443" w:rsidRPr="004374F0" w:rsidRDefault="005F3443" w:rsidP="004374F0">
      <w:pPr>
        <w:tabs>
          <w:tab w:val="clear" w:pos="794"/>
          <w:tab w:val="clear" w:pos="1191"/>
          <w:tab w:val="clear" w:pos="1588"/>
          <w:tab w:val="clear" w:pos="1985"/>
        </w:tabs>
        <w:overflowPunct/>
        <w:autoSpaceDE/>
        <w:autoSpaceDN/>
        <w:adjustRightInd/>
        <w:spacing w:before="0" w:line="240" w:lineRule="auto"/>
        <w:jc w:val="left"/>
        <w:textAlignment w:val="auto"/>
        <w:rPr>
          <w:b/>
          <w:bCs/>
          <w:color w:val="000000"/>
          <w:sz w:val="28"/>
          <w:szCs w:val="28"/>
          <w:lang w:val="en-US"/>
        </w:rPr>
      </w:pPr>
      <w:r w:rsidRPr="004374F0">
        <w:rPr>
          <w:b/>
          <w:bCs/>
          <w:color w:val="000000"/>
          <w:sz w:val="28"/>
          <w:szCs w:val="28"/>
          <w:lang w:val="en-US"/>
        </w:rPr>
        <w:br w:type="page"/>
      </w:r>
    </w:p>
    <w:p w:rsidR="005F3443" w:rsidRPr="004374F0" w:rsidRDefault="005F3443" w:rsidP="004374F0">
      <w:pPr>
        <w:spacing w:before="0" w:line="240" w:lineRule="auto"/>
        <w:ind w:right="454"/>
        <w:jc w:val="center"/>
        <w:rPr>
          <w:b/>
          <w:bCs/>
          <w:color w:val="000000"/>
          <w:sz w:val="28"/>
          <w:szCs w:val="28"/>
          <w:lang w:val="en-US"/>
        </w:rPr>
      </w:pPr>
    </w:p>
    <w:p w:rsidR="00E70808" w:rsidRPr="004374F0" w:rsidRDefault="00E70808" w:rsidP="004374F0">
      <w:pPr>
        <w:spacing w:before="0" w:line="240" w:lineRule="auto"/>
        <w:ind w:right="454"/>
        <w:jc w:val="center"/>
        <w:rPr>
          <w:b/>
          <w:bCs/>
          <w:sz w:val="28"/>
          <w:szCs w:val="28"/>
          <w:lang w:val="en-US"/>
        </w:rPr>
      </w:pPr>
      <w:r w:rsidRPr="004374F0">
        <w:rPr>
          <w:b/>
          <w:bCs/>
          <w:color w:val="000000"/>
          <w:sz w:val="28"/>
          <w:szCs w:val="28"/>
          <w:lang w:val="en-US"/>
        </w:rPr>
        <w:t xml:space="preserve">Americas Region Preparatory Meeting for the </w:t>
      </w:r>
      <w:r w:rsidRPr="004374F0">
        <w:rPr>
          <w:b/>
          <w:bCs/>
          <w:color w:val="000000"/>
          <w:sz w:val="28"/>
          <w:szCs w:val="28"/>
          <w:lang w:val="en-US"/>
        </w:rPr>
        <w:br/>
      </w:r>
      <w:r w:rsidRPr="004374F0">
        <w:rPr>
          <w:b/>
          <w:bCs/>
          <w:spacing w:val="6"/>
          <w:sz w:val="28"/>
          <w:szCs w:val="28"/>
          <w:lang w:val="en-US"/>
        </w:rPr>
        <w:t>World Conference on International Telecommunications</w:t>
      </w:r>
      <w:r w:rsidRPr="004374F0">
        <w:rPr>
          <w:b/>
          <w:bCs/>
          <w:sz w:val="28"/>
          <w:szCs w:val="28"/>
          <w:lang w:val="en-US"/>
        </w:rPr>
        <w:t xml:space="preserve"> (W</w:t>
      </w:r>
      <w:r w:rsidRPr="004374F0">
        <w:rPr>
          <w:b/>
          <w:bCs/>
          <w:color w:val="000000"/>
          <w:sz w:val="28"/>
          <w:szCs w:val="28"/>
          <w:lang w:val="en-US"/>
        </w:rPr>
        <w:t>CIT</w:t>
      </w:r>
      <w:r w:rsidR="00C703FA">
        <w:rPr>
          <w:b/>
          <w:bCs/>
          <w:sz w:val="28"/>
          <w:szCs w:val="28"/>
          <w:lang w:val="en-US"/>
        </w:rPr>
        <w:t>-12</w:t>
      </w:r>
      <w:r w:rsidRPr="004374F0">
        <w:rPr>
          <w:b/>
          <w:bCs/>
          <w:sz w:val="28"/>
          <w:szCs w:val="28"/>
          <w:lang w:val="en-US"/>
        </w:rPr>
        <w:t>)</w:t>
      </w:r>
    </w:p>
    <w:p w:rsidR="00E70808" w:rsidRDefault="00E70808" w:rsidP="004374F0">
      <w:pPr>
        <w:spacing w:before="0" w:line="240" w:lineRule="auto"/>
        <w:ind w:right="454"/>
        <w:jc w:val="center"/>
        <w:rPr>
          <w:b/>
          <w:bCs/>
          <w:color w:val="000000"/>
          <w:szCs w:val="24"/>
        </w:rPr>
      </w:pPr>
      <w:r w:rsidRPr="00A678D0">
        <w:rPr>
          <w:b/>
          <w:bCs/>
          <w:color w:val="000000"/>
          <w:sz w:val="28"/>
          <w:szCs w:val="28"/>
        </w:rPr>
        <w:t>(</w:t>
      </w:r>
      <w:r>
        <w:rPr>
          <w:b/>
          <w:bCs/>
          <w:color w:val="000000"/>
          <w:sz w:val="28"/>
          <w:szCs w:val="28"/>
        </w:rPr>
        <w:t>15 May 2012</w:t>
      </w:r>
      <w:r w:rsidRPr="00A678D0">
        <w:rPr>
          <w:b/>
          <w:bCs/>
          <w:color w:val="000000"/>
          <w:sz w:val="28"/>
          <w:szCs w:val="28"/>
        </w:rPr>
        <w:t>)</w:t>
      </w:r>
      <w:r w:rsidRPr="004C3954">
        <w:rPr>
          <w:b/>
          <w:bCs/>
          <w:color w:val="000000"/>
          <w:szCs w:val="24"/>
        </w:rPr>
        <w:t xml:space="preserve"> </w:t>
      </w:r>
    </w:p>
    <w:p w:rsidR="00E70808" w:rsidRDefault="00E70808" w:rsidP="004374F0">
      <w:pPr>
        <w:spacing w:before="0" w:line="240" w:lineRule="auto"/>
        <w:ind w:right="454"/>
        <w:jc w:val="center"/>
        <w:rPr>
          <w:b/>
          <w:bCs/>
          <w:sz w:val="21"/>
          <w:szCs w:val="21"/>
        </w:rPr>
      </w:pPr>
    </w:p>
    <w:tbl>
      <w:tblPr>
        <w:tblW w:w="9570" w:type="dxa"/>
        <w:jc w:val="center"/>
        <w:tblInd w:w="28" w:type="dxa"/>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A0" w:firstRow="1" w:lastRow="0" w:firstColumn="1" w:lastColumn="0" w:noHBand="0" w:noVBand="0"/>
      </w:tblPr>
      <w:tblGrid>
        <w:gridCol w:w="1523"/>
        <w:gridCol w:w="8029"/>
        <w:gridCol w:w="18"/>
      </w:tblGrid>
      <w:tr w:rsidR="005F3443" w:rsidRPr="00EE3BE1" w:rsidTr="004D24BC">
        <w:trPr>
          <w:gridAfter w:val="1"/>
          <w:wAfter w:w="18" w:type="dxa"/>
          <w:jc w:val="center"/>
        </w:trPr>
        <w:tc>
          <w:tcPr>
            <w:tcW w:w="9552" w:type="dxa"/>
            <w:gridSpan w:val="2"/>
            <w:tcBorders>
              <w:top w:val="dotted" w:sz="4" w:space="0" w:color="auto"/>
              <w:bottom w:val="dotted" w:sz="4" w:space="0" w:color="auto"/>
            </w:tcBorders>
            <w:shd w:val="clear" w:color="auto" w:fill="E0E0E0"/>
          </w:tcPr>
          <w:p w:rsidR="005F3443" w:rsidRPr="004374F0" w:rsidRDefault="005F3443" w:rsidP="004374F0">
            <w:pPr>
              <w:tabs>
                <w:tab w:val="left" w:pos="305"/>
              </w:tabs>
              <w:spacing w:before="120" w:line="240" w:lineRule="auto"/>
              <w:jc w:val="center"/>
              <w:rPr>
                <w:b/>
                <w:bCs/>
                <w:color w:val="000000"/>
                <w:sz w:val="28"/>
                <w:szCs w:val="28"/>
                <w:lang w:val="en-US"/>
              </w:rPr>
            </w:pPr>
            <w:r w:rsidRPr="004374F0">
              <w:rPr>
                <w:b/>
                <w:bCs/>
                <w:color w:val="000000"/>
                <w:sz w:val="28"/>
                <w:szCs w:val="28"/>
                <w:lang w:val="en-US"/>
              </w:rPr>
              <w:t>Day 2: WCIT-12 Regional Preparatory Meeting</w:t>
            </w:r>
            <w:r w:rsidRPr="004374F0">
              <w:rPr>
                <w:b/>
                <w:bCs/>
                <w:color w:val="000000"/>
                <w:sz w:val="28"/>
                <w:szCs w:val="28"/>
                <w:lang w:val="en-US"/>
              </w:rPr>
              <w:br/>
              <w:t>15 May 2012</w:t>
            </w:r>
          </w:p>
        </w:tc>
      </w:tr>
      <w:tr w:rsidR="00E70808" w:rsidRPr="00EE3BE1" w:rsidTr="001C0701">
        <w:trPr>
          <w:trHeight w:val="513"/>
          <w:jc w:val="center"/>
        </w:trPr>
        <w:tc>
          <w:tcPr>
            <w:tcW w:w="1523" w:type="dxa"/>
            <w:tcBorders>
              <w:top w:val="dotted" w:sz="4" w:space="0" w:color="auto"/>
              <w:bottom w:val="dotted" w:sz="4" w:space="0" w:color="auto"/>
              <w:right w:val="dotted" w:sz="4" w:space="0" w:color="auto"/>
            </w:tcBorders>
          </w:tcPr>
          <w:p w:rsidR="00E70808" w:rsidRPr="004374F0" w:rsidRDefault="00E70808" w:rsidP="004374F0">
            <w:pPr>
              <w:tabs>
                <w:tab w:val="left" w:pos="138"/>
              </w:tabs>
              <w:spacing w:before="0" w:line="240" w:lineRule="auto"/>
              <w:ind w:left="-28" w:right="-28"/>
              <w:rPr>
                <w:sz w:val="21"/>
                <w:szCs w:val="21"/>
                <w:lang w:val="en-US"/>
              </w:rPr>
            </w:pPr>
          </w:p>
        </w:tc>
        <w:tc>
          <w:tcPr>
            <w:tcW w:w="8047" w:type="dxa"/>
            <w:gridSpan w:val="2"/>
            <w:tcBorders>
              <w:top w:val="dotted" w:sz="4" w:space="0" w:color="auto"/>
              <w:left w:val="dotted" w:sz="4" w:space="0" w:color="auto"/>
              <w:bottom w:val="dotted" w:sz="4" w:space="0" w:color="auto"/>
            </w:tcBorders>
          </w:tcPr>
          <w:p w:rsidR="00E70808" w:rsidRPr="004374F0" w:rsidRDefault="00E70808" w:rsidP="004374F0">
            <w:pPr>
              <w:tabs>
                <w:tab w:val="left" w:pos="14"/>
              </w:tabs>
              <w:spacing w:before="0" w:line="240" w:lineRule="auto"/>
              <w:rPr>
                <w:sz w:val="21"/>
                <w:szCs w:val="21"/>
                <w:lang w:val="en-US"/>
              </w:rPr>
            </w:pPr>
          </w:p>
        </w:tc>
      </w:tr>
      <w:tr w:rsidR="00E70808" w:rsidRPr="00EE3BE1" w:rsidTr="005F3443">
        <w:trPr>
          <w:trHeight w:val="513"/>
          <w:jc w:val="center"/>
        </w:trPr>
        <w:tc>
          <w:tcPr>
            <w:tcW w:w="1523" w:type="dxa"/>
            <w:tcBorders>
              <w:top w:val="dotted" w:sz="4" w:space="0" w:color="auto"/>
              <w:bottom w:val="dotted" w:sz="4" w:space="0" w:color="auto"/>
              <w:right w:val="dotted" w:sz="4" w:space="0" w:color="auto"/>
            </w:tcBorders>
            <w:vAlign w:val="center"/>
          </w:tcPr>
          <w:p w:rsidR="00E70808" w:rsidRDefault="00E70808" w:rsidP="004374F0">
            <w:pPr>
              <w:tabs>
                <w:tab w:val="left" w:pos="138"/>
              </w:tabs>
              <w:spacing w:before="120" w:after="120" w:line="240" w:lineRule="auto"/>
              <w:ind w:right="101"/>
              <w:jc w:val="left"/>
              <w:rPr>
                <w:sz w:val="21"/>
                <w:szCs w:val="21"/>
              </w:rPr>
            </w:pPr>
            <w:r>
              <w:rPr>
                <w:sz w:val="21"/>
                <w:szCs w:val="21"/>
              </w:rPr>
              <w:t>09:00 – 09:20</w:t>
            </w:r>
          </w:p>
        </w:tc>
        <w:tc>
          <w:tcPr>
            <w:tcW w:w="8047" w:type="dxa"/>
            <w:gridSpan w:val="2"/>
            <w:tcBorders>
              <w:top w:val="dotted" w:sz="4" w:space="0" w:color="auto"/>
              <w:left w:val="dotted" w:sz="4" w:space="0" w:color="auto"/>
              <w:bottom w:val="dotted" w:sz="4" w:space="0" w:color="auto"/>
            </w:tcBorders>
            <w:vAlign w:val="center"/>
          </w:tcPr>
          <w:p w:rsidR="00E70808" w:rsidRPr="004374F0" w:rsidRDefault="00E70808" w:rsidP="004374F0">
            <w:pPr>
              <w:tabs>
                <w:tab w:val="left" w:pos="305"/>
              </w:tabs>
              <w:spacing w:before="120" w:after="120" w:line="240" w:lineRule="auto"/>
              <w:ind w:left="258" w:right="125"/>
              <w:jc w:val="left"/>
              <w:rPr>
                <w:b/>
                <w:bCs/>
                <w:sz w:val="21"/>
                <w:szCs w:val="21"/>
                <w:lang w:val="en-US"/>
              </w:rPr>
            </w:pPr>
            <w:r w:rsidRPr="004374F0">
              <w:rPr>
                <w:b/>
                <w:bCs/>
                <w:sz w:val="21"/>
                <w:szCs w:val="21"/>
                <w:lang w:val="en-US"/>
              </w:rPr>
              <w:t>Opening Session and Introductory Remarks</w:t>
            </w:r>
          </w:p>
        </w:tc>
      </w:tr>
      <w:tr w:rsidR="00E70808" w:rsidRPr="00EE3BE1" w:rsidTr="005F3443">
        <w:trPr>
          <w:trHeight w:val="513"/>
          <w:jc w:val="center"/>
        </w:trPr>
        <w:tc>
          <w:tcPr>
            <w:tcW w:w="1523" w:type="dxa"/>
            <w:tcBorders>
              <w:top w:val="dotted" w:sz="4" w:space="0" w:color="auto"/>
              <w:bottom w:val="dotted" w:sz="4" w:space="0" w:color="auto"/>
              <w:right w:val="dotted" w:sz="4" w:space="0" w:color="auto"/>
            </w:tcBorders>
            <w:vAlign w:val="center"/>
          </w:tcPr>
          <w:p w:rsidR="00E70808" w:rsidRDefault="00E70808" w:rsidP="004374F0">
            <w:pPr>
              <w:tabs>
                <w:tab w:val="left" w:pos="0"/>
                <w:tab w:val="left" w:pos="75"/>
              </w:tabs>
              <w:spacing w:before="120" w:after="120" w:line="240" w:lineRule="auto"/>
              <w:ind w:right="101"/>
              <w:jc w:val="left"/>
              <w:rPr>
                <w:color w:val="000000"/>
                <w:sz w:val="21"/>
                <w:szCs w:val="21"/>
              </w:rPr>
            </w:pPr>
            <w:r>
              <w:rPr>
                <w:color w:val="000000"/>
                <w:sz w:val="21"/>
                <w:szCs w:val="21"/>
              </w:rPr>
              <w:t>09</w:t>
            </w:r>
            <w:r>
              <w:rPr>
                <w:sz w:val="21"/>
                <w:szCs w:val="21"/>
              </w:rPr>
              <w:t>:</w:t>
            </w:r>
            <w:r>
              <w:rPr>
                <w:color w:val="000000"/>
                <w:sz w:val="21"/>
                <w:szCs w:val="21"/>
              </w:rPr>
              <w:t>20 – 10</w:t>
            </w:r>
            <w:r>
              <w:rPr>
                <w:sz w:val="21"/>
                <w:szCs w:val="21"/>
              </w:rPr>
              <w:t>:</w:t>
            </w:r>
            <w:r>
              <w:rPr>
                <w:color w:val="000000"/>
                <w:sz w:val="21"/>
                <w:szCs w:val="21"/>
              </w:rPr>
              <w:t>45</w:t>
            </w:r>
          </w:p>
        </w:tc>
        <w:tc>
          <w:tcPr>
            <w:tcW w:w="8047" w:type="dxa"/>
            <w:gridSpan w:val="2"/>
            <w:tcBorders>
              <w:top w:val="dotted" w:sz="4" w:space="0" w:color="auto"/>
              <w:left w:val="dotted" w:sz="4" w:space="0" w:color="auto"/>
              <w:bottom w:val="dotted" w:sz="4" w:space="0" w:color="auto"/>
            </w:tcBorders>
            <w:vAlign w:val="center"/>
          </w:tcPr>
          <w:p w:rsidR="00E70808" w:rsidRPr="004374F0" w:rsidRDefault="00E70808" w:rsidP="004374F0">
            <w:pPr>
              <w:tabs>
                <w:tab w:val="left" w:pos="0"/>
              </w:tabs>
              <w:spacing w:before="120" w:after="120" w:line="240" w:lineRule="auto"/>
              <w:ind w:right="101"/>
              <w:jc w:val="left"/>
              <w:rPr>
                <w:sz w:val="21"/>
                <w:szCs w:val="21"/>
                <w:lang w:val="en-US"/>
              </w:rPr>
            </w:pPr>
            <w:r w:rsidRPr="004374F0">
              <w:rPr>
                <w:b/>
                <w:bCs/>
                <w:sz w:val="21"/>
                <w:szCs w:val="21"/>
                <w:lang w:val="en-US"/>
              </w:rPr>
              <w:t>Session A: WCIT Information Session</w:t>
            </w:r>
          </w:p>
          <w:p w:rsidR="00E70808" w:rsidRPr="004374F0" w:rsidRDefault="00E70808" w:rsidP="004374F0">
            <w:pPr>
              <w:spacing w:before="120" w:after="120" w:line="240" w:lineRule="auto"/>
              <w:ind w:right="101"/>
              <w:jc w:val="left"/>
              <w:rPr>
                <w:color w:val="000000"/>
                <w:sz w:val="21"/>
                <w:szCs w:val="21"/>
                <w:highlight w:val="yellow"/>
                <w:lang w:val="en-US"/>
              </w:rPr>
            </w:pPr>
            <w:r w:rsidRPr="004374F0">
              <w:rPr>
                <w:sz w:val="21"/>
                <w:szCs w:val="21"/>
                <w:u w:val="single"/>
                <w:lang w:val="en-US"/>
              </w:rPr>
              <w:t xml:space="preserve">Objectives: </w:t>
            </w:r>
            <w:r w:rsidRPr="004374F0">
              <w:rPr>
                <w:sz w:val="21"/>
                <w:szCs w:val="21"/>
                <w:lang w:val="en-US"/>
              </w:rPr>
              <w:t>Introduction to process, proposals and themes</w:t>
            </w:r>
          </w:p>
        </w:tc>
      </w:tr>
      <w:tr w:rsidR="00E70808" w:rsidTr="005F3443">
        <w:trPr>
          <w:trHeight w:val="513"/>
          <w:jc w:val="center"/>
        </w:trPr>
        <w:tc>
          <w:tcPr>
            <w:tcW w:w="1523" w:type="dxa"/>
            <w:tcBorders>
              <w:top w:val="dotted" w:sz="4" w:space="0" w:color="auto"/>
              <w:bottom w:val="dotted" w:sz="4" w:space="0" w:color="auto"/>
              <w:right w:val="dotted" w:sz="4" w:space="0" w:color="auto"/>
            </w:tcBorders>
            <w:shd w:val="pct10" w:color="auto" w:fill="auto"/>
            <w:vAlign w:val="center"/>
          </w:tcPr>
          <w:p w:rsidR="00E70808" w:rsidRDefault="00E70808" w:rsidP="004374F0">
            <w:pPr>
              <w:tabs>
                <w:tab w:val="left" w:pos="138"/>
              </w:tabs>
              <w:spacing w:before="120" w:after="120" w:line="240" w:lineRule="auto"/>
              <w:ind w:right="101"/>
              <w:jc w:val="left"/>
              <w:rPr>
                <w:sz w:val="21"/>
                <w:szCs w:val="21"/>
              </w:rPr>
            </w:pPr>
            <w:r>
              <w:rPr>
                <w:sz w:val="21"/>
                <w:szCs w:val="21"/>
              </w:rPr>
              <w:t>10:45 –11:00</w:t>
            </w:r>
          </w:p>
        </w:tc>
        <w:tc>
          <w:tcPr>
            <w:tcW w:w="8047" w:type="dxa"/>
            <w:gridSpan w:val="2"/>
            <w:tcBorders>
              <w:top w:val="dotted" w:sz="4" w:space="0" w:color="auto"/>
              <w:left w:val="dotted" w:sz="4" w:space="0" w:color="auto"/>
              <w:bottom w:val="dotted" w:sz="4" w:space="0" w:color="auto"/>
            </w:tcBorders>
            <w:shd w:val="pct10" w:color="auto" w:fill="auto"/>
            <w:vAlign w:val="center"/>
          </w:tcPr>
          <w:p w:rsidR="00E70808" w:rsidRDefault="00E70808" w:rsidP="004374F0">
            <w:pPr>
              <w:tabs>
                <w:tab w:val="left" w:pos="138"/>
              </w:tabs>
              <w:spacing w:before="120" w:after="120" w:line="240" w:lineRule="auto"/>
              <w:ind w:left="244" w:right="101"/>
              <w:jc w:val="left"/>
              <w:rPr>
                <w:b/>
                <w:bCs/>
                <w:sz w:val="21"/>
                <w:szCs w:val="21"/>
              </w:rPr>
            </w:pPr>
            <w:r>
              <w:rPr>
                <w:b/>
                <w:bCs/>
                <w:sz w:val="21"/>
                <w:szCs w:val="21"/>
              </w:rPr>
              <w:t>Coffee break</w:t>
            </w:r>
          </w:p>
        </w:tc>
      </w:tr>
      <w:tr w:rsidR="00E70808" w:rsidRPr="00EE3BE1" w:rsidTr="005F3443">
        <w:trPr>
          <w:trHeight w:val="332"/>
          <w:jc w:val="center"/>
        </w:trPr>
        <w:tc>
          <w:tcPr>
            <w:tcW w:w="1523" w:type="dxa"/>
            <w:tcBorders>
              <w:top w:val="dotted" w:sz="4" w:space="0" w:color="auto"/>
              <w:bottom w:val="dotted" w:sz="4" w:space="0" w:color="auto"/>
              <w:right w:val="dotted" w:sz="4" w:space="0" w:color="auto"/>
            </w:tcBorders>
            <w:shd w:val="clear" w:color="auto" w:fill="FFFFFF"/>
            <w:vAlign w:val="center"/>
          </w:tcPr>
          <w:p w:rsidR="00E70808" w:rsidRDefault="00E70808" w:rsidP="004374F0">
            <w:pPr>
              <w:tabs>
                <w:tab w:val="left" w:pos="0"/>
              </w:tabs>
              <w:spacing w:before="120" w:after="120" w:line="240" w:lineRule="auto"/>
              <w:ind w:right="101"/>
              <w:jc w:val="left"/>
              <w:rPr>
                <w:sz w:val="21"/>
                <w:szCs w:val="21"/>
              </w:rPr>
            </w:pPr>
            <w:r>
              <w:rPr>
                <w:sz w:val="21"/>
                <w:szCs w:val="21"/>
              </w:rPr>
              <w:t>11:00 - 12:30</w:t>
            </w:r>
          </w:p>
        </w:tc>
        <w:tc>
          <w:tcPr>
            <w:tcW w:w="8047" w:type="dxa"/>
            <w:gridSpan w:val="2"/>
            <w:tcBorders>
              <w:top w:val="dotted" w:sz="4" w:space="0" w:color="auto"/>
              <w:left w:val="dotted" w:sz="4" w:space="0" w:color="auto"/>
              <w:bottom w:val="dotted" w:sz="4" w:space="0" w:color="auto"/>
            </w:tcBorders>
            <w:shd w:val="clear" w:color="auto" w:fill="FFFFFF"/>
            <w:vAlign w:val="center"/>
          </w:tcPr>
          <w:p w:rsidR="00E70808" w:rsidRPr="004374F0" w:rsidRDefault="00E70808" w:rsidP="004374F0">
            <w:pPr>
              <w:tabs>
                <w:tab w:val="left" w:pos="0"/>
              </w:tabs>
              <w:spacing w:before="120" w:after="120" w:line="240" w:lineRule="auto"/>
              <w:ind w:right="101"/>
              <w:jc w:val="left"/>
              <w:rPr>
                <w:b/>
                <w:bCs/>
                <w:sz w:val="21"/>
                <w:szCs w:val="21"/>
                <w:lang w:val="en-US"/>
              </w:rPr>
            </w:pPr>
            <w:r w:rsidRPr="004374F0">
              <w:rPr>
                <w:b/>
                <w:bCs/>
                <w:sz w:val="21"/>
                <w:szCs w:val="21"/>
                <w:lang w:val="en-US"/>
              </w:rPr>
              <w:t>Session B: WCIT-12 preparation briefing</w:t>
            </w:r>
          </w:p>
          <w:p w:rsidR="00E70808" w:rsidRPr="004374F0" w:rsidRDefault="00E70808" w:rsidP="004374F0">
            <w:pPr>
              <w:tabs>
                <w:tab w:val="left" w:pos="0"/>
              </w:tabs>
              <w:spacing w:before="120" w:after="120" w:line="240" w:lineRule="auto"/>
              <w:ind w:right="101"/>
              <w:jc w:val="left"/>
              <w:rPr>
                <w:bCs/>
                <w:sz w:val="21"/>
                <w:szCs w:val="21"/>
                <w:lang w:val="en-US"/>
              </w:rPr>
            </w:pPr>
            <w:r w:rsidRPr="004374F0">
              <w:rPr>
                <w:sz w:val="21"/>
                <w:szCs w:val="21"/>
                <w:u w:val="single"/>
                <w:lang w:val="en-US"/>
              </w:rPr>
              <w:t>Objectives:</w:t>
            </w:r>
            <w:r w:rsidRPr="004374F0">
              <w:rPr>
                <w:sz w:val="21"/>
                <w:szCs w:val="21"/>
                <w:lang w:val="en-US"/>
              </w:rPr>
              <w:t xml:space="preserve">  This session will review the major outcomes of Council Working Group WCIT (CWG-WCIT) and the preparation status of WCIT-12, including expected participants, objectives of WCIT-12 and logistics information.</w:t>
            </w:r>
            <w:r w:rsidRPr="004374F0">
              <w:rPr>
                <w:b/>
                <w:bCs/>
                <w:sz w:val="21"/>
                <w:szCs w:val="21"/>
                <w:lang w:val="en-US"/>
              </w:rPr>
              <w:t xml:space="preserve"> </w:t>
            </w:r>
          </w:p>
        </w:tc>
      </w:tr>
      <w:tr w:rsidR="00E70808" w:rsidTr="005F3443">
        <w:trPr>
          <w:trHeight w:val="260"/>
          <w:jc w:val="center"/>
        </w:trPr>
        <w:tc>
          <w:tcPr>
            <w:tcW w:w="1523" w:type="dxa"/>
            <w:tcBorders>
              <w:top w:val="dotted" w:sz="4" w:space="0" w:color="auto"/>
              <w:bottom w:val="dotted" w:sz="4" w:space="0" w:color="auto"/>
              <w:right w:val="dotted" w:sz="4" w:space="0" w:color="auto"/>
            </w:tcBorders>
            <w:shd w:val="clear" w:color="auto" w:fill="E0E0E0"/>
            <w:vAlign w:val="center"/>
          </w:tcPr>
          <w:p w:rsidR="00E70808" w:rsidRDefault="00E70808" w:rsidP="004374F0">
            <w:pPr>
              <w:tabs>
                <w:tab w:val="left" w:pos="138"/>
              </w:tabs>
              <w:spacing w:before="120" w:after="120" w:line="240" w:lineRule="auto"/>
              <w:ind w:right="101"/>
              <w:jc w:val="left"/>
              <w:rPr>
                <w:sz w:val="21"/>
                <w:szCs w:val="21"/>
              </w:rPr>
            </w:pPr>
            <w:r>
              <w:rPr>
                <w:sz w:val="21"/>
                <w:szCs w:val="21"/>
              </w:rPr>
              <w:t>12:30-14:00</w:t>
            </w:r>
          </w:p>
        </w:tc>
        <w:tc>
          <w:tcPr>
            <w:tcW w:w="8047" w:type="dxa"/>
            <w:gridSpan w:val="2"/>
            <w:tcBorders>
              <w:top w:val="dotted" w:sz="4" w:space="0" w:color="auto"/>
              <w:left w:val="dotted" w:sz="4" w:space="0" w:color="auto"/>
              <w:bottom w:val="dotted" w:sz="4" w:space="0" w:color="auto"/>
            </w:tcBorders>
            <w:shd w:val="clear" w:color="auto" w:fill="E0E0E0"/>
            <w:vAlign w:val="center"/>
          </w:tcPr>
          <w:p w:rsidR="00E70808" w:rsidRDefault="00E70808" w:rsidP="004374F0">
            <w:pPr>
              <w:tabs>
                <w:tab w:val="left" w:pos="305"/>
              </w:tabs>
              <w:spacing w:before="120" w:after="120" w:line="240" w:lineRule="auto"/>
              <w:ind w:left="244" w:right="125"/>
              <w:jc w:val="left"/>
              <w:rPr>
                <w:b/>
                <w:bCs/>
                <w:sz w:val="21"/>
                <w:szCs w:val="21"/>
              </w:rPr>
            </w:pPr>
            <w:r>
              <w:rPr>
                <w:b/>
                <w:bCs/>
                <w:sz w:val="21"/>
                <w:szCs w:val="21"/>
              </w:rPr>
              <w:t>Lunch</w:t>
            </w:r>
          </w:p>
        </w:tc>
      </w:tr>
      <w:tr w:rsidR="00E70808" w:rsidRPr="00EE3BE1" w:rsidTr="005F3443">
        <w:trPr>
          <w:trHeight w:val="260"/>
          <w:jc w:val="center"/>
        </w:trPr>
        <w:tc>
          <w:tcPr>
            <w:tcW w:w="1523" w:type="dxa"/>
            <w:tcBorders>
              <w:top w:val="dotted" w:sz="4" w:space="0" w:color="auto"/>
              <w:bottom w:val="dotted" w:sz="4" w:space="0" w:color="auto"/>
              <w:right w:val="dotted" w:sz="4" w:space="0" w:color="auto"/>
            </w:tcBorders>
            <w:vAlign w:val="center"/>
          </w:tcPr>
          <w:p w:rsidR="00E70808" w:rsidRDefault="00E70808" w:rsidP="004374F0">
            <w:pPr>
              <w:tabs>
                <w:tab w:val="left" w:pos="138"/>
              </w:tabs>
              <w:spacing w:before="120" w:after="120" w:line="240" w:lineRule="auto"/>
              <w:jc w:val="left"/>
              <w:rPr>
                <w:sz w:val="21"/>
                <w:szCs w:val="21"/>
              </w:rPr>
            </w:pPr>
            <w:r>
              <w:rPr>
                <w:color w:val="000000"/>
                <w:sz w:val="21"/>
                <w:szCs w:val="21"/>
              </w:rPr>
              <w:t>14:00 – 15</w:t>
            </w:r>
            <w:r>
              <w:rPr>
                <w:sz w:val="21"/>
                <w:szCs w:val="21"/>
              </w:rPr>
              <w:t>:</w:t>
            </w:r>
            <w:r>
              <w:rPr>
                <w:color w:val="000000"/>
                <w:sz w:val="21"/>
                <w:szCs w:val="21"/>
              </w:rPr>
              <w:t>30</w:t>
            </w:r>
          </w:p>
        </w:tc>
        <w:tc>
          <w:tcPr>
            <w:tcW w:w="8047" w:type="dxa"/>
            <w:gridSpan w:val="2"/>
            <w:tcBorders>
              <w:top w:val="dotted" w:sz="4" w:space="0" w:color="auto"/>
              <w:left w:val="dotted" w:sz="4" w:space="0" w:color="auto"/>
              <w:bottom w:val="dotted" w:sz="4" w:space="0" w:color="auto"/>
            </w:tcBorders>
            <w:vAlign w:val="center"/>
          </w:tcPr>
          <w:p w:rsidR="00E70808" w:rsidRPr="004374F0" w:rsidRDefault="00E70808" w:rsidP="004374F0">
            <w:pPr>
              <w:tabs>
                <w:tab w:val="left" w:pos="0"/>
              </w:tabs>
              <w:spacing w:before="120" w:after="120" w:line="240" w:lineRule="auto"/>
              <w:ind w:right="101"/>
              <w:jc w:val="left"/>
              <w:rPr>
                <w:b/>
                <w:bCs/>
                <w:sz w:val="21"/>
                <w:szCs w:val="21"/>
                <w:lang w:val="en-US"/>
              </w:rPr>
            </w:pPr>
            <w:r w:rsidRPr="004374F0">
              <w:rPr>
                <w:b/>
                <w:bCs/>
                <w:sz w:val="21"/>
                <w:szCs w:val="21"/>
                <w:lang w:val="en-US"/>
              </w:rPr>
              <w:t>Session C: WCIT-12 – Major Issues</w:t>
            </w:r>
          </w:p>
          <w:p w:rsidR="00E70808" w:rsidRPr="004374F0" w:rsidRDefault="00E70808" w:rsidP="004374F0">
            <w:pPr>
              <w:tabs>
                <w:tab w:val="left" w:pos="138"/>
                <w:tab w:val="num" w:pos="708"/>
              </w:tabs>
              <w:spacing w:before="120" w:after="120" w:line="240" w:lineRule="auto"/>
              <w:ind w:right="101"/>
              <w:jc w:val="left"/>
              <w:rPr>
                <w:b/>
                <w:bCs/>
                <w:sz w:val="21"/>
                <w:szCs w:val="21"/>
                <w:lang w:val="en-US"/>
              </w:rPr>
            </w:pPr>
            <w:r w:rsidRPr="004374F0">
              <w:rPr>
                <w:sz w:val="21"/>
                <w:szCs w:val="21"/>
                <w:u w:val="single"/>
                <w:lang w:val="en-US"/>
              </w:rPr>
              <w:t>Objectives:</w:t>
            </w:r>
            <w:r w:rsidRPr="004374F0">
              <w:rPr>
                <w:sz w:val="21"/>
                <w:szCs w:val="21"/>
                <w:lang w:val="en-US"/>
              </w:rPr>
              <w:t xml:space="preserve">  This session will review the major issues likely to be discussed at WCIT-12 and look at the changes that have been proposed with respect to the 1988 ITRs, as well as the proposals of CITEL and other regional organizations.</w:t>
            </w:r>
          </w:p>
        </w:tc>
      </w:tr>
      <w:tr w:rsidR="00E70808" w:rsidTr="005F3443">
        <w:trPr>
          <w:trHeight w:val="332"/>
          <w:jc w:val="center"/>
        </w:trPr>
        <w:tc>
          <w:tcPr>
            <w:tcW w:w="1523" w:type="dxa"/>
            <w:tcBorders>
              <w:top w:val="dotted" w:sz="4" w:space="0" w:color="auto"/>
              <w:bottom w:val="dotted" w:sz="4" w:space="0" w:color="auto"/>
              <w:right w:val="dotted" w:sz="4" w:space="0" w:color="auto"/>
            </w:tcBorders>
            <w:shd w:val="pct10" w:color="auto" w:fill="auto"/>
            <w:vAlign w:val="center"/>
          </w:tcPr>
          <w:p w:rsidR="00E70808" w:rsidRDefault="00E70808" w:rsidP="004374F0">
            <w:pPr>
              <w:tabs>
                <w:tab w:val="left" w:pos="138"/>
                <w:tab w:val="left" w:pos="305"/>
              </w:tabs>
              <w:spacing w:before="120" w:after="120" w:line="240" w:lineRule="auto"/>
              <w:jc w:val="left"/>
              <w:rPr>
                <w:sz w:val="21"/>
                <w:szCs w:val="21"/>
              </w:rPr>
            </w:pPr>
            <w:r>
              <w:rPr>
                <w:sz w:val="21"/>
                <w:szCs w:val="21"/>
              </w:rPr>
              <w:t>15:30 –16:00</w:t>
            </w:r>
          </w:p>
        </w:tc>
        <w:tc>
          <w:tcPr>
            <w:tcW w:w="8047" w:type="dxa"/>
            <w:gridSpan w:val="2"/>
            <w:tcBorders>
              <w:top w:val="dotted" w:sz="4" w:space="0" w:color="auto"/>
              <w:left w:val="dotted" w:sz="4" w:space="0" w:color="auto"/>
              <w:bottom w:val="dotted" w:sz="4" w:space="0" w:color="auto"/>
            </w:tcBorders>
            <w:shd w:val="pct10" w:color="auto" w:fill="auto"/>
            <w:vAlign w:val="center"/>
          </w:tcPr>
          <w:p w:rsidR="00E70808" w:rsidRDefault="00E70808" w:rsidP="004374F0">
            <w:pPr>
              <w:spacing w:before="120" w:after="120" w:line="240" w:lineRule="auto"/>
              <w:ind w:left="244" w:right="453"/>
              <w:jc w:val="left"/>
              <w:rPr>
                <w:b/>
                <w:bCs/>
                <w:sz w:val="21"/>
                <w:szCs w:val="21"/>
              </w:rPr>
            </w:pPr>
            <w:r>
              <w:rPr>
                <w:b/>
                <w:bCs/>
                <w:sz w:val="21"/>
                <w:szCs w:val="21"/>
              </w:rPr>
              <w:t>Coffee break</w:t>
            </w:r>
          </w:p>
        </w:tc>
      </w:tr>
      <w:tr w:rsidR="00E70808" w:rsidRPr="00EE3BE1" w:rsidTr="005F3443">
        <w:trPr>
          <w:trHeight w:val="332"/>
          <w:jc w:val="center"/>
        </w:trPr>
        <w:tc>
          <w:tcPr>
            <w:tcW w:w="1523" w:type="dxa"/>
            <w:tcBorders>
              <w:top w:val="dotted" w:sz="4" w:space="0" w:color="auto"/>
              <w:bottom w:val="dotted" w:sz="4" w:space="0" w:color="auto"/>
              <w:right w:val="dotted" w:sz="4" w:space="0" w:color="auto"/>
            </w:tcBorders>
            <w:vAlign w:val="center"/>
          </w:tcPr>
          <w:p w:rsidR="00E70808" w:rsidRDefault="00E70808" w:rsidP="004374F0">
            <w:pPr>
              <w:tabs>
                <w:tab w:val="left" w:pos="138"/>
                <w:tab w:val="left" w:pos="305"/>
              </w:tabs>
              <w:spacing w:before="120" w:after="120" w:line="240" w:lineRule="auto"/>
              <w:jc w:val="left"/>
              <w:rPr>
                <w:sz w:val="21"/>
                <w:szCs w:val="21"/>
              </w:rPr>
            </w:pPr>
            <w:r>
              <w:rPr>
                <w:sz w:val="21"/>
                <w:szCs w:val="21"/>
              </w:rPr>
              <w:t>16:00 – 17:30</w:t>
            </w:r>
          </w:p>
        </w:tc>
        <w:tc>
          <w:tcPr>
            <w:tcW w:w="8047" w:type="dxa"/>
            <w:gridSpan w:val="2"/>
            <w:tcBorders>
              <w:top w:val="dotted" w:sz="4" w:space="0" w:color="auto"/>
              <w:left w:val="dotted" w:sz="4" w:space="0" w:color="auto"/>
              <w:bottom w:val="dotted" w:sz="4" w:space="0" w:color="auto"/>
            </w:tcBorders>
            <w:vAlign w:val="center"/>
          </w:tcPr>
          <w:p w:rsidR="00E70808" w:rsidRPr="004374F0" w:rsidRDefault="00E70808" w:rsidP="004374F0">
            <w:pPr>
              <w:tabs>
                <w:tab w:val="left" w:pos="138"/>
              </w:tabs>
              <w:spacing w:before="120" w:after="120" w:line="240" w:lineRule="auto"/>
              <w:ind w:right="101"/>
              <w:jc w:val="left"/>
              <w:rPr>
                <w:sz w:val="21"/>
                <w:szCs w:val="21"/>
                <w:lang w:val="en-US"/>
              </w:rPr>
            </w:pPr>
            <w:r w:rsidRPr="004374F0">
              <w:rPr>
                <w:b/>
                <w:bCs/>
                <w:sz w:val="21"/>
                <w:szCs w:val="21"/>
                <w:lang w:val="en-US"/>
              </w:rPr>
              <w:t xml:space="preserve">Session D: WCIT-12 –Major Issues (Continuation) </w:t>
            </w:r>
          </w:p>
          <w:p w:rsidR="00E70808" w:rsidRPr="004374F0" w:rsidRDefault="00E70808" w:rsidP="004374F0">
            <w:pPr>
              <w:spacing w:before="120" w:after="120" w:line="240" w:lineRule="auto"/>
              <w:ind w:right="453"/>
              <w:jc w:val="left"/>
              <w:rPr>
                <w:b/>
                <w:bCs/>
                <w:sz w:val="21"/>
                <w:szCs w:val="21"/>
                <w:lang w:val="en-US"/>
              </w:rPr>
            </w:pPr>
            <w:r w:rsidRPr="004374F0">
              <w:rPr>
                <w:sz w:val="21"/>
                <w:szCs w:val="21"/>
                <w:lang w:val="en-US"/>
              </w:rPr>
              <w:t>This session will review the major issues likely to be discussed at WCIT-12 and look at the changes that have been proposed with respect to the 1988 ITRs, as well as the proposals of CITEL and other regional organizations.</w:t>
            </w:r>
          </w:p>
        </w:tc>
      </w:tr>
    </w:tbl>
    <w:p w:rsidR="00E70808" w:rsidRPr="004374F0" w:rsidRDefault="00E70808" w:rsidP="004374F0">
      <w:pPr>
        <w:spacing w:line="240" w:lineRule="auto"/>
        <w:rPr>
          <w:lang w:val="en-US"/>
        </w:rPr>
      </w:pPr>
    </w:p>
    <w:p w:rsidR="00E70808" w:rsidRPr="004374F0" w:rsidRDefault="00E70808" w:rsidP="008600B5">
      <w:pPr>
        <w:pStyle w:val="AnnexNoTitle"/>
        <w:spacing w:before="0" w:line="240" w:lineRule="auto"/>
        <w:rPr>
          <w:lang w:val="en-US"/>
        </w:rPr>
      </w:pPr>
      <w:r w:rsidRPr="004374F0">
        <w:rPr>
          <w:lang w:val="en-US"/>
        </w:rPr>
        <w:br w:type="page"/>
      </w:r>
      <w:r w:rsidR="00BB3D76" w:rsidRPr="004374F0">
        <w:rPr>
          <w:lang w:val="en-US"/>
        </w:rPr>
        <w:lastRenderedPageBreak/>
        <w:t>ANNEX</w:t>
      </w:r>
      <w:r w:rsidRPr="004374F0">
        <w:rPr>
          <w:lang w:val="en-US"/>
        </w:rPr>
        <w:t xml:space="preserve"> 2</w:t>
      </w:r>
    </w:p>
    <w:p w:rsidR="00E70808" w:rsidRPr="004374F0" w:rsidRDefault="00E70808" w:rsidP="004374F0">
      <w:pPr>
        <w:pStyle w:val="Normalaftertitle"/>
        <w:spacing w:line="240" w:lineRule="auto"/>
        <w:jc w:val="center"/>
        <w:rPr>
          <w:b/>
          <w:bCs/>
          <w:lang w:val="en-US"/>
        </w:rPr>
      </w:pPr>
      <w:r w:rsidRPr="004374F0">
        <w:rPr>
          <w:b/>
          <w:bCs/>
          <w:lang w:val="en-US"/>
        </w:rPr>
        <w:t>Visa requirements</w:t>
      </w:r>
    </w:p>
    <w:p w:rsidR="00E70808" w:rsidRPr="00C060C2" w:rsidRDefault="00E70808" w:rsidP="004374F0">
      <w:pPr>
        <w:pStyle w:val="Normalaftertitle"/>
        <w:spacing w:line="240" w:lineRule="auto"/>
        <w:rPr>
          <w:lang w:val="en-GB"/>
        </w:rPr>
      </w:pPr>
      <w:r w:rsidRPr="004374F0">
        <w:rPr>
          <w:lang w:val="en-US"/>
        </w:rPr>
        <w:t>The following countries do not require visas for stays of less than 90 days: The European Union and Switzerland, the United States of America, Australia, Canada, Japan, Korea, South Africa and the following Latin American countries: Bolivia, Brazil,</w:t>
      </w:r>
      <w:r w:rsidRPr="00C060C2">
        <w:rPr>
          <w:lang w:val="en-GB"/>
        </w:rPr>
        <w:t>Chile, Paraguay, Uruguay, Colombia, Costa Rica, Dominican Republic, Ecuador, El Salvador, Guatemala, Honduras, Mexico, Nicaragua, Panama, Peru and Venezuela.</w:t>
      </w:r>
    </w:p>
    <w:p w:rsidR="00E70808" w:rsidRPr="004374F0" w:rsidRDefault="00E70808" w:rsidP="004374F0">
      <w:pPr>
        <w:pStyle w:val="Normalaftertitle"/>
        <w:spacing w:line="240" w:lineRule="auto"/>
        <w:rPr>
          <w:lang w:val="en-US"/>
        </w:rPr>
      </w:pPr>
      <w:r w:rsidRPr="004374F0">
        <w:rPr>
          <w:lang w:val="en-US"/>
        </w:rPr>
        <w:t>All other countries should consult with consular representatives in Argentina www.mrecic.gov.ar/portal/</w:t>
      </w:r>
    </w:p>
    <w:p w:rsidR="00E70808" w:rsidRPr="004374F0" w:rsidRDefault="00E70808" w:rsidP="004374F0">
      <w:pPr>
        <w:spacing w:line="240" w:lineRule="auto"/>
        <w:rPr>
          <w:lang w:val="en-US"/>
        </w:rPr>
      </w:pPr>
      <w:r w:rsidRPr="004374F0">
        <w:rPr>
          <w:lang w:val="en-US"/>
        </w:rPr>
        <w:t>Requirements for Visa:</w:t>
      </w:r>
      <w:bookmarkStart w:id="1" w:name="_GoBack"/>
      <w:bookmarkEnd w:id="1"/>
    </w:p>
    <w:p w:rsidR="00E70808" w:rsidRPr="004374F0" w:rsidRDefault="00E70808" w:rsidP="004374F0">
      <w:pPr>
        <w:pStyle w:val="Normalaftertitle"/>
        <w:spacing w:line="240" w:lineRule="auto"/>
        <w:rPr>
          <w:lang w:val="en-US"/>
        </w:rPr>
      </w:pPr>
      <w:r w:rsidRPr="004374F0">
        <w:rPr>
          <w:lang w:val="en-US"/>
        </w:rPr>
        <w:t>• Valid passport or other travel document recognized by the Republic of Argentina.</w:t>
      </w:r>
    </w:p>
    <w:p w:rsidR="00E70808" w:rsidRPr="004374F0" w:rsidRDefault="00E70808" w:rsidP="004374F0">
      <w:pPr>
        <w:pStyle w:val="Normalaftertitle"/>
        <w:spacing w:line="240" w:lineRule="auto"/>
        <w:rPr>
          <w:lang w:val="en-US"/>
        </w:rPr>
      </w:pPr>
      <w:r w:rsidRPr="004374F0">
        <w:rPr>
          <w:lang w:val="en-US"/>
        </w:rPr>
        <w:t>• Application form (provided by the consulate).</w:t>
      </w:r>
    </w:p>
    <w:p w:rsidR="00E70808" w:rsidRPr="004374F0" w:rsidRDefault="00E70808" w:rsidP="004374F0">
      <w:pPr>
        <w:pStyle w:val="Normalaftertitle"/>
        <w:spacing w:line="240" w:lineRule="auto"/>
        <w:rPr>
          <w:lang w:val="en-US"/>
        </w:rPr>
      </w:pPr>
      <w:r w:rsidRPr="004374F0">
        <w:rPr>
          <w:lang w:val="en-US"/>
        </w:rPr>
        <w:t>• 1 photograph 4 x 4.</w:t>
      </w:r>
    </w:p>
    <w:p w:rsidR="00E70808" w:rsidRPr="004374F0" w:rsidRDefault="00E70808" w:rsidP="004374F0">
      <w:pPr>
        <w:pStyle w:val="Normalaftertitle"/>
        <w:spacing w:line="240" w:lineRule="auto"/>
        <w:rPr>
          <w:lang w:val="en-US"/>
        </w:rPr>
      </w:pPr>
      <w:r w:rsidRPr="004374F0">
        <w:rPr>
          <w:lang w:val="en-US"/>
        </w:rPr>
        <w:t>• Roundtrip ticket.</w:t>
      </w:r>
    </w:p>
    <w:p w:rsidR="00E70808" w:rsidRPr="004374F0" w:rsidRDefault="00E70808" w:rsidP="004374F0">
      <w:pPr>
        <w:pStyle w:val="Normalaftertitle"/>
        <w:spacing w:line="240" w:lineRule="auto"/>
        <w:rPr>
          <w:lang w:val="en-US"/>
        </w:rPr>
      </w:pPr>
      <w:r w:rsidRPr="004374F0">
        <w:rPr>
          <w:lang w:val="en-US"/>
        </w:rPr>
        <w:t xml:space="preserve">• </w:t>
      </w:r>
      <w:r w:rsidR="00C703FA">
        <w:rPr>
          <w:lang w:val="en-US"/>
        </w:rPr>
        <w:t>Payment of consular fee (USD 50</w:t>
      </w:r>
      <w:r w:rsidRPr="004374F0">
        <w:rPr>
          <w:lang w:val="en-US"/>
        </w:rPr>
        <w:t>.-)</w:t>
      </w:r>
    </w:p>
    <w:p w:rsidR="00E70808" w:rsidRPr="004374F0" w:rsidRDefault="00E70808" w:rsidP="004374F0">
      <w:pPr>
        <w:pStyle w:val="Normalaftertitle"/>
        <w:spacing w:line="240" w:lineRule="auto"/>
        <w:rPr>
          <w:lang w:val="en-US"/>
        </w:rPr>
      </w:pPr>
      <w:r w:rsidRPr="004374F0">
        <w:rPr>
          <w:lang w:val="en-US"/>
        </w:rPr>
        <w:t xml:space="preserve">• Letter of invitation (please </w:t>
      </w:r>
      <w:r w:rsidR="001E4CCC" w:rsidRPr="004374F0">
        <w:rPr>
          <w:lang w:val="en-US"/>
        </w:rPr>
        <w:t xml:space="preserve">contact Mr. Luciano </w:t>
      </w:r>
      <w:proofErr w:type="spellStart"/>
      <w:r w:rsidR="001E4CCC" w:rsidRPr="004374F0">
        <w:rPr>
          <w:lang w:val="en-US"/>
        </w:rPr>
        <w:t>Intelesano</w:t>
      </w:r>
      <w:proofErr w:type="spellEnd"/>
      <w:r w:rsidR="001E4CCC" w:rsidRPr="004374F0">
        <w:rPr>
          <w:lang w:val="en-US"/>
        </w:rPr>
        <w:t xml:space="preserve"> </w:t>
      </w:r>
      <w:r w:rsidRPr="004374F0">
        <w:rPr>
          <w:lang w:val="en-US"/>
        </w:rPr>
        <w:t xml:space="preserve">at: </w:t>
      </w:r>
      <w:hyperlink r:id="rId19" w:history="1">
        <w:r w:rsidRPr="004374F0">
          <w:rPr>
            <w:rStyle w:val="Hyperlink"/>
            <w:lang w:val="en-US"/>
          </w:rPr>
          <w:t>lintelesano@cnc.gov.ar</w:t>
        </w:r>
      </w:hyperlink>
      <w:r w:rsidRPr="004374F0">
        <w:rPr>
          <w:lang w:val="en-US"/>
        </w:rPr>
        <w:t>).</w:t>
      </w:r>
    </w:p>
    <w:p w:rsidR="00E70808" w:rsidRPr="004374F0" w:rsidRDefault="00E70808" w:rsidP="004374F0">
      <w:pPr>
        <w:tabs>
          <w:tab w:val="clear" w:pos="794"/>
          <w:tab w:val="clear" w:pos="1191"/>
          <w:tab w:val="clear" w:pos="1588"/>
          <w:tab w:val="clear" w:pos="1985"/>
        </w:tabs>
        <w:overflowPunct/>
        <w:autoSpaceDE/>
        <w:autoSpaceDN/>
        <w:adjustRightInd/>
        <w:spacing w:before="0" w:line="240" w:lineRule="auto"/>
        <w:jc w:val="left"/>
        <w:textAlignment w:val="auto"/>
        <w:rPr>
          <w:lang w:val="en-US"/>
        </w:rPr>
      </w:pPr>
      <w:r w:rsidRPr="004374F0">
        <w:rPr>
          <w:lang w:val="en-US"/>
        </w:rPr>
        <w:br w:type="page"/>
      </w:r>
    </w:p>
    <w:p w:rsidR="00E70808" w:rsidRPr="0070339E" w:rsidRDefault="00E70808" w:rsidP="008600B5">
      <w:pPr>
        <w:pStyle w:val="AnnexNoTitle"/>
        <w:spacing w:before="840" w:line="240" w:lineRule="auto"/>
      </w:pPr>
      <w:r>
        <w:lastRenderedPageBreak/>
        <w:t>A</w:t>
      </w:r>
      <w:r w:rsidR="00BB3D76">
        <w:t>NNEX</w:t>
      </w:r>
      <w:r>
        <w:t xml:space="preserve"> </w:t>
      </w:r>
      <w:r w:rsidR="000B71A2">
        <w:t>3</w:t>
      </w:r>
    </w:p>
    <w:p w:rsidR="00E70808" w:rsidRPr="00265DCB" w:rsidRDefault="00E70808" w:rsidP="004374F0">
      <w:pPr>
        <w:tabs>
          <w:tab w:val="clear" w:pos="794"/>
          <w:tab w:val="clear" w:pos="1191"/>
          <w:tab w:val="clear" w:pos="1588"/>
          <w:tab w:val="clear" w:pos="1985"/>
        </w:tabs>
        <w:spacing w:before="0" w:line="240" w:lineRule="auto"/>
        <w:jc w:val="center"/>
        <w:rPr>
          <w:szCs w:val="24"/>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E70808" w:rsidRPr="00265DCB" w:rsidTr="00C060C2">
        <w:tc>
          <w:tcPr>
            <w:tcW w:w="1808" w:type="dxa"/>
          </w:tcPr>
          <w:p w:rsidR="00E70808" w:rsidRPr="00265DCB" w:rsidRDefault="007575BF" w:rsidP="004374F0">
            <w:pPr>
              <w:spacing w:line="240" w:lineRule="auto"/>
            </w:pPr>
            <w:r>
              <w:rPr>
                <w:noProof/>
                <w:lang w:val="en-GB" w:eastAsia="zh-CN"/>
              </w:rPr>
              <w:drawing>
                <wp:inline distT="0" distB="0" distL="0" distR="0" wp14:anchorId="33B80B10" wp14:editId="368D318A">
                  <wp:extent cx="791845" cy="856615"/>
                  <wp:effectExtent l="0" t="0" r="8255" b="635"/>
                  <wp:docPr id="1"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1845" cy="856615"/>
                          </a:xfrm>
                          <a:prstGeom prst="rect">
                            <a:avLst/>
                          </a:prstGeom>
                          <a:noFill/>
                          <a:ln>
                            <a:noFill/>
                          </a:ln>
                        </pic:spPr>
                      </pic:pic>
                    </a:graphicData>
                  </a:graphic>
                </wp:inline>
              </w:drawing>
            </w:r>
          </w:p>
        </w:tc>
        <w:tc>
          <w:tcPr>
            <w:tcW w:w="6997" w:type="dxa"/>
            <w:gridSpan w:val="3"/>
          </w:tcPr>
          <w:p w:rsidR="00E70808" w:rsidRPr="00265DCB" w:rsidRDefault="00E70808" w:rsidP="004374F0">
            <w:pPr>
              <w:spacing w:before="0" w:line="240" w:lineRule="auto"/>
              <w:ind w:left="709" w:right="453"/>
              <w:jc w:val="center"/>
              <w:rPr>
                <w:b/>
                <w:sz w:val="16"/>
                <w:szCs w:val="16"/>
              </w:rPr>
            </w:pPr>
          </w:p>
          <w:p w:rsidR="00E70808" w:rsidRPr="004374F0" w:rsidRDefault="00E70808" w:rsidP="004374F0">
            <w:pPr>
              <w:spacing w:before="0" w:line="240" w:lineRule="auto"/>
              <w:ind w:right="454"/>
              <w:jc w:val="center"/>
              <w:rPr>
                <w:i/>
                <w:iCs/>
                <w:color w:val="000000"/>
                <w:szCs w:val="24"/>
                <w:lang w:val="en-US"/>
              </w:rPr>
            </w:pPr>
            <w:r w:rsidRPr="004374F0">
              <w:rPr>
                <w:b/>
                <w:bCs/>
                <w:color w:val="000000"/>
                <w:szCs w:val="24"/>
                <w:lang w:val="en-US"/>
              </w:rPr>
              <w:t xml:space="preserve">Americas Region WTSA-12 Regional Preparatory Meeting </w:t>
            </w:r>
            <w:r w:rsidRPr="004374F0">
              <w:rPr>
                <w:i/>
                <w:iCs/>
                <w:color w:val="000000"/>
                <w:szCs w:val="24"/>
                <w:lang w:val="en-US"/>
              </w:rPr>
              <w:t xml:space="preserve">and </w:t>
            </w:r>
          </w:p>
          <w:p w:rsidR="00E70808" w:rsidRPr="00265DCB" w:rsidRDefault="00E70808" w:rsidP="004374F0">
            <w:pPr>
              <w:spacing w:before="0" w:line="240" w:lineRule="auto"/>
              <w:ind w:right="454"/>
              <w:jc w:val="center"/>
              <w:rPr>
                <w:b/>
                <w:bCs/>
                <w:sz w:val="16"/>
                <w:szCs w:val="16"/>
                <w:lang w:val="da-DK"/>
              </w:rPr>
            </w:pPr>
            <w:r w:rsidRPr="004374F0">
              <w:rPr>
                <w:b/>
                <w:bCs/>
                <w:color w:val="000000"/>
                <w:szCs w:val="24"/>
                <w:lang w:val="en-US"/>
              </w:rPr>
              <w:t>WCIT-12 Regional Preparatory Meeting</w:t>
            </w:r>
            <w:r w:rsidRPr="004374F0">
              <w:rPr>
                <w:b/>
                <w:bCs/>
                <w:color w:val="000000"/>
                <w:szCs w:val="24"/>
                <w:lang w:val="en-US"/>
              </w:rPr>
              <w:br/>
            </w:r>
            <w:r w:rsidRPr="004374F0">
              <w:rPr>
                <w:rStyle w:val="Strong"/>
                <w:rFonts w:cs="Calibri"/>
                <w:bCs/>
                <w:szCs w:val="24"/>
                <w:lang w:val="en-US"/>
              </w:rPr>
              <w:t>(</w:t>
            </w:r>
            <w:r w:rsidRPr="004374F0">
              <w:rPr>
                <w:b/>
                <w:bCs/>
                <w:color w:val="000000"/>
                <w:szCs w:val="24"/>
                <w:lang w:val="en-US"/>
              </w:rPr>
              <w:t>Buenos Aires, Argentina, 14-15 May 2012)</w:t>
            </w:r>
            <w:r w:rsidRPr="004374F0">
              <w:rPr>
                <w:rStyle w:val="Strong"/>
                <w:rFonts w:cs="Calibri"/>
                <w:bCs/>
                <w:szCs w:val="24"/>
                <w:lang w:val="en-US"/>
              </w:rPr>
              <w:t xml:space="preserve"> </w:t>
            </w:r>
          </w:p>
        </w:tc>
        <w:tc>
          <w:tcPr>
            <w:tcW w:w="1851" w:type="dxa"/>
          </w:tcPr>
          <w:p w:rsidR="00E70808" w:rsidRPr="00265DCB" w:rsidRDefault="007575BF" w:rsidP="004374F0">
            <w:pPr>
              <w:spacing w:line="240" w:lineRule="auto"/>
            </w:pPr>
            <w:r>
              <w:rPr>
                <w:noProof/>
                <w:lang w:val="en-GB" w:eastAsia="zh-CN"/>
              </w:rPr>
              <w:drawing>
                <wp:inline distT="0" distB="0" distL="0" distR="0" wp14:anchorId="61B254F8" wp14:editId="1172A622">
                  <wp:extent cx="798195" cy="856615"/>
                  <wp:effectExtent l="0" t="0" r="1905" b="635"/>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8195" cy="856615"/>
                          </a:xfrm>
                          <a:prstGeom prst="rect">
                            <a:avLst/>
                          </a:prstGeom>
                          <a:noFill/>
                          <a:ln>
                            <a:noFill/>
                          </a:ln>
                        </pic:spPr>
                      </pic:pic>
                    </a:graphicData>
                  </a:graphic>
                </wp:inline>
              </w:drawing>
            </w:r>
          </w:p>
        </w:tc>
      </w:tr>
      <w:tr w:rsidR="00E70808" w:rsidRPr="00265DCB" w:rsidTr="00C060C2">
        <w:tc>
          <w:tcPr>
            <w:tcW w:w="2543" w:type="dxa"/>
            <w:gridSpan w:val="2"/>
          </w:tcPr>
          <w:p w:rsidR="00E70808" w:rsidRPr="000712CB" w:rsidRDefault="00E70808" w:rsidP="004374F0">
            <w:pPr>
              <w:spacing w:before="0" w:line="240" w:lineRule="auto"/>
              <w:jc w:val="left"/>
            </w:pPr>
            <w:r w:rsidRPr="000712CB">
              <w:rPr>
                <w:b/>
                <w:bCs/>
                <w:iCs/>
              </w:rPr>
              <w:t>Please return to:</w:t>
            </w:r>
          </w:p>
        </w:tc>
        <w:tc>
          <w:tcPr>
            <w:tcW w:w="3708" w:type="dxa"/>
          </w:tcPr>
          <w:p w:rsidR="00E70808" w:rsidRPr="004374F0" w:rsidRDefault="00E70808" w:rsidP="004374F0">
            <w:pPr>
              <w:spacing w:before="0" w:line="240" w:lineRule="auto"/>
              <w:jc w:val="left"/>
              <w:rPr>
                <w:b/>
                <w:bCs/>
                <w:lang w:val="en-US"/>
              </w:rPr>
            </w:pPr>
            <w:r w:rsidRPr="004374F0">
              <w:rPr>
                <w:b/>
                <w:bCs/>
                <w:lang w:val="en-US"/>
              </w:rPr>
              <w:t>Fellowships Service</w:t>
            </w:r>
          </w:p>
          <w:p w:rsidR="00E70808" w:rsidRPr="004374F0" w:rsidRDefault="00E70808" w:rsidP="004374F0">
            <w:pPr>
              <w:spacing w:before="0" w:line="240" w:lineRule="auto"/>
              <w:jc w:val="left"/>
              <w:rPr>
                <w:b/>
                <w:bCs/>
                <w:lang w:val="en-US"/>
              </w:rPr>
            </w:pPr>
            <w:r w:rsidRPr="004374F0">
              <w:rPr>
                <w:b/>
                <w:bCs/>
                <w:lang w:val="en-US"/>
              </w:rPr>
              <w:t>ITU/BDT</w:t>
            </w:r>
          </w:p>
          <w:p w:rsidR="00E70808" w:rsidRPr="004374F0" w:rsidRDefault="00E70808" w:rsidP="004374F0">
            <w:pPr>
              <w:spacing w:before="0" w:line="240" w:lineRule="auto"/>
              <w:jc w:val="left"/>
              <w:rPr>
                <w:b/>
                <w:bCs/>
                <w:lang w:val="en-US"/>
              </w:rPr>
            </w:pPr>
            <w:r w:rsidRPr="004374F0">
              <w:rPr>
                <w:b/>
                <w:bCs/>
                <w:lang w:val="en-US"/>
              </w:rPr>
              <w:t>Geneva (Switzerland)</w:t>
            </w:r>
          </w:p>
        </w:tc>
        <w:tc>
          <w:tcPr>
            <w:tcW w:w="4405" w:type="dxa"/>
            <w:gridSpan w:val="2"/>
          </w:tcPr>
          <w:p w:rsidR="00E70808" w:rsidRPr="000712CB" w:rsidRDefault="00C703FA" w:rsidP="004374F0">
            <w:pPr>
              <w:spacing w:before="0" w:line="240" w:lineRule="auto"/>
              <w:jc w:val="left"/>
              <w:rPr>
                <w:b/>
                <w:bCs/>
                <w:lang w:val="pt-BR"/>
              </w:rPr>
            </w:pPr>
            <w:r>
              <w:rPr>
                <w:b/>
                <w:bCs/>
                <w:lang w:val="pt-BR"/>
              </w:rPr>
              <w:t>E-mail</w:t>
            </w:r>
            <w:r w:rsidR="00E70808" w:rsidRPr="000712CB">
              <w:rPr>
                <w:b/>
                <w:bCs/>
                <w:lang w:val="pt-BR"/>
              </w:rPr>
              <w:t xml:space="preserve">: </w:t>
            </w:r>
            <w:hyperlink r:id="rId22" w:history="1">
              <w:r w:rsidR="00E70808" w:rsidRPr="000712CB">
                <w:rPr>
                  <w:rStyle w:val="Hyperlink"/>
                  <w:b/>
                  <w:bCs/>
                  <w:lang w:val="pt-BR"/>
                </w:rPr>
                <w:t>bdtfellowships@itu.int</w:t>
              </w:r>
            </w:hyperlink>
            <w:r w:rsidR="00E70808" w:rsidRPr="000712CB">
              <w:rPr>
                <w:b/>
                <w:bCs/>
                <w:lang w:val="pt-BR"/>
              </w:rPr>
              <w:t xml:space="preserve"> </w:t>
            </w:r>
          </w:p>
          <w:p w:rsidR="00E70808" w:rsidRPr="000712CB" w:rsidRDefault="00E70808" w:rsidP="004374F0">
            <w:pPr>
              <w:spacing w:before="0" w:line="240" w:lineRule="auto"/>
              <w:jc w:val="left"/>
              <w:rPr>
                <w:b/>
                <w:bCs/>
                <w:lang w:val="pt-BR"/>
              </w:rPr>
            </w:pPr>
            <w:r w:rsidRPr="000712CB">
              <w:rPr>
                <w:b/>
                <w:bCs/>
                <w:lang w:val="pt-BR"/>
              </w:rPr>
              <w:t>Tel: +41 22 730  5227</w:t>
            </w:r>
          </w:p>
          <w:p w:rsidR="00E70808" w:rsidRPr="000712CB" w:rsidRDefault="00E70808" w:rsidP="004374F0">
            <w:pPr>
              <w:spacing w:before="0" w:line="240" w:lineRule="auto"/>
              <w:jc w:val="left"/>
              <w:rPr>
                <w:b/>
                <w:bCs/>
              </w:rPr>
            </w:pPr>
            <w:r w:rsidRPr="000712CB">
              <w:rPr>
                <w:b/>
                <w:bCs/>
              </w:rPr>
              <w:t xml:space="preserve">Fax: +41 22 730 5778 </w:t>
            </w:r>
          </w:p>
          <w:p w:rsidR="00E70808" w:rsidRPr="000712CB" w:rsidRDefault="00E70808" w:rsidP="004374F0">
            <w:pPr>
              <w:spacing w:before="0" w:line="240" w:lineRule="auto"/>
              <w:jc w:val="left"/>
            </w:pPr>
          </w:p>
        </w:tc>
      </w:tr>
      <w:tr w:rsidR="00E70808" w:rsidRPr="00EE3BE1" w:rsidTr="00C060C2">
        <w:tc>
          <w:tcPr>
            <w:tcW w:w="10656" w:type="dxa"/>
            <w:gridSpan w:val="5"/>
          </w:tcPr>
          <w:p w:rsidR="00E70808" w:rsidRPr="004374F0" w:rsidRDefault="00E70808" w:rsidP="004374F0">
            <w:pPr>
              <w:spacing w:after="120" w:line="240" w:lineRule="auto"/>
              <w:jc w:val="center"/>
              <w:rPr>
                <w:iCs/>
                <w:lang w:val="en-US"/>
              </w:rPr>
            </w:pPr>
            <w:r w:rsidRPr="004374F0">
              <w:rPr>
                <w:b/>
                <w:iCs/>
                <w:lang w:val="en-US"/>
              </w:rPr>
              <w:t>Request for a fellowship to be submitted before 14 April 2012</w:t>
            </w:r>
          </w:p>
        </w:tc>
      </w:tr>
      <w:tr w:rsidR="00E70808" w:rsidRPr="00EE3BE1" w:rsidTr="00C060C2">
        <w:tc>
          <w:tcPr>
            <w:tcW w:w="10656" w:type="dxa"/>
            <w:gridSpan w:val="5"/>
          </w:tcPr>
          <w:p w:rsidR="00E70808" w:rsidRPr="004374F0" w:rsidRDefault="00E70808" w:rsidP="004374F0">
            <w:pPr>
              <w:spacing w:after="120" w:line="240" w:lineRule="auto"/>
              <w:jc w:val="center"/>
              <w:rPr>
                <w:b/>
                <w:iCs/>
                <w:lang w:val="en-US"/>
              </w:rPr>
            </w:pPr>
            <w:r w:rsidRPr="004374F0">
              <w:rPr>
                <w:b/>
                <w:iCs/>
                <w:lang w:val="en-US"/>
              </w:rPr>
              <w:t>Participation of women is encouraged</w:t>
            </w:r>
          </w:p>
        </w:tc>
      </w:tr>
      <w:tr w:rsidR="00E70808" w:rsidRPr="00EE3BE1" w:rsidTr="00C060C2">
        <w:tc>
          <w:tcPr>
            <w:tcW w:w="10656" w:type="dxa"/>
            <w:gridSpan w:val="5"/>
          </w:tcPr>
          <w:p w:rsidR="00E70808" w:rsidRPr="004374F0" w:rsidRDefault="00E70808" w:rsidP="004374F0">
            <w:pPr>
              <w:tabs>
                <w:tab w:val="clear" w:pos="794"/>
                <w:tab w:val="clear" w:pos="1191"/>
                <w:tab w:val="clear" w:pos="1588"/>
                <w:tab w:val="clear" w:pos="1985"/>
                <w:tab w:val="right" w:leader="dot" w:pos="10053"/>
              </w:tabs>
              <w:spacing w:line="240" w:lineRule="auto"/>
              <w:jc w:val="left"/>
              <w:rPr>
                <w:lang w:val="en-US"/>
              </w:rPr>
            </w:pPr>
            <w:r w:rsidRPr="004374F0">
              <w:rPr>
                <w:lang w:val="en-US"/>
              </w:rPr>
              <w:t xml:space="preserve">Registration Confirmation I.D. No:  </w:t>
            </w:r>
            <w:r w:rsidRPr="004374F0">
              <w:rPr>
                <w:lang w:val="en-US"/>
              </w:rPr>
              <w:tab/>
            </w:r>
            <w:r w:rsidRPr="004374F0">
              <w:rPr>
                <w:lang w:val="en-US"/>
              </w:rPr>
              <w:tab/>
            </w:r>
          </w:p>
          <w:p w:rsidR="00E70808" w:rsidRPr="004374F0" w:rsidRDefault="00E70808" w:rsidP="004374F0">
            <w:pPr>
              <w:tabs>
                <w:tab w:val="clear" w:pos="794"/>
                <w:tab w:val="clear" w:pos="1191"/>
                <w:tab w:val="clear" w:pos="1588"/>
                <w:tab w:val="clear" w:pos="1985"/>
              </w:tabs>
              <w:spacing w:before="0" w:line="240" w:lineRule="auto"/>
              <w:jc w:val="left"/>
              <w:rPr>
                <w:lang w:val="en-US"/>
              </w:rPr>
            </w:pPr>
            <w:r w:rsidRPr="004374F0">
              <w:rPr>
                <w:lang w:val="en-US"/>
              </w:rPr>
              <w:t xml:space="preserve">(Note:  It is imperative for fellowship holders to pre-register via the on-line registration form at: </w:t>
            </w:r>
            <w:hyperlink r:id="rId23" w:history="1">
              <w:r w:rsidR="001E4CCC" w:rsidRPr="004374F0">
                <w:rPr>
                  <w:rStyle w:val="Hyperlink"/>
                  <w:lang w:val="en-US"/>
                </w:rPr>
                <w:t>http://itu.int/en/ITU-T/wtsa-12/prepmeet/Pages/rcc.aspx</w:t>
              </w:r>
            </w:hyperlink>
            <w:r w:rsidRPr="004374F0">
              <w:rPr>
                <w:lang w:val="en-US"/>
              </w:rPr>
              <w:t xml:space="preserve"> )</w:t>
            </w:r>
          </w:p>
          <w:p w:rsidR="00E70808" w:rsidRPr="004374F0" w:rsidRDefault="00E70808" w:rsidP="004374F0">
            <w:pPr>
              <w:tabs>
                <w:tab w:val="clear" w:pos="794"/>
                <w:tab w:val="clear" w:pos="1191"/>
                <w:tab w:val="clear" w:pos="1588"/>
                <w:tab w:val="clear" w:pos="1985"/>
                <w:tab w:val="right" w:leader="dot" w:pos="10053"/>
              </w:tabs>
              <w:spacing w:line="240" w:lineRule="auto"/>
              <w:jc w:val="left"/>
              <w:rPr>
                <w:lang w:val="en-US"/>
              </w:rPr>
            </w:pPr>
            <w:r w:rsidRPr="004374F0">
              <w:rPr>
                <w:lang w:val="en-US"/>
              </w:rPr>
              <w:t xml:space="preserve">Country: </w:t>
            </w:r>
            <w:bookmarkStart w:id="2" w:name="Text1"/>
            <w:r w:rsidRPr="004374F0">
              <w:rPr>
                <w:lang w:val="en-US"/>
              </w:rPr>
              <w:t xml:space="preserve"> </w:t>
            </w:r>
            <w:bookmarkEnd w:id="2"/>
            <w:r w:rsidRPr="004374F0">
              <w:rPr>
                <w:lang w:val="en-US"/>
              </w:rPr>
              <w:tab/>
            </w:r>
          </w:p>
          <w:p w:rsidR="00E70808" w:rsidRPr="004374F0" w:rsidRDefault="00E70808" w:rsidP="004374F0">
            <w:pPr>
              <w:tabs>
                <w:tab w:val="clear" w:pos="794"/>
                <w:tab w:val="clear" w:pos="1191"/>
                <w:tab w:val="clear" w:pos="1588"/>
                <w:tab w:val="clear" w:pos="1985"/>
                <w:tab w:val="right" w:leader="dot" w:pos="10053"/>
              </w:tabs>
              <w:spacing w:line="240" w:lineRule="auto"/>
              <w:jc w:val="left"/>
              <w:rPr>
                <w:lang w:val="en-US"/>
              </w:rPr>
            </w:pPr>
            <w:r w:rsidRPr="004374F0">
              <w:rPr>
                <w:lang w:val="en-US"/>
              </w:rPr>
              <w:t xml:space="preserve">Name of the Administration or Organization:  </w:t>
            </w:r>
            <w:r w:rsidRPr="004374F0">
              <w:rPr>
                <w:lang w:val="en-US"/>
              </w:rPr>
              <w:tab/>
            </w:r>
          </w:p>
          <w:p w:rsidR="00E70808" w:rsidRPr="004374F0" w:rsidRDefault="00E70808" w:rsidP="004374F0">
            <w:pPr>
              <w:tabs>
                <w:tab w:val="clear" w:pos="794"/>
                <w:tab w:val="clear" w:pos="1191"/>
                <w:tab w:val="clear" w:pos="1588"/>
                <w:tab w:val="clear" w:pos="1985"/>
                <w:tab w:val="right" w:leader="dot" w:pos="10053"/>
              </w:tabs>
              <w:spacing w:before="120" w:line="240" w:lineRule="auto"/>
              <w:jc w:val="left"/>
              <w:rPr>
                <w:lang w:val="en-US"/>
              </w:rPr>
            </w:pPr>
            <w:r w:rsidRPr="004374F0">
              <w:rPr>
                <w:lang w:val="en-US"/>
              </w:rPr>
              <w:t xml:space="preserve">Mr. / Ms.:  </w:t>
            </w:r>
            <w:r w:rsidRPr="004374F0">
              <w:rPr>
                <w:lang w:val="en-US"/>
              </w:rPr>
              <w:tab/>
            </w:r>
          </w:p>
          <w:p w:rsidR="00E70808" w:rsidRPr="004374F0" w:rsidRDefault="00E70808" w:rsidP="004374F0">
            <w:pPr>
              <w:tabs>
                <w:tab w:val="clear" w:pos="794"/>
                <w:tab w:val="clear" w:pos="1191"/>
                <w:tab w:val="clear" w:pos="1588"/>
                <w:tab w:val="clear" w:pos="1985"/>
                <w:tab w:val="left" w:pos="1428"/>
                <w:tab w:val="left" w:pos="4996"/>
              </w:tabs>
              <w:spacing w:before="0" w:line="240" w:lineRule="auto"/>
              <w:rPr>
                <w:lang w:val="en-US"/>
              </w:rPr>
            </w:pPr>
            <w:r w:rsidRPr="004374F0">
              <w:rPr>
                <w:lang w:val="en-US"/>
              </w:rPr>
              <w:tab/>
              <w:t>(family name)</w:t>
            </w:r>
            <w:r w:rsidRPr="004374F0">
              <w:rPr>
                <w:lang w:val="en-US"/>
              </w:rPr>
              <w:tab/>
              <w:t>(given name)</w:t>
            </w:r>
          </w:p>
          <w:p w:rsidR="00E70808" w:rsidRPr="004374F0" w:rsidRDefault="00E70808" w:rsidP="004374F0">
            <w:pPr>
              <w:tabs>
                <w:tab w:val="clear" w:pos="794"/>
                <w:tab w:val="clear" w:pos="1191"/>
                <w:tab w:val="clear" w:pos="1588"/>
                <w:tab w:val="clear" w:pos="1985"/>
                <w:tab w:val="right" w:leader="dot" w:pos="10053"/>
              </w:tabs>
              <w:spacing w:before="120" w:line="240" w:lineRule="auto"/>
              <w:jc w:val="left"/>
              <w:rPr>
                <w:lang w:val="en-US"/>
              </w:rPr>
            </w:pPr>
            <w:r w:rsidRPr="004374F0">
              <w:rPr>
                <w:lang w:val="en-US"/>
              </w:rPr>
              <w:t xml:space="preserve">Title:  </w:t>
            </w:r>
            <w:r w:rsidRPr="004374F0">
              <w:rPr>
                <w:lang w:val="en-US"/>
              </w:rPr>
              <w:tab/>
            </w:r>
          </w:p>
          <w:p w:rsidR="00E70808" w:rsidRPr="004374F0" w:rsidRDefault="00E70808" w:rsidP="004374F0">
            <w:pPr>
              <w:tabs>
                <w:tab w:val="clear" w:pos="794"/>
                <w:tab w:val="clear" w:pos="1191"/>
                <w:tab w:val="clear" w:pos="1588"/>
                <w:tab w:val="clear" w:pos="1985"/>
                <w:tab w:val="right" w:leader="dot" w:pos="10053"/>
              </w:tabs>
              <w:spacing w:before="120" w:line="240" w:lineRule="auto"/>
              <w:jc w:val="left"/>
              <w:rPr>
                <w:lang w:val="en-US"/>
              </w:rPr>
            </w:pPr>
            <w:r w:rsidRPr="004374F0">
              <w:rPr>
                <w:lang w:val="en-US"/>
              </w:rPr>
              <w:t xml:space="preserve">Address:  </w:t>
            </w:r>
            <w:r w:rsidRPr="004374F0">
              <w:rPr>
                <w:lang w:val="en-US"/>
              </w:rPr>
              <w:tab/>
            </w:r>
          </w:p>
          <w:p w:rsidR="00E70808" w:rsidRPr="004374F0" w:rsidRDefault="00E70808" w:rsidP="004374F0">
            <w:pPr>
              <w:tabs>
                <w:tab w:val="clear" w:pos="794"/>
                <w:tab w:val="clear" w:pos="1191"/>
                <w:tab w:val="clear" w:pos="1588"/>
                <w:tab w:val="clear" w:pos="1985"/>
                <w:tab w:val="right" w:leader="dot" w:pos="10053"/>
              </w:tabs>
              <w:spacing w:line="240" w:lineRule="auto"/>
              <w:jc w:val="left"/>
              <w:rPr>
                <w:lang w:val="en-US"/>
              </w:rPr>
            </w:pPr>
            <w:r w:rsidRPr="004374F0">
              <w:rPr>
                <w:lang w:val="en-US"/>
              </w:rPr>
              <w:tab/>
            </w:r>
          </w:p>
          <w:p w:rsidR="00E70808" w:rsidRPr="004374F0" w:rsidRDefault="00E70808" w:rsidP="004374F0">
            <w:pPr>
              <w:tabs>
                <w:tab w:val="clear" w:pos="794"/>
                <w:tab w:val="clear" w:pos="1191"/>
                <w:tab w:val="clear" w:pos="1588"/>
                <w:tab w:val="clear" w:pos="1985"/>
                <w:tab w:val="left" w:leader="dot" w:pos="4429"/>
                <w:tab w:val="left" w:pos="4571"/>
                <w:tab w:val="right" w:leader="dot" w:pos="10053"/>
              </w:tabs>
              <w:spacing w:before="120" w:line="240" w:lineRule="auto"/>
              <w:jc w:val="left"/>
              <w:rPr>
                <w:lang w:val="en-US"/>
              </w:rPr>
            </w:pPr>
            <w:r w:rsidRPr="004374F0">
              <w:rPr>
                <w:lang w:val="en-US"/>
              </w:rPr>
              <w:t xml:space="preserve">Tel:  </w:t>
            </w:r>
            <w:r w:rsidRPr="004374F0">
              <w:rPr>
                <w:lang w:val="en-US"/>
              </w:rPr>
              <w:tab/>
              <w:t xml:space="preserve">  Fax:  </w:t>
            </w:r>
            <w:r w:rsidRPr="004374F0">
              <w:rPr>
                <w:lang w:val="en-US"/>
              </w:rPr>
              <w:tab/>
            </w:r>
          </w:p>
          <w:p w:rsidR="00E70808" w:rsidRPr="004374F0" w:rsidRDefault="00E70808" w:rsidP="004374F0">
            <w:pPr>
              <w:tabs>
                <w:tab w:val="clear" w:pos="794"/>
                <w:tab w:val="clear" w:pos="1191"/>
                <w:tab w:val="clear" w:pos="1588"/>
                <w:tab w:val="clear" w:pos="1985"/>
                <w:tab w:val="right" w:leader="dot" w:pos="10053"/>
              </w:tabs>
              <w:spacing w:before="120" w:line="240" w:lineRule="auto"/>
              <w:jc w:val="left"/>
              <w:rPr>
                <w:lang w:val="en-US"/>
              </w:rPr>
            </w:pPr>
            <w:r w:rsidRPr="004374F0">
              <w:rPr>
                <w:lang w:val="en-US"/>
              </w:rPr>
              <w:t xml:space="preserve">E-Mail:  </w:t>
            </w:r>
            <w:r w:rsidRPr="004374F0">
              <w:rPr>
                <w:lang w:val="en-US"/>
              </w:rPr>
              <w:tab/>
            </w:r>
          </w:p>
          <w:p w:rsidR="00E70808" w:rsidRPr="004374F0" w:rsidRDefault="00E70808" w:rsidP="004374F0">
            <w:pPr>
              <w:tabs>
                <w:tab w:val="clear" w:pos="794"/>
                <w:tab w:val="clear" w:pos="1191"/>
                <w:tab w:val="clear" w:pos="1588"/>
                <w:tab w:val="clear" w:pos="1985"/>
              </w:tabs>
              <w:spacing w:line="240" w:lineRule="auto"/>
              <w:rPr>
                <w:lang w:val="en-US"/>
              </w:rPr>
            </w:pPr>
            <w:r w:rsidRPr="004374F0">
              <w:rPr>
                <w:lang w:val="en-US"/>
              </w:rPr>
              <w:t>PASSPORT INFORMATION:</w:t>
            </w:r>
          </w:p>
          <w:p w:rsidR="00E70808" w:rsidRPr="004374F0" w:rsidRDefault="00E70808" w:rsidP="004374F0">
            <w:pPr>
              <w:tabs>
                <w:tab w:val="clear" w:pos="794"/>
                <w:tab w:val="clear" w:pos="1191"/>
                <w:tab w:val="clear" w:pos="1588"/>
                <w:tab w:val="clear" w:pos="1985"/>
                <w:tab w:val="left" w:leader="dot" w:pos="4429"/>
                <w:tab w:val="left" w:pos="4571"/>
                <w:tab w:val="right" w:leader="dot" w:pos="10053"/>
              </w:tabs>
              <w:spacing w:before="120" w:line="240" w:lineRule="auto"/>
              <w:jc w:val="left"/>
              <w:rPr>
                <w:lang w:val="en-US"/>
              </w:rPr>
            </w:pPr>
            <w:r w:rsidRPr="004374F0">
              <w:rPr>
                <w:lang w:val="en-US"/>
              </w:rPr>
              <w:t xml:space="preserve">Date of birth:  </w:t>
            </w:r>
            <w:r w:rsidRPr="004374F0">
              <w:rPr>
                <w:lang w:val="en-US"/>
              </w:rPr>
              <w:tab/>
              <w:t xml:space="preserve">  Nationality:  </w:t>
            </w:r>
            <w:r w:rsidRPr="004374F0">
              <w:rPr>
                <w:lang w:val="en-US"/>
              </w:rPr>
              <w:tab/>
            </w:r>
          </w:p>
          <w:p w:rsidR="00E70808" w:rsidRPr="004374F0" w:rsidRDefault="00E70808" w:rsidP="004374F0">
            <w:pPr>
              <w:tabs>
                <w:tab w:val="clear" w:pos="794"/>
                <w:tab w:val="clear" w:pos="1191"/>
                <w:tab w:val="clear" w:pos="1588"/>
                <w:tab w:val="clear" w:pos="1985"/>
                <w:tab w:val="left" w:leader="dot" w:pos="4429"/>
                <w:tab w:val="left" w:pos="4571"/>
                <w:tab w:val="right" w:leader="dot" w:pos="10053"/>
              </w:tabs>
              <w:spacing w:before="120" w:line="240" w:lineRule="auto"/>
              <w:jc w:val="left"/>
              <w:rPr>
                <w:lang w:val="en-US"/>
              </w:rPr>
            </w:pPr>
            <w:r w:rsidRPr="004374F0">
              <w:rPr>
                <w:lang w:val="en-US"/>
              </w:rPr>
              <w:t xml:space="preserve">Passport Number:  </w:t>
            </w:r>
            <w:r w:rsidRPr="004374F0">
              <w:rPr>
                <w:lang w:val="en-US"/>
              </w:rPr>
              <w:tab/>
              <w:t xml:space="preserve">  Date of issue:  </w:t>
            </w:r>
            <w:r w:rsidRPr="004374F0">
              <w:rPr>
                <w:lang w:val="en-US"/>
              </w:rPr>
              <w:tab/>
            </w:r>
          </w:p>
          <w:p w:rsidR="00E70808" w:rsidRPr="004374F0" w:rsidRDefault="00E70808" w:rsidP="004374F0">
            <w:pPr>
              <w:tabs>
                <w:tab w:val="clear" w:pos="794"/>
                <w:tab w:val="clear" w:pos="1191"/>
                <w:tab w:val="clear" w:pos="1588"/>
                <w:tab w:val="clear" w:pos="1985"/>
                <w:tab w:val="left" w:leader="dot" w:pos="4429"/>
                <w:tab w:val="left" w:pos="4571"/>
                <w:tab w:val="right" w:leader="dot" w:pos="10053"/>
              </w:tabs>
              <w:spacing w:before="120" w:line="240" w:lineRule="auto"/>
              <w:jc w:val="left"/>
              <w:rPr>
                <w:lang w:val="en-US"/>
              </w:rPr>
            </w:pPr>
            <w:r w:rsidRPr="004374F0">
              <w:rPr>
                <w:lang w:val="en-US"/>
              </w:rPr>
              <w:t xml:space="preserve">In (place):  </w:t>
            </w:r>
            <w:r w:rsidRPr="004374F0">
              <w:rPr>
                <w:lang w:val="en-US"/>
              </w:rPr>
              <w:tab/>
              <w:t xml:space="preserve">  Valid until (date): </w:t>
            </w:r>
            <w:r w:rsidRPr="004374F0">
              <w:rPr>
                <w:lang w:val="en-US"/>
              </w:rPr>
              <w:tab/>
            </w:r>
          </w:p>
        </w:tc>
      </w:tr>
      <w:tr w:rsidR="00E70808" w:rsidRPr="00EE3BE1" w:rsidTr="00C060C2">
        <w:trPr>
          <w:trHeight w:val="1072"/>
        </w:trPr>
        <w:tc>
          <w:tcPr>
            <w:tcW w:w="10656" w:type="dxa"/>
            <w:gridSpan w:val="5"/>
          </w:tcPr>
          <w:p w:rsidR="00E70808" w:rsidRPr="004374F0" w:rsidRDefault="00E70808" w:rsidP="004374F0">
            <w:pPr>
              <w:spacing w:line="240" w:lineRule="auto"/>
              <w:rPr>
                <w:rFonts w:cs="Arial"/>
                <w:lang w:val="en-US"/>
              </w:rPr>
            </w:pPr>
            <w:r w:rsidRPr="004374F0">
              <w:rPr>
                <w:rFonts w:cs="Arial"/>
                <w:lang w:val="en-US"/>
              </w:rPr>
              <w:t>CONDITIONS (Please select your preference)</w:t>
            </w:r>
          </w:p>
          <w:p w:rsidR="00E70808" w:rsidRPr="004374F0" w:rsidRDefault="00E70808" w:rsidP="004374F0">
            <w:pPr>
              <w:pStyle w:val="ListParagraph"/>
              <w:numPr>
                <w:ilvl w:val="0"/>
                <w:numId w:val="7"/>
              </w:numPr>
              <w:tabs>
                <w:tab w:val="clear" w:pos="794"/>
                <w:tab w:val="clear" w:pos="1191"/>
                <w:tab w:val="clear" w:pos="1588"/>
                <w:tab w:val="clear" w:pos="1985"/>
              </w:tabs>
              <w:overflowPunct/>
              <w:autoSpaceDE/>
              <w:autoSpaceDN/>
              <w:adjustRightInd/>
              <w:spacing w:before="0" w:line="240" w:lineRule="auto"/>
              <w:contextualSpacing w:val="0"/>
              <w:jc w:val="left"/>
              <w:textAlignment w:val="auto"/>
              <w:rPr>
                <w:rFonts w:cs="Arial"/>
                <w:lang w:val="en-US"/>
              </w:rPr>
            </w:pPr>
            <w:r w:rsidRPr="004374F0">
              <w:rPr>
                <w:rFonts w:ascii="Arial" w:hAnsi="Arial" w:cs="Arial"/>
                <w:lang w:val="en-US"/>
              </w:rPr>
              <w:t>□</w:t>
            </w:r>
            <w:r w:rsidRPr="004374F0">
              <w:rPr>
                <w:rFonts w:cs="Arial"/>
                <w:lang w:val="en-US"/>
              </w:rPr>
              <w:t>  One full fellowship or  </w:t>
            </w:r>
            <w:r w:rsidRPr="004374F0">
              <w:rPr>
                <w:rFonts w:ascii="Arial" w:hAnsi="Arial" w:cs="Arial"/>
                <w:lang w:val="en-US"/>
              </w:rPr>
              <w:t>□</w:t>
            </w:r>
            <w:r w:rsidRPr="004374F0">
              <w:rPr>
                <w:rFonts w:cs="Arial"/>
                <w:lang w:val="en-US"/>
              </w:rPr>
              <w:t xml:space="preserve"> two partial fellowships (per eligible country)</w:t>
            </w:r>
          </w:p>
          <w:p w:rsidR="00E70808" w:rsidRPr="004374F0" w:rsidRDefault="00E70808" w:rsidP="004374F0">
            <w:pPr>
              <w:pStyle w:val="ListParagraph"/>
              <w:numPr>
                <w:ilvl w:val="0"/>
                <w:numId w:val="7"/>
              </w:numPr>
              <w:tabs>
                <w:tab w:val="clear" w:pos="794"/>
                <w:tab w:val="clear" w:pos="1191"/>
                <w:tab w:val="clear" w:pos="1588"/>
                <w:tab w:val="clear" w:pos="1985"/>
              </w:tabs>
              <w:overflowPunct/>
              <w:autoSpaceDE/>
              <w:autoSpaceDN/>
              <w:adjustRightInd/>
              <w:spacing w:before="0" w:line="240" w:lineRule="auto"/>
              <w:contextualSpacing w:val="0"/>
              <w:jc w:val="left"/>
              <w:textAlignment w:val="auto"/>
              <w:rPr>
                <w:rFonts w:cs="Arial"/>
                <w:lang w:val="en-US"/>
              </w:rPr>
            </w:pPr>
            <w:r w:rsidRPr="004374F0">
              <w:rPr>
                <w:rFonts w:cs="Arial"/>
                <w:lang w:val="en-US"/>
              </w:rPr>
              <w:t>In case of two partial fellowships, chose one of the following :</w:t>
            </w:r>
          </w:p>
          <w:p w:rsidR="00E70808" w:rsidRPr="004374F0" w:rsidRDefault="00E70808" w:rsidP="004374F0">
            <w:pPr>
              <w:pStyle w:val="ListParagraph"/>
              <w:spacing w:line="240" w:lineRule="auto"/>
              <w:rPr>
                <w:rFonts w:cs="SimSun"/>
                <w:lang w:val="en-US"/>
              </w:rPr>
            </w:pPr>
            <w:r w:rsidRPr="004374F0">
              <w:rPr>
                <w:rFonts w:ascii="Arial" w:hAnsi="Arial" w:cs="Arial"/>
                <w:lang w:val="en-US"/>
              </w:rPr>
              <w:t>□</w:t>
            </w:r>
            <w:r w:rsidRPr="004374F0">
              <w:rPr>
                <w:lang w:val="en-US"/>
              </w:rPr>
              <w:t xml:space="preserve"> Economy class airticket (Duty station / </w:t>
            </w:r>
            <w:r w:rsidR="00C11CCD" w:rsidRPr="004374F0">
              <w:rPr>
                <w:lang w:val="en-US"/>
              </w:rPr>
              <w:t>Buenos Aires</w:t>
            </w:r>
            <w:r w:rsidRPr="004374F0">
              <w:rPr>
                <w:lang w:val="en-US"/>
              </w:rPr>
              <w:t xml:space="preserve"> / Duty station)</w:t>
            </w:r>
          </w:p>
          <w:p w:rsidR="00E70808" w:rsidRPr="004374F0" w:rsidRDefault="00E70808" w:rsidP="004374F0">
            <w:pPr>
              <w:pStyle w:val="ListParagraph"/>
              <w:spacing w:line="240" w:lineRule="auto"/>
              <w:rPr>
                <w:lang w:val="en-US"/>
              </w:rPr>
            </w:pPr>
            <w:r w:rsidRPr="004374F0">
              <w:rPr>
                <w:rFonts w:ascii="Arial" w:hAnsi="Arial" w:cs="Arial"/>
                <w:lang w:val="en-US"/>
              </w:rPr>
              <w:t>□</w:t>
            </w:r>
            <w:r w:rsidRPr="004374F0">
              <w:rPr>
                <w:rFonts w:cs="Arial"/>
                <w:lang w:val="en-US"/>
              </w:rPr>
              <w:t xml:space="preserve"> Daily subsistence allowance intended to cover accommodation, meals and misc. expenses.</w:t>
            </w:r>
          </w:p>
        </w:tc>
      </w:tr>
      <w:tr w:rsidR="00E70808" w:rsidRPr="00EE3BE1" w:rsidTr="00C060C2">
        <w:tc>
          <w:tcPr>
            <w:tcW w:w="10656" w:type="dxa"/>
            <w:gridSpan w:val="5"/>
            <w:vAlign w:val="bottom"/>
          </w:tcPr>
          <w:p w:rsidR="00E70808" w:rsidRPr="004374F0" w:rsidRDefault="00E70808" w:rsidP="004374F0">
            <w:pPr>
              <w:tabs>
                <w:tab w:val="clear" w:pos="794"/>
                <w:tab w:val="clear" w:pos="1191"/>
                <w:tab w:val="clear" w:pos="1588"/>
                <w:tab w:val="clear" w:pos="1985"/>
                <w:tab w:val="left" w:leader="dot" w:pos="6839"/>
                <w:tab w:val="left" w:pos="6981"/>
                <w:tab w:val="right" w:leader="dot" w:pos="10053"/>
              </w:tabs>
              <w:spacing w:line="240" w:lineRule="auto"/>
              <w:jc w:val="left"/>
              <w:rPr>
                <w:lang w:val="en-US"/>
              </w:rPr>
            </w:pPr>
            <w:r w:rsidRPr="004374F0">
              <w:rPr>
                <w:lang w:val="en-US"/>
              </w:rPr>
              <w:t>Signature of fellowship candidate</w:t>
            </w:r>
            <w:proofErr w:type="gramStart"/>
            <w:r w:rsidRPr="004374F0">
              <w:rPr>
                <w:lang w:val="en-US"/>
              </w:rPr>
              <w:t xml:space="preserve">: </w:t>
            </w:r>
            <w:r w:rsidRPr="004374F0">
              <w:rPr>
                <w:lang w:val="en-US"/>
              </w:rPr>
              <w:tab/>
              <w:t>.</w:t>
            </w:r>
            <w:proofErr w:type="gramEnd"/>
            <w:r w:rsidRPr="004374F0">
              <w:rPr>
                <w:lang w:val="en-US"/>
              </w:rPr>
              <w:t xml:space="preserve">  Date:  </w:t>
            </w:r>
            <w:r w:rsidRPr="004374F0">
              <w:rPr>
                <w:lang w:val="en-US"/>
              </w:rPr>
              <w:tab/>
            </w:r>
            <w:r w:rsidR="005F3443" w:rsidRPr="004374F0">
              <w:rPr>
                <w:lang w:val="en-US"/>
              </w:rPr>
              <w:br/>
            </w:r>
          </w:p>
        </w:tc>
      </w:tr>
      <w:tr w:rsidR="00E70808" w:rsidRPr="00265DCB" w:rsidTr="00C060C2">
        <w:tc>
          <w:tcPr>
            <w:tcW w:w="10656" w:type="dxa"/>
            <w:gridSpan w:val="5"/>
          </w:tcPr>
          <w:p w:rsidR="00E70808" w:rsidRPr="004374F0" w:rsidRDefault="00E70808" w:rsidP="004374F0">
            <w:pPr>
              <w:tabs>
                <w:tab w:val="clear" w:pos="794"/>
                <w:tab w:val="clear" w:pos="1191"/>
                <w:tab w:val="clear" w:pos="1588"/>
                <w:tab w:val="clear" w:pos="1985"/>
              </w:tabs>
              <w:spacing w:before="0" w:line="240" w:lineRule="auto"/>
              <w:jc w:val="left"/>
              <w:rPr>
                <w:lang w:val="en-US"/>
              </w:rPr>
            </w:pPr>
            <w:r w:rsidRPr="004374F0">
              <w:rPr>
                <w:lang w:val="en-US"/>
              </w:rPr>
              <w:t>TO VALIDATE FELLOWSHIP REQUEST, NAME AND SIGNATURE OF CERTIFYING OFFICIAL DESIGNATING PARTICIPANT MUST BE COMPLETED BELOW WITH OFFICIAL STAMP.</w:t>
            </w:r>
          </w:p>
          <w:p w:rsidR="00E70808" w:rsidRPr="00265DCB" w:rsidRDefault="00E70808" w:rsidP="004374F0">
            <w:pPr>
              <w:tabs>
                <w:tab w:val="clear" w:pos="794"/>
                <w:tab w:val="clear" w:pos="1191"/>
                <w:tab w:val="clear" w:pos="1588"/>
                <w:tab w:val="clear" w:pos="1985"/>
                <w:tab w:val="left" w:leader="dot" w:pos="6839"/>
                <w:tab w:val="left" w:pos="6981"/>
                <w:tab w:val="right" w:leader="dot" w:pos="10053"/>
              </w:tabs>
              <w:spacing w:line="240" w:lineRule="auto"/>
              <w:jc w:val="left"/>
            </w:pPr>
            <w:r w:rsidRPr="00265DCB">
              <w:t xml:space="preserve">Signature:  </w:t>
            </w:r>
            <w:r>
              <w:tab/>
            </w:r>
            <w:r w:rsidRPr="00265DCB">
              <w:t xml:space="preserve"> </w:t>
            </w:r>
            <w:r>
              <w:t xml:space="preserve"> </w:t>
            </w:r>
            <w:r w:rsidRPr="00265DCB">
              <w:t xml:space="preserve">Date:  </w:t>
            </w:r>
            <w:r>
              <w:tab/>
            </w:r>
          </w:p>
        </w:tc>
      </w:tr>
    </w:tbl>
    <w:p w:rsidR="00E70808" w:rsidRPr="003008C6" w:rsidRDefault="00E70808" w:rsidP="004374F0">
      <w:pPr>
        <w:pStyle w:val="Normalaftertitle"/>
        <w:spacing w:line="240" w:lineRule="auto"/>
      </w:pPr>
    </w:p>
    <w:sectPr w:rsidR="00E70808" w:rsidRPr="003008C6" w:rsidSect="005F3443">
      <w:headerReference w:type="even" r:id="rId24"/>
      <w:headerReference w:type="default" r:id="rId25"/>
      <w:headerReference w:type="first" r:id="rId26"/>
      <w:footerReference w:type="first" r:id="rId27"/>
      <w:pgSz w:w="11907" w:h="16834" w:code="9"/>
      <w:pgMar w:top="851" w:right="1134" w:bottom="680"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71" w:rsidRDefault="00AD7F71">
      <w:r>
        <w:separator/>
      </w:r>
    </w:p>
  </w:endnote>
  <w:endnote w:type="continuationSeparator" w:id="0">
    <w:p w:rsidR="00AD7F71" w:rsidRDefault="00AD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71" w:rsidRPr="009E2358" w:rsidRDefault="00AD7F71" w:rsidP="00623216">
    <w:pPr>
      <w:pStyle w:val="FirstFooter"/>
      <w:spacing w:line="240" w:lineRule="auto"/>
      <w:ind w:left="-397" w:right="-397"/>
      <w:jc w:val="center"/>
      <w:rPr>
        <w:sz w:val="18"/>
        <w:szCs w:val="18"/>
        <w:lang w:val="fr-CH"/>
      </w:rPr>
    </w:pPr>
    <w:r w:rsidRPr="009E2358">
      <w:rPr>
        <w:sz w:val="18"/>
        <w:szCs w:val="18"/>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9E2358">
      <w:rPr>
        <w:sz w:val="18"/>
        <w:szCs w:val="18"/>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9E2358">
      <w:rPr>
        <w:sz w:val="18"/>
        <w:szCs w:val="18"/>
      </w:rPr>
      <w:t xml:space="preserve">• Courriel: </w:t>
    </w:r>
    <w:hyperlink r:id="rId1" w:history="1">
      <w:r w:rsidRPr="009E2358">
        <w:rPr>
          <w:rStyle w:val="Hyperlink"/>
          <w:sz w:val="18"/>
          <w:szCs w:val="18"/>
        </w:rPr>
        <w:t>itumail@itu.int</w:t>
      </w:r>
    </w:hyperlink>
    <w:r w:rsidRPr="009E2358">
      <w:rPr>
        <w:sz w:val="18"/>
        <w:szCs w:val="18"/>
      </w:rPr>
      <w:t xml:space="preserve"> • </w:t>
    </w:r>
    <w:hyperlink r:id="rId2" w:history="1">
      <w:r w:rsidRPr="009E2358">
        <w:rPr>
          <w:rStyle w:val="Hyperlink"/>
          <w:sz w:val="18"/>
          <w:szCs w:val="18"/>
        </w:rPr>
        <w:t>www.itu.int</w:t>
      </w:r>
    </w:hyperlink>
    <w:r w:rsidRPr="009E2358">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71" w:rsidRDefault="00AD7F71">
      <w:r>
        <w:t>____________________</w:t>
      </w:r>
    </w:p>
  </w:footnote>
  <w:footnote w:type="continuationSeparator" w:id="0">
    <w:p w:rsidR="00AD7F71" w:rsidRDefault="00AD7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71" w:rsidRPr="003B365C" w:rsidRDefault="00AD7F71" w:rsidP="004374F0">
    <w:pPr>
      <w:pStyle w:val="Header"/>
      <w:spacing w:after="120"/>
      <w:rPr>
        <w:sz w:val="18"/>
        <w:szCs w:val="18"/>
      </w:rPr>
    </w:pPr>
    <w:r>
      <w:tab/>
    </w:r>
    <w:r>
      <w:tab/>
    </w:r>
    <w:r w:rsidRPr="003B365C">
      <w:rPr>
        <w:rStyle w:val="PageNumber"/>
        <w:sz w:val="18"/>
        <w:szCs w:val="18"/>
      </w:rPr>
      <w:fldChar w:fldCharType="begin"/>
    </w:r>
    <w:r w:rsidRPr="003B365C">
      <w:rPr>
        <w:rStyle w:val="PageNumber"/>
        <w:sz w:val="18"/>
        <w:szCs w:val="18"/>
      </w:rPr>
      <w:instrText xml:space="preserve"> PAGE </w:instrText>
    </w:r>
    <w:r w:rsidRPr="003B365C">
      <w:rPr>
        <w:rStyle w:val="PageNumber"/>
        <w:sz w:val="18"/>
        <w:szCs w:val="18"/>
      </w:rPr>
      <w:fldChar w:fldCharType="separate"/>
    </w:r>
    <w:r w:rsidR="003158B8">
      <w:rPr>
        <w:rStyle w:val="PageNumber"/>
        <w:noProof/>
        <w:sz w:val="18"/>
        <w:szCs w:val="18"/>
      </w:rPr>
      <w:t>6</w:t>
    </w:r>
    <w:r w:rsidRPr="003B365C">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71" w:rsidRPr="00A04024" w:rsidRDefault="00AD7F71" w:rsidP="00D43749">
    <w:pPr>
      <w:pStyle w:val="Header"/>
      <w:spacing w:after="120"/>
      <w:jc w:val="center"/>
    </w:pPr>
    <w:r w:rsidRPr="003B365C">
      <w:rPr>
        <w:rStyle w:val="PageNumber"/>
        <w:sz w:val="18"/>
        <w:szCs w:val="18"/>
      </w:rPr>
      <w:fldChar w:fldCharType="begin"/>
    </w:r>
    <w:r w:rsidRPr="003B365C">
      <w:rPr>
        <w:rStyle w:val="PageNumber"/>
        <w:sz w:val="18"/>
        <w:szCs w:val="18"/>
      </w:rPr>
      <w:instrText xml:space="preserve"> PAGE </w:instrText>
    </w:r>
    <w:r w:rsidRPr="003B365C">
      <w:rPr>
        <w:rStyle w:val="PageNumber"/>
        <w:sz w:val="18"/>
        <w:szCs w:val="18"/>
      </w:rPr>
      <w:fldChar w:fldCharType="separate"/>
    </w:r>
    <w:r w:rsidR="003158B8">
      <w:rPr>
        <w:rStyle w:val="PageNumber"/>
        <w:noProof/>
        <w:sz w:val="18"/>
        <w:szCs w:val="18"/>
      </w:rPr>
      <w:t>5</w:t>
    </w:r>
    <w:r w:rsidRPr="003B365C">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71" w:rsidRPr="00EA15B3" w:rsidRDefault="00AD7F71" w:rsidP="00EA15B3">
    <w:pPr>
      <w:pStyle w:val="Header"/>
      <w:spacing w:line="360" w:lineRule="auto"/>
    </w:pPr>
    <w:r>
      <w:tab/>
    </w:r>
    <w:r>
      <w:tab/>
    </w:r>
    <w:r>
      <w:rPr>
        <w:b/>
        <w:noProof/>
        <w:lang w:val="en-GB" w:eastAsia="zh-CN"/>
      </w:rPr>
      <w:drawing>
        <wp:inline distT="0" distB="0" distL="0" distR="0" wp14:anchorId="7DF02874" wp14:editId="014CEFD1">
          <wp:extent cx="631190" cy="721360"/>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721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B791595"/>
    <w:multiLevelType w:val="hybridMultilevel"/>
    <w:tmpl w:val="8EC6BB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1D49FE"/>
    <w:multiLevelType w:val="hybridMultilevel"/>
    <w:tmpl w:val="6D40B854"/>
    <w:lvl w:ilvl="0" w:tplc="0102F61E">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5714205"/>
    <w:multiLevelType w:val="hybridMultilevel"/>
    <w:tmpl w:val="97843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2CB6029"/>
    <w:multiLevelType w:val="hybridMultilevel"/>
    <w:tmpl w:val="665A0068"/>
    <w:lvl w:ilvl="0" w:tplc="E98EB01A">
      <w:start w:val="3"/>
      <w:numFmt w:val="bullet"/>
      <w:lvlText w:val="-"/>
      <w:lvlJc w:val="left"/>
      <w:pPr>
        <w:ind w:left="5025" w:hanging="360"/>
      </w:pPr>
      <w:rPr>
        <w:rFonts w:ascii="Calibri" w:eastAsia="Times New Roman" w:hAnsi="Calibri" w:hint="default"/>
      </w:rPr>
    </w:lvl>
    <w:lvl w:ilvl="1" w:tplc="04090003" w:tentative="1">
      <w:start w:val="1"/>
      <w:numFmt w:val="bullet"/>
      <w:lvlText w:val="o"/>
      <w:lvlJc w:val="left"/>
      <w:pPr>
        <w:ind w:left="5745" w:hanging="360"/>
      </w:pPr>
      <w:rPr>
        <w:rFonts w:ascii="Courier New" w:hAnsi="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8">
    <w:nsid w:val="64C63C8B"/>
    <w:multiLevelType w:val="hybridMultilevel"/>
    <w:tmpl w:val="324E3876"/>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9">
    <w:nsid w:val="6F2531DF"/>
    <w:multiLevelType w:val="hybridMultilevel"/>
    <w:tmpl w:val="10B09ADE"/>
    <w:lvl w:ilvl="0" w:tplc="F0660312">
      <w:start w:val="6"/>
      <w:numFmt w:val="decimal"/>
      <w:lvlText w:val="%1."/>
      <w:lvlJc w:val="left"/>
      <w:pPr>
        <w:tabs>
          <w:tab w:val="num" w:pos="795"/>
        </w:tabs>
        <w:ind w:left="795" w:hanging="435"/>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9"/>
  </w:num>
  <w:num w:numId="5">
    <w:abstractNumId w:val="7"/>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A372E"/>
    <w:rsid w:val="00004347"/>
    <w:rsid w:val="000048B1"/>
    <w:rsid w:val="00006C82"/>
    <w:rsid w:val="00010E30"/>
    <w:rsid w:val="000133C4"/>
    <w:rsid w:val="000226E8"/>
    <w:rsid w:val="00026CF8"/>
    <w:rsid w:val="00030430"/>
    <w:rsid w:val="00030BF1"/>
    <w:rsid w:val="000377C5"/>
    <w:rsid w:val="0005279C"/>
    <w:rsid w:val="00061333"/>
    <w:rsid w:val="00070258"/>
    <w:rsid w:val="000712CB"/>
    <w:rsid w:val="0007323C"/>
    <w:rsid w:val="0007366F"/>
    <w:rsid w:val="00076521"/>
    <w:rsid w:val="000769B4"/>
    <w:rsid w:val="00086D03"/>
    <w:rsid w:val="000955BA"/>
    <w:rsid w:val="00095EDC"/>
    <w:rsid w:val="000A7051"/>
    <w:rsid w:val="000B0FBC"/>
    <w:rsid w:val="000B2CBF"/>
    <w:rsid w:val="000B3696"/>
    <w:rsid w:val="000B53AF"/>
    <w:rsid w:val="000B71A2"/>
    <w:rsid w:val="000C03C7"/>
    <w:rsid w:val="000C0D3D"/>
    <w:rsid w:val="000C41AB"/>
    <w:rsid w:val="000C4F5D"/>
    <w:rsid w:val="000D0BEB"/>
    <w:rsid w:val="000D666F"/>
    <w:rsid w:val="000E0603"/>
    <w:rsid w:val="000E3DEE"/>
    <w:rsid w:val="000F4AE5"/>
    <w:rsid w:val="00100B72"/>
    <w:rsid w:val="00103C76"/>
    <w:rsid w:val="00106872"/>
    <w:rsid w:val="001078B6"/>
    <w:rsid w:val="0011265F"/>
    <w:rsid w:val="00116368"/>
    <w:rsid w:val="0012415D"/>
    <w:rsid w:val="001251AD"/>
    <w:rsid w:val="00125CBB"/>
    <w:rsid w:val="0013064B"/>
    <w:rsid w:val="001313AF"/>
    <w:rsid w:val="00134404"/>
    <w:rsid w:val="00134FA9"/>
    <w:rsid w:val="001370EC"/>
    <w:rsid w:val="00144DFB"/>
    <w:rsid w:val="00152D46"/>
    <w:rsid w:val="00156D28"/>
    <w:rsid w:val="00157954"/>
    <w:rsid w:val="00163C27"/>
    <w:rsid w:val="00164F74"/>
    <w:rsid w:val="00170409"/>
    <w:rsid w:val="00175CCD"/>
    <w:rsid w:val="00176C0C"/>
    <w:rsid w:val="001806D0"/>
    <w:rsid w:val="00187CA3"/>
    <w:rsid w:val="001903D9"/>
    <w:rsid w:val="00192EE5"/>
    <w:rsid w:val="00196710"/>
    <w:rsid w:val="00197324"/>
    <w:rsid w:val="001A03D9"/>
    <w:rsid w:val="001A6646"/>
    <w:rsid w:val="001C06DB"/>
    <w:rsid w:val="001C0701"/>
    <w:rsid w:val="001C13FF"/>
    <w:rsid w:val="001C5D31"/>
    <w:rsid w:val="001C79BE"/>
    <w:rsid w:val="001D1929"/>
    <w:rsid w:val="001D26E0"/>
    <w:rsid w:val="001D47F6"/>
    <w:rsid w:val="001D7070"/>
    <w:rsid w:val="001E4CCC"/>
    <w:rsid w:val="001F1955"/>
    <w:rsid w:val="001F5A49"/>
    <w:rsid w:val="00201097"/>
    <w:rsid w:val="00201B6E"/>
    <w:rsid w:val="00203993"/>
    <w:rsid w:val="00205908"/>
    <w:rsid w:val="00211EC6"/>
    <w:rsid w:val="00223B7A"/>
    <w:rsid w:val="00224282"/>
    <w:rsid w:val="0022696A"/>
    <w:rsid w:val="00226E15"/>
    <w:rsid w:val="002302B3"/>
    <w:rsid w:val="002304D2"/>
    <w:rsid w:val="00233826"/>
    <w:rsid w:val="002342FC"/>
    <w:rsid w:val="0023523A"/>
    <w:rsid w:val="00235A29"/>
    <w:rsid w:val="00237A5C"/>
    <w:rsid w:val="002443A2"/>
    <w:rsid w:val="00256D1D"/>
    <w:rsid w:val="00265DCB"/>
    <w:rsid w:val="00273D30"/>
    <w:rsid w:val="002819C4"/>
    <w:rsid w:val="0028313E"/>
    <w:rsid w:val="002861E6"/>
    <w:rsid w:val="00287D18"/>
    <w:rsid w:val="00294BB2"/>
    <w:rsid w:val="00295087"/>
    <w:rsid w:val="002D00E1"/>
    <w:rsid w:val="002D1979"/>
    <w:rsid w:val="002D5A15"/>
    <w:rsid w:val="002D5BDD"/>
    <w:rsid w:val="002D6973"/>
    <w:rsid w:val="002D6DB1"/>
    <w:rsid w:val="002E0C86"/>
    <w:rsid w:val="002F0890"/>
    <w:rsid w:val="002F2531"/>
    <w:rsid w:val="002F3B0F"/>
    <w:rsid w:val="002F4823"/>
    <w:rsid w:val="002F4967"/>
    <w:rsid w:val="002F5B08"/>
    <w:rsid w:val="003008C6"/>
    <w:rsid w:val="0031156F"/>
    <w:rsid w:val="003158B8"/>
    <w:rsid w:val="00316935"/>
    <w:rsid w:val="003370B8"/>
    <w:rsid w:val="003424FA"/>
    <w:rsid w:val="00345C3D"/>
    <w:rsid w:val="0035027E"/>
    <w:rsid w:val="00354015"/>
    <w:rsid w:val="00362B60"/>
    <w:rsid w:val="00363A4A"/>
    <w:rsid w:val="003666FF"/>
    <w:rsid w:val="00374FFD"/>
    <w:rsid w:val="0037656C"/>
    <w:rsid w:val="003768F6"/>
    <w:rsid w:val="00376F76"/>
    <w:rsid w:val="0038172A"/>
    <w:rsid w:val="00382BAE"/>
    <w:rsid w:val="00384E98"/>
    <w:rsid w:val="00386334"/>
    <w:rsid w:val="00390AEA"/>
    <w:rsid w:val="0039147F"/>
    <w:rsid w:val="003978F4"/>
    <w:rsid w:val="003A2B7A"/>
    <w:rsid w:val="003A3F60"/>
    <w:rsid w:val="003A427E"/>
    <w:rsid w:val="003A5B86"/>
    <w:rsid w:val="003A7809"/>
    <w:rsid w:val="003B2BDA"/>
    <w:rsid w:val="003B365C"/>
    <w:rsid w:val="003B55EC"/>
    <w:rsid w:val="003C4471"/>
    <w:rsid w:val="003D5125"/>
    <w:rsid w:val="003E1108"/>
    <w:rsid w:val="003E504F"/>
    <w:rsid w:val="003E78D6"/>
    <w:rsid w:val="003F4FB6"/>
    <w:rsid w:val="00411531"/>
    <w:rsid w:val="004326DB"/>
    <w:rsid w:val="00433E6F"/>
    <w:rsid w:val="00435930"/>
    <w:rsid w:val="0043682E"/>
    <w:rsid w:val="004374F0"/>
    <w:rsid w:val="0044453D"/>
    <w:rsid w:val="00447728"/>
    <w:rsid w:val="00447ECB"/>
    <w:rsid w:val="0045452C"/>
    <w:rsid w:val="004547C0"/>
    <w:rsid w:val="0045598F"/>
    <w:rsid w:val="004623F7"/>
    <w:rsid w:val="00465B04"/>
    <w:rsid w:val="00465C26"/>
    <w:rsid w:val="00480F51"/>
    <w:rsid w:val="00481124"/>
    <w:rsid w:val="004815EB"/>
    <w:rsid w:val="004853D3"/>
    <w:rsid w:val="00487569"/>
    <w:rsid w:val="00487FBF"/>
    <w:rsid w:val="00490673"/>
    <w:rsid w:val="00491E50"/>
    <w:rsid w:val="00495B35"/>
    <w:rsid w:val="00496864"/>
    <w:rsid w:val="00496920"/>
    <w:rsid w:val="004A0C0F"/>
    <w:rsid w:val="004A31CB"/>
    <w:rsid w:val="004A52F7"/>
    <w:rsid w:val="004B7C9A"/>
    <w:rsid w:val="004C2308"/>
    <w:rsid w:val="004C3954"/>
    <w:rsid w:val="004C457B"/>
    <w:rsid w:val="004C593A"/>
    <w:rsid w:val="004C6779"/>
    <w:rsid w:val="004D1823"/>
    <w:rsid w:val="004D24BC"/>
    <w:rsid w:val="004D5580"/>
    <w:rsid w:val="004D6EE1"/>
    <w:rsid w:val="004E0DC4"/>
    <w:rsid w:val="004E0FB5"/>
    <w:rsid w:val="004E43BB"/>
    <w:rsid w:val="004F178E"/>
    <w:rsid w:val="004F46CD"/>
    <w:rsid w:val="0050383E"/>
    <w:rsid w:val="00505309"/>
    <w:rsid w:val="0050789B"/>
    <w:rsid w:val="005155FA"/>
    <w:rsid w:val="00525FDF"/>
    <w:rsid w:val="005313B9"/>
    <w:rsid w:val="00534372"/>
    <w:rsid w:val="0053792B"/>
    <w:rsid w:val="00543DF8"/>
    <w:rsid w:val="00546101"/>
    <w:rsid w:val="005465CA"/>
    <w:rsid w:val="00551A3B"/>
    <w:rsid w:val="00552F67"/>
    <w:rsid w:val="00553DD7"/>
    <w:rsid w:val="005637BA"/>
    <w:rsid w:val="005638CF"/>
    <w:rsid w:val="00567360"/>
    <w:rsid w:val="0056741E"/>
    <w:rsid w:val="0057325A"/>
    <w:rsid w:val="0057469A"/>
    <w:rsid w:val="00580396"/>
    <w:rsid w:val="00580814"/>
    <w:rsid w:val="00592FC8"/>
    <w:rsid w:val="005A03A3"/>
    <w:rsid w:val="005A79E9"/>
    <w:rsid w:val="005B0CF0"/>
    <w:rsid w:val="005B214C"/>
    <w:rsid w:val="005B3699"/>
    <w:rsid w:val="005B78D3"/>
    <w:rsid w:val="005B7DCA"/>
    <w:rsid w:val="005C6481"/>
    <w:rsid w:val="005D19F6"/>
    <w:rsid w:val="005D3669"/>
    <w:rsid w:val="005D6305"/>
    <w:rsid w:val="005F3443"/>
    <w:rsid w:val="0060051A"/>
    <w:rsid w:val="0060283B"/>
    <w:rsid w:val="00602D53"/>
    <w:rsid w:val="00604769"/>
    <w:rsid w:val="00623216"/>
    <w:rsid w:val="006348AD"/>
    <w:rsid w:val="0063753F"/>
    <w:rsid w:val="00640C31"/>
    <w:rsid w:val="006425E5"/>
    <w:rsid w:val="00650B2A"/>
    <w:rsid w:val="00651777"/>
    <w:rsid w:val="006522B8"/>
    <w:rsid w:val="00656581"/>
    <w:rsid w:val="006667F1"/>
    <w:rsid w:val="0067479F"/>
    <w:rsid w:val="006751E5"/>
    <w:rsid w:val="00676E87"/>
    <w:rsid w:val="0069618F"/>
    <w:rsid w:val="006A0113"/>
    <w:rsid w:val="006A518B"/>
    <w:rsid w:val="006A6D09"/>
    <w:rsid w:val="006B0590"/>
    <w:rsid w:val="006B35BF"/>
    <w:rsid w:val="006B38CB"/>
    <w:rsid w:val="006B49DA"/>
    <w:rsid w:val="006B787A"/>
    <w:rsid w:val="006C03C7"/>
    <w:rsid w:val="006C2106"/>
    <w:rsid w:val="006C79A7"/>
    <w:rsid w:val="006C7CDE"/>
    <w:rsid w:val="006D26D3"/>
    <w:rsid w:val="006D32D4"/>
    <w:rsid w:val="006D75B2"/>
    <w:rsid w:val="006E192E"/>
    <w:rsid w:val="006E33AB"/>
    <w:rsid w:val="006E67B4"/>
    <w:rsid w:val="006F050B"/>
    <w:rsid w:val="006F1EF8"/>
    <w:rsid w:val="00702EAE"/>
    <w:rsid w:val="0070339E"/>
    <w:rsid w:val="007079AD"/>
    <w:rsid w:val="00711F4F"/>
    <w:rsid w:val="0071747B"/>
    <w:rsid w:val="007218F5"/>
    <w:rsid w:val="007234B1"/>
    <w:rsid w:val="0072636B"/>
    <w:rsid w:val="00727816"/>
    <w:rsid w:val="00730B9A"/>
    <w:rsid w:val="00740C26"/>
    <w:rsid w:val="00743917"/>
    <w:rsid w:val="007441C6"/>
    <w:rsid w:val="007449A7"/>
    <w:rsid w:val="00750CFA"/>
    <w:rsid w:val="00753B87"/>
    <w:rsid w:val="00755063"/>
    <w:rsid w:val="007553DA"/>
    <w:rsid w:val="007575BF"/>
    <w:rsid w:val="00766685"/>
    <w:rsid w:val="00782663"/>
    <w:rsid w:val="00782B0B"/>
    <w:rsid w:val="00783BDE"/>
    <w:rsid w:val="007921A7"/>
    <w:rsid w:val="00793AE5"/>
    <w:rsid w:val="00794377"/>
    <w:rsid w:val="00794776"/>
    <w:rsid w:val="007967FF"/>
    <w:rsid w:val="007B3DB1"/>
    <w:rsid w:val="007C04B4"/>
    <w:rsid w:val="007C252F"/>
    <w:rsid w:val="007D183E"/>
    <w:rsid w:val="007E1833"/>
    <w:rsid w:val="007E1A74"/>
    <w:rsid w:val="007E1A9A"/>
    <w:rsid w:val="007E3F13"/>
    <w:rsid w:val="007F0298"/>
    <w:rsid w:val="007F429A"/>
    <w:rsid w:val="007F642A"/>
    <w:rsid w:val="007F751A"/>
    <w:rsid w:val="00800012"/>
    <w:rsid w:val="0080400C"/>
    <w:rsid w:val="00806F8D"/>
    <w:rsid w:val="0081513E"/>
    <w:rsid w:val="00827FC6"/>
    <w:rsid w:val="00832455"/>
    <w:rsid w:val="00854131"/>
    <w:rsid w:val="00855A4F"/>
    <w:rsid w:val="0085652D"/>
    <w:rsid w:val="008600B5"/>
    <w:rsid w:val="008724D6"/>
    <w:rsid w:val="0087383B"/>
    <w:rsid w:val="0087694B"/>
    <w:rsid w:val="008835D4"/>
    <w:rsid w:val="008909BF"/>
    <w:rsid w:val="008947F3"/>
    <w:rsid w:val="008B51CC"/>
    <w:rsid w:val="008C0B35"/>
    <w:rsid w:val="008C2E74"/>
    <w:rsid w:val="008E5173"/>
    <w:rsid w:val="008E6B1D"/>
    <w:rsid w:val="008F064D"/>
    <w:rsid w:val="008F0952"/>
    <w:rsid w:val="008F4F21"/>
    <w:rsid w:val="008F7EE1"/>
    <w:rsid w:val="00904D4A"/>
    <w:rsid w:val="00907259"/>
    <w:rsid w:val="009151BA"/>
    <w:rsid w:val="00917617"/>
    <w:rsid w:val="009231D7"/>
    <w:rsid w:val="00923411"/>
    <w:rsid w:val="00925023"/>
    <w:rsid w:val="0092546D"/>
    <w:rsid w:val="00926A8E"/>
    <w:rsid w:val="00926E18"/>
    <w:rsid w:val="009277BC"/>
    <w:rsid w:val="00927D0F"/>
    <w:rsid w:val="00927D57"/>
    <w:rsid w:val="00931A51"/>
    <w:rsid w:val="0093285A"/>
    <w:rsid w:val="0093441F"/>
    <w:rsid w:val="00947185"/>
    <w:rsid w:val="0094728C"/>
    <w:rsid w:val="00951316"/>
    <w:rsid w:val="00951FAD"/>
    <w:rsid w:val="00953AB7"/>
    <w:rsid w:val="009636A4"/>
    <w:rsid w:val="00963D9D"/>
    <w:rsid w:val="00963DFD"/>
    <w:rsid w:val="009719AA"/>
    <w:rsid w:val="009725F7"/>
    <w:rsid w:val="00974512"/>
    <w:rsid w:val="00976362"/>
    <w:rsid w:val="0098013E"/>
    <w:rsid w:val="00981B54"/>
    <w:rsid w:val="00983B79"/>
    <w:rsid w:val="009842C3"/>
    <w:rsid w:val="009951B2"/>
    <w:rsid w:val="009A009A"/>
    <w:rsid w:val="009A162F"/>
    <w:rsid w:val="009A49B8"/>
    <w:rsid w:val="009A6BB6"/>
    <w:rsid w:val="009A7B39"/>
    <w:rsid w:val="009B2430"/>
    <w:rsid w:val="009B322B"/>
    <w:rsid w:val="009B5F0C"/>
    <w:rsid w:val="009C161F"/>
    <w:rsid w:val="009C56B4"/>
    <w:rsid w:val="009C7EB7"/>
    <w:rsid w:val="009D0A2F"/>
    <w:rsid w:val="009D15A0"/>
    <w:rsid w:val="009D17C8"/>
    <w:rsid w:val="009D1E90"/>
    <w:rsid w:val="009D306C"/>
    <w:rsid w:val="009E4AEC"/>
    <w:rsid w:val="009E5BD8"/>
    <w:rsid w:val="009E648C"/>
    <w:rsid w:val="009E681E"/>
    <w:rsid w:val="009E7121"/>
    <w:rsid w:val="009F0D77"/>
    <w:rsid w:val="009F783C"/>
    <w:rsid w:val="00A03AC5"/>
    <w:rsid w:val="00A03D64"/>
    <w:rsid w:val="00A04024"/>
    <w:rsid w:val="00A07A08"/>
    <w:rsid w:val="00A1074F"/>
    <w:rsid w:val="00A12F04"/>
    <w:rsid w:val="00A1391F"/>
    <w:rsid w:val="00A14501"/>
    <w:rsid w:val="00A17BA7"/>
    <w:rsid w:val="00A3139A"/>
    <w:rsid w:val="00A322F9"/>
    <w:rsid w:val="00A34D6F"/>
    <w:rsid w:val="00A41F91"/>
    <w:rsid w:val="00A42FAA"/>
    <w:rsid w:val="00A55375"/>
    <w:rsid w:val="00A64826"/>
    <w:rsid w:val="00A6662D"/>
    <w:rsid w:val="00A678D0"/>
    <w:rsid w:val="00A821E9"/>
    <w:rsid w:val="00A82B93"/>
    <w:rsid w:val="00A963DF"/>
    <w:rsid w:val="00AA5BBA"/>
    <w:rsid w:val="00AB0F14"/>
    <w:rsid w:val="00AB7C56"/>
    <w:rsid w:val="00AC3896"/>
    <w:rsid w:val="00AC7905"/>
    <w:rsid w:val="00AD007E"/>
    <w:rsid w:val="00AD2C80"/>
    <w:rsid w:val="00AD48C7"/>
    <w:rsid w:val="00AD52A7"/>
    <w:rsid w:val="00AD7F71"/>
    <w:rsid w:val="00AE75F5"/>
    <w:rsid w:val="00AF3325"/>
    <w:rsid w:val="00AF416D"/>
    <w:rsid w:val="00B00A3E"/>
    <w:rsid w:val="00B019D3"/>
    <w:rsid w:val="00B20A29"/>
    <w:rsid w:val="00B238DA"/>
    <w:rsid w:val="00B273B2"/>
    <w:rsid w:val="00B34CF9"/>
    <w:rsid w:val="00B43904"/>
    <w:rsid w:val="00B45F1F"/>
    <w:rsid w:val="00B51442"/>
    <w:rsid w:val="00B6012C"/>
    <w:rsid w:val="00B61A6A"/>
    <w:rsid w:val="00B61DDC"/>
    <w:rsid w:val="00B63CDC"/>
    <w:rsid w:val="00B6755E"/>
    <w:rsid w:val="00B7063F"/>
    <w:rsid w:val="00B72932"/>
    <w:rsid w:val="00B820AA"/>
    <w:rsid w:val="00B82370"/>
    <w:rsid w:val="00B90BBC"/>
    <w:rsid w:val="00B90C45"/>
    <w:rsid w:val="00B933BE"/>
    <w:rsid w:val="00B93A27"/>
    <w:rsid w:val="00B95560"/>
    <w:rsid w:val="00B955D3"/>
    <w:rsid w:val="00B97BAE"/>
    <w:rsid w:val="00B97D17"/>
    <w:rsid w:val="00BA372E"/>
    <w:rsid w:val="00BB06E7"/>
    <w:rsid w:val="00BB3D76"/>
    <w:rsid w:val="00BB6A9F"/>
    <w:rsid w:val="00BC0E6D"/>
    <w:rsid w:val="00BC143C"/>
    <w:rsid w:val="00BC16AA"/>
    <w:rsid w:val="00BC32ED"/>
    <w:rsid w:val="00BC3AB1"/>
    <w:rsid w:val="00BC4782"/>
    <w:rsid w:val="00BD0112"/>
    <w:rsid w:val="00BD2B58"/>
    <w:rsid w:val="00BD6738"/>
    <w:rsid w:val="00BD7E5E"/>
    <w:rsid w:val="00BE6574"/>
    <w:rsid w:val="00BF0580"/>
    <w:rsid w:val="00BF0A70"/>
    <w:rsid w:val="00BF6056"/>
    <w:rsid w:val="00C0385F"/>
    <w:rsid w:val="00C060C2"/>
    <w:rsid w:val="00C06394"/>
    <w:rsid w:val="00C07738"/>
    <w:rsid w:val="00C07BED"/>
    <w:rsid w:val="00C10264"/>
    <w:rsid w:val="00C11CCD"/>
    <w:rsid w:val="00C12AA5"/>
    <w:rsid w:val="00C16FD2"/>
    <w:rsid w:val="00C41C6A"/>
    <w:rsid w:val="00C51208"/>
    <w:rsid w:val="00C53CB1"/>
    <w:rsid w:val="00C53CEB"/>
    <w:rsid w:val="00C54890"/>
    <w:rsid w:val="00C560C6"/>
    <w:rsid w:val="00C57E2C"/>
    <w:rsid w:val="00C608B7"/>
    <w:rsid w:val="00C60BCB"/>
    <w:rsid w:val="00C64319"/>
    <w:rsid w:val="00C65C74"/>
    <w:rsid w:val="00C66F24"/>
    <w:rsid w:val="00C703FA"/>
    <w:rsid w:val="00C708D7"/>
    <w:rsid w:val="00C708E6"/>
    <w:rsid w:val="00C71CFF"/>
    <w:rsid w:val="00C755DD"/>
    <w:rsid w:val="00C764B0"/>
    <w:rsid w:val="00C812B5"/>
    <w:rsid w:val="00C8130F"/>
    <w:rsid w:val="00C813AA"/>
    <w:rsid w:val="00C9291E"/>
    <w:rsid w:val="00C9531E"/>
    <w:rsid w:val="00C95741"/>
    <w:rsid w:val="00C970F8"/>
    <w:rsid w:val="00C9721F"/>
    <w:rsid w:val="00CA3F44"/>
    <w:rsid w:val="00CA4E58"/>
    <w:rsid w:val="00CB04EF"/>
    <w:rsid w:val="00CB3771"/>
    <w:rsid w:val="00CB5153"/>
    <w:rsid w:val="00CC11DD"/>
    <w:rsid w:val="00CC54D2"/>
    <w:rsid w:val="00CE076A"/>
    <w:rsid w:val="00CE56D5"/>
    <w:rsid w:val="00CF6DD6"/>
    <w:rsid w:val="00D10BA0"/>
    <w:rsid w:val="00D11F4A"/>
    <w:rsid w:val="00D130ED"/>
    <w:rsid w:val="00D1372C"/>
    <w:rsid w:val="00D24EB5"/>
    <w:rsid w:val="00D25253"/>
    <w:rsid w:val="00D268D1"/>
    <w:rsid w:val="00D4106A"/>
    <w:rsid w:val="00D41571"/>
    <w:rsid w:val="00D416A0"/>
    <w:rsid w:val="00D43749"/>
    <w:rsid w:val="00D43904"/>
    <w:rsid w:val="00D47672"/>
    <w:rsid w:val="00D5123C"/>
    <w:rsid w:val="00D55560"/>
    <w:rsid w:val="00D61C5A"/>
    <w:rsid w:val="00D7066D"/>
    <w:rsid w:val="00D71CB5"/>
    <w:rsid w:val="00D76538"/>
    <w:rsid w:val="00D7687F"/>
    <w:rsid w:val="00D83C4E"/>
    <w:rsid w:val="00D83F6C"/>
    <w:rsid w:val="00D872D3"/>
    <w:rsid w:val="00D87868"/>
    <w:rsid w:val="00D87E20"/>
    <w:rsid w:val="00D910E4"/>
    <w:rsid w:val="00D95CD8"/>
    <w:rsid w:val="00D97349"/>
    <w:rsid w:val="00D97BE9"/>
    <w:rsid w:val="00DA2642"/>
    <w:rsid w:val="00DA4C37"/>
    <w:rsid w:val="00DD00E3"/>
    <w:rsid w:val="00DD20B3"/>
    <w:rsid w:val="00DD240B"/>
    <w:rsid w:val="00DD3935"/>
    <w:rsid w:val="00DE66A5"/>
    <w:rsid w:val="00DF2B50"/>
    <w:rsid w:val="00DF2E3F"/>
    <w:rsid w:val="00DF3785"/>
    <w:rsid w:val="00E00F13"/>
    <w:rsid w:val="00E04C86"/>
    <w:rsid w:val="00E1019D"/>
    <w:rsid w:val="00E20F30"/>
    <w:rsid w:val="00E212E1"/>
    <w:rsid w:val="00E2189C"/>
    <w:rsid w:val="00E25BB1"/>
    <w:rsid w:val="00E27BBA"/>
    <w:rsid w:val="00E3061D"/>
    <w:rsid w:val="00E3532F"/>
    <w:rsid w:val="00E35E8F"/>
    <w:rsid w:val="00E37613"/>
    <w:rsid w:val="00E37D44"/>
    <w:rsid w:val="00E41A8B"/>
    <w:rsid w:val="00E427E8"/>
    <w:rsid w:val="00E4286B"/>
    <w:rsid w:val="00E428AB"/>
    <w:rsid w:val="00E42E34"/>
    <w:rsid w:val="00E431F2"/>
    <w:rsid w:val="00E438E8"/>
    <w:rsid w:val="00E46275"/>
    <w:rsid w:val="00E520E2"/>
    <w:rsid w:val="00E54889"/>
    <w:rsid w:val="00E61489"/>
    <w:rsid w:val="00E62057"/>
    <w:rsid w:val="00E64254"/>
    <w:rsid w:val="00E66CEC"/>
    <w:rsid w:val="00E70808"/>
    <w:rsid w:val="00E823B3"/>
    <w:rsid w:val="00E87C68"/>
    <w:rsid w:val="00E93848"/>
    <w:rsid w:val="00EA15B3"/>
    <w:rsid w:val="00EB062E"/>
    <w:rsid w:val="00EB2358"/>
    <w:rsid w:val="00EB3EB8"/>
    <w:rsid w:val="00EB6443"/>
    <w:rsid w:val="00EC2C18"/>
    <w:rsid w:val="00EC3EE3"/>
    <w:rsid w:val="00EC54DF"/>
    <w:rsid w:val="00EE0F81"/>
    <w:rsid w:val="00EE3BE1"/>
    <w:rsid w:val="00EE7937"/>
    <w:rsid w:val="00EF4BCE"/>
    <w:rsid w:val="00F05A42"/>
    <w:rsid w:val="00F06AE9"/>
    <w:rsid w:val="00F11CCE"/>
    <w:rsid w:val="00F12769"/>
    <w:rsid w:val="00F13BA1"/>
    <w:rsid w:val="00F20441"/>
    <w:rsid w:val="00F20B39"/>
    <w:rsid w:val="00F21E17"/>
    <w:rsid w:val="00F27FC3"/>
    <w:rsid w:val="00F414EC"/>
    <w:rsid w:val="00F466CC"/>
    <w:rsid w:val="00F468C5"/>
    <w:rsid w:val="00F4761E"/>
    <w:rsid w:val="00F50FF9"/>
    <w:rsid w:val="00F52F39"/>
    <w:rsid w:val="00F60645"/>
    <w:rsid w:val="00F625F4"/>
    <w:rsid w:val="00F75008"/>
    <w:rsid w:val="00F87207"/>
    <w:rsid w:val="00F911AB"/>
    <w:rsid w:val="00F914DD"/>
    <w:rsid w:val="00FA129A"/>
    <w:rsid w:val="00FA2358"/>
    <w:rsid w:val="00FB2592"/>
    <w:rsid w:val="00FB2810"/>
    <w:rsid w:val="00FC2947"/>
    <w:rsid w:val="00FC5C13"/>
    <w:rsid w:val="00FC7433"/>
    <w:rsid w:val="00FD478B"/>
    <w:rsid w:val="00FE0818"/>
    <w:rsid w:val="00FE17F9"/>
    <w:rsid w:val="00FE2D3D"/>
    <w:rsid w:val="00FE4D96"/>
    <w:rsid w:val="00FF71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21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lang w:val="fr-FR"/>
    </w:rPr>
  </w:style>
  <w:style w:type="paragraph" w:styleId="Heading1">
    <w:name w:val="heading 1"/>
    <w:basedOn w:val="Normal"/>
    <w:next w:val="Normal"/>
    <w:link w:val="Heading1Char"/>
    <w:qFormat/>
    <w:rsid w:val="00623216"/>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623216"/>
    <w:pPr>
      <w:spacing w:before="360"/>
      <w:outlineLvl w:val="1"/>
    </w:pPr>
  </w:style>
  <w:style w:type="paragraph" w:styleId="Heading3">
    <w:name w:val="heading 3"/>
    <w:basedOn w:val="Heading1"/>
    <w:next w:val="Normal"/>
    <w:link w:val="Heading3Char"/>
    <w:qFormat/>
    <w:rsid w:val="00623216"/>
    <w:pPr>
      <w:spacing w:before="240"/>
      <w:outlineLvl w:val="2"/>
    </w:pPr>
  </w:style>
  <w:style w:type="paragraph" w:styleId="Heading4">
    <w:name w:val="heading 4"/>
    <w:basedOn w:val="Heading3"/>
    <w:next w:val="Normal"/>
    <w:link w:val="Heading4Char"/>
    <w:qFormat/>
    <w:rsid w:val="00623216"/>
    <w:pPr>
      <w:tabs>
        <w:tab w:val="clear" w:pos="794"/>
        <w:tab w:val="left" w:pos="1021"/>
      </w:tabs>
      <w:ind w:left="1021" w:hanging="1021"/>
      <w:outlineLvl w:val="3"/>
    </w:pPr>
  </w:style>
  <w:style w:type="paragraph" w:styleId="Heading5">
    <w:name w:val="heading 5"/>
    <w:basedOn w:val="Heading4"/>
    <w:next w:val="Normal"/>
    <w:link w:val="Heading5Char"/>
    <w:qFormat/>
    <w:rsid w:val="00623216"/>
    <w:pPr>
      <w:outlineLvl w:val="4"/>
    </w:pPr>
  </w:style>
  <w:style w:type="paragraph" w:styleId="Heading6">
    <w:name w:val="heading 6"/>
    <w:basedOn w:val="Heading4"/>
    <w:next w:val="Normal"/>
    <w:link w:val="Heading6Char"/>
    <w:qFormat/>
    <w:rsid w:val="00623216"/>
    <w:pPr>
      <w:tabs>
        <w:tab w:val="clear" w:pos="1021"/>
        <w:tab w:val="clear" w:pos="1191"/>
      </w:tabs>
      <w:ind w:left="1588" w:hanging="1588"/>
      <w:outlineLvl w:val="5"/>
    </w:pPr>
  </w:style>
  <w:style w:type="paragraph" w:styleId="Heading7">
    <w:name w:val="heading 7"/>
    <w:basedOn w:val="Heading6"/>
    <w:next w:val="Normal"/>
    <w:link w:val="Heading7Char"/>
    <w:qFormat/>
    <w:rsid w:val="00623216"/>
    <w:pPr>
      <w:outlineLvl w:val="6"/>
    </w:pPr>
  </w:style>
  <w:style w:type="paragraph" w:styleId="Heading8">
    <w:name w:val="heading 8"/>
    <w:basedOn w:val="Heading6"/>
    <w:next w:val="Normal"/>
    <w:link w:val="Heading8Char"/>
    <w:qFormat/>
    <w:rsid w:val="00623216"/>
    <w:pPr>
      <w:outlineLvl w:val="7"/>
    </w:pPr>
  </w:style>
  <w:style w:type="paragraph" w:styleId="Heading9">
    <w:name w:val="heading 9"/>
    <w:basedOn w:val="Heading6"/>
    <w:next w:val="Normal"/>
    <w:link w:val="Heading9Char"/>
    <w:qFormat/>
    <w:rsid w:val="006232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b/>
      <w:sz w:val="24"/>
      <w:lang w:val="fr-FR"/>
    </w:rPr>
  </w:style>
  <w:style w:type="character" w:customStyle="1" w:styleId="Heading2Char">
    <w:name w:val="Heading 2 Char"/>
    <w:basedOn w:val="DefaultParagraphFont"/>
    <w:link w:val="Heading2"/>
    <w:locked/>
    <w:rPr>
      <w:b/>
      <w:sz w:val="24"/>
      <w:lang w:val="fr-FR"/>
    </w:rPr>
  </w:style>
  <w:style w:type="character" w:customStyle="1" w:styleId="Heading3Char">
    <w:name w:val="Heading 3 Char"/>
    <w:basedOn w:val="DefaultParagraphFont"/>
    <w:link w:val="Heading3"/>
    <w:locked/>
    <w:rPr>
      <w:b/>
      <w:sz w:val="24"/>
      <w:lang w:val="fr-FR"/>
    </w:rPr>
  </w:style>
  <w:style w:type="character" w:customStyle="1" w:styleId="Heading4Char">
    <w:name w:val="Heading 4 Char"/>
    <w:basedOn w:val="DefaultParagraphFont"/>
    <w:link w:val="Heading4"/>
    <w:locked/>
    <w:rPr>
      <w:b/>
      <w:sz w:val="24"/>
      <w:lang w:val="fr-FR"/>
    </w:rPr>
  </w:style>
  <w:style w:type="character" w:customStyle="1" w:styleId="Heading5Char">
    <w:name w:val="Heading 5 Char"/>
    <w:basedOn w:val="DefaultParagraphFont"/>
    <w:link w:val="Heading5"/>
    <w:locked/>
    <w:rPr>
      <w:b/>
      <w:sz w:val="24"/>
      <w:lang w:val="fr-FR"/>
    </w:rPr>
  </w:style>
  <w:style w:type="character" w:customStyle="1" w:styleId="Heading6Char">
    <w:name w:val="Heading 6 Char"/>
    <w:basedOn w:val="DefaultParagraphFont"/>
    <w:link w:val="Heading6"/>
    <w:locked/>
    <w:rPr>
      <w:b/>
      <w:sz w:val="24"/>
      <w:lang w:val="fr-FR"/>
    </w:rPr>
  </w:style>
  <w:style w:type="character" w:customStyle="1" w:styleId="Heading7Char">
    <w:name w:val="Heading 7 Char"/>
    <w:basedOn w:val="DefaultParagraphFont"/>
    <w:link w:val="Heading7"/>
    <w:locked/>
    <w:rPr>
      <w:b/>
      <w:sz w:val="24"/>
      <w:lang w:val="fr-FR"/>
    </w:rPr>
  </w:style>
  <w:style w:type="character" w:customStyle="1" w:styleId="Heading8Char">
    <w:name w:val="Heading 8 Char"/>
    <w:basedOn w:val="DefaultParagraphFont"/>
    <w:link w:val="Heading8"/>
    <w:locked/>
    <w:rPr>
      <w:b/>
      <w:sz w:val="24"/>
      <w:lang w:val="fr-FR"/>
    </w:rPr>
  </w:style>
  <w:style w:type="character" w:customStyle="1" w:styleId="Heading9Char">
    <w:name w:val="Heading 9 Char"/>
    <w:basedOn w:val="DefaultParagraphFont"/>
    <w:link w:val="Heading9"/>
    <w:locked/>
    <w:rPr>
      <w:b/>
      <w:sz w:val="24"/>
      <w:lang w:val="fr-FR"/>
    </w:rPr>
  </w:style>
  <w:style w:type="paragraph" w:styleId="TOC8">
    <w:name w:val="toc 8"/>
    <w:basedOn w:val="TOC4"/>
    <w:semiHidden/>
    <w:rsid w:val="00623216"/>
  </w:style>
  <w:style w:type="paragraph" w:styleId="TOC4">
    <w:name w:val="toc 4"/>
    <w:basedOn w:val="TOC3"/>
    <w:semiHidden/>
    <w:rsid w:val="00623216"/>
  </w:style>
  <w:style w:type="paragraph" w:styleId="TOC3">
    <w:name w:val="toc 3"/>
    <w:basedOn w:val="TOC2"/>
    <w:semiHidden/>
    <w:rsid w:val="00623216"/>
  </w:style>
  <w:style w:type="paragraph" w:styleId="TOC2">
    <w:name w:val="toc 2"/>
    <w:basedOn w:val="TOC1"/>
    <w:semiHidden/>
    <w:rsid w:val="00623216"/>
    <w:pPr>
      <w:spacing w:before="80"/>
      <w:ind w:left="1531" w:hanging="851"/>
    </w:pPr>
  </w:style>
  <w:style w:type="paragraph" w:styleId="TOC1">
    <w:name w:val="toc 1"/>
    <w:basedOn w:val="Normal"/>
    <w:semiHidden/>
    <w:rsid w:val="0062321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623216"/>
  </w:style>
  <w:style w:type="paragraph" w:styleId="TOC6">
    <w:name w:val="toc 6"/>
    <w:basedOn w:val="TOC4"/>
    <w:semiHidden/>
    <w:rsid w:val="00623216"/>
  </w:style>
  <w:style w:type="paragraph" w:styleId="TOC5">
    <w:name w:val="toc 5"/>
    <w:basedOn w:val="TOC4"/>
    <w:semiHidden/>
    <w:rsid w:val="00623216"/>
  </w:style>
  <w:style w:type="paragraph" w:styleId="Footer">
    <w:name w:val="footer"/>
    <w:basedOn w:val="Normal"/>
    <w:link w:val="FooterChar"/>
    <w:rsid w:val="00623216"/>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locked/>
    <w:rsid w:val="00A821E9"/>
    <w:rPr>
      <w:lang w:val="fr-FR"/>
    </w:rPr>
  </w:style>
  <w:style w:type="paragraph" w:styleId="Header">
    <w:name w:val="header"/>
    <w:basedOn w:val="Normal"/>
    <w:link w:val="HeaderChar"/>
    <w:rsid w:val="00623216"/>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locked/>
    <w:rsid w:val="00EC54DF"/>
    <w:rPr>
      <w:lang w:val="fr-FR"/>
    </w:rPr>
  </w:style>
  <w:style w:type="character" w:styleId="FootnoteReference">
    <w:name w:val="footnote reference"/>
    <w:basedOn w:val="DefaultParagraphFont"/>
    <w:semiHidden/>
    <w:rsid w:val="00623216"/>
    <w:rPr>
      <w:position w:val="6"/>
      <w:sz w:val="18"/>
    </w:rPr>
  </w:style>
  <w:style w:type="paragraph" w:styleId="FootnoteText">
    <w:name w:val="footnote text"/>
    <w:basedOn w:val="Note"/>
    <w:link w:val="FootnoteTextChar"/>
    <w:semiHidden/>
    <w:rsid w:val="00623216"/>
    <w:pPr>
      <w:keepLines/>
      <w:tabs>
        <w:tab w:val="left" w:pos="255"/>
      </w:tabs>
      <w:ind w:left="255" w:hanging="255"/>
    </w:pPr>
  </w:style>
  <w:style w:type="character" w:customStyle="1" w:styleId="FootnoteTextChar">
    <w:name w:val="Footnote Text Char"/>
    <w:basedOn w:val="DefaultParagraphFont"/>
    <w:link w:val="FootnoteText"/>
    <w:semiHidden/>
    <w:locked/>
    <w:rsid w:val="00F11CCE"/>
    <w:rPr>
      <w:sz w:val="20"/>
      <w:lang w:val="fr-FR"/>
    </w:rPr>
  </w:style>
  <w:style w:type="paragraph" w:customStyle="1" w:styleId="Note">
    <w:name w:val="Note"/>
    <w:basedOn w:val="Normal"/>
    <w:rsid w:val="00623216"/>
    <w:pPr>
      <w:spacing w:before="80" w:line="240" w:lineRule="exact"/>
    </w:pPr>
    <w:rPr>
      <w:sz w:val="20"/>
    </w:rPr>
  </w:style>
  <w:style w:type="paragraph" w:customStyle="1" w:styleId="enumlev1">
    <w:name w:val="enumlev1"/>
    <w:basedOn w:val="Normal"/>
    <w:link w:val="enumlev1Char"/>
    <w:rsid w:val="00623216"/>
    <w:pPr>
      <w:spacing w:before="80"/>
      <w:ind w:left="794" w:hanging="794"/>
    </w:pPr>
  </w:style>
  <w:style w:type="paragraph" w:customStyle="1" w:styleId="enumlev2">
    <w:name w:val="enumlev2"/>
    <w:basedOn w:val="enumlev1"/>
    <w:rsid w:val="00623216"/>
    <w:pPr>
      <w:ind w:left="1191" w:hanging="397"/>
    </w:pPr>
  </w:style>
  <w:style w:type="paragraph" w:customStyle="1" w:styleId="enumlev3">
    <w:name w:val="enumlev3"/>
    <w:basedOn w:val="enumlev2"/>
    <w:rsid w:val="00623216"/>
    <w:pPr>
      <w:ind w:left="1588"/>
    </w:pPr>
  </w:style>
  <w:style w:type="paragraph" w:customStyle="1" w:styleId="Equation">
    <w:name w:val="Equation"/>
    <w:basedOn w:val="Normal"/>
    <w:rsid w:val="00623216"/>
    <w:pPr>
      <w:tabs>
        <w:tab w:val="clear" w:pos="1191"/>
        <w:tab w:val="clear" w:pos="1588"/>
        <w:tab w:val="clear" w:pos="1985"/>
        <w:tab w:val="center" w:pos="4820"/>
        <w:tab w:val="right" w:pos="9639"/>
      </w:tabs>
      <w:jc w:val="left"/>
    </w:pPr>
  </w:style>
  <w:style w:type="paragraph" w:customStyle="1" w:styleId="toc0">
    <w:name w:val="toc 0"/>
    <w:basedOn w:val="Normal"/>
    <w:next w:val="TOC1"/>
    <w:rsid w:val="00623216"/>
    <w:pPr>
      <w:keepLines/>
      <w:tabs>
        <w:tab w:val="clear" w:pos="794"/>
        <w:tab w:val="clear" w:pos="1191"/>
        <w:tab w:val="clear" w:pos="1588"/>
        <w:tab w:val="clear" w:pos="1985"/>
        <w:tab w:val="right" w:pos="9639"/>
      </w:tabs>
      <w:jc w:val="left"/>
    </w:pPr>
    <w:rPr>
      <w:b/>
    </w:rPr>
  </w:style>
  <w:style w:type="paragraph" w:customStyle="1" w:styleId="ASN1">
    <w:name w:val="ASN.1"/>
    <w:rsid w:val="0062321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szCs w:val="20"/>
      <w:lang w:val="fr-FR"/>
    </w:rPr>
  </w:style>
  <w:style w:type="paragraph" w:styleId="TOC9">
    <w:name w:val="toc 9"/>
    <w:basedOn w:val="TOC3"/>
    <w:semiHidden/>
    <w:rsid w:val="00623216"/>
  </w:style>
  <w:style w:type="paragraph" w:customStyle="1" w:styleId="Chaptitle">
    <w:name w:val="Chap_title"/>
    <w:basedOn w:val="Normal"/>
    <w:next w:val="Normalaftertitle"/>
    <w:rsid w:val="00623216"/>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623216"/>
    <w:pPr>
      <w:spacing w:before="400"/>
    </w:pPr>
  </w:style>
  <w:style w:type="character" w:styleId="PageNumber">
    <w:name w:val="page number"/>
    <w:basedOn w:val="DefaultParagraphFont"/>
    <w:rsid w:val="00623216"/>
  </w:style>
  <w:style w:type="paragraph" w:customStyle="1" w:styleId="Reftitle">
    <w:name w:val="Ref_title"/>
    <w:basedOn w:val="Normal"/>
    <w:next w:val="Reftext"/>
    <w:rsid w:val="00623216"/>
    <w:pPr>
      <w:spacing w:before="480"/>
      <w:jc w:val="center"/>
    </w:pPr>
    <w:rPr>
      <w:b/>
    </w:rPr>
  </w:style>
  <w:style w:type="paragraph" w:customStyle="1" w:styleId="Reftext">
    <w:name w:val="Ref_text"/>
    <w:basedOn w:val="Normal"/>
    <w:rsid w:val="00623216"/>
    <w:pPr>
      <w:ind w:left="794" w:hanging="794"/>
      <w:jc w:val="left"/>
    </w:pPr>
  </w:style>
  <w:style w:type="paragraph" w:styleId="Index1">
    <w:name w:val="index 1"/>
    <w:basedOn w:val="Normal"/>
    <w:next w:val="Normal"/>
    <w:semiHidden/>
    <w:rsid w:val="00623216"/>
    <w:pPr>
      <w:jc w:val="left"/>
    </w:pPr>
  </w:style>
  <w:style w:type="paragraph" w:customStyle="1" w:styleId="Formal">
    <w:name w:val="Formal"/>
    <w:basedOn w:val="ASN1"/>
    <w:rsid w:val="00623216"/>
    <w:rPr>
      <w:b w:val="0"/>
    </w:rPr>
  </w:style>
  <w:style w:type="paragraph" w:customStyle="1" w:styleId="AnnexNoTitle">
    <w:name w:val="Annex_NoTitle"/>
    <w:basedOn w:val="Normal"/>
    <w:next w:val="Normalaftertitle"/>
    <w:rsid w:val="00623216"/>
    <w:pPr>
      <w:keepNext/>
      <w:keepLines/>
      <w:spacing w:before="720" w:after="120"/>
      <w:jc w:val="center"/>
    </w:pPr>
    <w:rPr>
      <w:b/>
      <w:sz w:val="24"/>
    </w:rPr>
  </w:style>
  <w:style w:type="paragraph" w:customStyle="1" w:styleId="AppendixNoTitle">
    <w:name w:val="Appendix_NoTitle"/>
    <w:basedOn w:val="AnnexNoTitle"/>
    <w:next w:val="Normalaftertitle"/>
    <w:rsid w:val="00623216"/>
  </w:style>
  <w:style w:type="paragraph" w:customStyle="1" w:styleId="Artheading">
    <w:name w:val="Art_heading"/>
    <w:basedOn w:val="Normal"/>
    <w:next w:val="Normalaftertitle"/>
    <w:rsid w:val="00623216"/>
    <w:pPr>
      <w:spacing w:before="480"/>
      <w:jc w:val="center"/>
    </w:pPr>
    <w:rPr>
      <w:b/>
      <w:sz w:val="28"/>
    </w:rPr>
  </w:style>
  <w:style w:type="paragraph" w:customStyle="1" w:styleId="ArtNo">
    <w:name w:val="Art_No"/>
    <w:basedOn w:val="Normal"/>
    <w:next w:val="Arttitle"/>
    <w:rsid w:val="00623216"/>
    <w:pPr>
      <w:keepNext/>
      <w:keepLines/>
      <w:spacing w:before="480"/>
      <w:jc w:val="center"/>
    </w:pPr>
    <w:rPr>
      <w:caps/>
      <w:sz w:val="28"/>
    </w:rPr>
  </w:style>
  <w:style w:type="paragraph" w:customStyle="1" w:styleId="Arttitle">
    <w:name w:val="Art_title"/>
    <w:basedOn w:val="Normal"/>
    <w:next w:val="Normalaftertitle"/>
    <w:rsid w:val="00623216"/>
    <w:pPr>
      <w:keepNext/>
      <w:keepLines/>
      <w:spacing w:before="240"/>
      <w:jc w:val="center"/>
    </w:pPr>
    <w:rPr>
      <w:b/>
      <w:sz w:val="28"/>
    </w:rPr>
  </w:style>
  <w:style w:type="paragraph" w:customStyle="1" w:styleId="Call">
    <w:name w:val="Call"/>
    <w:basedOn w:val="Normal"/>
    <w:next w:val="Normal"/>
    <w:link w:val="CallChar"/>
    <w:rsid w:val="00623216"/>
    <w:pPr>
      <w:keepNext/>
      <w:keepLines/>
      <w:spacing w:before="240"/>
      <w:ind w:left="794"/>
      <w:jc w:val="left"/>
    </w:pPr>
    <w:rPr>
      <w:i/>
    </w:rPr>
  </w:style>
  <w:style w:type="paragraph" w:customStyle="1" w:styleId="ChapNo">
    <w:name w:val="Chap_No"/>
    <w:basedOn w:val="Normal"/>
    <w:next w:val="Chaptitle"/>
    <w:rsid w:val="00623216"/>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6232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2321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623216"/>
    <w:pPr>
      <w:keepNext/>
      <w:keepLines/>
      <w:spacing w:before="240" w:after="120" w:line="240" w:lineRule="auto"/>
      <w:jc w:val="center"/>
    </w:pPr>
  </w:style>
  <w:style w:type="paragraph" w:customStyle="1" w:styleId="FigureNoTitle">
    <w:name w:val="Figure_NoTitle"/>
    <w:basedOn w:val="Normal"/>
    <w:next w:val="Normalaftertitle"/>
    <w:rsid w:val="00623216"/>
    <w:pPr>
      <w:keepLines/>
      <w:spacing w:before="240" w:after="120"/>
      <w:jc w:val="center"/>
    </w:pPr>
    <w:rPr>
      <w:b/>
    </w:rPr>
  </w:style>
  <w:style w:type="paragraph" w:customStyle="1" w:styleId="Figurewithouttitle">
    <w:name w:val="Figure_without_title"/>
    <w:basedOn w:val="Normal"/>
    <w:next w:val="Normalaftertitle"/>
    <w:rsid w:val="00623216"/>
    <w:pPr>
      <w:keepLines/>
      <w:spacing w:before="240" w:after="120"/>
      <w:jc w:val="center"/>
    </w:pPr>
  </w:style>
  <w:style w:type="paragraph" w:customStyle="1" w:styleId="FirstFooter">
    <w:name w:val="FirstFooter"/>
    <w:basedOn w:val="Normal"/>
    <w:rsid w:val="0062321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62321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623216"/>
    <w:pPr>
      <w:keepNext/>
      <w:spacing w:before="240"/>
      <w:ind w:left="794" w:hanging="794"/>
    </w:pPr>
    <w:rPr>
      <w:b/>
    </w:rPr>
  </w:style>
  <w:style w:type="paragraph" w:customStyle="1" w:styleId="Headingi">
    <w:name w:val="Heading_i"/>
    <w:basedOn w:val="Normal"/>
    <w:next w:val="Normal"/>
    <w:rsid w:val="00623216"/>
    <w:pPr>
      <w:keepNext/>
      <w:spacing w:before="240"/>
      <w:jc w:val="left"/>
    </w:pPr>
    <w:rPr>
      <w:i/>
    </w:rPr>
  </w:style>
  <w:style w:type="paragraph" w:styleId="Index2">
    <w:name w:val="index 2"/>
    <w:basedOn w:val="Normal"/>
    <w:next w:val="Normal"/>
    <w:semiHidden/>
    <w:rsid w:val="00623216"/>
    <w:pPr>
      <w:ind w:left="284"/>
      <w:jc w:val="left"/>
    </w:pPr>
  </w:style>
  <w:style w:type="paragraph" w:styleId="Index3">
    <w:name w:val="index 3"/>
    <w:basedOn w:val="Normal"/>
    <w:next w:val="Normal"/>
    <w:semiHidden/>
    <w:rsid w:val="00623216"/>
    <w:pPr>
      <w:ind w:left="567"/>
      <w:jc w:val="left"/>
    </w:pPr>
  </w:style>
  <w:style w:type="paragraph" w:customStyle="1" w:styleId="PartNo">
    <w:name w:val="Part_No"/>
    <w:basedOn w:val="Normal"/>
    <w:next w:val="Partref"/>
    <w:rsid w:val="00623216"/>
    <w:pPr>
      <w:keepNext/>
      <w:keepLines/>
      <w:spacing w:before="480" w:after="80"/>
    </w:pPr>
    <w:rPr>
      <w:caps/>
      <w:sz w:val="24"/>
    </w:rPr>
  </w:style>
  <w:style w:type="paragraph" w:customStyle="1" w:styleId="Partref">
    <w:name w:val="Part_ref"/>
    <w:basedOn w:val="Normal"/>
    <w:next w:val="Parttitle"/>
    <w:rsid w:val="00623216"/>
    <w:pPr>
      <w:keepNext/>
      <w:keepLines/>
      <w:spacing w:before="280"/>
      <w:jc w:val="center"/>
    </w:pPr>
  </w:style>
  <w:style w:type="paragraph" w:customStyle="1" w:styleId="Parttitle">
    <w:name w:val="Part_title"/>
    <w:basedOn w:val="Normal"/>
    <w:next w:val="Normalaftertitle"/>
    <w:rsid w:val="00623216"/>
    <w:pPr>
      <w:keepNext/>
      <w:keepLines/>
      <w:spacing w:before="240" w:after="280" w:line="320" w:lineRule="exact"/>
      <w:jc w:val="center"/>
    </w:pPr>
    <w:rPr>
      <w:b/>
      <w:sz w:val="24"/>
    </w:rPr>
  </w:style>
  <w:style w:type="paragraph" w:customStyle="1" w:styleId="Recdate">
    <w:name w:val="Rec_date"/>
    <w:basedOn w:val="Normal"/>
    <w:next w:val="Normalaftertitle"/>
    <w:rsid w:val="0062321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623216"/>
  </w:style>
  <w:style w:type="paragraph" w:customStyle="1" w:styleId="RecNo">
    <w:name w:val="Rec_No"/>
    <w:basedOn w:val="Normal"/>
    <w:next w:val="Rectitle"/>
    <w:rsid w:val="00623216"/>
    <w:pPr>
      <w:keepNext/>
      <w:keepLines/>
      <w:spacing w:before="0"/>
      <w:jc w:val="left"/>
    </w:pPr>
    <w:rPr>
      <w:b/>
      <w:sz w:val="28"/>
    </w:rPr>
  </w:style>
  <w:style w:type="paragraph" w:customStyle="1" w:styleId="Rectitle">
    <w:name w:val="Rec_title"/>
    <w:basedOn w:val="Normal"/>
    <w:next w:val="Normalaftertitle"/>
    <w:rsid w:val="00623216"/>
    <w:pPr>
      <w:keepNext/>
      <w:keepLines/>
      <w:spacing w:before="360" w:line="240" w:lineRule="auto"/>
      <w:jc w:val="center"/>
    </w:pPr>
    <w:rPr>
      <w:b/>
      <w:sz w:val="28"/>
    </w:rPr>
  </w:style>
  <w:style w:type="paragraph" w:customStyle="1" w:styleId="QuestionNo">
    <w:name w:val="Question_No"/>
    <w:basedOn w:val="RecNo"/>
    <w:next w:val="Questiontitle"/>
    <w:rsid w:val="00623216"/>
  </w:style>
  <w:style w:type="paragraph" w:customStyle="1" w:styleId="Questiontitle">
    <w:name w:val="Question_title"/>
    <w:basedOn w:val="Rectitle"/>
    <w:next w:val="Questionref"/>
    <w:rsid w:val="00623216"/>
  </w:style>
  <w:style w:type="paragraph" w:customStyle="1" w:styleId="Questionref">
    <w:name w:val="Question_ref"/>
    <w:basedOn w:val="Recref"/>
    <w:next w:val="Questiondate"/>
    <w:rsid w:val="00623216"/>
  </w:style>
  <w:style w:type="paragraph" w:customStyle="1" w:styleId="Recref">
    <w:name w:val="Rec_ref"/>
    <w:basedOn w:val="Normal"/>
    <w:next w:val="Recdate"/>
    <w:rsid w:val="00623216"/>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623216"/>
  </w:style>
  <w:style w:type="paragraph" w:customStyle="1" w:styleId="RepNo">
    <w:name w:val="Rep_No"/>
    <w:basedOn w:val="RecNo"/>
    <w:next w:val="Reptitle"/>
    <w:rsid w:val="00623216"/>
  </w:style>
  <w:style w:type="paragraph" w:customStyle="1" w:styleId="Reptitle">
    <w:name w:val="Rep_title"/>
    <w:basedOn w:val="Rectitle"/>
    <w:next w:val="Repref"/>
    <w:rsid w:val="00623216"/>
  </w:style>
  <w:style w:type="paragraph" w:customStyle="1" w:styleId="Repref">
    <w:name w:val="Rep_ref"/>
    <w:basedOn w:val="Recref"/>
    <w:next w:val="Repdate"/>
    <w:rsid w:val="00623216"/>
  </w:style>
  <w:style w:type="paragraph" w:customStyle="1" w:styleId="Resdate">
    <w:name w:val="Res_date"/>
    <w:basedOn w:val="Recdate"/>
    <w:next w:val="Normalaftertitle"/>
    <w:rsid w:val="00623216"/>
  </w:style>
  <w:style w:type="paragraph" w:customStyle="1" w:styleId="ResNo">
    <w:name w:val="Res_No"/>
    <w:basedOn w:val="RecNo"/>
    <w:next w:val="Restitle"/>
    <w:link w:val="ResNoChar"/>
    <w:rsid w:val="00623216"/>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623216"/>
  </w:style>
  <w:style w:type="paragraph" w:customStyle="1" w:styleId="Resref">
    <w:name w:val="Res_ref"/>
    <w:basedOn w:val="Recref"/>
    <w:next w:val="Resdate"/>
    <w:rsid w:val="00623216"/>
  </w:style>
  <w:style w:type="paragraph" w:customStyle="1" w:styleId="SectionNo">
    <w:name w:val="Section_No"/>
    <w:basedOn w:val="Normal"/>
    <w:next w:val="Sectiontitle"/>
    <w:rsid w:val="00623216"/>
    <w:pPr>
      <w:keepNext/>
      <w:keepLines/>
      <w:spacing w:before="720" w:line="320" w:lineRule="exact"/>
      <w:jc w:val="center"/>
    </w:pPr>
    <w:rPr>
      <w:caps/>
      <w:sz w:val="28"/>
    </w:rPr>
  </w:style>
  <w:style w:type="paragraph" w:customStyle="1" w:styleId="Sectiontitle">
    <w:name w:val="Section_title"/>
    <w:basedOn w:val="Normal"/>
    <w:next w:val="Normalaftertitle"/>
    <w:rsid w:val="00623216"/>
    <w:pPr>
      <w:keepNext/>
      <w:keepLines/>
      <w:spacing w:before="360" w:after="120" w:line="320" w:lineRule="exact"/>
      <w:jc w:val="center"/>
    </w:pPr>
    <w:rPr>
      <w:b/>
      <w:sz w:val="28"/>
    </w:rPr>
  </w:style>
  <w:style w:type="paragraph" w:customStyle="1" w:styleId="Source">
    <w:name w:val="Source"/>
    <w:basedOn w:val="Normal"/>
    <w:next w:val="Normalaftertitle"/>
    <w:rsid w:val="00623216"/>
    <w:pPr>
      <w:spacing w:before="840" w:after="200"/>
      <w:jc w:val="center"/>
    </w:pPr>
    <w:rPr>
      <w:b/>
      <w:sz w:val="28"/>
    </w:rPr>
  </w:style>
  <w:style w:type="paragraph" w:customStyle="1" w:styleId="SpecialFooter">
    <w:name w:val="Special Footer"/>
    <w:basedOn w:val="Normal"/>
    <w:rsid w:val="0062321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6232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6232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6232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623216"/>
    <w:pPr>
      <w:keepNext/>
      <w:keepLines/>
      <w:spacing w:before="360" w:after="120" w:line="240" w:lineRule="exact"/>
      <w:jc w:val="center"/>
    </w:pPr>
    <w:rPr>
      <w:b/>
      <w:sz w:val="20"/>
    </w:rPr>
  </w:style>
  <w:style w:type="paragraph" w:customStyle="1" w:styleId="Title1">
    <w:name w:val="Title 1"/>
    <w:basedOn w:val="Source"/>
    <w:next w:val="Title2"/>
    <w:rsid w:val="006232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23216"/>
  </w:style>
  <w:style w:type="paragraph" w:customStyle="1" w:styleId="Title3">
    <w:name w:val="Title 3"/>
    <w:basedOn w:val="Title2"/>
    <w:next w:val="Title4"/>
    <w:rsid w:val="00623216"/>
    <w:rPr>
      <w:caps w:val="0"/>
    </w:rPr>
  </w:style>
  <w:style w:type="paragraph" w:customStyle="1" w:styleId="Title4">
    <w:name w:val="Title 4"/>
    <w:basedOn w:val="Title3"/>
    <w:next w:val="Heading1"/>
    <w:rsid w:val="00623216"/>
    <w:rPr>
      <w:b/>
    </w:rPr>
  </w:style>
  <w:style w:type="paragraph" w:customStyle="1" w:styleId="Section1">
    <w:name w:val="Section_1"/>
    <w:basedOn w:val="Normal"/>
    <w:next w:val="Normal"/>
    <w:rsid w:val="006232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23216"/>
    <w:pPr>
      <w:tabs>
        <w:tab w:val="clear" w:pos="794"/>
        <w:tab w:val="clear" w:pos="1191"/>
        <w:tab w:val="clear" w:pos="1588"/>
        <w:tab w:val="clear" w:pos="1985"/>
      </w:tabs>
      <w:spacing w:before="240"/>
      <w:jc w:val="center"/>
    </w:pPr>
    <w:rPr>
      <w:i/>
    </w:rPr>
  </w:style>
  <w:style w:type="character" w:styleId="Hyperlink">
    <w:name w:val="Hyperlink"/>
    <w:basedOn w:val="DefaultParagraphFont"/>
    <w:rsid w:val="00623216"/>
    <w:rPr>
      <w:color w:val="0000FF"/>
      <w:u w:val="single"/>
    </w:rPr>
  </w:style>
  <w:style w:type="character" w:styleId="CommentReference">
    <w:name w:val="annotation reference"/>
    <w:basedOn w:val="DefaultParagraphFont"/>
    <w:semiHidden/>
    <w:rsid w:val="00623216"/>
    <w:rPr>
      <w:sz w:val="16"/>
      <w:szCs w:val="16"/>
    </w:rPr>
  </w:style>
  <w:style w:type="paragraph" w:styleId="CommentText">
    <w:name w:val="annotation text"/>
    <w:basedOn w:val="Normal"/>
    <w:link w:val="CommentTextChar"/>
    <w:semiHidden/>
    <w:rsid w:val="00623216"/>
    <w:rPr>
      <w:sz w:val="20"/>
    </w:rPr>
  </w:style>
  <w:style w:type="character" w:customStyle="1" w:styleId="CommentTextChar">
    <w:name w:val="Comment Text Char"/>
    <w:basedOn w:val="DefaultParagraphFont"/>
    <w:link w:val="CommentText"/>
    <w:semiHidden/>
    <w:locked/>
    <w:rsid w:val="0080400C"/>
    <w:rPr>
      <w:sz w:val="20"/>
      <w:lang w:val="fr-FR"/>
    </w:rPr>
  </w:style>
  <w:style w:type="character" w:customStyle="1" w:styleId="href">
    <w:name w:val="href"/>
    <w:basedOn w:val="DefaultParagraphFont"/>
    <w:rsid w:val="00623216"/>
  </w:style>
  <w:style w:type="paragraph" w:customStyle="1" w:styleId="NormalIndent">
    <w:name w:val="Normal_Indent"/>
    <w:basedOn w:val="Normal"/>
    <w:rsid w:val="00623216"/>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623216"/>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62321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623216"/>
    <w:rPr>
      <w:rFonts w:ascii="Tahoma" w:hAnsi="Tahoma" w:cs="Tahoma"/>
      <w:sz w:val="16"/>
      <w:szCs w:val="16"/>
      <w:lang w:val="fr-FR"/>
    </w:rPr>
  </w:style>
  <w:style w:type="paragraph" w:styleId="ListParagraph">
    <w:name w:val="List Paragraph"/>
    <w:basedOn w:val="Normal"/>
    <w:uiPriority w:val="99"/>
    <w:qFormat/>
    <w:rsid w:val="00F11CCE"/>
    <w:pPr>
      <w:ind w:left="720"/>
      <w:contextualSpacing/>
    </w:pPr>
  </w:style>
  <w:style w:type="paragraph" w:customStyle="1" w:styleId="AnnexNotitle0">
    <w:name w:val="Annex_No &amp; title"/>
    <w:basedOn w:val="Normal"/>
    <w:next w:val="Normalaftertitle"/>
    <w:uiPriority w:val="99"/>
    <w:rsid w:val="00F11CCE"/>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uiPriority w:val="99"/>
    <w:rsid w:val="00F11CCE"/>
    <w:pPr>
      <w:widowControl w:val="0"/>
      <w:spacing w:before="320" w:line="240" w:lineRule="auto"/>
      <w:jc w:val="left"/>
    </w:pPr>
    <w:rPr>
      <w:rFonts w:ascii="Times New Roman" w:hAnsi="Times New Roman" w:cs="Times New Roman"/>
      <w:sz w:val="24"/>
      <w:szCs w:val="20"/>
      <w:lang w:val="en-GB"/>
    </w:rPr>
  </w:style>
  <w:style w:type="paragraph" w:customStyle="1" w:styleId="headingb0">
    <w:name w:val="heading_b"/>
    <w:basedOn w:val="Heading3"/>
    <w:next w:val="Normal"/>
    <w:uiPriority w:val="99"/>
    <w:rsid w:val="00F11CC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CallChar">
    <w:name w:val="Call Char"/>
    <w:link w:val="Call"/>
    <w:locked/>
    <w:rsid w:val="00F11CCE"/>
    <w:rPr>
      <w:i/>
      <w:lang w:val="fr-FR"/>
    </w:rPr>
  </w:style>
  <w:style w:type="character" w:customStyle="1" w:styleId="RestitleChar">
    <w:name w:val="Res_title Char"/>
    <w:link w:val="Restitle"/>
    <w:locked/>
    <w:rsid w:val="00F11CCE"/>
    <w:rPr>
      <w:b/>
      <w:sz w:val="28"/>
      <w:lang w:val="fr-FR"/>
    </w:rPr>
  </w:style>
  <w:style w:type="character" w:customStyle="1" w:styleId="ResNoChar">
    <w:name w:val="Res_No Char"/>
    <w:link w:val="ResNo"/>
    <w:locked/>
    <w:rsid w:val="00F11CCE"/>
    <w:rPr>
      <w:caps/>
      <w:sz w:val="28"/>
      <w:lang w:val="fr-FR"/>
    </w:rPr>
  </w:style>
  <w:style w:type="character" w:customStyle="1" w:styleId="msoins0">
    <w:name w:val="msoins"/>
    <w:uiPriority w:val="99"/>
    <w:rsid w:val="00F11CCE"/>
  </w:style>
  <w:style w:type="character" w:customStyle="1" w:styleId="enumlev1Char">
    <w:name w:val="enumlev1 Char"/>
    <w:link w:val="enumlev1"/>
    <w:locked/>
    <w:rsid w:val="00F11CCE"/>
    <w:rPr>
      <w:lang w:val="fr-FR"/>
    </w:rPr>
  </w:style>
  <w:style w:type="paragraph" w:styleId="BodyText2">
    <w:name w:val="Body Text 2"/>
    <w:basedOn w:val="Normal"/>
    <w:link w:val="BodyText2Char"/>
    <w:uiPriority w:val="99"/>
    <w:rsid w:val="003A2B7A"/>
    <w:pPr>
      <w:tabs>
        <w:tab w:val="left" w:pos="1418"/>
        <w:tab w:val="left" w:pos="1702"/>
        <w:tab w:val="left" w:pos="2160"/>
      </w:tabs>
      <w:overflowPunct/>
      <w:autoSpaceDE/>
      <w:autoSpaceDN/>
      <w:adjustRightInd/>
      <w:spacing w:before="120" w:line="240" w:lineRule="auto"/>
      <w:ind w:right="92"/>
      <w:jc w:val="left"/>
      <w:textAlignment w:val="auto"/>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locked/>
    <w:rsid w:val="003A2B7A"/>
    <w:rPr>
      <w:rFonts w:ascii="Times New Roman" w:hAnsi="Times New Roman" w:cs="Times New Roman"/>
      <w:sz w:val="24"/>
      <w:lang w:val="en-GB" w:eastAsia="en-US"/>
    </w:rPr>
  </w:style>
  <w:style w:type="character" w:styleId="Strong">
    <w:name w:val="Strong"/>
    <w:basedOn w:val="DefaultParagraphFont"/>
    <w:uiPriority w:val="22"/>
    <w:qFormat/>
    <w:rsid w:val="003A2B7A"/>
    <w:rPr>
      <w:rFonts w:cs="Times New Roman"/>
      <w:b/>
    </w:rPr>
  </w:style>
  <w:style w:type="character" w:styleId="FollowedHyperlink">
    <w:name w:val="FollowedHyperlink"/>
    <w:basedOn w:val="DefaultParagraphFont"/>
    <w:uiPriority w:val="99"/>
    <w:rsid w:val="008B51CC"/>
    <w:rPr>
      <w:rFonts w:cs="Times New Roman"/>
      <w:color w:val="800080"/>
      <w:u w:val="single"/>
    </w:rPr>
  </w:style>
  <w:style w:type="paragraph" w:styleId="Caption">
    <w:name w:val="caption"/>
    <w:basedOn w:val="Normal"/>
    <w:next w:val="Normal"/>
    <w:uiPriority w:val="99"/>
    <w:qFormat/>
    <w:rsid w:val="00C708D7"/>
    <w:pPr>
      <w:tabs>
        <w:tab w:val="clear" w:pos="794"/>
        <w:tab w:val="clear" w:pos="1191"/>
        <w:tab w:val="clear" w:pos="1588"/>
        <w:tab w:val="clear" w:pos="1985"/>
      </w:tabs>
      <w:spacing w:before="240" w:line="240" w:lineRule="auto"/>
      <w:ind w:left="567" w:hanging="567"/>
      <w:jc w:val="left"/>
    </w:pPr>
    <w:rPr>
      <w:rFonts w:ascii="Arial" w:eastAsia="Batang" w:hAnsi="Arial" w:cs="Times New Roman"/>
      <w:b/>
      <w:i/>
      <w:sz w:val="24"/>
      <w:szCs w:val="20"/>
    </w:rPr>
  </w:style>
  <w:style w:type="paragraph" w:styleId="NormalWeb">
    <w:name w:val="Normal (Web)"/>
    <w:basedOn w:val="Normal"/>
    <w:uiPriority w:val="99"/>
    <w:rsid w:val="00A821E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paragraph" w:customStyle="1" w:styleId="CarCar2Char">
    <w:name w:val="Car Car2 Char"/>
    <w:basedOn w:val="Normal"/>
    <w:uiPriority w:val="99"/>
    <w:rsid w:val="00E66CEC"/>
    <w:pPr>
      <w:widowControl w:val="0"/>
      <w:tabs>
        <w:tab w:val="clear" w:pos="794"/>
        <w:tab w:val="clear" w:pos="1191"/>
        <w:tab w:val="clear" w:pos="1588"/>
        <w:tab w:val="clear" w:pos="1985"/>
      </w:tabs>
      <w:overflowPunct/>
      <w:autoSpaceDE/>
      <w:autoSpaceDN/>
      <w:spacing w:before="0" w:after="160" w:line="240" w:lineRule="exact"/>
    </w:pPr>
    <w:rPr>
      <w:rFonts w:ascii="Verdana" w:hAnsi="Verdana" w:cs="Times New Roman"/>
      <w:sz w:val="20"/>
      <w:szCs w:val="20"/>
    </w:rPr>
  </w:style>
  <w:style w:type="paragraph" w:styleId="CommentSubject">
    <w:name w:val="annotation subject"/>
    <w:basedOn w:val="CommentText"/>
    <w:next w:val="CommentText"/>
    <w:link w:val="CommentSubjectChar"/>
    <w:uiPriority w:val="99"/>
    <w:rsid w:val="0080400C"/>
    <w:rPr>
      <w:b/>
      <w:bCs/>
      <w:szCs w:val="20"/>
    </w:rPr>
  </w:style>
  <w:style w:type="character" w:customStyle="1" w:styleId="CommentSubjectChar">
    <w:name w:val="Comment Subject Char"/>
    <w:basedOn w:val="CommentTextChar"/>
    <w:link w:val="CommentSubject"/>
    <w:uiPriority w:val="99"/>
    <w:locked/>
    <w:rsid w:val="0080400C"/>
    <w:rPr>
      <w:rFonts w:cs="Times New Roman"/>
      <w:sz w:val="22"/>
      <w:szCs w:val="22"/>
      <w:lang w:val="fr-FR" w:eastAsia="en-US"/>
    </w:rPr>
  </w:style>
  <w:style w:type="paragraph" w:styleId="Revision">
    <w:name w:val="Revision"/>
    <w:hidden/>
    <w:uiPriority w:val="99"/>
    <w:semiHidden/>
    <w:rsid w:val="00804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21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lang w:val="fr-FR"/>
    </w:rPr>
  </w:style>
  <w:style w:type="paragraph" w:styleId="Heading1">
    <w:name w:val="heading 1"/>
    <w:basedOn w:val="Normal"/>
    <w:next w:val="Normal"/>
    <w:link w:val="Heading1Char"/>
    <w:qFormat/>
    <w:rsid w:val="00623216"/>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623216"/>
    <w:pPr>
      <w:spacing w:before="360"/>
      <w:outlineLvl w:val="1"/>
    </w:pPr>
  </w:style>
  <w:style w:type="paragraph" w:styleId="Heading3">
    <w:name w:val="heading 3"/>
    <w:basedOn w:val="Heading1"/>
    <w:next w:val="Normal"/>
    <w:link w:val="Heading3Char"/>
    <w:qFormat/>
    <w:rsid w:val="00623216"/>
    <w:pPr>
      <w:spacing w:before="240"/>
      <w:outlineLvl w:val="2"/>
    </w:pPr>
  </w:style>
  <w:style w:type="paragraph" w:styleId="Heading4">
    <w:name w:val="heading 4"/>
    <w:basedOn w:val="Heading3"/>
    <w:next w:val="Normal"/>
    <w:link w:val="Heading4Char"/>
    <w:qFormat/>
    <w:rsid w:val="00623216"/>
    <w:pPr>
      <w:tabs>
        <w:tab w:val="clear" w:pos="794"/>
        <w:tab w:val="left" w:pos="1021"/>
      </w:tabs>
      <w:ind w:left="1021" w:hanging="1021"/>
      <w:outlineLvl w:val="3"/>
    </w:pPr>
  </w:style>
  <w:style w:type="paragraph" w:styleId="Heading5">
    <w:name w:val="heading 5"/>
    <w:basedOn w:val="Heading4"/>
    <w:next w:val="Normal"/>
    <w:link w:val="Heading5Char"/>
    <w:qFormat/>
    <w:rsid w:val="00623216"/>
    <w:pPr>
      <w:outlineLvl w:val="4"/>
    </w:pPr>
  </w:style>
  <w:style w:type="paragraph" w:styleId="Heading6">
    <w:name w:val="heading 6"/>
    <w:basedOn w:val="Heading4"/>
    <w:next w:val="Normal"/>
    <w:link w:val="Heading6Char"/>
    <w:qFormat/>
    <w:rsid w:val="00623216"/>
    <w:pPr>
      <w:tabs>
        <w:tab w:val="clear" w:pos="1021"/>
        <w:tab w:val="clear" w:pos="1191"/>
      </w:tabs>
      <w:ind w:left="1588" w:hanging="1588"/>
      <w:outlineLvl w:val="5"/>
    </w:pPr>
  </w:style>
  <w:style w:type="paragraph" w:styleId="Heading7">
    <w:name w:val="heading 7"/>
    <w:basedOn w:val="Heading6"/>
    <w:next w:val="Normal"/>
    <w:link w:val="Heading7Char"/>
    <w:qFormat/>
    <w:rsid w:val="00623216"/>
    <w:pPr>
      <w:outlineLvl w:val="6"/>
    </w:pPr>
  </w:style>
  <w:style w:type="paragraph" w:styleId="Heading8">
    <w:name w:val="heading 8"/>
    <w:basedOn w:val="Heading6"/>
    <w:next w:val="Normal"/>
    <w:link w:val="Heading8Char"/>
    <w:qFormat/>
    <w:rsid w:val="00623216"/>
    <w:pPr>
      <w:outlineLvl w:val="7"/>
    </w:pPr>
  </w:style>
  <w:style w:type="paragraph" w:styleId="Heading9">
    <w:name w:val="heading 9"/>
    <w:basedOn w:val="Heading6"/>
    <w:next w:val="Normal"/>
    <w:link w:val="Heading9Char"/>
    <w:qFormat/>
    <w:rsid w:val="006232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b/>
      <w:sz w:val="24"/>
      <w:lang w:val="fr-FR"/>
    </w:rPr>
  </w:style>
  <w:style w:type="character" w:customStyle="1" w:styleId="Heading2Char">
    <w:name w:val="Heading 2 Char"/>
    <w:basedOn w:val="DefaultParagraphFont"/>
    <w:link w:val="Heading2"/>
    <w:locked/>
    <w:rPr>
      <w:b/>
      <w:sz w:val="24"/>
      <w:lang w:val="fr-FR"/>
    </w:rPr>
  </w:style>
  <w:style w:type="character" w:customStyle="1" w:styleId="Heading3Char">
    <w:name w:val="Heading 3 Char"/>
    <w:basedOn w:val="DefaultParagraphFont"/>
    <w:link w:val="Heading3"/>
    <w:locked/>
    <w:rPr>
      <w:b/>
      <w:sz w:val="24"/>
      <w:lang w:val="fr-FR"/>
    </w:rPr>
  </w:style>
  <w:style w:type="character" w:customStyle="1" w:styleId="Heading4Char">
    <w:name w:val="Heading 4 Char"/>
    <w:basedOn w:val="DefaultParagraphFont"/>
    <w:link w:val="Heading4"/>
    <w:locked/>
    <w:rPr>
      <w:b/>
      <w:sz w:val="24"/>
      <w:lang w:val="fr-FR"/>
    </w:rPr>
  </w:style>
  <w:style w:type="character" w:customStyle="1" w:styleId="Heading5Char">
    <w:name w:val="Heading 5 Char"/>
    <w:basedOn w:val="DefaultParagraphFont"/>
    <w:link w:val="Heading5"/>
    <w:locked/>
    <w:rPr>
      <w:b/>
      <w:sz w:val="24"/>
      <w:lang w:val="fr-FR"/>
    </w:rPr>
  </w:style>
  <w:style w:type="character" w:customStyle="1" w:styleId="Heading6Char">
    <w:name w:val="Heading 6 Char"/>
    <w:basedOn w:val="DefaultParagraphFont"/>
    <w:link w:val="Heading6"/>
    <w:locked/>
    <w:rPr>
      <w:b/>
      <w:sz w:val="24"/>
      <w:lang w:val="fr-FR"/>
    </w:rPr>
  </w:style>
  <w:style w:type="character" w:customStyle="1" w:styleId="Heading7Char">
    <w:name w:val="Heading 7 Char"/>
    <w:basedOn w:val="DefaultParagraphFont"/>
    <w:link w:val="Heading7"/>
    <w:locked/>
    <w:rPr>
      <w:b/>
      <w:sz w:val="24"/>
      <w:lang w:val="fr-FR"/>
    </w:rPr>
  </w:style>
  <w:style w:type="character" w:customStyle="1" w:styleId="Heading8Char">
    <w:name w:val="Heading 8 Char"/>
    <w:basedOn w:val="DefaultParagraphFont"/>
    <w:link w:val="Heading8"/>
    <w:locked/>
    <w:rPr>
      <w:b/>
      <w:sz w:val="24"/>
      <w:lang w:val="fr-FR"/>
    </w:rPr>
  </w:style>
  <w:style w:type="character" w:customStyle="1" w:styleId="Heading9Char">
    <w:name w:val="Heading 9 Char"/>
    <w:basedOn w:val="DefaultParagraphFont"/>
    <w:link w:val="Heading9"/>
    <w:locked/>
    <w:rPr>
      <w:b/>
      <w:sz w:val="24"/>
      <w:lang w:val="fr-FR"/>
    </w:rPr>
  </w:style>
  <w:style w:type="paragraph" w:styleId="TOC8">
    <w:name w:val="toc 8"/>
    <w:basedOn w:val="TOC4"/>
    <w:semiHidden/>
    <w:rsid w:val="00623216"/>
  </w:style>
  <w:style w:type="paragraph" w:styleId="TOC4">
    <w:name w:val="toc 4"/>
    <w:basedOn w:val="TOC3"/>
    <w:semiHidden/>
    <w:rsid w:val="00623216"/>
  </w:style>
  <w:style w:type="paragraph" w:styleId="TOC3">
    <w:name w:val="toc 3"/>
    <w:basedOn w:val="TOC2"/>
    <w:semiHidden/>
    <w:rsid w:val="00623216"/>
  </w:style>
  <w:style w:type="paragraph" w:styleId="TOC2">
    <w:name w:val="toc 2"/>
    <w:basedOn w:val="TOC1"/>
    <w:semiHidden/>
    <w:rsid w:val="00623216"/>
    <w:pPr>
      <w:spacing w:before="80"/>
      <w:ind w:left="1531" w:hanging="851"/>
    </w:pPr>
  </w:style>
  <w:style w:type="paragraph" w:styleId="TOC1">
    <w:name w:val="toc 1"/>
    <w:basedOn w:val="Normal"/>
    <w:semiHidden/>
    <w:rsid w:val="0062321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623216"/>
  </w:style>
  <w:style w:type="paragraph" w:styleId="TOC6">
    <w:name w:val="toc 6"/>
    <w:basedOn w:val="TOC4"/>
    <w:semiHidden/>
    <w:rsid w:val="00623216"/>
  </w:style>
  <w:style w:type="paragraph" w:styleId="TOC5">
    <w:name w:val="toc 5"/>
    <w:basedOn w:val="TOC4"/>
    <w:semiHidden/>
    <w:rsid w:val="00623216"/>
  </w:style>
  <w:style w:type="paragraph" w:styleId="Footer">
    <w:name w:val="footer"/>
    <w:basedOn w:val="Normal"/>
    <w:link w:val="FooterChar"/>
    <w:rsid w:val="00623216"/>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locked/>
    <w:rsid w:val="00A821E9"/>
    <w:rPr>
      <w:lang w:val="fr-FR"/>
    </w:rPr>
  </w:style>
  <w:style w:type="paragraph" w:styleId="Header">
    <w:name w:val="header"/>
    <w:basedOn w:val="Normal"/>
    <w:link w:val="HeaderChar"/>
    <w:rsid w:val="00623216"/>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locked/>
    <w:rsid w:val="00EC54DF"/>
    <w:rPr>
      <w:lang w:val="fr-FR"/>
    </w:rPr>
  </w:style>
  <w:style w:type="character" w:styleId="FootnoteReference">
    <w:name w:val="footnote reference"/>
    <w:basedOn w:val="DefaultParagraphFont"/>
    <w:semiHidden/>
    <w:rsid w:val="00623216"/>
    <w:rPr>
      <w:position w:val="6"/>
      <w:sz w:val="18"/>
    </w:rPr>
  </w:style>
  <w:style w:type="paragraph" w:styleId="FootnoteText">
    <w:name w:val="footnote text"/>
    <w:basedOn w:val="Note"/>
    <w:link w:val="FootnoteTextChar"/>
    <w:semiHidden/>
    <w:rsid w:val="00623216"/>
    <w:pPr>
      <w:keepLines/>
      <w:tabs>
        <w:tab w:val="left" w:pos="255"/>
      </w:tabs>
      <w:ind w:left="255" w:hanging="255"/>
    </w:pPr>
  </w:style>
  <w:style w:type="character" w:customStyle="1" w:styleId="FootnoteTextChar">
    <w:name w:val="Footnote Text Char"/>
    <w:basedOn w:val="DefaultParagraphFont"/>
    <w:link w:val="FootnoteText"/>
    <w:semiHidden/>
    <w:locked/>
    <w:rsid w:val="00F11CCE"/>
    <w:rPr>
      <w:sz w:val="20"/>
      <w:lang w:val="fr-FR"/>
    </w:rPr>
  </w:style>
  <w:style w:type="paragraph" w:customStyle="1" w:styleId="Note">
    <w:name w:val="Note"/>
    <w:basedOn w:val="Normal"/>
    <w:rsid w:val="00623216"/>
    <w:pPr>
      <w:spacing w:before="80" w:line="240" w:lineRule="exact"/>
    </w:pPr>
    <w:rPr>
      <w:sz w:val="20"/>
    </w:rPr>
  </w:style>
  <w:style w:type="paragraph" w:customStyle="1" w:styleId="enumlev1">
    <w:name w:val="enumlev1"/>
    <w:basedOn w:val="Normal"/>
    <w:link w:val="enumlev1Char"/>
    <w:rsid w:val="00623216"/>
    <w:pPr>
      <w:spacing w:before="80"/>
      <w:ind w:left="794" w:hanging="794"/>
    </w:pPr>
  </w:style>
  <w:style w:type="paragraph" w:customStyle="1" w:styleId="enumlev2">
    <w:name w:val="enumlev2"/>
    <w:basedOn w:val="enumlev1"/>
    <w:rsid w:val="00623216"/>
    <w:pPr>
      <w:ind w:left="1191" w:hanging="397"/>
    </w:pPr>
  </w:style>
  <w:style w:type="paragraph" w:customStyle="1" w:styleId="enumlev3">
    <w:name w:val="enumlev3"/>
    <w:basedOn w:val="enumlev2"/>
    <w:rsid w:val="00623216"/>
    <w:pPr>
      <w:ind w:left="1588"/>
    </w:pPr>
  </w:style>
  <w:style w:type="paragraph" w:customStyle="1" w:styleId="Equation">
    <w:name w:val="Equation"/>
    <w:basedOn w:val="Normal"/>
    <w:rsid w:val="00623216"/>
    <w:pPr>
      <w:tabs>
        <w:tab w:val="clear" w:pos="1191"/>
        <w:tab w:val="clear" w:pos="1588"/>
        <w:tab w:val="clear" w:pos="1985"/>
        <w:tab w:val="center" w:pos="4820"/>
        <w:tab w:val="right" w:pos="9639"/>
      </w:tabs>
      <w:jc w:val="left"/>
    </w:pPr>
  </w:style>
  <w:style w:type="paragraph" w:customStyle="1" w:styleId="toc0">
    <w:name w:val="toc 0"/>
    <w:basedOn w:val="Normal"/>
    <w:next w:val="TOC1"/>
    <w:rsid w:val="00623216"/>
    <w:pPr>
      <w:keepLines/>
      <w:tabs>
        <w:tab w:val="clear" w:pos="794"/>
        <w:tab w:val="clear" w:pos="1191"/>
        <w:tab w:val="clear" w:pos="1588"/>
        <w:tab w:val="clear" w:pos="1985"/>
        <w:tab w:val="right" w:pos="9639"/>
      </w:tabs>
      <w:jc w:val="left"/>
    </w:pPr>
    <w:rPr>
      <w:b/>
    </w:rPr>
  </w:style>
  <w:style w:type="paragraph" w:customStyle="1" w:styleId="ASN1">
    <w:name w:val="ASN.1"/>
    <w:rsid w:val="0062321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szCs w:val="20"/>
      <w:lang w:val="fr-FR"/>
    </w:rPr>
  </w:style>
  <w:style w:type="paragraph" w:styleId="TOC9">
    <w:name w:val="toc 9"/>
    <w:basedOn w:val="TOC3"/>
    <w:semiHidden/>
    <w:rsid w:val="00623216"/>
  </w:style>
  <w:style w:type="paragraph" w:customStyle="1" w:styleId="Chaptitle">
    <w:name w:val="Chap_title"/>
    <w:basedOn w:val="Normal"/>
    <w:next w:val="Normalaftertitle"/>
    <w:rsid w:val="00623216"/>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623216"/>
    <w:pPr>
      <w:spacing w:before="400"/>
    </w:pPr>
  </w:style>
  <w:style w:type="character" w:styleId="PageNumber">
    <w:name w:val="page number"/>
    <w:basedOn w:val="DefaultParagraphFont"/>
    <w:rsid w:val="00623216"/>
  </w:style>
  <w:style w:type="paragraph" w:customStyle="1" w:styleId="Reftitle">
    <w:name w:val="Ref_title"/>
    <w:basedOn w:val="Normal"/>
    <w:next w:val="Reftext"/>
    <w:rsid w:val="00623216"/>
    <w:pPr>
      <w:spacing w:before="480"/>
      <w:jc w:val="center"/>
    </w:pPr>
    <w:rPr>
      <w:b/>
    </w:rPr>
  </w:style>
  <w:style w:type="paragraph" w:customStyle="1" w:styleId="Reftext">
    <w:name w:val="Ref_text"/>
    <w:basedOn w:val="Normal"/>
    <w:rsid w:val="00623216"/>
    <w:pPr>
      <w:ind w:left="794" w:hanging="794"/>
      <w:jc w:val="left"/>
    </w:pPr>
  </w:style>
  <w:style w:type="paragraph" w:styleId="Index1">
    <w:name w:val="index 1"/>
    <w:basedOn w:val="Normal"/>
    <w:next w:val="Normal"/>
    <w:semiHidden/>
    <w:rsid w:val="00623216"/>
    <w:pPr>
      <w:jc w:val="left"/>
    </w:pPr>
  </w:style>
  <w:style w:type="paragraph" w:customStyle="1" w:styleId="Formal">
    <w:name w:val="Formal"/>
    <w:basedOn w:val="ASN1"/>
    <w:rsid w:val="00623216"/>
    <w:rPr>
      <w:b w:val="0"/>
    </w:rPr>
  </w:style>
  <w:style w:type="paragraph" w:customStyle="1" w:styleId="AnnexNoTitle">
    <w:name w:val="Annex_NoTitle"/>
    <w:basedOn w:val="Normal"/>
    <w:next w:val="Normalaftertitle"/>
    <w:rsid w:val="00623216"/>
    <w:pPr>
      <w:keepNext/>
      <w:keepLines/>
      <w:spacing w:before="720" w:after="120"/>
      <w:jc w:val="center"/>
    </w:pPr>
    <w:rPr>
      <w:b/>
      <w:sz w:val="24"/>
    </w:rPr>
  </w:style>
  <w:style w:type="paragraph" w:customStyle="1" w:styleId="AppendixNoTitle">
    <w:name w:val="Appendix_NoTitle"/>
    <w:basedOn w:val="AnnexNoTitle"/>
    <w:next w:val="Normalaftertitle"/>
    <w:rsid w:val="00623216"/>
  </w:style>
  <w:style w:type="paragraph" w:customStyle="1" w:styleId="Artheading">
    <w:name w:val="Art_heading"/>
    <w:basedOn w:val="Normal"/>
    <w:next w:val="Normalaftertitle"/>
    <w:rsid w:val="00623216"/>
    <w:pPr>
      <w:spacing w:before="480"/>
      <w:jc w:val="center"/>
    </w:pPr>
    <w:rPr>
      <w:b/>
      <w:sz w:val="28"/>
    </w:rPr>
  </w:style>
  <w:style w:type="paragraph" w:customStyle="1" w:styleId="ArtNo">
    <w:name w:val="Art_No"/>
    <w:basedOn w:val="Normal"/>
    <w:next w:val="Arttitle"/>
    <w:rsid w:val="00623216"/>
    <w:pPr>
      <w:keepNext/>
      <w:keepLines/>
      <w:spacing w:before="480"/>
      <w:jc w:val="center"/>
    </w:pPr>
    <w:rPr>
      <w:caps/>
      <w:sz w:val="28"/>
    </w:rPr>
  </w:style>
  <w:style w:type="paragraph" w:customStyle="1" w:styleId="Arttitle">
    <w:name w:val="Art_title"/>
    <w:basedOn w:val="Normal"/>
    <w:next w:val="Normalaftertitle"/>
    <w:rsid w:val="00623216"/>
    <w:pPr>
      <w:keepNext/>
      <w:keepLines/>
      <w:spacing w:before="240"/>
      <w:jc w:val="center"/>
    </w:pPr>
    <w:rPr>
      <w:b/>
      <w:sz w:val="28"/>
    </w:rPr>
  </w:style>
  <w:style w:type="paragraph" w:customStyle="1" w:styleId="Call">
    <w:name w:val="Call"/>
    <w:basedOn w:val="Normal"/>
    <w:next w:val="Normal"/>
    <w:link w:val="CallChar"/>
    <w:rsid w:val="00623216"/>
    <w:pPr>
      <w:keepNext/>
      <w:keepLines/>
      <w:spacing w:before="240"/>
      <w:ind w:left="794"/>
      <w:jc w:val="left"/>
    </w:pPr>
    <w:rPr>
      <w:i/>
    </w:rPr>
  </w:style>
  <w:style w:type="paragraph" w:customStyle="1" w:styleId="ChapNo">
    <w:name w:val="Chap_No"/>
    <w:basedOn w:val="Normal"/>
    <w:next w:val="Chaptitle"/>
    <w:rsid w:val="00623216"/>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6232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2321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623216"/>
    <w:pPr>
      <w:keepNext/>
      <w:keepLines/>
      <w:spacing w:before="240" w:after="120" w:line="240" w:lineRule="auto"/>
      <w:jc w:val="center"/>
    </w:pPr>
  </w:style>
  <w:style w:type="paragraph" w:customStyle="1" w:styleId="FigureNoTitle">
    <w:name w:val="Figure_NoTitle"/>
    <w:basedOn w:val="Normal"/>
    <w:next w:val="Normalaftertitle"/>
    <w:rsid w:val="00623216"/>
    <w:pPr>
      <w:keepLines/>
      <w:spacing w:before="240" w:after="120"/>
      <w:jc w:val="center"/>
    </w:pPr>
    <w:rPr>
      <w:b/>
    </w:rPr>
  </w:style>
  <w:style w:type="paragraph" w:customStyle="1" w:styleId="Figurewithouttitle">
    <w:name w:val="Figure_without_title"/>
    <w:basedOn w:val="Normal"/>
    <w:next w:val="Normalaftertitle"/>
    <w:rsid w:val="00623216"/>
    <w:pPr>
      <w:keepLines/>
      <w:spacing w:before="240" w:after="120"/>
      <w:jc w:val="center"/>
    </w:pPr>
  </w:style>
  <w:style w:type="paragraph" w:customStyle="1" w:styleId="FirstFooter">
    <w:name w:val="FirstFooter"/>
    <w:basedOn w:val="Normal"/>
    <w:rsid w:val="0062321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62321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623216"/>
    <w:pPr>
      <w:keepNext/>
      <w:spacing w:before="240"/>
      <w:ind w:left="794" w:hanging="794"/>
    </w:pPr>
    <w:rPr>
      <w:b/>
    </w:rPr>
  </w:style>
  <w:style w:type="paragraph" w:customStyle="1" w:styleId="Headingi">
    <w:name w:val="Heading_i"/>
    <w:basedOn w:val="Normal"/>
    <w:next w:val="Normal"/>
    <w:rsid w:val="00623216"/>
    <w:pPr>
      <w:keepNext/>
      <w:spacing w:before="240"/>
      <w:jc w:val="left"/>
    </w:pPr>
    <w:rPr>
      <w:i/>
    </w:rPr>
  </w:style>
  <w:style w:type="paragraph" w:styleId="Index2">
    <w:name w:val="index 2"/>
    <w:basedOn w:val="Normal"/>
    <w:next w:val="Normal"/>
    <w:semiHidden/>
    <w:rsid w:val="00623216"/>
    <w:pPr>
      <w:ind w:left="284"/>
      <w:jc w:val="left"/>
    </w:pPr>
  </w:style>
  <w:style w:type="paragraph" w:styleId="Index3">
    <w:name w:val="index 3"/>
    <w:basedOn w:val="Normal"/>
    <w:next w:val="Normal"/>
    <w:semiHidden/>
    <w:rsid w:val="00623216"/>
    <w:pPr>
      <w:ind w:left="567"/>
      <w:jc w:val="left"/>
    </w:pPr>
  </w:style>
  <w:style w:type="paragraph" w:customStyle="1" w:styleId="PartNo">
    <w:name w:val="Part_No"/>
    <w:basedOn w:val="Normal"/>
    <w:next w:val="Partref"/>
    <w:rsid w:val="00623216"/>
    <w:pPr>
      <w:keepNext/>
      <w:keepLines/>
      <w:spacing w:before="480" w:after="80"/>
    </w:pPr>
    <w:rPr>
      <w:caps/>
      <w:sz w:val="24"/>
    </w:rPr>
  </w:style>
  <w:style w:type="paragraph" w:customStyle="1" w:styleId="Partref">
    <w:name w:val="Part_ref"/>
    <w:basedOn w:val="Normal"/>
    <w:next w:val="Parttitle"/>
    <w:rsid w:val="00623216"/>
    <w:pPr>
      <w:keepNext/>
      <w:keepLines/>
      <w:spacing w:before="280"/>
      <w:jc w:val="center"/>
    </w:pPr>
  </w:style>
  <w:style w:type="paragraph" w:customStyle="1" w:styleId="Parttitle">
    <w:name w:val="Part_title"/>
    <w:basedOn w:val="Normal"/>
    <w:next w:val="Normalaftertitle"/>
    <w:rsid w:val="00623216"/>
    <w:pPr>
      <w:keepNext/>
      <w:keepLines/>
      <w:spacing w:before="240" w:after="280" w:line="320" w:lineRule="exact"/>
      <w:jc w:val="center"/>
    </w:pPr>
    <w:rPr>
      <w:b/>
      <w:sz w:val="24"/>
    </w:rPr>
  </w:style>
  <w:style w:type="paragraph" w:customStyle="1" w:styleId="Recdate">
    <w:name w:val="Rec_date"/>
    <w:basedOn w:val="Normal"/>
    <w:next w:val="Normalaftertitle"/>
    <w:rsid w:val="0062321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623216"/>
  </w:style>
  <w:style w:type="paragraph" w:customStyle="1" w:styleId="RecNo">
    <w:name w:val="Rec_No"/>
    <w:basedOn w:val="Normal"/>
    <w:next w:val="Rectitle"/>
    <w:rsid w:val="00623216"/>
    <w:pPr>
      <w:keepNext/>
      <w:keepLines/>
      <w:spacing w:before="0"/>
      <w:jc w:val="left"/>
    </w:pPr>
    <w:rPr>
      <w:b/>
      <w:sz w:val="28"/>
    </w:rPr>
  </w:style>
  <w:style w:type="paragraph" w:customStyle="1" w:styleId="Rectitle">
    <w:name w:val="Rec_title"/>
    <w:basedOn w:val="Normal"/>
    <w:next w:val="Normalaftertitle"/>
    <w:rsid w:val="00623216"/>
    <w:pPr>
      <w:keepNext/>
      <w:keepLines/>
      <w:spacing w:before="360" w:line="240" w:lineRule="auto"/>
      <w:jc w:val="center"/>
    </w:pPr>
    <w:rPr>
      <w:b/>
      <w:sz w:val="28"/>
    </w:rPr>
  </w:style>
  <w:style w:type="paragraph" w:customStyle="1" w:styleId="QuestionNo">
    <w:name w:val="Question_No"/>
    <w:basedOn w:val="RecNo"/>
    <w:next w:val="Questiontitle"/>
    <w:rsid w:val="00623216"/>
  </w:style>
  <w:style w:type="paragraph" w:customStyle="1" w:styleId="Questiontitle">
    <w:name w:val="Question_title"/>
    <w:basedOn w:val="Rectitle"/>
    <w:next w:val="Questionref"/>
    <w:rsid w:val="00623216"/>
  </w:style>
  <w:style w:type="paragraph" w:customStyle="1" w:styleId="Questionref">
    <w:name w:val="Question_ref"/>
    <w:basedOn w:val="Recref"/>
    <w:next w:val="Questiondate"/>
    <w:rsid w:val="00623216"/>
  </w:style>
  <w:style w:type="paragraph" w:customStyle="1" w:styleId="Recref">
    <w:name w:val="Rec_ref"/>
    <w:basedOn w:val="Normal"/>
    <w:next w:val="Recdate"/>
    <w:rsid w:val="00623216"/>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623216"/>
  </w:style>
  <w:style w:type="paragraph" w:customStyle="1" w:styleId="RepNo">
    <w:name w:val="Rep_No"/>
    <w:basedOn w:val="RecNo"/>
    <w:next w:val="Reptitle"/>
    <w:rsid w:val="00623216"/>
  </w:style>
  <w:style w:type="paragraph" w:customStyle="1" w:styleId="Reptitle">
    <w:name w:val="Rep_title"/>
    <w:basedOn w:val="Rectitle"/>
    <w:next w:val="Repref"/>
    <w:rsid w:val="00623216"/>
  </w:style>
  <w:style w:type="paragraph" w:customStyle="1" w:styleId="Repref">
    <w:name w:val="Rep_ref"/>
    <w:basedOn w:val="Recref"/>
    <w:next w:val="Repdate"/>
    <w:rsid w:val="00623216"/>
  </w:style>
  <w:style w:type="paragraph" w:customStyle="1" w:styleId="Resdate">
    <w:name w:val="Res_date"/>
    <w:basedOn w:val="Recdate"/>
    <w:next w:val="Normalaftertitle"/>
    <w:rsid w:val="00623216"/>
  </w:style>
  <w:style w:type="paragraph" w:customStyle="1" w:styleId="ResNo">
    <w:name w:val="Res_No"/>
    <w:basedOn w:val="RecNo"/>
    <w:next w:val="Restitle"/>
    <w:link w:val="ResNoChar"/>
    <w:rsid w:val="00623216"/>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623216"/>
  </w:style>
  <w:style w:type="paragraph" w:customStyle="1" w:styleId="Resref">
    <w:name w:val="Res_ref"/>
    <w:basedOn w:val="Recref"/>
    <w:next w:val="Resdate"/>
    <w:rsid w:val="00623216"/>
  </w:style>
  <w:style w:type="paragraph" w:customStyle="1" w:styleId="SectionNo">
    <w:name w:val="Section_No"/>
    <w:basedOn w:val="Normal"/>
    <w:next w:val="Sectiontitle"/>
    <w:rsid w:val="00623216"/>
    <w:pPr>
      <w:keepNext/>
      <w:keepLines/>
      <w:spacing w:before="720" w:line="320" w:lineRule="exact"/>
      <w:jc w:val="center"/>
    </w:pPr>
    <w:rPr>
      <w:caps/>
      <w:sz w:val="28"/>
    </w:rPr>
  </w:style>
  <w:style w:type="paragraph" w:customStyle="1" w:styleId="Sectiontitle">
    <w:name w:val="Section_title"/>
    <w:basedOn w:val="Normal"/>
    <w:next w:val="Normalaftertitle"/>
    <w:rsid w:val="00623216"/>
    <w:pPr>
      <w:keepNext/>
      <w:keepLines/>
      <w:spacing w:before="360" w:after="120" w:line="320" w:lineRule="exact"/>
      <w:jc w:val="center"/>
    </w:pPr>
    <w:rPr>
      <w:b/>
      <w:sz w:val="28"/>
    </w:rPr>
  </w:style>
  <w:style w:type="paragraph" w:customStyle="1" w:styleId="Source">
    <w:name w:val="Source"/>
    <w:basedOn w:val="Normal"/>
    <w:next w:val="Normalaftertitle"/>
    <w:rsid w:val="00623216"/>
    <w:pPr>
      <w:spacing w:before="840" w:after="200"/>
      <w:jc w:val="center"/>
    </w:pPr>
    <w:rPr>
      <w:b/>
      <w:sz w:val="28"/>
    </w:rPr>
  </w:style>
  <w:style w:type="paragraph" w:customStyle="1" w:styleId="SpecialFooter">
    <w:name w:val="Special Footer"/>
    <w:basedOn w:val="Normal"/>
    <w:rsid w:val="0062321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6232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6232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6232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623216"/>
    <w:pPr>
      <w:keepNext/>
      <w:keepLines/>
      <w:spacing w:before="360" w:after="120" w:line="240" w:lineRule="exact"/>
      <w:jc w:val="center"/>
    </w:pPr>
    <w:rPr>
      <w:b/>
      <w:sz w:val="20"/>
    </w:rPr>
  </w:style>
  <w:style w:type="paragraph" w:customStyle="1" w:styleId="Title1">
    <w:name w:val="Title 1"/>
    <w:basedOn w:val="Source"/>
    <w:next w:val="Title2"/>
    <w:rsid w:val="006232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23216"/>
  </w:style>
  <w:style w:type="paragraph" w:customStyle="1" w:styleId="Title3">
    <w:name w:val="Title 3"/>
    <w:basedOn w:val="Title2"/>
    <w:next w:val="Title4"/>
    <w:rsid w:val="00623216"/>
    <w:rPr>
      <w:caps w:val="0"/>
    </w:rPr>
  </w:style>
  <w:style w:type="paragraph" w:customStyle="1" w:styleId="Title4">
    <w:name w:val="Title 4"/>
    <w:basedOn w:val="Title3"/>
    <w:next w:val="Heading1"/>
    <w:rsid w:val="00623216"/>
    <w:rPr>
      <w:b/>
    </w:rPr>
  </w:style>
  <w:style w:type="paragraph" w:customStyle="1" w:styleId="Section1">
    <w:name w:val="Section_1"/>
    <w:basedOn w:val="Normal"/>
    <w:next w:val="Normal"/>
    <w:rsid w:val="006232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23216"/>
    <w:pPr>
      <w:tabs>
        <w:tab w:val="clear" w:pos="794"/>
        <w:tab w:val="clear" w:pos="1191"/>
        <w:tab w:val="clear" w:pos="1588"/>
        <w:tab w:val="clear" w:pos="1985"/>
      </w:tabs>
      <w:spacing w:before="240"/>
      <w:jc w:val="center"/>
    </w:pPr>
    <w:rPr>
      <w:i/>
    </w:rPr>
  </w:style>
  <w:style w:type="character" w:styleId="Hyperlink">
    <w:name w:val="Hyperlink"/>
    <w:basedOn w:val="DefaultParagraphFont"/>
    <w:rsid w:val="00623216"/>
    <w:rPr>
      <w:color w:val="0000FF"/>
      <w:u w:val="single"/>
    </w:rPr>
  </w:style>
  <w:style w:type="character" w:styleId="CommentReference">
    <w:name w:val="annotation reference"/>
    <w:basedOn w:val="DefaultParagraphFont"/>
    <w:semiHidden/>
    <w:rsid w:val="00623216"/>
    <w:rPr>
      <w:sz w:val="16"/>
      <w:szCs w:val="16"/>
    </w:rPr>
  </w:style>
  <w:style w:type="paragraph" w:styleId="CommentText">
    <w:name w:val="annotation text"/>
    <w:basedOn w:val="Normal"/>
    <w:link w:val="CommentTextChar"/>
    <w:semiHidden/>
    <w:rsid w:val="00623216"/>
    <w:rPr>
      <w:sz w:val="20"/>
    </w:rPr>
  </w:style>
  <w:style w:type="character" w:customStyle="1" w:styleId="CommentTextChar">
    <w:name w:val="Comment Text Char"/>
    <w:basedOn w:val="DefaultParagraphFont"/>
    <w:link w:val="CommentText"/>
    <w:semiHidden/>
    <w:locked/>
    <w:rsid w:val="0080400C"/>
    <w:rPr>
      <w:sz w:val="20"/>
      <w:lang w:val="fr-FR"/>
    </w:rPr>
  </w:style>
  <w:style w:type="character" w:customStyle="1" w:styleId="href">
    <w:name w:val="href"/>
    <w:basedOn w:val="DefaultParagraphFont"/>
    <w:rsid w:val="00623216"/>
  </w:style>
  <w:style w:type="paragraph" w:customStyle="1" w:styleId="NormalIndent">
    <w:name w:val="Normal_Indent"/>
    <w:basedOn w:val="Normal"/>
    <w:rsid w:val="00623216"/>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623216"/>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62321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623216"/>
    <w:rPr>
      <w:rFonts w:ascii="Tahoma" w:hAnsi="Tahoma" w:cs="Tahoma"/>
      <w:sz w:val="16"/>
      <w:szCs w:val="16"/>
      <w:lang w:val="fr-FR"/>
    </w:rPr>
  </w:style>
  <w:style w:type="paragraph" w:styleId="ListParagraph">
    <w:name w:val="List Paragraph"/>
    <w:basedOn w:val="Normal"/>
    <w:uiPriority w:val="99"/>
    <w:qFormat/>
    <w:rsid w:val="00F11CCE"/>
    <w:pPr>
      <w:ind w:left="720"/>
      <w:contextualSpacing/>
    </w:pPr>
  </w:style>
  <w:style w:type="paragraph" w:customStyle="1" w:styleId="AnnexNotitle0">
    <w:name w:val="Annex_No &amp; title"/>
    <w:basedOn w:val="Normal"/>
    <w:next w:val="Normalaftertitle"/>
    <w:uiPriority w:val="99"/>
    <w:rsid w:val="00F11CCE"/>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uiPriority w:val="99"/>
    <w:rsid w:val="00F11CCE"/>
    <w:pPr>
      <w:widowControl w:val="0"/>
      <w:spacing w:before="320" w:line="240" w:lineRule="auto"/>
      <w:jc w:val="left"/>
    </w:pPr>
    <w:rPr>
      <w:rFonts w:ascii="Times New Roman" w:hAnsi="Times New Roman" w:cs="Times New Roman"/>
      <w:sz w:val="24"/>
      <w:szCs w:val="20"/>
      <w:lang w:val="en-GB"/>
    </w:rPr>
  </w:style>
  <w:style w:type="paragraph" w:customStyle="1" w:styleId="headingb0">
    <w:name w:val="heading_b"/>
    <w:basedOn w:val="Heading3"/>
    <w:next w:val="Normal"/>
    <w:uiPriority w:val="99"/>
    <w:rsid w:val="00F11CC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CallChar">
    <w:name w:val="Call Char"/>
    <w:link w:val="Call"/>
    <w:locked/>
    <w:rsid w:val="00F11CCE"/>
    <w:rPr>
      <w:i/>
      <w:lang w:val="fr-FR"/>
    </w:rPr>
  </w:style>
  <w:style w:type="character" w:customStyle="1" w:styleId="RestitleChar">
    <w:name w:val="Res_title Char"/>
    <w:link w:val="Restitle"/>
    <w:locked/>
    <w:rsid w:val="00F11CCE"/>
    <w:rPr>
      <w:b/>
      <w:sz w:val="28"/>
      <w:lang w:val="fr-FR"/>
    </w:rPr>
  </w:style>
  <w:style w:type="character" w:customStyle="1" w:styleId="ResNoChar">
    <w:name w:val="Res_No Char"/>
    <w:link w:val="ResNo"/>
    <w:locked/>
    <w:rsid w:val="00F11CCE"/>
    <w:rPr>
      <w:caps/>
      <w:sz w:val="28"/>
      <w:lang w:val="fr-FR"/>
    </w:rPr>
  </w:style>
  <w:style w:type="character" w:customStyle="1" w:styleId="msoins0">
    <w:name w:val="msoins"/>
    <w:uiPriority w:val="99"/>
    <w:rsid w:val="00F11CCE"/>
  </w:style>
  <w:style w:type="character" w:customStyle="1" w:styleId="enumlev1Char">
    <w:name w:val="enumlev1 Char"/>
    <w:link w:val="enumlev1"/>
    <w:locked/>
    <w:rsid w:val="00F11CCE"/>
    <w:rPr>
      <w:lang w:val="fr-FR"/>
    </w:rPr>
  </w:style>
  <w:style w:type="paragraph" w:styleId="BodyText2">
    <w:name w:val="Body Text 2"/>
    <w:basedOn w:val="Normal"/>
    <w:link w:val="BodyText2Char"/>
    <w:uiPriority w:val="99"/>
    <w:rsid w:val="003A2B7A"/>
    <w:pPr>
      <w:tabs>
        <w:tab w:val="left" w:pos="1418"/>
        <w:tab w:val="left" w:pos="1702"/>
        <w:tab w:val="left" w:pos="2160"/>
      </w:tabs>
      <w:overflowPunct/>
      <w:autoSpaceDE/>
      <w:autoSpaceDN/>
      <w:adjustRightInd/>
      <w:spacing w:before="120" w:line="240" w:lineRule="auto"/>
      <w:ind w:right="92"/>
      <w:jc w:val="left"/>
      <w:textAlignment w:val="auto"/>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locked/>
    <w:rsid w:val="003A2B7A"/>
    <w:rPr>
      <w:rFonts w:ascii="Times New Roman" w:hAnsi="Times New Roman" w:cs="Times New Roman"/>
      <w:sz w:val="24"/>
      <w:lang w:val="en-GB" w:eastAsia="en-US"/>
    </w:rPr>
  </w:style>
  <w:style w:type="character" w:styleId="Strong">
    <w:name w:val="Strong"/>
    <w:basedOn w:val="DefaultParagraphFont"/>
    <w:uiPriority w:val="22"/>
    <w:qFormat/>
    <w:rsid w:val="003A2B7A"/>
    <w:rPr>
      <w:rFonts w:cs="Times New Roman"/>
      <w:b/>
    </w:rPr>
  </w:style>
  <w:style w:type="character" w:styleId="FollowedHyperlink">
    <w:name w:val="FollowedHyperlink"/>
    <w:basedOn w:val="DefaultParagraphFont"/>
    <w:uiPriority w:val="99"/>
    <w:rsid w:val="008B51CC"/>
    <w:rPr>
      <w:rFonts w:cs="Times New Roman"/>
      <w:color w:val="800080"/>
      <w:u w:val="single"/>
    </w:rPr>
  </w:style>
  <w:style w:type="paragraph" w:styleId="Caption">
    <w:name w:val="caption"/>
    <w:basedOn w:val="Normal"/>
    <w:next w:val="Normal"/>
    <w:uiPriority w:val="99"/>
    <w:qFormat/>
    <w:rsid w:val="00C708D7"/>
    <w:pPr>
      <w:tabs>
        <w:tab w:val="clear" w:pos="794"/>
        <w:tab w:val="clear" w:pos="1191"/>
        <w:tab w:val="clear" w:pos="1588"/>
        <w:tab w:val="clear" w:pos="1985"/>
      </w:tabs>
      <w:spacing w:before="240" w:line="240" w:lineRule="auto"/>
      <w:ind w:left="567" w:hanging="567"/>
      <w:jc w:val="left"/>
    </w:pPr>
    <w:rPr>
      <w:rFonts w:ascii="Arial" w:eastAsia="Batang" w:hAnsi="Arial" w:cs="Times New Roman"/>
      <w:b/>
      <w:i/>
      <w:sz w:val="24"/>
      <w:szCs w:val="20"/>
    </w:rPr>
  </w:style>
  <w:style w:type="paragraph" w:styleId="NormalWeb">
    <w:name w:val="Normal (Web)"/>
    <w:basedOn w:val="Normal"/>
    <w:uiPriority w:val="99"/>
    <w:rsid w:val="00A821E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paragraph" w:customStyle="1" w:styleId="CarCar2Char">
    <w:name w:val="Car Car2 Char"/>
    <w:basedOn w:val="Normal"/>
    <w:uiPriority w:val="99"/>
    <w:rsid w:val="00E66CEC"/>
    <w:pPr>
      <w:widowControl w:val="0"/>
      <w:tabs>
        <w:tab w:val="clear" w:pos="794"/>
        <w:tab w:val="clear" w:pos="1191"/>
        <w:tab w:val="clear" w:pos="1588"/>
        <w:tab w:val="clear" w:pos="1985"/>
      </w:tabs>
      <w:overflowPunct/>
      <w:autoSpaceDE/>
      <w:autoSpaceDN/>
      <w:spacing w:before="0" w:after="160" w:line="240" w:lineRule="exact"/>
    </w:pPr>
    <w:rPr>
      <w:rFonts w:ascii="Verdana" w:hAnsi="Verdana" w:cs="Times New Roman"/>
      <w:sz w:val="20"/>
      <w:szCs w:val="20"/>
    </w:rPr>
  </w:style>
  <w:style w:type="paragraph" w:styleId="CommentSubject">
    <w:name w:val="annotation subject"/>
    <w:basedOn w:val="CommentText"/>
    <w:next w:val="CommentText"/>
    <w:link w:val="CommentSubjectChar"/>
    <w:uiPriority w:val="99"/>
    <w:rsid w:val="0080400C"/>
    <w:rPr>
      <w:b/>
      <w:bCs/>
      <w:szCs w:val="20"/>
    </w:rPr>
  </w:style>
  <w:style w:type="character" w:customStyle="1" w:styleId="CommentSubjectChar">
    <w:name w:val="Comment Subject Char"/>
    <w:basedOn w:val="CommentTextChar"/>
    <w:link w:val="CommentSubject"/>
    <w:uiPriority w:val="99"/>
    <w:locked/>
    <w:rsid w:val="0080400C"/>
    <w:rPr>
      <w:rFonts w:cs="Times New Roman"/>
      <w:sz w:val="22"/>
      <w:szCs w:val="22"/>
      <w:lang w:val="fr-FR" w:eastAsia="en-US"/>
    </w:rPr>
  </w:style>
  <w:style w:type="paragraph" w:styleId="Revision">
    <w:name w:val="Revision"/>
    <w:hidden/>
    <w:uiPriority w:val="99"/>
    <w:semiHidden/>
    <w:rsid w:val="0080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9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wcit-12/Pages/default.aspx" TargetMode="External"/><Relationship Id="rId18" Type="http://schemas.openxmlformats.org/officeDocument/2006/relationships/hyperlink" Target="mailto:vsabas@cnc.gov.a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itu.int/en/ITU-T/wtsa-12/pages/default.aspx" TargetMode="External"/><Relationship Id="rId17" Type="http://schemas.openxmlformats.org/officeDocument/2006/relationships/hyperlink" Target="mailto:lintelesano@cnc.gov.a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reg/wcit/3000363"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wtsa-12/prepmeet/Pages/americas.asp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bdtfellowships@itu.int" TargetMode="External"/><Relationship Id="rId23" Type="http://schemas.openxmlformats.org/officeDocument/2006/relationships/hyperlink" Target="http://itu.int/en/ITU-T/wtsa-12/prepmeet/Pages/rcc.aspx" TargetMode="External"/><Relationship Id="rId28" Type="http://schemas.openxmlformats.org/officeDocument/2006/relationships/fontTable" Target="fontTable.xml"/><Relationship Id="rId10" Type="http://schemas.openxmlformats.org/officeDocument/2006/relationships/hyperlink" Target="mailto:hector.huerta@itu.int" TargetMode="External"/><Relationship Id="rId19" Type="http://schemas.openxmlformats.org/officeDocument/2006/relationships/hyperlink" Target="mailto:lintelesano@cnc.gov.ar" TargetMode="External"/><Relationship Id="rId4" Type="http://schemas.microsoft.com/office/2007/relationships/stylesWithEffects" Target="stylesWithEffects.xml"/><Relationship Id="rId9" Type="http://schemas.openxmlformats.org/officeDocument/2006/relationships/hyperlink" Target="mailto:tsbpromo@itu.int" TargetMode="External"/><Relationship Id="rId14" Type="http://schemas.openxmlformats.org/officeDocument/2006/relationships/hyperlink" Target="http://itu.int/en/ITU-T/wtsa-12/prepmeet/Pages/americas.aspx" TargetMode="External"/><Relationship Id="rId22" Type="http://schemas.openxmlformats.org/officeDocument/2006/relationships/hyperlink" Target="mailto:bdtfellowships@itu.in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ITU\Letter-Fax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D529D-ED92-49E5-B0E6-3BB9A949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Letter-Fax_F.dotm</Template>
  <TotalTime>2</TotalTime>
  <Pages>7</Pages>
  <Words>1771</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brouard</dc:creator>
  <cp:lastModifiedBy>jonesl</cp:lastModifiedBy>
  <cp:revision>3</cp:revision>
  <cp:lastPrinted>2012-03-06T16:57:00Z</cp:lastPrinted>
  <dcterms:created xsi:type="dcterms:W3CDTF">2012-03-13T08:56:00Z</dcterms:created>
  <dcterms:modified xsi:type="dcterms:W3CDTF">2012-03-13T08:58:00Z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