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0" w:type="dxa"/>
        <w:jc w:val="center"/>
        <w:tblInd w:w="-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70"/>
        <w:gridCol w:w="1840"/>
      </w:tblGrid>
      <w:tr w:rsidR="007061B5" w:rsidRPr="00C45662">
        <w:trPr>
          <w:cantSplit/>
          <w:trHeight w:hRule="exact" w:val="1985"/>
          <w:jc w:val="center"/>
        </w:trPr>
        <w:tc>
          <w:tcPr>
            <w:tcW w:w="8470" w:type="dxa"/>
          </w:tcPr>
          <w:p w:rsidR="007061B5" w:rsidRPr="00C45662" w:rsidRDefault="007061B5">
            <w:pPr>
              <w:pStyle w:val="Heading4"/>
              <w:rPr>
                <w:rFonts w:ascii="Futura Lt BT" w:hAnsi="Futura Lt BT"/>
                <w:smallCaps/>
                <w:sz w:val="40"/>
              </w:rPr>
            </w:pPr>
            <w:r w:rsidRPr="00C45662">
              <w:rPr>
                <w:smallCaps/>
                <w:sz w:val="40"/>
              </w:rPr>
              <w:t>Международный союз электросвязи</w:t>
            </w:r>
          </w:p>
          <w:p w:rsidR="007061B5" w:rsidRPr="00C45662" w:rsidRDefault="007061B5">
            <w:pPr>
              <w:pStyle w:val="Bureau"/>
              <w:tabs>
                <w:tab w:val="clear" w:pos="8732"/>
                <w:tab w:val="right" w:pos="8647"/>
              </w:tabs>
              <w:spacing w:before="240"/>
              <w:rPr>
                <w:rFonts w:ascii="Arial" w:hAnsi="Arial"/>
                <w:i w:val="0"/>
                <w:iCs/>
                <w:spacing w:val="20"/>
                <w:szCs w:val="24"/>
                <w:lang w:val="ru-RU" w:bidi="ar-SA"/>
              </w:rPr>
            </w:pPr>
            <w:r w:rsidRPr="00C45662">
              <w:rPr>
                <w:rFonts w:ascii="Arial" w:hAnsi="Arial"/>
                <w:iCs/>
                <w:spacing w:val="20"/>
                <w:szCs w:val="24"/>
                <w:lang w:val="ru-RU" w:bidi="ar-SA"/>
              </w:rPr>
              <w:t xml:space="preserve">Бюро стандартизации </w:t>
            </w:r>
            <w:r w:rsidR="00C45662" w:rsidRPr="00C45662">
              <w:rPr>
                <w:rFonts w:ascii="Arial" w:hAnsi="Arial"/>
                <w:iCs/>
                <w:spacing w:val="20"/>
                <w:szCs w:val="24"/>
                <w:lang w:val="ru-RU" w:bidi="ar-SA"/>
              </w:rPr>
              <w:br/>
            </w:r>
            <w:r w:rsidRPr="00C45662">
              <w:rPr>
                <w:rFonts w:ascii="Arial" w:hAnsi="Arial"/>
                <w:iCs/>
                <w:spacing w:val="20"/>
                <w:szCs w:val="24"/>
                <w:lang w:val="ru-RU" w:bidi="ar-SA"/>
              </w:rPr>
              <w:t xml:space="preserve">электросвязи </w:t>
            </w:r>
          </w:p>
          <w:p w:rsidR="007061B5" w:rsidRPr="00C45662" w:rsidRDefault="007061B5">
            <w:pPr>
              <w:pStyle w:val="Bureau"/>
              <w:tabs>
                <w:tab w:val="clear" w:pos="8732"/>
                <w:tab w:val="right" w:pos="8931"/>
              </w:tabs>
              <w:ind w:left="-86" w:firstLine="86"/>
              <w:rPr>
                <w:sz w:val="8"/>
                <w:lang w:val="ru-RU"/>
              </w:rPr>
            </w:pPr>
          </w:p>
        </w:tc>
        <w:tc>
          <w:tcPr>
            <w:tcW w:w="1840" w:type="dxa"/>
          </w:tcPr>
          <w:p w:rsidR="007061B5" w:rsidRPr="00C45662" w:rsidRDefault="007061B5">
            <w:pPr>
              <w:ind w:left="8"/>
              <w:rPr>
                <w:rFonts w:ascii="Futura Lt BT" w:hAnsi="Futura Lt BT"/>
                <w:color w:val="FFFFFF"/>
                <w:sz w:val="8"/>
                <w:lang w:val="ru-RU"/>
              </w:rPr>
            </w:pPr>
          </w:p>
          <w:p w:rsidR="007061B5" w:rsidRPr="00C45662" w:rsidRDefault="0024340F">
            <w:pPr>
              <w:pStyle w:val="Logo"/>
              <w:spacing w:before="120"/>
              <w:ind w:left="-86" w:firstLine="86"/>
              <w:jc w:val="center"/>
              <w:rPr>
                <w:lang w:val="ru-RU"/>
              </w:rPr>
            </w:pPr>
            <w:r>
              <w:rPr>
                <w:noProof/>
                <w:lang w:eastAsia="zh-CN" w:bidi="ar-SA"/>
              </w:rPr>
              <w:drawing>
                <wp:inline distT="0" distB="0" distL="0" distR="0">
                  <wp:extent cx="78105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1B5" w:rsidRPr="00C45662" w:rsidRDefault="00E63C39" w:rsidP="0015608D">
      <w:pPr>
        <w:pStyle w:val="Header"/>
        <w:tabs>
          <w:tab w:val="clear" w:pos="4703"/>
          <w:tab w:val="clear" w:pos="9406"/>
        </w:tabs>
        <w:spacing w:before="240" w:after="240"/>
        <w:ind w:firstLine="5400"/>
        <w:rPr>
          <w:rFonts w:ascii="Times New Roman" w:hAnsi="Times New Roman"/>
          <w:lang w:val="ru-RU"/>
        </w:rPr>
      </w:pPr>
      <w:r w:rsidRPr="00C45662">
        <w:rPr>
          <w:rFonts w:ascii="Times New Roman" w:hAnsi="Times New Roman"/>
          <w:szCs w:val="22"/>
          <w:lang w:val="ru-RU"/>
        </w:rPr>
        <w:t xml:space="preserve">Женева, </w:t>
      </w:r>
      <w:r w:rsidR="0015608D" w:rsidRPr="0015608D">
        <w:rPr>
          <w:rFonts w:ascii="Times New Roman" w:hAnsi="Times New Roman"/>
          <w:szCs w:val="22"/>
          <w:lang w:val="ru-RU"/>
        </w:rPr>
        <w:t>16 марта 2011</w:t>
      </w:r>
    </w:p>
    <w:tbl>
      <w:tblPr>
        <w:tblW w:w="100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4158"/>
        <w:gridCol w:w="4662"/>
      </w:tblGrid>
      <w:tr w:rsidR="007061B5" w:rsidRPr="00C45662">
        <w:trPr>
          <w:cantSplit/>
        </w:trPr>
        <w:tc>
          <w:tcPr>
            <w:tcW w:w="1252" w:type="dxa"/>
          </w:tcPr>
          <w:p w:rsidR="007061B5" w:rsidRPr="00C45662" w:rsidRDefault="007061B5">
            <w:pPr>
              <w:tabs>
                <w:tab w:val="left" w:pos="4111"/>
              </w:tabs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45662">
              <w:rPr>
                <w:rFonts w:ascii="Times New Roman" w:hAnsi="Times New Roman"/>
                <w:szCs w:val="22"/>
                <w:lang w:val="ru-RU"/>
              </w:rPr>
              <w:t>Осн</w:t>
            </w:r>
            <w:proofErr w:type="spellEnd"/>
            <w:r w:rsidRPr="00C45662">
              <w:rPr>
                <w:rFonts w:ascii="Times New Roman" w:hAnsi="Times New Roman"/>
                <w:szCs w:val="22"/>
                <w:lang w:val="ru-RU"/>
              </w:rPr>
              <w:t>.:</w:t>
            </w:r>
          </w:p>
          <w:p w:rsidR="007061B5" w:rsidRPr="00C45662" w:rsidRDefault="007061B5">
            <w:pPr>
              <w:tabs>
                <w:tab w:val="left" w:pos="4111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szCs w:val="22"/>
                <w:lang w:val="ru-RU"/>
              </w:rPr>
              <w:br/>
            </w:r>
            <w:r w:rsidRPr="00C45662">
              <w:rPr>
                <w:rFonts w:ascii="Times New Roman" w:hAnsi="Times New Roman"/>
                <w:szCs w:val="22"/>
                <w:lang w:val="ru-RU"/>
              </w:rPr>
              <w:br/>
            </w:r>
          </w:p>
        </w:tc>
        <w:tc>
          <w:tcPr>
            <w:tcW w:w="4158" w:type="dxa"/>
          </w:tcPr>
          <w:p w:rsidR="007061B5" w:rsidRPr="008C746C" w:rsidRDefault="007061B5" w:rsidP="007E5BA3">
            <w:pPr>
              <w:tabs>
                <w:tab w:val="left" w:pos="4111"/>
              </w:tabs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b/>
                <w:bCs/>
                <w:szCs w:val="22"/>
                <w:lang w:val="ru-RU"/>
              </w:rPr>
              <w:t>Исправлен</w:t>
            </w:r>
            <w:r w:rsidR="00177ED4">
              <w:rPr>
                <w:rFonts w:ascii="Times New Roman" w:hAnsi="Times New Roman"/>
                <w:b/>
                <w:bCs/>
                <w:szCs w:val="22"/>
                <w:lang w:val="ru-RU"/>
              </w:rPr>
              <w:t>ие</w:t>
            </w:r>
            <w:r w:rsidRPr="00C45662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C45662">
              <w:rPr>
                <w:rFonts w:ascii="Times New Roman" w:hAnsi="Times New Roman"/>
                <w:b/>
                <w:bCs/>
                <w:szCs w:val="22"/>
                <w:lang w:val="ru-RU"/>
              </w:rPr>
              <w:t>1</w:t>
            </w:r>
            <w:r w:rsidRPr="00C45662">
              <w:rPr>
                <w:rFonts w:ascii="Times New Roman" w:hAnsi="Times New Roman"/>
                <w:b/>
                <w:szCs w:val="22"/>
                <w:lang w:val="ru-RU"/>
              </w:rPr>
              <w:br/>
            </w:r>
            <w:r w:rsidR="004A17CD">
              <w:rPr>
                <w:rFonts w:ascii="Times New Roman" w:hAnsi="Times New Roman"/>
                <w:b/>
                <w:szCs w:val="22"/>
                <w:lang w:val="ru-RU"/>
              </w:rPr>
              <w:t xml:space="preserve">к </w:t>
            </w:r>
            <w:r w:rsidR="008C746C" w:rsidRPr="008C746C">
              <w:rPr>
                <w:rFonts w:ascii="Times New Roman" w:hAnsi="Times New Roman"/>
                <w:b/>
                <w:bCs/>
                <w:szCs w:val="22"/>
                <w:lang w:val="ru-RU"/>
              </w:rPr>
              <w:t>Документ</w:t>
            </w:r>
            <w:r w:rsidR="004A17CD">
              <w:rPr>
                <w:rFonts w:ascii="Times New Roman" w:hAnsi="Times New Roman"/>
                <w:b/>
                <w:bCs/>
                <w:szCs w:val="22"/>
                <w:lang w:val="ru-RU"/>
              </w:rPr>
              <w:t>у</w:t>
            </w:r>
            <w:r w:rsidR="008C746C" w:rsidRPr="008C746C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AAP</w:t>
            </w:r>
            <w:r w:rsidRPr="00C45662">
              <w:rPr>
                <w:rFonts w:ascii="Times New Roman" w:hAnsi="Times New Roman"/>
                <w:b/>
                <w:bCs/>
                <w:szCs w:val="22"/>
                <w:lang w:val="ru-RU"/>
              </w:rPr>
              <w:t>-</w:t>
            </w:r>
            <w:r w:rsidR="00DF6C6C">
              <w:rPr>
                <w:rFonts w:ascii="Times New Roman" w:hAnsi="Times New Roman"/>
                <w:b/>
                <w:bCs/>
                <w:szCs w:val="22"/>
                <w:lang w:val="fr-CH"/>
              </w:rPr>
              <w:t>55</w:t>
            </w:r>
            <w:r w:rsidR="008C746C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БСЭ</w:t>
            </w:r>
          </w:p>
          <w:p w:rsidR="007061B5" w:rsidRPr="00C45662" w:rsidRDefault="00C27993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szCs w:val="22"/>
                <w:lang w:val="ru-RU"/>
              </w:rPr>
              <w:t>AAP/MJ</w:t>
            </w:r>
            <w:r w:rsidR="007061B5" w:rsidRPr="00C45662">
              <w:rPr>
                <w:rFonts w:ascii="Times New Roman" w:hAnsi="Times New Roman"/>
                <w:szCs w:val="22"/>
                <w:lang w:val="ru-RU"/>
              </w:rPr>
              <w:br/>
            </w:r>
          </w:p>
        </w:tc>
        <w:tc>
          <w:tcPr>
            <w:tcW w:w="4662" w:type="dxa"/>
          </w:tcPr>
          <w:p w:rsidR="007061B5" w:rsidRPr="00C45662" w:rsidRDefault="007061B5">
            <w:pPr>
              <w:pStyle w:val="Header"/>
              <w:tabs>
                <w:tab w:val="clear" w:pos="4703"/>
                <w:tab w:val="clear" w:pos="9406"/>
                <w:tab w:val="left" w:pos="227"/>
              </w:tabs>
              <w:ind w:left="-99"/>
              <w:rPr>
                <w:rFonts w:ascii="Times New Roman" w:hAnsi="Times New Roman"/>
                <w:szCs w:val="22"/>
                <w:lang w:val="ru-RU"/>
              </w:rPr>
            </w:pPr>
            <w:bookmarkStart w:id="0" w:name="Addressee_E"/>
            <w:bookmarkEnd w:id="0"/>
            <w:r w:rsidRPr="00C45662">
              <w:rPr>
                <w:rFonts w:ascii="Times New Roman" w:hAnsi="Times New Roman"/>
                <w:szCs w:val="22"/>
                <w:lang w:val="ru-RU"/>
              </w:rPr>
              <w:t>––</w:t>
            </w:r>
            <w:r w:rsidRPr="00C45662">
              <w:rPr>
                <w:rFonts w:ascii="Times New Roman" w:hAnsi="Times New Roman"/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:rsidR="007061B5" w:rsidRPr="00C45662" w:rsidRDefault="007061B5">
            <w:pPr>
              <w:pStyle w:val="Header"/>
              <w:tabs>
                <w:tab w:val="clear" w:pos="4703"/>
                <w:tab w:val="clear" w:pos="9406"/>
                <w:tab w:val="left" w:pos="227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szCs w:val="22"/>
                <w:lang w:val="ru-RU"/>
              </w:rPr>
              <w:t>–</w:t>
            </w:r>
            <w:r w:rsidRPr="00C45662">
              <w:rPr>
                <w:rFonts w:ascii="Times New Roman" w:hAnsi="Times New Roman"/>
                <w:szCs w:val="22"/>
                <w:lang w:val="ru-RU"/>
              </w:rPr>
              <w:tab/>
              <w:t>Членам Сектора МСЭ-Т</w:t>
            </w:r>
          </w:p>
          <w:p w:rsidR="007061B5" w:rsidRPr="00C45662" w:rsidRDefault="007061B5">
            <w:pPr>
              <w:tabs>
                <w:tab w:val="left" w:pos="227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szCs w:val="22"/>
                <w:lang w:val="ru-RU"/>
              </w:rPr>
              <w:t>–</w:t>
            </w:r>
            <w:r w:rsidRPr="00C45662">
              <w:rPr>
                <w:rFonts w:ascii="Times New Roman" w:hAnsi="Times New Roman"/>
                <w:szCs w:val="22"/>
                <w:lang w:val="ru-RU"/>
              </w:rPr>
              <w:tab/>
              <w:t>Ассоциированным членам МСЭ-Т</w:t>
            </w:r>
          </w:p>
        </w:tc>
      </w:tr>
      <w:tr w:rsidR="007061B5" w:rsidRPr="00C45662">
        <w:trPr>
          <w:cantSplit/>
        </w:trPr>
        <w:tc>
          <w:tcPr>
            <w:tcW w:w="1252" w:type="dxa"/>
          </w:tcPr>
          <w:p w:rsidR="007061B5" w:rsidRPr="00C45662" w:rsidRDefault="007061B5">
            <w:pPr>
              <w:rPr>
                <w:rFonts w:ascii="Times New Roman" w:hAnsi="Times New Roman"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szCs w:val="22"/>
                <w:lang w:val="ru-RU"/>
              </w:rPr>
              <w:t>Тел.:</w:t>
            </w:r>
          </w:p>
          <w:p w:rsidR="007061B5" w:rsidRPr="00C45662" w:rsidRDefault="007061B5">
            <w:pPr>
              <w:rPr>
                <w:rFonts w:ascii="Times New Roman" w:hAnsi="Times New Roman"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szCs w:val="22"/>
                <w:lang w:val="ru-RU"/>
              </w:rPr>
              <w:t>Факс:</w:t>
            </w:r>
          </w:p>
          <w:p w:rsidR="007061B5" w:rsidRPr="00C45662" w:rsidRDefault="007061B5">
            <w:pPr>
              <w:rPr>
                <w:rFonts w:ascii="Times New Roman" w:hAnsi="Times New Roman"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szCs w:val="22"/>
                <w:lang w:val="ru-RU"/>
              </w:rPr>
              <w:t>Эл. почта:</w:t>
            </w:r>
          </w:p>
        </w:tc>
        <w:tc>
          <w:tcPr>
            <w:tcW w:w="4158" w:type="dxa"/>
          </w:tcPr>
          <w:p w:rsidR="007061B5" w:rsidRPr="00C45662" w:rsidRDefault="007061B5">
            <w:pPr>
              <w:tabs>
                <w:tab w:val="left" w:pos="4111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szCs w:val="22"/>
                <w:lang w:val="ru-RU"/>
              </w:rPr>
              <w:t>+41 22 730 5860</w:t>
            </w:r>
            <w:r w:rsidRPr="00C45662">
              <w:rPr>
                <w:rFonts w:ascii="Times New Roman" w:hAnsi="Times New Roman"/>
                <w:szCs w:val="22"/>
                <w:lang w:val="ru-RU"/>
              </w:rPr>
              <w:br/>
              <w:t>+41 22 730 5853</w:t>
            </w:r>
          </w:p>
          <w:p w:rsidR="007061B5" w:rsidRPr="00C45662" w:rsidRDefault="004D2227">
            <w:pPr>
              <w:tabs>
                <w:tab w:val="left" w:pos="4111"/>
              </w:tabs>
              <w:rPr>
                <w:rFonts w:ascii="Times New Roman" w:hAnsi="Times New Roman"/>
                <w:szCs w:val="22"/>
                <w:lang w:val="ru-RU"/>
              </w:rPr>
            </w:pPr>
            <w:hyperlink r:id="rId8" w:history="1">
              <w:r w:rsidR="007061B5" w:rsidRPr="00C45662">
                <w:rPr>
                  <w:rStyle w:val="Hyperlink"/>
                  <w:rFonts w:ascii="Times New Roman" w:hAnsi="Times New Roman"/>
                  <w:szCs w:val="22"/>
                  <w:lang w:val="ru-RU"/>
                </w:rPr>
                <w:t>tsbdir@itu.int</w:t>
              </w:r>
            </w:hyperlink>
          </w:p>
        </w:tc>
        <w:tc>
          <w:tcPr>
            <w:tcW w:w="4662" w:type="dxa"/>
          </w:tcPr>
          <w:p w:rsidR="007061B5" w:rsidRPr="00C45662" w:rsidRDefault="007061B5">
            <w:pPr>
              <w:tabs>
                <w:tab w:val="left" w:pos="227"/>
              </w:tabs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b/>
                <w:bCs/>
                <w:szCs w:val="22"/>
                <w:lang w:val="ru-RU"/>
              </w:rPr>
              <w:t>Копии</w:t>
            </w:r>
            <w:r w:rsidRPr="00C45662">
              <w:rPr>
                <w:rFonts w:ascii="Times New Roman" w:hAnsi="Times New Roman"/>
                <w:bCs/>
                <w:szCs w:val="22"/>
                <w:lang w:val="ru-RU"/>
              </w:rPr>
              <w:t>:</w:t>
            </w:r>
          </w:p>
          <w:p w:rsidR="007061B5" w:rsidRPr="00C45662" w:rsidRDefault="007061B5">
            <w:pPr>
              <w:tabs>
                <w:tab w:val="left" w:pos="227"/>
              </w:tabs>
              <w:ind w:left="227" w:hanging="227"/>
              <w:rPr>
                <w:rFonts w:ascii="Times New Roman" w:hAnsi="Times New Roman"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szCs w:val="22"/>
                <w:lang w:val="ru-RU"/>
              </w:rPr>
              <w:t>–</w:t>
            </w:r>
            <w:r w:rsidRPr="00C45662">
              <w:rPr>
                <w:rFonts w:ascii="Times New Roman" w:hAnsi="Times New Roman"/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7061B5" w:rsidRPr="00C45662" w:rsidRDefault="007061B5">
            <w:pPr>
              <w:tabs>
                <w:tab w:val="left" w:pos="227"/>
              </w:tabs>
              <w:ind w:left="227" w:hanging="227"/>
              <w:rPr>
                <w:rFonts w:ascii="Times New Roman" w:hAnsi="Times New Roman"/>
                <w:szCs w:val="22"/>
                <w:lang w:val="ru-RU"/>
              </w:rPr>
            </w:pPr>
            <w:r w:rsidRPr="00C45662">
              <w:rPr>
                <w:rFonts w:ascii="Times New Roman" w:hAnsi="Times New Roman"/>
                <w:szCs w:val="22"/>
                <w:lang w:val="ru-RU"/>
              </w:rPr>
              <w:t>–</w:t>
            </w:r>
            <w:r w:rsidRPr="00C45662">
              <w:rPr>
                <w:rFonts w:ascii="Times New Roman" w:hAnsi="Times New Roman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7061B5" w:rsidRPr="00C45662" w:rsidRDefault="007061B5">
            <w:pPr>
              <w:pStyle w:val="BodyTextIndent2"/>
              <w:tabs>
                <w:tab w:val="clear" w:pos="284"/>
                <w:tab w:val="clear" w:pos="4111"/>
                <w:tab w:val="left" w:pos="227"/>
              </w:tabs>
              <w:ind w:left="227"/>
              <w:rPr>
                <w:szCs w:val="22"/>
              </w:rPr>
            </w:pPr>
            <w:r w:rsidRPr="00C45662">
              <w:rPr>
                <w:szCs w:val="22"/>
              </w:rPr>
              <w:t>–</w:t>
            </w:r>
            <w:r w:rsidRPr="00C45662">
              <w:rPr>
                <w:szCs w:val="22"/>
              </w:rPr>
              <w:tab/>
              <w:t>Директору Бюро радиосвязи</w:t>
            </w:r>
          </w:p>
        </w:tc>
      </w:tr>
    </w:tbl>
    <w:p w:rsidR="007061B5" w:rsidRPr="00C45662" w:rsidRDefault="007061B5">
      <w:pPr>
        <w:pStyle w:val="Header"/>
        <w:tabs>
          <w:tab w:val="clear" w:pos="4703"/>
          <w:tab w:val="clear" w:pos="9406"/>
          <w:tab w:val="left" w:pos="1134"/>
        </w:tabs>
        <w:ind w:left="1134" w:hanging="1134"/>
        <w:rPr>
          <w:rFonts w:ascii="Times New Roman" w:hAnsi="Times New Roman"/>
          <w:lang w:val="ru-RU"/>
        </w:rPr>
      </w:pPr>
    </w:p>
    <w:p w:rsidR="007061B5" w:rsidRPr="00C45662" w:rsidRDefault="007061B5">
      <w:pPr>
        <w:pStyle w:val="Header"/>
        <w:tabs>
          <w:tab w:val="clear" w:pos="4703"/>
          <w:tab w:val="clear" w:pos="9406"/>
          <w:tab w:val="left" w:pos="1134"/>
        </w:tabs>
        <w:ind w:left="1134" w:hanging="1134"/>
        <w:rPr>
          <w:rFonts w:ascii="Times New Roman" w:hAnsi="Times New Roman"/>
          <w:lang w:val="ru-RU"/>
        </w:rPr>
      </w:pPr>
    </w:p>
    <w:p w:rsidR="007061B5" w:rsidRPr="00C45662" w:rsidRDefault="007061B5">
      <w:pPr>
        <w:pStyle w:val="Header"/>
        <w:tabs>
          <w:tab w:val="clear" w:pos="4703"/>
          <w:tab w:val="clear" w:pos="9406"/>
          <w:tab w:val="left" w:pos="1134"/>
        </w:tabs>
        <w:ind w:left="1134" w:hanging="1134"/>
        <w:rPr>
          <w:rFonts w:ascii="Times New Roman" w:hAnsi="Times New Roman"/>
          <w:lang w:val="ru-RU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2"/>
        <w:gridCol w:w="8668"/>
      </w:tblGrid>
      <w:tr w:rsidR="007061B5" w:rsidRPr="00C45662">
        <w:trPr>
          <w:cantSplit/>
        </w:trPr>
        <w:tc>
          <w:tcPr>
            <w:tcW w:w="1232" w:type="dxa"/>
          </w:tcPr>
          <w:p w:rsidR="007061B5" w:rsidRPr="00C45662" w:rsidRDefault="007061B5">
            <w:pPr>
              <w:tabs>
                <w:tab w:val="left" w:pos="4111"/>
              </w:tabs>
              <w:spacing w:before="120"/>
              <w:rPr>
                <w:rFonts w:ascii="Times New Roman" w:hAnsi="Times New Roman"/>
                <w:lang w:val="ru-RU"/>
              </w:rPr>
            </w:pPr>
            <w:r w:rsidRPr="00C45662">
              <w:rPr>
                <w:rFonts w:ascii="Times New Roman" w:hAnsi="Times New Roman"/>
                <w:bCs/>
                <w:lang w:val="ru-RU"/>
              </w:rPr>
              <w:t>Предмет</w:t>
            </w:r>
            <w:r w:rsidRPr="00C45662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8668" w:type="dxa"/>
          </w:tcPr>
          <w:p w:rsidR="007061B5" w:rsidRPr="00C45662" w:rsidRDefault="007061B5">
            <w:pPr>
              <w:tabs>
                <w:tab w:val="left" w:pos="4111"/>
              </w:tabs>
              <w:spacing w:before="120"/>
              <w:rPr>
                <w:rFonts w:ascii="Times New Roman" w:hAnsi="Times New Roman"/>
                <w:lang w:val="ru-RU"/>
              </w:rPr>
            </w:pPr>
            <w:r w:rsidRPr="00C45662">
              <w:rPr>
                <w:rFonts w:ascii="Times New Roman" w:hAnsi="Times New Roman"/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7061B5" w:rsidRPr="00C45662" w:rsidRDefault="007061B5">
      <w:pPr>
        <w:pStyle w:val="Header"/>
        <w:tabs>
          <w:tab w:val="clear" w:pos="4703"/>
          <w:tab w:val="clear" w:pos="9406"/>
          <w:tab w:val="left" w:pos="1134"/>
        </w:tabs>
        <w:ind w:left="1134" w:hanging="1134"/>
        <w:rPr>
          <w:rFonts w:ascii="Times New Roman" w:hAnsi="Times New Roman"/>
          <w:lang w:val="ru-RU"/>
        </w:rPr>
      </w:pPr>
    </w:p>
    <w:p w:rsidR="007061B5" w:rsidRPr="00C45662" w:rsidRDefault="007061B5">
      <w:pPr>
        <w:pStyle w:val="Header"/>
        <w:tabs>
          <w:tab w:val="clear" w:pos="4703"/>
          <w:tab w:val="clear" w:pos="9406"/>
          <w:tab w:val="left" w:pos="1134"/>
        </w:tabs>
        <w:ind w:left="1134" w:hanging="1134"/>
        <w:rPr>
          <w:rFonts w:ascii="Times New Roman" w:hAnsi="Times New Roman"/>
          <w:lang w:val="ru-RU"/>
        </w:rPr>
      </w:pPr>
    </w:p>
    <w:p w:rsidR="007061B5" w:rsidRPr="00C45662" w:rsidRDefault="007061B5" w:rsidP="00FE3064">
      <w:pPr>
        <w:pStyle w:val="Header"/>
        <w:tabs>
          <w:tab w:val="clear" w:pos="4703"/>
          <w:tab w:val="clear" w:pos="9406"/>
        </w:tabs>
        <w:spacing w:before="240" w:after="240"/>
        <w:rPr>
          <w:rFonts w:ascii="Times New Roman" w:hAnsi="Times New Roman"/>
          <w:lang w:val="ru-RU"/>
        </w:rPr>
      </w:pPr>
      <w:r w:rsidRPr="00C45662">
        <w:rPr>
          <w:rFonts w:ascii="Times New Roman" w:hAnsi="Times New Roman"/>
          <w:lang w:val="ru-RU"/>
        </w:rPr>
        <w:t>Уважаемая госпожа,</w:t>
      </w:r>
      <w:r w:rsidRPr="00C45662">
        <w:rPr>
          <w:rFonts w:ascii="Times New Roman" w:hAnsi="Times New Roman"/>
          <w:lang w:val="ru-RU"/>
        </w:rPr>
        <w:br/>
        <w:t>Уважаемый господин,</w:t>
      </w:r>
    </w:p>
    <w:p w:rsidR="00540DE6" w:rsidRPr="00C45662" w:rsidRDefault="00540DE6" w:rsidP="00831BEA">
      <w:pPr>
        <w:pStyle w:val="Header"/>
        <w:tabs>
          <w:tab w:val="clear" w:pos="4703"/>
          <w:tab w:val="clear" w:pos="9406"/>
        </w:tabs>
        <w:spacing w:before="240"/>
        <w:rPr>
          <w:rFonts w:ascii="Times New Roman" w:hAnsi="Times New Roman"/>
          <w:szCs w:val="22"/>
          <w:lang w:val="ru-RU"/>
        </w:rPr>
      </w:pPr>
      <w:r w:rsidRPr="00C45662">
        <w:rPr>
          <w:rFonts w:ascii="Times New Roman" w:hAnsi="Times New Roman"/>
          <w:iCs/>
          <w:szCs w:val="22"/>
          <w:lang w:val="ru-RU"/>
        </w:rPr>
        <w:t xml:space="preserve">Направляем исправление к таблице </w:t>
      </w:r>
      <w:r w:rsidR="00CF6C20">
        <w:rPr>
          <w:rFonts w:ascii="Times New Roman" w:hAnsi="Times New Roman"/>
          <w:iCs/>
          <w:szCs w:val="22"/>
          <w:lang w:val="fr-CH"/>
        </w:rPr>
        <w:t>15</w:t>
      </w:r>
      <w:r w:rsidRPr="00C45662">
        <w:rPr>
          <w:rFonts w:ascii="Times New Roman" w:hAnsi="Times New Roman"/>
          <w:iCs/>
          <w:szCs w:val="22"/>
          <w:lang w:val="ru-RU"/>
        </w:rPr>
        <w:t>-</w:t>
      </w:r>
      <w:proofErr w:type="spellStart"/>
      <w:r w:rsidRPr="00C45662">
        <w:rPr>
          <w:rFonts w:ascii="Times New Roman" w:hAnsi="Times New Roman"/>
          <w:iCs/>
          <w:szCs w:val="22"/>
          <w:lang w:val="ru-RU"/>
        </w:rPr>
        <w:t>й</w:t>
      </w:r>
      <w:proofErr w:type="spellEnd"/>
      <w:r w:rsidRPr="00C45662">
        <w:rPr>
          <w:rFonts w:ascii="Times New Roman" w:hAnsi="Times New Roman"/>
          <w:iCs/>
          <w:szCs w:val="22"/>
          <w:lang w:val="ru-RU"/>
        </w:rPr>
        <w:t xml:space="preserve"> Исследовательской комиссии, приведенной в Приложении 1 к</w:t>
      </w:r>
      <w:r>
        <w:rPr>
          <w:rFonts w:ascii="Times New Roman" w:hAnsi="Times New Roman"/>
          <w:iCs/>
          <w:szCs w:val="22"/>
          <w:lang w:val="ru-RU"/>
        </w:rPr>
        <w:t> </w:t>
      </w:r>
      <w:r w:rsidRPr="00C45662">
        <w:rPr>
          <w:rFonts w:ascii="Times New Roman" w:hAnsi="Times New Roman"/>
          <w:iCs/>
          <w:szCs w:val="22"/>
          <w:lang w:val="ru-RU"/>
        </w:rPr>
        <w:t>Документу А</w:t>
      </w:r>
      <w:r>
        <w:rPr>
          <w:rFonts w:ascii="Times New Roman" w:hAnsi="Times New Roman"/>
          <w:iCs/>
          <w:szCs w:val="22"/>
        </w:rPr>
        <w:t>AP</w:t>
      </w:r>
      <w:r w:rsidRPr="00C45662">
        <w:rPr>
          <w:rFonts w:ascii="Times New Roman" w:hAnsi="Times New Roman"/>
          <w:iCs/>
          <w:szCs w:val="22"/>
          <w:lang w:val="ru-RU"/>
        </w:rPr>
        <w:t>-</w:t>
      </w:r>
      <w:r w:rsidR="00CF6C20">
        <w:rPr>
          <w:rFonts w:ascii="Times New Roman" w:hAnsi="Times New Roman"/>
          <w:iCs/>
          <w:szCs w:val="22"/>
          <w:lang w:val="fr-CH"/>
        </w:rPr>
        <w:t>55</w:t>
      </w:r>
      <w:r w:rsidRPr="008C746C">
        <w:rPr>
          <w:rFonts w:ascii="Times New Roman" w:hAnsi="Times New Roman"/>
          <w:iCs/>
          <w:szCs w:val="22"/>
          <w:lang w:val="ru-RU"/>
        </w:rPr>
        <w:t xml:space="preserve"> </w:t>
      </w:r>
      <w:r w:rsidRPr="00C45662">
        <w:rPr>
          <w:rFonts w:ascii="Times New Roman" w:hAnsi="Times New Roman"/>
          <w:iCs/>
          <w:szCs w:val="22"/>
          <w:lang w:val="ru-RU"/>
        </w:rPr>
        <w:t xml:space="preserve">БСЭ от </w:t>
      </w:r>
      <w:r w:rsidR="00CF6C20" w:rsidRPr="00CF6C20">
        <w:rPr>
          <w:rFonts w:ascii="Times New Roman" w:hAnsi="Times New Roman"/>
          <w:szCs w:val="22"/>
          <w:lang w:val="ru-RU"/>
        </w:rPr>
        <w:t>16 марта 2011</w:t>
      </w:r>
      <w:r w:rsidRPr="00C45662">
        <w:rPr>
          <w:rFonts w:ascii="Times New Roman" w:hAnsi="Times New Roman"/>
          <w:iCs/>
          <w:szCs w:val="22"/>
          <w:lang w:val="ru-RU"/>
        </w:rPr>
        <w:t xml:space="preserve"> года. Проект Рекомендации МСЭ-Т </w:t>
      </w:r>
      <w:r w:rsidR="00831BEA" w:rsidRPr="00831BEA">
        <w:rPr>
          <w:rFonts w:ascii="Times New Roman" w:hAnsi="Times New Roman"/>
          <w:iCs/>
          <w:szCs w:val="22"/>
          <w:lang w:val="fr-CH"/>
        </w:rPr>
        <w:t>G.8110.1/Y.1370.1</w:t>
      </w:r>
      <w:r w:rsidRPr="00C45662">
        <w:rPr>
          <w:rFonts w:ascii="Times New Roman" w:hAnsi="Times New Roman"/>
          <w:iCs/>
          <w:szCs w:val="22"/>
          <w:lang w:val="ru-RU"/>
        </w:rPr>
        <w:t xml:space="preserve"> должен быть исключен из списка Рекомендаций, представляемых для процесса утверждения.</w:t>
      </w:r>
    </w:p>
    <w:p w:rsidR="007061B5" w:rsidRPr="00C45662" w:rsidRDefault="007061B5" w:rsidP="003F74EA">
      <w:pPr>
        <w:pStyle w:val="Header"/>
        <w:tabs>
          <w:tab w:val="clear" w:pos="4703"/>
          <w:tab w:val="clear" w:pos="9406"/>
        </w:tabs>
        <w:spacing w:before="360" w:after="1000"/>
        <w:rPr>
          <w:rFonts w:ascii="Times New Roman" w:hAnsi="Times New Roman"/>
          <w:lang w:val="ru-RU"/>
        </w:rPr>
      </w:pPr>
      <w:r w:rsidRPr="00C45662">
        <w:rPr>
          <w:rFonts w:ascii="Times New Roman" w:hAnsi="Times New Roman"/>
          <w:lang w:val="ru-RU"/>
        </w:rPr>
        <w:t>С уважением,</w:t>
      </w:r>
    </w:p>
    <w:p w:rsidR="007061B5" w:rsidRPr="00C45662" w:rsidRDefault="00E63C39" w:rsidP="00E63C39">
      <w:pPr>
        <w:pStyle w:val="Header"/>
        <w:tabs>
          <w:tab w:val="clear" w:pos="4703"/>
          <w:tab w:val="clear" w:pos="9406"/>
        </w:tabs>
        <w:rPr>
          <w:rFonts w:ascii="Times New Roman" w:hAnsi="Times New Roman"/>
          <w:lang w:val="ru-RU"/>
        </w:rPr>
      </w:pPr>
      <w:r w:rsidRPr="00C45662">
        <w:rPr>
          <w:rFonts w:ascii="Times New Roman" w:hAnsi="Times New Roman"/>
          <w:szCs w:val="22"/>
          <w:lang w:val="ru-RU"/>
        </w:rPr>
        <w:t>Малколм Джонсон</w:t>
      </w:r>
    </w:p>
    <w:p w:rsidR="007061B5" w:rsidRPr="00C45662" w:rsidRDefault="007061B5" w:rsidP="00EA082F">
      <w:pPr>
        <w:pStyle w:val="Header"/>
        <w:tabs>
          <w:tab w:val="clear" w:pos="4703"/>
          <w:tab w:val="clear" w:pos="9406"/>
        </w:tabs>
        <w:rPr>
          <w:rFonts w:ascii="Times New Roman" w:hAnsi="Times New Roman"/>
          <w:lang w:val="ru-RU"/>
        </w:rPr>
      </w:pPr>
      <w:r w:rsidRPr="00C45662">
        <w:rPr>
          <w:rFonts w:ascii="Times New Roman" w:hAnsi="Times New Roman"/>
          <w:lang w:val="ru-RU"/>
        </w:rPr>
        <w:t>Директор</w:t>
      </w:r>
      <w:r w:rsidR="00EA082F" w:rsidRPr="00C45662">
        <w:rPr>
          <w:rFonts w:ascii="Times New Roman" w:hAnsi="Times New Roman"/>
          <w:lang w:val="ru-RU"/>
        </w:rPr>
        <w:br/>
      </w:r>
      <w:r w:rsidRPr="00C45662">
        <w:rPr>
          <w:rFonts w:ascii="Times New Roman" w:hAnsi="Times New Roman"/>
          <w:lang w:val="ru-RU"/>
        </w:rPr>
        <w:t>Бюро</w:t>
      </w:r>
      <w:r w:rsidR="00EA082F" w:rsidRPr="00C45662">
        <w:rPr>
          <w:rFonts w:ascii="Times New Roman" w:hAnsi="Times New Roman"/>
          <w:lang w:val="ru-RU"/>
        </w:rPr>
        <w:t xml:space="preserve"> </w:t>
      </w:r>
      <w:r w:rsidRPr="00C45662">
        <w:rPr>
          <w:rFonts w:ascii="Times New Roman" w:hAnsi="Times New Roman"/>
          <w:lang w:val="ru-RU"/>
        </w:rPr>
        <w:t>стандартизации электросвязи</w:t>
      </w:r>
    </w:p>
    <w:p w:rsidR="00EA082F" w:rsidRPr="00C45662" w:rsidRDefault="00EA082F" w:rsidP="00E6233C">
      <w:pPr>
        <w:tabs>
          <w:tab w:val="right" w:leader="underscore" w:pos="9639"/>
        </w:tabs>
        <w:rPr>
          <w:rFonts w:ascii="Times New Roman" w:hAnsi="Times New Roman"/>
          <w:b/>
          <w:bCs/>
          <w:szCs w:val="22"/>
          <w:lang w:val="ru-RU"/>
        </w:rPr>
      </w:pPr>
    </w:p>
    <w:p w:rsidR="00EA082F" w:rsidRPr="00C45662" w:rsidRDefault="00EA082F" w:rsidP="00E6233C">
      <w:pPr>
        <w:tabs>
          <w:tab w:val="right" w:leader="underscore" w:pos="9639"/>
        </w:tabs>
        <w:rPr>
          <w:rFonts w:ascii="Times New Roman" w:hAnsi="Times New Roman"/>
          <w:b/>
          <w:bCs/>
          <w:szCs w:val="22"/>
          <w:lang w:val="ru-RU"/>
        </w:rPr>
      </w:pPr>
    </w:p>
    <w:p w:rsidR="00EA082F" w:rsidRPr="00C45662" w:rsidRDefault="00EA082F" w:rsidP="00E6233C">
      <w:pPr>
        <w:tabs>
          <w:tab w:val="right" w:leader="underscore" w:pos="9639"/>
        </w:tabs>
        <w:rPr>
          <w:rFonts w:ascii="Times New Roman" w:hAnsi="Times New Roman"/>
          <w:b/>
          <w:bCs/>
          <w:szCs w:val="22"/>
          <w:lang w:val="ru-RU"/>
        </w:rPr>
      </w:pPr>
    </w:p>
    <w:p w:rsidR="00EA082F" w:rsidRPr="00C45662" w:rsidRDefault="00EA082F" w:rsidP="00E6233C">
      <w:pPr>
        <w:tabs>
          <w:tab w:val="right" w:leader="underscore" w:pos="9639"/>
        </w:tabs>
        <w:rPr>
          <w:rFonts w:ascii="Times New Roman" w:hAnsi="Times New Roman"/>
          <w:b/>
          <w:bCs/>
          <w:szCs w:val="22"/>
          <w:lang w:val="ru-RU"/>
        </w:rPr>
      </w:pPr>
    </w:p>
    <w:p w:rsidR="00EA082F" w:rsidRPr="00C45662" w:rsidRDefault="00EA082F" w:rsidP="00E6233C">
      <w:pPr>
        <w:tabs>
          <w:tab w:val="right" w:leader="underscore" w:pos="9639"/>
        </w:tabs>
        <w:rPr>
          <w:rFonts w:ascii="Times New Roman" w:hAnsi="Times New Roman"/>
          <w:b/>
          <w:bCs/>
          <w:szCs w:val="22"/>
          <w:lang w:val="ru-RU"/>
        </w:rPr>
      </w:pPr>
    </w:p>
    <w:p w:rsidR="00EA082F" w:rsidRPr="00C45662" w:rsidRDefault="00EA082F" w:rsidP="00E6233C">
      <w:pPr>
        <w:tabs>
          <w:tab w:val="right" w:leader="underscore" w:pos="9639"/>
        </w:tabs>
        <w:rPr>
          <w:rFonts w:ascii="Times New Roman" w:hAnsi="Times New Roman"/>
          <w:b/>
          <w:bCs/>
          <w:szCs w:val="22"/>
          <w:lang w:val="ru-RU"/>
        </w:rPr>
      </w:pPr>
    </w:p>
    <w:p w:rsidR="00EA082F" w:rsidRPr="00C45662" w:rsidRDefault="00EA082F" w:rsidP="00E6233C">
      <w:pPr>
        <w:tabs>
          <w:tab w:val="right" w:leader="underscore" w:pos="9639"/>
        </w:tabs>
        <w:rPr>
          <w:rFonts w:ascii="Times New Roman" w:hAnsi="Times New Roman"/>
          <w:b/>
          <w:bCs/>
          <w:szCs w:val="22"/>
          <w:lang w:val="ru-RU"/>
        </w:rPr>
      </w:pPr>
    </w:p>
    <w:p w:rsidR="00EA082F" w:rsidRPr="00C45662" w:rsidRDefault="00EA082F" w:rsidP="00E6233C">
      <w:pPr>
        <w:tabs>
          <w:tab w:val="right" w:leader="underscore" w:pos="9639"/>
        </w:tabs>
        <w:rPr>
          <w:rFonts w:ascii="Times New Roman" w:hAnsi="Times New Roman"/>
          <w:b/>
          <w:bCs/>
          <w:szCs w:val="22"/>
          <w:lang w:val="ru-RU"/>
        </w:rPr>
      </w:pPr>
    </w:p>
    <w:p w:rsidR="007061B5" w:rsidRDefault="00E6233C" w:rsidP="00EA082F">
      <w:pPr>
        <w:tabs>
          <w:tab w:val="right" w:leader="underscore" w:pos="9639"/>
        </w:tabs>
        <w:rPr>
          <w:rFonts w:ascii="Times New Roman" w:hAnsi="Times New Roman"/>
          <w:szCs w:val="22"/>
          <w:lang w:val="fr-CH"/>
        </w:rPr>
      </w:pPr>
      <w:r w:rsidRPr="00C45662">
        <w:rPr>
          <w:rFonts w:ascii="Times New Roman" w:hAnsi="Times New Roman"/>
          <w:b/>
          <w:bCs/>
          <w:szCs w:val="22"/>
          <w:lang w:val="ru-RU"/>
        </w:rPr>
        <w:t>Приложени</w:t>
      </w:r>
      <w:r w:rsidR="00ED3681" w:rsidRPr="00C45662">
        <w:rPr>
          <w:rFonts w:ascii="Times New Roman" w:hAnsi="Times New Roman"/>
          <w:b/>
          <w:bCs/>
          <w:szCs w:val="22"/>
          <w:lang w:val="ru-RU"/>
        </w:rPr>
        <w:t>е</w:t>
      </w:r>
      <w:r w:rsidRPr="00C45662">
        <w:rPr>
          <w:rFonts w:ascii="Times New Roman" w:hAnsi="Times New Roman"/>
          <w:szCs w:val="22"/>
          <w:lang w:val="ru-RU"/>
        </w:rPr>
        <w:t>: 1</w:t>
      </w:r>
    </w:p>
    <w:p w:rsidR="004536AD" w:rsidRDefault="004536AD" w:rsidP="004536AD">
      <w:pPr>
        <w:rPr>
          <w:lang w:val="fr-CH"/>
        </w:rPr>
      </w:pPr>
    </w:p>
    <w:p w:rsidR="004536AD" w:rsidRDefault="004536AD" w:rsidP="004536AD">
      <w:pPr>
        <w:rPr>
          <w:lang w:val="fr-CH"/>
        </w:rPr>
        <w:sectPr w:rsidR="004536AD">
          <w:footerReference w:type="default" r:id="rId9"/>
          <w:type w:val="continuous"/>
          <w:pgSz w:w="11901" w:h="16840" w:code="9"/>
          <w:pgMar w:top="567" w:right="1134" w:bottom="1134" w:left="1134" w:header="567" w:footer="567" w:gutter="0"/>
          <w:paperSrc w:first="15" w:other="15"/>
          <w:cols w:space="720"/>
          <w:docGrid w:linePitch="360"/>
        </w:sectPr>
      </w:pPr>
    </w:p>
    <w:p w:rsidR="007E5BA3" w:rsidRDefault="007E5BA3" w:rsidP="007E5BA3">
      <w:pPr>
        <w:pStyle w:val="Header"/>
        <w:pageBreakBefore/>
        <w:ind w:left="36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br/>
      </w:r>
      <w:r>
        <w:rPr>
          <w:rFonts w:ascii="Times New Roman" w:hAnsi="Times New Roman"/>
          <w:b/>
          <w:bCs/>
          <w:sz w:val="24"/>
        </w:rPr>
        <w:br/>
        <w:t>Si</w:t>
      </w:r>
      <w:r w:rsidR="00D96256">
        <w:rPr>
          <w:rFonts w:ascii="Times New Roman" w:hAnsi="Times New Roman"/>
          <w:b/>
          <w:bCs/>
          <w:sz w:val="24"/>
        </w:rPr>
        <w:t>tuation concerning Study Group 15</w:t>
      </w:r>
      <w:r>
        <w:rPr>
          <w:rFonts w:ascii="Times New Roman" w:hAnsi="Times New Roman"/>
          <w:b/>
          <w:bCs/>
          <w:sz w:val="24"/>
        </w:rPr>
        <w:t xml:space="preserve"> Recommendations under AAP</w:t>
      </w:r>
    </w:p>
    <w:p w:rsidR="007E5BA3" w:rsidRDefault="007E5BA3" w:rsidP="007E5BA3">
      <w:pPr>
        <w:pStyle w:val="Header"/>
        <w:ind w:left="360"/>
        <w:rPr>
          <w:rFonts w:ascii="Times New Roman" w:hAnsi="Times New Roman"/>
          <w:sz w:val="24"/>
        </w:rPr>
      </w:pP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177D" w:rsidRPr="0041177D" w:rsidTr="00DD57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177D" w:rsidRPr="0041177D" w:rsidRDefault="0041177D" w:rsidP="004117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Rec</w:t>
            </w:r>
            <w:proofErr w:type="spellEnd"/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177D" w:rsidRPr="0041177D" w:rsidRDefault="0041177D" w:rsidP="0041177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360"/>
              <w:ind w:left="794" w:hanging="794"/>
              <w:jc w:val="center"/>
              <w:textAlignment w:val="baseline"/>
              <w:outlineLvl w:val="0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Status</w:t>
            </w:r>
          </w:p>
        </w:tc>
      </w:tr>
      <w:tr w:rsidR="0041177D" w:rsidRPr="0041177D" w:rsidTr="00DD57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177D" w:rsidRPr="0041177D" w:rsidRDefault="0041177D" w:rsidP="004117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177D" w:rsidRPr="0041177D" w:rsidRDefault="0041177D" w:rsidP="004117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</w:t>
            </w: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LJ</w:t>
            </w: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177D" w:rsidRPr="0041177D" w:rsidRDefault="0041177D" w:rsidP="004117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177D" w:rsidRPr="0041177D" w:rsidRDefault="0041177D" w:rsidP="004117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177D" w:rsidRPr="0041177D" w:rsidRDefault="0041177D" w:rsidP="004117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</w:t>
            </w: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AJ</w:t>
            </w:r>
            <w:r w:rsidRPr="0041177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0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G.663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1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2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3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4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5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6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G.873.1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7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8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9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G.972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0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G.973.2 (</w:t>
              </w:r>
              <w:proofErr w:type="spellStart"/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G.mdasub</w:t>
              </w:r>
              <w:proofErr w:type="spellEnd"/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Multichannel DWDM applications with single channel optical interfaces for </w:t>
            </w:r>
            <w:proofErr w:type="spellStart"/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repeaterless</w:t>
            </w:r>
            <w:proofErr w:type="spellEnd"/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optical fibre submarine cable systems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1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G.977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2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3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4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5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6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G.993.5 (2010) Cor.1 (</w:t>
              </w:r>
              <w:proofErr w:type="spellStart"/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G.vector</w:t>
              </w:r>
              <w:proofErr w:type="spellEnd"/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7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8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9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0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1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G.7041/Y.1303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Generic framing procedure (GFP)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2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3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G.8001/Y.1354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4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5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6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G.8031/Y.1342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Ethernet linear protection switching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7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G.8051/Y.1345 (2009) Amd.1 (</w:t>
              </w:r>
              <w:proofErr w:type="spellStart"/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G.eot</w:t>
              </w:r>
              <w:proofErr w:type="spellEnd"/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-mgmt)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Management aspects of the Ethernet-over-Transport (</w:t>
            </w:r>
            <w:proofErr w:type="spellStart"/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EoT</w:t>
            </w:r>
            <w:proofErr w:type="spellEnd"/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) capable network element: Amendment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hyperlink r:id="rId38" w:history="1">
              <w:r w:rsidRPr="0041177D">
                <w:rPr>
                  <w:rFonts w:ascii="Times New Roman" w:hAnsi="Times New Roman"/>
                  <w:strike/>
                  <w:color w:val="FF0000"/>
                  <w:sz w:val="20"/>
                  <w:szCs w:val="20"/>
                  <w:u w:val="single"/>
                  <w:lang w:val="en-GB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9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G.8201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0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1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2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G.9956 (</w:t>
              </w:r>
              <w:proofErr w:type="spellStart"/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G.hnem</w:t>
              </w:r>
              <w:proofErr w:type="spellEnd"/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3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4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41177D" w:rsidRPr="0041177D" w:rsidTr="00DD57D3">
        <w:trPr>
          <w:cantSplit/>
        </w:trPr>
        <w:tc>
          <w:tcPr>
            <w:tcW w:w="209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5" w:history="1">
              <w:r w:rsidRPr="0041177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41177D" w:rsidRPr="0041177D" w:rsidRDefault="0041177D" w:rsidP="004117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41177D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</w:tbl>
    <w:p w:rsidR="004536AD" w:rsidRPr="004536AD" w:rsidRDefault="004536AD" w:rsidP="007E5BA3">
      <w:pPr>
        <w:rPr>
          <w:lang w:val="fr-CH"/>
        </w:rPr>
      </w:pPr>
    </w:p>
    <w:sectPr w:rsidR="004536AD" w:rsidRPr="004536AD" w:rsidSect="00462501">
      <w:headerReference w:type="default" r:id="rId46"/>
      <w:footerReference w:type="default" r:id="rId47"/>
      <w:pgSz w:w="16840" w:h="11907" w:orient="landscape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48" w:rsidRDefault="002F7A48">
      <w:r>
        <w:separator/>
      </w:r>
    </w:p>
  </w:endnote>
  <w:endnote w:type="continuationSeparator" w:id="0">
    <w:p w:rsidR="002F7A48" w:rsidRDefault="002F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2B1AB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B1AB5" w:rsidRDefault="002B1AB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B1AB5" w:rsidRDefault="002B1AB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B1AB5" w:rsidRDefault="002B1AB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B1AB5" w:rsidRDefault="002B1AB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2B1AB5">
      <w:trPr>
        <w:cantSplit/>
      </w:trPr>
      <w:tc>
        <w:tcPr>
          <w:tcW w:w="1062" w:type="pct"/>
        </w:tcPr>
        <w:p w:rsidR="002B1AB5" w:rsidRDefault="002B1AB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2B1AB5" w:rsidRDefault="002B1AB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2B1AB5" w:rsidRDefault="002B1AB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2B1AB5" w:rsidRDefault="002B1AB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www.itu.int</w:t>
          </w:r>
        </w:p>
      </w:tc>
    </w:tr>
    <w:tr w:rsidR="002B1AB5">
      <w:trPr>
        <w:cantSplit/>
      </w:trPr>
      <w:tc>
        <w:tcPr>
          <w:tcW w:w="1062" w:type="pct"/>
        </w:tcPr>
        <w:p w:rsidR="002B1AB5" w:rsidRDefault="002B1AB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2B1AB5" w:rsidRDefault="002B1AB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B1AB5" w:rsidRDefault="002B1AB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2B1AB5" w:rsidRDefault="002B1AB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2B1AB5" w:rsidRDefault="002B1A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B5" w:rsidRDefault="00D96256" w:rsidP="00D96256">
    <w:pPr>
      <w:pStyle w:val="Footer"/>
      <w:tabs>
        <w:tab w:val="clear" w:pos="4703"/>
        <w:tab w:val="clear" w:pos="9406"/>
        <w:tab w:val="center" w:pos="4820"/>
        <w:tab w:val="right" w:pos="9639"/>
      </w:tabs>
      <w:rPr>
        <w:rFonts w:ascii="Times New Roman" w:hAnsi="Times New Roman"/>
        <w:sz w:val="18"/>
        <w:szCs w:val="18"/>
        <w:lang w:val="fr-CH"/>
      </w:rPr>
    </w:pPr>
    <w:r>
      <w:rPr>
        <w:rFonts w:ascii="Times New Roman" w:hAnsi="Times New Roman"/>
        <w:sz w:val="18"/>
        <w:szCs w:val="18"/>
        <w:lang w:val="fr-CH"/>
      </w:rPr>
      <w:t xml:space="preserve">TSB AAP-55 </w:t>
    </w:r>
    <w:proofErr w:type="spellStart"/>
    <w:r>
      <w:rPr>
        <w:rFonts w:ascii="Times New Roman" w:hAnsi="Times New Roman"/>
        <w:sz w:val="18"/>
        <w:szCs w:val="18"/>
        <w:lang w:val="fr-CH"/>
      </w:rPr>
      <w:t>Corrigendum</w:t>
    </w:r>
    <w:proofErr w:type="spellEnd"/>
    <w:r>
      <w:rPr>
        <w:rFonts w:ascii="Times New Roman" w:hAnsi="Times New Roman"/>
        <w:sz w:val="18"/>
        <w:szCs w:val="18"/>
        <w:lang w:val="fr-CH"/>
      </w:rPr>
      <w:t xml:space="preserve"> 1</w:t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  <w:t>2011-03-16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48" w:rsidRDefault="002F7A48">
      <w:r>
        <w:separator/>
      </w:r>
    </w:p>
  </w:footnote>
  <w:footnote w:type="continuationSeparator" w:id="0">
    <w:p w:rsidR="002F7A48" w:rsidRDefault="002F7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B5" w:rsidRDefault="002B1AB5" w:rsidP="00377D8D">
    <w:pPr>
      <w:pStyle w:val="Header"/>
      <w:tabs>
        <w:tab w:val="clear" w:pos="4703"/>
        <w:tab w:val="clear" w:pos="9406"/>
        <w:tab w:val="center" w:pos="4820"/>
        <w:tab w:val="right" w:pos="9639"/>
      </w:tabs>
      <w:jc w:val="center"/>
      <w:rPr>
        <w:lang w:val="fr-CH"/>
      </w:rPr>
    </w:pPr>
    <w:r>
      <w:rPr>
        <w:lang w:val="fr-CH"/>
      </w:rPr>
      <w:t xml:space="preserve">– </w:t>
    </w:r>
    <w:r w:rsidR="004D2227">
      <w:fldChar w:fldCharType="begin"/>
    </w:r>
    <w:r>
      <w:rPr>
        <w:rFonts w:ascii="Times New Roman" w:hAnsi="Times New Roman"/>
      </w:rPr>
      <w:instrText xml:space="preserve"> PAGE </w:instrText>
    </w:r>
    <w:r w:rsidR="004D2227">
      <w:fldChar w:fldCharType="separate"/>
    </w:r>
    <w:r w:rsidR="0041177D">
      <w:rPr>
        <w:rFonts w:ascii="Times New Roman" w:hAnsi="Times New Roman"/>
        <w:noProof/>
      </w:rPr>
      <w:t>4</w:t>
    </w:r>
    <w:r w:rsidR="004D2227">
      <w:fldChar w:fldCharType="end"/>
    </w:r>
    <w:r>
      <w:rPr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886741C"/>
    <w:multiLevelType w:val="hybridMultilevel"/>
    <w:tmpl w:val="990CF0DC"/>
    <w:lvl w:ilvl="0" w:tplc="E9C84918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DF54CC"/>
    <w:multiLevelType w:val="hybridMultilevel"/>
    <w:tmpl w:val="A4A25A6E"/>
    <w:lvl w:ilvl="0" w:tplc="F87E9AE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proofState w:spelling="clean"/>
  <w:stylePaneFormatFilter w:val="3F01"/>
  <w:defaultTabStop w:val="794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27993"/>
    <w:rsid w:val="0015608D"/>
    <w:rsid w:val="00177ED4"/>
    <w:rsid w:val="001A615A"/>
    <w:rsid w:val="00226229"/>
    <w:rsid w:val="0024340F"/>
    <w:rsid w:val="002B1AB5"/>
    <w:rsid w:val="002F7A48"/>
    <w:rsid w:val="00377D8D"/>
    <w:rsid w:val="0039698F"/>
    <w:rsid w:val="003E0113"/>
    <w:rsid w:val="003E6192"/>
    <w:rsid w:val="003F74EA"/>
    <w:rsid w:val="0041177D"/>
    <w:rsid w:val="004536AD"/>
    <w:rsid w:val="00462501"/>
    <w:rsid w:val="004A17CD"/>
    <w:rsid w:val="004D2227"/>
    <w:rsid w:val="00540DE6"/>
    <w:rsid w:val="007061B5"/>
    <w:rsid w:val="0073521C"/>
    <w:rsid w:val="00783931"/>
    <w:rsid w:val="007C7997"/>
    <w:rsid w:val="007E5BA3"/>
    <w:rsid w:val="00831BEA"/>
    <w:rsid w:val="008C746C"/>
    <w:rsid w:val="009B53BE"/>
    <w:rsid w:val="00AA1F10"/>
    <w:rsid w:val="00C27993"/>
    <w:rsid w:val="00C45662"/>
    <w:rsid w:val="00CF6C20"/>
    <w:rsid w:val="00D96256"/>
    <w:rsid w:val="00DF6C6C"/>
    <w:rsid w:val="00E6233C"/>
    <w:rsid w:val="00E63C39"/>
    <w:rsid w:val="00EA082F"/>
    <w:rsid w:val="00ED3681"/>
    <w:rsid w:val="00FE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22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D2227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4D2227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D222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2227"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2227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D2227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4D2227"/>
    <w:rPr>
      <w:b/>
      <w:bCs/>
      <w:sz w:val="24"/>
    </w:rPr>
  </w:style>
  <w:style w:type="paragraph" w:styleId="Title">
    <w:name w:val="Title"/>
    <w:basedOn w:val="Normal"/>
    <w:qFormat/>
    <w:rsid w:val="004D2227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4D222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4D222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4D2227"/>
    <w:pPr>
      <w:tabs>
        <w:tab w:val="right" w:pos="8732"/>
      </w:tabs>
      <w:spacing w:before="120"/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4D2227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4D2227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4D2227"/>
    <w:rPr>
      <w:color w:val="0000FF"/>
      <w:u w:val="single"/>
    </w:rPr>
  </w:style>
  <w:style w:type="character" w:styleId="FollowedHyperlink">
    <w:name w:val="FollowedHyperlink"/>
    <w:basedOn w:val="DefaultParagraphFont"/>
    <w:rsid w:val="004D2227"/>
    <w:rPr>
      <w:color w:val="800080"/>
      <w:u w:val="single"/>
    </w:rPr>
  </w:style>
  <w:style w:type="paragraph" w:styleId="BodyTextIndent2">
    <w:name w:val="Body Text Indent 2"/>
    <w:basedOn w:val="Normal"/>
    <w:rsid w:val="004D2227"/>
    <w:pPr>
      <w:tabs>
        <w:tab w:val="left" w:pos="284"/>
        <w:tab w:val="left" w:pos="4111"/>
      </w:tabs>
      <w:ind w:left="284" w:hanging="227"/>
    </w:pPr>
    <w:rPr>
      <w:rFonts w:ascii="Times New Roman" w:hAnsi="Times New Roman"/>
      <w:lang w:val="ru-RU"/>
    </w:rPr>
  </w:style>
  <w:style w:type="paragraph" w:customStyle="1" w:styleId="TableText">
    <w:name w:val="Table_Text"/>
    <w:basedOn w:val="Normal"/>
    <w:rsid w:val="004536A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0"/>
      <w:lang w:val="en-GB"/>
    </w:rPr>
  </w:style>
  <w:style w:type="paragraph" w:styleId="BalloonText">
    <w:name w:val="Balloon Text"/>
    <w:basedOn w:val="Normal"/>
    <w:link w:val="BalloonTextChar"/>
    <w:rsid w:val="00156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0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/AAPRecDetails.aspx?AAPSeqNo=2271" TargetMode="External"/><Relationship Id="rId18" Type="http://schemas.openxmlformats.org/officeDocument/2006/relationships/hyperlink" Target="http://www.itu.int/itu-t/aap/AAPRecDetails.aspx?AAPSeqNo=2264" TargetMode="External"/><Relationship Id="rId26" Type="http://schemas.openxmlformats.org/officeDocument/2006/relationships/hyperlink" Target="http://www.itu.int/itu-t/aap/AAPRecDetails.aspx?AAPSeqNo=2256" TargetMode="External"/><Relationship Id="rId39" Type="http://schemas.openxmlformats.org/officeDocument/2006/relationships/hyperlink" Target="http://www.itu.int/itu-t/aap/AAPRecDetails.aspx?AAPSeqNo=22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itu-t/aap/AAPRecDetails.aspx?AAPSeqNo=2267" TargetMode="External"/><Relationship Id="rId34" Type="http://schemas.openxmlformats.org/officeDocument/2006/relationships/hyperlink" Target="http://www.itu.int/itu-t/aap/AAPRecDetails.aspx?AAPSeqNo=2278" TargetMode="External"/><Relationship Id="rId42" Type="http://schemas.openxmlformats.org/officeDocument/2006/relationships/hyperlink" Target="http://www.itu.int/itu-t/aap/AAPRecDetails.aspx?AAPSeqNo=2261" TargetMode="External"/><Relationship Id="rId47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t/aap/AAPRecDetails.aspx?AAPSeqNo=2270" TargetMode="External"/><Relationship Id="rId17" Type="http://schemas.openxmlformats.org/officeDocument/2006/relationships/hyperlink" Target="http://www.itu.int/itu-t/aap/AAPRecDetails.aspx?AAPSeqNo=2284" TargetMode="External"/><Relationship Id="rId25" Type="http://schemas.openxmlformats.org/officeDocument/2006/relationships/hyperlink" Target="http://www.itu.int/itu-t/aap/AAPRecDetails.aspx?AAPSeqNo=2255" TargetMode="External"/><Relationship Id="rId33" Type="http://schemas.openxmlformats.org/officeDocument/2006/relationships/hyperlink" Target="http://www.itu.int/itu-t/aap/AAPRecDetails.aspx?AAPSeqNo=2269" TargetMode="External"/><Relationship Id="rId38" Type="http://schemas.openxmlformats.org/officeDocument/2006/relationships/hyperlink" Target="http://www.itu.int/itu-t/aap/AAPRecDetails.aspx?AAPSeqNo=2281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AAPRecDetails.aspx?AAPSeqNo=2274" TargetMode="External"/><Relationship Id="rId20" Type="http://schemas.openxmlformats.org/officeDocument/2006/relationships/hyperlink" Target="http://www.itu.int/itu-t/aap/AAPRecDetails.aspx?AAPSeqNo=2268" TargetMode="External"/><Relationship Id="rId29" Type="http://schemas.openxmlformats.org/officeDocument/2006/relationships/hyperlink" Target="http://www.itu.int/itu-t/aap/AAPRecDetails.aspx?AAPSeqNo=2259" TargetMode="External"/><Relationship Id="rId41" Type="http://schemas.openxmlformats.org/officeDocument/2006/relationships/hyperlink" Target="http://www.itu.int/itu-t/aap/AAPRecDetails.aspx?AAPSeqNo=22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aap/AAPRecDetails.aspx?AAPSeqNo=2279" TargetMode="External"/><Relationship Id="rId24" Type="http://schemas.openxmlformats.org/officeDocument/2006/relationships/hyperlink" Target="http://www.itu.int/itu-t/aap/AAPRecDetails.aspx?AAPSeqNo=2254" TargetMode="External"/><Relationship Id="rId32" Type="http://schemas.openxmlformats.org/officeDocument/2006/relationships/hyperlink" Target="http://www.itu.int/itu-t/aap/AAPRecDetails.aspx?AAPSeqNo=2285" TargetMode="External"/><Relationship Id="rId37" Type="http://schemas.openxmlformats.org/officeDocument/2006/relationships/hyperlink" Target="http://www.itu.int/itu-t/aap/AAPRecDetails.aspx?AAPSeqNo=2286" TargetMode="External"/><Relationship Id="rId40" Type="http://schemas.openxmlformats.org/officeDocument/2006/relationships/hyperlink" Target="http://www.itu.int/itu-t/aap/AAPRecDetails.aspx?AAPSeqNo=2282" TargetMode="External"/><Relationship Id="rId45" Type="http://schemas.openxmlformats.org/officeDocument/2006/relationships/hyperlink" Target="http://www.itu.int/itu-t/aap/AAPRecDetails.aspx?AAPSeqNo=22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AAPRecDetails.aspx?AAPSeqNo=2273" TargetMode="External"/><Relationship Id="rId23" Type="http://schemas.openxmlformats.org/officeDocument/2006/relationships/hyperlink" Target="http://www.itu.int/itu-t/aap/AAPRecDetails.aspx?AAPSeqNo=2253" TargetMode="External"/><Relationship Id="rId28" Type="http://schemas.openxmlformats.org/officeDocument/2006/relationships/hyperlink" Target="http://www.itu.int/itu-t/aap/AAPRecDetails.aspx?AAPSeqNo=2258" TargetMode="External"/><Relationship Id="rId36" Type="http://schemas.openxmlformats.org/officeDocument/2006/relationships/hyperlink" Target="http://www.itu.int/itu-t/aap/AAPRecDetails.aspx?AAPSeqNo=227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tu.int/itu-t/aap/AAPRecDetails.aspx?AAPSeqNo=2265" TargetMode="External"/><Relationship Id="rId19" Type="http://schemas.openxmlformats.org/officeDocument/2006/relationships/hyperlink" Target="http://www.itu.int/itu-t/aap/AAPRecDetails.aspx?AAPSeqNo=2266" TargetMode="External"/><Relationship Id="rId31" Type="http://schemas.openxmlformats.org/officeDocument/2006/relationships/hyperlink" Target="http://www.itu.int/itu-t/aap/AAPRecDetails.aspx?AAPSeqNo=2280" TargetMode="External"/><Relationship Id="rId44" Type="http://schemas.openxmlformats.org/officeDocument/2006/relationships/hyperlink" Target="http://www.itu.int/itu-t/aap/AAPRecDetails.aspx?AAPSeqNo=226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itu-t/aap/AAPRecDetails.aspx?AAPSeqNo=2272" TargetMode="External"/><Relationship Id="rId22" Type="http://schemas.openxmlformats.org/officeDocument/2006/relationships/hyperlink" Target="http://www.itu.int/itu-t/aap/AAPRecDetails.aspx?AAPSeqNo=2252" TargetMode="External"/><Relationship Id="rId27" Type="http://schemas.openxmlformats.org/officeDocument/2006/relationships/hyperlink" Target="http://www.itu.int/itu-t/aap/AAPRecDetails.aspx?AAPSeqNo=2257" TargetMode="External"/><Relationship Id="rId30" Type="http://schemas.openxmlformats.org/officeDocument/2006/relationships/hyperlink" Target="http://www.itu.int/itu-t/aap/AAPRecDetails.aspx?AAPSeqNo=2260" TargetMode="External"/><Relationship Id="rId35" Type="http://schemas.openxmlformats.org/officeDocument/2006/relationships/hyperlink" Target="http://www.itu.int/itu-t/aap/AAPRecDetails.aspx?AAPSeqNo=2275" TargetMode="External"/><Relationship Id="rId43" Type="http://schemas.openxmlformats.org/officeDocument/2006/relationships/hyperlink" Target="http://www.itu.int/itu-t/aap/AAPRecDetails.aspx?AAPSeqNo=2262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tsb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8680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ranaivoj</cp:lastModifiedBy>
  <cp:revision>9</cp:revision>
  <cp:lastPrinted>2008-02-07T15:39:00Z</cp:lastPrinted>
  <dcterms:created xsi:type="dcterms:W3CDTF">2011-03-16T12:09:00Z</dcterms:created>
  <dcterms:modified xsi:type="dcterms:W3CDTF">2011-03-16T12:37:00Z</dcterms:modified>
</cp:coreProperties>
</file>