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 w:rsidR="005E066B" w:rsidRDefault="00822401" w:rsidP="002144CB">
      <w:pPr>
        <w:jc w:val="center"/>
        <w:rPr>
          <w:b/>
          <w:bCs/>
          <w:sz w:val="32"/>
          <w:szCs w:val="32"/>
          <w:rtl/>
        </w:rPr>
        <w:sectPr w:rsidR="005E066B" w:rsidSect="0091563C">
          <w:headerReference w:type="even" r:id="rId9"/>
          <w:headerReference w:type="default" r:id="rId10"/>
          <w:pgSz w:w="11907" w:h="16834" w:code="9"/>
          <w:pgMar w:top="567" w:right="567" w:bottom="567" w:left="567" w:header="567" w:footer="567" w:gutter="0"/>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75062A83" wp14:editId="0899D4F6">
                <wp:simplePos x="0" y="0"/>
                <wp:positionH relativeFrom="column">
                  <wp:posOffset>373200</wp:posOffset>
                </wp:positionH>
                <wp:positionV relativeFrom="paragraph">
                  <wp:posOffset>4477361</wp:posOffset>
                </wp:positionV>
                <wp:extent cx="6107502" cy="1933575"/>
                <wp:effectExtent l="0" t="0" r="0" b="952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7502" cy="193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B249F6" w:rsidRDefault="00C368EC" w:rsidP="00192036">
                            <w:pPr>
                              <w:pStyle w:val="Rectitle"/>
                              <w:keepNext w:val="0"/>
                              <w:keepLines w:val="0"/>
                              <w:jc w:val="right"/>
                              <w:rPr>
                                <w:rFonts w:ascii="Tahoma" w:hAnsi="Tahoma"/>
                                <w:color w:val="000068"/>
                                <w:sz w:val="40"/>
                                <w:szCs w:val="72"/>
                                <w:rtl/>
                              </w:rPr>
                            </w:pPr>
                            <w:r w:rsidRPr="00B249F6">
                              <w:rPr>
                                <w:rFonts w:ascii="Tahoma" w:hAnsi="Tahoma"/>
                                <w:color w:val="000068"/>
                                <w:sz w:val="40"/>
                                <w:szCs w:val="72"/>
                                <w:rtl/>
                              </w:rPr>
                              <w:t>تقنيات ت</w:t>
                            </w:r>
                            <w:r>
                              <w:rPr>
                                <w:rFonts w:ascii="Tahoma" w:hAnsi="Tahoma"/>
                                <w:color w:val="000068"/>
                                <w:sz w:val="40"/>
                                <w:szCs w:val="72"/>
                                <w:rtl/>
                              </w:rPr>
                              <w:t>خفيف التوهين الناجم عن المطر في</w:t>
                            </w:r>
                            <w:r>
                              <w:rPr>
                                <w:rFonts w:ascii="Tahoma" w:hAnsi="Tahoma" w:hint="eastAsia"/>
                                <w:color w:val="000068"/>
                                <w:sz w:val="40"/>
                                <w:szCs w:val="72"/>
                                <w:rtl/>
                              </w:rPr>
                              <w:t> </w:t>
                            </w:r>
                            <w:r w:rsidRPr="00B249F6">
                              <w:rPr>
                                <w:rFonts w:ascii="Tahoma" w:hAnsi="Tahoma"/>
                                <w:color w:val="000068"/>
                                <w:sz w:val="40"/>
                                <w:szCs w:val="72"/>
                                <w:rtl/>
                              </w:rPr>
                              <w:t>أنظمة الخدمة الإذاعية الساتلية</w:t>
                            </w:r>
                            <w:r>
                              <w:rPr>
                                <w:rFonts w:ascii="Tahoma" w:hAnsi="Tahoma" w:hint="cs"/>
                                <w:color w:val="000068"/>
                                <w:sz w:val="40"/>
                                <w:szCs w:val="72"/>
                                <w:rtl/>
                              </w:rPr>
                              <w:t xml:space="preserve"> </w:t>
                            </w:r>
                            <w:r w:rsidRPr="00B249F6">
                              <w:rPr>
                                <w:rFonts w:ascii="Tahoma" w:hAnsi="Tahoma"/>
                                <w:color w:val="000068"/>
                                <w:sz w:val="40"/>
                                <w:szCs w:val="72"/>
                                <w:rtl/>
                              </w:rPr>
                              <w:t>في</w:t>
                            </w:r>
                            <w:r>
                              <w:rPr>
                                <w:rFonts w:ascii="Tahoma" w:hAnsi="Tahoma" w:hint="cs"/>
                                <w:color w:val="000068"/>
                                <w:sz w:val="40"/>
                                <w:szCs w:val="72"/>
                                <w:rtl/>
                              </w:rPr>
                              <w:t> </w:t>
                            </w:r>
                            <w:r w:rsidRPr="00B249F6">
                              <w:rPr>
                                <w:rFonts w:ascii="Tahoma" w:hAnsi="Tahoma"/>
                                <w:color w:val="000068"/>
                                <w:sz w:val="40"/>
                                <w:szCs w:val="72"/>
                                <w:rtl/>
                              </w:rPr>
                              <w:t xml:space="preserve">نطاقات التردد بين </w:t>
                            </w:r>
                            <w:r w:rsidRPr="00B249F6">
                              <w:rPr>
                                <w:rFonts w:ascii="Tahoma" w:hAnsi="Tahoma"/>
                                <w:color w:val="000068"/>
                                <w:sz w:val="40"/>
                                <w:szCs w:val="72"/>
                              </w:rPr>
                              <w:t>GHz 17,3</w:t>
                            </w:r>
                            <w:r w:rsidRPr="00B249F6">
                              <w:rPr>
                                <w:rFonts w:ascii="Tahoma" w:hAnsi="Tahoma"/>
                                <w:color w:val="000068"/>
                                <w:sz w:val="40"/>
                                <w:szCs w:val="72"/>
                                <w:rtl/>
                              </w:rPr>
                              <w:t xml:space="preserve"> و</w:t>
                            </w:r>
                            <w:r w:rsidRPr="00B249F6">
                              <w:rPr>
                                <w:rFonts w:ascii="Tahoma" w:hAnsi="Tahoma"/>
                                <w:color w:val="000068"/>
                                <w:sz w:val="40"/>
                                <w:szCs w:val="72"/>
                              </w:rPr>
                              <w:t>GHz 42,5</w:t>
                            </w:r>
                          </w:p>
                          <w:p w:rsidR="00C368EC" w:rsidRPr="005F01A2" w:rsidRDefault="00C368EC" w:rsidP="002E6ECC">
                            <w:pPr>
                              <w:spacing w:line="168" w:lineRule="auto"/>
                              <w:ind w:right="-126"/>
                              <w:jc w:val="right"/>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59" o:spid="_x0000_s1026" type="#_x0000_t202" style="position:absolute;left:0;text-align:left;margin-left:29.4pt;margin-top:352.55pt;width:480.9pt;height:15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WApuAIAAL0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" filled="f" stroked="f">
                <v:textbox>
                  <w:txbxContent>
                    <w:p w:rsidR="00C368EC" w:rsidRPr="00B249F6" w:rsidRDefault="00C368EC" w:rsidP="00192036">
                      <w:pPr>
                        <w:pStyle w:val="Rectitle"/>
                        <w:keepNext w:val="0"/>
                        <w:keepLines w:val="0"/>
                        <w:jc w:val="right"/>
                        <w:rPr>
                          <w:rFonts w:ascii="Tahoma" w:hAnsi="Tahoma"/>
                          <w:color w:val="000068"/>
                          <w:sz w:val="40"/>
                          <w:szCs w:val="72"/>
                          <w:rtl/>
                        </w:rPr>
                      </w:pPr>
                      <w:r w:rsidRPr="00B249F6">
                        <w:rPr>
                          <w:rFonts w:ascii="Tahoma" w:hAnsi="Tahoma"/>
                          <w:color w:val="000068"/>
                          <w:sz w:val="40"/>
                          <w:szCs w:val="72"/>
                          <w:rtl/>
                        </w:rPr>
                        <w:t>تقنيات ت</w:t>
                      </w:r>
                      <w:r>
                        <w:rPr>
                          <w:rFonts w:ascii="Tahoma" w:hAnsi="Tahoma"/>
                          <w:color w:val="000068"/>
                          <w:sz w:val="40"/>
                          <w:szCs w:val="72"/>
                          <w:rtl/>
                        </w:rPr>
                        <w:t>خفيف التوهين الناجم عن المطر في</w:t>
                      </w:r>
                      <w:r>
                        <w:rPr>
                          <w:rFonts w:ascii="Tahoma" w:hAnsi="Tahoma" w:hint="eastAsia"/>
                          <w:color w:val="000068"/>
                          <w:sz w:val="40"/>
                          <w:szCs w:val="72"/>
                          <w:rtl/>
                        </w:rPr>
                        <w:t> </w:t>
                      </w:r>
                      <w:r w:rsidRPr="00B249F6">
                        <w:rPr>
                          <w:rFonts w:ascii="Tahoma" w:hAnsi="Tahoma"/>
                          <w:color w:val="000068"/>
                          <w:sz w:val="40"/>
                          <w:szCs w:val="72"/>
                          <w:rtl/>
                        </w:rPr>
                        <w:t>أنظمة الخدمة الإذاعية الساتلية</w:t>
                      </w:r>
                      <w:r>
                        <w:rPr>
                          <w:rFonts w:ascii="Tahoma" w:hAnsi="Tahoma" w:hint="cs"/>
                          <w:color w:val="000068"/>
                          <w:sz w:val="40"/>
                          <w:szCs w:val="72"/>
                          <w:rtl/>
                        </w:rPr>
                        <w:t xml:space="preserve"> </w:t>
                      </w:r>
                      <w:r w:rsidRPr="00B249F6">
                        <w:rPr>
                          <w:rFonts w:ascii="Tahoma" w:hAnsi="Tahoma"/>
                          <w:color w:val="000068"/>
                          <w:sz w:val="40"/>
                          <w:szCs w:val="72"/>
                          <w:rtl/>
                        </w:rPr>
                        <w:t>في</w:t>
                      </w:r>
                      <w:r>
                        <w:rPr>
                          <w:rFonts w:ascii="Tahoma" w:hAnsi="Tahoma" w:hint="cs"/>
                          <w:color w:val="000068"/>
                          <w:sz w:val="40"/>
                          <w:szCs w:val="72"/>
                          <w:rtl/>
                        </w:rPr>
                        <w:t> </w:t>
                      </w:r>
                      <w:r w:rsidRPr="00B249F6">
                        <w:rPr>
                          <w:rFonts w:ascii="Tahoma" w:hAnsi="Tahoma"/>
                          <w:color w:val="000068"/>
                          <w:sz w:val="40"/>
                          <w:szCs w:val="72"/>
                          <w:rtl/>
                        </w:rPr>
                        <w:t xml:space="preserve">نطاقات التردد بين </w:t>
                      </w:r>
                      <w:r w:rsidRPr="00B249F6">
                        <w:rPr>
                          <w:rFonts w:ascii="Tahoma" w:hAnsi="Tahoma"/>
                          <w:color w:val="000068"/>
                          <w:sz w:val="40"/>
                          <w:szCs w:val="72"/>
                        </w:rPr>
                        <w:t>GHz 17,3</w:t>
                      </w:r>
                      <w:r w:rsidRPr="00B249F6">
                        <w:rPr>
                          <w:rFonts w:ascii="Tahoma" w:hAnsi="Tahoma"/>
                          <w:color w:val="000068"/>
                          <w:sz w:val="40"/>
                          <w:szCs w:val="72"/>
                          <w:rtl/>
                        </w:rPr>
                        <w:t xml:space="preserve"> و</w:t>
                      </w:r>
                      <w:r w:rsidRPr="00B249F6">
                        <w:rPr>
                          <w:rFonts w:ascii="Tahoma" w:hAnsi="Tahoma"/>
                          <w:color w:val="000068"/>
                          <w:sz w:val="40"/>
                          <w:szCs w:val="72"/>
                        </w:rPr>
                        <w:t>GHz 42,5</w:t>
                      </w:r>
                    </w:p>
                    <w:p w:rsidR="00C368EC" w:rsidRPr="005F01A2" w:rsidRDefault="00C368EC" w:rsidP="002E6ECC">
                      <w:pPr>
                        <w:spacing w:line="168" w:lineRule="auto"/>
                        <w:ind w:right="-126"/>
                        <w:jc w:val="right"/>
                        <w:rPr>
                          <w:rFonts w:ascii="Tahoma" w:hAnsi="Tahoma"/>
                          <w:b/>
                          <w:bCs/>
                          <w:color w:val="000068"/>
                          <w:sz w:val="40"/>
                          <w:szCs w:val="72"/>
                          <w:rtl/>
                          <w:lang w:bidi="ar-EG"/>
                        </w:rPr>
                      </w:pP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61B5EFA7" wp14:editId="1BB7CB7D">
                <wp:simplePos x="0" y="0"/>
                <wp:positionH relativeFrom="column">
                  <wp:posOffset>373380</wp:posOffset>
                </wp:positionH>
                <wp:positionV relativeFrom="paragraph">
                  <wp:posOffset>7018020</wp:posOffset>
                </wp:positionV>
                <wp:extent cx="3314700" cy="1114425"/>
                <wp:effectExtent l="0" t="0" r="0" b="952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14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5F01A2" w:rsidRDefault="00C368EC" w:rsidP="0082240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C368EC" w:rsidRPr="005F01A2" w:rsidRDefault="00C368E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7" type="#_x0000_t202" style="position:absolute;left:0;text-align:left;margin-left:29.4pt;margin-top:552.6pt;width:261pt;height:8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8qn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" filled="f" stroked="f">
                <v:textbox>
                  <w:txbxContent>
                    <w:p w:rsidR="00C368EC" w:rsidRPr="005F01A2" w:rsidRDefault="00C368EC" w:rsidP="00822401">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BO</w:t>
                      </w:r>
                    </w:p>
                    <w:p w:rsidR="00C368EC" w:rsidRPr="005F01A2" w:rsidRDefault="00C368EC" w:rsidP="005F01A2">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البث الساتلي</w:t>
                      </w: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7728" behindDoc="0" locked="0" layoutInCell="1" allowOverlap="1" wp14:anchorId="218CB2C0" wp14:editId="2DB22493">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9C6655" w:rsidRDefault="00C368EC" w:rsidP="0082240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1659-1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1" o:spid="_x0000_s1028"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" filled="f" stroked="f">
                <v:textbox>
                  <w:txbxContent>
                    <w:p w:rsidR="00C368EC" w:rsidRPr="009C6655" w:rsidRDefault="00C368EC" w:rsidP="00822401">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BO</w:t>
                      </w:r>
                      <w:r w:rsidRPr="005F01A2">
                        <w:rPr>
                          <w:rFonts w:ascii="Tahoma" w:hAnsi="Tahoma"/>
                          <w:b/>
                          <w:bCs/>
                          <w:color w:val="000068"/>
                          <w:sz w:val="36"/>
                          <w:szCs w:val="56"/>
                          <w:lang w:bidi="ar-EG"/>
                        </w:rPr>
                        <w:t>.</w:t>
                      </w:r>
                      <w:r>
                        <w:rPr>
                          <w:rFonts w:ascii="Tahoma" w:hAnsi="Tahoma"/>
                          <w:b/>
                          <w:bCs/>
                          <w:color w:val="000068"/>
                          <w:sz w:val="36"/>
                          <w:szCs w:val="56"/>
                          <w:lang w:bidi="ar-EG"/>
                        </w:rPr>
                        <w:t>1659-1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Pr>
                          <w:rFonts w:ascii="Tahoma" w:hAnsi="Tahoma" w:cs="Tahoma"/>
                          <w:b/>
                          <w:bCs/>
                          <w:color w:val="000068"/>
                          <w:sz w:val="24"/>
                          <w:szCs w:val="24"/>
                          <w:lang w:bidi="ar-EG"/>
                        </w:rPr>
                        <w:t>12/01</w:t>
                      </w:r>
                      <w:r w:rsidRPr="005F01A2">
                        <w:rPr>
                          <w:rFonts w:ascii="Tahoma" w:hAnsi="Tahoma" w:cs="Tahoma"/>
                          <w:b/>
                          <w:bCs/>
                          <w:color w:val="000068"/>
                          <w:sz w:val="24"/>
                          <w:szCs w:val="24"/>
                          <w:lang w:bidi="ar-EG"/>
                        </w:rPr>
                        <w:t>)</w:t>
                      </w:r>
                    </w:p>
                  </w:txbxContent>
                </v:textbox>
              </v:shape>
            </w:pict>
          </mc:Fallback>
        </mc:AlternateConten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822401">
        <w:trPr>
          <w:jc w:val="center"/>
        </w:trPr>
        <w:tc>
          <w:tcPr>
            <w:tcW w:w="9394" w:type="dxa"/>
            <w:gridSpan w:val="2"/>
            <w:tcBorders>
              <w:left w:val="single" w:sz="12" w:space="0" w:color="000080"/>
              <w:right w:val="single" w:sz="12" w:space="0" w:color="000080"/>
            </w:tcBorders>
            <w:shd w:val="clear" w:color="auto" w:fill="D9D9D9" w:themeFill="background1" w:themeFillShade="D9"/>
          </w:tcPr>
          <w:p w:rsidR="00E964C9" w:rsidRPr="00822401" w:rsidRDefault="00E964C9" w:rsidP="00E964C9">
            <w:pPr>
              <w:tabs>
                <w:tab w:val="left" w:pos="1471"/>
              </w:tabs>
              <w:spacing w:before="20" w:after="40" w:line="240" w:lineRule="exact"/>
              <w:rPr>
                <w:b/>
                <w:bCs/>
                <w:sz w:val="20"/>
                <w:szCs w:val="26"/>
                <w:rtl/>
                <w:lang w:val="ru-RU" w:bidi="ar-EG"/>
              </w:rPr>
            </w:pPr>
            <w:r w:rsidRPr="00822401">
              <w:rPr>
                <w:b/>
                <w:bCs/>
                <w:color w:val="1F497D" w:themeColor="text2"/>
                <w:sz w:val="20"/>
                <w:szCs w:val="26"/>
              </w:rPr>
              <w:t>BO</w:t>
            </w:r>
            <w:r w:rsidRPr="00822401">
              <w:rPr>
                <w:rFonts w:hint="cs"/>
                <w:b/>
                <w:bCs/>
                <w:color w:val="1F497D" w:themeColor="text2"/>
                <w:sz w:val="20"/>
                <w:szCs w:val="26"/>
                <w:rtl/>
              </w:rPr>
              <w:tab/>
            </w:r>
            <w:r w:rsidRPr="00822401">
              <w:rPr>
                <w:rFonts w:hint="cs"/>
                <w:b/>
                <w:bCs/>
                <w:color w:val="1F497D" w:themeColor="text2"/>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E16062">
        <w:trPr>
          <w:jc w:val="center"/>
        </w:trPr>
        <w:tc>
          <w:tcPr>
            <w:tcW w:w="9394" w:type="dxa"/>
            <w:gridSpan w:val="2"/>
            <w:tcBorders>
              <w:left w:val="single" w:sz="12" w:space="0" w:color="000080"/>
              <w:right w:val="single" w:sz="12" w:space="0" w:color="000080"/>
            </w:tcBorders>
            <w:shd w:val="clear" w:color="auto" w:fill="FFFFFF" w:themeFill="background1"/>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5B29C9">
              <w:rPr>
                <w:b/>
                <w:bCs/>
                <w:color w:val="000080"/>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E0310A">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822401">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B97F45">
        <w:rPr>
          <w:sz w:val="20"/>
          <w:szCs w:val="26"/>
        </w:rPr>
        <w:t>201</w:t>
      </w:r>
      <w:r w:rsidR="00822401">
        <w:rPr>
          <w:sz w:val="20"/>
          <w:szCs w:val="26"/>
        </w:rPr>
        <w:t>2</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822401">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B97F45">
        <w:rPr>
          <w:sz w:val="21"/>
          <w:szCs w:val="20"/>
        </w:rPr>
        <w:t>201</w:t>
      </w:r>
      <w:r w:rsidR="00822401">
        <w:rPr>
          <w:sz w:val="21"/>
          <w:szCs w:val="20"/>
        </w:rPr>
        <w:t>2</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91563C">
          <w:headerReference w:type="even" r:id="rId13"/>
          <w:headerReference w:type="default" r:id="rId14"/>
          <w:pgSz w:w="11907" w:h="16834" w:code="9"/>
          <w:pgMar w:top="1134" w:right="1134" w:bottom="567" w:left="1134" w:header="567" w:footer="510" w:gutter="0"/>
          <w:pgNumType w:fmt="lowerRoman" w:start="2"/>
          <w:cols w:space="720"/>
          <w:bidi/>
          <w:rtlGutter/>
          <w:docGrid w:linePitch="299"/>
        </w:sectPr>
      </w:pPr>
    </w:p>
    <w:p w:rsidR="002E6ECC" w:rsidRPr="006E3D0D" w:rsidRDefault="002E6ECC" w:rsidP="00E0310A">
      <w:pPr>
        <w:pStyle w:val="RecNo"/>
        <w:rPr>
          <w:rtl/>
        </w:rPr>
      </w:pPr>
      <w:r w:rsidRPr="006E3D0D">
        <w:rPr>
          <w:rtl/>
        </w:rPr>
        <w:lastRenderedPageBreak/>
        <w:t>التوصيـة</w:t>
      </w:r>
      <w:r w:rsidR="00822401">
        <w:t>ITU</w:t>
      </w:r>
      <w:r w:rsidR="00822401">
        <w:noBreakHyphen/>
        <w:t>R</w:t>
      </w:r>
      <w:r w:rsidR="00D21568">
        <w:t>  BO</w:t>
      </w:r>
      <w:r w:rsidR="00200417">
        <w:t>.</w:t>
      </w:r>
      <w:r w:rsidR="00822401">
        <w:t>1659-1</w:t>
      </w:r>
      <w:r w:rsidR="00E0310A">
        <w:t> </w:t>
      </w:r>
      <w:r w:rsidR="00822401">
        <w:t> </w:t>
      </w:r>
    </w:p>
    <w:p w:rsidR="002E6ECC" w:rsidRPr="006E3D0D" w:rsidRDefault="00822401" w:rsidP="002E6ECC">
      <w:pPr>
        <w:pStyle w:val="Rectitle"/>
        <w:rPr>
          <w:rtl/>
        </w:rPr>
      </w:pPr>
      <w:r w:rsidRPr="00776B82">
        <w:rPr>
          <w:rtl/>
        </w:rPr>
        <w:t>تقنيات تخفيف التوهين الناجم عن المطر في أنظمة الخدمة الإذاعية الساتلية</w:t>
      </w:r>
      <w:r w:rsidRPr="00776B82">
        <w:rPr>
          <w:rtl/>
        </w:rPr>
        <w:br/>
        <w:t xml:space="preserve">في نطاقات التردد بين </w:t>
      </w:r>
      <w:r w:rsidRPr="00776B82">
        <w:t>GHz 17,3</w:t>
      </w:r>
      <w:r w:rsidRPr="00776B82">
        <w:rPr>
          <w:rtl/>
        </w:rPr>
        <w:t xml:space="preserve"> و</w:t>
      </w:r>
      <w:r w:rsidRPr="00776B82">
        <w:t>GHz 42,5</w:t>
      </w:r>
    </w:p>
    <w:p w:rsidR="002E6ECC" w:rsidRPr="006E3D0D" w:rsidRDefault="002E6ECC" w:rsidP="00822401">
      <w:pPr>
        <w:pStyle w:val="Recdate"/>
        <w:spacing w:before="240"/>
        <w:rPr>
          <w:rtl/>
        </w:rPr>
      </w:pPr>
      <w:r w:rsidRPr="006E3D0D">
        <w:t>(</w:t>
      </w:r>
      <w:r>
        <w:t>201</w:t>
      </w:r>
      <w:r w:rsidR="00822401">
        <w:t>2</w:t>
      </w:r>
      <w:r>
        <w:t>-</w:t>
      </w:r>
      <w:r w:rsidR="00822401">
        <w:t>2003</w:t>
      </w:r>
      <w:r w:rsidRPr="006E3D0D">
        <w:t>)</w:t>
      </w:r>
    </w:p>
    <w:p w:rsidR="00822401" w:rsidRPr="002F503C" w:rsidRDefault="00822401" w:rsidP="00822401">
      <w:pPr>
        <w:pStyle w:val="Headingb"/>
        <w:tabs>
          <w:tab w:val="left" w:pos="1134"/>
        </w:tabs>
        <w:overflowPunct/>
        <w:autoSpaceDE/>
        <w:autoSpaceDN/>
        <w:adjustRightInd/>
        <w:ind w:left="1134" w:hanging="1134"/>
        <w:textAlignment w:val="auto"/>
        <w:outlineLvl w:val="1"/>
        <w:rPr>
          <w:b w:val="0"/>
          <w:kern w:val="14"/>
          <w:sz w:val="24"/>
          <w:szCs w:val="32"/>
          <w:lang w:eastAsia="en-US" w:bidi="ar-EG"/>
        </w:rPr>
      </w:pPr>
      <w:r w:rsidRPr="002F503C">
        <w:rPr>
          <w:rFonts w:hint="cs"/>
          <w:b w:val="0"/>
          <w:kern w:val="14"/>
          <w:sz w:val="24"/>
          <w:szCs w:val="32"/>
          <w:rtl/>
          <w:lang w:eastAsia="en-US" w:bidi="ar-EG"/>
        </w:rPr>
        <w:t>نطاق التطبيق</w:t>
      </w:r>
    </w:p>
    <w:p w:rsidR="00822401" w:rsidRPr="00776B82" w:rsidRDefault="00822401" w:rsidP="00822401">
      <w:pPr>
        <w:pStyle w:val="Normalaftertitle"/>
        <w:spacing w:before="120"/>
        <w:rPr>
          <w:rtl/>
          <w:lang w:eastAsia="ja-JP"/>
        </w:rPr>
      </w:pPr>
      <w:r w:rsidRPr="00776B82">
        <w:rPr>
          <w:rFonts w:hint="cs"/>
          <w:rtl/>
          <w:lang w:eastAsia="ja-JP"/>
        </w:rPr>
        <w:t>تقدم هذه</w:t>
      </w:r>
      <w:r w:rsidRPr="00776B82">
        <w:rPr>
          <w:rtl/>
          <w:lang w:eastAsia="ja-JP"/>
        </w:rPr>
        <w:t xml:space="preserve"> التوصية</w:t>
      </w:r>
      <w:r w:rsidRPr="00776B82">
        <w:rPr>
          <w:rFonts w:hint="cs"/>
          <w:rtl/>
          <w:lang w:eastAsia="ja-JP"/>
        </w:rPr>
        <w:t xml:space="preserve"> تقنيات لتخفيف التوهين الناجم عن المطر ينبغي النظر فيها بغية تيسير إدخال </w:t>
      </w:r>
      <w:r w:rsidRPr="00776B82">
        <w:rPr>
          <w:rtl/>
          <w:lang w:val="en-GB"/>
        </w:rPr>
        <w:t>أنظمة الخدمة الإذاعية الساتلية</w:t>
      </w:r>
      <w:r>
        <w:rPr>
          <w:rFonts w:hint="eastAsia"/>
          <w:rtl/>
          <w:lang w:eastAsia="ja-JP"/>
        </w:rPr>
        <w:t> </w:t>
      </w:r>
      <w:r>
        <w:rPr>
          <w:lang w:eastAsia="ja-JP"/>
        </w:rPr>
        <w:t>(</w:t>
      </w:r>
      <w:r w:rsidRPr="00776B82">
        <w:rPr>
          <w:lang w:eastAsia="ja-JP"/>
        </w:rPr>
        <w:t>BSS</w:t>
      </w:r>
      <w:r>
        <w:rPr>
          <w:lang w:eastAsia="ja-JP"/>
        </w:rPr>
        <w:t>)</w:t>
      </w:r>
      <w:r w:rsidRPr="00776B82">
        <w:rPr>
          <w:rFonts w:hint="cs"/>
          <w:rtl/>
          <w:lang w:eastAsia="ja-JP"/>
        </w:rPr>
        <w:t xml:space="preserve"> أنظمة في نطاقات التردد ما بين</w:t>
      </w:r>
      <w:r>
        <w:rPr>
          <w:lang w:eastAsia="ja-JP"/>
        </w:rPr>
        <w:t xml:space="preserve">GHz 17,3 </w:t>
      </w:r>
      <w:r w:rsidRPr="00776B82">
        <w:rPr>
          <w:rFonts w:hint="cs"/>
          <w:rtl/>
          <w:lang w:eastAsia="ja-JP"/>
        </w:rPr>
        <w:t xml:space="preserve"> و</w:t>
      </w:r>
      <w:r>
        <w:rPr>
          <w:lang w:eastAsia="ja-JP" w:bidi="ar-EG"/>
        </w:rPr>
        <w:t>GHz 42,5</w:t>
      </w:r>
      <w:r w:rsidRPr="00776B82">
        <w:rPr>
          <w:rFonts w:hint="cs"/>
          <w:rtl/>
          <w:lang w:eastAsia="ja-JP"/>
        </w:rPr>
        <w:t xml:space="preserve">. وتشمل هذه التقنيات زيادة في قيمة القدرة المشعة المتكافئة المتناحية </w:t>
      </w:r>
      <w:r>
        <w:rPr>
          <w:lang w:eastAsia="ja-JP"/>
        </w:rPr>
        <w:t>(</w:t>
      </w:r>
      <w:r w:rsidRPr="00776B82">
        <w:rPr>
          <w:lang w:eastAsia="ja-JP"/>
        </w:rPr>
        <w:t>e.i.r.p.</w:t>
      </w:r>
      <w:r>
        <w:rPr>
          <w:lang w:eastAsia="ja-JP"/>
        </w:rPr>
        <w:t>)</w:t>
      </w:r>
      <w:r w:rsidRPr="00776B82">
        <w:rPr>
          <w:rFonts w:hint="cs"/>
          <w:rtl/>
          <w:lang w:eastAsia="ja-JP"/>
        </w:rPr>
        <w:t xml:space="preserve">، والبث </w:t>
      </w:r>
      <w:proofErr w:type="spellStart"/>
      <w:r w:rsidRPr="00776B82">
        <w:rPr>
          <w:rFonts w:hint="cs"/>
          <w:rtl/>
          <w:lang w:eastAsia="ja-JP"/>
        </w:rPr>
        <w:t>التراتب</w:t>
      </w:r>
      <w:r w:rsidR="00E0310A">
        <w:rPr>
          <w:rFonts w:hint="cs"/>
          <w:rtl/>
          <w:lang w:eastAsia="ja-JP"/>
        </w:rPr>
        <w:t>‍</w:t>
      </w:r>
      <w:r w:rsidRPr="00776B82">
        <w:rPr>
          <w:rFonts w:hint="cs"/>
          <w:rtl/>
          <w:lang w:eastAsia="ja-JP"/>
        </w:rPr>
        <w:t>ي</w:t>
      </w:r>
      <w:proofErr w:type="spellEnd"/>
      <w:r w:rsidRPr="00776B82">
        <w:rPr>
          <w:rFonts w:hint="cs"/>
          <w:rtl/>
          <w:lang w:eastAsia="ja-JP"/>
        </w:rPr>
        <w:t xml:space="preserve"> ونظام البث الإذاعي بافتراض التخزين ضمن المستقبِل.</w:t>
      </w:r>
    </w:p>
    <w:p w:rsidR="00822401" w:rsidRPr="00776B82" w:rsidRDefault="00822401" w:rsidP="00E0310A">
      <w:pPr>
        <w:pStyle w:val="Normalaftertitle"/>
      </w:pPr>
      <w:r w:rsidRPr="00776B82">
        <w:rPr>
          <w:rFonts w:hint="cs"/>
          <w:rtl/>
        </w:rPr>
        <w:t xml:space="preserve">إن جمعية الاتصالات الراديوية </w:t>
      </w:r>
      <w:r w:rsidR="00E0310A">
        <w:rPr>
          <w:rFonts w:hint="cs"/>
          <w:rtl/>
        </w:rPr>
        <w:t>ل</w:t>
      </w:r>
      <w:r w:rsidRPr="00776B82">
        <w:rPr>
          <w:rFonts w:hint="cs"/>
          <w:rtl/>
        </w:rPr>
        <w:t>لاتحاد</w:t>
      </w:r>
      <w:r w:rsidR="00E0310A">
        <w:rPr>
          <w:rFonts w:hint="cs"/>
          <w:rtl/>
        </w:rPr>
        <w:t xml:space="preserve"> الدولي للاتصالات</w:t>
      </w:r>
      <w:r w:rsidRPr="00776B82">
        <w:rPr>
          <w:rFonts w:hint="cs"/>
          <w:rtl/>
        </w:rPr>
        <w:t>،</w:t>
      </w:r>
    </w:p>
    <w:p w:rsidR="00822401" w:rsidRPr="00776B82" w:rsidRDefault="00822401" w:rsidP="00822401">
      <w:pPr>
        <w:pStyle w:val="Call"/>
        <w:spacing w:before="120"/>
        <w:rPr>
          <w:i w:val="0"/>
          <w:iCs w:val="0"/>
        </w:rPr>
      </w:pPr>
      <w:r w:rsidRPr="00776B82">
        <w:rPr>
          <w:rFonts w:hint="cs"/>
          <w:i w:val="0"/>
          <w:rtl/>
        </w:rPr>
        <w:t>إذ تضع في اعتبارها</w:t>
      </w:r>
    </w:p>
    <w:p w:rsidR="00822401" w:rsidRPr="00776B82" w:rsidRDefault="00822401" w:rsidP="00822401">
      <w:pPr>
        <w:rPr>
          <w:lang w:val="fr-CH"/>
        </w:rPr>
      </w:pPr>
      <w:r>
        <w:rPr>
          <w:rFonts w:hint="cs"/>
          <w:rtl/>
          <w:lang w:eastAsia="ja-JP"/>
        </w:rPr>
        <w:t xml:space="preserve"> </w:t>
      </w:r>
      <w:r w:rsidRPr="00776B82">
        <w:rPr>
          <w:rFonts w:hint="cs"/>
          <w:rtl/>
          <w:lang w:eastAsia="ja-JP"/>
        </w:rPr>
        <w:t>أ</w:t>
      </w:r>
      <w:r>
        <w:rPr>
          <w:rFonts w:hint="cs"/>
          <w:rtl/>
          <w:lang w:eastAsia="ja-JP"/>
        </w:rPr>
        <w:t xml:space="preserve"> </w:t>
      </w:r>
      <w:r w:rsidRPr="00776B82">
        <w:rPr>
          <w:rFonts w:hint="cs"/>
          <w:rtl/>
          <w:lang w:eastAsia="ja-JP"/>
        </w:rPr>
        <w:t>)</w:t>
      </w:r>
      <w:r w:rsidRPr="00776B82">
        <w:rPr>
          <w:lang w:eastAsia="ja-JP"/>
        </w:rPr>
        <w:tab/>
      </w:r>
      <w:r w:rsidRPr="00776B82">
        <w:rPr>
          <w:rFonts w:hint="cs"/>
          <w:rtl/>
        </w:rPr>
        <w:t>أن أنظمة</w:t>
      </w:r>
      <w:r w:rsidRPr="00776B82">
        <w:rPr>
          <w:rtl/>
          <w:lang w:val="en-GB"/>
        </w:rPr>
        <w:t xml:space="preserve"> الخدمة الإذاعية الساتلية</w:t>
      </w:r>
      <w:r w:rsidRPr="00776B82">
        <w:rPr>
          <w:rFonts w:hint="cs"/>
          <w:rtl/>
          <w:lang w:eastAsia="ja-JP"/>
        </w:rPr>
        <w:t xml:space="preserve"> </w:t>
      </w:r>
      <w:r>
        <w:rPr>
          <w:lang w:eastAsia="ja-JP"/>
        </w:rPr>
        <w:t>(</w:t>
      </w:r>
      <w:r w:rsidRPr="00776B82">
        <w:rPr>
          <w:lang w:eastAsia="ja-JP"/>
        </w:rPr>
        <w:t>BSS</w:t>
      </w:r>
      <w:r>
        <w:rPr>
          <w:lang w:eastAsia="ja-JP"/>
        </w:rPr>
        <w:t>)</w:t>
      </w:r>
      <w:r w:rsidRPr="00776B82">
        <w:rPr>
          <w:rFonts w:hint="cs"/>
          <w:rtl/>
        </w:rPr>
        <w:t xml:space="preserve"> التي تستخدم نطاقات التردد من</w:t>
      </w:r>
      <w:r>
        <w:rPr>
          <w:rFonts w:hint="cs"/>
          <w:rtl/>
          <w:lang w:bidi="ar-EG"/>
        </w:rPr>
        <w:t xml:space="preserve"> </w:t>
      </w:r>
      <w:r>
        <w:rPr>
          <w:lang w:bidi="ar-EG"/>
        </w:rPr>
        <w:t>GHz 17,3</w:t>
      </w:r>
      <w:r w:rsidRPr="00776B82">
        <w:rPr>
          <w:rFonts w:hint="cs"/>
          <w:rtl/>
        </w:rPr>
        <w:t xml:space="preserve"> فصاعداً بإمكانها أن توفر خدمات رقمية متعددة البرامج في نطاق تردد راديوي عريض، يمكن أن تتألف من برامج تلفزيون عالي الاستبانة </w:t>
      </w:r>
      <w:r>
        <w:rPr>
          <w:lang w:eastAsia="ja-JP"/>
        </w:rPr>
        <w:t>(</w:t>
      </w:r>
      <w:r w:rsidRPr="00776B82">
        <w:rPr>
          <w:lang w:eastAsia="ja-JP"/>
        </w:rPr>
        <w:t>HDTV</w:t>
      </w:r>
      <w:r>
        <w:rPr>
          <w:lang w:eastAsia="ja-JP"/>
        </w:rPr>
        <w:t>)</w:t>
      </w:r>
      <w:r w:rsidRPr="00776B82">
        <w:rPr>
          <w:rFonts w:hint="cs"/>
          <w:rtl/>
        </w:rPr>
        <w:t xml:space="preserve"> وبرامج سمعية وبرامج بيانات، ربما تشتمل على التفاعلية؛</w:t>
      </w:r>
    </w:p>
    <w:p w:rsidR="00822401" w:rsidRPr="00776B82" w:rsidRDefault="00822401" w:rsidP="00822401">
      <w:pPr>
        <w:rPr>
          <w:lang w:eastAsia="ja-JP"/>
        </w:rPr>
      </w:pPr>
      <w:r w:rsidRPr="00776B82">
        <w:rPr>
          <w:rFonts w:hint="cs"/>
          <w:rtl/>
          <w:lang w:eastAsia="ja-JP"/>
        </w:rPr>
        <w:t>ب)</w:t>
      </w:r>
      <w:r w:rsidRPr="00776B82">
        <w:rPr>
          <w:lang w:eastAsia="ja-JP"/>
        </w:rPr>
        <w:tab/>
      </w:r>
      <w:r w:rsidRPr="00776B82">
        <w:rPr>
          <w:rFonts w:hint="cs"/>
          <w:rtl/>
          <w:lang w:eastAsia="ja-JP"/>
        </w:rPr>
        <w:t>أن بإمكان</w:t>
      </w:r>
      <w:r w:rsidRPr="00776B82">
        <w:rPr>
          <w:lang w:eastAsia="ja-JP"/>
        </w:rPr>
        <w:t xml:space="preserve"> </w:t>
      </w:r>
      <w:r w:rsidRPr="00776B82">
        <w:rPr>
          <w:rFonts w:hint="cs"/>
          <w:rtl/>
          <w:lang w:eastAsia="ja-JP" w:bidi="ar-SY"/>
        </w:rPr>
        <w:t>هذه الأنظمة</w:t>
      </w:r>
      <w:r w:rsidRPr="00776B82">
        <w:rPr>
          <w:rFonts w:hint="cs"/>
          <w:rtl/>
          <w:lang w:eastAsia="ja-JP"/>
        </w:rPr>
        <w:t xml:space="preserve">، في المستقبل، أن تكون أيضاً القنوات الملائمة لاستيعاب البرامج بمعدلات البتات الأعلى، مثل الصور عالية الاستبانة جداً التي يفوق عدد خطوطها كثيراً عدد خطوط التلفزيون عالي الاستبانة </w:t>
      </w:r>
      <w:r>
        <w:t>(</w:t>
      </w:r>
      <w:r w:rsidRPr="00776B82">
        <w:t>HDTV</w:t>
      </w:r>
      <w:r>
        <w:t>)</w:t>
      </w:r>
      <w:r w:rsidRPr="00776B82">
        <w:rPr>
          <w:rFonts w:hint="cs"/>
          <w:rtl/>
          <w:lang w:eastAsia="ja-JP"/>
        </w:rPr>
        <w:t xml:space="preserve"> والتلفزيون الثلاثي الأبعاد وبرامج البيانات ذات معدلات البتات المرتفعة؛</w:t>
      </w:r>
    </w:p>
    <w:p w:rsidR="00822401" w:rsidRPr="00776B82" w:rsidRDefault="00822401" w:rsidP="00F70CD9">
      <w:pPr>
        <w:rPr>
          <w:rtl/>
          <w:lang w:eastAsia="ja-JP" w:bidi="ar-SY"/>
        </w:rPr>
      </w:pPr>
      <w:r w:rsidRPr="00776B82">
        <w:rPr>
          <w:rFonts w:hint="cs"/>
          <w:rtl/>
          <w:lang w:eastAsia="ja-JP"/>
        </w:rPr>
        <w:t>ج)</w:t>
      </w:r>
      <w:r w:rsidRPr="00776B82">
        <w:rPr>
          <w:lang w:eastAsia="ja-JP"/>
        </w:rPr>
        <w:tab/>
      </w:r>
      <w:r w:rsidRPr="00776B82">
        <w:rPr>
          <w:rFonts w:hint="cs"/>
          <w:rtl/>
          <w:lang w:eastAsia="ja-JP" w:bidi="ar-SY"/>
        </w:rPr>
        <w:t xml:space="preserve">أن توزيعات التردد قد حُددت للخدمة </w:t>
      </w:r>
      <w:r w:rsidRPr="00776B82">
        <w:rPr>
          <w:rtl/>
          <w:lang w:val="en-GB"/>
        </w:rPr>
        <w:t>الإذاعية الساتلية</w:t>
      </w:r>
      <w:r w:rsidRPr="00776B82">
        <w:rPr>
          <w:rFonts w:hint="cs"/>
          <w:rtl/>
          <w:lang w:eastAsia="ja-JP"/>
        </w:rPr>
        <w:t xml:space="preserve"> </w:t>
      </w:r>
      <w:r w:rsidRPr="00776B82">
        <w:rPr>
          <w:rFonts w:hint="cs"/>
          <w:rtl/>
          <w:lang w:eastAsia="ja-JP" w:bidi="ar-SY"/>
        </w:rPr>
        <w:t xml:space="preserve">من جانب </w:t>
      </w:r>
      <w:r w:rsidRPr="00776B82">
        <w:rPr>
          <w:rtl/>
          <w:lang w:eastAsia="ja-JP"/>
        </w:rPr>
        <w:t>المؤتمر الإداري العالمي للراديو</w:t>
      </w:r>
      <w:r w:rsidRPr="00776B82">
        <w:rPr>
          <w:rFonts w:hint="cs"/>
          <w:rtl/>
          <w:lang w:eastAsia="ja-JP" w:bidi="ar-SY"/>
        </w:rPr>
        <w:t xml:space="preserve"> (جنيف،</w:t>
      </w:r>
      <w:r>
        <w:rPr>
          <w:rFonts w:hint="eastAsia"/>
          <w:rtl/>
          <w:lang w:eastAsia="ja-JP" w:bidi="ar-SY"/>
        </w:rPr>
        <w:t> </w:t>
      </w:r>
      <w:r>
        <w:rPr>
          <w:lang w:eastAsia="ja-JP" w:bidi="ar-SY"/>
        </w:rPr>
        <w:t>1979</w:t>
      </w:r>
      <w:r w:rsidRPr="00776B82">
        <w:rPr>
          <w:rFonts w:hint="cs"/>
          <w:rtl/>
          <w:lang w:eastAsia="ja-JP" w:bidi="ar-SY"/>
        </w:rPr>
        <w:t>)</w:t>
      </w:r>
      <w:r>
        <w:rPr>
          <w:rFonts w:hint="eastAsia"/>
          <w:rtl/>
          <w:lang w:eastAsia="ja-JP" w:bidi="ar-SY"/>
        </w:rPr>
        <w:t> </w:t>
      </w:r>
      <w:r>
        <w:rPr>
          <w:lang w:eastAsia="ja-JP"/>
        </w:rPr>
        <w:t>(</w:t>
      </w:r>
      <w:r w:rsidRPr="00776B82">
        <w:rPr>
          <w:lang w:eastAsia="ja-JP"/>
        </w:rPr>
        <w:t>WARC-79</w:t>
      </w:r>
      <w:r>
        <w:rPr>
          <w:lang w:eastAsia="ja-JP"/>
        </w:rPr>
        <w:t>)</w:t>
      </w:r>
      <w:r w:rsidRPr="00776B82">
        <w:rPr>
          <w:rFonts w:hint="cs"/>
          <w:rtl/>
          <w:lang w:eastAsia="ja-JP" w:bidi="ar-SY"/>
        </w:rPr>
        <w:t xml:space="preserve"> في نطاقي التردد </w:t>
      </w:r>
      <w:r>
        <w:rPr>
          <w:lang w:eastAsia="ja-JP" w:bidi="ar-SY"/>
        </w:rPr>
        <w:t>42</w:t>
      </w:r>
      <w:r>
        <w:rPr>
          <w:rFonts w:hint="eastAsia"/>
          <w:rtl/>
          <w:lang w:eastAsia="ja-JP" w:bidi="ar-SY"/>
        </w:rPr>
        <w:t> </w:t>
      </w:r>
      <w:r w:rsidRPr="00776B82">
        <w:rPr>
          <w:lang w:eastAsia="ja-JP"/>
        </w:rPr>
        <w:t>GHz</w:t>
      </w:r>
      <w:r w:rsidRPr="00776B82">
        <w:rPr>
          <w:rFonts w:hint="cs"/>
          <w:rtl/>
          <w:lang w:eastAsia="ja-JP" w:bidi="ar-SY"/>
        </w:rPr>
        <w:t xml:space="preserve"> و</w:t>
      </w:r>
      <w:r>
        <w:rPr>
          <w:lang w:eastAsia="ja-JP" w:bidi="ar-SY"/>
        </w:rPr>
        <w:t>84</w:t>
      </w:r>
      <w:r>
        <w:rPr>
          <w:rFonts w:hint="eastAsia"/>
          <w:rtl/>
          <w:lang w:eastAsia="ja-JP" w:bidi="ar-SY"/>
        </w:rPr>
        <w:t> </w:t>
      </w:r>
      <w:r w:rsidRPr="00776B82">
        <w:rPr>
          <w:lang w:eastAsia="ja-JP"/>
        </w:rPr>
        <w:t>GHz</w:t>
      </w:r>
      <w:r w:rsidRPr="00776B82">
        <w:rPr>
          <w:rFonts w:hint="cs"/>
          <w:rtl/>
          <w:lang w:eastAsia="ja-JP" w:bidi="ar-SY"/>
        </w:rPr>
        <w:t>، و</w:t>
      </w:r>
      <w:r w:rsidRPr="00776B82">
        <w:rPr>
          <w:rtl/>
          <w:lang w:eastAsia="ja-JP"/>
        </w:rPr>
        <w:t>المؤتمر الإداري العالمي للراديو</w:t>
      </w:r>
      <w:r w:rsidRPr="00776B82">
        <w:rPr>
          <w:rFonts w:hint="cs"/>
          <w:rtl/>
          <w:lang w:eastAsia="ja-JP" w:bidi="ar-SY"/>
        </w:rPr>
        <w:t xml:space="preserve"> الذي تناول توزيعات التردد في بعض أجزاء الطيف (</w:t>
      </w:r>
      <w:proofErr w:type="spellStart"/>
      <w:r w:rsidRPr="00776B82">
        <w:rPr>
          <w:rFonts w:hint="cs"/>
          <w:rtl/>
          <w:lang w:eastAsia="ja-JP" w:bidi="ar-SY"/>
        </w:rPr>
        <w:t>مالاقا-طوريمولينوس</w:t>
      </w:r>
      <w:proofErr w:type="spellEnd"/>
      <w:r w:rsidRPr="00776B82">
        <w:rPr>
          <w:rFonts w:hint="cs"/>
          <w:rtl/>
          <w:lang w:eastAsia="ja-JP" w:bidi="ar-SY"/>
        </w:rPr>
        <w:t xml:space="preserve">، </w:t>
      </w:r>
      <w:r>
        <w:rPr>
          <w:lang w:eastAsia="ja-JP" w:bidi="ar-SY"/>
        </w:rPr>
        <w:t>1992</w:t>
      </w:r>
      <w:r w:rsidRPr="00776B82">
        <w:rPr>
          <w:rFonts w:hint="cs"/>
          <w:rtl/>
          <w:lang w:eastAsia="ja-JP" w:bidi="ar-SY"/>
        </w:rPr>
        <w:t xml:space="preserve">) </w:t>
      </w:r>
      <w:r>
        <w:rPr>
          <w:lang w:eastAsia="ja-JP"/>
        </w:rPr>
        <w:t>(</w:t>
      </w:r>
      <w:r w:rsidRPr="00776B82">
        <w:rPr>
          <w:lang w:eastAsia="ja-JP"/>
        </w:rPr>
        <w:t>WARC-92</w:t>
      </w:r>
      <w:r>
        <w:rPr>
          <w:lang w:eastAsia="ja-JP"/>
        </w:rPr>
        <w:t>)</w:t>
      </w:r>
      <w:r w:rsidRPr="00776B82">
        <w:rPr>
          <w:rFonts w:hint="cs"/>
          <w:rtl/>
          <w:lang w:eastAsia="ja-JP" w:bidi="ar-SY"/>
        </w:rPr>
        <w:t xml:space="preserve"> الموزعة للنطاق</w:t>
      </w:r>
      <w:r>
        <w:rPr>
          <w:rFonts w:hint="cs"/>
          <w:rtl/>
          <w:lang w:eastAsia="ja-JP" w:bidi="ar-SY"/>
        </w:rPr>
        <w:t xml:space="preserve"> </w:t>
      </w:r>
      <w:r>
        <w:rPr>
          <w:lang w:eastAsia="ja-JP" w:bidi="ar-SY"/>
        </w:rPr>
        <w:t>GHz 17,8</w:t>
      </w:r>
      <w:r>
        <w:rPr>
          <w:lang w:eastAsia="ja-JP" w:bidi="ar-SY"/>
        </w:rPr>
        <w:noBreakHyphen/>
        <w:t>17,3</w:t>
      </w:r>
      <w:r w:rsidRPr="00776B82">
        <w:rPr>
          <w:rFonts w:hint="cs"/>
          <w:rtl/>
          <w:lang w:eastAsia="ja-JP"/>
        </w:rPr>
        <w:t xml:space="preserve"> </w:t>
      </w:r>
      <w:r w:rsidRPr="00776B82">
        <w:rPr>
          <w:rFonts w:hint="cs"/>
          <w:rtl/>
          <w:lang w:eastAsia="ja-JP" w:bidi="ar-SY"/>
        </w:rPr>
        <w:t>في الإقليم</w:t>
      </w:r>
      <w:r w:rsidR="00EF46F1">
        <w:rPr>
          <w:rFonts w:hint="eastAsia"/>
          <w:rtl/>
          <w:lang w:eastAsia="ja-JP" w:bidi="ar-SY"/>
        </w:rPr>
        <w:t> </w:t>
      </w:r>
      <w:r>
        <w:rPr>
          <w:lang w:eastAsia="ja-JP" w:bidi="ar-SY"/>
        </w:rPr>
        <w:t>2</w:t>
      </w:r>
      <w:r w:rsidRPr="00776B82">
        <w:rPr>
          <w:rFonts w:hint="cs"/>
          <w:rtl/>
          <w:lang w:eastAsia="ja-JP" w:bidi="ar-SY"/>
        </w:rPr>
        <w:t xml:space="preserve"> وللنطاق</w:t>
      </w:r>
      <w:r>
        <w:rPr>
          <w:rFonts w:hint="cs"/>
          <w:rtl/>
          <w:lang w:eastAsia="ja-JP" w:bidi="ar-EG"/>
        </w:rPr>
        <w:t xml:space="preserve"> </w:t>
      </w:r>
      <w:r>
        <w:rPr>
          <w:lang w:eastAsia="ja-JP" w:bidi="ar-EG"/>
        </w:rPr>
        <w:t>GHz 22,0</w:t>
      </w:r>
      <w:r>
        <w:rPr>
          <w:lang w:eastAsia="ja-JP" w:bidi="ar-EG"/>
        </w:rPr>
        <w:noBreakHyphen/>
        <w:t>21,4</w:t>
      </w:r>
      <w:r w:rsidRPr="00776B82">
        <w:rPr>
          <w:rFonts w:hint="cs"/>
          <w:rtl/>
          <w:lang w:eastAsia="ja-JP" w:bidi="ar-SY"/>
        </w:rPr>
        <w:t xml:space="preserve"> في الإقليمين</w:t>
      </w:r>
      <w:r w:rsidR="00EF46F1">
        <w:rPr>
          <w:rFonts w:hint="eastAsia"/>
          <w:rtl/>
          <w:lang w:eastAsia="ja-JP" w:bidi="ar-SY"/>
        </w:rPr>
        <w:t> </w:t>
      </w:r>
      <w:r>
        <w:rPr>
          <w:lang w:eastAsia="ja-JP" w:bidi="ar-SY"/>
        </w:rPr>
        <w:t>1</w:t>
      </w:r>
      <w:r w:rsidRPr="00776B82">
        <w:rPr>
          <w:rFonts w:hint="cs"/>
          <w:rtl/>
          <w:lang w:eastAsia="ja-JP" w:bidi="ar-SY"/>
        </w:rPr>
        <w:t xml:space="preserve"> و</w:t>
      </w:r>
      <w:r>
        <w:rPr>
          <w:lang w:eastAsia="ja-JP" w:bidi="ar-SY"/>
        </w:rPr>
        <w:t>3</w:t>
      </w:r>
      <w:r w:rsidRPr="00776B82">
        <w:rPr>
          <w:rFonts w:hint="cs"/>
          <w:rtl/>
          <w:lang w:eastAsia="ja-JP" w:bidi="ar-SY"/>
        </w:rPr>
        <w:t xml:space="preserve"> إلى </w:t>
      </w:r>
      <w:r w:rsidRPr="00776B82">
        <w:rPr>
          <w:rtl/>
          <w:lang w:val="en-GB"/>
        </w:rPr>
        <w:t>الخدمة الإذاعية الساتلية</w:t>
      </w:r>
      <w:r w:rsidRPr="00776B82">
        <w:rPr>
          <w:rFonts w:hint="cs"/>
          <w:rtl/>
          <w:lang w:eastAsia="ja-JP"/>
        </w:rPr>
        <w:t xml:space="preserve"> </w:t>
      </w:r>
      <w:r>
        <w:rPr>
          <w:lang w:eastAsia="ja-JP"/>
        </w:rPr>
        <w:t>(</w:t>
      </w:r>
      <w:r w:rsidRPr="00776B82">
        <w:rPr>
          <w:lang w:eastAsia="ja-JP"/>
        </w:rPr>
        <w:t>BSS</w:t>
      </w:r>
      <w:r>
        <w:rPr>
          <w:lang w:eastAsia="ja-JP"/>
        </w:rPr>
        <w:t>)</w:t>
      </w:r>
      <w:r w:rsidRPr="00776B82">
        <w:rPr>
          <w:rFonts w:hint="cs"/>
          <w:rtl/>
        </w:rPr>
        <w:t xml:space="preserve"> </w:t>
      </w:r>
      <w:r w:rsidRPr="00776B82">
        <w:rPr>
          <w:rFonts w:hint="cs"/>
          <w:rtl/>
          <w:lang w:eastAsia="ja-JP" w:bidi="ar-SY"/>
        </w:rPr>
        <w:t xml:space="preserve">للتنفيذ بعد </w:t>
      </w:r>
      <w:r>
        <w:rPr>
          <w:lang w:eastAsia="ja-JP" w:bidi="ar-SY"/>
        </w:rPr>
        <w:t>1</w:t>
      </w:r>
      <w:r w:rsidRPr="00776B82">
        <w:rPr>
          <w:rFonts w:hint="cs"/>
          <w:rtl/>
          <w:lang w:eastAsia="ja-JP" w:bidi="ar-SY"/>
        </w:rPr>
        <w:t xml:space="preserve"> أبريل </w:t>
      </w:r>
      <w:r>
        <w:rPr>
          <w:lang w:eastAsia="ja-JP" w:bidi="ar-SY"/>
        </w:rPr>
        <w:t>2007</w:t>
      </w:r>
      <w:r w:rsidRPr="00776B82">
        <w:rPr>
          <w:rFonts w:hint="cs"/>
          <w:rtl/>
          <w:lang w:eastAsia="ja-JP" w:bidi="ar-SY"/>
        </w:rPr>
        <w:t xml:space="preserve">، وتعديل توزيع الترددات إلى الخدمة </w:t>
      </w:r>
      <w:r w:rsidRPr="00776B82">
        <w:rPr>
          <w:rtl/>
          <w:lang w:val="en-GB"/>
        </w:rPr>
        <w:t>الإذاعية الساتلية</w:t>
      </w:r>
      <w:r w:rsidRPr="00776B82">
        <w:rPr>
          <w:rFonts w:hint="cs"/>
          <w:rtl/>
          <w:lang w:eastAsia="ja-JP"/>
        </w:rPr>
        <w:t xml:space="preserve"> </w:t>
      </w:r>
      <w:r w:rsidRPr="00776B82">
        <w:rPr>
          <w:rFonts w:hint="cs"/>
          <w:rtl/>
          <w:lang w:eastAsia="ja-JP" w:bidi="ar-SY"/>
        </w:rPr>
        <w:t xml:space="preserve">من النطاق </w:t>
      </w:r>
      <w:r w:rsidRPr="00776B82">
        <w:rPr>
          <w:lang w:eastAsia="ja-JP"/>
        </w:rPr>
        <w:t>GHz</w:t>
      </w:r>
      <w:r>
        <w:rPr>
          <w:lang w:eastAsia="ja-JP"/>
        </w:rPr>
        <w:t> 84</w:t>
      </w:r>
      <w:r w:rsidRPr="00776B82">
        <w:rPr>
          <w:rFonts w:hint="cs"/>
          <w:rtl/>
          <w:lang w:eastAsia="ja-JP" w:bidi="ar-SY"/>
        </w:rPr>
        <w:t xml:space="preserve"> إلى النطاق </w:t>
      </w:r>
      <w:r>
        <w:rPr>
          <w:lang w:eastAsia="ja-JP" w:bidi="ar-SY"/>
        </w:rPr>
        <w:t>74</w:t>
      </w:r>
      <w:r>
        <w:rPr>
          <w:rFonts w:hint="eastAsia"/>
          <w:rtl/>
          <w:lang w:eastAsia="ja-JP" w:bidi="ar-SY"/>
        </w:rPr>
        <w:t> </w:t>
      </w:r>
      <w:r w:rsidRPr="00776B82">
        <w:rPr>
          <w:lang w:eastAsia="ja-JP"/>
        </w:rPr>
        <w:t>GHz</w:t>
      </w:r>
      <w:r w:rsidRPr="00776B82">
        <w:rPr>
          <w:rFonts w:hint="cs"/>
          <w:rtl/>
          <w:lang w:eastAsia="ja-JP" w:bidi="ar-SY"/>
        </w:rPr>
        <w:t xml:space="preserve"> الذي قام به المؤتمر العالمي للاتصالات الراديوية (</w:t>
      </w:r>
      <w:r w:rsidR="00F70CD9">
        <w:rPr>
          <w:rFonts w:hint="cs"/>
          <w:rtl/>
          <w:lang w:eastAsia="ja-JP" w:bidi="ar-SY"/>
        </w:rPr>
        <w:t>إسطنبول</w:t>
      </w:r>
      <w:r w:rsidRPr="00776B82">
        <w:rPr>
          <w:rFonts w:hint="cs"/>
          <w:rtl/>
          <w:lang w:eastAsia="ja-JP" w:bidi="ar-SY"/>
        </w:rPr>
        <w:t xml:space="preserve">، </w:t>
      </w:r>
      <w:r>
        <w:rPr>
          <w:lang w:eastAsia="ja-JP" w:bidi="ar-SY"/>
        </w:rPr>
        <w:t>2000</w:t>
      </w:r>
      <w:r w:rsidRPr="00776B82">
        <w:rPr>
          <w:rFonts w:hint="cs"/>
          <w:rtl/>
          <w:lang w:eastAsia="ja-JP" w:bidi="ar-SY"/>
        </w:rPr>
        <w:t xml:space="preserve">) </w:t>
      </w:r>
      <w:r>
        <w:rPr>
          <w:lang w:eastAsia="ja-JP"/>
        </w:rPr>
        <w:t>(</w:t>
      </w:r>
      <w:r w:rsidRPr="00776B82">
        <w:rPr>
          <w:lang w:eastAsia="ja-JP"/>
        </w:rPr>
        <w:t>WRC-2000</w:t>
      </w:r>
      <w:r>
        <w:rPr>
          <w:lang w:eastAsia="ja-JP"/>
        </w:rPr>
        <w:t>)</w:t>
      </w:r>
      <w:r w:rsidRPr="00776B82">
        <w:rPr>
          <w:rFonts w:hint="cs"/>
          <w:rtl/>
          <w:lang w:eastAsia="ja-JP" w:bidi="ar-SY"/>
        </w:rPr>
        <w:t>؛</w:t>
      </w:r>
    </w:p>
    <w:p w:rsidR="00822401" w:rsidRPr="00776B82" w:rsidRDefault="00822401" w:rsidP="00714437">
      <w:pPr>
        <w:rPr>
          <w:lang w:eastAsia="ja-JP"/>
        </w:rPr>
      </w:pPr>
      <w:r w:rsidRPr="00776B82">
        <w:rPr>
          <w:rFonts w:hint="cs"/>
          <w:rtl/>
          <w:lang w:eastAsia="ja-JP"/>
        </w:rPr>
        <w:t>د</w:t>
      </w:r>
      <w:r w:rsidR="00F70CD9">
        <w:rPr>
          <w:rFonts w:hint="cs"/>
          <w:rtl/>
          <w:lang w:eastAsia="ja-JP"/>
        </w:rPr>
        <w:t xml:space="preserve"> </w:t>
      </w:r>
      <w:r w:rsidRPr="00776B82">
        <w:rPr>
          <w:rFonts w:hint="cs"/>
          <w:rtl/>
          <w:lang w:eastAsia="ja-JP"/>
        </w:rPr>
        <w:t>)</w:t>
      </w:r>
      <w:r w:rsidRPr="00776B82">
        <w:rPr>
          <w:lang w:eastAsia="ja-JP"/>
        </w:rPr>
        <w:tab/>
      </w:r>
      <w:r w:rsidRPr="00776B82">
        <w:rPr>
          <w:rFonts w:hint="cs"/>
          <w:rtl/>
          <w:lang w:eastAsia="ja-JP"/>
        </w:rPr>
        <w:t xml:space="preserve">أن الامتصاص في الغلاف الجوي والتوهين الناجم عن المطر في نطاقات الخدمة </w:t>
      </w:r>
      <w:r w:rsidRPr="00776B82">
        <w:rPr>
          <w:rtl/>
          <w:lang w:val="en-GB"/>
        </w:rPr>
        <w:t>الإذاعية الساتلية</w:t>
      </w:r>
      <w:r w:rsidRPr="00776B82">
        <w:rPr>
          <w:rFonts w:hint="cs"/>
          <w:rtl/>
          <w:lang w:eastAsia="ja-JP"/>
        </w:rPr>
        <w:t xml:space="preserve"> اعتباراً من التردد</w:t>
      </w:r>
      <w:r>
        <w:rPr>
          <w:rFonts w:hint="eastAsia"/>
          <w:rtl/>
          <w:lang w:eastAsia="ja-JP"/>
        </w:rPr>
        <w:t> </w:t>
      </w:r>
      <w:r>
        <w:rPr>
          <w:lang w:eastAsia="ja-JP"/>
        </w:rPr>
        <w:t>17,3</w:t>
      </w:r>
      <w:r>
        <w:rPr>
          <w:rFonts w:hint="eastAsia"/>
          <w:rtl/>
          <w:lang w:eastAsia="ja-JP"/>
        </w:rPr>
        <w:t> </w:t>
      </w:r>
      <w:r w:rsidRPr="00776B82">
        <w:rPr>
          <w:lang w:eastAsia="ja-JP"/>
        </w:rPr>
        <w:t>GHz</w:t>
      </w:r>
      <w:r w:rsidRPr="00776B82">
        <w:rPr>
          <w:rFonts w:hint="cs"/>
          <w:rtl/>
          <w:lang w:eastAsia="ja-JP"/>
        </w:rPr>
        <w:t xml:space="preserve"> فصاعداً هما أكبر بكثير من مقابليهما في النطاق </w:t>
      </w:r>
      <w:r>
        <w:rPr>
          <w:lang w:eastAsia="ja-JP"/>
        </w:rPr>
        <w:t>GHz </w:t>
      </w:r>
      <w:r>
        <w:rPr>
          <w:lang w:eastAsia="ja-JP" w:bidi="ar-EG"/>
        </w:rPr>
        <w:t>12</w:t>
      </w:r>
      <w:r>
        <w:rPr>
          <w:rFonts w:hint="cs"/>
          <w:rtl/>
          <w:lang w:eastAsia="ja-JP"/>
        </w:rPr>
        <w:t xml:space="preserve"> </w:t>
      </w:r>
      <w:r w:rsidRPr="00776B82">
        <w:rPr>
          <w:rFonts w:hint="cs"/>
          <w:rtl/>
          <w:lang w:eastAsia="ja-JP"/>
        </w:rPr>
        <w:t xml:space="preserve">الذي يُستخدم على نطاق واسع من أجل الخدمة </w:t>
      </w:r>
      <w:r w:rsidRPr="00776B82">
        <w:rPr>
          <w:rtl/>
          <w:lang w:val="en-GB"/>
        </w:rPr>
        <w:t>الإذاعية</w:t>
      </w:r>
      <w:r w:rsidR="00714437">
        <w:rPr>
          <w:rFonts w:hint="cs"/>
          <w:rtl/>
          <w:lang w:val="en-GB"/>
        </w:rPr>
        <w:t> </w:t>
      </w:r>
      <w:r w:rsidRPr="00776B82">
        <w:rPr>
          <w:rtl/>
          <w:lang w:val="en-GB"/>
        </w:rPr>
        <w:t>الساتلية</w:t>
      </w:r>
      <w:r w:rsidRPr="00776B82">
        <w:rPr>
          <w:rFonts w:hint="cs"/>
          <w:rtl/>
          <w:lang w:eastAsia="ja-JP"/>
        </w:rPr>
        <w:t>؛</w:t>
      </w:r>
    </w:p>
    <w:p w:rsidR="00822401" w:rsidRPr="00776B82" w:rsidRDefault="00822401" w:rsidP="00822401">
      <w:pPr>
        <w:rPr>
          <w:lang w:eastAsia="ja-JP"/>
        </w:rPr>
      </w:pPr>
      <w:r>
        <w:rPr>
          <w:rFonts w:hint="cs"/>
          <w:rtl/>
          <w:lang w:eastAsia="ja-JP"/>
        </w:rPr>
        <w:t>ﻫ</w:t>
      </w:r>
      <w:r w:rsidR="00F70CD9">
        <w:rPr>
          <w:rFonts w:hint="cs"/>
          <w:rtl/>
          <w:lang w:eastAsia="ja-JP"/>
        </w:rPr>
        <w:t xml:space="preserve"> </w:t>
      </w:r>
      <w:r w:rsidRPr="00776B82">
        <w:rPr>
          <w:rFonts w:hint="cs"/>
          <w:rtl/>
          <w:lang w:eastAsia="ja-JP"/>
        </w:rPr>
        <w:t>)</w:t>
      </w:r>
      <w:r w:rsidRPr="00776B82">
        <w:rPr>
          <w:lang w:eastAsia="ja-JP"/>
        </w:rPr>
        <w:tab/>
      </w:r>
      <w:r w:rsidRPr="00776B82">
        <w:rPr>
          <w:rFonts w:hint="cs"/>
          <w:rtl/>
          <w:lang w:eastAsia="ja-JP"/>
        </w:rPr>
        <w:t>أن التوهين الناجم عن الانتشار قد يفرض قيداً ثقيلاً على تيس</w:t>
      </w:r>
      <w:r>
        <w:rPr>
          <w:rFonts w:hint="cs"/>
          <w:rtl/>
          <w:lang w:eastAsia="ja-JP"/>
        </w:rPr>
        <w:t>ّ</w:t>
      </w:r>
      <w:r w:rsidRPr="00776B82">
        <w:rPr>
          <w:rFonts w:hint="cs"/>
          <w:rtl/>
          <w:lang w:eastAsia="ja-JP"/>
        </w:rPr>
        <w:t>ر الخدمة و/أو جدوى تنفيذ النظام؛</w:t>
      </w:r>
    </w:p>
    <w:p w:rsidR="00822401" w:rsidRPr="00776B82" w:rsidRDefault="00822401" w:rsidP="00F70CD9">
      <w:pPr>
        <w:rPr>
          <w:lang w:eastAsia="ja-JP"/>
        </w:rPr>
      </w:pPr>
      <w:r w:rsidRPr="00776B82">
        <w:rPr>
          <w:rFonts w:hint="cs"/>
          <w:rtl/>
          <w:lang w:eastAsia="ja-JP"/>
        </w:rPr>
        <w:t>و</w:t>
      </w:r>
      <w:r w:rsidR="00F70CD9">
        <w:rPr>
          <w:rFonts w:hint="cs"/>
          <w:rtl/>
          <w:lang w:eastAsia="ja-JP"/>
        </w:rPr>
        <w:t xml:space="preserve"> </w:t>
      </w:r>
      <w:r w:rsidRPr="00776B82">
        <w:rPr>
          <w:rFonts w:hint="cs"/>
          <w:rtl/>
          <w:lang w:eastAsia="ja-JP"/>
        </w:rPr>
        <w:t>)</w:t>
      </w:r>
      <w:r w:rsidRPr="00776B82">
        <w:rPr>
          <w:lang w:eastAsia="ja-JP"/>
        </w:rPr>
        <w:tab/>
      </w:r>
      <w:r w:rsidRPr="00776B82">
        <w:rPr>
          <w:rFonts w:hint="cs"/>
          <w:rtl/>
          <w:lang w:eastAsia="ja-JP"/>
        </w:rPr>
        <w:t xml:space="preserve">أن التقرير </w:t>
      </w:r>
      <w:r w:rsidRPr="00776B82">
        <w:rPr>
          <w:lang w:eastAsia="ja-JP"/>
        </w:rPr>
        <w:t>ITU-R</w:t>
      </w:r>
      <w:r>
        <w:rPr>
          <w:lang w:eastAsia="ja-JP"/>
        </w:rPr>
        <w:t> </w:t>
      </w:r>
      <w:r w:rsidRPr="00776B82">
        <w:rPr>
          <w:lang w:eastAsia="ja-JP"/>
        </w:rPr>
        <w:t>BO.2007</w:t>
      </w:r>
      <w:r w:rsidRPr="00776B82">
        <w:rPr>
          <w:rFonts w:hint="cs"/>
          <w:rtl/>
          <w:lang w:eastAsia="ja-JP"/>
        </w:rPr>
        <w:t xml:space="preserve"> يصف المعلومات التقنية لإدخال الخدمة</w:t>
      </w:r>
      <w:r w:rsidRPr="00776B82">
        <w:rPr>
          <w:lang w:eastAsia="ja-JP"/>
        </w:rPr>
        <w:t xml:space="preserve"> </w:t>
      </w:r>
      <w:r w:rsidRPr="00776B82">
        <w:rPr>
          <w:rtl/>
          <w:lang w:val="en-GB"/>
        </w:rPr>
        <w:t>الإذاعية الساتلية</w:t>
      </w:r>
      <w:r w:rsidRPr="00776B82">
        <w:rPr>
          <w:rFonts w:hint="cs"/>
          <w:rtl/>
          <w:lang w:eastAsia="ja-JP"/>
        </w:rPr>
        <w:t xml:space="preserve"> في النطاق</w:t>
      </w:r>
      <w:r>
        <w:rPr>
          <w:rFonts w:hint="cs"/>
          <w:rtl/>
          <w:lang w:eastAsia="ja-JP" w:bidi="ar-EG"/>
        </w:rPr>
        <w:t xml:space="preserve"> </w:t>
      </w:r>
      <w:r>
        <w:rPr>
          <w:lang w:eastAsia="ja-JP" w:bidi="ar-EG"/>
        </w:rPr>
        <w:t>GHz </w:t>
      </w:r>
      <w:r w:rsidR="00F70CD9">
        <w:rPr>
          <w:lang w:eastAsia="ja-JP" w:bidi="ar-EG"/>
        </w:rPr>
        <w:t>17/21</w:t>
      </w:r>
      <w:r w:rsidRPr="00776B82">
        <w:rPr>
          <w:rFonts w:hint="cs"/>
          <w:rtl/>
          <w:lang w:eastAsia="ja-JP"/>
        </w:rPr>
        <w:t xml:space="preserve"> بالإحالة إلى القرار</w:t>
      </w:r>
      <w:r>
        <w:rPr>
          <w:rFonts w:hint="cs"/>
          <w:rtl/>
          <w:lang w:eastAsia="ja-JP"/>
        </w:rPr>
        <w:t xml:space="preserve"> </w:t>
      </w:r>
      <w:r>
        <w:rPr>
          <w:lang w:eastAsia="ja-JP"/>
        </w:rPr>
        <w:t>525 (WARC-92)</w:t>
      </w:r>
      <w:r w:rsidRPr="00776B82">
        <w:rPr>
          <w:rFonts w:hint="cs"/>
          <w:rtl/>
          <w:lang w:eastAsia="ja-JP"/>
        </w:rPr>
        <w:t>. وهنالك في ملحقات هذا التقرير معلومات مفصلة، من قبيل:</w:t>
      </w:r>
    </w:p>
    <w:p w:rsidR="00822401" w:rsidRPr="00776B82" w:rsidRDefault="00822401" w:rsidP="00822401">
      <w:pPr>
        <w:pStyle w:val="enumlev1"/>
        <w:spacing w:before="120"/>
        <w:ind w:left="720" w:hanging="720"/>
        <w:rPr>
          <w:lang w:eastAsia="ja-JP"/>
        </w:rPr>
      </w:pPr>
      <w:r w:rsidRPr="00776B82">
        <w:rPr>
          <w:lang w:eastAsia="ja-JP"/>
        </w:rPr>
        <w:t>–</w:t>
      </w:r>
      <w:r w:rsidRPr="00776B82">
        <w:rPr>
          <w:lang w:eastAsia="ja-JP"/>
        </w:rPr>
        <w:tab/>
      </w:r>
      <w:r w:rsidRPr="00776B82">
        <w:rPr>
          <w:rFonts w:hint="cs"/>
          <w:rtl/>
          <w:lang w:eastAsia="ja-JP"/>
        </w:rPr>
        <w:t xml:space="preserve">نُهُج تشفير وتشكيل ممكنة لتحسين تيسر الخدمة للإذاعة الساتلية الرقمية في التلفزيون عالي الاستبانة </w:t>
      </w:r>
      <w:r>
        <w:rPr>
          <w:lang w:eastAsia="ja-JP"/>
        </w:rPr>
        <w:t>(</w:t>
      </w:r>
      <w:r w:rsidRPr="00776B82">
        <w:rPr>
          <w:lang w:eastAsia="ja-JP"/>
        </w:rPr>
        <w:t>HDTV</w:t>
      </w:r>
      <w:r>
        <w:rPr>
          <w:lang w:eastAsia="ja-JP"/>
        </w:rPr>
        <w:t>)</w:t>
      </w:r>
      <w:r w:rsidRPr="00776B82">
        <w:rPr>
          <w:rFonts w:hint="cs"/>
          <w:rtl/>
          <w:lang w:eastAsia="ja-JP"/>
        </w:rPr>
        <w:t>؛</w:t>
      </w:r>
    </w:p>
    <w:p w:rsidR="00822401" w:rsidRPr="00776B82" w:rsidRDefault="00822401" w:rsidP="00822401">
      <w:pPr>
        <w:ind w:left="794" w:hanging="794"/>
        <w:rPr>
          <w:lang w:eastAsia="ja-JP"/>
        </w:rPr>
      </w:pPr>
      <w:r w:rsidRPr="00776B82">
        <w:rPr>
          <w:lang w:eastAsia="ja-JP"/>
        </w:rPr>
        <w:t>–</w:t>
      </w:r>
      <w:r w:rsidRPr="00776B82">
        <w:rPr>
          <w:lang w:eastAsia="ja-JP"/>
        </w:rPr>
        <w:tab/>
      </w:r>
      <w:r w:rsidRPr="00406380">
        <w:rPr>
          <w:rFonts w:hint="cs"/>
          <w:spacing w:val="-4"/>
          <w:rtl/>
          <w:lang w:eastAsia="ja-JP"/>
        </w:rPr>
        <w:t xml:space="preserve">طريقة تكيفية ساتلية للتحكم في القدرة المشعة المكافئة المتناحية </w:t>
      </w:r>
      <w:r w:rsidRPr="00406380">
        <w:rPr>
          <w:spacing w:val="-4"/>
          <w:lang w:eastAsia="ja-JP"/>
        </w:rPr>
        <w:t>(e.i.r.p.)</w:t>
      </w:r>
      <w:r w:rsidRPr="00406380">
        <w:rPr>
          <w:rFonts w:hint="cs"/>
          <w:spacing w:val="-4"/>
          <w:rtl/>
          <w:lang w:eastAsia="ja-JP"/>
        </w:rPr>
        <w:t xml:space="preserve"> من أجل الإذاعة الساتلية في النطاق </w:t>
      </w:r>
      <w:r w:rsidRPr="00406380">
        <w:rPr>
          <w:spacing w:val="-4"/>
          <w:lang w:eastAsia="ja-JP"/>
        </w:rPr>
        <w:t>GHz 21</w:t>
      </w:r>
      <w:r w:rsidRPr="00406380">
        <w:rPr>
          <w:rFonts w:hint="cs"/>
          <w:spacing w:val="-4"/>
          <w:rtl/>
          <w:lang w:eastAsia="ja-JP"/>
        </w:rPr>
        <w:t>؛</w:t>
      </w:r>
    </w:p>
    <w:p w:rsidR="00822401" w:rsidRPr="00776B82" w:rsidRDefault="00822401" w:rsidP="00822401">
      <w:pPr>
        <w:ind w:left="794" w:hanging="794"/>
        <w:rPr>
          <w:lang w:eastAsia="ja-JP"/>
        </w:rPr>
      </w:pPr>
      <w:r w:rsidRPr="00776B82">
        <w:rPr>
          <w:lang w:eastAsia="ja-JP"/>
        </w:rPr>
        <w:t>–</w:t>
      </w:r>
      <w:r w:rsidRPr="00776B82">
        <w:rPr>
          <w:lang w:eastAsia="ja-JP"/>
        </w:rPr>
        <w:tab/>
      </w:r>
      <w:r w:rsidRPr="00776B82">
        <w:rPr>
          <w:rFonts w:hint="cs"/>
          <w:rtl/>
          <w:lang w:eastAsia="ja-JP"/>
        </w:rPr>
        <w:t>مخططات تشفير وتشكيل تتسم بكفاءة استخدام عرض النطاق من أجل تطبيقات التلفزيون عالي الاستبانة</w:t>
      </w:r>
      <w:r>
        <w:rPr>
          <w:rFonts w:hint="eastAsia"/>
          <w:rtl/>
          <w:lang w:eastAsia="ja-JP"/>
        </w:rPr>
        <w:t> </w:t>
      </w:r>
      <w:r>
        <w:rPr>
          <w:lang w:eastAsia="ja-JP"/>
        </w:rPr>
        <w:t>(</w:t>
      </w:r>
      <w:r w:rsidRPr="00776B82">
        <w:rPr>
          <w:lang w:eastAsia="ja-JP"/>
        </w:rPr>
        <w:t>HDTV</w:t>
      </w:r>
      <w:r>
        <w:rPr>
          <w:lang w:eastAsia="ja-JP"/>
        </w:rPr>
        <w:t>)</w:t>
      </w:r>
      <w:r w:rsidRPr="00776B82">
        <w:rPr>
          <w:rFonts w:hint="cs"/>
          <w:rtl/>
          <w:lang w:eastAsia="ja-JP"/>
        </w:rPr>
        <w:t xml:space="preserve"> عريض النطاق تدعمها شبكات ساتلية وكبلية،</w:t>
      </w:r>
    </w:p>
    <w:p w:rsidR="00822401" w:rsidRPr="00776B82" w:rsidRDefault="00822401" w:rsidP="00822401">
      <w:pPr>
        <w:pStyle w:val="Call"/>
        <w:spacing w:before="120"/>
        <w:rPr>
          <w:i w:val="0"/>
          <w:iCs w:val="0"/>
        </w:rPr>
      </w:pPr>
      <w:r w:rsidRPr="00776B82">
        <w:rPr>
          <w:rFonts w:hint="cs"/>
          <w:i w:val="0"/>
          <w:rtl/>
          <w:lang w:eastAsia="ja-JP"/>
        </w:rPr>
        <w:lastRenderedPageBreak/>
        <w:t>توص</w:t>
      </w:r>
      <w:r w:rsidR="00870619">
        <w:rPr>
          <w:rFonts w:hint="cs"/>
          <w:i w:val="0"/>
          <w:rtl/>
          <w:lang w:eastAsia="ja-JP"/>
        </w:rPr>
        <w:t>ـ</w:t>
      </w:r>
      <w:r w:rsidRPr="00776B82">
        <w:rPr>
          <w:rFonts w:hint="cs"/>
          <w:i w:val="0"/>
          <w:rtl/>
          <w:lang w:eastAsia="ja-JP"/>
        </w:rPr>
        <w:t>ي</w:t>
      </w:r>
    </w:p>
    <w:p w:rsidR="00822401" w:rsidRPr="00776B82" w:rsidRDefault="00822401" w:rsidP="00822401">
      <w:pPr>
        <w:rPr>
          <w:lang w:eastAsia="ja-JP"/>
        </w:rPr>
      </w:pPr>
      <w:r>
        <w:rPr>
          <w:b/>
          <w:bCs/>
          <w:lang w:eastAsia="ja-JP"/>
        </w:rPr>
        <w:t>1</w:t>
      </w:r>
      <w:r w:rsidRPr="00776B82">
        <w:rPr>
          <w:lang w:eastAsia="ja-JP"/>
        </w:rPr>
        <w:tab/>
      </w:r>
      <w:r w:rsidRPr="00776B82">
        <w:rPr>
          <w:rFonts w:hint="cs"/>
          <w:rtl/>
          <w:lang w:eastAsia="ja-JP"/>
        </w:rPr>
        <w:t xml:space="preserve">بالنظر في استخدام واحدة أو توليفة من التقنيات التالية لتخفيف التوهين الناجم عن المطر وذلك لتيسير إدخال أنظمة الخدمة </w:t>
      </w:r>
      <w:r w:rsidRPr="00776B82">
        <w:rPr>
          <w:rtl/>
          <w:lang w:val="en-GB"/>
        </w:rPr>
        <w:t>الإذاعية الساتلية</w:t>
      </w:r>
      <w:r w:rsidRPr="00776B82">
        <w:rPr>
          <w:rFonts w:hint="cs"/>
          <w:rtl/>
          <w:lang w:val="en-GB"/>
        </w:rPr>
        <w:t xml:space="preserve"> </w:t>
      </w:r>
      <w:r>
        <w:rPr>
          <w:lang w:eastAsia="ja-JP"/>
        </w:rPr>
        <w:t>(</w:t>
      </w:r>
      <w:r w:rsidRPr="00776B82">
        <w:rPr>
          <w:lang w:eastAsia="ja-JP"/>
        </w:rPr>
        <w:t>BSS</w:t>
      </w:r>
      <w:r>
        <w:rPr>
          <w:lang w:eastAsia="ja-JP"/>
        </w:rPr>
        <w:t>)</w:t>
      </w:r>
      <w:r w:rsidRPr="00776B82">
        <w:rPr>
          <w:rFonts w:hint="cs"/>
          <w:rtl/>
          <w:lang w:eastAsia="ja-JP"/>
        </w:rPr>
        <w:t xml:space="preserve"> في نطاقات التردد بين</w:t>
      </w:r>
      <w:r>
        <w:rPr>
          <w:rFonts w:hint="cs"/>
          <w:rtl/>
          <w:lang w:eastAsia="ja-JP"/>
        </w:rPr>
        <w:t xml:space="preserve"> </w:t>
      </w:r>
      <w:r>
        <w:rPr>
          <w:lang w:eastAsia="ja-JP"/>
        </w:rPr>
        <w:t>GHz 17,3</w:t>
      </w:r>
      <w:r>
        <w:rPr>
          <w:rFonts w:hint="cs"/>
          <w:rtl/>
          <w:lang w:eastAsia="ja-JP" w:bidi="ar-EG"/>
        </w:rPr>
        <w:t xml:space="preserve"> و</w:t>
      </w:r>
      <w:r>
        <w:rPr>
          <w:lang w:eastAsia="ja-JP" w:bidi="ar-EG"/>
        </w:rPr>
        <w:t>GHz 42,5</w:t>
      </w:r>
      <w:r>
        <w:rPr>
          <w:rFonts w:hint="cs"/>
          <w:rtl/>
          <w:lang w:eastAsia="ja-JP" w:bidi="ar-EG"/>
        </w:rPr>
        <w:t>:</w:t>
      </w:r>
    </w:p>
    <w:p w:rsidR="00822401" w:rsidRPr="00776B82" w:rsidRDefault="00822401" w:rsidP="00822401">
      <w:pPr>
        <w:pStyle w:val="enumlev1"/>
        <w:spacing w:before="120"/>
      </w:pPr>
      <w:r w:rsidRPr="00776B82">
        <w:rPr>
          <w:lang w:eastAsia="ja-JP"/>
        </w:rPr>
        <w:t>–</w:t>
      </w:r>
      <w:r w:rsidRPr="00776B82">
        <w:tab/>
      </w:r>
      <w:r w:rsidRPr="00776B82">
        <w:rPr>
          <w:rFonts w:hint="cs"/>
          <w:rtl/>
        </w:rPr>
        <w:t xml:space="preserve">زيادة في القدرة المشعة المكافئة المتناحية </w:t>
      </w:r>
      <w:r>
        <w:t>(</w:t>
      </w:r>
      <w:r w:rsidRPr="00776B82">
        <w:t>e.i.r.p.</w:t>
      </w:r>
      <w:r>
        <w:t>)</w:t>
      </w:r>
      <w:r w:rsidRPr="00776B82">
        <w:rPr>
          <w:rFonts w:hint="cs"/>
          <w:rtl/>
        </w:rPr>
        <w:t xml:space="preserve"> (انظر الملحق </w:t>
      </w:r>
      <w:r>
        <w:t>1</w:t>
      </w:r>
      <w:r w:rsidRPr="00776B82">
        <w:rPr>
          <w:rFonts w:hint="cs"/>
          <w:rtl/>
        </w:rPr>
        <w:t>)؛</w:t>
      </w:r>
    </w:p>
    <w:p w:rsidR="00822401" w:rsidRPr="00776B82" w:rsidRDefault="00822401" w:rsidP="00822401">
      <w:pPr>
        <w:pStyle w:val="enumlev1"/>
        <w:spacing w:before="120"/>
      </w:pPr>
      <w:r w:rsidRPr="00776B82">
        <w:rPr>
          <w:lang w:eastAsia="ja-JP"/>
        </w:rPr>
        <w:t>–</w:t>
      </w:r>
      <w:r w:rsidRPr="00776B82">
        <w:tab/>
      </w:r>
      <w:r w:rsidRPr="00776B82">
        <w:rPr>
          <w:rFonts w:hint="cs"/>
          <w:rtl/>
        </w:rPr>
        <w:t xml:space="preserve">البث </w:t>
      </w:r>
      <w:proofErr w:type="spellStart"/>
      <w:r w:rsidRPr="00776B82">
        <w:rPr>
          <w:rFonts w:hint="cs"/>
          <w:rtl/>
        </w:rPr>
        <w:t>التراتب</w:t>
      </w:r>
      <w:r w:rsidR="00C65F98">
        <w:rPr>
          <w:rFonts w:hint="cs"/>
          <w:rtl/>
        </w:rPr>
        <w:t>‍</w:t>
      </w:r>
      <w:r w:rsidRPr="00776B82">
        <w:rPr>
          <w:rFonts w:hint="cs"/>
          <w:rtl/>
        </w:rPr>
        <w:t>ي</w:t>
      </w:r>
      <w:proofErr w:type="spellEnd"/>
      <w:r w:rsidRPr="00776B82">
        <w:rPr>
          <w:rFonts w:hint="cs"/>
          <w:rtl/>
        </w:rPr>
        <w:t xml:space="preserve"> (انظر الملحق </w:t>
      </w:r>
      <w:r>
        <w:t>2</w:t>
      </w:r>
      <w:r w:rsidRPr="00776B82">
        <w:rPr>
          <w:rFonts w:hint="cs"/>
          <w:rtl/>
        </w:rPr>
        <w:t>)؛</w:t>
      </w:r>
    </w:p>
    <w:p w:rsidR="00822401" w:rsidRPr="00776B82" w:rsidRDefault="00822401" w:rsidP="00822401">
      <w:pPr>
        <w:pStyle w:val="enumlev1"/>
        <w:spacing w:before="120"/>
        <w:rPr>
          <w:lang w:eastAsia="ja-JP"/>
        </w:rPr>
      </w:pPr>
      <w:r w:rsidRPr="00776B82">
        <w:rPr>
          <w:lang w:eastAsia="ja-JP"/>
        </w:rPr>
        <w:t>–</w:t>
      </w:r>
      <w:r w:rsidRPr="00776B82">
        <w:tab/>
      </w:r>
      <w:r w:rsidRPr="00776B82">
        <w:rPr>
          <w:rFonts w:hint="cs"/>
          <w:rtl/>
        </w:rPr>
        <w:t xml:space="preserve">نظام إذاعي يفترض التخزين ضمن المستقبِل (انظر الملحق </w:t>
      </w:r>
      <w:r>
        <w:t>3</w:t>
      </w:r>
      <w:r w:rsidRPr="00776B82">
        <w:rPr>
          <w:rFonts w:hint="cs"/>
          <w:rtl/>
        </w:rPr>
        <w:t>).</w:t>
      </w:r>
    </w:p>
    <w:p w:rsidR="00822401" w:rsidRDefault="00822401" w:rsidP="00822401">
      <w:pPr>
        <w:rPr>
          <w:sz w:val="20"/>
          <w:szCs w:val="26"/>
          <w:rtl/>
          <w:lang w:eastAsia="ja-JP"/>
        </w:rPr>
      </w:pPr>
      <w:r w:rsidRPr="00797491">
        <w:rPr>
          <w:rFonts w:hint="cs"/>
          <w:b/>
          <w:bCs/>
          <w:sz w:val="20"/>
          <w:szCs w:val="26"/>
          <w:rtl/>
          <w:lang w:eastAsia="ja-JP"/>
        </w:rPr>
        <w:t xml:space="preserve">الملاحظة </w:t>
      </w:r>
      <w:r w:rsidRPr="00797491">
        <w:rPr>
          <w:b/>
          <w:bCs/>
          <w:sz w:val="20"/>
          <w:szCs w:val="26"/>
          <w:lang w:eastAsia="ja-JP"/>
        </w:rPr>
        <w:t>1</w:t>
      </w:r>
      <w:r w:rsidRPr="00797491">
        <w:rPr>
          <w:rFonts w:hint="cs"/>
          <w:b/>
          <w:bCs/>
          <w:sz w:val="20"/>
          <w:szCs w:val="26"/>
          <w:rtl/>
          <w:lang w:eastAsia="ja-JP"/>
        </w:rPr>
        <w:t xml:space="preserve"> </w:t>
      </w:r>
      <w:r w:rsidRPr="00797491">
        <w:rPr>
          <w:sz w:val="20"/>
          <w:szCs w:val="26"/>
          <w:rtl/>
          <w:lang w:eastAsia="ja-JP"/>
        </w:rPr>
        <w:t>–</w:t>
      </w:r>
      <w:r w:rsidRPr="00797491">
        <w:rPr>
          <w:rFonts w:hint="cs"/>
          <w:sz w:val="20"/>
          <w:szCs w:val="26"/>
          <w:rtl/>
          <w:lang w:eastAsia="ja-JP"/>
        </w:rPr>
        <w:t xml:space="preserve"> يحتوي التذييل </w:t>
      </w:r>
      <w:r w:rsidRPr="00797491">
        <w:rPr>
          <w:sz w:val="20"/>
          <w:szCs w:val="26"/>
          <w:lang w:eastAsia="ja-JP"/>
        </w:rPr>
        <w:t>1</w:t>
      </w:r>
      <w:r w:rsidRPr="00797491">
        <w:rPr>
          <w:rFonts w:hint="cs"/>
          <w:sz w:val="20"/>
          <w:szCs w:val="26"/>
          <w:rtl/>
          <w:lang w:eastAsia="ja-JP"/>
        </w:rPr>
        <w:t xml:space="preserve"> على معلومات تكميلية متصلة بالتوهين الناجم عن المطر في نطاقات الخدمة </w:t>
      </w:r>
      <w:r w:rsidRPr="00797491">
        <w:rPr>
          <w:sz w:val="20"/>
          <w:szCs w:val="26"/>
          <w:rtl/>
          <w:lang w:val="en-GB"/>
        </w:rPr>
        <w:t>الإذاعية الساتلية</w:t>
      </w:r>
      <w:r w:rsidRPr="00797491">
        <w:rPr>
          <w:rFonts w:hint="cs"/>
          <w:sz w:val="20"/>
          <w:szCs w:val="26"/>
          <w:rtl/>
          <w:lang w:val="en-GB"/>
        </w:rPr>
        <w:t xml:space="preserve"> </w:t>
      </w:r>
      <w:r w:rsidRPr="00797491">
        <w:rPr>
          <w:sz w:val="20"/>
          <w:szCs w:val="26"/>
          <w:lang w:eastAsia="ja-JP"/>
        </w:rPr>
        <w:t>(BSS)</w:t>
      </w:r>
      <w:r w:rsidRPr="00797491">
        <w:rPr>
          <w:rFonts w:hint="cs"/>
          <w:sz w:val="20"/>
          <w:szCs w:val="26"/>
          <w:rtl/>
          <w:lang w:eastAsia="ja-JP"/>
        </w:rPr>
        <w:t xml:space="preserve"> بين</w:t>
      </w:r>
      <w:r>
        <w:rPr>
          <w:rFonts w:hint="eastAsia"/>
          <w:sz w:val="20"/>
          <w:szCs w:val="26"/>
          <w:rtl/>
          <w:lang w:eastAsia="ja-JP" w:bidi="ar-EG"/>
        </w:rPr>
        <w:t> </w:t>
      </w:r>
      <w:r w:rsidRPr="00797491">
        <w:rPr>
          <w:sz w:val="20"/>
          <w:szCs w:val="26"/>
          <w:lang w:eastAsia="ja-JP" w:bidi="ar-EG"/>
        </w:rPr>
        <w:t>GHz 17,3</w:t>
      </w:r>
      <w:r w:rsidRPr="00797491">
        <w:rPr>
          <w:rFonts w:hint="cs"/>
          <w:sz w:val="20"/>
          <w:szCs w:val="26"/>
          <w:rtl/>
          <w:lang w:eastAsia="ja-JP" w:bidi="ar-EG"/>
        </w:rPr>
        <w:t xml:space="preserve"> و</w:t>
      </w:r>
      <w:r w:rsidRPr="00797491">
        <w:rPr>
          <w:sz w:val="20"/>
          <w:szCs w:val="26"/>
          <w:lang w:eastAsia="ja-JP" w:bidi="ar-EG"/>
        </w:rPr>
        <w:t>GHz 42,5</w:t>
      </w:r>
      <w:r w:rsidRPr="00797491">
        <w:rPr>
          <w:rFonts w:hint="cs"/>
          <w:sz w:val="20"/>
          <w:szCs w:val="26"/>
          <w:rtl/>
          <w:lang w:eastAsia="ja-JP"/>
        </w:rPr>
        <w:t xml:space="preserve"> وبعض نطاقات تغذية الوصلة المرتقبة بين </w:t>
      </w:r>
      <w:r w:rsidRPr="00797491">
        <w:rPr>
          <w:sz w:val="20"/>
          <w:szCs w:val="26"/>
          <w:lang w:eastAsia="ja-JP"/>
        </w:rPr>
        <w:t>GHz 17,3</w:t>
      </w:r>
      <w:r w:rsidRPr="00797491">
        <w:rPr>
          <w:rFonts w:hint="cs"/>
          <w:sz w:val="20"/>
          <w:szCs w:val="26"/>
          <w:rtl/>
          <w:lang w:eastAsia="ja-JP" w:bidi="ar-EG"/>
        </w:rPr>
        <w:t xml:space="preserve"> و</w:t>
      </w:r>
      <w:r w:rsidRPr="00797491">
        <w:rPr>
          <w:sz w:val="20"/>
          <w:szCs w:val="26"/>
          <w:lang w:eastAsia="ja-JP" w:bidi="ar-EG"/>
        </w:rPr>
        <w:t>GHz 30</w:t>
      </w:r>
      <w:r w:rsidRPr="00797491">
        <w:rPr>
          <w:rFonts w:hint="cs"/>
          <w:sz w:val="20"/>
          <w:szCs w:val="26"/>
          <w:rtl/>
          <w:lang w:eastAsia="ja-JP" w:bidi="ar-EG"/>
        </w:rPr>
        <w:t>.</w:t>
      </w:r>
    </w:p>
    <w:p w:rsidR="002812AF" w:rsidRDefault="002812AF" w:rsidP="00822401">
      <w:pPr>
        <w:rPr>
          <w:sz w:val="20"/>
          <w:szCs w:val="26"/>
          <w:rtl/>
          <w:lang w:eastAsia="ja-JP"/>
        </w:rPr>
      </w:pPr>
    </w:p>
    <w:p w:rsidR="00C65F98" w:rsidRDefault="00C65F98" w:rsidP="00822401">
      <w:pPr>
        <w:rPr>
          <w:sz w:val="20"/>
          <w:szCs w:val="26"/>
          <w:rtl/>
          <w:lang w:eastAsia="ja-JP"/>
        </w:rPr>
      </w:pPr>
    </w:p>
    <w:p w:rsidR="00C65F98" w:rsidRDefault="00C65F98" w:rsidP="00822401">
      <w:pPr>
        <w:rPr>
          <w:sz w:val="20"/>
          <w:szCs w:val="26"/>
          <w:rtl/>
          <w:lang w:eastAsia="ja-JP"/>
        </w:rPr>
      </w:pPr>
    </w:p>
    <w:p w:rsidR="00C65F98" w:rsidRPr="00797491" w:rsidRDefault="00C65F98" w:rsidP="00822401">
      <w:pPr>
        <w:rPr>
          <w:sz w:val="20"/>
          <w:szCs w:val="26"/>
          <w:lang w:eastAsia="ja-JP"/>
        </w:rPr>
      </w:pPr>
    </w:p>
    <w:p w:rsidR="00822401" w:rsidRDefault="00822401" w:rsidP="00C65F98">
      <w:pPr>
        <w:pStyle w:val="Annextitle"/>
      </w:pPr>
      <w:r w:rsidRPr="00776B82">
        <w:rPr>
          <w:rFonts w:hint="cs"/>
          <w:rtl/>
        </w:rPr>
        <w:t xml:space="preserve">الملحق </w:t>
      </w:r>
      <w:r w:rsidRPr="00797491">
        <w:t>1</w:t>
      </w:r>
    </w:p>
    <w:p w:rsidR="00822401" w:rsidRPr="00797491" w:rsidRDefault="00822401" w:rsidP="00822401">
      <w:pPr>
        <w:pStyle w:val="Annextitle"/>
      </w:pPr>
      <w:r w:rsidRPr="00797491">
        <w:rPr>
          <w:rFonts w:hint="cs"/>
          <w:rtl/>
        </w:rPr>
        <w:t xml:space="preserve">زيادة في قيمة القدرة المشعة المكافئة المتناحية </w:t>
      </w:r>
      <w:r w:rsidRPr="00797491">
        <w:t>(e.i.r.p.)</w:t>
      </w:r>
    </w:p>
    <w:p w:rsidR="00822401" w:rsidRPr="00797491" w:rsidRDefault="00822401" w:rsidP="00822401">
      <w:pPr>
        <w:pStyle w:val="Heading1"/>
        <w:rPr>
          <w:lang w:eastAsia="ja-JP"/>
        </w:rPr>
      </w:pPr>
      <w:r w:rsidRPr="00797491">
        <w:rPr>
          <w:lang w:eastAsia="ja-JP"/>
        </w:rPr>
        <w:t>1</w:t>
      </w:r>
      <w:r w:rsidRPr="00797491">
        <w:rPr>
          <w:lang w:eastAsia="ja-JP"/>
        </w:rPr>
        <w:tab/>
      </w:r>
      <w:r w:rsidRPr="00797491">
        <w:rPr>
          <w:rFonts w:hint="cs"/>
          <w:rtl/>
          <w:lang w:eastAsia="ja-JP"/>
        </w:rPr>
        <w:t xml:space="preserve">مفهوم الساتل متغاير القيمة </w:t>
      </w:r>
      <w:r w:rsidRPr="00776B82">
        <w:rPr>
          <w:lang w:eastAsia="ja-JP"/>
        </w:rPr>
        <w:t>e.i.r.p.</w:t>
      </w:r>
      <w:r w:rsidRPr="00797491">
        <w:rPr>
          <w:rFonts w:hint="cs"/>
          <w:rtl/>
          <w:lang w:eastAsia="ja-JP"/>
        </w:rPr>
        <w:t xml:space="preserve"> </w:t>
      </w:r>
    </w:p>
    <w:p w:rsidR="00822401" w:rsidRPr="00776B82" w:rsidRDefault="00822401" w:rsidP="00822401">
      <w:pPr>
        <w:rPr>
          <w:lang w:eastAsia="ja-JP"/>
        </w:rPr>
      </w:pPr>
      <w:r w:rsidRPr="00776B82">
        <w:rPr>
          <w:rFonts w:hint="cs"/>
          <w:rtl/>
          <w:lang w:eastAsia="ja-JP"/>
        </w:rPr>
        <w:t>إن التحكم التكي</w:t>
      </w:r>
      <w:r w:rsidR="00DA7B67">
        <w:rPr>
          <w:rFonts w:hint="cs"/>
          <w:rtl/>
          <w:lang w:eastAsia="ja-JP"/>
        </w:rPr>
        <w:t>ُّ</w:t>
      </w:r>
      <w:r w:rsidRPr="00776B82">
        <w:rPr>
          <w:rFonts w:hint="cs"/>
          <w:rtl/>
          <w:lang w:eastAsia="ja-JP"/>
        </w:rPr>
        <w:t>في في القدرة طريقة بسيطة وفعالة لتحسين تيس</w:t>
      </w:r>
      <w:r w:rsidR="00DA7B67">
        <w:rPr>
          <w:rFonts w:hint="cs"/>
          <w:rtl/>
          <w:lang w:eastAsia="ja-JP"/>
        </w:rPr>
        <w:t>ُّ</w:t>
      </w:r>
      <w:r w:rsidRPr="00776B82">
        <w:rPr>
          <w:rFonts w:hint="cs"/>
          <w:rtl/>
          <w:lang w:eastAsia="ja-JP"/>
        </w:rPr>
        <w:t>ر الخدمة في بيئة خبو ناجم عن المطر، وهي تخفف في الوقت ذاته من التداخل في خدمات أخرى في ظروف سماء صافية.</w:t>
      </w:r>
    </w:p>
    <w:p w:rsidR="00822401" w:rsidRPr="00776B82" w:rsidRDefault="00822401" w:rsidP="00822401">
      <w:pPr>
        <w:rPr>
          <w:lang w:eastAsia="ja-JP"/>
        </w:rPr>
      </w:pPr>
      <w:r w:rsidRPr="00776B82">
        <w:rPr>
          <w:rFonts w:hint="cs"/>
          <w:rtl/>
          <w:lang w:eastAsia="ja-JP"/>
        </w:rPr>
        <w:t xml:space="preserve">يشمل نظام الخدمة </w:t>
      </w:r>
      <w:r w:rsidRPr="00776B82">
        <w:rPr>
          <w:rtl/>
          <w:lang w:val="en-GB"/>
        </w:rPr>
        <w:t>الإذاعية الساتلية</w:t>
      </w:r>
      <w:r w:rsidRPr="00776B82">
        <w:rPr>
          <w:rFonts w:hint="cs"/>
          <w:rtl/>
          <w:lang w:val="en-GB"/>
        </w:rPr>
        <w:t xml:space="preserve"> </w:t>
      </w:r>
      <w:r>
        <w:rPr>
          <w:lang w:eastAsia="ja-JP"/>
        </w:rPr>
        <w:t>(</w:t>
      </w:r>
      <w:r w:rsidRPr="00776B82">
        <w:rPr>
          <w:lang w:eastAsia="ja-JP"/>
        </w:rPr>
        <w:t>BSS</w:t>
      </w:r>
      <w:r>
        <w:rPr>
          <w:lang w:eastAsia="ja-JP"/>
        </w:rPr>
        <w:t>)</w:t>
      </w:r>
      <w:r w:rsidRPr="00776B82">
        <w:rPr>
          <w:rFonts w:hint="cs"/>
          <w:rtl/>
          <w:lang w:eastAsia="ja-JP"/>
        </w:rPr>
        <w:t xml:space="preserve"> عادة مساحة خدمة واسعة تغطيها حزمة واحدة. وتنقسم أنظمة القدرة </w:t>
      </w:r>
      <w:r w:rsidRPr="00776B82">
        <w:rPr>
          <w:lang w:eastAsia="ja-JP"/>
        </w:rPr>
        <w:t>e.i.r.p.</w:t>
      </w:r>
      <w:r w:rsidRPr="00776B82">
        <w:rPr>
          <w:rFonts w:hint="cs"/>
          <w:rtl/>
          <w:lang w:eastAsia="ja-JP"/>
        </w:rPr>
        <w:t xml:space="preserve"> المتغايرة إلى فئتين تبعاً لما إذا كانت هذه القدرة متغايرة محلياً ضمن منطقة الخدمة أم لا.</w:t>
      </w:r>
    </w:p>
    <w:p w:rsidR="00822401" w:rsidRPr="00797491" w:rsidRDefault="00822401" w:rsidP="00822401">
      <w:pPr>
        <w:pStyle w:val="Heading1"/>
        <w:rPr>
          <w:lang w:eastAsia="ja-JP"/>
        </w:rPr>
      </w:pPr>
      <w:r>
        <w:rPr>
          <w:lang w:eastAsia="ja-JP"/>
        </w:rPr>
        <w:t>1.1</w:t>
      </w:r>
      <w:r w:rsidRPr="00797491">
        <w:rPr>
          <w:lang w:eastAsia="ja-JP"/>
        </w:rPr>
        <w:tab/>
      </w:r>
      <w:r w:rsidRPr="00797491">
        <w:rPr>
          <w:rFonts w:hint="cs"/>
          <w:rtl/>
          <w:lang w:eastAsia="ja-JP"/>
        </w:rPr>
        <w:t xml:space="preserve">القدرة </w:t>
      </w:r>
      <w:r w:rsidRPr="00797491">
        <w:rPr>
          <w:lang w:eastAsia="ja-JP"/>
        </w:rPr>
        <w:t>e.i.r.p.</w:t>
      </w:r>
      <w:r w:rsidRPr="00797491">
        <w:rPr>
          <w:rFonts w:hint="cs"/>
          <w:rtl/>
          <w:lang w:eastAsia="ja-JP"/>
        </w:rPr>
        <w:t xml:space="preserve"> المتغايرة بانتظام</w:t>
      </w:r>
    </w:p>
    <w:p w:rsidR="00822401" w:rsidRPr="00776B82" w:rsidRDefault="00822401" w:rsidP="00DA7B67">
      <w:pPr>
        <w:rPr>
          <w:lang w:eastAsia="ja-JP"/>
        </w:rPr>
      </w:pPr>
      <w:r w:rsidRPr="00776B82">
        <w:rPr>
          <w:rFonts w:hint="cs"/>
          <w:rtl/>
          <w:lang w:eastAsia="ja-JP"/>
        </w:rPr>
        <w:t>يتم</w:t>
      </w:r>
      <w:r>
        <w:rPr>
          <w:rFonts w:hint="cs"/>
          <w:rtl/>
          <w:lang w:eastAsia="ja-JP" w:bidi="ar-EG"/>
        </w:rPr>
        <w:t>ّ</w:t>
      </w:r>
      <w:r w:rsidRPr="00776B82">
        <w:rPr>
          <w:rFonts w:hint="cs"/>
          <w:rtl/>
          <w:lang w:eastAsia="ja-JP"/>
        </w:rPr>
        <w:t>، في هذا النظام، التحكم في مجموع قدرة الخرج في الحزمة، بينما يبقى مخطط الهوائي دون تغيير. وتتغاير قيمة القدرة</w:t>
      </w:r>
      <w:r w:rsidR="00DA7B67">
        <w:rPr>
          <w:rFonts w:hint="eastAsia"/>
          <w:rtl/>
          <w:lang w:eastAsia="ja-JP"/>
        </w:rPr>
        <w:t> </w:t>
      </w:r>
      <w:r w:rsidRPr="00776B82">
        <w:rPr>
          <w:lang w:eastAsia="ja-JP"/>
        </w:rPr>
        <w:t>e.i.r.p.</w:t>
      </w:r>
      <w:r w:rsidRPr="00776B82">
        <w:rPr>
          <w:rFonts w:hint="cs"/>
          <w:rtl/>
          <w:lang w:eastAsia="ja-JP"/>
        </w:rPr>
        <w:t xml:space="preserve"> في منطقة الخدمة على نحو منتظم.</w:t>
      </w:r>
    </w:p>
    <w:p w:rsidR="00822401" w:rsidRPr="00776B82" w:rsidRDefault="00822401" w:rsidP="00822401">
      <w:pPr>
        <w:rPr>
          <w:lang w:eastAsia="ja-JP"/>
        </w:rPr>
      </w:pPr>
      <w:r w:rsidRPr="00776B82">
        <w:rPr>
          <w:rFonts w:hint="cs"/>
          <w:rtl/>
          <w:lang w:eastAsia="ja-JP"/>
        </w:rPr>
        <w:t xml:space="preserve">وعلى وجه العموم، تهطل الأمطار الغزيرة محلياً. ولتعويض التوهين الناجم عن الأمطار المحلية، تُزاد قيمة القدرة </w:t>
      </w:r>
      <w:r w:rsidRPr="00776B82">
        <w:rPr>
          <w:lang w:eastAsia="ja-JP"/>
        </w:rPr>
        <w:t>e.i.r.p.</w:t>
      </w:r>
      <w:r w:rsidRPr="00776B82">
        <w:rPr>
          <w:rFonts w:hint="cs"/>
          <w:rtl/>
          <w:lang w:eastAsia="ja-JP"/>
        </w:rPr>
        <w:t xml:space="preserve"> لمنطقة التغطية بأكملها. وفيما عدا المناطق غزيرة الأمطار، قد يكون التعويض مفرطاً في باقي منطقة الخدمة في ظروف سماء صافية. وهذا غير مستحب من وجهة نظر التقاسم مع الأنظمة الأخرى. وفي هذا الصدد، يكون التحكم التكيفي في القدرة في مثل هذه الأنظمة الوحيدة الحزمة أقل فاعلية مما</w:t>
      </w:r>
      <w:r>
        <w:rPr>
          <w:rFonts w:hint="cs"/>
          <w:rtl/>
          <w:lang w:eastAsia="ja-JP"/>
        </w:rPr>
        <w:t xml:space="preserve"> هو في الأنظمة المتعددة الحزم.</w:t>
      </w:r>
    </w:p>
    <w:p w:rsidR="00822401" w:rsidRPr="00776B82" w:rsidRDefault="00822401" w:rsidP="00822401">
      <w:pPr>
        <w:rPr>
          <w:lang w:eastAsia="ja-JP"/>
        </w:rPr>
      </w:pPr>
      <w:r w:rsidRPr="00776B82">
        <w:rPr>
          <w:rFonts w:hint="cs"/>
          <w:rtl/>
          <w:lang w:eastAsia="ja-JP"/>
        </w:rPr>
        <w:t xml:space="preserve">ويكون مجموع القدرة المشعة المطلوب عالياً، وكثيراً ما يحتاج الأمر إلى زيادة في قدرة الإشعاع ذلك لأن الحزمة الوحيدة تغطي المنطقة بأكملها. ومفهوم هذا النظام موضح في الشكل </w:t>
      </w:r>
      <w:r>
        <w:rPr>
          <w:lang w:eastAsia="ja-JP"/>
        </w:rPr>
        <w:t>1</w:t>
      </w:r>
      <w:r w:rsidRPr="00776B82">
        <w:rPr>
          <w:rFonts w:hint="cs"/>
          <w:rtl/>
          <w:lang w:eastAsia="ja-JP"/>
        </w:rPr>
        <w:t>. وتُستخدم المعلمات التالية لتعريف النظام:</w:t>
      </w:r>
    </w:p>
    <w:p w:rsidR="00822401" w:rsidRPr="00776B82" w:rsidRDefault="00822401" w:rsidP="00BB319C">
      <w:pPr>
        <w:pStyle w:val="enumlev1"/>
        <w:spacing w:before="120"/>
        <w:rPr>
          <w:lang w:eastAsia="ja-JP"/>
        </w:rPr>
      </w:pPr>
      <w:r w:rsidRPr="00776B82">
        <w:rPr>
          <w:lang w:eastAsia="ja-JP"/>
        </w:rPr>
        <w:t>–</w:t>
      </w:r>
      <w:r w:rsidRPr="00776B82">
        <w:rPr>
          <w:lang w:eastAsia="ja-JP"/>
        </w:rPr>
        <w:tab/>
      </w:r>
      <w:r w:rsidRPr="00776B82">
        <w:rPr>
          <w:rFonts w:hint="cs"/>
          <w:rtl/>
          <w:lang w:eastAsia="ja-JP"/>
        </w:rPr>
        <w:t xml:space="preserve">قدرة </w:t>
      </w:r>
      <w:r w:rsidRPr="00776B82">
        <w:rPr>
          <w:lang w:eastAsia="ja-JP"/>
        </w:rPr>
        <w:t>e.i.r.p.</w:t>
      </w:r>
      <w:r w:rsidRPr="00776B82">
        <w:rPr>
          <w:rFonts w:hint="cs"/>
          <w:rtl/>
          <w:lang w:eastAsia="ja-JP"/>
        </w:rPr>
        <w:t xml:space="preserve"> بقيمة </w:t>
      </w:r>
      <w:r w:rsidRPr="00776B82">
        <w:rPr>
          <w:i/>
          <w:iCs/>
          <w:lang w:eastAsia="ja-JP"/>
        </w:rPr>
        <w:t>E</w:t>
      </w:r>
      <w:r w:rsidRPr="00776B82">
        <w:rPr>
          <w:i/>
          <w:iCs/>
          <w:vertAlign w:val="subscript"/>
          <w:lang w:eastAsia="ja-JP"/>
        </w:rPr>
        <w:t>N</w:t>
      </w:r>
      <w:r w:rsidR="00BB319C">
        <w:rPr>
          <w:rFonts w:hint="cs"/>
          <w:rtl/>
          <w:lang w:eastAsia="ja-JP"/>
        </w:rPr>
        <w:t xml:space="preserve"> </w:t>
      </w:r>
      <w:r>
        <w:rPr>
          <w:rFonts w:hint="cs"/>
          <w:rtl/>
          <w:lang w:eastAsia="ja-JP"/>
        </w:rPr>
        <w:t>ا</w:t>
      </w:r>
      <w:r w:rsidRPr="00776B82">
        <w:rPr>
          <w:rFonts w:hint="cs"/>
          <w:rtl/>
          <w:lang w:eastAsia="ja-JP"/>
        </w:rPr>
        <w:t>سمية في منطقة الخدمة؛</w:t>
      </w:r>
    </w:p>
    <w:p w:rsidR="00822401" w:rsidRDefault="00822401" w:rsidP="00822401">
      <w:pPr>
        <w:pStyle w:val="enumlev1"/>
        <w:spacing w:before="120"/>
        <w:rPr>
          <w:spacing w:val="4"/>
          <w:rtl/>
          <w:lang w:eastAsia="ja-JP"/>
        </w:rPr>
      </w:pPr>
      <w:r w:rsidRPr="00776B82">
        <w:rPr>
          <w:lang w:eastAsia="ja-JP"/>
        </w:rPr>
        <w:t>–</w:t>
      </w:r>
      <w:r w:rsidRPr="00406380">
        <w:rPr>
          <w:spacing w:val="4"/>
          <w:lang w:eastAsia="ja-JP"/>
        </w:rPr>
        <w:tab/>
      </w:r>
      <w:r w:rsidRPr="002812AF">
        <w:rPr>
          <w:rFonts w:hint="cs"/>
          <w:spacing w:val="-2"/>
          <w:rtl/>
          <w:lang w:eastAsia="ja-JP"/>
        </w:rPr>
        <w:t xml:space="preserve">قدرة </w:t>
      </w:r>
      <w:r w:rsidRPr="002812AF">
        <w:rPr>
          <w:spacing w:val="-2"/>
          <w:lang w:eastAsia="ja-JP"/>
        </w:rPr>
        <w:t>e.i.r.p.</w:t>
      </w:r>
      <w:r w:rsidRPr="002812AF">
        <w:rPr>
          <w:rFonts w:hint="cs"/>
          <w:spacing w:val="-2"/>
          <w:rtl/>
          <w:lang w:eastAsia="ja-JP"/>
        </w:rPr>
        <w:t xml:space="preserve"> بقيمة</w:t>
      </w:r>
      <w:r w:rsidRPr="002812AF">
        <w:rPr>
          <w:i/>
          <w:iCs/>
          <w:spacing w:val="-2"/>
          <w:lang w:eastAsia="ja-JP"/>
        </w:rPr>
        <w:t>E</w:t>
      </w:r>
      <w:r w:rsidRPr="002812AF">
        <w:rPr>
          <w:i/>
          <w:iCs/>
          <w:spacing w:val="-2"/>
          <w:vertAlign w:val="subscript"/>
          <w:lang w:eastAsia="ja-JP"/>
        </w:rPr>
        <w:t>M</w:t>
      </w:r>
      <w:r w:rsidRPr="002812AF">
        <w:rPr>
          <w:spacing w:val="-2"/>
          <w:lang w:eastAsia="ja-JP"/>
        </w:rPr>
        <w:t xml:space="preserve"> </w:t>
      </w:r>
      <w:r w:rsidRPr="002812AF">
        <w:rPr>
          <w:rFonts w:hint="cs"/>
          <w:spacing w:val="-2"/>
          <w:rtl/>
          <w:lang w:eastAsia="ja-JP"/>
        </w:rPr>
        <w:t xml:space="preserve"> قصوى في منطقة الخدمة. وتتفاوت قيم </w:t>
      </w:r>
      <w:r w:rsidRPr="002812AF">
        <w:rPr>
          <w:spacing w:val="-2"/>
          <w:lang w:eastAsia="ja-JP"/>
        </w:rPr>
        <w:t xml:space="preserve"> e.i.r.p.</w:t>
      </w:r>
      <w:r w:rsidRPr="002812AF">
        <w:rPr>
          <w:rFonts w:hint="cs"/>
          <w:spacing w:val="-2"/>
          <w:rtl/>
          <w:lang w:eastAsia="ja-JP"/>
        </w:rPr>
        <w:t>في مناطق معينة، متراوحة من</w:t>
      </w:r>
      <w:r w:rsidRPr="002812AF">
        <w:rPr>
          <w:i/>
          <w:iCs/>
          <w:spacing w:val="-2"/>
          <w:lang w:eastAsia="ja-JP"/>
        </w:rPr>
        <w:t>E</w:t>
      </w:r>
      <w:r w:rsidRPr="002812AF">
        <w:rPr>
          <w:i/>
          <w:iCs/>
          <w:spacing w:val="-2"/>
          <w:vertAlign w:val="subscript"/>
          <w:lang w:eastAsia="ja-JP"/>
        </w:rPr>
        <w:t>N</w:t>
      </w:r>
      <w:r w:rsidRPr="002812AF">
        <w:rPr>
          <w:spacing w:val="-2"/>
          <w:lang w:eastAsia="ja-JP"/>
        </w:rPr>
        <w:t xml:space="preserve"> </w:t>
      </w:r>
      <w:r w:rsidRPr="002812AF">
        <w:rPr>
          <w:rFonts w:hint="cs"/>
          <w:spacing w:val="-2"/>
          <w:rtl/>
          <w:lang w:eastAsia="ja-JP"/>
        </w:rPr>
        <w:t xml:space="preserve"> إلى</w:t>
      </w:r>
      <w:r w:rsidRPr="002812AF">
        <w:rPr>
          <w:rFonts w:hint="eastAsia"/>
          <w:spacing w:val="-2"/>
          <w:rtl/>
          <w:lang w:eastAsia="ja-JP"/>
        </w:rPr>
        <w:t> </w:t>
      </w:r>
      <w:r w:rsidRPr="002812AF">
        <w:rPr>
          <w:i/>
          <w:iCs/>
          <w:spacing w:val="-2"/>
          <w:lang w:eastAsia="ja-JP"/>
        </w:rPr>
        <w:t>E</w:t>
      </w:r>
      <w:r w:rsidRPr="002812AF">
        <w:rPr>
          <w:i/>
          <w:iCs/>
          <w:spacing w:val="-2"/>
          <w:vertAlign w:val="subscript"/>
          <w:lang w:eastAsia="ja-JP"/>
        </w:rPr>
        <w:t>M</w:t>
      </w:r>
      <w:r w:rsidRPr="002812AF">
        <w:rPr>
          <w:rFonts w:hint="cs"/>
          <w:spacing w:val="-2"/>
          <w:rtl/>
          <w:lang w:eastAsia="ja-JP"/>
        </w:rPr>
        <w:t>.</w:t>
      </w:r>
    </w:p>
    <w:p w:rsidR="009E5EC8" w:rsidRDefault="009E5EC8">
      <w:pPr>
        <w:overflowPunct/>
        <w:autoSpaceDE/>
        <w:autoSpaceDN/>
        <w:bidi w:val="0"/>
        <w:adjustRightInd/>
        <w:spacing w:before="0" w:line="240" w:lineRule="auto"/>
        <w:jc w:val="left"/>
        <w:textAlignment w:val="auto"/>
        <w:rPr>
          <w:spacing w:val="4"/>
          <w:lang w:eastAsia="ja-JP" w:bidi="ar-EG"/>
        </w:rPr>
      </w:pPr>
      <w:r>
        <w:rPr>
          <w:spacing w:val="4"/>
          <w:rtl/>
          <w:lang w:eastAsia="ja-JP"/>
        </w:rPr>
        <w:br w:type="page"/>
      </w:r>
    </w:p>
    <w:p w:rsidR="00822401" w:rsidRPr="00776B82" w:rsidRDefault="00822401" w:rsidP="00C65F98">
      <w:pPr>
        <w:pStyle w:val="FigureNo0"/>
        <w:rPr>
          <w:rtl/>
          <w:lang w:eastAsia="ja-JP"/>
        </w:rPr>
      </w:pPr>
      <w:r w:rsidRPr="00776B82">
        <w:rPr>
          <w:rFonts w:hint="cs"/>
          <w:rtl/>
          <w:lang w:eastAsia="ja-JP"/>
        </w:rPr>
        <w:lastRenderedPageBreak/>
        <w:t>الش</w:t>
      </w:r>
      <w:r w:rsidR="00C65F98">
        <w:rPr>
          <w:rFonts w:hint="cs"/>
          <w:rtl/>
          <w:lang w:eastAsia="ja-JP"/>
        </w:rPr>
        <w:t>ـ</w:t>
      </w:r>
      <w:r w:rsidRPr="00776B82">
        <w:rPr>
          <w:rFonts w:hint="cs"/>
          <w:rtl/>
          <w:lang w:eastAsia="ja-JP"/>
        </w:rPr>
        <w:t xml:space="preserve">كل </w:t>
      </w:r>
      <w:r>
        <w:rPr>
          <w:lang w:eastAsia="ja-JP"/>
        </w:rPr>
        <w:t>1</w:t>
      </w:r>
    </w:p>
    <w:p w:rsidR="00822401" w:rsidRPr="00C65F98" w:rsidRDefault="00822401" w:rsidP="0022162B">
      <w:pPr>
        <w:pStyle w:val="FigureTitle"/>
        <w:rPr>
          <w:rtl/>
        </w:rPr>
      </w:pPr>
      <w:r w:rsidRPr="00C65F98">
        <w:rPr>
          <w:rFonts w:hint="cs"/>
          <w:rtl/>
        </w:rPr>
        <w:t>مفهوم القدرة</w:t>
      </w:r>
      <w:r w:rsidRPr="00C65F98">
        <w:rPr>
          <w:rtl/>
        </w:rPr>
        <w:t xml:space="preserve"> المشعة المكافئة المتناحية</w:t>
      </w:r>
      <w:r w:rsidRPr="00C65F98">
        <w:rPr>
          <w:rFonts w:hint="cs"/>
          <w:rtl/>
        </w:rPr>
        <w:t xml:space="preserve"> </w:t>
      </w:r>
      <w:r w:rsidRPr="00C65F98">
        <w:t>(e.i.r.p.)</w:t>
      </w:r>
      <w:r w:rsidRPr="00C65F98">
        <w:rPr>
          <w:rFonts w:hint="cs"/>
          <w:rtl/>
        </w:rPr>
        <w:t xml:space="preserve"> المتغايرة بانتظام</w:t>
      </w:r>
    </w:p>
    <w:p w:rsidR="00822401" w:rsidRDefault="00822401" w:rsidP="00822401">
      <w:pPr>
        <w:spacing w:before="100" w:beforeAutospacing="1" w:after="100" w:afterAutospacing="1" w:line="240" w:lineRule="auto"/>
        <w:jc w:val="center"/>
        <w:rPr>
          <w:b/>
          <w:bCs/>
          <w:rtl/>
          <w:lang w:eastAsia="ja-JP" w:bidi="ar-EG"/>
        </w:rPr>
      </w:pPr>
      <w:r>
        <w:rPr>
          <w:noProof/>
          <w:lang w:eastAsia="zh-CN"/>
        </w:rPr>
        <mc:AlternateContent>
          <mc:Choice Requires="wps">
            <w:drawing>
              <wp:anchor distT="0" distB="0" distL="114300" distR="114300" simplePos="0" relativeHeight="251662848" behindDoc="0" locked="0" layoutInCell="0" allowOverlap="1" wp14:anchorId="69DF505F" wp14:editId="371B4C6A">
                <wp:simplePos x="0" y="0"/>
                <wp:positionH relativeFrom="page">
                  <wp:posOffset>3164840</wp:posOffset>
                </wp:positionH>
                <wp:positionV relativeFrom="paragraph">
                  <wp:posOffset>137795</wp:posOffset>
                </wp:positionV>
                <wp:extent cx="1164590" cy="425450"/>
                <wp:effectExtent l="2540" t="4445" r="4445"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DA7B67">
                            <w:pPr>
                              <w:spacing w:before="20" w:after="20" w:line="280" w:lineRule="exact"/>
                              <w:jc w:val="center"/>
                              <w:rPr>
                                <w:sz w:val="16"/>
                                <w:szCs w:val="22"/>
                              </w:rPr>
                            </w:pPr>
                            <w:r w:rsidRPr="00DA4581">
                              <w:rPr>
                                <w:rFonts w:hint="cs"/>
                                <w:sz w:val="16"/>
                                <w:szCs w:val="22"/>
                                <w:rtl/>
                                <w:lang w:eastAsia="ja-JP"/>
                              </w:rPr>
                              <w:t>معدل مرتفع لهطول الأمطار (المنطقة المظللة)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9" style="position:absolute;left:0;text-align:left;margin-left:249.2pt;margin-top:10.85pt;width:91.7pt;height:33.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" o:allowincell="f" filled="f" stroked="f">
                <v:textbox inset="1pt,1pt,1pt,1pt">
                  <w:txbxContent>
                    <w:p w:rsidR="00C368EC" w:rsidRPr="0063097E" w:rsidRDefault="00C368EC" w:rsidP="00DA7B67">
                      <w:pPr>
                        <w:spacing w:before="20" w:after="20" w:line="280" w:lineRule="exact"/>
                        <w:jc w:val="center"/>
                        <w:rPr>
                          <w:sz w:val="16"/>
                          <w:szCs w:val="22"/>
                        </w:rPr>
                      </w:pPr>
                      <w:r w:rsidRPr="00DA4581">
                        <w:rPr>
                          <w:rFonts w:hint="cs"/>
                          <w:sz w:val="16"/>
                          <w:szCs w:val="22"/>
                          <w:rtl/>
                          <w:lang w:eastAsia="ja-JP"/>
                        </w:rPr>
                        <w:t>معدل مرتفع لهطول الأمطار (المنطقة المظللة)</w:t>
                      </w:r>
                    </w:p>
                  </w:txbxContent>
                </v:textbox>
                <w10:wrap anchorx="page"/>
              </v:rect>
            </w:pict>
          </mc:Fallback>
        </mc:AlternateContent>
      </w:r>
      <w:r>
        <w:rPr>
          <w:noProof/>
          <w:lang w:eastAsia="zh-CN"/>
        </w:rPr>
        <mc:AlternateContent>
          <mc:Choice Requires="wps">
            <w:drawing>
              <wp:anchor distT="0" distB="0" distL="114300" distR="114300" simplePos="0" relativeHeight="251660800" behindDoc="0" locked="0" layoutInCell="0" allowOverlap="1" wp14:anchorId="2D4F5AAC" wp14:editId="58563BFE">
                <wp:simplePos x="0" y="0"/>
                <wp:positionH relativeFrom="page">
                  <wp:posOffset>4490720</wp:posOffset>
                </wp:positionH>
                <wp:positionV relativeFrom="paragraph">
                  <wp:posOffset>165735</wp:posOffset>
                </wp:positionV>
                <wp:extent cx="1164590" cy="234950"/>
                <wp:effectExtent l="4445" t="3810" r="254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0" style="position:absolute;left:0;text-align:left;margin-left:353.6pt;margin-top:13.05pt;width:91.7pt;height:1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" o:allowincell="f" filled="f" stroked="f">
                <v:textbox inset="1pt,1pt,1pt,1pt">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v:textbox>
                <w10:wrap anchorx="page"/>
              </v:rect>
            </w:pict>
          </mc:Fallback>
        </mc:AlternateContent>
      </w:r>
      <w:r>
        <w:rPr>
          <w:noProof/>
          <w:lang w:eastAsia="zh-CN"/>
        </w:rPr>
        <mc:AlternateContent>
          <mc:Choice Requires="wps">
            <w:drawing>
              <wp:anchor distT="0" distB="0" distL="114300" distR="114300" simplePos="0" relativeHeight="251663872" behindDoc="0" locked="0" layoutInCell="0" allowOverlap="1" wp14:anchorId="7F48725C" wp14:editId="195833A0">
                <wp:simplePos x="0" y="0"/>
                <wp:positionH relativeFrom="page">
                  <wp:posOffset>3202940</wp:posOffset>
                </wp:positionH>
                <wp:positionV relativeFrom="paragraph">
                  <wp:posOffset>1471295</wp:posOffset>
                </wp:positionV>
                <wp:extent cx="1164590" cy="435610"/>
                <wp:effectExtent l="2540" t="4445" r="4445" b="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DA7B67">
                            <w:pPr>
                              <w:spacing w:before="20" w:after="20" w:line="280" w:lineRule="exact"/>
                              <w:jc w:val="center"/>
                              <w:rPr>
                                <w:sz w:val="16"/>
                                <w:szCs w:val="22"/>
                              </w:rPr>
                            </w:pPr>
                            <w:r w:rsidRPr="00DA4581">
                              <w:rPr>
                                <w:rFonts w:hint="cs"/>
                                <w:sz w:val="16"/>
                                <w:szCs w:val="22"/>
                                <w:rtl/>
                                <w:lang w:eastAsia="ja-JP"/>
                              </w:rPr>
                              <w:t xml:space="preserve">زيادة في </w:t>
                            </w:r>
                            <w:r w:rsidRPr="00DA4581">
                              <w:rPr>
                                <w:sz w:val="16"/>
                                <w:szCs w:val="22"/>
                                <w:lang w:eastAsia="ja-JP"/>
                              </w:rPr>
                              <w:t xml:space="preserve"> e.i.r.p.</w:t>
                            </w:r>
                            <w:r>
                              <w:rPr>
                                <w:sz w:val="16"/>
                                <w:szCs w:val="22"/>
                                <w:rtl/>
                                <w:lang w:eastAsia="ja-JP"/>
                              </w:rPr>
                              <w:br/>
                            </w:r>
                            <w:r w:rsidRPr="00DA4581">
                              <w:rPr>
                                <w:rFonts w:hint="cs"/>
                                <w:sz w:val="16"/>
                                <w:szCs w:val="22"/>
                                <w:rtl/>
                                <w:lang w:eastAsia="ja-JP"/>
                              </w:rPr>
                              <w:t>في المنطقة بأكملها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1" style="position:absolute;left:0;text-align:left;margin-left:252.2pt;margin-top:115.85pt;width:91.7pt;height:34.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" o:allowincell="f" filled="f" stroked="f">
                <v:textbox inset="1pt,1pt,1pt,1pt">
                  <w:txbxContent>
                    <w:p w:rsidR="00C368EC" w:rsidRPr="0063097E" w:rsidRDefault="00C368EC" w:rsidP="00DA7B67">
                      <w:pPr>
                        <w:spacing w:before="20" w:after="20" w:line="280" w:lineRule="exact"/>
                        <w:jc w:val="center"/>
                        <w:rPr>
                          <w:sz w:val="16"/>
                          <w:szCs w:val="22"/>
                        </w:rPr>
                      </w:pPr>
                      <w:r w:rsidRPr="00DA4581">
                        <w:rPr>
                          <w:rFonts w:hint="cs"/>
                          <w:sz w:val="16"/>
                          <w:szCs w:val="22"/>
                          <w:rtl/>
                          <w:lang w:eastAsia="ja-JP"/>
                        </w:rPr>
                        <w:t xml:space="preserve">زيادة في </w:t>
                      </w:r>
                      <w:r w:rsidRPr="00DA4581">
                        <w:rPr>
                          <w:sz w:val="16"/>
                          <w:szCs w:val="22"/>
                          <w:lang w:eastAsia="ja-JP"/>
                        </w:rPr>
                        <w:t xml:space="preserve"> e.i.r.p.</w:t>
                      </w:r>
                      <w:r>
                        <w:rPr>
                          <w:sz w:val="16"/>
                          <w:szCs w:val="22"/>
                          <w:rtl/>
                          <w:lang w:eastAsia="ja-JP"/>
                        </w:rPr>
                        <w:br/>
                      </w:r>
                      <w:r w:rsidRPr="00DA4581">
                        <w:rPr>
                          <w:rFonts w:hint="cs"/>
                          <w:sz w:val="16"/>
                          <w:szCs w:val="22"/>
                          <w:rtl/>
                          <w:lang w:eastAsia="ja-JP"/>
                        </w:rPr>
                        <w:t>في المنطقة بأكملها</w:t>
                      </w:r>
                    </w:p>
                  </w:txbxContent>
                </v:textbox>
                <w10:wrap anchorx="page"/>
              </v:rect>
            </w:pict>
          </mc:Fallback>
        </mc:AlternateContent>
      </w:r>
      <w:r>
        <w:rPr>
          <w:noProof/>
          <w:lang w:eastAsia="zh-CN"/>
        </w:rPr>
        <mc:AlternateContent>
          <mc:Choice Requires="wps">
            <w:drawing>
              <wp:anchor distT="0" distB="0" distL="114300" distR="114300" simplePos="0" relativeHeight="251661824" behindDoc="0" locked="0" layoutInCell="0" allowOverlap="1" wp14:anchorId="67C152DF" wp14:editId="7E95155E">
                <wp:simplePos x="0" y="0"/>
                <wp:positionH relativeFrom="page">
                  <wp:posOffset>1877060</wp:posOffset>
                </wp:positionH>
                <wp:positionV relativeFrom="paragraph">
                  <wp:posOffset>160655</wp:posOffset>
                </wp:positionV>
                <wp:extent cx="1164590" cy="234950"/>
                <wp:effectExtent l="635" t="0" r="0" b="444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2" style="position:absolute;left:0;text-align:left;margin-left:147.8pt;margin-top:12.65pt;width:91.7pt;height:18.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" o:allowincell="f" filled="f" stroked="f">
                <v:textbox inset="1pt,1pt,1pt,1pt">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v:textbox>
                <w10:wrap anchorx="page"/>
              </v:rect>
            </w:pict>
          </mc:Fallback>
        </mc:AlternateContent>
      </w:r>
      <w:r>
        <w:object w:dxaOrig="7844" w:dyaOrig="47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3pt;height:236.65pt" o:ole="">
            <v:imagedata r:id="rId15" o:title=""/>
          </v:shape>
          <o:OLEObject Type="Embed" ProgID="CorelDRAW.Graphic.14" ShapeID="_x0000_i1025" DrawAspect="Content" ObjectID="_1406530414" r:id="rId16"/>
        </w:object>
      </w:r>
    </w:p>
    <w:p w:rsidR="00C65F98" w:rsidRDefault="00C65F98" w:rsidP="00C65F98">
      <w:pPr>
        <w:rPr>
          <w:rtl/>
          <w:lang w:eastAsia="ja-JP" w:bidi="ar-EG"/>
        </w:rPr>
      </w:pPr>
    </w:p>
    <w:p w:rsidR="00822401" w:rsidRPr="00776B82" w:rsidRDefault="00822401" w:rsidP="00C65F98">
      <w:r w:rsidRPr="00776B82">
        <w:rPr>
          <w:rFonts w:hint="cs"/>
          <w:rtl/>
        </w:rPr>
        <w:t>وبديلاً من ذلك، يمكن استخدام المعلمات التالية لتعريف النظام من وجهة نظر تصميم الساتل:</w:t>
      </w:r>
    </w:p>
    <w:p w:rsidR="00822401" w:rsidRPr="00172455" w:rsidRDefault="00822401" w:rsidP="00172455">
      <w:pPr>
        <w:pStyle w:val="enumlev1"/>
      </w:pPr>
      <w:r w:rsidRPr="00172455">
        <w:t>–</w:t>
      </w:r>
      <w:r w:rsidRPr="00172455">
        <w:tab/>
      </w:r>
      <w:r w:rsidRPr="00172455">
        <w:rPr>
          <w:rFonts w:hint="cs"/>
          <w:rtl/>
        </w:rPr>
        <w:t>القدرة الاسمية مزودة عند دخل الهوائي؛</w:t>
      </w:r>
    </w:p>
    <w:p w:rsidR="00822401" w:rsidRPr="00172455" w:rsidRDefault="00822401" w:rsidP="00172455">
      <w:pPr>
        <w:pStyle w:val="enumlev1"/>
      </w:pPr>
      <w:r w:rsidRPr="00172455">
        <w:t>–</w:t>
      </w:r>
      <w:r w:rsidRPr="00172455">
        <w:tab/>
      </w:r>
      <w:r w:rsidRPr="00172455">
        <w:rPr>
          <w:rFonts w:hint="cs"/>
          <w:rtl/>
        </w:rPr>
        <w:t>القدرة القصوى مزودة عند دخل الهوائي؛</w:t>
      </w:r>
    </w:p>
    <w:p w:rsidR="00822401" w:rsidRPr="00172455" w:rsidRDefault="00822401" w:rsidP="00172455">
      <w:pPr>
        <w:pStyle w:val="enumlev1"/>
      </w:pPr>
      <w:r w:rsidRPr="00172455">
        <w:t>–</w:t>
      </w:r>
      <w:r w:rsidRPr="00172455">
        <w:tab/>
      </w:r>
      <w:r w:rsidRPr="00172455">
        <w:rPr>
          <w:rFonts w:hint="cs"/>
          <w:rtl/>
        </w:rPr>
        <w:t>كفاف كسب الهوائي.</w:t>
      </w:r>
    </w:p>
    <w:p w:rsidR="00822401" w:rsidRPr="005C1865" w:rsidRDefault="00822401" w:rsidP="00822401">
      <w:pPr>
        <w:pStyle w:val="Heading2"/>
        <w:rPr>
          <w:lang w:eastAsia="ja-JP"/>
        </w:rPr>
      </w:pPr>
      <w:r w:rsidRPr="005C1865">
        <w:rPr>
          <w:lang w:eastAsia="ja-JP"/>
        </w:rPr>
        <w:t>2.1</w:t>
      </w:r>
      <w:r w:rsidRPr="005C1865">
        <w:rPr>
          <w:lang w:eastAsia="ja-JP"/>
        </w:rPr>
        <w:tab/>
      </w:r>
      <w:r w:rsidRPr="005C1865">
        <w:rPr>
          <w:rFonts w:hint="cs"/>
          <w:rtl/>
          <w:lang w:eastAsia="ja-JP"/>
        </w:rPr>
        <w:t xml:space="preserve">القدرة </w:t>
      </w:r>
      <w:r w:rsidRPr="00776B82">
        <w:rPr>
          <w:lang w:eastAsia="ja-JP"/>
        </w:rPr>
        <w:t>e.i.r.p.</w:t>
      </w:r>
      <w:r w:rsidRPr="005C1865">
        <w:rPr>
          <w:rFonts w:hint="cs"/>
          <w:rtl/>
          <w:lang w:eastAsia="ja-JP"/>
        </w:rPr>
        <w:t xml:space="preserve"> المتغايرة محلياً</w:t>
      </w:r>
    </w:p>
    <w:p w:rsidR="00822401" w:rsidRPr="00776B82" w:rsidRDefault="00822401" w:rsidP="00822401">
      <w:pPr>
        <w:rPr>
          <w:lang w:eastAsia="ja-JP"/>
        </w:rPr>
      </w:pPr>
      <w:r w:rsidRPr="00776B82">
        <w:rPr>
          <w:rFonts w:hint="cs"/>
          <w:rtl/>
          <w:lang w:eastAsia="ja-JP"/>
        </w:rPr>
        <w:t>يقوم نظام القدرة</w:t>
      </w:r>
      <w:r w:rsidRPr="00776B82">
        <w:rPr>
          <w:lang w:eastAsia="ja-JP"/>
        </w:rPr>
        <w:t xml:space="preserve"> e.i.r.p.</w:t>
      </w:r>
      <w:r>
        <w:rPr>
          <w:lang w:eastAsia="ja-JP"/>
        </w:rPr>
        <w:t xml:space="preserve"> </w:t>
      </w:r>
      <w:r w:rsidRPr="00776B82">
        <w:rPr>
          <w:rFonts w:hint="cs"/>
          <w:rtl/>
          <w:lang w:eastAsia="ja-JP"/>
        </w:rPr>
        <w:t xml:space="preserve">المتغايرة محلياً بتغيير توزيع القدرة </w:t>
      </w:r>
      <w:r w:rsidRPr="00776B82">
        <w:rPr>
          <w:lang w:eastAsia="ja-JP"/>
        </w:rPr>
        <w:t>e.i.r.p.</w:t>
      </w:r>
      <w:r w:rsidRPr="00776B82">
        <w:rPr>
          <w:rFonts w:hint="cs"/>
          <w:rtl/>
          <w:lang w:eastAsia="ja-JP"/>
        </w:rPr>
        <w:t xml:space="preserve"> الساتلية لحزمة ما ضمن منطقة الخدمة محلياً، وذلك وفقاً للتوزيع المحلي للتوهين الناجم عن المطر. ويتعين تخفيض مجموع قدرة الإشعاع المطلوبة للساتل مقارنة بقدرة </w:t>
      </w:r>
      <w:r w:rsidRPr="00776B82">
        <w:rPr>
          <w:lang w:eastAsia="ja-JP"/>
        </w:rPr>
        <w:t>e.i.r.p.</w:t>
      </w:r>
      <w:r w:rsidRPr="00776B82">
        <w:rPr>
          <w:rFonts w:hint="cs"/>
          <w:rtl/>
          <w:lang w:eastAsia="ja-JP"/>
        </w:rPr>
        <w:t xml:space="preserve"> منتظمة التغاير لها نفس تيسر الخدمة، إذ يعتبر احتمال هطول أمطار غزيرة في جزء كبير من منطقة الخدمة في آن واحد ضعيفاً إلى حد بعيد. لذلك يحتاج الأمر إلى فرض سوية أكثر تقييداً من حيث البث الهامشي.</w:t>
      </w:r>
    </w:p>
    <w:p w:rsidR="00822401" w:rsidRPr="00776B82" w:rsidRDefault="00822401" w:rsidP="00172455">
      <w:pPr>
        <w:rPr>
          <w:lang w:eastAsia="ja-JP"/>
        </w:rPr>
      </w:pPr>
      <w:r w:rsidRPr="00776B82">
        <w:rPr>
          <w:rFonts w:hint="cs"/>
          <w:rtl/>
          <w:lang w:eastAsia="ja-JP"/>
        </w:rPr>
        <w:t xml:space="preserve">ولئن كان من المطلوب توفير سوية عالية من القدرة </w:t>
      </w:r>
      <w:r w:rsidRPr="00776B82">
        <w:rPr>
          <w:lang w:eastAsia="ja-JP"/>
        </w:rPr>
        <w:t>e.i.r.p.</w:t>
      </w:r>
      <w:r w:rsidRPr="00776B82">
        <w:rPr>
          <w:rFonts w:hint="cs"/>
          <w:rtl/>
          <w:lang w:eastAsia="ja-JP"/>
        </w:rPr>
        <w:t xml:space="preserve"> لتعويض قدر كبير من التوهين الناجم عن المطر، فإن المساحة وفترة تعزيز القدرة محدودان. وبما أن من الممكن تخفيض القدرة </w:t>
      </w:r>
      <w:r w:rsidRPr="00776B82">
        <w:rPr>
          <w:lang w:eastAsia="ja-JP"/>
        </w:rPr>
        <w:t>e.i.r.p.</w:t>
      </w:r>
      <w:r w:rsidRPr="00776B82">
        <w:rPr>
          <w:rFonts w:hint="cs"/>
          <w:rtl/>
          <w:lang w:eastAsia="ja-JP"/>
        </w:rPr>
        <w:t xml:space="preserve"> من أجل مساحة وفترة يكون فيهما التوهين الناجم عن المطر منخفضاً، فإن هذا النهج يمتاز عن الأنظمة الساتلية ذات القدرة</w:t>
      </w:r>
      <w:r>
        <w:rPr>
          <w:rFonts w:hint="cs"/>
          <w:rtl/>
          <w:lang w:eastAsia="ja-JP"/>
        </w:rPr>
        <w:t xml:space="preserve"> </w:t>
      </w:r>
      <w:r w:rsidRPr="00776B82">
        <w:rPr>
          <w:lang w:eastAsia="ja-JP"/>
        </w:rPr>
        <w:t xml:space="preserve"> e.i.r.p.</w:t>
      </w:r>
      <w:r w:rsidRPr="00776B82">
        <w:rPr>
          <w:rFonts w:hint="cs"/>
          <w:rtl/>
          <w:lang w:eastAsia="ja-JP"/>
        </w:rPr>
        <w:t>الثابتة أو المنتظمة التغاير من حيث التقاسم مع أنظمة</w:t>
      </w:r>
      <w:r w:rsidR="00172455">
        <w:rPr>
          <w:rFonts w:hint="eastAsia"/>
          <w:rtl/>
          <w:lang w:eastAsia="ja-JP"/>
        </w:rPr>
        <w:t> </w:t>
      </w:r>
      <w:r w:rsidRPr="00776B82">
        <w:rPr>
          <w:rFonts w:hint="cs"/>
          <w:rtl/>
          <w:lang w:eastAsia="ja-JP"/>
        </w:rPr>
        <w:t xml:space="preserve">أخرى. </w:t>
      </w:r>
    </w:p>
    <w:p w:rsidR="00822401" w:rsidRPr="00776B82" w:rsidRDefault="00822401" w:rsidP="00172455">
      <w:pPr>
        <w:snapToGrid w:val="0"/>
      </w:pPr>
      <w:r w:rsidRPr="00776B82">
        <w:rPr>
          <w:rFonts w:hint="cs"/>
          <w:rtl/>
          <w:lang w:eastAsia="ja-JP"/>
        </w:rPr>
        <w:t>و</w:t>
      </w:r>
      <w:r w:rsidR="00DA7B67">
        <w:rPr>
          <w:rFonts w:hint="cs"/>
          <w:rtl/>
          <w:lang w:eastAsia="ja-JP"/>
        </w:rPr>
        <w:t>مفهوم هذا النظا</w:t>
      </w:r>
      <w:r w:rsidRPr="00776B82">
        <w:rPr>
          <w:rFonts w:hint="cs"/>
          <w:rtl/>
          <w:lang w:eastAsia="ja-JP"/>
        </w:rPr>
        <w:t>م موضح في الشكل</w:t>
      </w:r>
      <w:r w:rsidR="00172455">
        <w:rPr>
          <w:rFonts w:hint="eastAsia"/>
          <w:rtl/>
          <w:lang w:eastAsia="ja-JP"/>
        </w:rPr>
        <w:t> </w:t>
      </w:r>
      <w:r>
        <w:rPr>
          <w:lang w:eastAsia="ja-JP"/>
        </w:rPr>
        <w:t>2</w:t>
      </w:r>
      <w:r w:rsidRPr="00776B82">
        <w:rPr>
          <w:rFonts w:hint="cs"/>
          <w:rtl/>
          <w:lang w:eastAsia="ja-JP"/>
        </w:rPr>
        <w:t>. وتُستخدم المعلمات التالية لتعريف النظام:</w:t>
      </w:r>
    </w:p>
    <w:p w:rsidR="00822401" w:rsidRPr="00776B82" w:rsidRDefault="00822401" w:rsidP="00172455">
      <w:pPr>
        <w:pStyle w:val="enumlev1"/>
        <w:spacing w:before="120"/>
        <w:rPr>
          <w:lang w:eastAsia="ja-JP"/>
        </w:rPr>
      </w:pPr>
      <w:r w:rsidRPr="00776B82">
        <w:t>–</w:t>
      </w:r>
      <w:r w:rsidRPr="00776B82">
        <w:tab/>
      </w:r>
      <w:r w:rsidRPr="00776B82">
        <w:rPr>
          <w:rFonts w:hint="cs"/>
          <w:rtl/>
          <w:lang w:eastAsia="ja-JP"/>
        </w:rPr>
        <w:t xml:space="preserve">قدرة </w:t>
      </w:r>
      <w:r w:rsidRPr="00776B82">
        <w:rPr>
          <w:lang w:eastAsia="ja-JP"/>
        </w:rPr>
        <w:t>e.i.r.p.</w:t>
      </w:r>
      <w:r w:rsidRPr="00776B82">
        <w:rPr>
          <w:rFonts w:hint="cs"/>
          <w:rtl/>
          <w:lang w:eastAsia="ja-JP"/>
        </w:rPr>
        <w:t xml:space="preserve"> بقيمة </w:t>
      </w:r>
      <w:r w:rsidRPr="00776B82">
        <w:rPr>
          <w:i/>
          <w:iCs/>
          <w:lang w:eastAsia="ja-JP"/>
        </w:rPr>
        <w:t>E</w:t>
      </w:r>
      <w:r w:rsidRPr="00776B82">
        <w:rPr>
          <w:i/>
          <w:iCs/>
          <w:vertAlign w:val="subscript"/>
          <w:lang w:eastAsia="ja-JP"/>
        </w:rPr>
        <w:t>N</w:t>
      </w:r>
      <w:r w:rsidR="002709F1">
        <w:rPr>
          <w:rFonts w:hint="cs"/>
          <w:rtl/>
          <w:lang w:eastAsia="ja-JP"/>
        </w:rPr>
        <w:t xml:space="preserve"> </w:t>
      </w:r>
      <w:r>
        <w:rPr>
          <w:rFonts w:hint="cs"/>
          <w:rtl/>
          <w:lang w:eastAsia="ja-JP"/>
        </w:rPr>
        <w:t>ا</w:t>
      </w:r>
      <w:r w:rsidRPr="00776B82">
        <w:rPr>
          <w:rFonts w:hint="cs"/>
          <w:rtl/>
          <w:lang w:eastAsia="ja-JP"/>
        </w:rPr>
        <w:t xml:space="preserve">سمية في منطقة الخدمة </w:t>
      </w:r>
      <w:r w:rsidR="00172455" w:rsidRPr="00172455">
        <w:t>(</w:t>
      </w:r>
      <w:r w:rsidRPr="00776B82">
        <w:rPr>
          <w:i/>
          <w:iCs/>
        </w:rPr>
        <w:t>E</w:t>
      </w:r>
      <w:r w:rsidRPr="00776B82">
        <w:rPr>
          <w:i/>
          <w:iCs/>
          <w:vertAlign w:val="subscript"/>
        </w:rPr>
        <w:t>N</w:t>
      </w:r>
      <w:r w:rsidR="00172455" w:rsidRPr="00172455">
        <w:t>)</w:t>
      </w:r>
      <w:r w:rsidRPr="00776B82">
        <w:rPr>
          <w:rFonts w:hint="cs"/>
          <w:rtl/>
          <w:lang w:eastAsia="ja-JP"/>
        </w:rPr>
        <w:t>؛</w:t>
      </w:r>
    </w:p>
    <w:p w:rsidR="00822401" w:rsidRPr="00776B82" w:rsidRDefault="00822401" w:rsidP="00172455">
      <w:pPr>
        <w:pStyle w:val="enumlev1"/>
        <w:spacing w:before="120"/>
        <w:rPr>
          <w:rtl/>
          <w:lang w:eastAsia="ja-JP"/>
        </w:rPr>
      </w:pPr>
      <w:r w:rsidRPr="00776B82">
        <w:t>–</w:t>
      </w:r>
      <w:r w:rsidRPr="00776B82">
        <w:tab/>
      </w:r>
      <w:r w:rsidRPr="00776B82">
        <w:rPr>
          <w:rFonts w:hint="cs"/>
          <w:rtl/>
          <w:lang w:eastAsia="ja-JP"/>
        </w:rPr>
        <w:t xml:space="preserve">قدرة </w:t>
      </w:r>
      <w:r w:rsidRPr="00776B82">
        <w:rPr>
          <w:lang w:eastAsia="ja-JP"/>
        </w:rPr>
        <w:t>e.i.r.p.</w:t>
      </w:r>
      <w:r w:rsidRPr="00776B82">
        <w:rPr>
          <w:rFonts w:hint="cs"/>
          <w:rtl/>
          <w:lang w:eastAsia="ja-JP"/>
        </w:rPr>
        <w:t xml:space="preserve"> بقيمة </w:t>
      </w:r>
      <w:r w:rsidRPr="00776B82">
        <w:rPr>
          <w:i/>
          <w:iCs/>
        </w:rPr>
        <w:t>E</w:t>
      </w:r>
      <w:r w:rsidRPr="00776B82">
        <w:rPr>
          <w:i/>
          <w:iCs/>
          <w:vertAlign w:val="subscript"/>
        </w:rPr>
        <w:t>M</w:t>
      </w:r>
      <w:r w:rsidRPr="00776B82">
        <w:rPr>
          <w:rFonts w:hint="cs"/>
          <w:rtl/>
          <w:lang w:eastAsia="ja-JP"/>
        </w:rPr>
        <w:t xml:space="preserve"> قصوى في المنطقة المحلية </w:t>
      </w:r>
      <w:r w:rsidRPr="00172455">
        <w:rPr>
          <w:rFonts w:asciiTheme="majorBidi" w:hAnsiTheme="majorBidi" w:cstheme="majorBidi"/>
          <w:szCs w:val="22"/>
          <w:rtl/>
          <w:lang w:eastAsia="ja-JP"/>
        </w:rPr>
        <w:t>(</w:t>
      </w:r>
      <w:r w:rsidR="00172455" w:rsidRPr="00172455">
        <w:t>(</w:t>
      </w:r>
      <w:r w:rsidRPr="00776B82">
        <w:rPr>
          <w:i/>
          <w:iCs/>
        </w:rPr>
        <w:t>E</w:t>
      </w:r>
      <w:r w:rsidRPr="00776B82">
        <w:rPr>
          <w:i/>
          <w:iCs/>
          <w:vertAlign w:val="subscript"/>
        </w:rPr>
        <w:t>M</w:t>
      </w:r>
      <w:r w:rsidRPr="00776B82">
        <w:rPr>
          <w:rFonts w:hint="cs"/>
          <w:rtl/>
          <w:lang w:eastAsia="ja-JP"/>
        </w:rPr>
        <w:t>.</w:t>
      </w:r>
    </w:p>
    <w:p w:rsidR="00822401" w:rsidRPr="00776B82" w:rsidRDefault="00822401" w:rsidP="0022162B">
      <w:pPr>
        <w:pStyle w:val="FigureNo0"/>
        <w:rPr>
          <w:rtl/>
        </w:rPr>
      </w:pPr>
      <w:r w:rsidRPr="00776B82">
        <w:rPr>
          <w:rFonts w:hint="cs"/>
          <w:rtl/>
        </w:rPr>
        <w:lastRenderedPageBreak/>
        <w:t>الش</w:t>
      </w:r>
      <w:r w:rsidR="00C65F98">
        <w:rPr>
          <w:rFonts w:hint="cs"/>
          <w:rtl/>
        </w:rPr>
        <w:t>ـ</w:t>
      </w:r>
      <w:r w:rsidRPr="00776B82">
        <w:rPr>
          <w:rFonts w:hint="cs"/>
          <w:rtl/>
        </w:rPr>
        <w:t xml:space="preserve">كل </w:t>
      </w:r>
      <w:r>
        <w:t>2</w:t>
      </w:r>
    </w:p>
    <w:p w:rsidR="00822401" w:rsidRDefault="00822401" w:rsidP="0022162B">
      <w:pPr>
        <w:pStyle w:val="FigureTitle"/>
        <w:rPr>
          <w:rtl/>
          <w:lang w:eastAsia="ja-JP"/>
        </w:rPr>
      </w:pPr>
      <w:r w:rsidRPr="00776B82">
        <w:rPr>
          <w:rFonts w:hint="cs"/>
          <w:rtl/>
          <w:lang w:eastAsia="ja-JP"/>
        </w:rPr>
        <w:t>مفهوم القدرة</w:t>
      </w:r>
      <w:r w:rsidRPr="00776B82">
        <w:rPr>
          <w:rtl/>
        </w:rPr>
        <w:t xml:space="preserve"> </w:t>
      </w:r>
      <w:r w:rsidRPr="00776B82">
        <w:rPr>
          <w:rtl/>
          <w:lang w:eastAsia="ja-JP"/>
        </w:rPr>
        <w:t>المشعة المكافئة المتناحية</w:t>
      </w:r>
      <w:r w:rsidRPr="00776B82">
        <w:rPr>
          <w:rFonts w:hint="cs"/>
          <w:rtl/>
          <w:lang w:eastAsia="ja-JP"/>
        </w:rPr>
        <w:t xml:space="preserve"> </w:t>
      </w:r>
      <w:r w:rsidR="00983C78">
        <w:rPr>
          <w:lang w:val="en-US" w:eastAsia="ja-JP"/>
        </w:rPr>
        <w:t>(</w:t>
      </w:r>
      <w:r w:rsidRPr="00776B82">
        <w:rPr>
          <w:lang w:eastAsia="ja-JP"/>
        </w:rPr>
        <w:t>e.i.r.p.</w:t>
      </w:r>
      <w:r w:rsidR="00983C78">
        <w:rPr>
          <w:lang w:eastAsia="ja-JP"/>
        </w:rPr>
        <w:t>)</w:t>
      </w:r>
      <w:r w:rsidRPr="00776B82">
        <w:rPr>
          <w:rFonts w:hint="cs"/>
          <w:rtl/>
          <w:lang w:eastAsia="ja-JP"/>
        </w:rPr>
        <w:t xml:space="preserve"> المتغايرة محلياً</w:t>
      </w:r>
    </w:p>
    <w:p w:rsidR="00822401" w:rsidRDefault="00822401" w:rsidP="00822401">
      <w:pPr>
        <w:pStyle w:val="enumlev1"/>
        <w:keepNext/>
        <w:spacing w:before="0" w:line="120" w:lineRule="auto"/>
        <w:jc w:val="center"/>
        <w:rPr>
          <w:b/>
          <w:bCs/>
          <w:rtl/>
          <w:lang w:eastAsia="ja-JP"/>
        </w:rPr>
      </w:pPr>
    </w:p>
    <w:p w:rsidR="00822401" w:rsidRDefault="00822401" w:rsidP="00822401">
      <w:pPr>
        <w:pStyle w:val="enumlev1"/>
        <w:keepNext/>
        <w:spacing w:before="100" w:beforeAutospacing="1" w:after="100" w:afterAutospacing="1" w:line="240" w:lineRule="auto"/>
        <w:jc w:val="center"/>
        <w:rPr>
          <w:b/>
          <w:bCs/>
          <w:rtl/>
          <w:lang w:eastAsia="ja-JP"/>
        </w:rPr>
      </w:pPr>
      <w:r>
        <w:rPr>
          <w:rFonts w:hint="cs"/>
          <w:b/>
          <w:bCs/>
          <w:noProof/>
          <w:rtl/>
          <w:lang w:eastAsia="zh-CN" w:bidi="ar-SA"/>
        </w:rPr>
        <mc:AlternateContent>
          <mc:Choice Requires="wps">
            <w:drawing>
              <wp:anchor distT="0" distB="0" distL="114300" distR="114300" simplePos="0" relativeHeight="251668992" behindDoc="0" locked="0" layoutInCell="0" allowOverlap="1" wp14:anchorId="3861A79E" wp14:editId="1568249A">
                <wp:simplePos x="0" y="0"/>
                <wp:positionH relativeFrom="page">
                  <wp:posOffset>5754370</wp:posOffset>
                </wp:positionH>
                <wp:positionV relativeFrom="paragraph">
                  <wp:posOffset>2310130</wp:posOffset>
                </wp:positionV>
                <wp:extent cx="610870" cy="234950"/>
                <wp:effectExtent l="127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87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00" w:lineRule="exact"/>
                              <w:jc w:val="center"/>
                              <w:rPr>
                                <w:sz w:val="16"/>
                                <w:szCs w:val="22"/>
                                <w:lang w:bidi="ar-EG"/>
                              </w:rPr>
                            </w:pPr>
                            <w:r>
                              <w:rPr>
                                <w:rFonts w:hint="cs"/>
                                <w:sz w:val="16"/>
                                <w:szCs w:val="22"/>
                                <w:rtl/>
                                <w:lang w:eastAsia="ja-JP" w:bidi="ar-EG"/>
                              </w:rPr>
                              <w:t>غلاف</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3" style="position:absolute;left:0;text-align:left;margin-left:453.1pt;margin-top:181.9pt;width:48.1pt;height:18.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" o:allowincell="f" filled="f" stroked="f">
                <v:textbox inset="1pt,1pt,1pt,1pt">
                  <w:txbxContent>
                    <w:p w:rsidR="00C368EC" w:rsidRPr="0063097E" w:rsidRDefault="00C368EC" w:rsidP="00822401">
                      <w:pPr>
                        <w:spacing w:before="20" w:after="20" w:line="200" w:lineRule="exact"/>
                        <w:jc w:val="center"/>
                        <w:rPr>
                          <w:sz w:val="16"/>
                          <w:szCs w:val="22"/>
                          <w:lang w:bidi="ar-EG"/>
                        </w:rPr>
                      </w:pPr>
                      <w:r>
                        <w:rPr>
                          <w:rFonts w:hint="cs"/>
                          <w:sz w:val="16"/>
                          <w:szCs w:val="22"/>
                          <w:rtl/>
                          <w:lang w:eastAsia="ja-JP" w:bidi="ar-EG"/>
                        </w:rPr>
                        <w:t>غلاف</w:t>
                      </w:r>
                    </w:p>
                  </w:txbxContent>
                </v:textbox>
                <w10:wrap anchorx="page"/>
              </v:rect>
            </w:pict>
          </mc:Fallback>
        </mc:AlternateContent>
      </w:r>
      <w:r>
        <w:rPr>
          <w:rFonts w:hint="cs"/>
          <w:b/>
          <w:bCs/>
          <w:noProof/>
          <w:rtl/>
          <w:lang w:eastAsia="zh-CN" w:bidi="ar-SA"/>
        </w:rPr>
        <mc:AlternateContent>
          <mc:Choice Requires="wps">
            <w:drawing>
              <wp:anchor distT="0" distB="0" distL="114300" distR="114300" simplePos="0" relativeHeight="251667968" behindDoc="0" locked="0" layoutInCell="0" allowOverlap="1" wp14:anchorId="5750F75E" wp14:editId="582EBFAB">
                <wp:simplePos x="0" y="0"/>
                <wp:positionH relativeFrom="page">
                  <wp:posOffset>3187700</wp:posOffset>
                </wp:positionH>
                <wp:positionV relativeFrom="paragraph">
                  <wp:posOffset>1513840</wp:posOffset>
                </wp:positionV>
                <wp:extent cx="1164590" cy="435610"/>
                <wp:effectExtent l="0" t="1905" r="635" b="63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35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40" w:lineRule="exact"/>
                              <w:jc w:val="center"/>
                              <w:rPr>
                                <w:sz w:val="16"/>
                                <w:szCs w:val="22"/>
                              </w:rPr>
                            </w:pPr>
                            <w:r w:rsidRPr="00DA4581">
                              <w:rPr>
                                <w:rFonts w:hint="cs"/>
                                <w:sz w:val="16"/>
                                <w:szCs w:val="22"/>
                                <w:rtl/>
                                <w:lang w:eastAsia="ja-JP"/>
                              </w:rPr>
                              <w:t xml:space="preserve">زيادة في </w:t>
                            </w:r>
                            <w:r w:rsidRPr="00DA4581">
                              <w:rPr>
                                <w:sz w:val="16"/>
                                <w:szCs w:val="22"/>
                                <w:lang w:eastAsia="ja-JP"/>
                              </w:rPr>
                              <w:t xml:space="preserve"> e.i.r.p.</w:t>
                            </w:r>
                            <w:r>
                              <w:rPr>
                                <w:sz w:val="16"/>
                                <w:szCs w:val="22"/>
                                <w:rtl/>
                                <w:lang w:eastAsia="ja-JP"/>
                              </w:rPr>
                              <w:br/>
                            </w:r>
                            <w:r w:rsidRPr="00DA4581">
                              <w:rPr>
                                <w:rFonts w:hint="cs"/>
                                <w:sz w:val="16"/>
                                <w:szCs w:val="22"/>
                                <w:rtl/>
                                <w:lang w:eastAsia="ja-JP"/>
                              </w:rPr>
                              <w:t>في المنطقة بأكملها</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4" style="position:absolute;left:0;text-align:left;margin-left:251pt;margin-top:119.2pt;width:91.7pt;height:34.3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" o:allowincell="f" filled="f" stroked="f">
                <v:textbox inset="1pt,1pt,1pt,1pt">
                  <w:txbxContent>
                    <w:p w:rsidR="00C368EC" w:rsidRPr="0063097E" w:rsidRDefault="00C368EC" w:rsidP="00822401">
                      <w:pPr>
                        <w:spacing w:before="20" w:after="20" w:line="240" w:lineRule="exact"/>
                        <w:jc w:val="center"/>
                        <w:rPr>
                          <w:sz w:val="16"/>
                          <w:szCs w:val="22"/>
                        </w:rPr>
                      </w:pPr>
                      <w:r w:rsidRPr="00DA4581">
                        <w:rPr>
                          <w:rFonts w:hint="cs"/>
                          <w:sz w:val="16"/>
                          <w:szCs w:val="22"/>
                          <w:rtl/>
                          <w:lang w:eastAsia="ja-JP"/>
                        </w:rPr>
                        <w:t xml:space="preserve">زيادة في </w:t>
                      </w:r>
                      <w:r w:rsidRPr="00DA4581">
                        <w:rPr>
                          <w:sz w:val="16"/>
                          <w:szCs w:val="22"/>
                          <w:lang w:eastAsia="ja-JP"/>
                        </w:rPr>
                        <w:t xml:space="preserve"> e.i.r.p.</w:t>
                      </w:r>
                      <w:r>
                        <w:rPr>
                          <w:sz w:val="16"/>
                          <w:szCs w:val="22"/>
                          <w:rtl/>
                          <w:lang w:eastAsia="ja-JP"/>
                        </w:rPr>
                        <w:br/>
                      </w:r>
                      <w:r w:rsidRPr="00DA4581">
                        <w:rPr>
                          <w:rFonts w:hint="cs"/>
                          <w:sz w:val="16"/>
                          <w:szCs w:val="22"/>
                          <w:rtl/>
                          <w:lang w:eastAsia="ja-JP"/>
                        </w:rPr>
                        <w:t>في المنطقة بأكملها</w:t>
                      </w:r>
                    </w:p>
                  </w:txbxContent>
                </v:textbox>
                <w10:wrap anchorx="page"/>
              </v:rect>
            </w:pict>
          </mc:Fallback>
        </mc:AlternateContent>
      </w:r>
      <w:r>
        <w:rPr>
          <w:rFonts w:hint="cs"/>
          <w:b/>
          <w:bCs/>
          <w:noProof/>
          <w:rtl/>
          <w:lang w:eastAsia="zh-CN" w:bidi="ar-SA"/>
        </w:rPr>
        <mc:AlternateContent>
          <mc:Choice Requires="wps">
            <w:drawing>
              <wp:anchor distT="0" distB="0" distL="114300" distR="114300" simplePos="0" relativeHeight="251666944" behindDoc="0" locked="0" layoutInCell="0" allowOverlap="1" wp14:anchorId="147BD9E4" wp14:editId="6E62C057">
                <wp:simplePos x="0" y="0"/>
                <wp:positionH relativeFrom="page">
                  <wp:posOffset>1878965</wp:posOffset>
                </wp:positionH>
                <wp:positionV relativeFrom="paragraph">
                  <wp:posOffset>128905</wp:posOffset>
                </wp:positionV>
                <wp:extent cx="1164590" cy="234950"/>
                <wp:effectExtent l="2540" t="0" r="444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5" style="position:absolute;left:0;text-align:left;margin-left:147.95pt;margin-top:10.15pt;width:91.7pt;height:18.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" o:allowincell="f" filled="f" stroked="f">
                <v:textbox inset="1pt,1pt,1pt,1pt">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v:textbox>
                <w10:wrap anchorx="page"/>
              </v:rect>
            </w:pict>
          </mc:Fallback>
        </mc:AlternateContent>
      </w:r>
      <w:r>
        <w:rPr>
          <w:rFonts w:hint="cs"/>
          <w:b/>
          <w:bCs/>
          <w:noProof/>
          <w:rtl/>
          <w:lang w:eastAsia="zh-CN" w:bidi="ar-SA"/>
        </w:rPr>
        <mc:AlternateContent>
          <mc:Choice Requires="wps">
            <w:drawing>
              <wp:anchor distT="0" distB="0" distL="114300" distR="114300" simplePos="0" relativeHeight="251665920" behindDoc="0" locked="0" layoutInCell="0" allowOverlap="1" wp14:anchorId="5D79B281" wp14:editId="20C1E418">
                <wp:simplePos x="0" y="0"/>
                <wp:positionH relativeFrom="page">
                  <wp:posOffset>3164840</wp:posOffset>
                </wp:positionH>
                <wp:positionV relativeFrom="paragraph">
                  <wp:posOffset>100330</wp:posOffset>
                </wp:positionV>
                <wp:extent cx="1164590" cy="425450"/>
                <wp:effectExtent l="2540" t="0" r="4445" b="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60" w:lineRule="exact"/>
                              <w:jc w:val="center"/>
                              <w:rPr>
                                <w:sz w:val="16"/>
                                <w:szCs w:val="22"/>
                              </w:rPr>
                            </w:pPr>
                            <w:r w:rsidRPr="00DA4581">
                              <w:rPr>
                                <w:rFonts w:hint="cs"/>
                                <w:sz w:val="16"/>
                                <w:szCs w:val="22"/>
                                <w:rtl/>
                                <w:lang w:eastAsia="ja-JP"/>
                              </w:rPr>
                              <w:t>معدل مرتفع لهطول الأمطار (المنطقة المظللة)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6" style="position:absolute;left:0;text-align:left;margin-left:249.2pt;margin-top:7.9pt;width:91.7pt;height:33.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" o:allowincell="f" filled="f" stroked="f">
                <v:textbox inset="1pt,1pt,1pt,1pt">
                  <w:txbxContent>
                    <w:p w:rsidR="00C368EC" w:rsidRPr="0063097E" w:rsidRDefault="00C368EC" w:rsidP="00822401">
                      <w:pPr>
                        <w:spacing w:before="20" w:after="20" w:line="260" w:lineRule="exact"/>
                        <w:jc w:val="center"/>
                        <w:rPr>
                          <w:sz w:val="16"/>
                          <w:szCs w:val="22"/>
                        </w:rPr>
                      </w:pPr>
                      <w:r w:rsidRPr="00DA4581">
                        <w:rPr>
                          <w:rFonts w:hint="cs"/>
                          <w:sz w:val="16"/>
                          <w:szCs w:val="22"/>
                          <w:rtl/>
                          <w:lang w:eastAsia="ja-JP"/>
                        </w:rPr>
                        <w:t>معدل مرتفع لهطول الأمطار (المنطقة المظللة)</w:t>
                      </w:r>
                    </w:p>
                  </w:txbxContent>
                </v:textbox>
                <w10:wrap anchorx="page"/>
              </v:rect>
            </w:pict>
          </mc:Fallback>
        </mc:AlternateContent>
      </w:r>
      <w:r>
        <w:rPr>
          <w:rFonts w:hint="cs"/>
          <w:b/>
          <w:bCs/>
          <w:noProof/>
          <w:rtl/>
          <w:lang w:eastAsia="zh-CN" w:bidi="ar-SA"/>
        </w:rPr>
        <mc:AlternateContent>
          <mc:Choice Requires="wps">
            <w:drawing>
              <wp:anchor distT="0" distB="0" distL="114300" distR="114300" simplePos="0" relativeHeight="251664896" behindDoc="0" locked="0" layoutInCell="0" allowOverlap="1" wp14:anchorId="49582F68" wp14:editId="571F7595">
                <wp:simplePos x="0" y="0"/>
                <wp:positionH relativeFrom="page">
                  <wp:posOffset>4505960</wp:posOffset>
                </wp:positionH>
                <wp:positionV relativeFrom="paragraph">
                  <wp:posOffset>126365</wp:posOffset>
                </wp:positionV>
                <wp:extent cx="1164590" cy="234950"/>
                <wp:effectExtent l="635"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34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7" style="position:absolute;left:0;text-align:left;margin-left:354.8pt;margin-top:9.95pt;width:91.7pt;height:18.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" o:allowincell="f" filled="f" stroked="f">
                <v:textbox inset="1pt,1pt,1pt,1pt">
                  <w:txbxContent>
                    <w:p w:rsidR="00C368EC" w:rsidRPr="0063097E" w:rsidRDefault="00C368EC" w:rsidP="00822401">
                      <w:pPr>
                        <w:spacing w:before="20" w:after="20" w:line="200" w:lineRule="exact"/>
                        <w:jc w:val="center"/>
                        <w:rPr>
                          <w:sz w:val="16"/>
                          <w:szCs w:val="22"/>
                        </w:rPr>
                      </w:pPr>
                      <w:r w:rsidRPr="00DA4581">
                        <w:rPr>
                          <w:rFonts w:hint="cs"/>
                          <w:sz w:val="16"/>
                          <w:szCs w:val="22"/>
                          <w:rtl/>
                          <w:lang w:eastAsia="ja-JP"/>
                        </w:rPr>
                        <w:t>منطقة خدمة</w:t>
                      </w:r>
                    </w:p>
                  </w:txbxContent>
                </v:textbox>
                <w10:wrap anchorx="page"/>
              </v:rect>
            </w:pict>
          </mc:Fallback>
        </mc:AlternateContent>
      </w:r>
      <w:r>
        <w:object w:dxaOrig="7923" w:dyaOrig="4686">
          <v:shape id="_x0000_i1026" type="#_x0000_t75" style="width:396.3pt;height:234.8pt" o:ole="">
            <v:imagedata r:id="rId17" o:title=""/>
          </v:shape>
          <o:OLEObject Type="Embed" ProgID="CorelDRAW.Graphic.14" ShapeID="_x0000_i1026" DrawAspect="Content" ObjectID="_1406530415" r:id="rId18"/>
        </w:object>
      </w:r>
    </w:p>
    <w:p w:rsidR="00B02DCC" w:rsidRDefault="00B02DCC" w:rsidP="00822401">
      <w:pPr>
        <w:pStyle w:val="enumlev1"/>
        <w:keepNext/>
        <w:spacing w:before="100" w:beforeAutospacing="1" w:after="100" w:afterAutospacing="1" w:line="240" w:lineRule="auto"/>
        <w:jc w:val="center"/>
        <w:rPr>
          <w:b/>
          <w:bCs/>
          <w:rtl/>
          <w:lang w:eastAsia="ja-JP"/>
        </w:rPr>
      </w:pPr>
    </w:p>
    <w:p w:rsidR="00822401" w:rsidRPr="00776B82" w:rsidRDefault="00822401" w:rsidP="00822401">
      <w:pPr>
        <w:snapToGrid w:val="0"/>
        <w:spacing w:before="600"/>
      </w:pPr>
      <w:r w:rsidRPr="00776B82">
        <w:rPr>
          <w:rFonts w:hint="cs"/>
          <w:rtl/>
        </w:rPr>
        <w:t>وبديلاً من ذلك، يمكن استخدام المعلمات التالية لتعريف النظام من وجهة نظر تصميم الساتل:</w:t>
      </w:r>
    </w:p>
    <w:p w:rsidR="00822401" w:rsidRPr="00776B82" w:rsidRDefault="00822401" w:rsidP="00983C78">
      <w:pPr>
        <w:pStyle w:val="enumlev1"/>
        <w:rPr>
          <w:lang w:eastAsia="ja-JP"/>
        </w:rPr>
      </w:pPr>
      <w:r w:rsidRPr="00776B82">
        <w:t>–</w:t>
      </w:r>
      <w:r w:rsidRPr="00776B82">
        <w:tab/>
      </w:r>
      <w:r>
        <w:rPr>
          <w:rFonts w:hint="cs"/>
          <w:rtl/>
        </w:rPr>
        <w:t xml:space="preserve">القدرة الاسمية </w:t>
      </w:r>
      <w:r w:rsidRPr="00776B82">
        <w:rPr>
          <w:rFonts w:hint="cs"/>
          <w:rtl/>
          <w:lang w:eastAsia="ja-JP"/>
        </w:rPr>
        <w:t>مزودة عند دخل الهوائي؛</w:t>
      </w:r>
    </w:p>
    <w:p w:rsidR="00822401" w:rsidRPr="00776B82" w:rsidRDefault="00822401" w:rsidP="00983C78">
      <w:pPr>
        <w:pStyle w:val="enumlev1"/>
        <w:rPr>
          <w:lang w:eastAsia="ja-JP"/>
        </w:rPr>
      </w:pPr>
      <w:r w:rsidRPr="00776B82">
        <w:rPr>
          <w:lang w:eastAsia="ja-JP"/>
        </w:rPr>
        <w:t>–</w:t>
      </w:r>
      <w:r w:rsidRPr="00776B82">
        <w:rPr>
          <w:lang w:eastAsia="ja-JP"/>
        </w:rPr>
        <w:tab/>
      </w:r>
      <w:r>
        <w:rPr>
          <w:rFonts w:hint="cs"/>
          <w:rtl/>
          <w:lang w:eastAsia="ja-JP"/>
        </w:rPr>
        <w:t>كفاف كسب الهوائي الا</w:t>
      </w:r>
      <w:r w:rsidRPr="00776B82">
        <w:rPr>
          <w:rFonts w:hint="cs"/>
          <w:rtl/>
          <w:lang w:eastAsia="ja-JP"/>
        </w:rPr>
        <w:t>سمي؛</w:t>
      </w:r>
    </w:p>
    <w:p w:rsidR="00822401" w:rsidRPr="00776B82" w:rsidRDefault="00822401" w:rsidP="00983C78">
      <w:pPr>
        <w:pStyle w:val="enumlev1"/>
        <w:rPr>
          <w:lang w:eastAsia="ja-JP"/>
        </w:rPr>
      </w:pPr>
      <w:r w:rsidRPr="00776B82">
        <w:rPr>
          <w:lang w:eastAsia="ja-JP"/>
        </w:rPr>
        <w:t>–</w:t>
      </w:r>
      <w:r w:rsidRPr="00776B82">
        <w:rPr>
          <w:lang w:eastAsia="ja-JP"/>
        </w:rPr>
        <w:tab/>
      </w:r>
      <w:r w:rsidRPr="00776B82">
        <w:rPr>
          <w:rFonts w:hint="cs"/>
          <w:rtl/>
          <w:lang w:eastAsia="ja-JP"/>
        </w:rPr>
        <w:t>القدرة القصوى مزودة عند دخل الهوائي؛</w:t>
      </w:r>
    </w:p>
    <w:p w:rsidR="00822401" w:rsidRPr="00776B82" w:rsidRDefault="00822401" w:rsidP="00983C78">
      <w:pPr>
        <w:pStyle w:val="enumlev1"/>
        <w:rPr>
          <w:lang w:eastAsia="ja-JP"/>
        </w:rPr>
      </w:pPr>
      <w:r w:rsidRPr="00776B82">
        <w:rPr>
          <w:lang w:eastAsia="ja-JP"/>
        </w:rPr>
        <w:t>–</w:t>
      </w:r>
      <w:r w:rsidRPr="00776B82">
        <w:rPr>
          <w:lang w:eastAsia="ja-JP"/>
        </w:rPr>
        <w:tab/>
      </w:r>
      <w:r w:rsidRPr="00776B82">
        <w:rPr>
          <w:rFonts w:hint="cs"/>
          <w:rtl/>
          <w:lang w:eastAsia="ja-JP"/>
        </w:rPr>
        <w:t>أمثلة عن كفاف كسب الهوائي مع زيادة محلية؛</w:t>
      </w:r>
    </w:p>
    <w:p w:rsidR="00822401" w:rsidRPr="00776B82" w:rsidRDefault="00822401" w:rsidP="00983C78">
      <w:pPr>
        <w:pStyle w:val="enumlev1"/>
      </w:pPr>
      <w:r w:rsidRPr="00776B82">
        <w:rPr>
          <w:lang w:eastAsia="ja-JP"/>
        </w:rPr>
        <w:t>–</w:t>
      </w:r>
      <w:r w:rsidRPr="00776B82">
        <w:rPr>
          <w:lang w:eastAsia="ja-JP"/>
        </w:rPr>
        <w:tab/>
      </w:r>
      <w:r w:rsidRPr="00776B82">
        <w:rPr>
          <w:rFonts w:hint="cs"/>
          <w:rtl/>
          <w:lang w:eastAsia="ja-JP"/>
        </w:rPr>
        <w:t>غلاف كسب الهوائي الأقصى مع</w:t>
      </w:r>
      <w:r w:rsidRPr="00776B82">
        <w:rPr>
          <w:rFonts w:hint="cs"/>
          <w:rtl/>
        </w:rPr>
        <w:t xml:space="preserve"> نتائج كل حركة ممكنة من القدرة</w:t>
      </w:r>
      <w:r w:rsidR="003F6CD4">
        <w:rPr>
          <w:rFonts w:hint="eastAsia"/>
          <w:rtl/>
        </w:rPr>
        <w:t> </w:t>
      </w:r>
      <w:r w:rsidRPr="00776B82">
        <w:rPr>
          <w:lang w:eastAsia="ja-JP"/>
        </w:rPr>
        <w:t>e.i.r.p</w:t>
      </w:r>
      <w:r w:rsidRPr="00776B82">
        <w:t>.</w:t>
      </w:r>
      <w:r w:rsidR="006463DC">
        <w:rPr>
          <w:rFonts w:hint="eastAsia"/>
          <w:rtl/>
        </w:rPr>
        <w:t> </w:t>
      </w:r>
      <w:r w:rsidRPr="00776B82">
        <w:rPr>
          <w:rFonts w:hint="cs"/>
          <w:rtl/>
        </w:rPr>
        <w:t>المعززة.</w:t>
      </w:r>
    </w:p>
    <w:p w:rsidR="00822401" w:rsidRPr="00DB7500" w:rsidRDefault="00822401" w:rsidP="00822401">
      <w:pPr>
        <w:pStyle w:val="Heading1"/>
        <w:rPr>
          <w:lang w:eastAsia="ja-JP"/>
        </w:rPr>
      </w:pPr>
      <w:r w:rsidRPr="00DB7500">
        <w:rPr>
          <w:lang w:eastAsia="ja-JP"/>
        </w:rPr>
        <w:t>2</w:t>
      </w:r>
      <w:r w:rsidRPr="00DB7500">
        <w:rPr>
          <w:lang w:eastAsia="ja-JP"/>
        </w:rPr>
        <w:tab/>
      </w:r>
      <w:r w:rsidRPr="00DB7500">
        <w:rPr>
          <w:rFonts w:hint="cs"/>
          <w:rtl/>
          <w:lang w:eastAsia="ja-JP"/>
        </w:rPr>
        <w:t>التكنولوجيات الساتلية</w:t>
      </w:r>
    </w:p>
    <w:p w:rsidR="00822401" w:rsidRPr="00DB7500" w:rsidRDefault="00822401" w:rsidP="00822401">
      <w:pPr>
        <w:pStyle w:val="Heading2"/>
        <w:spacing w:before="120"/>
        <w:rPr>
          <w:lang w:eastAsia="ja-JP"/>
        </w:rPr>
      </w:pPr>
      <w:r w:rsidRPr="00DB7500">
        <w:rPr>
          <w:lang w:eastAsia="ja-JP"/>
        </w:rPr>
        <w:t>1.2</w:t>
      </w:r>
      <w:r w:rsidRPr="00DB7500">
        <w:rPr>
          <w:lang w:eastAsia="ja-JP"/>
        </w:rPr>
        <w:tab/>
      </w:r>
      <w:r w:rsidRPr="00DB7500">
        <w:rPr>
          <w:rFonts w:hint="cs"/>
          <w:rtl/>
          <w:lang w:eastAsia="ja-JP"/>
        </w:rPr>
        <w:t xml:space="preserve">التكنولوجيات الساتلية للقدرة </w:t>
      </w:r>
      <w:r w:rsidRPr="00DB7500">
        <w:rPr>
          <w:lang w:eastAsia="ja-JP"/>
        </w:rPr>
        <w:t>e.i.r.p.</w:t>
      </w:r>
      <w:r w:rsidRPr="00DB7500">
        <w:rPr>
          <w:rFonts w:hint="cs"/>
          <w:rtl/>
          <w:lang w:eastAsia="ja-JP"/>
        </w:rPr>
        <w:t xml:space="preserve"> المنتظمة التغاير</w:t>
      </w:r>
    </w:p>
    <w:p w:rsidR="00822401" w:rsidRPr="00776B82" w:rsidRDefault="00822401" w:rsidP="009E5EC8">
      <w:pPr>
        <w:rPr>
          <w:lang w:eastAsia="ja-JP"/>
        </w:rPr>
      </w:pPr>
      <w:r w:rsidRPr="00776B82">
        <w:rPr>
          <w:rFonts w:hint="cs"/>
          <w:rtl/>
          <w:lang w:eastAsia="ja-JP"/>
        </w:rPr>
        <w:t xml:space="preserve">يمكن تنفيذ النظام بتوليفة من هوائي عاكس له بوق تغذية ومضخم عالي القدرة </w:t>
      </w:r>
      <w:r w:rsidR="009E5EC8">
        <w:rPr>
          <w:lang w:eastAsia="ja-JP"/>
        </w:rPr>
        <w:t>(</w:t>
      </w:r>
      <w:r w:rsidRPr="00776B82">
        <w:rPr>
          <w:lang w:eastAsia="ja-JP"/>
        </w:rPr>
        <w:t>HPA</w:t>
      </w:r>
      <w:r w:rsidR="009E5EC8">
        <w:rPr>
          <w:lang w:eastAsia="ja-JP"/>
        </w:rPr>
        <w:t>)</w:t>
      </w:r>
      <w:r>
        <w:rPr>
          <w:rFonts w:hint="cs"/>
          <w:rtl/>
          <w:lang w:eastAsia="ja-JP"/>
        </w:rPr>
        <w:t xml:space="preserve"> متغاير القدرة. ويستخدم المضخم</w:t>
      </w:r>
      <w:r>
        <w:rPr>
          <w:rFonts w:hint="eastAsia"/>
          <w:rtl/>
          <w:lang w:eastAsia="ja-JP"/>
        </w:rPr>
        <w:t> </w:t>
      </w:r>
      <w:r w:rsidRPr="00776B82">
        <w:rPr>
          <w:lang w:eastAsia="ja-JP"/>
        </w:rPr>
        <w:t>HPA</w:t>
      </w:r>
      <w:r w:rsidRPr="00776B82">
        <w:rPr>
          <w:rFonts w:hint="cs"/>
          <w:rtl/>
          <w:lang w:eastAsia="ja-JP"/>
        </w:rPr>
        <w:t xml:space="preserve"> بقدرة أعلى بكثير لزيادة القدرة</w:t>
      </w:r>
      <w:r w:rsidR="00AD1992">
        <w:rPr>
          <w:rFonts w:hint="cs"/>
          <w:rtl/>
          <w:lang w:eastAsia="ja-JP"/>
        </w:rPr>
        <w:t xml:space="preserve"> </w:t>
      </w:r>
      <w:r w:rsidRPr="00776B82">
        <w:rPr>
          <w:lang w:eastAsia="ja-JP"/>
        </w:rPr>
        <w:t xml:space="preserve"> e.i.r.p.</w:t>
      </w:r>
      <w:r w:rsidRPr="00776B82">
        <w:rPr>
          <w:rFonts w:hint="cs"/>
          <w:rtl/>
          <w:lang w:eastAsia="ja-JP"/>
        </w:rPr>
        <w:t>في منطقة الخدمة بأكملها. ويحتاج الأمر إلى دراسة أثر التحكم في</w:t>
      </w:r>
      <w:r>
        <w:rPr>
          <w:rFonts w:hint="eastAsia"/>
          <w:rtl/>
          <w:lang w:eastAsia="ja-JP"/>
        </w:rPr>
        <w:t> </w:t>
      </w:r>
      <w:r w:rsidRPr="00776B82">
        <w:rPr>
          <w:rFonts w:hint="cs"/>
          <w:rtl/>
          <w:lang w:eastAsia="ja-JP"/>
        </w:rPr>
        <w:t>القدرة على كفاءة هذا المضخم.</w:t>
      </w:r>
    </w:p>
    <w:p w:rsidR="00822401" w:rsidRPr="003D686E" w:rsidRDefault="00822401" w:rsidP="00C106CD">
      <w:pPr>
        <w:pStyle w:val="Heading2"/>
        <w:rPr>
          <w:lang w:eastAsia="ja-JP"/>
        </w:rPr>
      </w:pPr>
      <w:r w:rsidRPr="003D686E">
        <w:rPr>
          <w:lang w:eastAsia="ja-JP"/>
        </w:rPr>
        <w:t>2.2</w:t>
      </w:r>
      <w:r w:rsidRPr="003D686E">
        <w:rPr>
          <w:lang w:eastAsia="ja-JP"/>
        </w:rPr>
        <w:tab/>
      </w:r>
      <w:r w:rsidRPr="003D686E">
        <w:rPr>
          <w:rFonts w:hint="cs"/>
          <w:rtl/>
          <w:lang w:eastAsia="ja-JP"/>
        </w:rPr>
        <w:t xml:space="preserve">التكنولوجيات الساتلية للقدرة </w:t>
      </w:r>
      <w:r w:rsidRPr="003D686E">
        <w:rPr>
          <w:lang w:eastAsia="ja-JP"/>
        </w:rPr>
        <w:t>e.i.r.p.</w:t>
      </w:r>
      <w:r w:rsidRPr="003D686E">
        <w:rPr>
          <w:rFonts w:hint="cs"/>
          <w:rtl/>
          <w:lang w:eastAsia="ja-JP"/>
        </w:rPr>
        <w:t xml:space="preserve"> المتغايرة محلياً</w:t>
      </w:r>
    </w:p>
    <w:p w:rsidR="00822401" w:rsidRDefault="00822401" w:rsidP="00822401">
      <w:pPr>
        <w:rPr>
          <w:rtl/>
          <w:lang w:eastAsia="ja-JP"/>
        </w:rPr>
      </w:pPr>
      <w:r w:rsidRPr="00776B82">
        <w:rPr>
          <w:rFonts w:hint="cs"/>
          <w:rtl/>
          <w:lang w:eastAsia="ja-JP"/>
        </w:rPr>
        <w:t>يمكن استخدام تشكيل</w:t>
      </w:r>
      <w:proofErr w:type="spellStart"/>
      <w:r w:rsidRPr="00776B82">
        <w:rPr>
          <w:rFonts w:hint="cs"/>
          <w:rtl/>
          <w:lang w:eastAsia="ja-JP" w:bidi="ar-SY"/>
        </w:rPr>
        <w:t>ات</w:t>
      </w:r>
      <w:proofErr w:type="spellEnd"/>
      <w:r w:rsidRPr="00776B82">
        <w:rPr>
          <w:rFonts w:hint="cs"/>
          <w:rtl/>
          <w:lang w:eastAsia="ja-JP"/>
        </w:rPr>
        <w:t xml:space="preserve"> الهوائي الساتلي الموضح في الجدول </w:t>
      </w:r>
      <w:r>
        <w:rPr>
          <w:lang w:eastAsia="ja-JP"/>
        </w:rPr>
        <w:t>1</w:t>
      </w:r>
      <w:r w:rsidRPr="00776B82">
        <w:rPr>
          <w:rFonts w:hint="cs"/>
          <w:rtl/>
          <w:lang w:eastAsia="ja-JP"/>
        </w:rPr>
        <w:t xml:space="preserve"> لتنفيذ هذه الوظيفة.</w:t>
      </w:r>
    </w:p>
    <w:p w:rsidR="00822401" w:rsidRPr="00776B82" w:rsidRDefault="00822401" w:rsidP="00033034">
      <w:pPr>
        <w:pStyle w:val="TableNo0"/>
        <w:keepLines/>
        <w:bidi/>
        <w:spacing w:before="120" w:after="0" w:line="192" w:lineRule="auto"/>
        <w:rPr>
          <w:rFonts w:cs="Traditional Arabic"/>
          <w:sz w:val="22"/>
          <w:szCs w:val="30"/>
          <w:lang w:val="en-US"/>
        </w:rPr>
      </w:pPr>
      <w:r w:rsidRPr="00776B82">
        <w:rPr>
          <w:rFonts w:cs="Traditional Arabic" w:hint="cs"/>
          <w:sz w:val="22"/>
          <w:szCs w:val="30"/>
          <w:rtl/>
          <w:lang w:val="en-US"/>
        </w:rPr>
        <w:lastRenderedPageBreak/>
        <w:t>الج</w:t>
      </w:r>
      <w:r w:rsidR="00B02DCC">
        <w:rPr>
          <w:rFonts w:cs="Traditional Arabic" w:hint="cs"/>
          <w:sz w:val="22"/>
          <w:szCs w:val="30"/>
          <w:rtl/>
          <w:lang w:val="en-US"/>
        </w:rPr>
        <w:t>ـ</w:t>
      </w:r>
      <w:r w:rsidRPr="00776B82">
        <w:rPr>
          <w:rFonts w:cs="Traditional Arabic" w:hint="cs"/>
          <w:sz w:val="22"/>
          <w:szCs w:val="30"/>
          <w:rtl/>
          <w:lang w:val="en-US"/>
        </w:rPr>
        <w:t xml:space="preserve">دول </w:t>
      </w:r>
      <w:r>
        <w:rPr>
          <w:rFonts w:cs="Traditional Arabic"/>
          <w:sz w:val="22"/>
          <w:szCs w:val="30"/>
          <w:lang w:val="en-US"/>
        </w:rPr>
        <w:t>1</w:t>
      </w:r>
    </w:p>
    <w:p w:rsidR="00822401" w:rsidRPr="00776B82" w:rsidRDefault="00822401" w:rsidP="00033034">
      <w:pPr>
        <w:pStyle w:val="Tabletitle"/>
        <w:keepNext/>
        <w:keepLines/>
        <w:spacing w:after="120"/>
        <w:rPr>
          <w:rFonts w:ascii="Times New Roman" w:hAnsi="Times New Roman"/>
          <w:b w:val="0"/>
          <w:bCs w:val="0"/>
          <w:lang w:eastAsia="ja-JP"/>
        </w:rPr>
      </w:pPr>
      <w:r w:rsidRPr="00776B82">
        <w:rPr>
          <w:rFonts w:ascii="Times New Roman" w:hAnsi="Times New Roman" w:hint="cs"/>
          <w:b w:val="0"/>
          <w:rtl/>
        </w:rPr>
        <w:t xml:space="preserve">تشكيلات الهوائيات لأنظمة القدرة </w:t>
      </w:r>
      <w:r w:rsidRPr="00776B82">
        <w:rPr>
          <w:rFonts w:ascii="Times New Roman" w:hAnsi="Times New Roman"/>
          <w:lang w:eastAsia="ja-JP"/>
        </w:rPr>
        <w:t>e.i.r.p.</w:t>
      </w:r>
      <w:r w:rsidRPr="00776B82">
        <w:rPr>
          <w:rFonts w:ascii="Times New Roman" w:hAnsi="Times New Roman" w:hint="cs"/>
          <w:b w:val="0"/>
          <w:rtl/>
        </w:rPr>
        <w:t xml:space="preserve"> المتغايرة محلياً</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025"/>
        <w:gridCol w:w="1862"/>
        <w:gridCol w:w="1945"/>
        <w:gridCol w:w="1974"/>
        <w:gridCol w:w="1932"/>
      </w:tblGrid>
      <w:tr w:rsidR="00822401" w:rsidRPr="00776B82" w:rsidTr="009E5EC8">
        <w:tc>
          <w:tcPr>
            <w:tcW w:w="2025" w:type="dxa"/>
            <w:vMerge w:val="restart"/>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jc w:val="left"/>
              <w:rPr>
                <w:rFonts w:ascii="Times New Roman" w:hAnsi="Times New Roman"/>
                <w:b w:val="0"/>
                <w:bCs w:val="0"/>
                <w:lang w:eastAsia="ja-JP"/>
              </w:rPr>
            </w:pPr>
            <w:r w:rsidRPr="003D686E">
              <w:rPr>
                <w:rFonts w:ascii="Times New Roman" w:hAnsi="Times New Roman" w:hint="cs"/>
                <w:b w:val="0"/>
                <w:rtl/>
                <w:lang w:eastAsia="ja-JP"/>
              </w:rPr>
              <w:t>نمط الهوائي</w:t>
            </w:r>
          </w:p>
        </w:tc>
        <w:tc>
          <w:tcPr>
            <w:tcW w:w="1862" w:type="dxa"/>
            <w:vMerge w:val="restart"/>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lang w:eastAsia="ja-JP"/>
              </w:rPr>
            </w:pPr>
            <w:r w:rsidRPr="003D686E">
              <w:rPr>
                <w:rFonts w:ascii="Times New Roman" w:hAnsi="Times New Roman" w:hint="cs"/>
                <w:b w:val="0"/>
                <w:rtl/>
                <w:lang w:eastAsia="ja-JP"/>
              </w:rPr>
              <w:t>متعدد الأبواق</w:t>
            </w:r>
          </w:p>
        </w:tc>
        <w:tc>
          <w:tcPr>
            <w:tcW w:w="5851" w:type="dxa"/>
            <w:gridSpan w:val="3"/>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rPr>
            </w:pPr>
            <w:proofErr w:type="spellStart"/>
            <w:r w:rsidRPr="003D686E">
              <w:rPr>
                <w:rFonts w:ascii="Times New Roman" w:hAnsi="Times New Roman" w:hint="cs"/>
                <w:b w:val="0"/>
                <w:rtl/>
              </w:rPr>
              <w:t>صفيفة</w:t>
            </w:r>
            <w:proofErr w:type="spellEnd"/>
            <w:r w:rsidRPr="003D686E">
              <w:rPr>
                <w:rFonts w:ascii="Times New Roman" w:hAnsi="Times New Roman" w:hint="cs"/>
                <w:b w:val="0"/>
                <w:rtl/>
              </w:rPr>
              <w:t xml:space="preserve"> </w:t>
            </w:r>
            <w:proofErr w:type="spellStart"/>
            <w:r w:rsidRPr="003D686E">
              <w:rPr>
                <w:rFonts w:ascii="Times New Roman" w:hAnsi="Times New Roman" w:hint="cs"/>
                <w:b w:val="0"/>
                <w:rtl/>
              </w:rPr>
              <w:t>طورية</w:t>
            </w:r>
            <w:proofErr w:type="spellEnd"/>
          </w:p>
        </w:tc>
      </w:tr>
      <w:tr w:rsidR="00822401" w:rsidRPr="00776B82" w:rsidTr="009E5EC8">
        <w:tc>
          <w:tcPr>
            <w:tcW w:w="2025" w:type="dxa"/>
            <w:vMerge/>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rPr>
            </w:pPr>
          </w:p>
        </w:tc>
        <w:tc>
          <w:tcPr>
            <w:tcW w:w="1862" w:type="dxa"/>
            <w:vMerge/>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rPr>
            </w:pPr>
          </w:p>
        </w:tc>
        <w:tc>
          <w:tcPr>
            <w:tcW w:w="1945" w:type="dxa"/>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rPr>
            </w:pPr>
            <w:r w:rsidRPr="003D686E">
              <w:rPr>
                <w:rFonts w:ascii="Times New Roman" w:hAnsi="Times New Roman" w:hint="cs"/>
                <w:b w:val="0"/>
                <w:rtl/>
              </w:rPr>
              <w:t>وحيد العاكس</w:t>
            </w:r>
          </w:p>
        </w:tc>
        <w:tc>
          <w:tcPr>
            <w:tcW w:w="1974" w:type="dxa"/>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lang w:val="fr-CH"/>
              </w:rPr>
            </w:pPr>
            <w:r w:rsidRPr="003D686E">
              <w:rPr>
                <w:rFonts w:ascii="Times New Roman" w:hAnsi="Times New Roman" w:hint="cs"/>
                <w:b w:val="0"/>
                <w:rtl/>
              </w:rPr>
              <w:t>مزدوج العاكس</w:t>
            </w:r>
          </w:p>
        </w:tc>
        <w:tc>
          <w:tcPr>
            <w:tcW w:w="1932" w:type="dxa"/>
            <w:tcBorders>
              <w:top w:val="single" w:sz="4" w:space="0" w:color="auto"/>
              <w:left w:val="single" w:sz="4" w:space="0" w:color="auto"/>
              <w:bottom w:val="single" w:sz="4" w:space="0" w:color="auto"/>
              <w:right w:val="single" w:sz="4" w:space="0" w:color="auto"/>
            </w:tcBorders>
            <w:vAlign w:val="center"/>
          </w:tcPr>
          <w:p w:rsidR="00822401" w:rsidRPr="003D686E" w:rsidRDefault="00822401" w:rsidP="00B02DCC">
            <w:pPr>
              <w:pStyle w:val="Tablehead"/>
              <w:keepLines/>
              <w:spacing w:before="60" w:after="60"/>
              <w:rPr>
                <w:rFonts w:ascii="Times New Roman" w:hAnsi="Times New Roman"/>
                <w:b w:val="0"/>
                <w:bCs w:val="0"/>
                <w:lang w:val="fr-CH"/>
              </w:rPr>
            </w:pPr>
            <w:r w:rsidRPr="003D686E">
              <w:rPr>
                <w:rFonts w:ascii="Times New Roman" w:hAnsi="Times New Roman" w:hint="cs"/>
                <w:b w:val="0"/>
                <w:rtl/>
              </w:rPr>
              <w:t>إشعاع مباشر</w:t>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B02DCC">
            <w:pPr>
              <w:pStyle w:val="Tabletext"/>
              <w:keepNext/>
              <w:spacing w:before="120" w:after="120" w:line="240" w:lineRule="auto"/>
              <w:rPr>
                <w:b/>
                <w:lang w:val="fr-CH"/>
              </w:rPr>
            </w:pPr>
            <w:r w:rsidRPr="003D686E">
              <w:rPr>
                <w:rFonts w:hint="cs"/>
                <w:b/>
                <w:rtl/>
              </w:rPr>
              <w:t>مخطط بياني</w:t>
            </w:r>
          </w:p>
        </w:tc>
        <w:tc>
          <w:tcPr>
            <w:tcW w:w="1862" w:type="dxa"/>
            <w:tcBorders>
              <w:top w:val="single" w:sz="4" w:space="0" w:color="auto"/>
              <w:left w:val="single" w:sz="4" w:space="0" w:color="auto"/>
              <w:bottom w:val="single" w:sz="4" w:space="0" w:color="auto"/>
              <w:right w:val="single" w:sz="4" w:space="0" w:color="auto"/>
            </w:tcBorders>
          </w:tcPr>
          <w:p w:rsidR="00822401" w:rsidRPr="00776B82" w:rsidRDefault="00822401" w:rsidP="00B02DCC">
            <w:pPr>
              <w:pStyle w:val="Tabletext"/>
              <w:keepNext/>
              <w:spacing w:before="120" w:after="120" w:line="240" w:lineRule="auto"/>
              <w:jc w:val="center"/>
              <w:rPr>
                <w:sz w:val="22"/>
                <w:szCs w:val="30"/>
              </w:rPr>
            </w:pPr>
            <w:r>
              <w:rPr>
                <w:noProof/>
                <w:sz w:val="22"/>
                <w:szCs w:val="30"/>
                <w:lang w:eastAsia="zh-CN"/>
              </w:rPr>
              <w:drawing>
                <wp:inline distT="0" distB="0" distL="0" distR="0" wp14:anchorId="6CEEB5EF" wp14:editId="1CC685BE">
                  <wp:extent cx="990600" cy="6953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945" w:type="dxa"/>
            <w:tcBorders>
              <w:top w:val="single" w:sz="4" w:space="0" w:color="auto"/>
              <w:left w:val="single" w:sz="4" w:space="0" w:color="auto"/>
              <w:bottom w:val="single" w:sz="4" w:space="0" w:color="auto"/>
              <w:right w:val="single" w:sz="4" w:space="0" w:color="auto"/>
            </w:tcBorders>
          </w:tcPr>
          <w:p w:rsidR="00822401" w:rsidRPr="00776B82" w:rsidRDefault="00822401" w:rsidP="00B02DCC">
            <w:pPr>
              <w:pStyle w:val="Tabletext"/>
              <w:keepNext/>
              <w:spacing w:before="120" w:after="120" w:line="240" w:lineRule="auto"/>
              <w:jc w:val="center"/>
              <w:rPr>
                <w:sz w:val="22"/>
                <w:szCs w:val="30"/>
              </w:rPr>
            </w:pPr>
            <w:r>
              <w:rPr>
                <w:noProof/>
                <w:sz w:val="22"/>
                <w:szCs w:val="30"/>
                <w:lang w:eastAsia="zh-CN"/>
              </w:rPr>
              <w:drawing>
                <wp:inline distT="0" distB="0" distL="0" distR="0" wp14:anchorId="07057D81" wp14:editId="78AC692B">
                  <wp:extent cx="990600" cy="695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90600" cy="695325"/>
                          </a:xfrm>
                          <a:prstGeom prst="rect">
                            <a:avLst/>
                          </a:prstGeom>
                          <a:noFill/>
                          <a:ln>
                            <a:noFill/>
                          </a:ln>
                        </pic:spPr>
                      </pic:pic>
                    </a:graphicData>
                  </a:graphic>
                </wp:inline>
              </w:drawing>
            </w:r>
          </w:p>
        </w:tc>
        <w:tc>
          <w:tcPr>
            <w:tcW w:w="1974" w:type="dxa"/>
            <w:tcBorders>
              <w:top w:val="single" w:sz="4" w:space="0" w:color="auto"/>
              <w:left w:val="single" w:sz="4" w:space="0" w:color="auto"/>
              <w:bottom w:val="single" w:sz="4" w:space="0" w:color="auto"/>
              <w:right w:val="single" w:sz="4" w:space="0" w:color="auto"/>
            </w:tcBorders>
          </w:tcPr>
          <w:p w:rsidR="00822401" w:rsidRPr="00776B82" w:rsidRDefault="00822401" w:rsidP="00B02DCC">
            <w:pPr>
              <w:pStyle w:val="Tabletext"/>
              <w:keepNext/>
              <w:spacing w:before="120" w:after="120" w:line="240" w:lineRule="auto"/>
              <w:jc w:val="center"/>
              <w:rPr>
                <w:sz w:val="22"/>
                <w:szCs w:val="30"/>
              </w:rPr>
            </w:pPr>
            <w:r w:rsidRPr="00776B82">
              <w:rPr>
                <w:sz w:val="22"/>
                <w:szCs w:val="30"/>
              </w:rPr>
              <w:object w:dxaOrig="1531" w:dyaOrig="1121">
                <v:shape id="_x0000_i1027" type="#_x0000_t75" style="width:77pt;height:55.1pt" o:ole="" fillcolor="window">
                  <v:imagedata r:id="rId21" o:title=""/>
                </v:shape>
                <o:OLEObject Type="Embed" ProgID="Word.Picture.8" ShapeID="_x0000_i1027" DrawAspect="Content" ObjectID="_1406530416" r:id="rId22"/>
              </w:object>
            </w:r>
          </w:p>
        </w:tc>
        <w:tc>
          <w:tcPr>
            <w:tcW w:w="1932" w:type="dxa"/>
            <w:tcBorders>
              <w:top w:val="single" w:sz="4" w:space="0" w:color="auto"/>
              <w:left w:val="single" w:sz="4" w:space="0" w:color="auto"/>
              <w:bottom w:val="single" w:sz="4" w:space="0" w:color="auto"/>
              <w:right w:val="single" w:sz="4" w:space="0" w:color="auto"/>
            </w:tcBorders>
          </w:tcPr>
          <w:p w:rsidR="00822401" w:rsidRPr="00776B82" w:rsidRDefault="00822401" w:rsidP="00B02DCC">
            <w:pPr>
              <w:pStyle w:val="Tabletext"/>
              <w:keepNext/>
              <w:spacing w:before="120" w:after="120" w:line="240" w:lineRule="auto"/>
              <w:jc w:val="center"/>
              <w:rPr>
                <w:sz w:val="22"/>
                <w:szCs w:val="30"/>
              </w:rPr>
            </w:pPr>
            <w:r>
              <w:rPr>
                <w:noProof/>
                <w:sz w:val="22"/>
                <w:szCs w:val="30"/>
                <w:lang w:eastAsia="zh-CN"/>
              </w:rPr>
              <w:drawing>
                <wp:inline distT="0" distB="0" distL="0" distR="0" wp14:anchorId="094B9661" wp14:editId="33D4AF2D">
                  <wp:extent cx="981075" cy="714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81075" cy="714375"/>
                          </a:xfrm>
                          <a:prstGeom prst="rect">
                            <a:avLst/>
                          </a:prstGeom>
                          <a:noFill/>
                          <a:ln>
                            <a:noFill/>
                          </a:ln>
                        </pic:spPr>
                      </pic:pic>
                    </a:graphicData>
                  </a:graphic>
                </wp:inline>
              </w:drawing>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rPr>
                <w:sz w:val="26"/>
              </w:rPr>
            </w:pPr>
            <w:r w:rsidRPr="003D686E">
              <w:rPr>
                <w:rFonts w:hint="cs"/>
                <w:sz w:val="26"/>
                <w:rtl/>
                <w:lang w:eastAsia="ja-JP"/>
              </w:rPr>
              <w:t>مدى توليف المخططات</w:t>
            </w:r>
          </w:p>
        </w:tc>
        <w:tc>
          <w:tcPr>
            <w:tcW w:w="186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موقع ثابت الحزمة</w:t>
            </w:r>
          </w:p>
        </w:tc>
        <w:tc>
          <w:tcPr>
            <w:tcW w:w="194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زاوية محدودة لتوجيه الحزمة</w:t>
            </w:r>
          </w:p>
        </w:tc>
        <w:tc>
          <w:tcPr>
            <w:tcW w:w="1974"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lang w:eastAsia="ja-JP"/>
              </w:rPr>
              <w:t>أكبر من عاكس وحيد</w:t>
            </w:r>
          </w:p>
        </w:tc>
        <w:tc>
          <w:tcPr>
            <w:tcW w:w="193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lang w:eastAsia="ja-JP"/>
              </w:rPr>
              <w:t>أعظمي</w:t>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rPr>
                <w:sz w:val="26"/>
                <w:lang w:eastAsia="ja-JP"/>
              </w:rPr>
            </w:pPr>
            <w:r w:rsidRPr="003D686E">
              <w:rPr>
                <w:rFonts w:hint="cs"/>
                <w:sz w:val="26"/>
                <w:rtl/>
                <w:lang w:eastAsia="ja-JP"/>
              </w:rPr>
              <w:t>ذروة الكسب</w:t>
            </w:r>
          </w:p>
        </w:tc>
        <w:tc>
          <w:tcPr>
            <w:tcW w:w="186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مرتفعة</w:t>
            </w:r>
          </w:p>
        </w:tc>
        <w:tc>
          <w:tcPr>
            <w:tcW w:w="194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أخفض من عاكس مزدوج</w:t>
            </w:r>
          </w:p>
        </w:tc>
        <w:tc>
          <w:tcPr>
            <w:tcW w:w="1974"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أخفض من متعدد الأبواق</w:t>
            </w:r>
          </w:p>
        </w:tc>
        <w:tc>
          <w:tcPr>
            <w:tcW w:w="193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مرتفعة</w:t>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rPr>
                <w:sz w:val="26"/>
                <w:lang w:eastAsia="ja-JP"/>
              </w:rPr>
            </w:pPr>
            <w:r w:rsidRPr="003D686E">
              <w:rPr>
                <w:rFonts w:hint="cs"/>
                <w:sz w:val="26"/>
                <w:rtl/>
                <w:lang w:eastAsia="ja-JP"/>
              </w:rPr>
              <w:t>تراجع الكسب بتوجيه الحزمة</w:t>
            </w:r>
          </w:p>
        </w:tc>
        <w:tc>
          <w:tcPr>
            <w:tcW w:w="186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كبير</w:t>
            </w:r>
          </w:p>
        </w:tc>
        <w:tc>
          <w:tcPr>
            <w:tcW w:w="194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أصغر من متعدد الأبواق</w:t>
            </w:r>
          </w:p>
        </w:tc>
        <w:tc>
          <w:tcPr>
            <w:tcW w:w="1974"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أصغر من وحيد العاكس</w:t>
            </w:r>
          </w:p>
        </w:tc>
        <w:tc>
          <w:tcPr>
            <w:tcW w:w="193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صغير</w:t>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rPr>
                <w:sz w:val="26"/>
              </w:rPr>
            </w:pPr>
            <w:r w:rsidRPr="003D686E">
              <w:rPr>
                <w:rFonts w:hint="cs"/>
                <w:sz w:val="26"/>
                <w:rtl/>
              </w:rPr>
              <w:t>عدد العناصر</w:t>
            </w:r>
          </w:p>
        </w:tc>
        <w:tc>
          <w:tcPr>
            <w:tcW w:w="186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ضئيل</w:t>
            </w:r>
          </w:p>
        </w:tc>
        <w:tc>
          <w:tcPr>
            <w:tcW w:w="194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متوسط</w:t>
            </w:r>
          </w:p>
        </w:tc>
        <w:tc>
          <w:tcPr>
            <w:tcW w:w="1974"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متوسط</w:t>
            </w:r>
          </w:p>
        </w:tc>
        <w:tc>
          <w:tcPr>
            <w:tcW w:w="193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كبير</w:t>
            </w:r>
          </w:p>
        </w:tc>
      </w:tr>
      <w:tr w:rsidR="00822401" w:rsidRPr="00776B82" w:rsidTr="009E5EC8">
        <w:tc>
          <w:tcPr>
            <w:tcW w:w="202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rPr>
                <w:sz w:val="26"/>
              </w:rPr>
            </w:pPr>
            <w:r w:rsidRPr="003D686E">
              <w:rPr>
                <w:rFonts w:hint="cs"/>
                <w:sz w:val="26"/>
                <w:rtl/>
              </w:rPr>
              <w:t>تعقيد البنية</w:t>
            </w:r>
          </w:p>
        </w:tc>
        <w:tc>
          <w:tcPr>
            <w:tcW w:w="186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بسيط</w:t>
            </w:r>
          </w:p>
        </w:tc>
        <w:tc>
          <w:tcPr>
            <w:tcW w:w="1945"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lang w:eastAsia="ja-JP"/>
              </w:rPr>
            </w:pPr>
            <w:r w:rsidRPr="003D686E">
              <w:rPr>
                <w:rFonts w:hint="cs"/>
                <w:sz w:val="26"/>
                <w:rtl/>
                <w:lang w:eastAsia="ja-JP"/>
              </w:rPr>
              <w:t>متوسط</w:t>
            </w:r>
          </w:p>
        </w:tc>
        <w:tc>
          <w:tcPr>
            <w:tcW w:w="1974"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معقد</w:t>
            </w:r>
            <w:r w:rsidRPr="003D686E">
              <w:rPr>
                <w:sz w:val="26"/>
              </w:rPr>
              <w:t xml:space="preserve"> </w:t>
            </w:r>
            <w:r w:rsidRPr="003D686E">
              <w:rPr>
                <w:sz w:val="26"/>
                <w:lang w:eastAsia="ja-JP"/>
              </w:rPr>
              <w:br/>
            </w:r>
            <w:r w:rsidRPr="003D686E">
              <w:rPr>
                <w:rFonts w:hint="cs"/>
                <w:sz w:val="26"/>
                <w:rtl/>
              </w:rPr>
              <w:t>(عاكس ثانوي)</w:t>
            </w:r>
          </w:p>
        </w:tc>
        <w:tc>
          <w:tcPr>
            <w:tcW w:w="1932" w:type="dxa"/>
            <w:tcBorders>
              <w:top w:val="single" w:sz="4" w:space="0" w:color="auto"/>
              <w:left w:val="single" w:sz="4" w:space="0" w:color="auto"/>
              <w:bottom w:val="single" w:sz="4" w:space="0" w:color="auto"/>
              <w:right w:val="single" w:sz="4" w:space="0" w:color="auto"/>
            </w:tcBorders>
          </w:tcPr>
          <w:p w:rsidR="00822401" w:rsidRPr="003D686E" w:rsidRDefault="00822401" w:rsidP="001A086B">
            <w:pPr>
              <w:pStyle w:val="Tabletext"/>
              <w:jc w:val="center"/>
              <w:rPr>
                <w:sz w:val="26"/>
              </w:rPr>
            </w:pPr>
            <w:r w:rsidRPr="003D686E">
              <w:rPr>
                <w:rFonts w:hint="cs"/>
                <w:sz w:val="26"/>
                <w:rtl/>
              </w:rPr>
              <w:t>معقد</w:t>
            </w:r>
            <w:r w:rsidRPr="003D686E">
              <w:rPr>
                <w:sz w:val="26"/>
              </w:rPr>
              <w:t xml:space="preserve"> </w:t>
            </w:r>
            <w:r w:rsidRPr="003D686E">
              <w:rPr>
                <w:sz w:val="26"/>
                <w:lang w:eastAsia="ja-JP"/>
              </w:rPr>
              <w:br/>
            </w:r>
            <w:r w:rsidRPr="003D686E">
              <w:rPr>
                <w:rFonts w:hint="cs"/>
                <w:sz w:val="26"/>
                <w:rtl/>
              </w:rPr>
              <w:t>(دارة تغذية)</w:t>
            </w:r>
          </w:p>
        </w:tc>
      </w:tr>
    </w:tbl>
    <w:p w:rsidR="00822401" w:rsidRDefault="00822401" w:rsidP="001A086B">
      <w:pPr>
        <w:pStyle w:val="Tablefin"/>
        <w:spacing w:before="120" w:line="192" w:lineRule="auto"/>
        <w:rPr>
          <w:rFonts w:cs="Traditional Arabic"/>
          <w:sz w:val="22"/>
          <w:szCs w:val="30"/>
          <w:lang w:val="en-US"/>
        </w:rPr>
      </w:pPr>
    </w:p>
    <w:p w:rsidR="00822401" w:rsidRPr="003D686E" w:rsidRDefault="00822401" w:rsidP="00822401">
      <w:pPr>
        <w:pStyle w:val="Heading2"/>
        <w:spacing w:before="120"/>
        <w:rPr>
          <w:lang w:eastAsia="ja-JP"/>
        </w:rPr>
      </w:pPr>
      <w:r w:rsidRPr="003D686E">
        <w:rPr>
          <w:lang w:eastAsia="ja-JP"/>
        </w:rPr>
        <w:t>1.2.2</w:t>
      </w:r>
      <w:r w:rsidRPr="003D686E">
        <w:rPr>
          <w:lang w:eastAsia="ja-JP"/>
        </w:rPr>
        <w:tab/>
      </w:r>
      <w:r w:rsidRPr="003D686E">
        <w:rPr>
          <w:rFonts w:hint="cs"/>
          <w:rtl/>
          <w:lang w:eastAsia="ja-JP"/>
        </w:rPr>
        <w:t>هوائي متعدد الأبواق</w:t>
      </w:r>
    </w:p>
    <w:p w:rsidR="00822401" w:rsidRPr="00776B82" w:rsidRDefault="00822401" w:rsidP="00822401">
      <w:pPr>
        <w:rPr>
          <w:lang w:eastAsia="ja-JP"/>
        </w:rPr>
      </w:pPr>
      <w:r w:rsidRPr="00776B82">
        <w:rPr>
          <w:rFonts w:hint="cs"/>
          <w:rtl/>
          <w:lang w:eastAsia="ja-JP"/>
        </w:rPr>
        <w:t xml:space="preserve">توضع في هذا الهوائي أبواق تغذية متعددة في المستوي البؤري للعاكس. ويقابل كل بوق واحدة من الحزم التي يولدها الهوائي. وعندما تشع كل حزمة في طورها، تشكل الحزم حزمة وحيدة الشكل. وبفضل التحكم في القدرة المزودة لفرادى الأبواق، يمكن تنفيذ نظام قدرة </w:t>
      </w:r>
      <w:r w:rsidRPr="00776B82">
        <w:rPr>
          <w:lang w:eastAsia="ja-JP"/>
        </w:rPr>
        <w:t>e.i.r.p.</w:t>
      </w:r>
      <w:r w:rsidRPr="00776B82">
        <w:rPr>
          <w:rFonts w:hint="cs"/>
          <w:rtl/>
          <w:lang w:eastAsia="ja-JP"/>
        </w:rPr>
        <w:t xml:space="preserve"> متغاير محلياً.</w:t>
      </w:r>
    </w:p>
    <w:p w:rsidR="00822401" w:rsidRPr="00776B82" w:rsidRDefault="00822401" w:rsidP="009E5EC8">
      <w:pPr>
        <w:rPr>
          <w:rtl/>
          <w:lang w:eastAsia="ja-JP" w:bidi="ar-EG"/>
        </w:rPr>
      </w:pPr>
      <w:r w:rsidRPr="00776B82">
        <w:rPr>
          <w:rFonts w:hint="cs"/>
          <w:rtl/>
          <w:lang w:eastAsia="ja-JP"/>
        </w:rPr>
        <w:t xml:space="preserve">ويقتصر مدى التحكم في القدرة على مدى قدرة خرج المضخم عالي القدرة </w:t>
      </w:r>
      <w:r w:rsidR="009E5EC8">
        <w:rPr>
          <w:lang w:eastAsia="ja-JP"/>
        </w:rPr>
        <w:t>(</w:t>
      </w:r>
      <w:r w:rsidRPr="00776B82">
        <w:rPr>
          <w:lang w:eastAsia="ja-JP"/>
        </w:rPr>
        <w:t>HPA</w:t>
      </w:r>
      <w:r w:rsidR="009E5EC8">
        <w:rPr>
          <w:lang w:eastAsia="ja-JP"/>
        </w:rPr>
        <w:t>)</w:t>
      </w:r>
      <w:r w:rsidRPr="00776B82">
        <w:rPr>
          <w:rFonts w:hint="cs"/>
          <w:rtl/>
          <w:lang w:eastAsia="ja-JP"/>
        </w:rPr>
        <w:t xml:space="preserve"> المقابل. ويحتاج الأمر إلى دراسة أثر التحكم في القدرة على كفاءة هذا المضخم. وبما أن مواقع الحزم ثابتة</w:t>
      </w:r>
      <w:r w:rsidR="00B02DCC">
        <w:rPr>
          <w:rFonts w:hint="cs"/>
          <w:rtl/>
          <w:lang w:eastAsia="ja-JP"/>
        </w:rPr>
        <w:t>،</w:t>
      </w:r>
      <w:r w:rsidRPr="00776B82">
        <w:rPr>
          <w:rFonts w:hint="cs"/>
          <w:rtl/>
          <w:lang w:eastAsia="ja-JP"/>
        </w:rPr>
        <w:t xml:space="preserve"> فإن مدى توليفات المخططات الممكنة أقل من مثيلاتها لهوائيات </w:t>
      </w:r>
      <w:proofErr w:type="spellStart"/>
      <w:r w:rsidRPr="00776B82">
        <w:rPr>
          <w:rFonts w:hint="cs"/>
          <w:rtl/>
          <w:lang w:eastAsia="ja-JP"/>
        </w:rPr>
        <w:t>الصفيفة</w:t>
      </w:r>
      <w:proofErr w:type="spellEnd"/>
      <w:r w:rsidRPr="00776B82">
        <w:rPr>
          <w:rFonts w:hint="cs"/>
          <w:rtl/>
          <w:lang w:eastAsia="ja-JP"/>
        </w:rPr>
        <w:t xml:space="preserve"> </w:t>
      </w:r>
      <w:proofErr w:type="spellStart"/>
      <w:r w:rsidRPr="00776B82">
        <w:rPr>
          <w:rFonts w:hint="cs"/>
          <w:rtl/>
          <w:lang w:eastAsia="ja-JP"/>
        </w:rPr>
        <w:t>الطورية</w:t>
      </w:r>
      <w:proofErr w:type="spellEnd"/>
      <w:r w:rsidRPr="00776B82">
        <w:rPr>
          <w:rFonts w:hint="cs"/>
          <w:rtl/>
          <w:lang w:eastAsia="ja-JP"/>
        </w:rPr>
        <w:t xml:space="preserve">. </w:t>
      </w:r>
    </w:p>
    <w:p w:rsidR="00822401" w:rsidRPr="003D686E" w:rsidRDefault="00822401" w:rsidP="00822401">
      <w:pPr>
        <w:pStyle w:val="Heading3"/>
        <w:rPr>
          <w:lang w:eastAsia="ja-JP"/>
        </w:rPr>
      </w:pPr>
      <w:r w:rsidRPr="003D686E">
        <w:rPr>
          <w:lang w:eastAsia="ja-JP"/>
        </w:rPr>
        <w:t>2.2.2</w:t>
      </w:r>
      <w:r w:rsidRPr="003D686E">
        <w:rPr>
          <w:lang w:eastAsia="ja-JP"/>
        </w:rPr>
        <w:tab/>
      </w:r>
      <w:r w:rsidRPr="003D686E">
        <w:rPr>
          <w:rFonts w:hint="cs"/>
          <w:rtl/>
          <w:lang w:eastAsia="ja-JP"/>
        </w:rPr>
        <w:t xml:space="preserve">هوائيات </w:t>
      </w:r>
      <w:proofErr w:type="spellStart"/>
      <w:r w:rsidRPr="003D686E">
        <w:rPr>
          <w:rFonts w:hint="cs"/>
          <w:rtl/>
          <w:lang w:eastAsia="ja-JP"/>
        </w:rPr>
        <w:t>الصفيفة</w:t>
      </w:r>
      <w:proofErr w:type="spellEnd"/>
      <w:r w:rsidRPr="003D686E">
        <w:rPr>
          <w:rFonts w:hint="cs"/>
          <w:rtl/>
          <w:lang w:eastAsia="ja-JP"/>
        </w:rPr>
        <w:t xml:space="preserve"> </w:t>
      </w:r>
      <w:proofErr w:type="spellStart"/>
      <w:r w:rsidRPr="003D686E">
        <w:rPr>
          <w:rFonts w:hint="cs"/>
          <w:rtl/>
          <w:lang w:eastAsia="ja-JP"/>
        </w:rPr>
        <w:t>الطورية</w:t>
      </w:r>
      <w:proofErr w:type="spellEnd"/>
    </w:p>
    <w:p w:rsidR="00822401" w:rsidRPr="00776B82" w:rsidRDefault="00822401" w:rsidP="00822401">
      <w:pPr>
        <w:rPr>
          <w:lang w:eastAsia="ja-JP"/>
        </w:rPr>
      </w:pPr>
      <w:r w:rsidRPr="00776B82">
        <w:rPr>
          <w:rFonts w:hint="cs"/>
          <w:rtl/>
          <w:lang w:eastAsia="ja-JP"/>
        </w:rPr>
        <w:t xml:space="preserve">مقارنة بالهوائي المتعدد الأبواق، يمكن التوصل إلى مدى أكبر من توليفات المخططات باستخدام هوائيات </w:t>
      </w:r>
      <w:proofErr w:type="spellStart"/>
      <w:r w:rsidRPr="00776B82">
        <w:rPr>
          <w:rFonts w:hint="cs"/>
          <w:rtl/>
          <w:lang w:eastAsia="ja-JP"/>
        </w:rPr>
        <w:t>الصفيفة</w:t>
      </w:r>
      <w:proofErr w:type="spellEnd"/>
      <w:r w:rsidRPr="00776B82">
        <w:rPr>
          <w:rFonts w:hint="cs"/>
          <w:rtl/>
          <w:lang w:eastAsia="ja-JP"/>
        </w:rPr>
        <w:t xml:space="preserve"> </w:t>
      </w:r>
      <w:proofErr w:type="spellStart"/>
      <w:r w:rsidRPr="00776B82">
        <w:rPr>
          <w:rFonts w:hint="cs"/>
          <w:rtl/>
          <w:lang w:eastAsia="ja-JP"/>
        </w:rPr>
        <w:t>الطورية</w:t>
      </w:r>
      <w:proofErr w:type="spellEnd"/>
      <w:r w:rsidRPr="00776B82">
        <w:rPr>
          <w:rFonts w:hint="cs"/>
          <w:rtl/>
          <w:lang w:eastAsia="ja-JP"/>
        </w:rPr>
        <w:t xml:space="preserve">. ويتجلى أفضل أداء لهوائي </w:t>
      </w:r>
      <w:proofErr w:type="spellStart"/>
      <w:r w:rsidRPr="00776B82">
        <w:rPr>
          <w:rFonts w:hint="cs"/>
          <w:rtl/>
          <w:lang w:eastAsia="ja-JP"/>
        </w:rPr>
        <w:t>الصفيفة</w:t>
      </w:r>
      <w:proofErr w:type="spellEnd"/>
      <w:r w:rsidRPr="00776B82">
        <w:rPr>
          <w:rFonts w:hint="cs"/>
          <w:rtl/>
          <w:lang w:eastAsia="ja-JP"/>
        </w:rPr>
        <w:t xml:space="preserve"> </w:t>
      </w:r>
      <w:proofErr w:type="spellStart"/>
      <w:r w:rsidRPr="00776B82">
        <w:rPr>
          <w:rFonts w:hint="cs"/>
          <w:rtl/>
          <w:lang w:eastAsia="ja-JP"/>
        </w:rPr>
        <w:t>الطورية</w:t>
      </w:r>
      <w:proofErr w:type="spellEnd"/>
      <w:r w:rsidRPr="00776B82">
        <w:rPr>
          <w:rFonts w:hint="cs"/>
          <w:rtl/>
          <w:lang w:eastAsia="ja-JP"/>
        </w:rPr>
        <w:t xml:space="preserve"> ذي الإشعاع المباشر من حيث مدى توليفات المخططات الممكنة. ومن جهة أخرى فإن تعقيد التشكيل قد يقلل من إمكانية التطبيق على النظام المحمول على متن مركبة.</w:t>
      </w:r>
    </w:p>
    <w:p w:rsidR="00822401" w:rsidRPr="003D686E" w:rsidRDefault="00822401" w:rsidP="00822401">
      <w:pPr>
        <w:rPr>
          <w:spacing w:val="4"/>
          <w:lang w:eastAsia="ja-JP"/>
        </w:rPr>
      </w:pPr>
      <w:r w:rsidRPr="003D686E">
        <w:rPr>
          <w:rFonts w:hint="cs"/>
          <w:spacing w:val="4"/>
          <w:rtl/>
          <w:lang w:eastAsia="ja-JP"/>
        </w:rPr>
        <w:t>وعلى النقيض من الهوائي المتعدد الأبواق، فإن العدد الكبير من عناصر الإشعاع يسهم في التحكم في القدرة في منطقة صغيرة المساحة. والقطر الأدنى للمنطقة المعززة مرهون بقطر فتحة الهوائي. وينبغي التعمق في دراسة جدوى تنفيذ كل</w:t>
      </w:r>
      <w:r>
        <w:rPr>
          <w:rFonts w:hint="eastAsia"/>
          <w:spacing w:val="4"/>
          <w:rtl/>
          <w:lang w:eastAsia="ja-JP"/>
        </w:rPr>
        <w:t> </w:t>
      </w:r>
      <w:r w:rsidRPr="003D686E">
        <w:rPr>
          <w:rFonts w:hint="cs"/>
          <w:spacing w:val="4"/>
          <w:rtl/>
          <w:lang w:eastAsia="ja-JP"/>
        </w:rPr>
        <w:t>تشكيل.</w:t>
      </w:r>
    </w:p>
    <w:p w:rsidR="00822401" w:rsidRPr="003D686E" w:rsidRDefault="00822401" w:rsidP="00200417">
      <w:pPr>
        <w:pStyle w:val="Heading3"/>
        <w:rPr>
          <w:lang w:eastAsia="ja-JP"/>
        </w:rPr>
      </w:pPr>
      <w:r w:rsidRPr="003D686E">
        <w:rPr>
          <w:lang w:eastAsia="ja-JP"/>
        </w:rPr>
        <w:t>3.2.2</w:t>
      </w:r>
      <w:r w:rsidRPr="003D686E">
        <w:rPr>
          <w:lang w:eastAsia="ja-JP"/>
        </w:rPr>
        <w:tab/>
      </w:r>
      <w:r w:rsidRPr="003D686E">
        <w:rPr>
          <w:rFonts w:hint="cs"/>
          <w:rtl/>
          <w:lang w:eastAsia="ja-JP"/>
        </w:rPr>
        <w:t>دراسة حالة لتوليف مخططات هوائية بزيادة محلية</w:t>
      </w:r>
    </w:p>
    <w:p w:rsidR="00822401" w:rsidRPr="00C106CD" w:rsidRDefault="00822401" w:rsidP="00200417">
      <w:pPr>
        <w:keepNext/>
        <w:keepLines/>
        <w:snapToGrid w:val="0"/>
        <w:rPr>
          <w:spacing w:val="-4"/>
        </w:rPr>
      </w:pPr>
      <w:r w:rsidRPr="00C106CD">
        <w:rPr>
          <w:rFonts w:hint="cs"/>
          <w:spacing w:val="-4"/>
          <w:rtl/>
          <w:lang w:eastAsia="ja-JP"/>
        </w:rPr>
        <w:t xml:space="preserve">يورد مثال لتوليف هوائي بغية تعليل الجدوى من استخدام ساتل قدرة </w:t>
      </w:r>
      <w:r w:rsidRPr="00C106CD">
        <w:rPr>
          <w:spacing w:val="-4"/>
        </w:rPr>
        <w:t>e.i.r.p.</w:t>
      </w:r>
      <w:r w:rsidRPr="00C106CD">
        <w:rPr>
          <w:rFonts w:hint="cs"/>
          <w:spacing w:val="-4"/>
          <w:rtl/>
          <w:lang w:eastAsia="ja-JP"/>
        </w:rPr>
        <w:t xml:space="preserve"> متغاير محلياً. وفيما يلي أدناه معلمات هذا</w:t>
      </w:r>
      <w:r w:rsidR="00200417">
        <w:rPr>
          <w:rFonts w:hint="eastAsia"/>
          <w:spacing w:val="-4"/>
          <w:rtl/>
          <w:lang w:eastAsia="ja-JP"/>
        </w:rPr>
        <w:t> </w:t>
      </w:r>
      <w:r w:rsidRPr="00C106CD">
        <w:rPr>
          <w:rFonts w:hint="cs"/>
          <w:spacing w:val="-4"/>
          <w:rtl/>
          <w:lang w:eastAsia="ja-JP"/>
        </w:rPr>
        <w:t>الهوائي:</w:t>
      </w:r>
    </w:p>
    <w:p w:rsidR="00822401" w:rsidRPr="00776B82" w:rsidRDefault="00822401" w:rsidP="00200417">
      <w:pPr>
        <w:pStyle w:val="enumlev1"/>
        <w:keepNext/>
        <w:keepLines/>
        <w:spacing w:before="120"/>
        <w:rPr>
          <w:lang w:eastAsia="ja-JP"/>
        </w:rPr>
      </w:pPr>
      <w:r w:rsidRPr="00776B82">
        <w:t>–</w:t>
      </w:r>
      <w:r w:rsidRPr="00776B82">
        <w:tab/>
      </w:r>
      <w:r w:rsidRPr="00776B82">
        <w:rPr>
          <w:rFonts w:hint="cs"/>
          <w:rtl/>
        </w:rPr>
        <w:t>تشكيل الهوائي: هوائي عاكس وحيد صفيفي التغذية</w:t>
      </w:r>
    </w:p>
    <w:p w:rsidR="00822401" w:rsidRPr="00776B82" w:rsidRDefault="00822401" w:rsidP="00B02DCC">
      <w:pPr>
        <w:pStyle w:val="enumlev1"/>
        <w:spacing w:before="120"/>
        <w:rPr>
          <w:lang w:eastAsia="ja-JP"/>
        </w:rPr>
      </w:pPr>
      <w:r w:rsidRPr="00776B82">
        <w:t>–</w:t>
      </w:r>
      <w:r w:rsidRPr="00776B82">
        <w:tab/>
      </w:r>
      <w:r w:rsidRPr="00776B82">
        <w:rPr>
          <w:rFonts w:hint="cs"/>
          <w:rtl/>
        </w:rPr>
        <w:t xml:space="preserve">قطر فتحة الهوائي: </w:t>
      </w:r>
      <w:r>
        <w:t>10</w:t>
      </w:r>
      <w:r w:rsidRPr="00776B82">
        <w:rPr>
          <w:rFonts w:hint="cs"/>
          <w:rtl/>
        </w:rPr>
        <w:t xml:space="preserve"> </w:t>
      </w:r>
      <w:r w:rsidR="00B02DCC">
        <w:t>m</w:t>
      </w:r>
    </w:p>
    <w:p w:rsidR="00822401" w:rsidRPr="00776B82" w:rsidRDefault="00822401" w:rsidP="00B02DCC">
      <w:pPr>
        <w:pStyle w:val="enumlev1"/>
        <w:spacing w:before="120"/>
        <w:rPr>
          <w:rtl/>
          <w:lang w:eastAsia="ja-JP"/>
        </w:rPr>
      </w:pPr>
      <w:r w:rsidRPr="00776B82">
        <w:lastRenderedPageBreak/>
        <w:t>–</w:t>
      </w:r>
      <w:r w:rsidRPr="00776B82">
        <w:tab/>
      </w:r>
      <w:r w:rsidRPr="00776B82">
        <w:rPr>
          <w:rFonts w:hint="cs"/>
          <w:rtl/>
        </w:rPr>
        <w:t>التردد:</w:t>
      </w:r>
      <w:r>
        <w:rPr>
          <w:rFonts w:hint="cs"/>
          <w:rtl/>
        </w:rPr>
        <w:t xml:space="preserve"> </w:t>
      </w:r>
      <w:r>
        <w:t>GHz 21,7</w:t>
      </w:r>
      <w:r w:rsidRPr="00776B82">
        <w:rPr>
          <w:rFonts w:hint="cs"/>
          <w:rtl/>
        </w:rPr>
        <w:t xml:space="preserve"> </w:t>
      </w:r>
    </w:p>
    <w:p w:rsidR="00822401" w:rsidRPr="00776B82" w:rsidRDefault="00822401" w:rsidP="00B02DCC">
      <w:pPr>
        <w:pStyle w:val="enumlev1"/>
        <w:spacing w:before="120"/>
        <w:rPr>
          <w:lang w:eastAsia="ja-JP"/>
        </w:rPr>
      </w:pPr>
      <w:r w:rsidRPr="00776B82">
        <w:t>–</w:t>
      </w:r>
      <w:r w:rsidRPr="00776B82">
        <w:tab/>
      </w:r>
      <w:r w:rsidRPr="00776B82">
        <w:rPr>
          <w:rFonts w:hint="cs"/>
          <w:rtl/>
        </w:rPr>
        <w:t>عدد المشعّات:</w:t>
      </w:r>
      <w:r>
        <w:rPr>
          <w:rFonts w:hint="cs"/>
          <w:rtl/>
        </w:rPr>
        <w:t xml:space="preserve"> </w:t>
      </w:r>
      <w:r>
        <w:t>227</w:t>
      </w:r>
    </w:p>
    <w:p w:rsidR="00822401" w:rsidRPr="00776B82" w:rsidRDefault="00822401" w:rsidP="00822401">
      <w:pPr>
        <w:pStyle w:val="enumlev1"/>
        <w:spacing w:before="120"/>
        <w:rPr>
          <w:lang w:eastAsia="ja-JP"/>
        </w:rPr>
      </w:pPr>
      <w:r w:rsidRPr="00776B82">
        <w:t>–</w:t>
      </w:r>
      <w:r w:rsidRPr="00776B82">
        <w:tab/>
      </w:r>
      <w:r w:rsidRPr="00776B82">
        <w:rPr>
          <w:rFonts w:hint="cs"/>
          <w:rtl/>
        </w:rPr>
        <w:t>المسافة بين المشعّات:</w:t>
      </w:r>
      <w:r>
        <w:rPr>
          <w:rFonts w:hint="cs"/>
          <w:rtl/>
        </w:rPr>
        <w:t xml:space="preserve"> </w:t>
      </w:r>
      <w:r>
        <w:t>1,5</w:t>
      </w:r>
      <w:r w:rsidRPr="00776B82">
        <w:rPr>
          <w:rFonts w:hint="cs"/>
          <w:rtl/>
        </w:rPr>
        <w:t xml:space="preserve"> طول موجة.</w:t>
      </w:r>
    </w:p>
    <w:p w:rsidR="00822401" w:rsidRDefault="00822401" w:rsidP="007A7409">
      <w:pPr>
        <w:snapToGrid w:val="0"/>
        <w:rPr>
          <w:rtl/>
          <w:lang w:eastAsia="ja-JP"/>
        </w:rPr>
      </w:pPr>
      <w:r w:rsidRPr="00776B82">
        <w:rPr>
          <w:rFonts w:hint="cs"/>
          <w:rtl/>
          <w:lang w:eastAsia="ja-JP"/>
        </w:rPr>
        <w:t xml:space="preserve">ويوضح الشكل </w:t>
      </w:r>
      <w:r>
        <w:rPr>
          <w:lang w:eastAsia="ja-JP"/>
        </w:rPr>
        <w:t>3</w:t>
      </w:r>
      <w:r w:rsidRPr="00776B82">
        <w:rPr>
          <w:rFonts w:hint="cs"/>
          <w:rtl/>
          <w:lang w:eastAsia="ja-JP"/>
        </w:rPr>
        <w:t xml:space="preserve"> أكفة كسب الهوائي المحسوبة. ويبين ا</w:t>
      </w:r>
      <w:r>
        <w:rPr>
          <w:rFonts w:hint="cs"/>
          <w:rtl/>
          <w:lang w:eastAsia="ja-JP"/>
        </w:rPr>
        <w:t>لشكل الأيسر مخطط إشعاع في ظروف ا</w:t>
      </w:r>
      <w:r w:rsidRPr="00776B82">
        <w:rPr>
          <w:rFonts w:hint="cs"/>
          <w:rtl/>
          <w:lang w:eastAsia="ja-JP"/>
        </w:rPr>
        <w:t xml:space="preserve">سمية. وباستغلال هوائي الفتحة الكبيرة وتقنية </w:t>
      </w:r>
      <w:proofErr w:type="spellStart"/>
      <w:r w:rsidRPr="00776B82">
        <w:rPr>
          <w:rFonts w:hint="cs"/>
          <w:rtl/>
          <w:lang w:eastAsia="ja-JP"/>
        </w:rPr>
        <w:t>الصفيفة</w:t>
      </w:r>
      <w:proofErr w:type="spellEnd"/>
      <w:r w:rsidRPr="00776B82">
        <w:rPr>
          <w:rFonts w:hint="cs"/>
          <w:rtl/>
          <w:lang w:eastAsia="ja-JP"/>
        </w:rPr>
        <w:t xml:space="preserve"> </w:t>
      </w:r>
      <w:proofErr w:type="spellStart"/>
      <w:r w:rsidRPr="00776B82">
        <w:rPr>
          <w:rFonts w:hint="cs"/>
          <w:rtl/>
          <w:lang w:eastAsia="ja-JP"/>
        </w:rPr>
        <w:t>الطورية</w:t>
      </w:r>
      <w:proofErr w:type="spellEnd"/>
      <w:r w:rsidRPr="00776B82">
        <w:rPr>
          <w:rFonts w:hint="cs"/>
          <w:rtl/>
          <w:lang w:eastAsia="ja-JP"/>
        </w:rPr>
        <w:t xml:space="preserve">، يمكن الحصول على مخطط إشعاع له هضبة كسب واسعة. والشكل الأيمن هو مثال لمخطط إشعاع له زيادة كسب محلي. وتزداد ذروة الكسب بأكثر من </w:t>
      </w:r>
      <w:r w:rsidR="007A7409">
        <w:rPr>
          <w:lang w:eastAsia="ja-JP"/>
        </w:rPr>
        <w:t>dB </w:t>
      </w:r>
      <w:r>
        <w:rPr>
          <w:lang w:eastAsia="ja-JP"/>
        </w:rPr>
        <w:t>10</w:t>
      </w:r>
      <w:r w:rsidR="00F344B8">
        <w:rPr>
          <w:rFonts w:hint="cs"/>
          <w:rtl/>
          <w:lang w:eastAsia="ja-JP"/>
        </w:rPr>
        <w:t xml:space="preserve"> عن القيمة الا</w:t>
      </w:r>
      <w:r w:rsidRPr="00776B82">
        <w:rPr>
          <w:rFonts w:hint="cs"/>
          <w:rtl/>
          <w:lang w:eastAsia="ja-JP"/>
        </w:rPr>
        <w:t>سمية. ونتيجة للزيادة المحلية، تتناقص المكاسب قليلاً في باقي المنطقة.</w:t>
      </w:r>
      <w:r w:rsidR="009E5EC8" w:rsidRPr="009E5EC8">
        <w:rPr>
          <w:rFonts w:hint="cs"/>
          <w:b/>
          <w:bCs/>
          <w:noProof/>
          <w:rtl/>
          <w:lang w:eastAsia="zh-CN"/>
        </w:rPr>
        <w:t xml:space="preserve"> </w:t>
      </w:r>
    </w:p>
    <w:p w:rsidR="0091563C" w:rsidRPr="00776B82" w:rsidRDefault="0091563C" w:rsidP="007A7409">
      <w:pPr>
        <w:snapToGrid w:val="0"/>
        <w:rPr>
          <w:rtl/>
          <w:lang w:eastAsia="ja-JP"/>
        </w:rPr>
      </w:pPr>
    </w:p>
    <w:p w:rsidR="009E5EC8" w:rsidRDefault="00822401" w:rsidP="00200417">
      <w:pPr>
        <w:pStyle w:val="FigureNo"/>
      </w:pPr>
      <w:r w:rsidRPr="00776B82">
        <w:rPr>
          <w:rFonts w:hint="cs"/>
          <w:rtl/>
        </w:rPr>
        <w:t>الش</w:t>
      </w:r>
      <w:r w:rsidR="00B02DCC">
        <w:rPr>
          <w:rFonts w:hint="cs"/>
          <w:rtl/>
        </w:rPr>
        <w:t>ـ</w:t>
      </w:r>
      <w:r w:rsidRPr="00776B82">
        <w:rPr>
          <w:rFonts w:hint="cs"/>
          <w:rtl/>
        </w:rPr>
        <w:t xml:space="preserve">كل </w:t>
      </w:r>
      <w:r>
        <w:t>3</w:t>
      </w:r>
    </w:p>
    <w:p w:rsidR="00822401" w:rsidRDefault="00822401" w:rsidP="0091563C">
      <w:pPr>
        <w:pStyle w:val="FigureTitle"/>
        <w:spacing w:after="0"/>
        <w:rPr>
          <w:rtl/>
        </w:rPr>
      </w:pPr>
      <w:r w:rsidRPr="00776B82">
        <w:rPr>
          <w:rFonts w:hint="cs"/>
          <w:rtl/>
          <w:lang w:eastAsia="ja-JP"/>
        </w:rPr>
        <w:t>مثال لتوليف المخططات (محاكاة)</w:t>
      </w:r>
      <w:r w:rsidRPr="00776B82">
        <w:rPr>
          <w:rFonts w:hint="cs"/>
          <w:rtl/>
        </w:rPr>
        <w:t xml:space="preserve"> </w:t>
      </w:r>
    </w:p>
    <w:p w:rsidR="009E5EC8" w:rsidRDefault="0091563C" w:rsidP="0091563C">
      <w:pPr>
        <w:snapToGrid w:val="0"/>
        <w:spacing w:before="0" w:beforeAutospacing="1" w:after="100" w:afterAutospacing="1" w:line="240" w:lineRule="auto"/>
        <w:jc w:val="center"/>
        <w:rPr>
          <w:b/>
          <w:bCs/>
          <w:rtl/>
          <w:lang w:eastAsia="ja-JP" w:bidi="ar-EG"/>
        </w:rPr>
      </w:pPr>
      <w:r>
        <w:rPr>
          <w:rFonts w:hint="cs"/>
          <w:b/>
          <w:bCs/>
          <w:noProof/>
          <w:rtl/>
          <w:lang w:eastAsia="zh-CN"/>
        </w:rPr>
        <mc:AlternateContent>
          <mc:Choice Requires="wps">
            <w:drawing>
              <wp:anchor distT="0" distB="0" distL="114300" distR="114300" simplePos="0" relativeHeight="251675136" behindDoc="0" locked="0" layoutInCell="0" allowOverlap="1" wp14:anchorId="01512413" wp14:editId="20E18E66">
                <wp:simplePos x="0" y="0"/>
                <wp:positionH relativeFrom="page">
                  <wp:posOffset>1963420</wp:posOffset>
                </wp:positionH>
                <wp:positionV relativeFrom="paragraph">
                  <wp:posOffset>2175510</wp:posOffset>
                </wp:positionV>
                <wp:extent cx="1430655" cy="500380"/>
                <wp:effectExtent l="0" t="0" r="0" b="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0655" cy="500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Default="00C368EC" w:rsidP="009E5EC8">
                            <w:pPr>
                              <w:spacing w:before="20" w:after="20" w:line="200" w:lineRule="exact"/>
                              <w:jc w:val="center"/>
                              <w:rPr>
                                <w:sz w:val="16"/>
                                <w:szCs w:val="22"/>
                                <w:rtl/>
                                <w:lang w:eastAsia="ja-JP" w:bidi="ar-EG"/>
                              </w:rPr>
                            </w:pPr>
                            <w:r>
                              <w:rPr>
                                <w:rFonts w:hint="cs"/>
                                <w:sz w:val="16"/>
                                <w:szCs w:val="22"/>
                                <w:rtl/>
                                <w:lang w:eastAsia="ja-JP" w:bidi="ar-EG"/>
                              </w:rPr>
                              <w:t>السمت درجات</w:t>
                            </w:r>
                          </w:p>
                          <w:p w:rsidR="00C368EC" w:rsidRPr="0063097E" w:rsidRDefault="00C368EC" w:rsidP="0091563C">
                            <w:pPr>
                              <w:spacing w:before="240" w:after="20" w:line="200" w:lineRule="exact"/>
                              <w:jc w:val="center"/>
                              <w:rPr>
                                <w:sz w:val="16"/>
                                <w:szCs w:val="22"/>
                                <w:lang w:eastAsia="ja-JP" w:bidi="ar-EG"/>
                              </w:rPr>
                            </w:pPr>
                            <w:r>
                              <w:rPr>
                                <w:rFonts w:hint="cs"/>
                                <w:sz w:val="16"/>
                                <w:szCs w:val="22"/>
                                <w:rtl/>
                                <w:lang w:eastAsia="ja-JP" w:bidi="ar-EG"/>
                              </w:rPr>
                              <w:t>أ ) كفاف الكسب الاسمي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8" style="position:absolute;left:0;text-align:left;margin-left:154.6pt;margin-top:171.3pt;width:112.65pt;height:39.4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" o:allowincell="f" filled="f" stroked="f">
                <v:textbox inset="1pt,1pt,1pt,1pt">
                  <w:txbxContent>
                    <w:p w:rsidR="00C368EC" w:rsidRDefault="00C368EC" w:rsidP="009E5EC8">
                      <w:pPr>
                        <w:spacing w:before="20" w:after="20" w:line="200" w:lineRule="exact"/>
                        <w:jc w:val="center"/>
                        <w:rPr>
                          <w:sz w:val="16"/>
                          <w:szCs w:val="22"/>
                          <w:rtl/>
                          <w:lang w:eastAsia="ja-JP" w:bidi="ar-EG"/>
                        </w:rPr>
                      </w:pPr>
                      <w:r>
                        <w:rPr>
                          <w:rFonts w:hint="cs"/>
                          <w:sz w:val="16"/>
                          <w:szCs w:val="22"/>
                          <w:rtl/>
                          <w:lang w:eastAsia="ja-JP" w:bidi="ar-EG"/>
                        </w:rPr>
                        <w:t>السمت درجات</w:t>
                      </w:r>
                    </w:p>
                    <w:p w:rsidR="00C368EC" w:rsidRPr="0063097E" w:rsidRDefault="00C368EC" w:rsidP="0091563C">
                      <w:pPr>
                        <w:spacing w:before="240" w:after="20" w:line="200" w:lineRule="exact"/>
                        <w:jc w:val="center"/>
                        <w:rPr>
                          <w:sz w:val="16"/>
                          <w:szCs w:val="22"/>
                          <w:lang w:eastAsia="ja-JP" w:bidi="ar-EG"/>
                        </w:rPr>
                      </w:pPr>
                      <w:r>
                        <w:rPr>
                          <w:rFonts w:hint="cs"/>
                          <w:sz w:val="16"/>
                          <w:szCs w:val="22"/>
                          <w:rtl/>
                          <w:lang w:eastAsia="ja-JP" w:bidi="ar-EG"/>
                        </w:rPr>
                        <w:t>أ ) كفاف الكسب الاسمي</w:t>
                      </w:r>
                    </w:p>
                  </w:txbxContent>
                </v:textbox>
                <w10:wrap anchorx="page"/>
              </v:rect>
            </w:pict>
          </mc:Fallback>
        </mc:AlternateContent>
      </w:r>
      <w:r>
        <w:rPr>
          <w:rFonts w:hint="cs"/>
          <w:b/>
          <w:bCs/>
          <w:noProof/>
          <w:rtl/>
          <w:lang w:eastAsia="zh-CN"/>
        </w:rPr>
        <mc:AlternateContent>
          <mc:Choice Requires="wps">
            <w:drawing>
              <wp:anchor distT="0" distB="0" distL="114300" distR="114300" simplePos="0" relativeHeight="251673088" behindDoc="0" locked="0" layoutInCell="0" allowOverlap="1" wp14:anchorId="082099F4" wp14:editId="65BEDBC6">
                <wp:simplePos x="0" y="0"/>
                <wp:positionH relativeFrom="page">
                  <wp:posOffset>4532243</wp:posOffset>
                </wp:positionH>
                <wp:positionV relativeFrom="paragraph">
                  <wp:posOffset>2167669</wp:posOffset>
                </wp:positionV>
                <wp:extent cx="1315085" cy="523800"/>
                <wp:effectExtent l="0" t="0" r="0"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085" cy="52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Default="00C368EC" w:rsidP="00A54E6C">
                            <w:pPr>
                              <w:spacing w:before="20" w:after="20" w:line="200" w:lineRule="exact"/>
                              <w:jc w:val="center"/>
                              <w:rPr>
                                <w:sz w:val="16"/>
                                <w:szCs w:val="22"/>
                                <w:rtl/>
                                <w:lang w:eastAsia="ja-JP" w:bidi="ar-EG"/>
                              </w:rPr>
                            </w:pPr>
                            <w:r>
                              <w:rPr>
                                <w:rFonts w:hint="cs"/>
                                <w:sz w:val="16"/>
                                <w:szCs w:val="22"/>
                                <w:rtl/>
                                <w:lang w:eastAsia="ja-JP" w:bidi="ar-EG"/>
                              </w:rPr>
                              <w:t>السمت درجات</w:t>
                            </w:r>
                          </w:p>
                          <w:p w:rsidR="00C368EC" w:rsidRPr="0063097E" w:rsidRDefault="00C368EC" w:rsidP="0091563C">
                            <w:pPr>
                              <w:spacing w:before="240" w:after="20" w:line="200" w:lineRule="exact"/>
                              <w:jc w:val="center"/>
                              <w:rPr>
                                <w:sz w:val="16"/>
                                <w:szCs w:val="22"/>
                                <w:lang w:eastAsia="ja-JP" w:bidi="ar-EG"/>
                              </w:rPr>
                            </w:pPr>
                            <w:r>
                              <w:rPr>
                                <w:rFonts w:hint="cs"/>
                                <w:sz w:val="16"/>
                                <w:szCs w:val="22"/>
                                <w:rtl/>
                                <w:lang w:eastAsia="ja-JP" w:bidi="ar-EG"/>
                              </w:rPr>
                              <w:t>ب) كفاف الكسب بزيادة محلية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9" style="position:absolute;left:0;text-align:left;margin-left:356.85pt;margin-top:170.7pt;width:103.55pt;height:41.2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" o:allowincell="f" filled="f" stroked="f">
                <v:textbox inset="1pt,1pt,1pt,1pt">
                  <w:txbxContent>
                    <w:p w:rsidR="00C368EC" w:rsidRDefault="00C368EC" w:rsidP="00A54E6C">
                      <w:pPr>
                        <w:spacing w:before="20" w:after="20" w:line="200" w:lineRule="exact"/>
                        <w:jc w:val="center"/>
                        <w:rPr>
                          <w:sz w:val="16"/>
                          <w:szCs w:val="22"/>
                          <w:rtl/>
                          <w:lang w:eastAsia="ja-JP" w:bidi="ar-EG"/>
                        </w:rPr>
                      </w:pPr>
                      <w:r>
                        <w:rPr>
                          <w:rFonts w:hint="cs"/>
                          <w:sz w:val="16"/>
                          <w:szCs w:val="22"/>
                          <w:rtl/>
                          <w:lang w:eastAsia="ja-JP" w:bidi="ar-EG"/>
                        </w:rPr>
                        <w:t>السمت درجات</w:t>
                      </w:r>
                    </w:p>
                    <w:p w:rsidR="00C368EC" w:rsidRPr="0063097E" w:rsidRDefault="00C368EC" w:rsidP="0091563C">
                      <w:pPr>
                        <w:spacing w:before="240" w:after="20" w:line="200" w:lineRule="exact"/>
                        <w:jc w:val="center"/>
                        <w:rPr>
                          <w:sz w:val="16"/>
                          <w:szCs w:val="22"/>
                          <w:lang w:eastAsia="ja-JP" w:bidi="ar-EG"/>
                        </w:rPr>
                      </w:pPr>
                      <w:r>
                        <w:rPr>
                          <w:rFonts w:hint="cs"/>
                          <w:sz w:val="16"/>
                          <w:szCs w:val="22"/>
                          <w:rtl/>
                          <w:lang w:eastAsia="ja-JP" w:bidi="ar-EG"/>
                        </w:rPr>
                        <w:t>ب) كفاف الكسب بزيادة محلية</w:t>
                      </w:r>
                    </w:p>
                  </w:txbxContent>
                </v:textbox>
                <w10:wrap anchorx="page"/>
              </v:rect>
            </w:pict>
          </mc:Fallback>
        </mc:AlternateContent>
      </w:r>
      <w:r w:rsidR="001141AA">
        <w:rPr>
          <w:rFonts w:hint="cs"/>
          <w:b/>
          <w:bCs/>
          <w:noProof/>
          <w:rtl/>
          <w:lang w:eastAsia="zh-CN"/>
        </w:rPr>
        <mc:AlternateContent>
          <mc:Choice Requires="wps">
            <w:drawing>
              <wp:anchor distT="0" distB="0" distL="114300" distR="114300" simplePos="0" relativeHeight="251683328" behindDoc="0" locked="0" layoutInCell="0" allowOverlap="1" wp14:anchorId="660230FA" wp14:editId="7D1DDA95">
                <wp:simplePos x="0" y="0"/>
                <wp:positionH relativeFrom="page">
                  <wp:posOffset>2113280</wp:posOffset>
                </wp:positionH>
                <wp:positionV relativeFrom="paragraph">
                  <wp:posOffset>1759254</wp:posOffset>
                </wp:positionV>
                <wp:extent cx="1164590" cy="222250"/>
                <wp:effectExtent l="0" t="0" r="0" b="635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1AA">
                            <w:pPr>
                              <w:spacing w:before="20" w:after="20" w:line="200" w:lineRule="exact"/>
                              <w:jc w:val="center"/>
                              <w:rPr>
                                <w:sz w:val="16"/>
                                <w:szCs w:val="22"/>
                                <w:lang w:eastAsia="ja-JP" w:bidi="ar-EG"/>
                              </w:rPr>
                            </w:pPr>
                            <w:r>
                              <w:rPr>
                                <w:rFonts w:hint="cs"/>
                                <w:sz w:val="16"/>
                                <w:szCs w:val="22"/>
                                <w:rtl/>
                                <w:lang w:eastAsia="ja-JP" w:bidi="ar-EG"/>
                              </w:rPr>
                              <w:t xml:space="preserve">فترة الكفاف: </w:t>
                            </w:r>
                            <w:r>
                              <w:rPr>
                                <w:sz w:val="16"/>
                                <w:szCs w:val="22"/>
                                <w:lang w:eastAsia="ja-JP" w:bidi="ar-EG"/>
                              </w:rPr>
                              <w:t>dB 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40" style="position:absolute;left:0;text-align:left;margin-left:166.4pt;margin-top:138.5pt;width:91.7pt;height:17.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" o:allowincell="f" filled="f" stroked="f">
                <v:textbox inset="1pt,1pt,1pt,1pt">
                  <w:txbxContent>
                    <w:p w:rsidR="00C368EC" w:rsidRPr="0063097E" w:rsidRDefault="00C368EC" w:rsidP="001141AA">
                      <w:pPr>
                        <w:spacing w:before="20" w:after="20" w:line="200" w:lineRule="exact"/>
                        <w:jc w:val="center"/>
                        <w:rPr>
                          <w:sz w:val="16"/>
                          <w:szCs w:val="22"/>
                          <w:lang w:eastAsia="ja-JP" w:bidi="ar-EG"/>
                        </w:rPr>
                      </w:pPr>
                      <w:r>
                        <w:rPr>
                          <w:rFonts w:hint="cs"/>
                          <w:sz w:val="16"/>
                          <w:szCs w:val="22"/>
                          <w:rtl/>
                          <w:lang w:eastAsia="ja-JP" w:bidi="ar-EG"/>
                        </w:rPr>
                        <w:t xml:space="preserve">فترة الكفاف: </w:t>
                      </w:r>
                      <w:r>
                        <w:rPr>
                          <w:sz w:val="16"/>
                          <w:szCs w:val="22"/>
                          <w:lang w:eastAsia="ja-JP" w:bidi="ar-EG"/>
                        </w:rPr>
                        <w:t>dB 3</w:t>
                      </w:r>
                    </w:p>
                  </w:txbxContent>
                </v:textbox>
                <w10:wrap anchorx="page"/>
              </v:rect>
            </w:pict>
          </mc:Fallback>
        </mc:AlternateContent>
      </w:r>
      <w:r w:rsidR="001141AA">
        <w:rPr>
          <w:rFonts w:hint="cs"/>
          <w:b/>
          <w:bCs/>
          <w:noProof/>
          <w:rtl/>
          <w:lang w:eastAsia="zh-CN"/>
        </w:rPr>
        <mc:AlternateContent>
          <mc:Choice Requires="wps">
            <w:drawing>
              <wp:anchor distT="0" distB="0" distL="114300" distR="114300" simplePos="0" relativeHeight="251681280" behindDoc="0" locked="0" layoutInCell="0" allowOverlap="1" wp14:anchorId="7D577851" wp14:editId="1FAFB4BD">
                <wp:simplePos x="0" y="0"/>
                <wp:positionH relativeFrom="page">
                  <wp:posOffset>4626914</wp:posOffset>
                </wp:positionH>
                <wp:positionV relativeFrom="paragraph">
                  <wp:posOffset>1766570</wp:posOffset>
                </wp:positionV>
                <wp:extent cx="1164590" cy="222637"/>
                <wp:effectExtent l="0" t="0" r="0" b="635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4590" cy="2226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1AA">
                            <w:pPr>
                              <w:spacing w:before="20" w:after="20" w:line="200" w:lineRule="exact"/>
                              <w:jc w:val="center"/>
                              <w:rPr>
                                <w:sz w:val="16"/>
                                <w:szCs w:val="22"/>
                                <w:lang w:eastAsia="ja-JP" w:bidi="ar-EG"/>
                              </w:rPr>
                            </w:pPr>
                            <w:r>
                              <w:rPr>
                                <w:rFonts w:hint="cs"/>
                                <w:sz w:val="16"/>
                                <w:szCs w:val="22"/>
                                <w:rtl/>
                                <w:lang w:eastAsia="ja-JP" w:bidi="ar-EG"/>
                              </w:rPr>
                              <w:t xml:space="preserve">فترة الكفاف: </w:t>
                            </w:r>
                            <w:r>
                              <w:rPr>
                                <w:sz w:val="16"/>
                                <w:szCs w:val="22"/>
                                <w:lang w:eastAsia="ja-JP" w:bidi="ar-EG"/>
                              </w:rPr>
                              <w:t>dB 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41" style="position:absolute;left:0;text-align:left;margin-left:364.3pt;margin-top:139.1pt;width:91.7pt;height:17.5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" o:allowincell="f" filled="f" stroked="f">
                <v:textbox inset="1pt,1pt,1pt,1pt">
                  <w:txbxContent>
                    <w:p w:rsidR="00C368EC" w:rsidRPr="0063097E" w:rsidRDefault="00C368EC" w:rsidP="001141AA">
                      <w:pPr>
                        <w:spacing w:before="20" w:after="20" w:line="200" w:lineRule="exact"/>
                        <w:jc w:val="center"/>
                        <w:rPr>
                          <w:sz w:val="16"/>
                          <w:szCs w:val="22"/>
                          <w:lang w:eastAsia="ja-JP" w:bidi="ar-EG"/>
                        </w:rPr>
                      </w:pPr>
                      <w:r>
                        <w:rPr>
                          <w:rFonts w:hint="cs"/>
                          <w:sz w:val="16"/>
                          <w:szCs w:val="22"/>
                          <w:rtl/>
                          <w:lang w:eastAsia="ja-JP" w:bidi="ar-EG"/>
                        </w:rPr>
                        <w:t xml:space="preserve">فترة الكفاف: </w:t>
                      </w:r>
                      <w:r>
                        <w:rPr>
                          <w:sz w:val="16"/>
                          <w:szCs w:val="22"/>
                          <w:lang w:eastAsia="ja-JP" w:bidi="ar-EG"/>
                        </w:rPr>
                        <w:t>dB 3</w:t>
                      </w:r>
                    </w:p>
                  </w:txbxContent>
                </v:textbox>
                <w10:wrap anchorx="page"/>
              </v:rect>
            </w:pict>
          </mc:Fallback>
        </mc:AlternateContent>
      </w:r>
      <w:r w:rsidR="001141AA">
        <w:rPr>
          <w:rFonts w:hint="cs"/>
          <w:b/>
          <w:bCs/>
          <w:noProof/>
          <w:rtl/>
          <w:lang w:eastAsia="zh-CN"/>
        </w:rPr>
        <mc:AlternateContent>
          <mc:Choice Requires="wps">
            <w:drawing>
              <wp:anchor distT="0" distB="0" distL="114300" distR="114300" simplePos="0" relativeHeight="251677184" behindDoc="0" locked="0" layoutInCell="0" allowOverlap="1" wp14:anchorId="32B56D22" wp14:editId="75288D36">
                <wp:simplePos x="0" y="0"/>
                <wp:positionH relativeFrom="page">
                  <wp:posOffset>3836339</wp:posOffset>
                </wp:positionH>
                <wp:positionV relativeFrom="paragraph">
                  <wp:posOffset>623570</wp:posOffset>
                </wp:positionV>
                <wp:extent cx="246380" cy="1064895"/>
                <wp:effectExtent l="0" t="0" r="1270" b="190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9E5EC8">
                            <w:pPr>
                              <w:spacing w:before="20" w:after="20" w:line="200" w:lineRule="exact"/>
                              <w:jc w:val="center"/>
                              <w:rPr>
                                <w:sz w:val="16"/>
                                <w:szCs w:val="22"/>
                                <w:lang w:bidi="ar-EG"/>
                              </w:rPr>
                            </w:pPr>
                            <w:r>
                              <w:rPr>
                                <w:rFonts w:hint="cs"/>
                                <w:sz w:val="16"/>
                                <w:szCs w:val="22"/>
                                <w:rtl/>
                                <w:lang w:eastAsia="ja-JP" w:bidi="ar-EG"/>
                              </w:rPr>
                              <w:t>الارتفاع (درجات)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42" style="position:absolute;left:0;text-align:left;margin-left:302.05pt;margin-top:49.1pt;width:19.4pt;height:83.8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" o:allowincell="f" filled="f" stroked="f">
                <v:textbox style="layout-flow:vertical;mso-layout-flow-alt:bottom-to-top" inset="1pt,1pt,1pt,1pt">
                  <w:txbxContent>
                    <w:p w:rsidR="00C368EC" w:rsidRPr="0063097E" w:rsidRDefault="00C368EC" w:rsidP="009E5EC8">
                      <w:pPr>
                        <w:spacing w:before="20" w:after="20" w:line="200" w:lineRule="exact"/>
                        <w:jc w:val="center"/>
                        <w:rPr>
                          <w:sz w:val="16"/>
                          <w:szCs w:val="22"/>
                          <w:lang w:bidi="ar-EG"/>
                        </w:rPr>
                      </w:pPr>
                      <w:r>
                        <w:rPr>
                          <w:rFonts w:hint="cs"/>
                          <w:sz w:val="16"/>
                          <w:szCs w:val="22"/>
                          <w:rtl/>
                          <w:lang w:eastAsia="ja-JP" w:bidi="ar-EG"/>
                        </w:rPr>
                        <w:t>الارتفاع (درجات)</w:t>
                      </w:r>
                    </w:p>
                  </w:txbxContent>
                </v:textbox>
                <w10:wrap anchorx="page"/>
              </v:rect>
            </w:pict>
          </mc:Fallback>
        </mc:AlternateContent>
      </w:r>
      <w:r w:rsidR="001141AA">
        <w:rPr>
          <w:rFonts w:hint="cs"/>
          <w:b/>
          <w:bCs/>
          <w:noProof/>
          <w:rtl/>
          <w:lang w:eastAsia="zh-CN"/>
        </w:rPr>
        <mc:AlternateContent>
          <mc:Choice Requires="wps">
            <w:drawing>
              <wp:anchor distT="0" distB="0" distL="114300" distR="114300" simplePos="0" relativeHeight="251679232" behindDoc="0" locked="0" layoutInCell="0" allowOverlap="1" wp14:anchorId="2FBE44FB" wp14:editId="31692E78">
                <wp:simplePos x="0" y="0"/>
                <wp:positionH relativeFrom="page">
                  <wp:posOffset>1354759</wp:posOffset>
                </wp:positionH>
                <wp:positionV relativeFrom="paragraph">
                  <wp:posOffset>639445</wp:posOffset>
                </wp:positionV>
                <wp:extent cx="246380" cy="1064895"/>
                <wp:effectExtent l="0" t="0" r="1270" b="190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 cy="1064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1AA">
                            <w:pPr>
                              <w:spacing w:before="20" w:after="20" w:line="200" w:lineRule="exact"/>
                              <w:jc w:val="center"/>
                              <w:rPr>
                                <w:sz w:val="16"/>
                                <w:szCs w:val="22"/>
                                <w:lang w:bidi="ar-EG"/>
                              </w:rPr>
                            </w:pPr>
                            <w:r>
                              <w:rPr>
                                <w:rFonts w:hint="cs"/>
                                <w:sz w:val="16"/>
                                <w:szCs w:val="22"/>
                                <w:rtl/>
                                <w:lang w:eastAsia="ja-JP" w:bidi="ar-EG"/>
                              </w:rPr>
                              <w:t>الارتفاع (درجات)</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43" style="position:absolute;left:0;text-align:left;margin-left:106.65pt;margin-top:50.35pt;width:19.4pt;height:83.8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" o:allowincell="f" filled="f" stroked="f">
                <v:textbox style="layout-flow:vertical;mso-layout-flow-alt:bottom-to-top" inset="1pt,1pt,1pt,1pt">
                  <w:txbxContent>
                    <w:p w:rsidR="00C368EC" w:rsidRPr="0063097E" w:rsidRDefault="00C368EC" w:rsidP="001141AA">
                      <w:pPr>
                        <w:spacing w:before="20" w:after="20" w:line="200" w:lineRule="exact"/>
                        <w:jc w:val="center"/>
                        <w:rPr>
                          <w:sz w:val="16"/>
                          <w:szCs w:val="22"/>
                          <w:lang w:bidi="ar-EG"/>
                        </w:rPr>
                      </w:pPr>
                      <w:r>
                        <w:rPr>
                          <w:rFonts w:hint="cs"/>
                          <w:sz w:val="16"/>
                          <w:szCs w:val="22"/>
                          <w:rtl/>
                          <w:lang w:eastAsia="ja-JP" w:bidi="ar-EG"/>
                        </w:rPr>
                        <w:t>الارتفاع (درجات)</w:t>
                      </w:r>
                    </w:p>
                  </w:txbxContent>
                </v:textbox>
                <w10:wrap anchorx="page"/>
              </v:rect>
            </w:pict>
          </mc:Fallback>
        </mc:AlternateContent>
      </w:r>
      <w:r w:rsidR="009E5EC8">
        <w:object w:dxaOrig="7521" w:dyaOrig="4208">
          <v:shape id="_x0000_i1028" type="#_x0000_t75" style="width:376.9pt;height:210.35pt" o:ole="">
            <v:imagedata r:id="rId24" o:title=""/>
          </v:shape>
          <o:OLEObject Type="Embed" ProgID="CorelDRAW.Graphic.14" ShapeID="_x0000_i1028" DrawAspect="Content" ObjectID="_1406530417" r:id="rId25"/>
        </w:object>
      </w:r>
    </w:p>
    <w:p w:rsidR="0091563C" w:rsidRDefault="0091563C" w:rsidP="0091563C">
      <w:pPr>
        <w:spacing w:before="0"/>
        <w:rPr>
          <w:rtl/>
          <w:lang w:eastAsia="ja-JP" w:bidi="ar-EG"/>
        </w:rPr>
      </w:pPr>
    </w:p>
    <w:p w:rsidR="0091563C" w:rsidRPr="009E5EC8" w:rsidRDefault="0091563C" w:rsidP="0091563C">
      <w:pPr>
        <w:spacing w:before="0"/>
        <w:rPr>
          <w:rtl/>
          <w:lang w:eastAsia="ja-JP" w:bidi="ar-EG"/>
        </w:rPr>
      </w:pPr>
    </w:p>
    <w:p w:rsidR="00822401" w:rsidRDefault="00822401" w:rsidP="0091563C">
      <w:pPr>
        <w:rPr>
          <w:rtl/>
          <w:lang w:eastAsia="ja-JP"/>
        </w:rPr>
      </w:pPr>
      <w:r w:rsidRPr="00776B82">
        <w:rPr>
          <w:rFonts w:hint="cs"/>
          <w:rtl/>
        </w:rPr>
        <w:t>وينبغي أن تتحدد معلمات الهوائي، مثل القطر وعدد المشعات، بأن تؤخذ في الاعتبار معلمات النظام من قبيل حجم منطقة الخدمة وشكلها والمساحة الدنيا والعظمى الواجب تعويضها وسوية الزيادة المطلوبة وكذلك جدوى استخدام المعدات على متن المركبة</w:t>
      </w:r>
      <w:r w:rsidR="00261C1F">
        <w:rPr>
          <w:rFonts w:hint="eastAsia"/>
          <w:rtl/>
        </w:rPr>
        <w:t> </w:t>
      </w:r>
      <w:r w:rsidRPr="00776B82">
        <w:rPr>
          <w:rFonts w:hint="cs"/>
          <w:rtl/>
        </w:rPr>
        <w:t>والتكاليف.</w:t>
      </w:r>
    </w:p>
    <w:p w:rsidR="00822401" w:rsidRPr="00C106CD" w:rsidRDefault="001141AA" w:rsidP="0091563C">
      <w:pPr>
        <w:pStyle w:val="Heading2"/>
        <w:rPr>
          <w:lang w:eastAsia="ja-JP"/>
        </w:rPr>
      </w:pPr>
      <w:r w:rsidRPr="00C106CD">
        <w:rPr>
          <w:lang w:eastAsia="ja-JP"/>
        </w:rPr>
        <w:t>3.2</w:t>
      </w:r>
      <w:r w:rsidR="00822401" w:rsidRPr="00C106CD">
        <w:rPr>
          <w:lang w:eastAsia="ja-JP"/>
        </w:rPr>
        <w:tab/>
      </w:r>
      <w:r w:rsidR="00822401" w:rsidRPr="00C106CD">
        <w:rPr>
          <w:rFonts w:hint="cs"/>
          <w:rtl/>
          <w:lang w:eastAsia="ja-JP"/>
        </w:rPr>
        <w:t xml:space="preserve">تكنولوجيات المضخمات عالية القدرة </w:t>
      </w:r>
      <w:r w:rsidRPr="00C106CD">
        <w:rPr>
          <w:lang w:eastAsia="ja-JP"/>
        </w:rPr>
        <w:t>(</w:t>
      </w:r>
      <w:r w:rsidR="00822401" w:rsidRPr="00C106CD">
        <w:rPr>
          <w:lang w:eastAsia="ja-JP"/>
        </w:rPr>
        <w:t>HPA</w:t>
      </w:r>
      <w:r w:rsidRPr="00C106CD">
        <w:rPr>
          <w:lang w:eastAsia="ja-JP"/>
        </w:rPr>
        <w:t>)</w:t>
      </w:r>
    </w:p>
    <w:p w:rsidR="00822401" w:rsidRPr="001E6BDF" w:rsidRDefault="00822401" w:rsidP="00FA1F57">
      <w:pPr>
        <w:spacing w:line="180" w:lineRule="auto"/>
        <w:rPr>
          <w:spacing w:val="-4"/>
          <w:lang w:eastAsia="ja-JP"/>
        </w:rPr>
      </w:pPr>
      <w:r w:rsidRPr="001E6BDF">
        <w:rPr>
          <w:rFonts w:hint="cs"/>
          <w:spacing w:val="-4"/>
          <w:rtl/>
          <w:lang w:eastAsia="ja-JP"/>
        </w:rPr>
        <w:t>يمكن استعمال أنابيب الموجات الراحلة</w:t>
      </w:r>
      <w:r w:rsidR="0041696A" w:rsidRPr="001E6BDF">
        <w:rPr>
          <w:rFonts w:hint="cs"/>
          <w:spacing w:val="-4"/>
          <w:rtl/>
          <w:lang w:eastAsia="ja-JP"/>
        </w:rPr>
        <w:t xml:space="preserve"> </w:t>
      </w:r>
      <w:r w:rsidR="0041696A" w:rsidRPr="001E6BDF">
        <w:rPr>
          <w:spacing w:val="-4"/>
          <w:lang w:eastAsia="ja-JP"/>
        </w:rPr>
        <w:t>(TWT)</w:t>
      </w:r>
      <w:r w:rsidRPr="001E6BDF">
        <w:rPr>
          <w:rFonts w:hint="cs"/>
          <w:spacing w:val="-4"/>
          <w:rtl/>
          <w:lang w:eastAsia="ja-JP"/>
        </w:rPr>
        <w:t xml:space="preserve"> ومضخمات القدرة القوية</w:t>
      </w:r>
      <w:r w:rsidR="0041696A" w:rsidRPr="001E6BDF">
        <w:rPr>
          <w:rFonts w:hint="cs"/>
          <w:spacing w:val="-4"/>
          <w:rtl/>
          <w:lang w:eastAsia="ja-JP"/>
        </w:rPr>
        <w:t xml:space="preserve"> </w:t>
      </w:r>
      <w:r w:rsidR="0041696A" w:rsidRPr="001E6BDF">
        <w:rPr>
          <w:spacing w:val="-4"/>
          <w:lang w:eastAsia="ja-JP"/>
        </w:rPr>
        <w:t>(SSPA)</w:t>
      </w:r>
      <w:r w:rsidRPr="001E6BDF">
        <w:rPr>
          <w:rFonts w:hint="cs"/>
          <w:spacing w:val="-4"/>
          <w:rtl/>
          <w:lang w:eastAsia="ja-JP"/>
        </w:rPr>
        <w:t xml:space="preserve"> من أجل المضخمات عالية القدرة في</w:t>
      </w:r>
      <w:r w:rsidR="0041696A" w:rsidRPr="001E6BDF">
        <w:rPr>
          <w:rFonts w:hint="eastAsia"/>
          <w:spacing w:val="-4"/>
          <w:rtl/>
          <w:lang w:eastAsia="ja-JP"/>
        </w:rPr>
        <w:t> </w:t>
      </w:r>
      <w:r w:rsidRPr="001E6BDF">
        <w:rPr>
          <w:rFonts w:hint="cs"/>
          <w:spacing w:val="-4"/>
          <w:rtl/>
          <w:lang w:eastAsia="ja-JP"/>
        </w:rPr>
        <w:t>السواتل. وفي النطاق</w:t>
      </w:r>
      <w:r w:rsidR="0041696A" w:rsidRPr="001E6BDF">
        <w:rPr>
          <w:rFonts w:hint="cs"/>
          <w:spacing w:val="-4"/>
          <w:rtl/>
          <w:lang w:eastAsia="ja-JP"/>
        </w:rPr>
        <w:t xml:space="preserve"> </w:t>
      </w:r>
      <w:r w:rsidR="0041696A" w:rsidRPr="001E6BDF">
        <w:rPr>
          <w:spacing w:val="-4"/>
          <w:lang w:eastAsia="ja-JP"/>
        </w:rPr>
        <w:t>GHz </w:t>
      </w:r>
      <w:r w:rsidR="00FA1F57">
        <w:rPr>
          <w:spacing w:val="-4"/>
          <w:lang w:eastAsia="ja-JP"/>
        </w:rPr>
        <w:t>17/21</w:t>
      </w:r>
      <w:r w:rsidRPr="001E6BDF">
        <w:rPr>
          <w:rFonts w:hint="cs"/>
          <w:spacing w:val="-4"/>
          <w:rtl/>
          <w:lang w:eastAsia="ja-JP"/>
        </w:rPr>
        <w:t xml:space="preserve">، تتجاوز الكفاءة الإجمالية لأنبوب </w:t>
      </w:r>
      <w:r w:rsidRPr="001E6BDF">
        <w:rPr>
          <w:spacing w:val="-4"/>
        </w:rPr>
        <w:t>TWT</w:t>
      </w:r>
      <w:r w:rsidRPr="001E6BDF">
        <w:rPr>
          <w:rFonts w:hint="cs"/>
          <w:spacing w:val="-4"/>
          <w:rtl/>
          <w:lang w:eastAsia="ja-JP"/>
        </w:rPr>
        <w:t xml:space="preserve"> تقليدي له قدرة خرج حوالي </w:t>
      </w:r>
      <w:r w:rsidR="0041696A" w:rsidRPr="001E6BDF">
        <w:rPr>
          <w:spacing w:val="-4"/>
          <w:lang w:eastAsia="ja-JP"/>
        </w:rPr>
        <w:t>100</w:t>
      </w:r>
      <w:r w:rsidR="0041696A" w:rsidRPr="001E6BDF">
        <w:rPr>
          <w:rFonts w:hint="eastAsia"/>
          <w:spacing w:val="-4"/>
          <w:rtl/>
          <w:lang w:eastAsia="ja-JP"/>
        </w:rPr>
        <w:t> </w:t>
      </w:r>
      <w:r w:rsidRPr="001E6BDF">
        <w:rPr>
          <w:spacing w:val="-4"/>
          <w:lang w:eastAsia="ja-JP"/>
        </w:rPr>
        <w:t>W</w:t>
      </w:r>
      <w:r w:rsidRPr="001E6BDF">
        <w:rPr>
          <w:rFonts w:hint="cs"/>
          <w:spacing w:val="-4"/>
          <w:rtl/>
          <w:lang w:eastAsia="ja-JP"/>
        </w:rPr>
        <w:t xml:space="preserve"> نسبة </w:t>
      </w:r>
      <w:r w:rsidR="0041696A" w:rsidRPr="001E6BDF">
        <w:rPr>
          <w:spacing w:val="-4"/>
          <w:lang w:eastAsia="ja-JP"/>
        </w:rPr>
        <w:t>%60</w:t>
      </w:r>
      <w:r w:rsidRPr="001E6BDF">
        <w:rPr>
          <w:rFonts w:hint="cs"/>
          <w:spacing w:val="-4"/>
          <w:rtl/>
          <w:lang w:eastAsia="ja-JP"/>
        </w:rPr>
        <w:t xml:space="preserve">. ومن جهة أخرى، فإن قدرة خرج وكفاءة المضخمات </w:t>
      </w:r>
      <w:r w:rsidRPr="001E6BDF">
        <w:rPr>
          <w:spacing w:val="-4"/>
          <w:lang w:eastAsia="ja-JP"/>
        </w:rPr>
        <w:t>SSPA</w:t>
      </w:r>
      <w:r w:rsidRPr="001E6BDF">
        <w:rPr>
          <w:rFonts w:hint="cs"/>
          <w:spacing w:val="-4"/>
          <w:rtl/>
          <w:lang w:eastAsia="ja-JP"/>
        </w:rPr>
        <w:t xml:space="preserve"> أدنى من مثيلتيها في أنابيب </w:t>
      </w:r>
      <w:r w:rsidRPr="001E6BDF">
        <w:rPr>
          <w:spacing w:val="-4"/>
          <w:lang w:eastAsia="ja-JP"/>
        </w:rPr>
        <w:t>TWT</w:t>
      </w:r>
      <w:r w:rsidRPr="001E6BDF">
        <w:rPr>
          <w:rFonts w:hint="cs"/>
          <w:spacing w:val="-4"/>
          <w:rtl/>
          <w:lang w:eastAsia="ja-JP"/>
        </w:rPr>
        <w:t xml:space="preserve">. وقد أجريت دراسة لاستخدام الأنابيب </w:t>
      </w:r>
      <w:r w:rsidRPr="001E6BDF">
        <w:rPr>
          <w:spacing w:val="-4"/>
          <w:lang w:eastAsia="ja-JP"/>
        </w:rPr>
        <w:t>TWT</w:t>
      </w:r>
      <w:r w:rsidRPr="001E6BDF">
        <w:rPr>
          <w:rFonts w:hint="cs"/>
          <w:spacing w:val="-4"/>
          <w:rtl/>
          <w:lang w:eastAsia="ja-JP"/>
        </w:rPr>
        <w:t xml:space="preserve"> بمثابة مضخمات من أجل هوائي </w:t>
      </w:r>
      <w:proofErr w:type="spellStart"/>
      <w:r w:rsidRPr="001E6BDF">
        <w:rPr>
          <w:rFonts w:hint="cs"/>
          <w:spacing w:val="-4"/>
          <w:rtl/>
          <w:lang w:eastAsia="ja-JP"/>
        </w:rPr>
        <w:t>صفيفة</w:t>
      </w:r>
      <w:proofErr w:type="spellEnd"/>
      <w:r w:rsidRPr="001E6BDF">
        <w:rPr>
          <w:rFonts w:hint="cs"/>
          <w:spacing w:val="-4"/>
          <w:rtl/>
          <w:lang w:eastAsia="ja-JP"/>
        </w:rPr>
        <w:t xml:space="preserve"> نشط في سواتل </w:t>
      </w:r>
      <w:r w:rsidRPr="001E6BDF">
        <w:rPr>
          <w:spacing w:val="-4"/>
          <w:lang w:eastAsia="ja-JP"/>
        </w:rPr>
        <w:t>TWT</w:t>
      </w:r>
      <w:r w:rsidRPr="001E6BDF">
        <w:rPr>
          <w:rFonts w:hint="cs"/>
          <w:spacing w:val="-4"/>
          <w:rtl/>
          <w:lang w:eastAsia="ja-JP"/>
        </w:rPr>
        <w:t xml:space="preserve"> متغايرة محلياً، أي أنابيب</w:t>
      </w:r>
      <w:r w:rsidR="001E6BDF" w:rsidRPr="001E6BDF">
        <w:rPr>
          <w:rFonts w:hint="eastAsia"/>
          <w:spacing w:val="-4"/>
          <w:rtl/>
          <w:lang w:eastAsia="ja-JP"/>
        </w:rPr>
        <w:t> </w:t>
      </w:r>
      <w:r w:rsidRPr="001E6BDF">
        <w:rPr>
          <w:spacing w:val="-4"/>
          <w:lang w:eastAsia="ja-JP"/>
        </w:rPr>
        <w:t>TWT</w:t>
      </w:r>
      <w:r w:rsidRPr="001E6BDF">
        <w:rPr>
          <w:rFonts w:hint="cs"/>
          <w:spacing w:val="-4"/>
          <w:rtl/>
          <w:lang w:eastAsia="ja-JP"/>
        </w:rPr>
        <w:t xml:space="preserve"> مصغّرة، وتم تخفيض مقاييس مقاطعها العرضانية مقارنة بمثيلاتها التقليدية. وثمة مقارنة في هذا الشأن واردة في الجدول</w:t>
      </w:r>
      <w:r w:rsidR="001E6BDF" w:rsidRPr="001E6BDF">
        <w:rPr>
          <w:rFonts w:hint="eastAsia"/>
          <w:spacing w:val="-4"/>
          <w:rtl/>
          <w:lang w:eastAsia="ja-JP"/>
        </w:rPr>
        <w:t> </w:t>
      </w:r>
      <w:r w:rsidR="0041696A" w:rsidRPr="001E6BDF">
        <w:rPr>
          <w:spacing w:val="-4"/>
          <w:lang w:eastAsia="ja-JP"/>
        </w:rPr>
        <w:t>2</w:t>
      </w:r>
      <w:r w:rsidRPr="001E6BDF">
        <w:rPr>
          <w:rFonts w:hint="cs"/>
          <w:spacing w:val="-4"/>
          <w:rtl/>
          <w:lang w:eastAsia="ja-JP"/>
        </w:rPr>
        <w:t>.</w:t>
      </w:r>
    </w:p>
    <w:p w:rsidR="00822401" w:rsidRPr="00776B82" w:rsidRDefault="00822401" w:rsidP="0091563C">
      <w:pPr>
        <w:pStyle w:val="TableNo0"/>
        <w:bidi/>
        <w:spacing w:before="240" w:after="0" w:line="192" w:lineRule="auto"/>
        <w:rPr>
          <w:rFonts w:cs="Traditional Arabic"/>
          <w:sz w:val="22"/>
          <w:szCs w:val="30"/>
          <w:lang w:val="en-US"/>
        </w:rPr>
      </w:pPr>
      <w:r w:rsidRPr="00776B82">
        <w:rPr>
          <w:rFonts w:cs="Traditional Arabic" w:hint="cs"/>
          <w:sz w:val="22"/>
          <w:szCs w:val="30"/>
          <w:rtl/>
          <w:lang w:val="en-US"/>
        </w:rPr>
        <w:lastRenderedPageBreak/>
        <w:t>الج</w:t>
      </w:r>
      <w:r w:rsidR="0091563C">
        <w:rPr>
          <w:rFonts w:cs="Traditional Arabic" w:hint="cs"/>
          <w:sz w:val="22"/>
          <w:szCs w:val="30"/>
          <w:rtl/>
          <w:lang w:val="en-US"/>
        </w:rPr>
        <w:t>ـ</w:t>
      </w:r>
      <w:r w:rsidRPr="00776B82">
        <w:rPr>
          <w:rFonts w:cs="Traditional Arabic" w:hint="cs"/>
          <w:sz w:val="22"/>
          <w:szCs w:val="30"/>
          <w:rtl/>
          <w:lang w:val="en-US"/>
        </w:rPr>
        <w:t xml:space="preserve">دول </w:t>
      </w:r>
      <w:r w:rsidR="0041696A">
        <w:rPr>
          <w:rFonts w:cs="Traditional Arabic"/>
          <w:sz w:val="22"/>
          <w:szCs w:val="30"/>
          <w:lang w:val="en-US"/>
        </w:rPr>
        <w:t>2</w:t>
      </w:r>
    </w:p>
    <w:p w:rsidR="00822401" w:rsidRPr="0041696A" w:rsidRDefault="00822401" w:rsidP="00FA1F57">
      <w:pPr>
        <w:pStyle w:val="Tabletitle"/>
        <w:spacing w:after="120"/>
      </w:pPr>
      <w:r w:rsidRPr="0041696A">
        <w:rPr>
          <w:rFonts w:hint="cs"/>
          <w:rtl/>
          <w:lang w:eastAsia="ja-JP"/>
        </w:rPr>
        <w:t xml:space="preserve">أمثلة لمضخمات عالية القدرة </w:t>
      </w:r>
      <w:r w:rsidR="0041696A" w:rsidRPr="0041696A">
        <w:rPr>
          <w:lang w:eastAsia="ja-JP"/>
        </w:rPr>
        <w:t>(</w:t>
      </w:r>
      <w:r w:rsidRPr="0041696A">
        <w:rPr>
          <w:lang w:eastAsia="ja-JP"/>
        </w:rPr>
        <w:t>HPA</w:t>
      </w:r>
      <w:r w:rsidR="0041696A" w:rsidRPr="0041696A">
        <w:rPr>
          <w:lang w:eastAsia="ja-JP"/>
        </w:rPr>
        <w:t>)</w:t>
      </w:r>
      <w:r w:rsidRPr="0041696A">
        <w:rPr>
          <w:rFonts w:hint="cs"/>
          <w:rtl/>
          <w:lang w:eastAsia="ja-JP"/>
        </w:rPr>
        <w:t xml:space="preserve"> لأنظمة ساتلية في النطاق</w:t>
      </w:r>
      <w:r w:rsidR="0041696A" w:rsidRPr="0041696A">
        <w:rPr>
          <w:rFonts w:hint="cs"/>
          <w:rtl/>
          <w:lang w:eastAsia="ja-JP"/>
        </w:rPr>
        <w:t xml:space="preserve"> </w:t>
      </w:r>
      <w:r w:rsidR="0041696A" w:rsidRPr="0041696A">
        <w:rPr>
          <w:lang w:eastAsia="ja-JP"/>
        </w:rPr>
        <w:t>GHz </w:t>
      </w:r>
      <w:r w:rsidR="00FA1F57">
        <w:rPr>
          <w:lang w:eastAsia="ja-JP"/>
        </w:rPr>
        <w:t>17/21</w:t>
      </w:r>
      <w:r w:rsidRPr="0041696A">
        <w:rPr>
          <w:rFonts w:hint="cs"/>
          <w:rtl/>
          <w:lang w:eastAsia="ja-JP"/>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24"/>
        <w:gridCol w:w="2394"/>
        <w:gridCol w:w="2410"/>
        <w:gridCol w:w="2410"/>
      </w:tblGrid>
      <w:tr w:rsidR="00822401" w:rsidRPr="00776B82" w:rsidTr="00F344B8">
        <w:tc>
          <w:tcPr>
            <w:tcW w:w="2524" w:type="dxa"/>
            <w:vMerge w:val="restart"/>
            <w:tcBorders>
              <w:top w:val="single" w:sz="4" w:space="0" w:color="auto"/>
              <w:left w:val="single" w:sz="4" w:space="0" w:color="auto"/>
              <w:bottom w:val="single" w:sz="4" w:space="0" w:color="auto"/>
              <w:right w:val="single" w:sz="4" w:space="0" w:color="auto"/>
            </w:tcBorders>
            <w:vAlign w:val="center"/>
          </w:tcPr>
          <w:p w:rsidR="00822401" w:rsidRPr="0041696A" w:rsidRDefault="00822401" w:rsidP="00D66E5B">
            <w:pPr>
              <w:pStyle w:val="Tablehead"/>
              <w:spacing w:before="20" w:after="60" w:line="280" w:lineRule="exact"/>
              <w:rPr>
                <w:lang w:val="fr-CH" w:eastAsia="ja-JP"/>
              </w:rPr>
            </w:pPr>
            <w:r w:rsidRPr="0041696A">
              <w:rPr>
                <w:rFonts w:hint="cs"/>
                <w:rtl/>
                <w:lang w:eastAsia="ja-JP"/>
              </w:rPr>
              <w:t>نمط المضخم عالي القدرة</w:t>
            </w:r>
          </w:p>
        </w:tc>
        <w:tc>
          <w:tcPr>
            <w:tcW w:w="2394" w:type="dxa"/>
            <w:vMerge w:val="restart"/>
            <w:tcBorders>
              <w:top w:val="single" w:sz="4" w:space="0" w:color="auto"/>
              <w:left w:val="single" w:sz="4" w:space="0" w:color="auto"/>
              <w:bottom w:val="single" w:sz="4" w:space="0" w:color="auto"/>
              <w:right w:val="single" w:sz="4" w:space="0" w:color="auto"/>
            </w:tcBorders>
            <w:vAlign w:val="center"/>
          </w:tcPr>
          <w:p w:rsidR="00822401" w:rsidRPr="0041696A" w:rsidRDefault="0041696A" w:rsidP="00D66E5B">
            <w:pPr>
              <w:pStyle w:val="Tablehead"/>
              <w:spacing w:before="20" w:after="60" w:line="280" w:lineRule="exact"/>
              <w:rPr>
                <w:lang w:eastAsia="ja-JP"/>
              </w:rPr>
            </w:pPr>
            <w:r w:rsidRPr="0041696A">
              <w:rPr>
                <w:lang w:eastAsia="ja-JP"/>
              </w:rPr>
              <w:t>SSPA</w:t>
            </w:r>
            <w:r w:rsidR="00A452FE">
              <w:rPr>
                <w:rFonts w:hint="cs"/>
                <w:rtl/>
                <w:lang w:eastAsia="ja-JP"/>
              </w:rPr>
              <w:br/>
            </w:r>
            <w:r w:rsidR="00822401" w:rsidRPr="0041696A">
              <w:rPr>
                <w:rFonts w:hint="cs"/>
                <w:rtl/>
                <w:lang w:eastAsia="ja-JP"/>
              </w:rPr>
              <w:t>(بما فيه تزويد الطاقة)</w:t>
            </w:r>
          </w:p>
        </w:tc>
        <w:tc>
          <w:tcPr>
            <w:tcW w:w="4820" w:type="dxa"/>
            <w:gridSpan w:val="2"/>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head"/>
              <w:spacing w:before="20" w:after="60" w:line="280" w:lineRule="exact"/>
              <w:rPr>
                <w:lang w:eastAsia="ja-JP"/>
              </w:rPr>
            </w:pPr>
            <w:r w:rsidRPr="0041696A">
              <w:rPr>
                <w:lang w:eastAsia="ja-JP"/>
              </w:rPr>
              <w:t>TWT</w:t>
            </w:r>
          </w:p>
        </w:tc>
      </w:tr>
      <w:tr w:rsidR="00822401" w:rsidRPr="00776B82" w:rsidTr="0041696A">
        <w:tc>
          <w:tcPr>
            <w:tcW w:w="2524" w:type="dxa"/>
            <w:vMerge/>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head"/>
              <w:spacing w:before="20" w:after="60" w:line="280" w:lineRule="exact"/>
              <w:rPr>
                <w:lang w:eastAsia="ja-JP"/>
              </w:rPr>
            </w:pPr>
          </w:p>
        </w:tc>
        <w:tc>
          <w:tcPr>
            <w:tcW w:w="2394" w:type="dxa"/>
            <w:vMerge/>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head"/>
              <w:spacing w:before="20" w:after="60" w:line="280" w:lineRule="exact"/>
              <w:rPr>
                <w:lang w:eastAsia="ja-JP"/>
              </w:rPr>
            </w:pPr>
          </w:p>
        </w:tc>
        <w:tc>
          <w:tcPr>
            <w:tcW w:w="2410" w:type="dxa"/>
            <w:tcBorders>
              <w:top w:val="single" w:sz="4" w:space="0" w:color="auto"/>
              <w:left w:val="single" w:sz="4" w:space="0" w:color="auto"/>
              <w:bottom w:val="single" w:sz="4" w:space="0" w:color="auto"/>
              <w:right w:val="single" w:sz="4" w:space="0" w:color="auto"/>
            </w:tcBorders>
            <w:vAlign w:val="center"/>
          </w:tcPr>
          <w:p w:rsidR="00822401" w:rsidRPr="0041696A" w:rsidRDefault="00822401" w:rsidP="00D66E5B">
            <w:pPr>
              <w:pStyle w:val="Tablehead"/>
              <w:spacing w:before="20" w:after="60" w:line="280" w:lineRule="exact"/>
              <w:rPr>
                <w:b w:val="0"/>
                <w:bCs w:val="0"/>
                <w:lang w:eastAsia="ja-JP"/>
              </w:rPr>
            </w:pPr>
            <w:r w:rsidRPr="0041696A">
              <w:rPr>
                <w:lang w:eastAsia="ja-JP"/>
              </w:rPr>
              <w:t>TWT</w:t>
            </w:r>
            <w:r w:rsidR="00A452FE">
              <w:rPr>
                <w:lang w:eastAsia="ja-JP"/>
              </w:rPr>
              <w:br/>
            </w:r>
            <w:r w:rsidRPr="0041696A">
              <w:rPr>
                <w:rFonts w:hint="cs"/>
                <w:rtl/>
                <w:lang w:eastAsia="ja-JP"/>
              </w:rPr>
              <w:t>تقليدي</w:t>
            </w:r>
          </w:p>
        </w:tc>
        <w:tc>
          <w:tcPr>
            <w:tcW w:w="2410" w:type="dxa"/>
            <w:tcBorders>
              <w:top w:val="single" w:sz="4" w:space="0" w:color="auto"/>
              <w:left w:val="single" w:sz="4" w:space="0" w:color="auto"/>
              <w:bottom w:val="single" w:sz="4" w:space="0" w:color="auto"/>
              <w:right w:val="single" w:sz="4" w:space="0" w:color="auto"/>
            </w:tcBorders>
            <w:vAlign w:val="center"/>
          </w:tcPr>
          <w:p w:rsidR="00822401" w:rsidRPr="0041696A" w:rsidRDefault="00822401" w:rsidP="00D66E5B">
            <w:pPr>
              <w:pStyle w:val="Tablehead"/>
              <w:spacing w:before="20" w:after="60" w:line="280" w:lineRule="exact"/>
              <w:rPr>
                <w:b w:val="0"/>
                <w:bCs w:val="0"/>
                <w:lang w:eastAsia="ja-JP"/>
              </w:rPr>
            </w:pPr>
            <w:r w:rsidRPr="0041696A">
              <w:rPr>
                <w:lang w:eastAsia="ja-JP"/>
              </w:rPr>
              <w:t>TWT</w:t>
            </w:r>
            <w:r w:rsidR="00A452FE">
              <w:rPr>
                <w:rtl/>
                <w:lang w:eastAsia="ja-JP"/>
              </w:rPr>
              <w:br/>
            </w:r>
            <w:r w:rsidRPr="0041696A">
              <w:rPr>
                <w:rFonts w:hint="cs"/>
                <w:rtl/>
                <w:lang w:eastAsia="ja-JP"/>
              </w:rPr>
              <w:t>مصغر</w:t>
            </w:r>
          </w:p>
        </w:tc>
      </w:tr>
      <w:tr w:rsidR="00822401" w:rsidRPr="00776B82" w:rsidTr="0041696A">
        <w:tc>
          <w:tcPr>
            <w:tcW w:w="2524"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rPr>
                <w:lang w:eastAsia="ja-JP" w:bidi="ar-EG"/>
              </w:rPr>
            </w:pPr>
            <w:r w:rsidRPr="0041696A">
              <w:rPr>
                <w:rFonts w:hint="cs"/>
                <w:rtl/>
                <w:lang w:eastAsia="ja-JP"/>
              </w:rPr>
              <w:t xml:space="preserve">طاقة الخرج </w:t>
            </w:r>
            <w:r w:rsidR="00A54E6C">
              <w:rPr>
                <w:lang w:eastAsia="ja-JP"/>
              </w:rPr>
              <w:t>(</w:t>
            </w:r>
            <w:r w:rsidRPr="0041696A">
              <w:rPr>
                <w:lang w:eastAsia="ja-JP"/>
              </w:rPr>
              <w:t>W</w:t>
            </w:r>
            <w:r w:rsidR="00A54E6C">
              <w:rPr>
                <w:lang w:eastAsia="ja-JP"/>
              </w:rPr>
              <w:t>)</w:t>
            </w:r>
          </w:p>
        </w:tc>
        <w:tc>
          <w:tcPr>
            <w:tcW w:w="2394" w:type="dxa"/>
            <w:tcBorders>
              <w:top w:val="single" w:sz="4" w:space="0" w:color="auto"/>
              <w:left w:val="single" w:sz="4" w:space="0" w:color="auto"/>
              <w:bottom w:val="single" w:sz="4" w:space="0" w:color="auto"/>
              <w:right w:val="single" w:sz="4" w:space="0" w:color="auto"/>
            </w:tcBorders>
          </w:tcPr>
          <w:p w:rsidR="00822401" w:rsidRPr="00D66E5B" w:rsidRDefault="00822401" w:rsidP="00D66E5B">
            <w:pPr>
              <w:pStyle w:val="Tabletext"/>
              <w:spacing w:line="280" w:lineRule="exact"/>
              <w:jc w:val="center"/>
              <w:rPr>
                <w:rtl/>
                <w:lang w:eastAsia="ja-JP" w:bidi="ar-EG"/>
              </w:rPr>
            </w:pPr>
            <w:r w:rsidRPr="0041696A">
              <w:rPr>
                <w:lang w:val="fr-CH" w:eastAsia="ja-JP"/>
              </w:rPr>
              <w:t>6</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val="fr-CH" w:eastAsia="ja-JP"/>
              </w:rPr>
            </w:pPr>
            <w:r w:rsidRPr="0041696A">
              <w:rPr>
                <w:lang w:val="fr-CH" w:eastAsia="ja-JP"/>
              </w:rPr>
              <w:t>120</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val="fr-CH"/>
              </w:rPr>
            </w:pPr>
            <w:r w:rsidRPr="0041696A">
              <w:rPr>
                <w:lang w:val="fr-CH" w:eastAsia="ja-JP"/>
              </w:rPr>
              <w:t>10</w:t>
            </w:r>
          </w:p>
        </w:tc>
      </w:tr>
      <w:tr w:rsidR="00822401" w:rsidRPr="00776B82" w:rsidTr="0041696A">
        <w:tc>
          <w:tcPr>
            <w:tcW w:w="2524"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rPr>
                <w:lang w:val="fr-CH" w:eastAsia="ja-JP"/>
              </w:rPr>
            </w:pPr>
            <w:r w:rsidRPr="0041696A">
              <w:rPr>
                <w:rFonts w:hint="cs"/>
                <w:rtl/>
                <w:lang w:eastAsia="ja-JP"/>
              </w:rPr>
              <w:t xml:space="preserve">الكفاءة </w:t>
            </w:r>
            <w:r w:rsidR="00A54E6C">
              <w:rPr>
                <w:lang w:eastAsia="ja-JP"/>
              </w:rPr>
              <w:t>(%)</w:t>
            </w:r>
          </w:p>
        </w:tc>
        <w:tc>
          <w:tcPr>
            <w:tcW w:w="2394" w:type="dxa"/>
            <w:tcBorders>
              <w:top w:val="single" w:sz="4" w:space="0" w:color="auto"/>
              <w:left w:val="single" w:sz="4" w:space="0" w:color="auto"/>
              <w:bottom w:val="single" w:sz="4" w:space="0" w:color="auto"/>
              <w:right w:val="single" w:sz="4" w:space="0" w:color="auto"/>
            </w:tcBorders>
          </w:tcPr>
          <w:p w:rsidR="00822401" w:rsidRPr="00A54E6C" w:rsidRDefault="00822401" w:rsidP="00D66E5B">
            <w:pPr>
              <w:pStyle w:val="Tabletext"/>
              <w:spacing w:line="280" w:lineRule="exact"/>
              <w:jc w:val="center"/>
              <w:rPr>
                <w:lang w:eastAsia="ja-JP"/>
              </w:rPr>
            </w:pPr>
            <w:r w:rsidRPr="0041696A">
              <w:rPr>
                <w:lang w:val="fr-CH" w:eastAsia="ja-JP"/>
              </w:rPr>
              <w:t>10</w:t>
            </w:r>
            <w:r w:rsidR="00A54E6C">
              <w:rPr>
                <w:rFonts w:hint="cs"/>
                <w:lang w:val="fr-CH" w:eastAsia="ja-JP"/>
              </w:rPr>
              <w:t>&gt;</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val="fr-CH" w:eastAsia="ja-JP"/>
              </w:rPr>
            </w:pPr>
            <w:r w:rsidRPr="0041696A">
              <w:rPr>
                <w:lang w:val="fr-CH" w:eastAsia="ja-JP"/>
              </w:rPr>
              <w:t>62</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val="fr-CH" w:eastAsia="ja-JP"/>
              </w:rPr>
            </w:pPr>
            <w:r w:rsidRPr="0041696A">
              <w:rPr>
                <w:lang w:val="fr-CH" w:eastAsia="ja-JP"/>
              </w:rPr>
              <w:t>50</w:t>
            </w:r>
          </w:p>
        </w:tc>
      </w:tr>
      <w:tr w:rsidR="00822401" w:rsidRPr="00776B82" w:rsidTr="0041696A">
        <w:tc>
          <w:tcPr>
            <w:tcW w:w="2524" w:type="dxa"/>
            <w:tcBorders>
              <w:top w:val="single" w:sz="4" w:space="0" w:color="auto"/>
              <w:left w:val="single" w:sz="4" w:space="0" w:color="auto"/>
              <w:bottom w:val="single" w:sz="4" w:space="0" w:color="auto"/>
              <w:right w:val="single" w:sz="4" w:space="0" w:color="auto"/>
            </w:tcBorders>
          </w:tcPr>
          <w:p w:rsidR="00822401" w:rsidRPr="0041696A" w:rsidRDefault="00822401" w:rsidP="00C368EC">
            <w:pPr>
              <w:pStyle w:val="Tabletext"/>
              <w:spacing w:line="280" w:lineRule="exact"/>
              <w:rPr>
                <w:lang w:val="fr-CH" w:eastAsia="ja-JP"/>
              </w:rPr>
            </w:pPr>
            <w:r w:rsidRPr="0041696A">
              <w:rPr>
                <w:rFonts w:hint="cs"/>
                <w:rtl/>
                <w:lang w:eastAsia="ja-JP"/>
              </w:rPr>
              <w:t>المقاس (</w:t>
            </w:r>
            <w:r w:rsidR="00C368EC">
              <w:rPr>
                <w:lang w:eastAsia="ja-JP"/>
              </w:rPr>
              <w:t>mm</w:t>
            </w:r>
            <w:r w:rsidRPr="0041696A">
              <w:rPr>
                <w:rFonts w:hint="cs"/>
                <w:rtl/>
                <w:lang w:eastAsia="ja-JP"/>
              </w:rPr>
              <w:t>)</w:t>
            </w:r>
          </w:p>
        </w:tc>
        <w:tc>
          <w:tcPr>
            <w:tcW w:w="2394" w:type="dxa"/>
            <w:tcBorders>
              <w:top w:val="single" w:sz="4" w:space="0" w:color="auto"/>
              <w:left w:val="single" w:sz="4" w:space="0" w:color="auto"/>
              <w:bottom w:val="single" w:sz="4" w:space="0" w:color="auto"/>
              <w:right w:val="single" w:sz="4" w:space="0" w:color="auto"/>
            </w:tcBorders>
          </w:tcPr>
          <w:p w:rsidR="00822401" w:rsidRPr="0041696A" w:rsidRDefault="00A54E6C" w:rsidP="00D66E5B">
            <w:pPr>
              <w:pStyle w:val="Tabletext"/>
              <w:spacing w:line="280" w:lineRule="exact"/>
              <w:jc w:val="center"/>
              <w:rPr>
                <w:rtl/>
                <w:lang w:eastAsia="ja-JP" w:bidi="ar-EG"/>
              </w:rPr>
            </w:pPr>
            <w:r>
              <w:rPr>
                <w:lang w:eastAsia="ja-JP" w:bidi="ar-EG"/>
              </w:rPr>
              <w:t xml:space="preserve">36 </w:t>
            </w:r>
            <w:r>
              <w:rPr>
                <w:rFonts w:hint="cs"/>
                <w:lang w:eastAsia="ja-JP" w:bidi="ar-EG"/>
              </w:rPr>
              <w:t>×</w:t>
            </w:r>
            <w:r>
              <w:rPr>
                <w:lang w:eastAsia="ja-JP" w:bidi="ar-EG"/>
              </w:rPr>
              <w:t xml:space="preserve"> 327 </w:t>
            </w:r>
            <w:r>
              <w:rPr>
                <w:rFonts w:hint="cs"/>
                <w:lang w:eastAsia="ja-JP" w:bidi="ar-EG"/>
              </w:rPr>
              <w:t>×</w:t>
            </w:r>
            <w:r>
              <w:rPr>
                <w:lang w:eastAsia="ja-JP" w:bidi="ar-EG"/>
              </w:rPr>
              <w:t xml:space="preserve"> 326</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A54E6C" w:rsidP="00D66E5B">
            <w:pPr>
              <w:pStyle w:val="Tabletext"/>
              <w:spacing w:line="280" w:lineRule="exact"/>
              <w:jc w:val="center"/>
              <w:rPr>
                <w:rtl/>
                <w:lang w:eastAsia="ja-JP" w:bidi="ar-EG"/>
              </w:rPr>
            </w:pPr>
            <w:r>
              <w:rPr>
                <w:lang w:eastAsia="ja-JP" w:bidi="ar-EG"/>
              </w:rPr>
              <w:t xml:space="preserve">325 </w:t>
            </w:r>
            <w:r>
              <w:rPr>
                <w:rFonts w:hint="cs"/>
                <w:lang w:eastAsia="ja-JP" w:bidi="ar-EG"/>
              </w:rPr>
              <w:t>×</w:t>
            </w:r>
            <w:r>
              <w:rPr>
                <w:lang w:eastAsia="ja-JP" w:bidi="ar-EG"/>
              </w:rPr>
              <w:t xml:space="preserve"> 63 </w:t>
            </w:r>
            <w:r>
              <w:rPr>
                <w:rFonts w:hint="cs"/>
                <w:lang w:eastAsia="ja-JP" w:bidi="ar-EG"/>
              </w:rPr>
              <w:t>×</w:t>
            </w:r>
            <w:r>
              <w:rPr>
                <w:lang w:eastAsia="ja-JP" w:bidi="ar-EG"/>
              </w:rPr>
              <w:t xml:space="preserve"> 85</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A54E6C" w:rsidP="00D66E5B">
            <w:pPr>
              <w:pStyle w:val="Tabletext"/>
              <w:spacing w:line="280" w:lineRule="exact"/>
              <w:jc w:val="center"/>
              <w:rPr>
                <w:rtl/>
                <w:lang w:eastAsia="ja-JP" w:bidi="ar-EG"/>
              </w:rPr>
            </w:pPr>
            <w:r>
              <w:rPr>
                <w:lang w:eastAsia="ja-JP" w:bidi="ar-EG"/>
              </w:rPr>
              <w:t xml:space="preserve">300 </w:t>
            </w:r>
            <w:r>
              <w:rPr>
                <w:rFonts w:hint="cs"/>
                <w:lang w:eastAsia="ja-JP" w:bidi="ar-EG"/>
              </w:rPr>
              <w:t>×</w:t>
            </w:r>
            <w:r>
              <w:rPr>
                <w:lang w:eastAsia="ja-JP" w:bidi="ar-EG"/>
              </w:rPr>
              <w:t xml:space="preserve"> 20 </w:t>
            </w:r>
            <w:r>
              <w:rPr>
                <w:rFonts w:hint="cs"/>
                <w:lang w:eastAsia="ja-JP" w:bidi="ar-EG"/>
              </w:rPr>
              <w:t>×</w:t>
            </w:r>
            <w:r>
              <w:rPr>
                <w:lang w:eastAsia="ja-JP" w:bidi="ar-EG"/>
              </w:rPr>
              <w:t xml:space="preserve"> 15</w:t>
            </w:r>
          </w:p>
        </w:tc>
      </w:tr>
      <w:tr w:rsidR="00822401" w:rsidRPr="00776B82" w:rsidTr="0041696A">
        <w:tc>
          <w:tcPr>
            <w:tcW w:w="2524" w:type="dxa"/>
            <w:tcBorders>
              <w:top w:val="single" w:sz="4" w:space="0" w:color="auto"/>
              <w:left w:val="single" w:sz="4" w:space="0" w:color="auto"/>
              <w:bottom w:val="single" w:sz="4" w:space="0" w:color="auto"/>
              <w:right w:val="single" w:sz="4" w:space="0" w:color="auto"/>
            </w:tcBorders>
          </w:tcPr>
          <w:p w:rsidR="00822401" w:rsidRPr="0041696A" w:rsidRDefault="00822401" w:rsidP="00C368EC">
            <w:pPr>
              <w:pStyle w:val="Tabletext"/>
              <w:spacing w:line="280" w:lineRule="exact"/>
              <w:rPr>
                <w:rtl/>
                <w:lang w:bidi="ar-EG"/>
              </w:rPr>
            </w:pPr>
            <w:r w:rsidRPr="0041696A">
              <w:rPr>
                <w:rFonts w:hint="cs"/>
                <w:rtl/>
                <w:lang w:eastAsia="ja-JP"/>
              </w:rPr>
              <w:t>الوزن (</w:t>
            </w:r>
            <w:r w:rsidR="00C368EC">
              <w:rPr>
                <w:lang w:eastAsia="ja-JP"/>
              </w:rPr>
              <w:t>kg</w:t>
            </w:r>
            <w:r w:rsidRPr="0041696A">
              <w:rPr>
                <w:rFonts w:hint="cs"/>
                <w:rtl/>
                <w:lang w:eastAsia="ja-JP"/>
              </w:rPr>
              <w:t>)</w:t>
            </w:r>
          </w:p>
        </w:tc>
        <w:tc>
          <w:tcPr>
            <w:tcW w:w="2394"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eastAsia="ja-JP"/>
              </w:rPr>
            </w:pPr>
            <w:r w:rsidRPr="0041696A">
              <w:rPr>
                <w:lang w:eastAsia="ja-JP"/>
              </w:rPr>
              <w:t>4</w:t>
            </w:r>
            <w:r w:rsidR="00A54E6C">
              <w:rPr>
                <w:lang w:eastAsia="ja-JP"/>
              </w:rPr>
              <w:t>,</w:t>
            </w:r>
            <w:r w:rsidRPr="0041696A">
              <w:rPr>
                <w:lang w:eastAsia="ja-JP"/>
              </w:rPr>
              <w:t>6</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rPr>
                <w:lang w:eastAsia="ja-JP"/>
              </w:rPr>
            </w:pPr>
            <w:r w:rsidRPr="0041696A">
              <w:rPr>
                <w:lang w:eastAsia="ja-JP"/>
              </w:rPr>
              <w:t>0</w:t>
            </w:r>
            <w:r w:rsidR="00A54E6C">
              <w:rPr>
                <w:lang w:eastAsia="ja-JP"/>
              </w:rPr>
              <w:t>,</w:t>
            </w:r>
            <w:r w:rsidRPr="0041696A">
              <w:rPr>
                <w:lang w:eastAsia="ja-JP"/>
              </w:rPr>
              <w:t>9</w:t>
            </w:r>
          </w:p>
        </w:tc>
        <w:tc>
          <w:tcPr>
            <w:tcW w:w="2410" w:type="dxa"/>
            <w:tcBorders>
              <w:top w:val="single" w:sz="4" w:space="0" w:color="auto"/>
              <w:left w:val="single" w:sz="4" w:space="0" w:color="auto"/>
              <w:bottom w:val="single" w:sz="4" w:space="0" w:color="auto"/>
              <w:right w:val="single" w:sz="4" w:space="0" w:color="auto"/>
            </w:tcBorders>
          </w:tcPr>
          <w:p w:rsidR="00822401" w:rsidRPr="0041696A" w:rsidRDefault="00822401" w:rsidP="00D66E5B">
            <w:pPr>
              <w:pStyle w:val="Tabletext"/>
              <w:spacing w:line="280" w:lineRule="exact"/>
              <w:jc w:val="center"/>
            </w:pPr>
            <w:r w:rsidRPr="0041696A">
              <w:rPr>
                <w:lang w:eastAsia="ja-JP"/>
              </w:rPr>
              <w:t>0</w:t>
            </w:r>
            <w:r w:rsidR="00A54E6C">
              <w:rPr>
                <w:lang w:eastAsia="ja-JP"/>
              </w:rPr>
              <w:t>,</w:t>
            </w:r>
            <w:r w:rsidRPr="0041696A">
              <w:rPr>
                <w:lang w:eastAsia="ja-JP"/>
              </w:rPr>
              <w:t>3</w:t>
            </w:r>
          </w:p>
        </w:tc>
      </w:tr>
    </w:tbl>
    <w:p w:rsidR="00822401" w:rsidRDefault="00822401" w:rsidP="00A64F74">
      <w:pPr>
        <w:pStyle w:val="Tablefin"/>
        <w:bidi/>
        <w:spacing w:line="192" w:lineRule="auto"/>
        <w:rPr>
          <w:rFonts w:cs="Traditional Arabic"/>
          <w:sz w:val="22"/>
          <w:szCs w:val="30"/>
          <w:rtl/>
        </w:rPr>
      </w:pPr>
    </w:p>
    <w:p w:rsidR="0091563C" w:rsidRDefault="0091563C" w:rsidP="0091563C">
      <w:pPr>
        <w:rPr>
          <w:rtl/>
          <w:lang w:val="en-GB" w:eastAsia="en-US"/>
        </w:rPr>
      </w:pPr>
    </w:p>
    <w:p w:rsidR="0091563C" w:rsidRPr="0091563C" w:rsidRDefault="0091563C" w:rsidP="0091563C">
      <w:pPr>
        <w:rPr>
          <w:lang w:val="en-GB" w:eastAsia="en-US"/>
        </w:rPr>
      </w:pPr>
    </w:p>
    <w:p w:rsidR="00822401" w:rsidRDefault="00822401" w:rsidP="0091563C">
      <w:pPr>
        <w:pStyle w:val="Annextitle"/>
        <w:rPr>
          <w:rtl/>
        </w:rPr>
      </w:pPr>
      <w:r w:rsidRPr="00776B82">
        <w:rPr>
          <w:rFonts w:hint="cs"/>
          <w:rtl/>
        </w:rPr>
        <w:t xml:space="preserve">الملحق </w:t>
      </w:r>
      <w:r w:rsidRPr="00A54E6C">
        <w:t>2</w:t>
      </w:r>
    </w:p>
    <w:p w:rsidR="00822401" w:rsidRPr="00776B82" w:rsidRDefault="00822401" w:rsidP="00A54E6C">
      <w:pPr>
        <w:pStyle w:val="Annextitle"/>
      </w:pPr>
      <w:r w:rsidRPr="00776B82">
        <w:rPr>
          <w:rFonts w:hint="cs"/>
          <w:rtl/>
        </w:rPr>
        <w:t>البث التراتبي</w:t>
      </w:r>
    </w:p>
    <w:p w:rsidR="00822401" w:rsidRPr="00A54E6C" w:rsidRDefault="00822401" w:rsidP="00A54E6C">
      <w:pPr>
        <w:pStyle w:val="Heading1"/>
      </w:pPr>
      <w:r w:rsidRPr="00A54E6C">
        <w:t>1</w:t>
      </w:r>
      <w:r w:rsidRPr="00A54E6C">
        <w:tab/>
      </w:r>
      <w:r w:rsidRPr="00A54E6C">
        <w:rPr>
          <w:rFonts w:hint="cs"/>
          <w:rtl/>
        </w:rPr>
        <w:t>مفهوم البث التراتبي</w:t>
      </w:r>
    </w:p>
    <w:p w:rsidR="00822401" w:rsidRPr="0002577D" w:rsidRDefault="00822401" w:rsidP="009F388D">
      <w:pPr>
        <w:rPr>
          <w:spacing w:val="-2"/>
          <w:lang w:eastAsia="ja-JP"/>
        </w:rPr>
      </w:pPr>
      <w:r w:rsidRPr="0002577D">
        <w:rPr>
          <w:rFonts w:hint="cs"/>
          <w:spacing w:val="-2"/>
          <w:rtl/>
          <w:lang w:eastAsia="ja-JP"/>
        </w:rPr>
        <w:t xml:space="preserve">يجري تعديد الإرسال بتقسيم الزمن لاثنين أو أكثر من مخططات تشكيل ذات متطلبات </w:t>
      </w:r>
      <w:r w:rsidRPr="0002577D">
        <w:rPr>
          <w:i/>
          <w:spacing w:val="-2"/>
          <w:lang w:eastAsia="ja-JP"/>
        </w:rPr>
        <w:t>C</w:t>
      </w:r>
      <w:r w:rsidRPr="0002577D">
        <w:rPr>
          <w:iCs/>
          <w:spacing w:val="-2"/>
          <w:lang w:eastAsia="ja-JP"/>
        </w:rPr>
        <w:t>/</w:t>
      </w:r>
      <w:r w:rsidRPr="0002577D">
        <w:rPr>
          <w:i/>
          <w:spacing w:val="-2"/>
          <w:lang w:eastAsia="ja-JP"/>
        </w:rPr>
        <w:t>N</w:t>
      </w:r>
      <w:r w:rsidRPr="0002577D">
        <w:rPr>
          <w:rFonts w:hint="cs"/>
          <w:spacing w:val="-2"/>
          <w:rtl/>
          <w:lang w:eastAsia="ja-JP"/>
        </w:rPr>
        <w:t xml:space="preserve"> مختلفة لكي تتألف منها إشارة بث تراتبي. وترسل المعلومات الأساسية، مثل الحد الأدنى لنوعية الإشارة الفيديوية والسمعية، بمعدل بيانات منخفض باستخدام مخطط تشكيل وتشفير قناة قوي يتطلب نسبة منخفضة من </w:t>
      </w:r>
      <w:r w:rsidRPr="0002577D">
        <w:rPr>
          <w:i/>
          <w:spacing w:val="-2"/>
          <w:lang w:eastAsia="ja-JP"/>
        </w:rPr>
        <w:t>C</w:t>
      </w:r>
      <w:r w:rsidRPr="0002577D">
        <w:rPr>
          <w:iCs/>
          <w:spacing w:val="-2"/>
          <w:lang w:eastAsia="ja-JP"/>
        </w:rPr>
        <w:t>/</w:t>
      </w:r>
      <w:r w:rsidRPr="0002577D">
        <w:rPr>
          <w:i/>
          <w:spacing w:val="-2"/>
          <w:lang w:eastAsia="ja-JP"/>
        </w:rPr>
        <w:t>N</w:t>
      </w:r>
      <w:r w:rsidRPr="0002577D">
        <w:rPr>
          <w:rFonts w:hint="cs"/>
          <w:spacing w:val="-2"/>
          <w:rtl/>
          <w:lang w:eastAsia="ja-JP"/>
        </w:rPr>
        <w:t xml:space="preserve">. ومن جهة أخرى، يُرسَل جزء إشارة معدل البيانات العالي، من أجل </w:t>
      </w:r>
      <w:r w:rsidRPr="0002577D">
        <w:rPr>
          <w:spacing w:val="-2"/>
          <w:lang w:eastAsia="ja-JP"/>
        </w:rPr>
        <w:t>HDTV</w:t>
      </w:r>
      <w:r w:rsidRPr="0002577D">
        <w:rPr>
          <w:rFonts w:hint="cs"/>
          <w:spacing w:val="-2"/>
          <w:rtl/>
          <w:lang w:eastAsia="ja-JP"/>
        </w:rPr>
        <w:t xml:space="preserve"> أو قناة صوت ’محيط‘ </w:t>
      </w:r>
      <w:r w:rsidRPr="0002577D">
        <w:rPr>
          <w:spacing w:val="-2"/>
          <w:lang w:eastAsia="ja-JP"/>
        </w:rPr>
        <w:t>5.1</w:t>
      </w:r>
      <w:r w:rsidRPr="0002577D">
        <w:rPr>
          <w:rFonts w:hint="cs"/>
          <w:spacing w:val="-2"/>
          <w:rtl/>
          <w:lang w:eastAsia="ja-JP"/>
        </w:rPr>
        <w:t xml:space="preserve">، باستخدام مخطط تشكيل ذي كفاءة أعلى واشتراط نسبة </w:t>
      </w:r>
      <w:r w:rsidRPr="0002577D">
        <w:rPr>
          <w:i/>
          <w:spacing w:val="-2"/>
          <w:lang w:eastAsia="ja-JP"/>
        </w:rPr>
        <w:t>C</w:t>
      </w:r>
      <w:r w:rsidRPr="0002577D">
        <w:rPr>
          <w:iCs/>
          <w:spacing w:val="-2"/>
          <w:lang w:eastAsia="ja-JP"/>
        </w:rPr>
        <w:t>/</w:t>
      </w:r>
      <w:r w:rsidRPr="0002577D">
        <w:rPr>
          <w:i/>
          <w:spacing w:val="-2"/>
          <w:lang w:eastAsia="ja-JP"/>
        </w:rPr>
        <w:t>N</w:t>
      </w:r>
      <w:r w:rsidRPr="0002577D">
        <w:rPr>
          <w:rFonts w:hint="cs"/>
          <w:spacing w:val="-2"/>
          <w:rtl/>
          <w:lang w:eastAsia="ja-JP"/>
        </w:rPr>
        <w:t xml:space="preserve"> أعلى. وينتقي المستقبِل تدفق البيانات الملائم تبعاً لشرط نسبة </w:t>
      </w:r>
      <w:r w:rsidRPr="0002577D">
        <w:rPr>
          <w:i/>
          <w:spacing w:val="-2"/>
          <w:lang w:eastAsia="ja-JP"/>
        </w:rPr>
        <w:t xml:space="preserve"> C</w:t>
      </w:r>
      <w:r w:rsidRPr="0002577D">
        <w:rPr>
          <w:iCs/>
          <w:spacing w:val="-2"/>
          <w:lang w:eastAsia="ja-JP"/>
        </w:rPr>
        <w:t>/</w:t>
      </w:r>
      <w:r w:rsidRPr="0002577D">
        <w:rPr>
          <w:i/>
          <w:spacing w:val="-2"/>
          <w:lang w:eastAsia="ja-JP"/>
        </w:rPr>
        <w:t>N</w:t>
      </w:r>
      <w:r w:rsidRPr="0002577D">
        <w:rPr>
          <w:rFonts w:hint="cs"/>
          <w:spacing w:val="-2"/>
          <w:rtl/>
          <w:lang w:eastAsia="ja-JP"/>
        </w:rPr>
        <w:t>المستقبِلة الفعلية. ولذلك، يمكن استخدام البث</w:t>
      </w:r>
      <w:r w:rsidRPr="0002577D">
        <w:rPr>
          <w:rFonts w:hint="eastAsia"/>
          <w:spacing w:val="-2"/>
          <w:rtl/>
          <w:lang w:eastAsia="ja-JP"/>
        </w:rPr>
        <w:t> </w:t>
      </w:r>
      <w:r w:rsidRPr="0002577D">
        <w:rPr>
          <w:rFonts w:hint="cs"/>
          <w:spacing w:val="-2"/>
          <w:rtl/>
          <w:lang w:eastAsia="ja-JP"/>
        </w:rPr>
        <w:t>التراتبي</w:t>
      </w:r>
      <w:r w:rsidRPr="0002577D">
        <w:rPr>
          <w:rFonts w:hint="eastAsia"/>
          <w:spacing w:val="-2"/>
          <w:rtl/>
          <w:lang w:eastAsia="ja-JP"/>
        </w:rPr>
        <w:t> </w:t>
      </w:r>
      <w:r w:rsidRPr="0002577D">
        <w:rPr>
          <w:rFonts w:hint="cs"/>
          <w:spacing w:val="-2"/>
          <w:rtl/>
          <w:lang w:eastAsia="ja-JP"/>
        </w:rPr>
        <w:t>لتحقيق انحطاط متدرج الخطوات في</w:t>
      </w:r>
      <w:r w:rsidR="009F388D">
        <w:rPr>
          <w:rFonts w:hint="eastAsia"/>
          <w:spacing w:val="-2"/>
          <w:rtl/>
          <w:lang w:eastAsia="ja-JP"/>
        </w:rPr>
        <w:t> </w:t>
      </w:r>
      <w:r w:rsidRPr="0002577D">
        <w:rPr>
          <w:rFonts w:hint="cs"/>
          <w:spacing w:val="-2"/>
          <w:rtl/>
          <w:lang w:eastAsia="ja-JP"/>
        </w:rPr>
        <w:t>النظام الرقمي الذي يحط من نوعية الصورة تدريجياً وفقاً للتخفيض في</w:t>
      </w:r>
      <w:r w:rsidRPr="0002577D">
        <w:rPr>
          <w:rFonts w:hint="eastAsia"/>
          <w:spacing w:val="-2"/>
          <w:rtl/>
          <w:lang w:eastAsia="ja-JP"/>
        </w:rPr>
        <w:t> </w:t>
      </w:r>
      <w:r w:rsidRPr="0002577D">
        <w:rPr>
          <w:rFonts w:hint="cs"/>
          <w:spacing w:val="-2"/>
          <w:rtl/>
          <w:lang w:eastAsia="ja-JP"/>
        </w:rPr>
        <w:t>نسبة</w:t>
      </w:r>
      <w:r w:rsidRPr="0002577D">
        <w:rPr>
          <w:rFonts w:hint="eastAsia"/>
          <w:spacing w:val="-2"/>
          <w:rtl/>
          <w:lang w:eastAsia="ja-JP"/>
        </w:rPr>
        <w:t> </w:t>
      </w:r>
      <w:r w:rsidRPr="0002577D">
        <w:rPr>
          <w:i/>
          <w:spacing w:val="-2"/>
          <w:lang w:eastAsia="ja-JP"/>
        </w:rPr>
        <w:t>C</w:t>
      </w:r>
      <w:r w:rsidRPr="0002577D">
        <w:rPr>
          <w:iCs/>
          <w:spacing w:val="-2"/>
          <w:lang w:eastAsia="ja-JP"/>
        </w:rPr>
        <w:t>/</w:t>
      </w:r>
      <w:r w:rsidRPr="0002577D">
        <w:rPr>
          <w:i/>
          <w:spacing w:val="-2"/>
          <w:lang w:eastAsia="ja-JP"/>
        </w:rPr>
        <w:t>N</w:t>
      </w:r>
      <w:r w:rsidRPr="0002577D">
        <w:rPr>
          <w:rFonts w:hint="eastAsia"/>
          <w:spacing w:val="-2"/>
          <w:rtl/>
          <w:lang w:eastAsia="ja-JP"/>
        </w:rPr>
        <w:t> </w:t>
      </w:r>
      <w:r w:rsidRPr="0002577D">
        <w:rPr>
          <w:rFonts w:hint="cs"/>
          <w:spacing w:val="-2"/>
          <w:rtl/>
          <w:lang w:eastAsia="ja-JP"/>
        </w:rPr>
        <w:t>المستقبِلة.</w:t>
      </w:r>
    </w:p>
    <w:p w:rsidR="00822401" w:rsidRPr="00776B82" w:rsidRDefault="00822401" w:rsidP="00822401">
      <w:pPr>
        <w:rPr>
          <w:lang w:eastAsia="ja-JP"/>
        </w:rPr>
      </w:pPr>
      <w:r w:rsidRPr="00776B82">
        <w:rPr>
          <w:rFonts w:hint="cs"/>
          <w:rtl/>
          <w:lang w:eastAsia="ja-JP"/>
        </w:rPr>
        <w:t xml:space="preserve">وفي نطاقات الخدمة المتنقلة الساتلية </w:t>
      </w:r>
      <w:r>
        <w:rPr>
          <w:lang w:eastAsia="ja-JP"/>
        </w:rPr>
        <w:t>(</w:t>
      </w:r>
      <w:r w:rsidRPr="00776B82">
        <w:rPr>
          <w:lang w:eastAsia="ja-JP"/>
        </w:rPr>
        <w:t>BSS</w:t>
      </w:r>
      <w:r>
        <w:rPr>
          <w:lang w:eastAsia="ja-JP"/>
        </w:rPr>
        <w:t>)</w:t>
      </w:r>
      <w:r>
        <w:rPr>
          <w:rFonts w:hint="cs"/>
          <w:rtl/>
          <w:lang w:eastAsia="ja-JP"/>
        </w:rPr>
        <w:t xml:space="preserve"> ا</w:t>
      </w:r>
      <w:r w:rsidRPr="00776B82">
        <w:rPr>
          <w:rFonts w:hint="cs"/>
          <w:rtl/>
          <w:lang w:eastAsia="ja-JP"/>
        </w:rPr>
        <w:t>عتباراً من</w:t>
      </w:r>
      <w:r>
        <w:rPr>
          <w:rFonts w:hint="cs"/>
          <w:rtl/>
          <w:lang w:eastAsia="ja-JP"/>
        </w:rPr>
        <w:t xml:space="preserve"> </w:t>
      </w:r>
      <w:r>
        <w:rPr>
          <w:lang w:eastAsia="ja-JP"/>
        </w:rPr>
        <w:t>GHz 17,3</w:t>
      </w:r>
      <w:r w:rsidRPr="00776B82">
        <w:rPr>
          <w:rFonts w:hint="cs"/>
          <w:rtl/>
          <w:lang w:eastAsia="ja-JP"/>
        </w:rPr>
        <w:t xml:space="preserve"> فصاعداً، يكون التوهين الناجم عن المطر أعلى بكثير مما</w:t>
      </w:r>
      <w:r>
        <w:rPr>
          <w:rFonts w:hint="eastAsia"/>
          <w:rtl/>
          <w:lang w:eastAsia="ja-JP"/>
        </w:rPr>
        <w:t> </w:t>
      </w:r>
      <w:r w:rsidRPr="00776B82">
        <w:rPr>
          <w:rFonts w:hint="cs"/>
          <w:rtl/>
          <w:lang w:eastAsia="ja-JP"/>
        </w:rPr>
        <w:t>هو في النطاق</w:t>
      </w:r>
      <w:r>
        <w:rPr>
          <w:lang w:eastAsia="ja-JP"/>
        </w:rPr>
        <w:t xml:space="preserve">GHz 12 </w:t>
      </w:r>
      <w:r w:rsidRPr="00776B82">
        <w:rPr>
          <w:rFonts w:hint="cs"/>
          <w:rtl/>
          <w:lang w:eastAsia="ja-JP"/>
        </w:rPr>
        <w:t xml:space="preserve">. ومن الممكن، بفضل تطبيق البث التراتبي، تخفيض انقطاعات الخدمة بسبب التوهين الناجم عن المطر. وثمة معلومات مفصلة عن البث التراتبي في الملحق </w:t>
      </w:r>
      <w:r>
        <w:rPr>
          <w:lang w:eastAsia="ja-JP"/>
        </w:rPr>
        <w:t>1</w:t>
      </w:r>
      <w:r w:rsidRPr="00776B82">
        <w:rPr>
          <w:rFonts w:hint="cs"/>
          <w:rtl/>
          <w:lang w:eastAsia="ja-JP"/>
        </w:rPr>
        <w:t xml:space="preserve"> في التقرير </w:t>
      </w:r>
      <w:r w:rsidRPr="00776B82">
        <w:rPr>
          <w:lang w:eastAsia="ja-JP"/>
        </w:rPr>
        <w:t>ITU</w:t>
      </w:r>
      <w:r w:rsidRPr="00776B82">
        <w:rPr>
          <w:lang w:eastAsia="ja-JP"/>
        </w:rPr>
        <w:noBreakHyphen/>
        <w:t>R BO.2007</w:t>
      </w:r>
      <w:r w:rsidRPr="00776B82">
        <w:rPr>
          <w:rFonts w:hint="cs"/>
          <w:rtl/>
          <w:lang w:eastAsia="ja-JP"/>
        </w:rPr>
        <w:t>.</w:t>
      </w:r>
    </w:p>
    <w:p w:rsidR="00822401" w:rsidRPr="00776B82" w:rsidRDefault="00822401" w:rsidP="00A64F74">
      <w:pPr>
        <w:rPr>
          <w:u w:val="single"/>
          <w:lang w:eastAsia="ja-JP"/>
        </w:rPr>
      </w:pPr>
      <w:r w:rsidRPr="00776B82">
        <w:rPr>
          <w:rFonts w:hint="cs"/>
          <w:rtl/>
          <w:lang w:eastAsia="ja-JP"/>
        </w:rPr>
        <w:t>ومن الممكن دمج مخطط البث التراتبي مع تقنيات أخرى. إذ يمكن في آن واحد إرسال مختلف أنماط الخدمة من قبيل البث الإذاعي في غير الوقت الفعلي بافتراض استقبال التخزين الموص</w:t>
      </w:r>
      <w:r>
        <w:rPr>
          <w:rFonts w:hint="cs"/>
          <w:rtl/>
          <w:lang w:eastAsia="ja-JP"/>
        </w:rPr>
        <w:t xml:space="preserve">وف في الملحق </w:t>
      </w:r>
      <w:r w:rsidR="00A64F74">
        <w:rPr>
          <w:lang w:eastAsia="ja-JP"/>
        </w:rPr>
        <w:t>3</w:t>
      </w:r>
      <w:r>
        <w:rPr>
          <w:rFonts w:hint="cs"/>
          <w:rtl/>
          <w:lang w:eastAsia="ja-JP"/>
        </w:rPr>
        <w:t xml:space="preserve"> والبث الإذاعي الا</w:t>
      </w:r>
      <w:r w:rsidRPr="00776B82">
        <w:rPr>
          <w:rFonts w:hint="cs"/>
          <w:rtl/>
          <w:lang w:eastAsia="ja-JP"/>
        </w:rPr>
        <w:t xml:space="preserve">عتيادي في الوقت الفعلي، وذلك باستخدام مخطط البث التراتبي. ومن الممكن، في هذا المخطط، تعديد الإرسال بتقسيم الزمن لإشارات تشكيل متعددة السويات بأساليب </w:t>
      </w:r>
      <w:r w:rsidRPr="00776B82">
        <w:rPr>
          <w:lang w:eastAsia="ja-JP"/>
        </w:rPr>
        <w:t>BPSK</w:t>
      </w:r>
      <w:r w:rsidRPr="00776B82">
        <w:rPr>
          <w:rFonts w:hint="cs"/>
          <w:rtl/>
          <w:lang w:eastAsia="ja-JP"/>
        </w:rPr>
        <w:t xml:space="preserve"> و</w:t>
      </w:r>
      <w:r w:rsidRPr="00776B82">
        <w:rPr>
          <w:lang w:eastAsia="ja-JP"/>
        </w:rPr>
        <w:t>QPSK</w:t>
      </w:r>
      <w:r w:rsidRPr="00776B82">
        <w:rPr>
          <w:rFonts w:hint="cs"/>
          <w:rtl/>
          <w:lang w:eastAsia="ja-JP"/>
        </w:rPr>
        <w:t xml:space="preserve"> و</w:t>
      </w:r>
      <w:r w:rsidRPr="00776B82">
        <w:rPr>
          <w:lang w:eastAsia="ja-JP"/>
        </w:rPr>
        <w:t>8-PSK</w:t>
      </w:r>
      <w:r w:rsidRPr="00776B82">
        <w:rPr>
          <w:rFonts w:hint="cs"/>
          <w:rtl/>
          <w:lang w:eastAsia="ja-JP"/>
        </w:rPr>
        <w:t>.</w:t>
      </w:r>
    </w:p>
    <w:p w:rsidR="00822401" w:rsidRPr="00776B82" w:rsidRDefault="00822401" w:rsidP="00A64F74">
      <w:pPr>
        <w:rPr>
          <w:lang w:eastAsia="ja-JP"/>
        </w:rPr>
      </w:pPr>
      <w:r w:rsidRPr="00776B82">
        <w:rPr>
          <w:rFonts w:hint="cs"/>
          <w:rtl/>
          <w:lang w:eastAsia="ja-JP"/>
        </w:rPr>
        <w:t xml:space="preserve">ومن الممكن أيضاً إدماج مخطط البث التراتبي في تكنولوجيا التشفير الفيديوي القابل للتوسيع </w:t>
      </w:r>
      <w:r w:rsidR="00A64F74">
        <w:rPr>
          <w:lang w:eastAsia="ja-JP"/>
        </w:rPr>
        <w:t>(</w:t>
      </w:r>
      <w:r w:rsidRPr="00776B82">
        <w:rPr>
          <w:lang w:eastAsia="ja-JP"/>
        </w:rPr>
        <w:t>SVC</w:t>
      </w:r>
      <w:r w:rsidR="00A64F74">
        <w:rPr>
          <w:lang w:eastAsia="ja-JP"/>
        </w:rPr>
        <w:t>)</w:t>
      </w:r>
      <w:r w:rsidRPr="00776B82">
        <w:rPr>
          <w:rFonts w:hint="cs"/>
          <w:rtl/>
          <w:lang w:eastAsia="ja-JP"/>
        </w:rPr>
        <w:t xml:space="preserve">. ويتولّد في هذه التكنولوجيا تدفق أولي فيديوي قابل للتوسيع، بما فيه طبقة القاعدة وطبقة التحسين. وتتم معالجة البيانات الفيديوية المشفرة والقابلة للتوسيع بواسطة مخطط تشفير وتشكيل متغاير </w:t>
      </w:r>
      <w:r w:rsidR="00A64F74">
        <w:rPr>
          <w:lang w:eastAsia="ja-JP"/>
        </w:rPr>
        <w:t>(</w:t>
      </w:r>
      <w:r w:rsidRPr="00776B82">
        <w:rPr>
          <w:lang w:eastAsia="ja-JP"/>
        </w:rPr>
        <w:t>VCM</w:t>
      </w:r>
      <w:r w:rsidR="00A64F74">
        <w:rPr>
          <w:lang w:eastAsia="ja-JP"/>
        </w:rPr>
        <w:t>)</w:t>
      </w:r>
      <w:r w:rsidRPr="00776B82">
        <w:rPr>
          <w:rFonts w:hint="cs"/>
          <w:rtl/>
          <w:lang w:eastAsia="ja-JP"/>
        </w:rPr>
        <w:t xml:space="preserve">. ويمكن في هذا المخطط إرسال بيانات النوعية المنخفضة (طبقة القاعدة) باستخدام مخطط تشكيل أقوى مما هو الحال لبيانات النوعية العالية (طبقة التحسين). لذلك يمكن، في ظروف سماء صافية، استقبال كلتا طبقتي القاعدة والتحسين مما يمكّن من توفير خدمات عالية الاستبانة </w:t>
      </w:r>
      <w:r w:rsidR="00A64F74">
        <w:rPr>
          <w:lang w:eastAsia="ja-JP"/>
        </w:rPr>
        <w:t>(</w:t>
      </w:r>
      <w:r w:rsidRPr="00776B82">
        <w:rPr>
          <w:lang w:eastAsia="ja-JP"/>
        </w:rPr>
        <w:t>HD</w:t>
      </w:r>
      <w:r w:rsidR="00A64F74">
        <w:rPr>
          <w:lang w:eastAsia="ja-JP"/>
        </w:rPr>
        <w:t>)</w:t>
      </w:r>
      <w:r w:rsidRPr="00776B82">
        <w:rPr>
          <w:rFonts w:hint="cs"/>
          <w:rtl/>
          <w:lang w:eastAsia="ja-JP"/>
        </w:rPr>
        <w:t>. وعلى العكس من ذلك لا يمكن، في ظروف خبو ناجم عن المطر، سوى استقبال طبقة القاعدة من أجل خدمات الفيديو المنخفضة النوعية.</w:t>
      </w:r>
    </w:p>
    <w:p w:rsidR="00822401" w:rsidRPr="00C106CD" w:rsidRDefault="00822401" w:rsidP="00F344B8">
      <w:pPr>
        <w:pStyle w:val="Heading1"/>
        <w:rPr>
          <w:rtl/>
        </w:rPr>
      </w:pPr>
      <w:r w:rsidRPr="00C106CD">
        <w:lastRenderedPageBreak/>
        <w:t>2</w:t>
      </w:r>
      <w:r w:rsidRPr="00C106CD">
        <w:tab/>
      </w:r>
      <w:r w:rsidRPr="00C106CD">
        <w:rPr>
          <w:rFonts w:hint="cs"/>
          <w:rtl/>
        </w:rPr>
        <w:t>مثال لبث تراتبي</w:t>
      </w:r>
    </w:p>
    <w:p w:rsidR="00822401" w:rsidRPr="00C106CD" w:rsidRDefault="00A64F74" w:rsidP="00C106CD">
      <w:pPr>
        <w:pStyle w:val="Heading2"/>
        <w:rPr>
          <w:lang w:eastAsia="ja-JP"/>
        </w:rPr>
      </w:pPr>
      <w:r>
        <w:rPr>
          <w:lang w:eastAsia="ja-JP"/>
        </w:rPr>
        <w:t>1.2</w:t>
      </w:r>
      <w:r w:rsidR="00822401" w:rsidRPr="00C106CD">
        <w:rPr>
          <w:lang w:eastAsia="ja-JP"/>
        </w:rPr>
        <w:tab/>
      </w:r>
      <w:r w:rsidR="00822401" w:rsidRPr="00C106CD">
        <w:rPr>
          <w:rFonts w:hint="cs"/>
          <w:rtl/>
          <w:lang w:eastAsia="ja-JP"/>
        </w:rPr>
        <w:t>بث تراتبي على أساس مخطط تشكيل</w:t>
      </w:r>
    </w:p>
    <w:p w:rsidR="00822401" w:rsidRPr="00776B82" w:rsidRDefault="00822401" w:rsidP="00FA1F57">
      <w:pPr>
        <w:tabs>
          <w:tab w:val="left" w:pos="3402"/>
        </w:tabs>
        <w:rPr>
          <w:lang w:eastAsia="ja-JP"/>
        </w:rPr>
      </w:pPr>
      <w:r w:rsidRPr="00776B82">
        <w:rPr>
          <w:rFonts w:hint="cs"/>
          <w:rtl/>
          <w:lang w:eastAsia="ja-JP"/>
        </w:rPr>
        <w:t xml:space="preserve">ثمة مثال لبث تراتبي وارد في التوصية </w:t>
      </w:r>
      <w:r w:rsidRPr="00776B82">
        <w:rPr>
          <w:lang w:eastAsia="ja-JP"/>
        </w:rPr>
        <w:t>ITU-R BO.1516</w:t>
      </w:r>
      <w:r w:rsidRPr="00776B82">
        <w:rPr>
          <w:rFonts w:hint="cs"/>
          <w:rtl/>
          <w:lang w:eastAsia="ja-JP"/>
        </w:rPr>
        <w:t xml:space="preserve"> </w:t>
      </w:r>
      <w:r w:rsidR="00A64F74">
        <w:rPr>
          <w:rFonts w:hint="cs"/>
          <w:rtl/>
          <w:lang w:eastAsia="ja-JP"/>
        </w:rPr>
        <w:t>-</w:t>
      </w:r>
      <w:r w:rsidRPr="00776B82">
        <w:rPr>
          <w:rFonts w:hint="cs"/>
          <w:rtl/>
          <w:lang w:eastAsia="ja-JP"/>
        </w:rPr>
        <w:t xml:space="preserve"> أنظمة ال</w:t>
      </w:r>
      <w:r>
        <w:rPr>
          <w:rFonts w:hint="cs"/>
          <w:rtl/>
          <w:lang w:eastAsia="ja-JP"/>
        </w:rPr>
        <w:t>تلفزيون الرقمية المتعددة البرامج</w:t>
      </w:r>
      <w:r w:rsidRPr="00776B82">
        <w:rPr>
          <w:rFonts w:hint="cs"/>
          <w:rtl/>
          <w:lang w:eastAsia="ja-JP"/>
        </w:rPr>
        <w:t xml:space="preserve"> للاستخدام بواسطة السواتل العاملة في مدى الترددات</w:t>
      </w:r>
      <w:r w:rsidR="00A64F74">
        <w:rPr>
          <w:rFonts w:hint="cs"/>
          <w:rtl/>
          <w:lang w:eastAsia="ja-JP"/>
        </w:rPr>
        <w:t xml:space="preserve"> </w:t>
      </w:r>
      <w:r w:rsidR="00A64F74">
        <w:rPr>
          <w:lang w:eastAsia="ja-JP"/>
        </w:rPr>
        <w:t>GHz </w:t>
      </w:r>
      <w:r w:rsidR="00FA1F57">
        <w:rPr>
          <w:lang w:eastAsia="ja-JP"/>
        </w:rPr>
        <w:t>11/12</w:t>
      </w:r>
      <w:r w:rsidRPr="00776B82">
        <w:rPr>
          <w:rFonts w:hint="cs"/>
          <w:rtl/>
          <w:lang w:eastAsia="ja-JP"/>
        </w:rPr>
        <w:t xml:space="preserve">. ففي النظام </w:t>
      </w:r>
      <w:r w:rsidRPr="00776B82">
        <w:rPr>
          <w:lang w:eastAsia="ja-JP"/>
        </w:rPr>
        <w:t>D</w:t>
      </w:r>
      <w:r w:rsidRPr="00776B82">
        <w:rPr>
          <w:rFonts w:hint="cs"/>
          <w:rtl/>
          <w:lang w:eastAsia="ja-JP"/>
        </w:rPr>
        <w:t xml:space="preserve">، يمكن تعديد الإرسال بتقسيم الزمن لأكثر من إشارة مشكّلة بأساليب </w:t>
      </w:r>
      <w:r w:rsidRPr="00776B82">
        <w:rPr>
          <w:lang w:eastAsia="ja-JP"/>
        </w:rPr>
        <w:t>BPSK</w:t>
      </w:r>
      <w:r w:rsidRPr="00776B82">
        <w:rPr>
          <w:rFonts w:hint="cs"/>
          <w:rtl/>
          <w:lang w:eastAsia="ja-JP"/>
        </w:rPr>
        <w:t xml:space="preserve"> و</w:t>
      </w:r>
      <w:r w:rsidRPr="00776B82">
        <w:rPr>
          <w:lang w:eastAsia="ja-JP"/>
        </w:rPr>
        <w:t>QPSK</w:t>
      </w:r>
      <w:r w:rsidRPr="00776B82">
        <w:rPr>
          <w:rFonts w:hint="cs"/>
          <w:rtl/>
          <w:lang w:eastAsia="ja-JP"/>
        </w:rPr>
        <w:t xml:space="preserve"> و</w:t>
      </w:r>
      <w:r w:rsidRPr="00776B82">
        <w:rPr>
          <w:lang w:eastAsia="ja-JP"/>
        </w:rPr>
        <w:t>8-PSK</w:t>
      </w:r>
      <w:r w:rsidRPr="00776B82">
        <w:rPr>
          <w:rFonts w:hint="cs"/>
          <w:rtl/>
          <w:lang w:eastAsia="ja-JP"/>
        </w:rPr>
        <w:t xml:space="preserve"> المشفرة شبكياً </w:t>
      </w:r>
      <w:r w:rsidR="00A64F74">
        <w:rPr>
          <w:lang w:eastAsia="ja-JP"/>
        </w:rPr>
        <w:t>(</w:t>
      </w:r>
      <w:r w:rsidRPr="00776B82">
        <w:rPr>
          <w:lang w:eastAsia="ja-JP"/>
        </w:rPr>
        <w:t>TC8-PSK</w:t>
      </w:r>
      <w:r w:rsidR="00A64F74">
        <w:rPr>
          <w:lang w:eastAsia="ja-JP"/>
        </w:rPr>
        <w:t>)</w:t>
      </w:r>
      <w:r w:rsidRPr="00776B82">
        <w:rPr>
          <w:rFonts w:hint="cs"/>
          <w:rtl/>
          <w:lang w:eastAsia="ja-JP"/>
        </w:rPr>
        <w:t xml:space="preserve">. وفي هذا النظام، يعتبر فارق بمقدار </w:t>
      </w:r>
      <w:r w:rsidRPr="00776B82">
        <w:rPr>
          <w:lang w:eastAsia="ja-JP"/>
        </w:rPr>
        <w:t xml:space="preserve"> dB</w:t>
      </w:r>
      <w:r w:rsidR="00A64F74">
        <w:rPr>
          <w:lang w:eastAsia="ja-JP"/>
        </w:rPr>
        <w:t> 8,2</w:t>
      </w:r>
      <w:r w:rsidRPr="00776B82">
        <w:rPr>
          <w:rFonts w:hint="cs"/>
          <w:rtl/>
          <w:lang w:eastAsia="ja-JP"/>
        </w:rPr>
        <w:t xml:space="preserve">في نسبة </w:t>
      </w:r>
      <w:r w:rsidRPr="00776B82">
        <w:rPr>
          <w:i/>
          <w:lang w:eastAsia="ja-JP"/>
        </w:rPr>
        <w:t>C</w:t>
      </w:r>
      <w:r w:rsidRPr="00776B82">
        <w:rPr>
          <w:iCs/>
          <w:lang w:eastAsia="ja-JP"/>
        </w:rPr>
        <w:t>/</w:t>
      </w:r>
      <w:r w:rsidRPr="00776B82">
        <w:rPr>
          <w:i/>
          <w:lang w:eastAsia="ja-JP"/>
        </w:rPr>
        <w:t>N</w:t>
      </w:r>
      <w:r w:rsidRPr="00776B82">
        <w:rPr>
          <w:rFonts w:hint="cs"/>
          <w:rtl/>
          <w:lang w:eastAsia="ja-JP"/>
        </w:rPr>
        <w:t xml:space="preserve"> المطلوبة ما بين </w:t>
      </w:r>
      <w:r w:rsidRPr="00776B82">
        <w:rPr>
          <w:lang w:eastAsia="ja-JP"/>
        </w:rPr>
        <w:t>BPSK 1/2</w:t>
      </w:r>
      <w:r w:rsidRPr="00776B82">
        <w:rPr>
          <w:rFonts w:hint="cs"/>
          <w:rtl/>
          <w:lang w:eastAsia="ja-JP"/>
        </w:rPr>
        <w:t xml:space="preserve"> و</w:t>
      </w:r>
      <w:r w:rsidRPr="00776B82">
        <w:rPr>
          <w:lang w:eastAsia="ja-JP"/>
        </w:rPr>
        <w:t>TC8-PSK</w:t>
      </w:r>
      <w:r w:rsidR="002B2DB5">
        <w:rPr>
          <w:rFonts w:hint="eastAsia"/>
          <w:rtl/>
          <w:lang w:eastAsia="ja-JP"/>
        </w:rPr>
        <w:t> </w:t>
      </w:r>
      <w:r w:rsidRPr="00776B82">
        <w:rPr>
          <w:rFonts w:hint="cs"/>
          <w:rtl/>
          <w:lang w:eastAsia="ja-JP"/>
        </w:rPr>
        <w:t>بمثابة الكسب الأقصى في البث التراتبي.</w:t>
      </w:r>
    </w:p>
    <w:p w:rsidR="00822401" w:rsidRPr="00C106CD" w:rsidRDefault="00A64F74" w:rsidP="00C106CD">
      <w:pPr>
        <w:pStyle w:val="Heading2"/>
        <w:rPr>
          <w:lang w:eastAsia="ja-JP"/>
        </w:rPr>
      </w:pPr>
      <w:r>
        <w:rPr>
          <w:lang w:eastAsia="ja-JP"/>
        </w:rPr>
        <w:t>2.2</w:t>
      </w:r>
      <w:r w:rsidR="00822401" w:rsidRPr="00C106CD">
        <w:rPr>
          <w:lang w:eastAsia="ja-JP"/>
        </w:rPr>
        <w:tab/>
      </w:r>
      <w:r w:rsidR="00822401" w:rsidRPr="00C106CD">
        <w:rPr>
          <w:rFonts w:hint="cs"/>
          <w:rtl/>
          <w:lang w:eastAsia="ja-JP"/>
        </w:rPr>
        <w:t>البث التراتبي القائم على تكنولوجيا التشفير الفيديوي القابل للتوسيع</w:t>
      </w:r>
    </w:p>
    <w:p w:rsidR="00822401" w:rsidRDefault="00822401" w:rsidP="004B6FD7">
      <w:pPr>
        <w:rPr>
          <w:rtl/>
          <w:lang w:eastAsia="ja-JP"/>
        </w:rPr>
      </w:pPr>
      <w:r w:rsidRPr="00776B82">
        <w:rPr>
          <w:rFonts w:hint="cs"/>
          <w:rtl/>
          <w:lang w:eastAsia="ja-JP"/>
        </w:rPr>
        <w:t xml:space="preserve">يوضح الشكل </w:t>
      </w:r>
      <w:r w:rsidR="00A64F74">
        <w:rPr>
          <w:lang w:eastAsia="ja-JP"/>
        </w:rPr>
        <w:t>4</w:t>
      </w:r>
      <w:r w:rsidRPr="00776B82">
        <w:rPr>
          <w:rFonts w:hint="cs"/>
          <w:rtl/>
          <w:lang w:eastAsia="ja-JP"/>
        </w:rPr>
        <w:t xml:space="preserve"> مفهوم الخدمات الإذاعية الساتلية التراتبية عالية الاستبانة </w:t>
      </w:r>
      <w:r w:rsidR="00A64F74">
        <w:rPr>
          <w:lang w:eastAsia="ja-JP"/>
        </w:rPr>
        <w:t>(</w:t>
      </w:r>
      <w:r w:rsidRPr="00776B82">
        <w:rPr>
          <w:lang w:eastAsia="ja-JP"/>
        </w:rPr>
        <w:t>HD</w:t>
      </w:r>
      <w:r w:rsidR="00A64F74">
        <w:rPr>
          <w:lang w:eastAsia="ja-JP"/>
        </w:rPr>
        <w:t>)</w:t>
      </w:r>
      <w:r w:rsidRPr="00776B82">
        <w:rPr>
          <w:rFonts w:hint="cs"/>
          <w:rtl/>
          <w:lang w:eastAsia="ja-JP"/>
        </w:rPr>
        <w:t xml:space="preserve"> التي تتوفر باستخدام نطاق التردد</w:t>
      </w:r>
      <w:r w:rsidR="00A64F74">
        <w:rPr>
          <w:rFonts w:hint="cs"/>
          <w:rtl/>
          <w:lang w:eastAsia="ja-JP" w:bidi="ar-EG"/>
        </w:rPr>
        <w:t xml:space="preserve"> </w:t>
      </w:r>
      <w:r w:rsidR="00A64F74">
        <w:rPr>
          <w:lang w:eastAsia="ja-JP" w:bidi="ar-EG"/>
        </w:rPr>
        <w:t>GHz 21</w:t>
      </w:r>
      <w:r w:rsidRPr="00776B82">
        <w:rPr>
          <w:rFonts w:hint="cs"/>
          <w:rtl/>
          <w:lang w:eastAsia="ja-JP"/>
        </w:rPr>
        <w:t xml:space="preserve">. وترسَل البيانات الفيديوية المشفرة توسيعياً بواسطة مخطط تشفير وتشكيل متغاير </w:t>
      </w:r>
      <w:r w:rsidR="00A64F74">
        <w:rPr>
          <w:lang w:eastAsia="ko-KR"/>
        </w:rPr>
        <w:t>(</w:t>
      </w:r>
      <w:r w:rsidRPr="00776B82">
        <w:rPr>
          <w:lang w:eastAsia="ko-KR"/>
        </w:rPr>
        <w:t>VCM</w:t>
      </w:r>
      <w:r w:rsidR="00A64F74">
        <w:rPr>
          <w:lang w:eastAsia="ko-KR"/>
        </w:rPr>
        <w:t>)</w:t>
      </w:r>
      <w:r w:rsidRPr="00776B82">
        <w:rPr>
          <w:rFonts w:hint="cs"/>
          <w:rtl/>
          <w:lang w:eastAsia="ja-JP"/>
        </w:rPr>
        <w:t xml:space="preserve">. إذ تشكَّل البيانات المنخفضة النوعية مثلاً بأسلوب </w:t>
      </w:r>
      <w:r w:rsidRPr="00776B82">
        <w:rPr>
          <w:lang w:eastAsia="ja-JP"/>
        </w:rPr>
        <w:t xml:space="preserve"> QPSK</w:t>
      </w:r>
      <w:r w:rsidRPr="00776B82">
        <w:rPr>
          <w:rFonts w:hint="cs"/>
          <w:rtl/>
          <w:lang w:eastAsia="ja-JP"/>
        </w:rPr>
        <w:t xml:space="preserve">بينما تشكَّل البيانات العالية النوعية بأسلوب </w:t>
      </w:r>
      <w:r w:rsidRPr="00776B82">
        <w:rPr>
          <w:lang w:eastAsia="ja-JP"/>
        </w:rPr>
        <w:t>8PSK</w:t>
      </w:r>
      <w:r w:rsidRPr="00776B82">
        <w:rPr>
          <w:rFonts w:hint="cs"/>
          <w:rtl/>
          <w:lang w:eastAsia="ja-JP"/>
        </w:rPr>
        <w:t>. وتبعاً لذلك، من الممكن تحسين تيسر ال</w:t>
      </w:r>
      <w:r>
        <w:rPr>
          <w:rFonts w:hint="cs"/>
          <w:rtl/>
          <w:lang w:eastAsia="ja-JP"/>
        </w:rPr>
        <w:t>وصلة. ويمكن توفير هذه الخدمة الا</w:t>
      </w:r>
      <w:r w:rsidRPr="00776B82">
        <w:rPr>
          <w:rFonts w:hint="cs"/>
          <w:rtl/>
          <w:lang w:eastAsia="ja-JP"/>
        </w:rPr>
        <w:t>نتقائية من حيث النوعية باعتماد الأسلوب الطبقي في كل من مستوى مصدر الوسائط ومستوى</w:t>
      </w:r>
      <w:r w:rsidR="004B6FD7">
        <w:rPr>
          <w:rFonts w:hint="eastAsia"/>
          <w:rtl/>
          <w:lang w:eastAsia="ja-JP"/>
        </w:rPr>
        <w:t> </w:t>
      </w:r>
      <w:r w:rsidRPr="00776B82">
        <w:rPr>
          <w:rFonts w:hint="cs"/>
          <w:rtl/>
          <w:lang w:eastAsia="ja-JP"/>
        </w:rPr>
        <w:t>البث.</w:t>
      </w:r>
    </w:p>
    <w:p w:rsidR="000A68A9" w:rsidRPr="00776B82" w:rsidRDefault="000A68A9" w:rsidP="00A64F74">
      <w:pPr>
        <w:rPr>
          <w:lang w:eastAsia="ja-JP"/>
        </w:rPr>
      </w:pPr>
    </w:p>
    <w:p w:rsidR="00822401" w:rsidRPr="00776B82" w:rsidRDefault="00822401" w:rsidP="0091563C">
      <w:pPr>
        <w:pStyle w:val="FigureNo0"/>
        <w:rPr>
          <w:rFonts w:eastAsia="Batang"/>
        </w:rPr>
      </w:pPr>
      <w:r w:rsidRPr="00776B82">
        <w:rPr>
          <w:rFonts w:eastAsia="Batang" w:hint="cs"/>
          <w:rtl/>
        </w:rPr>
        <w:t>الش</w:t>
      </w:r>
      <w:r w:rsidR="0091563C">
        <w:rPr>
          <w:rFonts w:eastAsia="Batang" w:hint="cs"/>
          <w:rtl/>
        </w:rPr>
        <w:t>ـ</w:t>
      </w:r>
      <w:r w:rsidRPr="00776B82">
        <w:rPr>
          <w:rFonts w:eastAsia="Batang" w:hint="cs"/>
          <w:rtl/>
        </w:rPr>
        <w:t xml:space="preserve">كل </w:t>
      </w:r>
      <w:r w:rsidR="00A64F74">
        <w:rPr>
          <w:rFonts w:eastAsia="Batang"/>
        </w:rPr>
        <w:t>4</w:t>
      </w:r>
    </w:p>
    <w:p w:rsidR="00822401" w:rsidRDefault="00822401" w:rsidP="0022162B">
      <w:pPr>
        <w:pStyle w:val="FigureTitle"/>
        <w:rPr>
          <w:rtl/>
          <w:lang w:eastAsia="ko-KR"/>
        </w:rPr>
      </w:pPr>
      <w:r w:rsidRPr="00776B82">
        <w:rPr>
          <w:rFonts w:eastAsia="Batang" w:hint="cs"/>
          <w:rtl/>
        </w:rPr>
        <w:t xml:space="preserve">البث الإذاعي التراتبي القائم على تكنولوجيا </w:t>
      </w:r>
      <w:r w:rsidRPr="00776B82">
        <w:rPr>
          <w:rFonts w:hint="cs"/>
          <w:rtl/>
          <w:lang w:eastAsia="ko-KR"/>
        </w:rPr>
        <w:t>التشفير الفيديوي القابل للتوسيع</w:t>
      </w:r>
    </w:p>
    <w:p w:rsidR="0064712E" w:rsidRDefault="00962059" w:rsidP="00C51A93">
      <w:pPr>
        <w:spacing w:before="100" w:beforeAutospacing="1" w:after="100" w:afterAutospacing="1" w:line="240" w:lineRule="auto"/>
        <w:jc w:val="center"/>
        <w:rPr>
          <w:rtl/>
        </w:rPr>
      </w:pPr>
      <w:r>
        <w:rPr>
          <w:rFonts w:hint="cs"/>
          <w:b/>
          <w:bCs/>
          <w:noProof/>
          <w:rtl/>
          <w:lang w:eastAsia="zh-CN"/>
        </w:rPr>
        <mc:AlternateContent>
          <mc:Choice Requires="wpg">
            <w:drawing>
              <wp:anchor distT="0" distB="0" distL="114300" distR="114300" simplePos="0" relativeHeight="251714048" behindDoc="0" locked="0" layoutInCell="1" allowOverlap="1" wp14:anchorId="2B2890E7" wp14:editId="4E4BC98E">
                <wp:simplePos x="0" y="0"/>
                <wp:positionH relativeFrom="column">
                  <wp:posOffset>996315</wp:posOffset>
                </wp:positionH>
                <wp:positionV relativeFrom="paragraph">
                  <wp:posOffset>1051931</wp:posOffset>
                </wp:positionV>
                <wp:extent cx="4153115" cy="2328102"/>
                <wp:effectExtent l="0" t="0" r="0" b="0"/>
                <wp:wrapNone/>
                <wp:docPr id="34" name="Group 34"/>
                <wp:cNvGraphicFramePr/>
                <a:graphic xmlns:a="http://schemas.openxmlformats.org/drawingml/2006/main">
                  <a:graphicData uri="http://schemas.microsoft.com/office/word/2010/wordprocessingGroup">
                    <wpg:wgp>
                      <wpg:cNvGrpSpPr/>
                      <wpg:grpSpPr>
                        <a:xfrm>
                          <a:off x="0" y="0"/>
                          <a:ext cx="4153115" cy="2328102"/>
                          <a:chOff x="0" y="0"/>
                          <a:chExt cx="4153115" cy="2328102"/>
                        </a:xfrm>
                      </wpg:grpSpPr>
                      <wps:wsp>
                        <wps:cNvPr id="21" name="Rectangle 21"/>
                        <wps:cNvSpPr>
                          <a:spLocks noChangeArrowheads="1"/>
                        </wps:cNvSpPr>
                        <wps:spPr bwMode="auto">
                          <a:xfrm>
                            <a:off x="0" y="0"/>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C51A93">
                              <w:pPr>
                                <w:spacing w:before="20" w:after="20" w:line="200" w:lineRule="exact"/>
                                <w:jc w:val="center"/>
                                <w:rPr>
                                  <w:color w:val="FF0000"/>
                                  <w:sz w:val="16"/>
                                  <w:szCs w:val="22"/>
                                  <w:lang w:eastAsia="ja-JP" w:bidi="ar-EG"/>
                                </w:rPr>
                              </w:pPr>
                              <w:r w:rsidRPr="000A68A9">
                                <w:rPr>
                                  <w:rFonts w:eastAsia="Batang" w:hint="cs"/>
                                  <w:color w:val="FF0000"/>
                                  <w:sz w:val="16"/>
                                  <w:szCs w:val="22"/>
                                  <w:rtl/>
                                  <w:lang w:eastAsia="ko-KR" w:bidi="ar-EG"/>
                                </w:rPr>
                                <w:t>طبقة التحسين</w:t>
                              </w:r>
                            </w:p>
                          </w:txbxContent>
                        </wps:txbx>
                        <wps:bodyPr rot="0" vert="horz" wrap="square" lIns="12700" tIns="12700" rIns="12700" bIns="12700" anchor="t" anchorCtr="0" upright="1">
                          <a:noAutofit/>
                        </wps:bodyPr>
                      </wps:wsp>
                      <wps:wsp>
                        <wps:cNvPr id="22" name="Rectangle 22"/>
                        <wps:cNvSpPr>
                          <a:spLocks noChangeArrowheads="1"/>
                        </wps:cNvSpPr>
                        <wps:spPr bwMode="auto">
                          <a:xfrm>
                            <a:off x="189781" y="189781"/>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825F82">
                              <w:pPr>
                                <w:spacing w:before="20" w:after="20" w:line="200" w:lineRule="exact"/>
                                <w:jc w:val="center"/>
                                <w:rPr>
                                  <w:color w:val="FF0000"/>
                                  <w:sz w:val="16"/>
                                  <w:szCs w:val="22"/>
                                  <w:lang w:eastAsia="ja-JP" w:bidi="ar-EG"/>
                                </w:rPr>
                              </w:pPr>
                              <w:r w:rsidRPr="000A68A9">
                                <w:rPr>
                                  <w:rFonts w:eastAsia="Batang" w:hint="cs"/>
                                  <w:color w:val="FF0000"/>
                                  <w:sz w:val="16"/>
                                  <w:szCs w:val="22"/>
                                  <w:rtl/>
                                  <w:lang w:eastAsia="ko-KR" w:bidi="ar-EG"/>
                                </w:rPr>
                                <w:t>طبقة القاعدة</w:t>
                              </w:r>
                            </w:p>
                          </w:txbxContent>
                        </wps:txbx>
                        <wps:bodyPr rot="0" vert="horz" wrap="square" lIns="12700" tIns="12700" rIns="12700" bIns="12700" anchor="t" anchorCtr="0" upright="1">
                          <a:noAutofit/>
                        </wps:bodyPr>
                      </wps:wsp>
                      <wps:wsp>
                        <wps:cNvPr id="23" name="Rectangle 23"/>
                        <wps:cNvSpPr>
                          <a:spLocks noChangeArrowheads="1"/>
                        </wps:cNvSpPr>
                        <wps:spPr bwMode="auto">
                          <a:xfrm>
                            <a:off x="1457864" y="517585"/>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825F82">
                              <w:pPr>
                                <w:spacing w:before="20" w:after="20" w:line="200" w:lineRule="exact"/>
                                <w:jc w:val="center"/>
                                <w:rPr>
                                  <w:b/>
                                  <w:bCs/>
                                  <w:color w:val="FF0000"/>
                                  <w:sz w:val="16"/>
                                  <w:szCs w:val="22"/>
                                  <w:lang w:eastAsia="ja-JP" w:bidi="ar-EG"/>
                                </w:rPr>
                              </w:pPr>
                              <w:r w:rsidRPr="000A68A9">
                                <w:rPr>
                                  <w:rFonts w:eastAsia="Batang" w:hint="cs"/>
                                  <w:b/>
                                  <w:bCs/>
                                  <w:color w:val="FF0000"/>
                                  <w:sz w:val="16"/>
                                  <w:szCs w:val="22"/>
                                  <w:rtl/>
                                  <w:lang w:eastAsia="ko-KR" w:bidi="ar-EG"/>
                                </w:rPr>
                                <w:t>بث ساتلي</w:t>
                              </w:r>
                            </w:p>
                          </w:txbxContent>
                        </wps:txbx>
                        <wps:bodyPr rot="0" vert="horz" wrap="square" lIns="12700" tIns="12700" rIns="12700" bIns="12700" anchor="t" anchorCtr="0" upright="1">
                          <a:noAutofit/>
                        </wps:bodyPr>
                      </wps:wsp>
                      <wps:wsp>
                        <wps:cNvPr id="24" name="Rectangle 24"/>
                        <wps:cNvSpPr>
                          <a:spLocks noChangeArrowheads="1"/>
                        </wps:cNvSpPr>
                        <wps:spPr bwMode="auto">
                          <a:xfrm>
                            <a:off x="112143" y="914400"/>
                            <a:ext cx="962025"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0D475A">
                              <w:pPr>
                                <w:spacing w:before="0" w:line="200" w:lineRule="exact"/>
                                <w:jc w:val="center"/>
                                <w:rPr>
                                  <w:b/>
                                  <w:bCs/>
                                  <w:sz w:val="16"/>
                                  <w:szCs w:val="22"/>
                                  <w:lang w:eastAsia="ja-JP" w:bidi="ar-EG"/>
                                </w:rPr>
                              </w:pPr>
                              <w:r w:rsidRPr="000A68A9">
                                <w:rPr>
                                  <w:rFonts w:eastAsia="Batang" w:hint="cs"/>
                                  <w:b/>
                                  <w:bCs/>
                                  <w:sz w:val="16"/>
                                  <w:szCs w:val="22"/>
                                  <w:rtl/>
                                  <w:lang w:eastAsia="ko-KR"/>
                                </w:rPr>
                                <w:t xml:space="preserve">تلفزيون </w:t>
                              </w:r>
                              <w:r w:rsidRPr="000A68A9">
                                <w:rPr>
                                  <w:rFonts w:eastAsia="Batang"/>
                                  <w:b/>
                                  <w:bCs/>
                                  <w:sz w:val="16"/>
                                  <w:szCs w:val="22"/>
                                  <w:lang w:eastAsia="ko-KR"/>
                                </w:rPr>
                                <w:t>HDTV</w:t>
                              </w:r>
                              <w:r w:rsidRPr="000A68A9">
                                <w:rPr>
                                  <w:rFonts w:eastAsia="Batang" w:hint="cs"/>
                                  <w:b/>
                                  <w:bCs/>
                                  <w:sz w:val="16"/>
                                  <w:szCs w:val="22"/>
                                  <w:rtl/>
                                  <w:lang w:eastAsia="ko-KR"/>
                                </w:rPr>
                                <w:t xml:space="preserve"> </w:t>
                              </w:r>
                              <w:r w:rsidRPr="000A68A9">
                                <w:rPr>
                                  <w:rFonts w:eastAsia="Batang"/>
                                  <w:b/>
                                  <w:bCs/>
                                  <w:sz w:val="16"/>
                                  <w:szCs w:val="22"/>
                                  <w:rtl/>
                                  <w:lang w:eastAsia="ko-KR"/>
                                </w:rPr>
                                <w:br/>
                              </w:r>
                              <w:r w:rsidRPr="000A68A9">
                                <w:rPr>
                                  <w:rFonts w:eastAsia="Batang" w:hint="cs"/>
                                  <w:b/>
                                  <w:bCs/>
                                  <w:sz w:val="16"/>
                                  <w:szCs w:val="22"/>
                                  <w:rtl/>
                                  <w:lang w:eastAsia="ko-KR"/>
                                </w:rPr>
                                <w:t>متعدد القنوات</w:t>
                              </w:r>
                            </w:p>
                          </w:txbxContent>
                        </wps:txbx>
                        <wps:bodyPr rot="0" vert="horz" wrap="square" lIns="12700" tIns="12700" rIns="12700" bIns="12700" anchor="t" anchorCtr="0" upright="1">
                          <a:noAutofit/>
                        </wps:bodyPr>
                      </wps:wsp>
                      <wps:wsp>
                        <wps:cNvPr id="25" name="Rectangle 25"/>
                        <wps:cNvSpPr>
                          <a:spLocks noChangeArrowheads="1"/>
                        </wps:cNvSpPr>
                        <wps:spPr bwMode="auto">
                          <a:xfrm>
                            <a:off x="2527539" y="1768415"/>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طبقة التحسين</w:t>
                              </w:r>
                            </w:p>
                          </w:txbxContent>
                        </wps:txbx>
                        <wps:bodyPr rot="0" vert="horz" wrap="square" lIns="12700" tIns="12700" rIns="12700" bIns="12700" anchor="t" anchorCtr="0" upright="1">
                          <a:noAutofit/>
                        </wps:bodyPr>
                      </wps:wsp>
                      <wps:wsp>
                        <wps:cNvPr id="26" name="Rectangle 26"/>
                        <wps:cNvSpPr>
                          <a:spLocks noChangeArrowheads="1"/>
                        </wps:cNvSpPr>
                        <wps:spPr bwMode="auto">
                          <a:xfrm>
                            <a:off x="1837426" y="1768415"/>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طبقة </w:t>
                              </w:r>
                              <w:r>
                                <w:rPr>
                                  <w:rFonts w:eastAsia="Batang"/>
                                  <w:sz w:val="16"/>
                                  <w:szCs w:val="22"/>
                                  <w:lang w:eastAsia="ko-KR" w:bidi="ar-EG"/>
                                </w:rPr>
                                <w:t>SD</w:t>
                              </w:r>
                            </w:p>
                          </w:txbxContent>
                        </wps:txbx>
                        <wps:bodyPr rot="0" vert="horz" wrap="square" lIns="12700" tIns="12700" rIns="12700" bIns="12700" anchor="t" anchorCtr="0" upright="1">
                          <a:noAutofit/>
                        </wps:bodyPr>
                      </wps:wsp>
                      <wps:wsp>
                        <wps:cNvPr id="27" name="Rectangle 27"/>
                        <wps:cNvSpPr>
                          <a:spLocks noChangeArrowheads="1"/>
                        </wps:cNvSpPr>
                        <wps:spPr bwMode="auto">
                          <a:xfrm>
                            <a:off x="25879" y="1337094"/>
                            <a:ext cx="421419"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rtl/>
                                  <w:lang w:eastAsia="ja-JP" w:bidi="ar-EG"/>
                                </w:rPr>
                              </w:pPr>
                              <w:r>
                                <w:rPr>
                                  <w:rFonts w:eastAsia="Batang"/>
                                  <w:sz w:val="16"/>
                                  <w:szCs w:val="22"/>
                                  <w:lang w:eastAsia="ko-KR" w:bidi="ar-EG"/>
                                </w:rPr>
                                <w:t>HD</w:t>
                              </w:r>
                              <w:r>
                                <w:rPr>
                                  <w:rFonts w:eastAsia="Batang"/>
                                  <w:sz w:val="16"/>
                                  <w:szCs w:val="22"/>
                                  <w:rtl/>
                                  <w:lang w:eastAsia="ko-KR" w:bidi="ar-EG"/>
                                </w:rPr>
                                <w:br/>
                              </w:r>
                              <w:r>
                                <w:rPr>
                                  <w:rFonts w:eastAsia="Batang" w:hint="cs"/>
                                  <w:sz w:val="16"/>
                                  <w:szCs w:val="22"/>
                                  <w:rtl/>
                                  <w:lang w:eastAsia="ko-KR" w:bidi="ar-EG"/>
                                </w:rPr>
                                <w:t>صور</w:t>
                              </w:r>
                            </w:p>
                          </w:txbxContent>
                        </wps:txbx>
                        <wps:bodyPr rot="0" vert="horz" wrap="square" lIns="12700" tIns="12700" rIns="12700" bIns="12700" anchor="t" anchorCtr="0" upright="1">
                          <a:noAutofit/>
                        </wps:bodyPr>
                      </wps:wsp>
                      <wps:wsp>
                        <wps:cNvPr id="28" name="Rectangle 28"/>
                        <wps:cNvSpPr>
                          <a:spLocks noChangeArrowheads="1"/>
                        </wps:cNvSpPr>
                        <wps:spPr bwMode="auto">
                          <a:xfrm>
                            <a:off x="1190445" y="1362974"/>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رازم</w:t>
                              </w:r>
                            </w:p>
                          </w:txbxContent>
                        </wps:txbx>
                        <wps:bodyPr rot="0" vert="horz" wrap="square" lIns="12700" tIns="12700" rIns="12700" bIns="12700" anchor="t" anchorCtr="0" upright="1">
                          <a:noAutofit/>
                        </wps:bodyPr>
                      </wps:wsp>
                      <wps:wsp>
                        <wps:cNvPr id="29" name="Rectangle 29"/>
                        <wps:cNvSpPr>
                          <a:spLocks noChangeArrowheads="1"/>
                        </wps:cNvSpPr>
                        <wps:spPr bwMode="auto">
                          <a:xfrm>
                            <a:off x="1173192" y="1837426"/>
                            <a:ext cx="89027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رازم</w:t>
                              </w:r>
                            </w:p>
                          </w:txbxContent>
                        </wps:txbx>
                        <wps:bodyPr rot="0" vert="horz" wrap="square" lIns="12700" tIns="12700" rIns="12700" bIns="12700" anchor="t" anchorCtr="0" upright="1">
                          <a:noAutofit/>
                        </wps:bodyPr>
                      </wps:wsp>
                      <wps:wsp>
                        <wps:cNvPr id="30" name="Rectangle 30"/>
                        <wps:cNvSpPr>
                          <a:spLocks noChangeArrowheads="1"/>
                        </wps:cNvSpPr>
                        <wps:spPr bwMode="auto">
                          <a:xfrm>
                            <a:off x="3398807" y="500332"/>
                            <a:ext cx="524786"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نوعية </w:t>
                              </w:r>
                              <w:r>
                                <w:rPr>
                                  <w:rFonts w:eastAsia="Batang"/>
                                  <w:sz w:val="16"/>
                                  <w:szCs w:val="22"/>
                                  <w:lang w:eastAsia="ko-KR" w:bidi="ar-EG"/>
                                </w:rPr>
                                <w:t>HD</w:t>
                              </w:r>
                            </w:p>
                          </w:txbxContent>
                        </wps:txbx>
                        <wps:bodyPr rot="0" vert="horz" wrap="square" lIns="12700" tIns="12700" rIns="12700" bIns="12700" anchor="t" anchorCtr="0" upright="1">
                          <a:noAutofit/>
                        </wps:bodyPr>
                      </wps:wsp>
                      <wps:wsp>
                        <wps:cNvPr id="32" name="Rectangle 32"/>
                        <wps:cNvSpPr>
                          <a:spLocks noChangeArrowheads="1"/>
                        </wps:cNvSpPr>
                        <wps:spPr bwMode="auto">
                          <a:xfrm>
                            <a:off x="2286000" y="181155"/>
                            <a:ext cx="890270" cy="341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0D475A">
                              <w:pPr>
                                <w:spacing w:before="20" w:after="20" w:line="220" w:lineRule="exact"/>
                                <w:jc w:val="center"/>
                                <w:rPr>
                                  <w:color w:val="FF0000"/>
                                  <w:sz w:val="16"/>
                                  <w:szCs w:val="22"/>
                                  <w:lang w:eastAsia="ja-JP" w:bidi="ar-EG"/>
                                </w:rPr>
                              </w:pPr>
                              <w:r w:rsidRPr="000A68A9">
                                <w:rPr>
                                  <w:rFonts w:eastAsia="Batang" w:hint="cs"/>
                                  <w:color w:val="FF0000"/>
                                  <w:sz w:val="16"/>
                                  <w:szCs w:val="22"/>
                                  <w:rtl/>
                                  <w:lang w:eastAsia="ko-KR" w:bidi="ar-EG"/>
                                </w:rPr>
                                <w:t>مطراف انتقائي</w:t>
                              </w:r>
                              <w:r w:rsidRPr="000A68A9">
                                <w:rPr>
                                  <w:rFonts w:eastAsia="Batang"/>
                                  <w:color w:val="FF0000"/>
                                  <w:sz w:val="16"/>
                                  <w:szCs w:val="22"/>
                                  <w:rtl/>
                                  <w:lang w:eastAsia="ko-KR" w:bidi="ar-EG"/>
                                </w:rPr>
                                <w:br/>
                              </w:r>
                              <w:r w:rsidRPr="000A68A9">
                                <w:rPr>
                                  <w:rFonts w:eastAsia="Batang" w:hint="cs"/>
                                  <w:color w:val="FF0000"/>
                                  <w:sz w:val="16"/>
                                  <w:szCs w:val="22"/>
                                  <w:rtl/>
                                  <w:lang w:eastAsia="ko-KR" w:bidi="ar-EG"/>
                                </w:rPr>
                                <w:t>للنوعية</w:t>
                              </w:r>
                            </w:p>
                          </w:txbxContent>
                        </wps:txbx>
                        <wps:bodyPr rot="0" vert="horz" wrap="square" lIns="12700" tIns="12700" rIns="12700" bIns="12700" anchor="t" anchorCtr="0" upright="1">
                          <a:noAutofit/>
                        </wps:bodyPr>
                      </wps:wsp>
                      <wps:wsp>
                        <wps:cNvPr id="45" name="Rectangle 45"/>
                        <wps:cNvSpPr>
                          <a:spLocks noChangeArrowheads="1"/>
                        </wps:cNvSpPr>
                        <wps:spPr bwMode="auto">
                          <a:xfrm>
                            <a:off x="1863305" y="2113472"/>
                            <a:ext cx="22898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0A68A9" w:rsidRDefault="00C368EC" w:rsidP="00614EB8">
                              <w:pPr>
                                <w:spacing w:before="20" w:after="20" w:line="200" w:lineRule="exact"/>
                                <w:jc w:val="center"/>
                                <w:rPr>
                                  <w:b/>
                                  <w:bCs/>
                                  <w:color w:val="FF0000"/>
                                  <w:sz w:val="16"/>
                                  <w:szCs w:val="22"/>
                                  <w:lang w:eastAsia="ja-JP" w:bidi="ar-EG"/>
                                </w:rPr>
                              </w:pPr>
                              <w:r w:rsidRPr="000A68A9">
                                <w:rPr>
                                  <w:rFonts w:eastAsia="Batang" w:hint="cs"/>
                                  <w:b/>
                                  <w:bCs/>
                                  <w:color w:val="FF0000"/>
                                  <w:sz w:val="16"/>
                                  <w:szCs w:val="22"/>
                                  <w:rtl/>
                                  <w:lang w:eastAsia="ko-KR"/>
                                </w:rPr>
                                <w:t xml:space="preserve">طبقة </w:t>
                              </w:r>
                              <w:r>
                                <w:rPr>
                                  <w:rFonts w:eastAsia="Batang" w:hint="cs"/>
                                  <w:b/>
                                  <w:bCs/>
                                  <w:color w:val="FF0000"/>
                                  <w:sz w:val="16"/>
                                  <w:szCs w:val="22"/>
                                  <w:rtl/>
                                  <w:lang w:eastAsia="ko-KR"/>
                                </w:rPr>
                                <w:t xml:space="preserve">تحسين </w:t>
                              </w:r>
                              <w:r w:rsidRPr="000A68A9">
                                <w:rPr>
                                  <w:rFonts w:eastAsia="Batang" w:hint="cs"/>
                                  <w:b/>
                                  <w:bCs/>
                                  <w:color w:val="FF0000"/>
                                  <w:sz w:val="16"/>
                                  <w:szCs w:val="22"/>
                                  <w:rtl/>
                                  <w:lang w:eastAsia="ko-KR"/>
                                </w:rPr>
                                <w:t xml:space="preserve">التشفير </w:t>
                              </w:r>
                              <w:r w:rsidRPr="00614EB8">
                                <w:rPr>
                                  <w:rFonts w:eastAsia="Batang" w:hint="cs"/>
                                  <w:b/>
                                  <w:bCs/>
                                  <w:color w:val="FF0000"/>
                                  <w:sz w:val="16"/>
                                  <w:szCs w:val="22"/>
                                  <w:rtl/>
                                  <w:lang w:eastAsia="ko-KR"/>
                                </w:rPr>
                                <w:t>و</w:t>
                              </w:r>
                              <w:r w:rsidRPr="000A68A9">
                                <w:rPr>
                                  <w:rFonts w:eastAsia="Batang" w:hint="cs"/>
                                  <w:b/>
                                  <w:bCs/>
                                  <w:color w:val="FF0000"/>
                                  <w:sz w:val="16"/>
                                  <w:szCs w:val="22"/>
                                  <w:rtl/>
                                  <w:lang w:eastAsia="ko-KR"/>
                                </w:rPr>
                                <w:t>التشكيل المتغايران</w:t>
                              </w:r>
                            </w:p>
                          </w:txbxContent>
                        </wps:txbx>
                        <wps:bodyPr rot="0" vert="horz" wrap="square" lIns="12700" tIns="12700" rIns="12700" bIns="12700" anchor="t" anchorCtr="0" upright="1">
                          <a:noAutofit/>
                        </wps:bodyPr>
                      </wps:wsp>
                      <wps:wsp>
                        <wps:cNvPr id="52" name="Rectangle 52"/>
                        <wps:cNvSpPr>
                          <a:spLocks noChangeArrowheads="1"/>
                        </wps:cNvSpPr>
                        <wps:spPr bwMode="auto">
                          <a:xfrm>
                            <a:off x="1250830" y="1595887"/>
                            <a:ext cx="72326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A68A9">
                              <w:pPr>
                                <w:spacing w:before="20" w:after="20" w:line="200" w:lineRule="exact"/>
                                <w:jc w:val="center"/>
                                <w:rPr>
                                  <w:sz w:val="16"/>
                                  <w:szCs w:val="22"/>
                                  <w:lang w:eastAsia="ja-JP" w:bidi="ar-EG"/>
                                </w:rPr>
                              </w:pPr>
                              <w:r w:rsidRPr="00C51A93">
                                <w:rPr>
                                  <w:rFonts w:eastAsia="Batang" w:hint="cs"/>
                                  <w:sz w:val="16"/>
                                  <w:szCs w:val="22"/>
                                  <w:rtl/>
                                  <w:lang w:eastAsia="ko-KR"/>
                                </w:rPr>
                                <w:t>تزامن</w:t>
                              </w:r>
                              <w:r>
                                <w:rPr>
                                  <w:rFonts w:eastAsia="Batang" w:hint="cs"/>
                                  <w:sz w:val="16"/>
                                  <w:szCs w:val="22"/>
                                  <w:rtl/>
                                  <w:lang w:eastAsia="ko-KR"/>
                                </w:rPr>
                                <w:t xml:space="preserve">    </w:t>
                              </w:r>
                              <w:r w:rsidRPr="00C51A93">
                                <w:rPr>
                                  <w:rFonts w:eastAsia="Batang" w:hint="cs"/>
                                  <w:sz w:val="16"/>
                                  <w:szCs w:val="22"/>
                                  <w:rtl/>
                                  <w:lang w:eastAsia="ko-KR"/>
                                </w:rPr>
                                <w:t xml:space="preserve"> الطبقة</w:t>
                              </w:r>
                            </w:p>
                          </w:txbxContent>
                        </wps:txbx>
                        <wps:bodyPr rot="0" vert="horz" wrap="square" lIns="12700" tIns="12700" rIns="12700" bIns="12700" anchor="t" anchorCtr="0" upright="1">
                          <a:noAutofit/>
                        </wps:bodyPr>
                      </wps:wsp>
                    </wpg:wgp>
                  </a:graphicData>
                </a:graphic>
              </wp:anchor>
            </w:drawing>
          </mc:Choice>
          <mc:Fallback>
            <w:pict>
              <v:group id="Group 34" o:spid="_x0000_s1044" style="position:absolute;left:0;text-align:left;margin-left:78.45pt;margin-top:82.85pt;width:327pt;height:183.3pt;z-index:251714048" coordsize="41531,23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">
                <v:rect id="Rectangle 21" o:spid="_x0000_s1045" style="position:absolute;width:890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1CMIA&#10;AADbAAAADwAAAGRycy9kb3ducmV2LnhtbESPQWvCQBSE7wX/w/KEXopu4kFLdBUtFKR40QpeH9ln&#10;Esy+DdmXmP77riB4HGbmG2a1GVytempD5dlAOk1AEefeVlwYOP9+Tz5BBUG2WHsmA38UYLMeva0w&#10;s/7OR+pPUqgI4ZChgVKkybQOeUkOw9Q3xNG7+tahRNkW2rZ4j3BX61mSzLXDiuNCiQ19lZTfTp0z&#10;0F8uhx2dO532KIuP/U8n1ZyMeR8P2yUooUFe4Wd7bw3MUn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xLUIwgAAANsAAAAPAAAAAAAAAAAAAAAAAJgCAABkcnMvZG93&#10;bnJldi54bWxQSwUGAAAAAAQABAD1AAAAhwMAAAAA&#10;" filled="f" stroked="f">
                  <v:textbox inset="1pt,1pt,1pt,1pt">
                    <w:txbxContent>
                      <w:p w:rsidR="00C368EC" w:rsidRPr="000A68A9" w:rsidRDefault="00C368EC" w:rsidP="00C51A93">
                        <w:pPr>
                          <w:spacing w:before="20" w:after="20" w:line="200" w:lineRule="exact"/>
                          <w:jc w:val="center"/>
                          <w:rPr>
                            <w:color w:val="FF0000"/>
                            <w:sz w:val="16"/>
                            <w:szCs w:val="22"/>
                            <w:lang w:eastAsia="ja-JP" w:bidi="ar-EG"/>
                          </w:rPr>
                        </w:pPr>
                        <w:r w:rsidRPr="000A68A9">
                          <w:rPr>
                            <w:rFonts w:eastAsia="Batang" w:hint="cs"/>
                            <w:color w:val="FF0000"/>
                            <w:sz w:val="16"/>
                            <w:szCs w:val="22"/>
                            <w:rtl/>
                            <w:lang w:eastAsia="ko-KR" w:bidi="ar-EG"/>
                          </w:rPr>
                          <w:t>طبقة التحسين</w:t>
                        </w:r>
                      </w:p>
                    </w:txbxContent>
                  </v:textbox>
                </v:rect>
                <v:rect id="Rectangle 22" o:spid="_x0000_s1046" style="position:absolute;left:1897;top:1897;width:8903;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Yrf8IA&#10;AADbAAAADwAAAGRycy9kb3ducmV2LnhtbESPQWvCQBSE7wX/w/KEXopuzEFLdBUtFKR40QpeH9ln&#10;Esy+DdmXmP77riB4HGbmG2a1GVytempD5dnAbJqAIs69rbgwcP79nnyCCoJssfZMBv4owGY9elth&#10;Zv2dj9SfpFARwiFDA6VIk2kd8pIchqlviKN39a1DibIttG3xHuGu1mmSzLXDiuNCiQ19lZTfTp0z&#10;0F8uhx2dOz3rURYf+59OqjkZ8z4etktQQoO8ws/23hpIU3h8iT9A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Fit/wgAAANsAAAAPAAAAAAAAAAAAAAAAAJgCAABkcnMvZG93&#10;bnJldi54bWxQSwUGAAAAAAQABAD1AAAAhwMAAAAA&#10;" filled="f" stroked="f">
                  <v:textbox inset="1pt,1pt,1pt,1pt">
                    <w:txbxContent>
                      <w:p w:rsidR="00C368EC" w:rsidRPr="000A68A9" w:rsidRDefault="00C368EC" w:rsidP="00825F82">
                        <w:pPr>
                          <w:spacing w:before="20" w:after="20" w:line="200" w:lineRule="exact"/>
                          <w:jc w:val="center"/>
                          <w:rPr>
                            <w:color w:val="FF0000"/>
                            <w:sz w:val="16"/>
                            <w:szCs w:val="22"/>
                            <w:lang w:eastAsia="ja-JP" w:bidi="ar-EG"/>
                          </w:rPr>
                        </w:pPr>
                        <w:r w:rsidRPr="000A68A9">
                          <w:rPr>
                            <w:rFonts w:eastAsia="Batang" w:hint="cs"/>
                            <w:color w:val="FF0000"/>
                            <w:sz w:val="16"/>
                            <w:szCs w:val="22"/>
                            <w:rtl/>
                            <w:lang w:eastAsia="ko-KR" w:bidi="ar-EG"/>
                          </w:rPr>
                          <w:t>طبقة القاعدة</w:t>
                        </w:r>
                      </w:p>
                    </w:txbxContent>
                  </v:textbox>
                </v:rect>
                <v:rect id="Rectangle 23" o:spid="_x0000_s1047" style="position:absolute;left:14578;top:5175;width:8903;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qO5MIA&#10;AADbAAAADwAAAGRycy9kb3ducmV2LnhtbESPQWvCQBSE70L/w/IKvUjdqKC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Wo7kwgAAANsAAAAPAAAAAAAAAAAAAAAAAJgCAABkcnMvZG93&#10;bnJldi54bWxQSwUGAAAAAAQABAD1AAAAhwMAAAAA&#10;" filled="f" stroked="f">
                  <v:textbox inset="1pt,1pt,1pt,1pt">
                    <w:txbxContent>
                      <w:p w:rsidR="00C368EC" w:rsidRPr="000A68A9" w:rsidRDefault="00C368EC" w:rsidP="00825F82">
                        <w:pPr>
                          <w:spacing w:before="20" w:after="20" w:line="200" w:lineRule="exact"/>
                          <w:jc w:val="center"/>
                          <w:rPr>
                            <w:b/>
                            <w:bCs/>
                            <w:color w:val="FF0000"/>
                            <w:sz w:val="16"/>
                            <w:szCs w:val="22"/>
                            <w:lang w:eastAsia="ja-JP" w:bidi="ar-EG"/>
                          </w:rPr>
                        </w:pPr>
                        <w:r w:rsidRPr="000A68A9">
                          <w:rPr>
                            <w:rFonts w:eastAsia="Batang" w:hint="cs"/>
                            <w:b/>
                            <w:bCs/>
                            <w:color w:val="FF0000"/>
                            <w:sz w:val="16"/>
                            <w:szCs w:val="22"/>
                            <w:rtl/>
                            <w:lang w:eastAsia="ko-KR" w:bidi="ar-EG"/>
                          </w:rPr>
                          <w:t>بث ساتلي</w:t>
                        </w:r>
                      </w:p>
                    </w:txbxContent>
                  </v:textbox>
                </v:rect>
                <v:rect id="Rectangle 24" o:spid="_x0000_s1048" style="position:absolute;left:1121;top:9144;width:9620;height:2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WkMIA&#10;AADbAAAADwAAAGRycy9kb3ducmV2LnhtbESPQWvCQBSE70L/w/IKvUjdKKKSuooKghQvVcHrI/tM&#10;gtm3IfsS03/fFYQeh5n5hlmue1epjppQejYwHiWgiDNvS84NXM77zwWoIMgWK89k4JcCrFdvgyWm&#10;1j/4h7qT5CpCOKRooBCpU61DVpDDMPI1cfRuvnEoUTa5tg0+ItxVepIkM+2w5LhQYE27grL7qXUG&#10;uuv1uKVLq8cdynx4+G6lnJExH+/95guUUC//4Vf7YA1Mpv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xaQwgAAANsAAAAPAAAAAAAAAAAAAAAAAJgCAABkcnMvZG93&#10;bnJldi54bWxQSwUGAAAAAAQABAD1AAAAhwMAAAAA&#10;" filled="f" stroked="f">
                  <v:textbox inset="1pt,1pt,1pt,1pt">
                    <w:txbxContent>
                      <w:p w:rsidR="00C368EC" w:rsidRPr="000A68A9" w:rsidRDefault="00C368EC" w:rsidP="000D475A">
                        <w:pPr>
                          <w:spacing w:before="0" w:line="200" w:lineRule="exact"/>
                          <w:jc w:val="center"/>
                          <w:rPr>
                            <w:b/>
                            <w:bCs/>
                            <w:sz w:val="16"/>
                            <w:szCs w:val="22"/>
                            <w:lang w:eastAsia="ja-JP" w:bidi="ar-EG"/>
                          </w:rPr>
                        </w:pPr>
                        <w:r w:rsidRPr="000A68A9">
                          <w:rPr>
                            <w:rFonts w:eastAsia="Batang" w:hint="cs"/>
                            <w:b/>
                            <w:bCs/>
                            <w:sz w:val="16"/>
                            <w:szCs w:val="22"/>
                            <w:rtl/>
                            <w:lang w:eastAsia="ko-KR"/>
                          </w:rPr>
                          <w:t xml:space="preserve">تلفزيون </w:t>
                        </w:r>
                        <w:r w:rsidRPr="000A68A9">
                          <w:rPr>
                            <w:rFonts w:eastAsia="Batang"/>
                            <w:b/>
                            <w:bCs/>
                            <w:sz w:val="16"/>
                            <w:szCs w:val="22"/>
                            <w:lang w:eastAsia="ko-KR"/>
                          </w:rPr>
                          <w:t>HDTV</w:t>
                        </w:r>
                        <w:r w:rsidRPr="000A68A9">
                          <w:rPr>
                            <w:rFonts w:eastAsia="Batang" w:hint="cs"/>
                            <w:b/>
                            <w:bCs/>
                            <w:sz w:val="16"/>
                            <w:szCs w:val="22"/>
                            <w:rtl/>
                            <w:lang w:eastAsia="ko-KR"/>
                          </w:rPr>
                          <w:t xml:space="preserve"> </w:t>
                        </w:r>
                        <w:r w:rsidRPr="000A68A9">
                          <w:rPr>
                            <w:rFonts w:eastAsia="Batang"/>
                            <w:b/>
                            <w:bCs/>
                            <w:sz w:val="16"/>
                            <w:szCs w:val="22"/>
                            <w:rtl/>
                            <w:lang w:eastAsia="ko-KR"/>
                          </w:rPr>
                          <w:br/>
                        </w:r>
                        <w:r w:rsidRPr="000A68A9">
                          <w:rPr>
                            <w:rFonts w:eastAsia="Batang" w:hint="cs"/>
                            <w:b/>
                            <w:bCs/>
                            <w:sz w:val="16"/>
                            <w:szCs w:val="22"/>
                            <w:rtl/>
                            <w:lang w:eastAsia="ko-KR"/>
                          </w:rPr>
                          <w:t>متعدد القنوات</w:t>
                        </w:r>
                      </w:p>
                    </w:txbxContent>
                  </v:textbox>
                </v:rect>
                <v:rect id="Rectangle 25" o:spid="_x0000_s1049" style="position:absolute;left:25275;top:17684;width:890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zC8MA&#10;AADbAAAADwAAAGRycy9kb3ducmV2LnhtbESPX2vCQBDE34V+h2MLfZF6UfAPqaeoIEjxpSr4uuTW&#10;JJjbC7lNTL99TxD6OMzMb5jluneV6qgJpWcD41ECijjztuTcwOW8/1yACoJssfJMBn4pwHr1Nlhi&#10;av2Df6g7Sa4ihEOKBgqROtU6ZAU5DCNfE0fv5huHEmWTa9vgI8JdpSdJMtMOS44LBda0Kyi7n1pn&#10;oLtej1u6tHrcocyHh+9WyhkZ8/Heb75ACfXyH361D9bAZAr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zC8MAAADbAAAADwAAAAAAAAAAAAAAAACYAgAAZHJzL2Rv&#10;d25yZXYueG1sUEsFBgAAAAAEAAQA9QAAAIgDAAAAAA==&#10;"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طبقة التحسين</w:t>
                        </w:r>
                      </w:p>
                    </w:txbxContent>
                  </v:textbox>
                </v:rect>
                <v:rect id="Rectangle 26" o:spid="_x0000_s1050" style="position:absolute;left:18374;top:17684;width:890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0tfMIA&#10;AADbAAAADwAAAGRycy9kb3ducmV2LnhtbESPQWvCQBSE7wX/w/IEL0U3eogluooWClJ60QpeH9ln&#10;Esy+DdmXGP99tyB4HGbmG2a9HVytempD5dnAfJaAIs69rbgwcP79mn6ACoJssfZMBh4UYLsZva0x&#10;s/7OR+pPUqgI4ZChgVKkybQOeUkOw8w3xNG7+tahRNkW2rZ4j3BX60WSpNphxXGhxIY+S8pvp84Z&#10;6C+Xnz2dOz3vUZbvh+9OqpSMmYyH3QqU0CCv8LN9sAYWK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LS18wgAAANsAAAAPAAAAAAAAAAAAAAAAAJgCAABkcnMvZG93&#10;bnJldi54bWxQSwUGAAAAAAQABAD1AAAAhwMAAAAA&#10;"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طبقة </w:t>
                        </w:r>
                        <w:r>
                          <w:rPr>
                            <w:rFonts w:eastAsia="Batang"/>
                            <w:sz w:val="16"/>
                            <w:szCs w:val="22"/>
                            <w:lang w:eastAsia="ko-KR" w:bidi="ar-EG"/>
                          </w:rPr>
                          <w:t>SD</w:t>
                        </w:r>
                      </w:p>
                    </w:txbxContent>
                  </v:textbox>
                </v:rect>
                <v:rect id="Rectangle 27" o:spid="_x0000_s1051" style="position:absolute;left:258;top:13370;width:4214;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I58IA&#10;AADbAAAADwAAAGRycy9kb3ducmV2LnhtbESPzYrCQBCE7wu+w9DCXhad6EElOooKC7LsxR/w2mTa&#10;JJjpCZlOjG/vLCx4LKrqK2q16V2lOmpC6dnAZJyAIs68LTk3cDl/jxaggiBbrDyTgScF2KwHHytM&#10;rX/wkbqT5CpCOKRooBCpU61DVpDDMPY1cfRuvnEoUTa5tg0+ItxVepokM+2w5LhQYE37grL7qXUG&#10;uuv1d0eXVk86lPnX4aeVckbGfA777RKUUC/v8H/7YA1M5/D3Jf4Av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YYjnwgAAANsAAAAPAAAAAAAAAAAAAAAAAJgCAABkcnMvZG93&#10;bnJldi54bWxQSwUGAAAAAAQABAD1AAAAhwMAAAAA&#10;" filled="f" stroked="f">
                  <v:textbox inset="1pt,1pt,1pt,1pt">
                    <w:txbxContent>
                      <w:p w:rsidR="00C368EC" w:rsidRPr="0063097E" w:rsidRDefault="00C368EC" w:rsidP="000D475A">
                        <w:pPr>
                          <w:spacing w:before="20" w:after="20" w:line="200" w:lineRule="exact"/>
                          <w:jc w:val="center"/>
                          <w:rPr>
                            <w:sz w:val="16"/>
                            <w:szCs w:val="22"/>
                            <w:rtl/>
                            <w:lang w:eastAsia="ja-JP" w:bidi="ar-EG"/>
                          </w:rPr>
                        </w:pPr>
                        <w:r>
                          <w:rPr>
                            <w:rFonts w:eastAsia="Batang"/>
                            <w:sz w:val="16"/>
                            <w:szCs w:val="22"/>
                            <w:lang w:eastAsia="ko-KR" w:bidi="ar-EG"/>
                          </w:rPr>
                          <w:t>HD</w:t>
                        </w:r>
                        <w:r>
                          <w:rPr>
                            <w:rFonts w:eastAsia="Batang"/>
                            <w:sz w:val="16"/>
                            <w:szCs w:val="22"/>
                            <w:rtl/>
                            <w:lang w:eastAsia="ko-KR" w:bidi="ar-EG"/>
                          </w:rPr>
                          <w:br/>
                        </w:r>
                        <w:r>
                          <w:rPr>
                            <w:rFonts w:eastAsia="Batang" w:hint="cs"/>
                            <w:sz w:val="16"/>
                            <w:szCs w:val="22"/>
                            <w:rtl/>
                            <w:lang w:eastAsia="ko-KR" w:bidi="ar-EG"/>
                          </w:rPr>
                          <w:t>صور</w:t>
                        </w:r>
                      </w:p>
                    </w:txbxContent>
                  </v:textbox>
                </v:rect>
                <v:rect id="Rectangle 28" o:spid="_x0000_s1052" style="position:absolute;left:11904;top:13629;width:8903;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clb8A&#10;AADbAAAADwAAAGRycy9kb3ducmV2LnhtbERPS4vCMBC+C/6HMIIX0VQPKl2jrIIgixcf4HVoZtuy&#10;zaQ001r/vTksePz43ptd7yrVURNKzwbmswQUceZtybmB++04XYMKgmyx8kwGXhRgtx0ONpha/+QL&#10;dVfJVQzhkKKBQqROtQ5ZQQ7DzNfEkfv1jUOJsMm1bfAZw12lF0my1A5Ljg0F1nQoKPu7ts5A93ic&#10;93Rv9bxDWU1OP62USzJmPOq/v0AJ9fIR/7tP1sAijo1f4g/Q2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hyVvwAAANsAAAAPAAAAAAAAAAAAAAAAAJgCAABkcnMvZG93bnJl&#10;di54bWxQSwUGAAAAAAQABAD1AAAAhAMAAAAA&#10;"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رازم</w:t>
                        </w:r>
                      </w:p>
                    </w:txbxContent>
                  </v:textbox>
                </v:rect>
                <v:rect id="Rectangle 29" o:spid="_x0000_s1053" style="position:absolute;left:11731;top:18374;width:890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5DsMA&#10;AADbAAAADwAAAGRycy9kb3ducmV2LnhtbESPS4vCQBCE7wv7H4Ze2MuyTvTgI+soKgiyePEBXptM&#10;mwQzPSHTidl/vyMIHouq+oqaL3tXqY6aUHo2MBwkoIgzb0vODZxP2+8pqCDIFivPZOCPAiwX729z&#10;TK2/84G6o+QqQjikaKAQqVOtQ1aQwzDwNXH0rr5xKFE2ubYN3iPcVXqUJGPtsOS4UGBNm4Ky27F1&#10;BrrLZb+mc6uHHcrka/fbSjkmYz4/+tUPKKFeXuFne2cNjGbw+BJ/gF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K5DsMAAADbAAAADwAAAAAAAAAAAAAAAACYAgAAZHJzL2Rv&#10;d25yZXYueG1sUEsFBgAAAAAEAAQA9QAAAIgDAAAAAA==&#10;"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رازم</w:t>
                        </w:r>
                      </w:p>
                    </w:txbxContent>
                  </v:textbox>
                </v:rect>
                <v:rect id="Rectangle 30" o:spid="_x0000_s1054" style="position:absolute;left:33988;top:5003;width:5247;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GTsAA&#10;AADbAAAADwAAAGRycy9kb3ducmV2LnhtbERPTWvCQBC9F/wPywheSt3EgkrqGrRQkNJLY8DrkJ0m&#10;odnZkJ3E9N93D4UeH+/7kM+uUxMNofVsIF0noIgrb1uuDZTXt6c9qCDIFjvPZOCHAuTHxcMBM+vv&#10;/ElTIbWKIRwyNNCI9JnWoWrIYVj7njhyX35wKBEOtbYD3mO46/QmSbbaYcuxocGeXhuqvovRGZhu&#10;t48zlaNOJ5Td4+V9lHZLxqyW8+kFlNAs/+I/98UaeI7r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GGTsAAAADbAAAADwAAAAAAAAAAAAAAAACYAgAAZHJzL2Rvd25y&#10;ZXYueG1sUEsFBgAAAAAEAAQA9QAAAIUDAAAAAA==&#10;"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نوعية </w:t>
                        </w:r>
                        <w:r>
                          <w:rPr>
                            <w:rFonts w:eastAsia="Batang"/>
                            <w:sz w:val="16"/>
                            <w:szCs w:val="22"/>
                            <w:lang w:eastAsia="ko-KR" w:bidi="ar-EG"/>
                          </w:rPr>
                          <w:t>HD</w:t>
                        </w:r>
                      </w:p>
                    </w:txbxContent>
                  </v:textbox>
                </v:rect>
                <v:rect id="Rectangle 32" o:spid="_x0000_s1055" style="position:absolute;left:22860;top:1811;width:8902;height:3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osIA&#10;AADbAAAADwAAAGRycy9kb3ducmV2LnhtbESPQWvCQBSE70L/w/IKvUjdqKCSuooKghQvVcHrI/tM&#10;gtm3IfsS03/fFYQeh5n5hlmue1epjppQejYwHiWgiDNvS84NXM77zwWoIMgWK89k4JcCrFdvgyWm&#10;1j/4h7qT5CpCOKRooBCpU61DVpDDMPI1cfRuvnEoUTa5tg0+ItxVepIkM+2w5LhQYE27grL7qXUG&#10;uuv1uKVLq8cdynx4+G6lnJExH+/95guUUC//4Vf7YA1MJ/D8En+AX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2iwgAAANsAAAAPAAAAAAAAAAAAAAAAAJgCAABkcnMvZG93&#10;bnJldi54bWxQSwUGAAAAAAQABAD1AAAAhwMAAAAA&#10;" filled="f" stroked="f">
                  <v:textbox inset="1pt,1pt,1pt,1pt">
                    <w:txbxContent>
                      <w:p w:rsidR="00C368EC" w:rsidRPr="000A68A9" w:rsidRDefault="00C368EC" w:rsidP="000D475A">
                        <w:pPr>
                          <w:spacing w:before="20" w:after="20" w:line="220" w:lineRule="exact"/>
                          <w:jc w:val="center"/>
                          <w:rPr>
                            <w:color w:val="FF0000"/>
                            <w:sz w:val="16"/>
                            <w:szCs w:val="22"/>
                            <w:lang w:eastAsia="ja-JP" w:bidi="ar-EG"/>
                          </w:rPr>
                        </w:pPr>
                        <w:r w:rsidRPr="000A68A9">
                          <w:rPr>
                            <w:rFonts w:eastAsia="Batang" w:hint="cs"/>
                            <w:color w:val="FF0000"/>
                            <w:sz w:val="16"/>
                            <w:szCs w:val="22"/>
                            <w:rtl/>
                            <w:lang w:eastAsia="ko-KR" w:bidi="ar-EG"/>
                          </w:rPr>
                          <w:t>مطراف انتقائي</w:t>
                        </w:r>
                        <w:r w:rsidRPr="000A68A9">
                          <w:rPr>
                            <w:rFonts w:eastAsia="Batang"/>
                            <w:color w:val="FF0000"/>
                            <w:sz w:val="16"/>
                            <w:szCs w:val="22"/>
                            <w:rtl/>
                            <w:lang w:eastAsia="ko-KR" w:bidi="ar-EG"/>
                          </w:rPr>
                          <w:br/>
                        </w:r>
                        <w:r w:rsidRPr="000A68A9">
                          <w:rPr>
                            <w:rFonts w:eastAsia="Batang" w:hint="cs"/>
                            <w:color w:val="FF0000"/>
                            <w:sz w:val="16"/>
                            <w:szCs w:val="22"/>
                            <w:rtl/>
                            <w:lang w:eastAsia="ko-KR" w:bidi="ar-EG"/>
                          </w:rPr>
                          <w:t>للنوعية</w:t>
                        </w:r>
                      </w:p>
                    </w:txbxContent>
                  </v:textbox>
                </v:rect>
                <v:rect id="Rectangle 45" o:spid="_x0000_s1056" style="position:absolute;left:18633;top:21134;width:22898;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BWq8QA&#10;AADbAAAADwAAAGRycy9kb3ducmV2LnhtbESPzWrDMBCE74G+g9hAL6GWU5qkOFZCWyiEkkt+INfF&#10;2tgm1spYa8d9+6pQ6HGYmW+YfDu6Rg3UhdqzgXmSgiIuvK25NHA+fT69ggqCbLHxTAa+KcB28zDJ&#10;MbP+zgcajlKqCOGQoYFKpM20DkVFDkPiW+LoXX3nUKLsSm07vEe4a/Rzmi61w5rjQoUtfVRU3I69&#10;MzBcLvt3Ovd6PqCsZruvXuolGfM4Hd/WoIRG+Q//tXfWwMsC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VqvEAAAA2wAAAA8AAAAAAAAAAAAAAAAAmAIAAGRycy9k&#10;b3ducmV2LnhtbFBLBQYAAAAABAAEAPUAAACJAwAAAAA=&#10;" filled="f" stroked="f">
                  <v:textbox inset="1pt,1pt,1pt,1pt">
                    <w:txbxContent>
                      <w:p w:rsidR="00C368EC" w:rsidRPr="000A68A9" w:rsidRDefault="00C368EC" w:rsidP="00614EB8">
                        <w:pPr>
                          <w:spacing w:before="20" w:after="20" w:line="200" w:lineRule="exact"/>
                          <w:jc w:val="center"/>
                          <w:rPr>
                            <w:b/>
                            <w:bCs/>
                            <w:color w:val="FF0000"/>
                            <w:sz w:val="16"/>
                            <w:szCs w:val="22"/>
                            <w:lang w:eastAsia="ja-JP" w:bidi="ar-EG"/>
                          </w:rPr>
                        </w:pPr>
                        <w:r w:rsidRPr="000A68A9">
                          <w:rPr>
                            <w:rFonts w:eastAsia="Batang" w:hint="cs"/>
                            <w:b/>
                            <w:bCs/>
                            <w:color w:val="FF0000"/>
                            <w:sz w:val="16"/>
                            <w:szCs w:val="22"/>
                            <w:rtl/>
                            <w:lang w:eastAsia="ko-KR"/>
                          </w:rPr>
                          <w:t xml:space="preserve">طبقة </w:t>
                        </w:r>
                        <w:r>
                          <w:rPr>
                            <w:rFonts w:eastAsia="Batang" w:hint="cs"/>
                            <w:b/>
                            <w:bCs/>
                            <w:color w:val="FF0000"/>
                            <w:sz w:val="16"/>
                            <w:szCs w:val="22"/>
                            <w:rtl/>
                            <w:lang w:eastAsia="ko-KR"/>
                          </w:rPr>
                          <w:t xml:space="preserve">تحسين </w:t>
                        </w:r>
                        <w:r w:rsidRPr="000A68A9">
                          <w:rPr>
                            <w:rFonts w:eastAsia="Batang" w:hint="cs"/>
                            <w:b/>
                            <w:bCs/>
                            <w:color w:val="FF0000"/>
                            <w:sz w:val="16"/>
                            <w:szCs w:val="22"/>
                            <w:rtl/>
                            <w:lang w:eastAsia="ko-KR"/>
                          </w:rPr>
                          <w:t xml:space="preserve">التشفير </w:t>
                        </w:r>
                        <w:r w:rsidRPr="00614EB8">
                          <w:rPr>
                            <w:rFonts w:eastAsia="Batang" w:hint="cs"/>
                            <w:b/>
                            <w:bCs/>
                            <w:color w:val="FF0000"/>
                            <w:sz w:val="16"/>
                            <w:szCs w:val="22"/>
                            <w:rtl/>
                            <w:lang w:eastAsia="ko-KR"/>
                          </w:rPr>
                          <w:t>و</w:t>
                        </w:r>
                        <w:r w:rsidRPr="000A68A9">
                          <w:rPr>
                            <w:rFonts w:eastAsia="Batang" w:hint="cs"/>
                            <w:b/>
                            <w:bCs/>
                            <w:color w:val="FF0000"/>
                            <w:sz w:val="16"/>
                            <w:szCs w:val="22"/>
                            <w:rtl/>
                            <w:lang w:eastAsia="ko-KR"/>
                          </w:rPr>
                          <w:t>التشكيل المتغايران</w:t>
                        </w:r>
                      </w:p>
                    </w:txbxContent>
                  </v:textbox>
                </v:rect>
                <v:rect id="Rectangle 52" o:spid="_x0000_s1057" style="position:absolute;left:12508;top:15958;width:723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YAsMA&#10;AADbAAAADwAAAGRycy9kb3ducmV2LnhtbESPX2vCQBDE34V+h2MLfZF6UfAPqaeoIEjxpSr4uuTW&#10;JJjbC7lNTL99TxD6OMzMb5jluneV6qgJpWcD41ECijjztuTcwOW8/1yACoJssfJMBn4pwHr1Nlhi&#10;av2Df6g7Sa4ihEOKBgqROtU6ZAU5DCNfE0fv5huHEmWTa9vgI8JdpSdJMtMOS44LBda0Kyi7n1pn&#10;oLtej1u6tHrcocyHh+9WyhkZ8/Heb75ACfXyH361D9bAdALPL/EH6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YAsMAAADbAAAADwAAAAAAAAAAAAAAAACYAgAAZHJzL2Rv&#10;d25yZXYueG1sUEsFBgAAAAAEAAQA9QAAAIgDAAAAAA==&#10;" filled="f" stroked="f">
                  <v:textbox inset="1pt,1pt,1pt,1pt">
                    <w:txbxContent>
                      <w:p w:rsidR="00C368EC" w:rsidRPr="0063097E" w:rsidRDefault="00C368EC" w:rsidP="000A68A9">
                        <w:pPr>
                          <w:spacing w:before="20" w:after="20" w:line="200" w:lineRule="exact"/>
                          <w:jc w:val="center"/>
                          <w:rPr>
                            <w:sz w:val="16"/>
                            <w:szCs w:val="22"/>
                            <w:lang w:eastAsia="ja-JP" w:bidi="ar-EG"/>
                          </w:rPr>
                        </w:pPr>
                        <w:r w:rsidRPr="00C51A93">
                          <w:rPr>
                            <w:rFonts w:eastAsia="Batang" w:hint="cs"/>
                            <w:sz w:val="16"/>
                            <w:szCs w:val="22"/>
                            <w:rtl/>
                            <w:lang w:eastAsia="ko-KR"/>
                          </w:rPr>
                          <w:t>تزامن</w:t>
                        </w:r>
                        <w:r>
                          <w:rPr>
                            <w:rFonts w:eastAsia="Batang" w:hint="cs"/>
                            <w:sz w:val="16"/>
                            <w:szCs w:val="22"/>
                            <w:rtl/>
                            <w:lang w:eastAsia="ko-KR"/>
                          </w:rPr>
                          <w:t xml:space="preserve">    </w:t>
                        </w:r>
                        <w:r w:rsidRPr="00C51A93">
                          <w:rPr>
                            <w:rFonts w:eastAsia="Batang" w:hint="cs"/>
                            <w:sz w:val="16"/>
                            <w:szCs w:val="22"/>
                            <w:rtl/>
                            <w:lang w:eastAsia="ko-KR"/>
                          </w:rPr>
                          <w:t xml:space="preserve"> الطبقة</w:t>
                        </w:r>
                      </w:p>
                    </w:txbxContent>
                  </v:textbox>
                </v:rect>
              </v:group>
            </w:pict>
          </mc:Fallback>
        </mc:AlternateContent>
      </w:r>
      <w:r w:rsidR="000D475A">
        <w:rPr>
          <w:rFonts w:hint="cs"/>
          <w:b/>
          <w:bCs/>
          <w:noProof/>
          <w:rtl/>
          <w:lang w:eastAsia="zh-CN"/>
        </w:rPr>
        <mc:AlternateContent>
          <mc:Choice Requires="wps">
            <w:drawing>
              <wp:anchor distT="0" distB="0" distL="114300" distR="114300" simplePos="0" relativeHeight="251707904" behindDoc="0" locked="0" layoutInCell="0" allowOverlap="1" wp14:anchorId="4C802C0B" wp14:editId="6C268B91">
                <wp:simplePos x="0" y="0"/>
                <wp:positionH relativeFrom="page">
                  <wp:posOffset>5354320</wp:posOffset>
                </wp:positionH>
                <wp:positionV relativeFrom="paragraph">
                  <wp:posOffset>2112976</wp:posOffset>
                </wp:positionV>
                <wp:extent cx="524786" cy="214685"/>
                <wp:effectExtent l="0" t="0" r="8890" b="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4786"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نوعية </w:t>
                            </w:r>
                            <w:r>
                              <w:rPr>
                                <w:rFonts w:eastAsia="Batang"/>
                                <w:sz w:val="16"/>
                                <w:szCs w:val="22"/>
                                <w:lang w:eastAsia="ko-KR" w:bidi="ar-EG"/>
                              </w:rPr>
                              <w:t>SD</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8" style="position:absolute;left:0;text-align:left;margin-left:421.6pt;margin-top:166.4pt;width:41.3pt;height:16.9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" o:allowincell="f" filled="f" stroked="f">
                <v:textbox inset="1pt,1pt,1pt,1pt">
                  <w:txbxContent>
                    <w:p w:rsidR="00C368EC" w:rsidRPr="0063097E" w:rsidRDefault="00C368EC" w:rsidP="000D475A">
                      <w:pPr>
                        <w:spacing w:before="20" w:after="20" w:line="200" w:lineRule="exact"/>
                        <w:jc w:val="center"/>
                        <w:rPr>
                          <w:sz w:val="16"/>
                          <w:szCs w:val="22"/>
                          <w:lang w:eastAsia="ja-JP" w:bidi="ar-EG"/>
                        </w:rPr>
                      </w:pPr>
                      <w:r>
                        <w:rPr>
                          <w:rFonts w:eastAsia="Batang" w:hint="cs"/>
                          <w:sz w:val="16"/>
                          <w:szCs w:val="22"/>
                          <w:rtl/>
                          <w:lang w:eastAsia="ko-KR" w:bidi="ar-EG"/>
                        </w:rPr>
                        <w:t xml:space="preserve">نوعية </w:t>
                      </w:r>
                      <w:r>
                        <w:rPr>
                          <w:rFonts w:eastAsia="Batang"/>
                          <w:sz w:val="16"/>
                          <w:szCs w:val="22"/>
                          <w:lang w:eastAsia="ko-KR" w:bidi="ar-EG"/>
                        </w:rPr>
                        <w:t>SD</w:t>
                      </w:r>
                    </w:p>
                  </w:txbxContent>
                </v:textbox>
                <w10:wrap anchorx="page"/>
              </v:rect>
            </w:pict>
          </mc:Fallback>
        </mc:AlternateContent>
      </w:r>
      <w:r w:rsidR="00C51A93">
        <w:rPr>
          <w:rFonts w:hint="cs"/>
          <w:b/>
          <w:bCs/>
          <w:noProof/>
          <w:rtl/>
          <w:lang w:eastAsia="zh-CN"/>
        </w:rPr>
        <mc:AlternateContent>
          <mc:Choice Requires="wps">
            <w:drawing>
              <wp:anchor distT="0" distB="0" distL="114300" distR="114300" simplePos="0" relativeHeight="251685376" behindDoc="0" locked="0" layoutInCell="0" allowOverlap="1" wp14:anchorId="1DC53742" wp14:editId="31E5A2F0">
                <wp:simplePos x="0" y="0"/>
                <wp:positionH relativeFrom="page">
                  <wp:posOffset>3306776</wp:posOffset>
                </wp:positionH>
                <wp:positionV relativeFrom="paragraph">
                  <wp:posOffset>489585</wp:posOffset>
                </wp:positionV>
                <wp:extent cx="413385" cy="333375"/>
                <wp:effectExtent l="0" t="0" r="5715" b="952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C51A93">
                            <w:pPr>
                              <w:spacing w:before="20" w:after="20" w:line="200" w:lineRule="exact"/>
                              <w:jc w:val="center"/>
                              <w:rPr>
                                <w:sz w:val="16"/>
                                <w:szCs w:val="22"/>
                                <w:lang w:eastAsia="ja-JP" w:bidi="ar-EG"/>
                              </w:rPr>
                            </w:pPr>
                            <w:r w:rsidRPr="00C51A93">
                              <w:rPr>
                                <w:rFonts w:eastAsia="Batang" w:hint="cs"/>
                                <w:sz w:val="16"/>
                                <w:szCs w:val="22"/>
                                <w:rtl/>
                                <w:lang w:eastAsia="ko-KR"/>
                              </w:rPr>
                              <w:t>بيئة خبو مطر</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59" style="position:absolute;left:0;text-align:left;margin-left:260.4pt;margin-top:38.55pt;width:32.55pt;height:26.25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" o:allowincell="f" filled="f" stroked="f">
                <v:textbox inset="1pt,1pt,1pt,1pt">
                  <w:txbxContent>
                    <w:p w:rsidR="00C368EC" w:rsidRPr="0063097E" w:rsidRDefault="00C368EC" w:rsidP="00C51A93">
                      <w:pPr>
                        <w:spacing w:before="20" w:after="20" w:line="200" w:lineRule="exact"/>
                        <w:jc w:val="center"/>
                        <w:rPr>
                          <w:sz w:val="16"/>
                          <w:szCs w:val="22"/>
                          <w:lang w:eastAsia="ja-JP" w:bidi="ar-EG"/>
                        </w:rPr>
                      </w:pPr>
                      <w:r w:rsidRPr="00C51A93">
                        <w:rPr>
                          <w:rFonts w:eastAsia="Batang" w:hint="cs"/>
                          <w:sz w:val="16"/>
                          <w:szCs w:val="22"/>
                          <w:rtl/>
                          <w:lang w:eastAsia="ko-KR"/>
                        </w:rPr>
                        <w:t>بيئة خبو مطر</w:t>
                      </w:r>
                    </w:p>
                  </w:txbxContent>
                </v:textbox>
                <w10:wrap anchorx="page"/>
              </v:rect>
            </w:pict>
          </mc:Fallback>
        </mc:AlternateContent>
      </w:r>
      <w:r w:rsidR="00C51A93">
        <w:object w:dxaOrig="6798" w:dyaOrig="5705">
          <v:shape id="_x0000_i1029" type="#_x0000_t75" style="width:339.35pt;height:286.1pt" o:ole="">
            <v:imagedata r:id="rId26" o:title=""/>
          </v:shape>
          <o:OLEObject Type="Embed" ProgID="CorelDRAW.Graphic.14" ShapeID="_x0000_i1029" DrawAspect="Content" ObjectID="_1406530418" r:id="rId27"/>
        </w:object>
      </w:r>
    </w:p>
    <w:p w:rsidR="0091563C" w:rsidRDefault="0091563C" w:rsidP="00C51A93">
      <w:pPr>
        <w:spacing w:before="100" w:beforeAutospacing="1" w:after="100" w:afterAutospacing="1" w:line="240" w:lineRule="auto"/>
        <w:jc w:val="center"/>
        <w:rPr>
          <w:rtl/>
          <w:lang w:eastAsia="ko-KR"/>
        </w:rPr>
      </w:pPr>
    </w:p>
    <w:p w:rsidR="00A64F74" w:rsidRPr="00A64F74" w:rsidRDefault="00822401" w:rsidP="0091563C">
      <w:pPr>
        <w:pStyle w:val="Annextitle"/>
      </w:pPr>
      <w:r w:rsidRPr="00A64F74">
        <w:rPr>
          <w:rFonts w:hint="cs"/>
          <w:rtl/>
        </w:rPr>
        <w:lastRenderedPageBreak/>
        <w:t xml:space="preserve">الملحق </w:t>
      </w:r>
      <w:r w:rsidR="00A64F74" w:rsidRPr="00A64F74">
        <w:t>3</w:t>
      </w:r>
    </w:p>
    <w:p w:rsidR="00822401" w:rsidRPr="00A64F74" w:rsidRDefault="00822401" w:rsidP="00A64F74">
      <w:pPr>
        <w:pStyle w:val="Annextitle"/>
      </w:pPr>
      <w:r w:rsidRPr="00A64F74">
        <w:rPr>
          <w:rFonts w:hint="cs"/>
          <w:rtl/>
        </w:rPr>
        <w:t>نظام البث الإذاعي بافتراض التخزين في المستقبِل</w:t>
      </w:r>
    </w:p>
    <w:p w:rsidR="00822401" w:rsidRPr="00C106CD" w:rsidRDefault="00A64F74" w:rsidP="00C106CD">
      <w:pPr>
        <w:pStyle w:val="Heading1"/>
      </w:pPr>
      <w:r>
        <w:t>1</w:t>
      </w:r>
      <w:r w:rsidR="00822401" w:rsidRPr="00C106CD">
        <w:tab/>
      </w:r>
      <w:r w:rsidR="00822401" w:rsidRPr="00C106CD">
        <w:rPr>
          <w:rFonts w:hint="cs"/>
          <w:rtl/>
        </w:rPr>
        <w:t>مفهوم نظام البث الإذاعي في غير الوقت الفعلي بافتراض التخزين في المستقبِل</w:t>
      </w:r>
    </w:p>
    <w:p w:rsidR="00822401" w:rsidRPr="00776B82" w:rsidRDefault="00822401" w:rsidP="00A47161">
      <w:pPr>
        <w:rPr>
          <w:lang w:eastAsia="ja-JP"/>
        </w:rPr>
      </w:pPr>
      <w:r w:rsidRPr="00776B82">
        <w:rPr>
          <w:rFonts w:hint="cs"/>
          <w:rtl/>
          <w:lang w:eastAsia="ja-JP"/>
        </w:rPr>
        <w:t>في ضوء تزايد السعة وانخفاض الأسعار فيما يتعلق بأجهزة التخزين، من قبيل الأقراص الصلبة، بدأت تظهر في الأسواق مستقبلات مزو</w:t>
      </w:r>
      <w:r w:rsidR="000A68A9">
        <w:rPr>
          <w:rFonts w:hint="cs"/>
          <w:rtl/>
          <w:lang w:eastAsia="ja-JP"/>
        </w:rPr>
        <w:t>ّ</w:t>
      </w:r>
      <w:r w:rsidRPr="00776B82">
        <w:rPr>
          <w:rFonts w:hint="cs"/>
          <w:rtl/>
          <w:lang w:eastAsia="ja-JP"/>
        </w:rPr>
        <w:t>دة بأجهزة تخزين. وقد أجري عدد من الدراسات للوقوف على مزايا وظائف التخزين لخدمات البث</w:t>
      </w:r>
      <w:r w:rsidR="00A47161">
        <w:rPr>
          <w:rFonts w:hint="eastAsia"/>
          <w:rtl/>
          <w:lang w:eastAsia="ja-JP"/>
        </w:rPr>
        <w:t> </w:t>
      </w:r>
      <w:r w:rsidRPr="00776B82">
        <w:rPr>
          <w:rFonts w:hint="cs"/>
          <w:rtl/>
          <w:lang w:eastAsia="ja-JP"/>
        </w:rPr>
        <w:t>الإذاعي.</w:t>
      </w:r>
    </w:p>
    <w:p w:rsidR="00822401" w:rsidRPr="00776B82" w:rsidRDefault="00822401" w:rsidP="00822401">
      <w:pPr>
        <w:rPr>
          <w:lang w:eastAsia="ja-JP"/>
        </w:rPr>
      </w:pPr>
      <w:r w:rsidRPr="00776B82">
        <w:rPr>
          <w:rFonts w:hint="cs"/>
          <w:rtl/>
          <w:lang w:eastAsia="ja-JP"/>
        </w:rPr>
        <w:t>ومن وجهة النظر الإحصائية، لا تدوم شدة المطر الكافية لأن تتسبب بانقطاع الإشارة إلا لفترة قصيرة أثناء اليوم. إذ من الممكن، باستغلال خصائص النظام، بث البرامج مسبقاً وتخزينها في المستقبِل تجنباً لانقطاعات الخدمة أثناء</w:t>
      </w:r>
      <w:r w:rsidR="00A47161">
        <w:rPr>
          <w:rFonts w:hint="eastAsia"/>
          <w:rtl/>
          <w:lang w:eastAsia="ja-JP"/>
        </w:rPr>
        <w:t> </w:t>
      </w:r>
      <w:r w:rsidRPr="00776B82">
        <w:rPr>
          <w:rFonts w:hint="cs"/>
          <w:rtl/>
          <w:lang w:eastAsia="ja-JP"/>
        </w:rPr>
        <w:t>العرض.</w:t>
      </w:r>
    </w:p>
    <w:p w:rsidR="00822401" w:rsidRPr="00776B82" w:rsidRDefault="00822401" w:rsidP="00E45B99">
      <w:pPr>
        <w:rPr>
          <w:lang w:eastAsia="ja-JP"/>
        </w:rPr>
      </w:pPr>
      <w:r w:rsidRPr="00776B82">
        <w:rPr>
          <w:rFonts w:hint="cs"/>
          <w:rtl/>
          <w:lang w:eastAsia="ja-JP"/>
        </w:rPr>
        <w:t>وبافتراض الاستقبال المخزون، لا مفر من مراعاة مهلة طويلة في البث. وتتوقف هذه المهلة على المخطط المزمع اعتماده وعلى</w:t>
      </w:r>
      <w:r w:rsidR="00A64F74">
        <w:rPr>
          <w:rFonts w:hint="eastAsia"/>
          <w:rtl/>
          <w:lang w:eastAsia="ja-JP"/>
        </w:rPr>
        <w:t> </w:t>
      </w:r>
      <w:r w:rsidRPr="00776B82">
        <w:rPr>
          <w:rFonts w:hint="cs"/>
          <w:rtl/>
          <w:lang w:eastAsia="ja-JP"/>
        </w:rPr>
        <w:t>القدرة على التغلب على انقطاعات الإشارة. وبرامج الوقت الفعلي، مثل برامج الأخبار الحية، غير مناسبة للتخزين في</w:t>
      </w:r>
      <w:r w:rsidR="00A64F74">
        <w:rPr>
          <w:rFonts w:hint="eastAsia"/>
          <w:rtl/>
          <w:lang w:eastAsia="ja-JP"/>
        </w:rPr>
        <w:t> </w:t>
      </w:r>
      <w:r w:rsidRPr="00776B82">
        <w:rPr>
          <w:rFonts w:hint="cs"/>
          <w:rtl/>
          <w:lang w:eastAsia="ja-JP"/>
        </w:rPr>
        <w:t>أنظمة</w:t>
      </w:r>
      <w:r w:rsidR="00E45B99">
        <w:rPr>
          <w:rFonts w:hint="eastAsia"/>
          <w:rtl/>
          <w:lang w:eastAsia="ja-JP"/>
        </w:rPr>
        <w:t> </w:t>
      </w:r>
      <w:r w:rsidRPr="00776B82">
        <w:rPr>
          <w:rFonts w:hint="cs"/>
          <w:rtl/>
          <w:lang w:eastAsia="ja-JP"/>
        </w:rPr>
        <w:t>الاستقبال.</w:t>
      </w:r>
    </w:p>
    <w:p w:rsidR="00822401" w:rsidRPr="00776B82" w:rsidRDefault="00822401" w:rsidP="00822401">
      <w:pPr>
        <w:rPr>
          <w:lang w:eastAsia="ja-JP"/>
        </w:rPr>
      </w:pPr>
      <w:r w:rsidRPr="00776B82">
        <w:rPr>
          <w:rFonts w:hint="cs"/>
          <w:rtl/>
          <w:lang w:eastAsia="ja-JP"/>
        </w:rPr>
        <w:t>ويحتاج الأمر إلى المزيد من الدراسة في مجال تيس</w:t>
      </w:r>
      <w:r w:rsidR="000A68A9">
        <w:rPr>
          <w:rFonts w:hint="cs"/>
          <w:rtl/>
          <w:lang w:eastAsia="ja-JP"/>
        </w:rPr>
        <w:t>ّ</w:t>
      </w:r>
      <w:r w:rsidRPr="00776B82">
        <w:rPr>
          <w:rFonts w:hint="cs"/>
          <w:rtl/>
          <w:lang w:eastAsia="ja-JP"/>
        </w:rPr>
        <w:t>ر الخدمة للبث الإذاعي في غير الوقت الفعلي.</w:t>
      </w:r>
    </w:p>
    <w:p w:rsidR="00822401" w:rsidRPr="00C106CD" w:rsidRDefault="00A64F74" w:rsidP="00C106CD">
      <w:pPr>
        <w:pStyle w:val="Heading1"/>
      </w:pPr>
      <w:r>
        <w:t>2</w:t>
      </w:r>
      <w:r w:rsidR="00822401" w:rsidRPr="00C106CD">
        <w:tab/>
      </w:r>
      <w:r w:rsidR="00822401" w:rsidRPr="00C106CD">
        <w:rPr>
          <w:rFonts w:hint="cs"/>
          <w:rtl/>
        </w:rPr>
        <w:t>طرائق أمثلة</w:t>
      </w:r>
    </w:p>
    <w:p w:rsidR="00822401" w:rsidRPr="00C106CD" w:rsidRDefault="00A64F74" w:rsidP="00C106CD">
      <w:pPr>
        <w:pStyle w:val="Heading2"/>
        <w:rPr>
          <w:lang w:eastAsia="ja-JP"/>
        </w:rPr>
      </w:pPr>
      <w:r>
        <w:rPr>
          <w:lang w:eastAsia="ja-JP"/>
        </w:rPr>
        <w:t>1.2</w:t>
      </w:r>
      <w:r w:rsidR="00822401" w:rsidRPr="00C106CD">
        <w:rPr>
          <w:lang w:eastAsia="ja-JP"/>
        </w:rPr>
        <w:tab/>
      </w:r>
      <w:r w:rsidR="00822401" w:rsidRPr="00C106CD">
        <w:rPr>
          <w:rFonts w:hint="cs"/>
          <w:rtl/>
          <w:lang w:eastAsia="ja-JP"/>
        </w:rPr>
        <w:t>البث التكراري</w:t>
      </w:r>
    </w:p>
    <w:p w:rsidR="00822401" w:rsidRPr="00776B82" w:rsidRDefault="00822401" w:rsidP="00457D82">
      <w:pPr>
        <w:rPr>
          <w:lang w:eastAsia="ja-JP"/>
        </w:rPr>
      </w:pPr>
      <w:r w:rsidRPr="00776B82">
        <w:rPr>
          <w:rFonts w:hint="cs"/>
          <w:rtl/>
          <w:lang w:eastAsia="ja-JP"/>
        </w:rPr>
        <w:t xml:space="preserve">من أمثلة مخططات البث في الخدمة الإذاعية الساتلية </w:t>
      </w:r>
      <w:r w:rsidR="00A64F74">
        <w:rPr>
          <w:lang w:eastAsia="ja-JP"/>
        </w:rPr>
        <w:t>(</w:t>
      </w:r>
      <w:r w:rsidRPr="00776B82">
        <w:rPr>
          <w:lang w:eastAsia="ja-JP"/>
        </w:rPr>
        <w:t>BSS</w:t>
      </w:r>
      <w:r w:rsidR="00A64F74">
        <w:rPr>
          <w:lang w:eastAsia="ja-JP"/>
        </w:rPr>
        <w:t>)</w:t>
      </w:r>
      <w:r w:rsidRPr="00776B82">
        <w:rPr>
          <w:rFonts w:hint="cs"/>
          <w:rtl/>
          <w:lang w:eastAsia="ja-JP"/>
        </w:rPr>
        <w:t xml:space="preserve"> باستخدام التخزين لتحسين تيسر الخدمة هو الإرسال التكراري، حيث تبث البرامج مراراً لتوصيل البيانات كاملة إلى المخزن وبذلك تجنب عواقب انقطاعات الوصلة بسبب التوهين الناجم عن</w:t>
      </w:r>
      <w:r w:rsidR="00457D82">
        <w:rPr>
          <w:rFonts w:hint="eastAsia"/>
          <w:rtl/>
          <w:lang w:eastAsia="ja-JP"/>
        </w:rPr>
        <w:t> </w:t>
      </w:r>
      <w:r w:rsidRPr="00776B82">
        <w:rPr>
          <w:rFonts w:hint="cs"/>
          <w:rtl/>
          <w:lang w:eastAsia="ja-JP"/>
        </w:rPr>
        <w:t>المطر.</w:t>
      </w:r>
    </w:p>
    <w:p w:rsidR="00822401" w:rsidRPr="00776B82" w:rsidRDefault="00822401" w:rsidP="00822401">
      <w:pPr>
        <w:rPr>
          <w:lang w:eastAsia="ja-JP"/>
        </w:rPr>
      </w:pPr>
      <w:r w:rsidRPr="00776B82">
        <w:rPr>
          <w:rFonts w:hint="cs"/>
          <w:rtl/>
        </w:rPr>
        <w:t xml:space="preserve">وبما أن من الممكن الحصول على نسبة </w:t>
      </w:r>
      <w:r w:rsidRPr="00776B82">
        <w:rPr>
          <w:i/>
        </w:rPr>
        <w:t>C</w:t>
      </w:r>
      <w:r w:rsidRPr="00776B82">
        <w:rPr>
          <w:iCs/>
        </w:rPr>
        <w:t>/</w:t>
      </w:r>
      <w:r w:rsidRPr="00776B82">
        <w:rPr>
          <w:i/>
        </w:rPr>
        <w:t>N</w:t>
      </w:r>
      <w:r w:rsidRPr="00776B82">
        <w:rPr>
          <w:rFonts w:hint="cs"/>
          <w:rtl/>
        </w:rPr>
        <w:t xml:space="preserve"> عالية في ظروف سماء صافية، فإن من الممكن تعويض انخفاض الكفاءة بسبب تكرار البث وذلك باستغلال كفاءة أساليب التشكيل العالية التردد مثل </w:t>
      </w:r>
      <w:r w:rsidRPr="00776B82">
        <w:t>16</w:t>
      </w:r>
      <w:r w:rsidRPr="00776B82">
        <w:rPr>
          <w:lang w:eastAsia="ja-JP"/>
        </w:rPr>
        <w:t>-</w:t>
      </w:r>
      <w:r w:rsidRPr="00776B82">
        <w:t>QAM</w:t>
      </w:r>
      <w:r w:rsidRPr="00776B82">
        <w:rPr>
          <w:rFonts w:hint="cs"/>
          <w:rtl/>
        </w:rPr>
        <w:t>. أما معلمات النظام، من قبيل العدد الملائم من عمليات التكرار ومخطط الفترات الفاصلة والتشكيل، فتترك لدراسة مقبلة.</w:t>
      </w:r>
    </w:p>
    <w:p w:rsidR="00822401" w:rsidRPr="00C106CD" w:rsidRDefault="00A64F74" w:rsidP="00C106CD">
      <w:pPr>
        <w:pStyle w:val="Heading2"/>
        <w:rPr>
          <w:lang w:eastAsia="ja-JP"/>
        </w:rPr>
      </w:pPr>
      <w:r>
        <w:rPr>
          <w:lang w:eastAsia="ja-JP"/>
        </w:rPr>
        <w:t>2.2</w:t>
      </w:r>
      <w:r w:rsidR="00822401" w:rsidRPr="00C106CD">
        <w:rPr>
          <w:lang w:eastAsia="ja-JP"/>
        </w:rPr>
        <w:tab/>
      </w:r>
      <w:r w:rsidR="00822401" w:rsidRPr="00C106CD">
        <w:rPr>
          <w:rFonts w:hint="cs"/>
          <w:rtl/>
          <w:lang w:eastAsia="ja-JP"/>
        </w:rPr>
        <w:t>تشذير البيانات الطويل بطول الفدرات</w:t>
      </w:r>
    </w:p>
    <w:p w:rsidR="00822401" w:rsidRPr="00776B82" w:rsidRDefault="006F1920" w:rsidP="00822401">
      <w:pPr>
        <w:rPr>
          <w:lang w:eastAsia="ja-JP"/>
        </w:rPr>
      </w:pPr>
      <w:r>
        <w:rPr>
          <w:rFonts w:hint="cs"/>
          <w:rtl/>
          <w:lang w:eastAsia="ja-JP"/>
        </w:rPr>
        <w:t>يمكن استخدام التشذير على امتداد</w:t>
      </w:r>
      <w:r w:rsidR="00822401" w:rsidRPr="00776B82">
        <w:rPr>
          <w:rFonts w:hint="cs"/>
          <w:rtl/>
          <w:lang w:eastAsia="ja-JP"/>
        </w:rPr>
        <w:t xml:space="preserve"> فترات طويلة جداً للتغلب على الانقطاع في إشارة الاستقبال الذي قد يحدث لفترة قصيرة نسبياً ضمن الفترة الفاصلة.</w:t>
      </w:r>
    </w:p>
    <w:p w:rsidR="00822401" w:rsidRPr="00776B82" w:rsidRDefault="00822401" w:rsidP="00822401">
      <w:pPr>
        <w:rPr>
          <w:lang w:eastAsia="ja-JP"/>
        </w:rPr>
      </w:pPr>
      <w:r w:rsidRPr="00776B82">
        <w:rPr>
          <w:rFonts w:hint="cs"/>
          <w:rtl/>
          <w:lang w:eastAsia="ja-JP"/>
        </w:rPr>
        <w:t xml:space="preserve">وتُنشر بيانات البرنامج (أي تُشذّر) على امتداد فترة بث طويلة في جانب الإرسال. ويعمد المستقبِل أولاً إلى حفظ الإشارة المرسلة في المخزن، ثم يستخدمها لإعادة بناء (أي إزالة تشذير) البرنامج الأصلي. ورغم احتمال فقدان جزء من البيانات المرسلة بسبب التوهين الناجم عن المطر، يمكن إعادة بناء بيانات البرنامج باستخدام شفرة لتصحيح الأخطاء ذلك </w:t>
      </w:r>
      <w:r>
        <w:rPr>
          <w:rFonts w:hint="cs"/>
          <w:rtl/>
          <w:lang w:eastAsia="ja-JP"/>
        </w:rPr>
        <w:t>لأن</w:t>
      </w:r>
      <w:r w:rsidRPr="00776B82">
        <w:rPr>
          <w:rFonts w:hint="cs"/>
          <w:rtl/>
          <w:lang w:eastAsia="ja-JP"/>
        </w:rPr>
        <w:t xml:space="preserve"> البيانات المتواصلة المفقودة قد تفرقت جراء إزالة التشذير في المستقبِل.</w:t>
      </w:r>
    </w:p>
    <w:p w:rsidR="00822401" w:rsidRPr="00776B82" w:rsidRDefault="00822401" w:rsidP="000A68A9">
      <w:pPr>
        <w:rPr>
          <w:rtl/>
        </w:rPr>
      </w:pPr>
      <w:r w:rsidRPr="00776B82">
        <w:rPr>
          <w:rFonts w:hint="cs"/>
          <w:rtl/>
        </w:rPr>
        <w:t>أما معلمات النظام، من قبيل الطول الملائم لعملية التشذير ومخطط التشكيل، فتترك لدراسة مقبلة.</w:t>
      </w:r>
    </w:p>
    <w:p w:rsidR="00822401" w:rsidRPr="00776B82" w:rsidRDefault="00A64F74" w:rsidP="00457D82">
      <w:pPr>
        <w:pStyle w:val="Heading3"/>
        <w:spacing w:before="120"/>
        <w:rPr>
          <w:rFonts w:ascii="Times New Roman" w:hAnsi="Times New Roman"/>
          <w:b w:val="0"/>
          <w:bCs w:val="0"/>
        </w:rPr>
      </w:pPr>
      <w:r w:rsidRPr="00A64F74">
        <w:rPr>
          <w:rFonts w:ascii="Times New Roman" w:hAnsi="Times New Roman"/>
          <w:bCs w:val="0"/>
          <w:lang w:eastAsia="ja-JP"/>
        </w:rPr>
        <w:t>1.2.2</w:t>
      </w:r>
      <w:r w:rsidR="00822401" w:rsidRPr="00776B82">
        <w:rPr>
          <w:rFonts w:ascii="Times New Roman" w:hAnsi="Times New Roman"/>
          <w:b w:val="0"/>
          <w:lang w:eastAsia="ja-JP"/>
        </w:rPr>
        <w:tab/>
      </w:r>
      <w:r w:rsidR="00822401" w:rsidRPr="00776B82">
        <w:rPr>
          <w:rFonts w:ascii="Times New Roman" w:hAnsi="Times New Roman" w:hint="cs"/>
          <w:b w:val="0"/>
          <w:rtl/>
          <w:lang w:eastAsia="ja-JP"/>
        </w:rPr>
        <w:t>مثال لنظام تشذير طويل للبيانات بطول الفدرات</w:t>
      </w:r>
    </w:p>
    <w:p w:rsidR="00822401" w:rsidRPr="00776B82" w:rsidRDefault="00822401" w:rsidP="00D66E5B">
      <w:r w:rsidRPr="00776B82">
        <w:rPr>
          <w:rFonts w:hint="cs"/>
          <w:rtl/>
        </w:rPr>
        <w:t xml:space="preserve">أجريت محاكاة </w:t>
      </w:r>
      <w:proofErr w:type="spellStart"/>
      <w:r w:rsidRPr="00776B82">
        <w:rPr>
          <w:rFonts w:hint="cs"/>
          <w:rtl/>
        </w:rPr>
        <w:t>لتشذير</w:t>
      </w:r>
      <w:proofErr w:type="spellEnd"/>
      <w:r w:rsidRPr="00776B82">
        <w:rPr>
          <w:rFonts w:hint="cs"/>
          <w:rtl/>
        </w:rPr>
        <w:t xml:space="preserve"> طويل للبيانات بطول الفدرات باستخدام بيانات مقيسة للتوهين الناجم عن المطر جُمعت طوال سنة للبرهان على نجاعة المخطط. ويوضح الشكل </w:t>
      </w:r>
      <w:r w:rsidR="006F1920">
        <w:t>5</w:t>
      </w:r>
      <w:r w:rsidRPr="00776B82">
        <w:rPr>
          <w:rFonts w:hint="cs"/>
          <w:rtl/>
        </w:rPr>
        <w:t xml:space="preserve"> المخطط البياني لعملية المحاكاة. ويمثل الجانب الأيمن من الشكل نظام الخدمة </w:t>
      </w:r>
      <w:r w:rsidRPr="00776B82">
        <w:rPr>
          <w:rFonts w:hint="cs"/>
          <w:rtl/>
        </w:rPr>
        <w:lastRenderedPageBreak/>
        <w:t xml:space="preserve">الإذاعية الساتلية </w:t>
      </w:r>
      <w:r w:rsidR="000A68A9">
        <w:t>(</w:t>
      </w:r>
      <w:r w:rsidRPr="00776B82">
        <w:t>BSS</w:t>
      </w:r>
      <w:r w:rsidR="000A68A9">
        <w:t>)</w:t>
      </w:r>
      <w:r w:rsidRPr="00776B82">
        <w:rPr>
          <w:rFonts w:hint="cs"/>
          <w:rtl/>
        </w:rPr>
        <w:t xml:space="preserve"> الرقمي التقليدي، حيث يتم تصحيح الأخطاء بواسطة الشفرة الخارجية </w:t>
      </w:r>
      <w:r w:rsidR="000A68A9">
        <w:t>1</w:t>
      </w:r>
      <w:r w:rsidRPr="00776B82">
        <w:rPr>
          <w:rFonts w:hint="cs"/>
          <w:rtl/>
        </w:rPr>
        <w:t xml:space="preserve"> والشفرة الداخلية. ويمثل الجانب الأيسر من الشكل فدرة إضافية من تشذير طويل للبيانات بطول الفدرة تتألف من ذاكرة تخزين وما يصاحبها من مشفر ومزيل تشفير لتصحيح الأخطاء (الشفرة الخارجية </w:t>
      </w:r>
      <w:r w:rsidR="000A68A9">
        <w:t>2</w:t>
      </w:r>
      <w:r w:rsidRPr="00776B82">
        <w:rPr>
          <w:rFonts w:hint="cs"/>
          <w:rtl/>
        </w:rPr>
        <w:t>). وفيما يلي معلمات المحاكاة المفترضة:</w:t>
      </w:r>
    </w:p>
    <w:p w:rsidR="00822401" w:rsidRPr="00776B82" w:rsidRDefault="00822401" w:rsidP="00822401">
      <w:pPr>
        <w:pStyle w:val="enumlev1"/>
        <w:spacing w:before="120"/>
      </w:pPr>
      <w:r w:rsidRPr="00776B82">
        <w:t>–</w:t>
      </w:r>
      <w:r w:rsidRPr="00776B82">
        <w:tab/>
      </w:r>
      <w:r w:rsidRPr="00776B82">
        <w:rPr>
          <w:rFonts w:hint="cs"/>
          <w:rtl/>
        </w:rPr>
        <w:t xml:space="preserve">موقع الاستقبال: طوكيو (منطقة المناخ </w:t>
      </w:r>
      <w:r w:rsidRPr="00776B82">
        <w:t>K</w:t>
      </w:r>
      <w:r w:rsidRPr="00776B82">
        <w:rPr>
          <w:rFonts w:hint="cs"/>
          <w:rtl/>
        </w:rPr>
        <w:t>)</w:t>
      </w:r>
    </w:p>
    <w:p w:rsidR="00822401" w:rsidRPr="00776B82" w:rsidRDefault="00822401" w:rsidP="006F1920">
      <w:pPr>
        <w:pStyle w:val="enumlev1"/>
        <w:spacing w:before="120"/>
      </w:pPr>
      <w:r w:rsidRPr="00776B82">
        <w:t>–</w:t>
      </w:r>
      <w:r w:rsidRPr="00776B82">
        <w:tab/>
      </w:r>
      <w:r w:rsidRPr="00776B82">
        <w:rPr>
          <w:rFonts w:hint="cs"/>
          <w:rtl/>
        </w:rPr>
        <w:t xml:space="preserve">بيانات التوهين الناجم عن المطر المستخدمة: مقيسة من مايو </w:t>
      </w:r>
      <w:r w:rsidR="000A68A9">
        <w:t>2000</w:t>
      </w:r>
      <w:r w:rsidRPr="00776B82">
        <w:rPr>
          <w:rFonts w:hint="cs"/>
          <w:rtl/>
        </w:rPr>
        <w:t xml:space="preserve"> إلى أبريل </w:t>
      </w:r>
      <w:r w:rsidR="000A68A9">
        <w:t>2001</w:t>
      </w:r>
      <w:r w:rsidRPr="00776B82">
        <w:rPr>
          <w:rFonts w:hint="cs"/>
          <w:rtl/>
        </w:rPr>
        <w:t xml:space="preserve"> في النطاق </w:t>
      </w:r>
      <w:r w:rsidR="000A68A9">
        <w:t>12</w:t>
      </w:r>
      <w:r w:rsidR="000A68A9">
        <w:rPr>
          <w:rFonts w:hint="eastAsia"/>
          <w:rtl/>
        </w:rPr>
        <w:t> </w:t>
      </w:r>
      <w:r w:rsidRPr="00776B82">
        <w:t>GHz</w:t>
      </w:r>
      <w:r w:rsidRPr="00776B82">
        <w:rPr>
          <w:rFonts w:hint="cs"/>
          <w:rtl/>
        </w:rPr>
        <w:t xml:space="preserve"> ومحولة إلى بيانات في النطاق </w:t>
      </w:r>
      <w:r w:rsidR="000A68A9">
        <w:t>21</w:t>
      </w:r>
      <w:r w:rsidR="000A68A9">
        <w:rPr>
          <w:rFonts w:hint="eastAsia"/>
          <w:rtl/>
        </w:rPr>
        <w:t> </w:t>
      </w:r>
      <w:r w:rsidRPr="00776B82">
        <w:t>GHz</w:t>
      </w:r>
      <w:r w:rsidRPr="00776B82">
        <w:rPr>
          <w:rFonts w:hint="cs"/>
          <w:rtl/>
        </w:rPr>
        <w:t xml:space="preserve"> بواسطة صيغة لتوسيع مقياس التردد واردة في التوصية </w:t>
      </w:r>
      <w:r w:rsidRPr="00776B82">
        <w:t>ITU-R</w:t>
      </w:r>
      <w:r w:rsidR="006F1920">
        <w:t> </w:t>
      </w:r>
      <w:r w:rsidRPr="00776B82">
        <w:t>P.618</w:t>
      </w:r>
    </w:p>
    <w:p w:rsidR="00822401" w:rsidRPr="00776B82" w:rsidRDefault="00822401" w:rsidP="00822401">
      <w:pPr>
        <w:pStyle w:val="enumlev1"/>
        <w:spacing w:before="120"/>
      </w:pPr>
      <w:r w:rsidRPr="00776B82">
        <w:t>–</w:t>
      </w:r>
      <w:r w:rsidRPr="00776B82">
        <w:tab/>
      </w:r>
      <w:r w:rsidRPr="00776B82">
        <w:rPr>
          <w:rFonts w:hint="cs"/>
          <w:rtl/>
        </w:rPr>
        <w:t xml:space="preserve">التشكيل: </w:t>
      </w:r>
      <w:r w:rsidRPr="00776B82">
        <w:t>TC8-PSK</w:t>
      </w:r>
    </w:p>
    <w:p w:rsidR="00822401" w:rsidRPr="00A47161" w:rsidRDefault="00822401" w:rsidP="00A47161">
      <w:pPr>
        <w:pStyle w:val="enumlev1"/>
        <w:spacing w:before="120"/>
        <w:rPr>
          <w:rtl/>
          <w:lang w:val="fr-CH" w:bidi="ar-SA"/>
        </w:rPr>
      </w:pPr>
      <w:r w:rsidRPr="00776B82">
        <w:rPr>
          <w:lang w:val="en-GB"/>
        </w:rPr>
        <w:t>–</w:t>
      </w:r>
      <w:r w:rsidRPr="00776B82">
        <w:rPr>
          <w:lang w:val="en-GB"/>
        </w:rPr>
        <w:tab/>
      </w:r>
      <w:r w:rsidRPr="00776B82">
        <w:rPr>
          <w:rFonts w:hint="cs"/>
          <w:rtl/>
          <w:lang w:val="en-GB"/>
        </w:rPr>
        <w:t xml:space="preserve">كثافة تدفق القدرة </w:t>
      </w:r>
      <w:r w:rsidR="00A47161">
        <w:t>(</w:t>
      </w:r>
      <w:proofErr w:type="spellStart"/>
      <w:r w:rsidRPr="00776B82">
        <w:rPr>
          <w:lang w:val="fr-CH"/>
        </w:rPr>
        <w:t>pfd</w:t>
      </w:r>
      <w:proofErr w:type="spellEnd"/>
      <w:r w:rsidR="00A47161">
        <w:rPr>
          <w:lang w:val="fr-CH"/>
        </w:rPr>
        <w:t>)</w:t>
      </w:r>
      <w:r w:rsidRPr="00776B82">
        <w:rPr>
          <w:rFonts w:hint="cs"/>
          <w:rtl/>
          <w:lang w:val="en-GB"/>
        </w:rPr>
        <w:t xml:space="preserve"> الساتلية:</w:t>
      </w:r>
      <w:r w:rsidR="000A68A9">
        <w:rPr>
          <w:rFonts w:hint="cs"/>
          <w:rtl/>
          <w:lang w:val="en-GB"/>
        </w:rPr>
        <w:t xml:space="preserve"> -</w:t>
      </w:r>
      <w:r w:rsidR="000A68A9">
        <w:t>114,0</w:t>
      </w:r>
      <w:r w:rsidRPr="00776B82">
        <w:rPr>
          <w:rFonts w:hint="cs"/>
          <w:rtl/>
          <w:lang w:val="en-GB"/>
        </w:rPr>
        <w:t xml:space="preserve"> </w:t>
      </w:r>
      <w:r w:rsidRPr="00776B82">
        <w:rPr>
          <w:lang w:val="fr-CH"/>
        </w:rPr>
        <w:t>dB(W/(m</w:t>
      </w:r>
      <w:r w:rsidRPr="00776B82">
        <w:rPr>
          <w:vertAlign w:val="superscript"/>
          <w:lang w:val="fr-CH"/>
        </w:rPr>
        <w:t>2</w:t>
      </w:r>
      <w:r w:rsidR="000A68A9">
        <w:rPr>
          <w:lang w:val="fr-CH"/>
        </w:rPr>
        <w:t xml:space="preserve"> · MHz</w:t>
      </w:r>
      <w:r w:rsidR="00A47161">
        <w:t>)</w:t>
      </w:r>
      <w:r w:rsidR="000A68A9">
        <w:rPr>
          <w:lang w:val="fr-CH"/>
        </w:rPr>
        <w:t>)</w:t>
      </w:r>
      <w:r w:rsidR="00A47161">
        <w:rPr>
          <w:rFonts w:hint="cs"/>
          <w:rtl/>
          <w:lang w:val="fr-CH" w:bidi="ar-SA"/>
        </w:rPr>
        <w:t>.</w:t>
      </w:r>
    </w:p>
    <w:p w:rsidR="00822401" w:rsidRPr="00776B82" w:rsidRDefault="00822401" w:rsidP="000A68A9">
      <w:pPr>
        <w:snapToGrid w:val="0"/>
      </w:pPr>
      <w:r w:rsidRPr="00776B82">
        <w:rPr>
          <w:rFonts w:hint="cs"/>
          <w:rtl/>
        </w:rPr>
        <w:t xml:space="preserve">وجرى تقييم أداء التشذير الطويل للبيانات بطول الفدرات من الزيادة في القدرة </w:t>
      </w:r>
      <w:r w:rsidRPr="00776B82">
        <w:t>e.i.r.p.</w:t>
      </w:r>
      <w:r w:rsidRPr="00776B82">
        <w:rPr>
          <w:rFonts w:hint="cs"/>
          <w:rtl/>
        </w:rPr>
        <w:t xml:space="preserve">، التي تعرّف بوصفها القدرة </w:t>
      </w:r>
      <w:r w:rsidRPr="00776B82">
        <w:t>e.i.r.p.</w:t>
      </w:r>
      <w:r w:rsidRPr="00776B82">
        <w:rPr>
          <w:rFonts w:hint="cs"/>
          <w:rtl/>
        </w:rPr>
        <w:t xml:space="preserve"> لنظام خدمة الإذاعة الساتلية التقليدي دون التشذير الطويل للبيانات بطول الفدرات الذي يتسم بنفس تيسر الخدمة المحققة في</w:t>
      </w:r>
      <w:r w:rsidR="000A68A9">
        <w:rPr>
          <w:rFonts w:hint="eastAsia"/>
          <w:rtl/>
        </w:rPr>
        <w:t> </w:t>
      </w:r>
      <w:r w:rsidRPr="00776B82">
        <w:rPr>
          <w:rFonts w:hint="cs"/>
          <w:rtl/>
        </w:rPr>
        <w:t>فدرة المحاكاة مع التشذير الطويل للبيانات بطول الفدرات.</w:t>
      </w:r>
    </w:p>
    <w:p w:rsidR="00822401" w:rsidRDefault="00822401" w:rsidP="007E5306">
      <w:pPr>
        <w:snapToGrid w:val="0"/>
        <w:rPr>
          <w:rtl/>
        </w:rPr>
      </w:pPr>
      <w:r w:rsidRPr="00776B82">
        <w:rPr>
          <w:rFonts w:hint="cs"/>
          <w:rtl/>
        </w:rPr>
        <w:t xml:space="preserve">ويبين الشكل </w:t>
      </w:r>
      <w:r w:rsidR="000A68A9">
        <w:t>6</w:t>
      </w:r>
      <w:r w:rsidRPr="00776B82">
        <w:rPr>
          <w:rFonts w:hint="cs"/>
          <w:rtl/>
        </w:rPr>
        <w:t xml:space="preserve"> الزيادة في القدرة</w:t>
      </w:r>
      <w:r w:rsidR="00A47161">
        <w:rPr>
          <w:rFonts w:hint="eastAsia"/>
          <w:rtl/>
        </w:rPr>
        <w:t> </w:t>
      </w:r>
      <w:r w:rsidRPr="00776B82">
        <w:t xml:space="preserve"> e.i.r.p.</w:t>
      </w:r>
      <w:r w:rsidRPr="00776B82">
        <w:rPr>
          <w:rFonts w:hint="cs"/>
          <w:rtl/>
        </w:rPr>
        <w:t xml:space="preserve">كدالّة لفترة التشذير، حيث توضع مقدرة تصحيح الأخطاء للشفرة الخارجية </w:t>
      </w:r>
      <w:r w:rsidR="000A68A9">
        <w:t>2</w:t>
      </w:r>
      <w:r w:rsidRPr="00776B82">
        <w:rPr>
          <w:rFonts w:hint="cs"/>
          <w:rtl/>
        </w:rPr>
        <w:t xml:space="preserve"> إزاء زيادة بنسبة </w:t>
      </w:r>
      <w:r w:rsidR="000A68A9">
        <w:t>%20</w:t>
      </w:r>
      <w:r w:rsidRPr="00776B82">
        <w:rPr>
          <w:rFonts w:hint="cs"/>
          <w:rtl/>
        </w:rPr>
        <w:t xml:space="preserve"> أو </w:t>
      </w:r>
      <w:r w:rsidR="000A68A9">
        <w:t>%40</w:t>
      </w:r>
      <w:r w:rsidRPr="00776B82">
        <w:rPr>
          <w:rFonts w:hint="cs"/>
          <w:rtl/>
        </w:rPr>
        <w:t xml:space="preserve"> في القدرة </w:t>
      </w:r>
      <w:r w:rsidRPr="00776B82">
        <w:t>e.i.r.p.</w:t>
      </w:r>
      <w:r w:rsidRPr="00776B82">
        <w:rPr>
          <w:rFonts w:hint="cs"/>
          <w:rtl/>
        </w:rPr>
        <w:t xml:space="preserve"> مع فترة التشذير، كما كان سيحصل بزيادة سعة التخزين ومهلة البث. وكلما زادت مقدرة تصحيح الأخطاء في الشفرة الخارجية </w:t>
      </w:r>
      <w:r w:rsidR="007E5306">
        <w:t>2</w:t>
      </w:r>
      <w:r w:rsidRPr="00776B82">
        <w:rPr>
          <w:rFonts w:hint="cs"/>
          <w:rtl/>
        </w:rPr>
        <w:t xml:space="preserve">، كثرت زيادات القدرة </w:t>
      </w:r>
      <w:r w:rsidRPr="00776B82">
        <w:t>e.i.r.p.</w:t>
      </w:r>
      <w:r w:rsidRPr="00776B82">
        <w:rPr>
          <w:rFonts w:hint="cs"/>
          <w:rtl/>
        </w:rPr>
        <w:t xml:space="preserve"> مع التضحية بمعدل معلومات البث. فإذا كانت </w:t>
      </w:r>
      <w:r w:rsidR="007E5306">
        <w:t>%20</w:t>
      </w:r>
      <w:r w:rsidRPr="00776B82">
        <w:rPr>
          <w:rFonts w:hint="cs"/>
          <w:rtl/>
        </w:rPr>
        <w:t xml:space="preserve"> هي مقدرة تصحيح الأخطاء، فإن زيادة فترة التشذير من ساعة إلى </w:t>
      </w:r>
      <w:r w:rsidR="007E5306">
        <w:t>12</w:t>
      </w:r>
      <w:r w:rsidRPr="00776B82">
        <w:rPr>
          <w:rFonts w:hint="cs"/>
          <w:rtl/>
        </w:rPr>
        <w:t xml:space="preserve"> أو </w:t>
      </w:r>
      <w:r w:rsidR="007E5306">
        <w:t>24</w:t>
      </w:r>
      <w:r w:rsidRPr="00776B82">
        <w:rPr>
          <w:rFonts w:hint="cs"/>
          <w:rtl/>
        </w:rPr>
        <w:t xml:space="preserve"> ساعة تكافئ الزيادة في</w:t>
      </w:r>
      <w:r w:rsidR="007E5306">
        <w:rPr>
          <w:rFonts w:hint="eastAsia"/>
          <w:rtl/>
        </w:rPr>
        <w:t> </w:t>
      </w:r>
      <w:r w:rsidRPr="00776B82">
        <w:rPr>
          <w:rFonts w:hint="cs"/>
          <w:rtl/>
        </w:rPr>
        <w:t>القدرة</w:t>
      </w:r>
      <w:r w:rsidR="007E5306">
        <w:rPr>
          <w:rFonts w:hint="eastAsia"/>
          <w:rtl/>
        </w:rPr>
        <w:t> </w:t>
      </w:r>
      <w:r w:rsidRPr="00776B82">
        <w:t>e.i.r.p.</w:t>
      </w:r>
      <w:r w:rsidRPr="00776B82">
        <w:rPr>
          <w:rFonts w:hint="cs"/>
          <w:rtl/>
        </w:rPr>
        <w:t xml:space="preserve"> بمقدار</w:t>
      </w:r>
      <w:r w:rsidR="007E5306">
        <w:rPr>
          <w:rFonts w:hint="cs"/>
          <w:rtl/>
        </w:rPr>
        <w:t xml:space="preserve"> </w:t>
      </w:r>
      <w:r w:rsidR="007E5306">
        <w:t>2,4</w:t>
      </w:r>
      <w:r w:rsidRPr="00776B82">
        <w:rPr>
          <w:rFonts w:hint="cs"/>
          <w:rtl/>
        </w:rPr>
        <w:t xml:space="preserve"> أو </w:t>
      </w:r>
      <w:r w:rsidR="007E5306">
        <w:t>6,2</w:t>
      </w:r>
      <w:r w:rsidRPr="00776B82">
        <w:rPr>
          <w:rFonts w:hint="cs"/>
          <w:rtl/>
        </w:rPr>
        <w:t xml:space="preserve"> </w:t>
      </w:r>
      <w:r w:rsidRPr="00776B82">
        <w:t>dB</w:t>
      </w:r>
      <w:r w:rsidRPr="00776B82">
        <w:rPr>
          <w:rFonts w:hint="cs"/>
          <w:rtl/>
        </w:rPr>
        <w:t>، على التوالي.</w:t>
      </w:r>
    </w:p>
    <w:p w:rsidR="00D66E5B" w:rsidRPr="00776B82" w:rsidRDefault="00D66E5B" w:rsidP="007E5306">
      <w:pPr>
        <w:snapToGrid w:val="0"/>
        <w:rPr>
          <w:rtl/>
        </w:rPr>
      </w:pPr>
    </w:p>
    <w:p w:rsidR="00822401" w:rsidRPr="00776B82" w:rsidRDefault="00822401" w:rsidP="00D66E5B">
      <w:pPr>
        <w:pStyle w:val="FigureNo0"/>
      </w:pPr>
      <w:r w:rsidRPr="00776B82">
        <w:rPr>
          <w:rFonts w:hint="cs"/>
          <w:rtl/>
        </w:rPr>
        <w:t>الش</w:t>
      </w:r>
      <w:r w:rsidR="0091563C">
        <w:rPr>
          <w:rFonts w:hint="cs"/>
          <w:rtl/>
        </w:rPr>
        <w:t>ـ</w:t>
      </w:r>
      <w:r w:rsidRPr="00776B82">
        <w:rPr>
          <w:rFonts w:hint="cs"/>
          <w:rtl/>
        </w:rPr>
        <w:t xml:space="preserve">كل </w:t>
      </w:r>
      <w:r w:rsidR="00D66E5B">
        <w:t>5</w:t>
      </w:r>
    </w:p>
    <w:p w:rsidR="00822401" w:rsidRPr="007E5306" w:rsidRDefault="00822401" w:rsidP="0022162B">
      <w:pPr>
        <w:pStyle w:val="FigureTitle"/>
        <w:rPr>
          <w:rtl/>
        </w:rPr>
      </w:pPr>
      <w:r w:rsidRPr="007E5306">
        <w:rPr>
          <w:rFonts w:hint="cs"/>
          <w:rtl/>
        </w:rPr>
        <w:t>مخطط بياني لعملية المحاكاة</w:t>
      </w:r>
    </w:p>
    <w:p w:rsidR="007E5306" w:rsidRDefault="007776BD" w:rsidP="007E5306">
      <w:pPr>
        <w:snapToGrid w:val="0"/>
        <w:spacing w:before="100" w:beforeAutospacing="1" w:after="100" w:afterAutospacing="1" w:line="240" w:lineRule="auto"/>
        <w:jc w:val="center"/>
        <w:rPr>
          <w:sz w:val="16"/>
          <w:szCs w:val="22"/>
          <w:rtl/>
          <w:lang w:bidi="ar-EG"/>
        </w:rPr>
      </w:pPr>
      <w:r>
        <w:rPr>
          <w:noProof/>
          <w:lang w:eastAsia="zh-CN"/>
        </w:rPr>
        <mc:AlternateContent>
          <mc:Choice Requires="wpg">
            <w:drawing>
              <wp:anchor distT="0" distB="0" distL="114300" distR="114300" simplePos="0" relativeHeight="251744768" behindDoc="0" locked="0" layoutInCell="1" allowOverlap="1" wp14:anchorId="51A8A15C" wp14:editId="4D432DE6">
                <wp:simplePos x="0" y="0"/>
                <wp:positionH relativeFrom="column">
                  <wp:posOffset>161925</wp:posOffset>
                </wp:positionH>
                <wp:positionV relativeFrom="paragraph">
                  <wp:posOffset>249224</wp:posOffset>
                </wp:positionV>
                <wp:extent cx="5446229" cy="1661768"/>
                <wp:effectExtent l="0" t="0" r="2540" b="0"/>
                <wp:wrapNone/>
                <wp:docPr id="33" name="Group 33"/>
                <wp:cNvGraphicFramePr/>
                <a:graphic xmlns:a="http://schemas.openxmlformats.org/drawingml/2006/main">
                  <a:graphicData uri="http://schemas.microsoft.com/office/word/2010/wordprocessingGroup">
                    <wpg:wgp>
                      <wpg:cNvGrpSpPr/>
                      <wpg:grpSpPr>
                        <a:xfrm>
                          <a:off x="0" y="0"/>
                          <a:ext cx="5446229" cy="1661768"/>
                          <a:chOff x="0" y="0"/>
                          <a:chExt cx="5446229" cy="1661768"/>
                        </a:xfrm>
                      </wpg:grpSpPr>
                      <wps:wsp>
                        <wps:cNvPr id="53" name="Rectangle 53"/>
                        <wps:cNvSpPr>
                          <a:spLocks noChangeArrowheads="1"/>
                        </wps:cNvSpPr>
                        <wps:spPr bwMode="auto">
                          <a:xfrm>
                            <a:off x="0" y="47708"/>
                            <a:ext cx="516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7E5306">
                              <w:pPr>
                                <w:spacing w:before="20" w:after="20" w:line="200" w:lineRule="exact"/>
                                <w:jc w:val="left"/>
                                <w:rPr>
                                  <w:sz w:val="16"/>
                                  <w:szCs w:val="22"/>
                                  <w:lang w:eastAsia="ja-JP" w:bidi="ar-EG"/>
                                </w:rPr>
                              </w:pPr>
                              <w:r>
                                <w:rPr>
                                  <w:rFonts w:eastAsia="Batang" w:hint="cs"/>
                                  <w:sz w:val="16"/>
                                  <w:szCs w:val="22"/>
                                  <w:rtl/>
                                  <w:lang w:eastAsia="ko-KR" w:bidi="ar-EG"/>
                                </w:rPr>
                                <w:t>بيانات</w:t>
                              </w:r>
                            </w:p>
                          </w:txbxContent>
                        </wps:txbx>
                        <wps:bodyPr rot="0" vert="horz" wrap="square" lIns="12700" tIns="12700" rIns="12700" bIns="12700" anchor="t" anchorCtr="0" upright="1">
                          <a:noAutofit/>
                        </wps:bodyPr>
                      </wps:wsp>
                      <wps:wsp>
                        <wps:cNvPr id="54" name="Rectangle 54"/>
                        <wps:cNvSpPr>
                          <a:spLocks noChangeArrowheads="1"/>
                        </wps:cNvSpPr>
                        <wps:spPr bwMode="auto">
                          <a:xfrm>
                            <a:off x="7951" y="906449"/>
                            <a:ext cx="51625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7E5306">
                              <w:pPr>
                                <w:spacing w:before="20" w:after="20" w:line="200" w:lineRule="exact"/>
                                <w:jc w:val="left"/>
                                <w:rPr>
                                  <w:sz w:val="16"/>
                                  <w:szCs w:val="22"/>
                                  <w:lang w:eastAsia="ja-JP" w:bidi="ar-EG"/>
                                </w:rPr>
                              </w:pPr>
                              <w:r>
                                <w:rPr>
                                  <w:rFonts w:eastAsia="Batang" w:hint="cs"/>
                                  <w:sz w:val="16"/>
                                  <w:szCs w:val="22"/>
                                  <w:rtl/>
                                  <w:lang w:eastAsia="ko-KR" w:bidi="ar-EG"/>
                                </w:rPr>
                                <w:t>بيانات</w:t>
                              </w:r>
                            </w:p>
                          </w:txbxContent>
                        </wps:txbx>
                        <wps:bodyPr rot="0" vert="horz" wrap="square" lIns="12700" tIns="12700" rIns="12700" bIns="12700" anchor="t" anchorCtr="0" upright="1">
                          <a:noAutofit/>
                        </wps:bodyPr>
                      </wps:wsp>
                      <wps:wsp>
                        <wps:cNvPr id="55" name="Rectangle 55"/>
                        <wps:cNvSpPr>
                          <a:spLocks noChangeArrowheads="1"/>
                        </wps:cNvSpPr>
                        <wps:spPr bwMode="auto">
                          <a:xfrm>
                            <a:off x="978010" y="0"/>
                            <a:ext cx="858575" cy="3260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7E5306">
                              <w:pPr>
                                <w:spacing w:before="20" w:after="20" w:line="200" w:lineRule="exact"/>
                                <w:jc w:val="center"/>
                                <w:rPr>
                                  <w:sz w:val="16"/>
                                  <w:szCs w:val="22"/>
                                  <w:lang w:eastAsia="ja-JP" w:bidi="ar-EG"/>
                                </w:rPr>
                              </w:pPr>
                              <w:r w:rsidRPr="007E5306">
                                <w:rPr>
                                  <w:rFonts w:hint="cs"/>
                                  <w:sz w:val="16"/>
                                  <w:szCs w:val="22"/>
                                  <w:rtl/>
                                </w:rPr>
                                <w:t>مشذر بيانات طويل بطول الفدرة</w:t>
                              </w:r>
                            </w:p>
                          </w:txbxContent>
                        </wps:txbx>
                        <wps:bodyPr rot="0" vert="horz" wrap="square" lIns="12700" tIns="12700" rIns="12700" bIns="12700" anchor="t" anchorCtr="0" upright="1">
                          <a:noAutofit/>
                        </wps:bodyPr>
                      </wps:wsp>
                      <wps:wsp>
                        <wps:cNvPr id="56" name="Rectangle 56"/>
                        <wps:cNvSpPr>
                          <a:spLocks noChangeArrowheads="1"/>
                        </wps:cNvSpPr>
                        <wps:spPr bwMode="auto">
                          <a:xfrm>
                            <a:off x="978010" y="866692"/>
                            <a:ext cx="858520"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7E5306">
                              <w:pPr>
                                <w:spacing w:before="20" w:after="20" w:line="200" w:lineRule="exact"/>
                                <w:jc w:val="center"/>
                                <w:rPr>
                                  <w:sz w:val="16"/>
                                  <w:szCs w:val="22"/>
                                  <w:lang w:eastAsia="ja-JP" w:bidi="ar-EG"/>
                                </w:rPr>
                              </w:pPr>
                              <w:r w:rsidRPr="007776BD">
                                <w:rPr>
                                  <w:rFonts w:hint="cs"/>
                                  <w:sz w:val="16"/>
                                  <w:szCs w:val="22"/>
                                  <w:rtl/>
                                </w:rPr>
                                <w:t>مشذر بيانات طويل بطول الفدرة</w:t>
                              </w:r>
                            </w:p>
                          </w:txbxContent>
                        </wps:txbx>
                        <wps:bodyPr rot="0" vert="horz" wrap="square" lIns="12700" tIns="12700" rIns="12700" bIns="12700" anchor="t" anchorCtr="0" upright="1">
                          <a:noAutofit/>
                        </wps:bodyPr>
                      </wps:wsp>
                      <wps:wsp>
                        <wps:cNvPr id="57" name="Rectangle 57"/>
                        <wps:cNvSpPr>
                          <a:spLocks noChangeArrowheads="1"/>
                        </wps:cNvSpPr>
                        <wps:spPr bwMode="auto">
                          <a:xfrm>
                            <a:off x="2449002" y="7952"/>
                            <a:ext cx="628153"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7E5306">
                              <w:pPr>
                                <w:spacing w:before="20" w:after="20" w:line="200" w:lineRule="exact"/>
                                <w:jc w:val="center"/>
                                <w:rPr>
                                  <w:sz w:val="16"/>
                                  <w:szCs w:val="22"/>
                                  <w:lang w:eastAsia="ja-JP" w:bidi="ar-EG"/>
                                </w:rPr>
                              </w:pPr>
                              <w:r w:rsidRPr="007776BD">
                                <w:rPr>
                                  <w:rFonts w:hint="cs"/>
                                  <w:sz w:val="16"/>
                                  <w:szCs w:val="22"/>
                                  <w:rtl/>
                                </w:rPr>
                                <w:t xml:space="preserve">مشفر الشفرة الخارجية </w:t>
                              </w:r>
                              <w:r w:rsidRPr="007776BD">
                                <w:rPr>
                                  <w:sz w:val="16"/>
                                  <w:szCs w:val="22"/>
                                </w:rPr>
                                <w:t>1</w:t>
                              </w:r>
                            </w:p>
                          </w:txbxContent>
                        </wps:txbx>
                        <wps:bodyPr rot="0" vert="horz" wrap="square" lIns="12700" tIns="12700" rIns="12700" bIns="12700" anchor="t" anchorCtr="0" upright="1">
                          <a:noAutofit/>
                        </wps:bodyPr>
                      </wps:wsp>
                      <wps:wsp>
                        <wps:cNvPr id="58" name="Rectangle 58"/>
                        <wps:cNvSpPr>
                          <a:spLocks noChangeArrowheads="1"/>
                        </wps:cNvSpPr>
                        <wps:spPr bwMode="auto">
                          <a:xfrm>
                            <a:off x="2464904" y="866692"/>
                            <a:ext cx="62801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4E5">
                              <w:pPr>
                                <w:spacing w:before="20" w:after="20" w:line="200" w:lineRule="exact"/>
                                <w:jc w:val="center"/>
                                <w:rPr>
                                  <w:sz w:val="16"/>
                                  <w:szCs w:val="22"/>
                                  <w:lang w:eastAsia="ja-JP" w:bidi="ar-EG"/>
                                </w:rPr>
                              </w:pPr>
                              <w:r w:rsidRPr="007776BD">
                                <w:rPr>
                                  <w:rFonts w:hint="cs"/>
                                  <w:sz w:val="16"/>
                                  <w:szCs w:val="22"/>
                                  <w:rtl/>
                                </w:rPr>
                                <w:t xml:space="preserve">مشفر الشفرة الخارجية </w:t>
                              </w:r>
                              <w:r w:rsidRPr="007776BD">
                                <w:rPr>
                                  <w:sz w:val="16"/>
                                  <w:szCs w:val="22"/>
                                </w:rPr>
                                <w:t>1</w:t>
                              </w:r>
                            </w:p>
                          </w:txbxContent>
                        </wps:txbx>
                        <wps:bodyPr rot="0" vert="horz" wrap="square" lIns="12700" tIns="12700" rIns="12700" bIns="12700" anchor="t" anchorCtr="0" upright="1">
                          <a:noAutofit/>
                        </wps:bodyPr>
                      </wps:wsp>
                      <wps:wsp>
                        <wps:cNvPr id="60" name="Rectangle 60"/>
                        <wps:cNvSpPr>
                          <a:spLocks noChangeArrowheads="1"/>
                        </wps:cNvSpPr>
                        <wps:spPr bwMode="auto">
                          <a:xfrm>
                            <a:off x="3625795" y="7952"/>
                            <a:ext cx="969645" cy="325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4E5">
                              <w:pPr>
                                <w:spacing w:before="20" w:after="20" w:line="200" w:lineRule="exact"/>
                                <w:jc w:val="center"/>
                                <w:rPr>
                                  <w:sz w:val="16"/>
                                  <w:szCs w:val="22"/>
                                  <w:lang w:eastAsia="ja-JP" w:bidi="ar-EG"/>
                                </w:rPr>
                              </w:pPr>
                              <w:r w:rsidRPr="007776BD">
                                <w:rPr>
                                  <w:rFonts w:hint="cs"/>
                                  <w:sz w:val="16"/>
                                  <w:szCs w:val="22"/>
                                  <w:rtl/>
                                </w:rPr>
                                <w:t>مشفر الشفرة الداخلية والتشكيل الرقمي</w:t>
                              </w:r>
                            </w:p>
                          </w:txbxContent>
                        </wps:txbx>
                        <wps:bodyPr rot="0" vert="horz" wrap="square" lIns="12700" tIns="12700" rIns="12700" bIns="12700" anchor="t" anchorCtr="0" upright="1">
                          <a:noAutofit/>
                        </wps:bodyPr>
                      </wps:wsp>
                      <wps:wsp>
                        <wps:cNvPr id="61" name="Rectangle 61"/>
                        <wps:cNvSpPr>
                          <a:spLocks noChangeArrowheads="1"/>
                        </wps:cNvSpPr>
                        <wps:spPr bwMode="auto">
                          <a:xfrm>
                            <a:off x="882595" y="1184745"/>
                            <a:ext cx="1065475" cy="214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4E5">
                              <w:pPr>
                                <w:spacing w:before="20" w:after="20" w:line="200" w:lineRule="exact"/>
                                <w:jc w:val="center"/>
                                <w:rPr>
                                  <w:sz w:val="16"/>
                                  <w:szCs w:val="22"/>
                                  <w:lang w:eastAsia="ja-JP" w:bidi="ar-EG"/>
                                </w:rPr>
                              </w:pPr>
                              <w:r w:rsidRPr="007E5306">
                                <w:rPr>
                                  <w:rFonts w:hint="cs"/>
                                  <w:sz w:val="16"/>
                                  <w:szCs w:val="22"/>
                                  <w:rtl/>
                                </w:rPr>
                                <w:t xml:space="preserve">مشفر الشفرة الخارجية </w:t>
                              </w:r>
                              <w:r>
                                <w:rPr>
                                  <w:sz w:val="16"/>
                                  <w:szCs w:val="22"/>
                                </w:rPr>
                                <w:t>2</w:t>
                              </w:r>
                            </w:p>
                          </w:txbxContent>
                        </wps:txbx>
                        <wps:bodyPr rot="0" vert="horz" wrap="square" lIns="12700" tIns="12700" rIns="12700" bIns="12700" anchor="t" anchorCtr="0" upright="1">
                          <a:noAutofit/>
                        </wps:bodyPr>
                      </wps:wsp>
                      <wps:wsp>
                        <wps:cNvPr id="62" name="Rectangle 62"/>
                        <wps:cNvSpPr>
                          <a:spLocks noChangeArrowheads="1"/>
                        </wps:cNvSpPr>
                        <wps:spPr bwMode="auto">
                          <a:xfrm>
                            <a:off x="866692" y="310101"/>
                            <a:ext cx="1064895"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1144E5">
                              <w:pPr>
                                <w:spacing w:before="20" w:after="20" w:line="200" w:lineRule="exact"/>
                                <w:jc w:val="center"/>
                                <w:rPr>
                                  <w:sz w:val="16"/>
                                  <w:szCs w:val="22"/>
                                  <w:lang w:eastAsia="ja-JP" w:bidi="ar-EG"/>
                                </w:rPr>
                              </w:pPr>
                              <w:r w:rsidRPr="007E5306">
                                <w:rPr>
                                  <w:rFonts w:hint="cs"/>
                                  <w:sz w:val="16"/>
                                  <w:szCs w:val="22"/>
                                  <w:rtl/>
                                </w:rPr>
                                <w:t xml:space="preserve">مشفر الشفرة الخارجية </w:t>
                              </w:r>
                              <w:r>
                                <w:rPr>
                                  <w:sz w:val="16"/>
                                  <w:szCs w:val="22"/>
                                </w:rPr>
                                <w:t>2</w:t>
                              </w:r>
                            </w:p>
                          </w:txbxContent>
                        </wps:txbx>
                        <wps:bodyPr rot="0" vert="horz" wrap="square" lIns="12700" tIns="12700" rIns="12700" bIns="12700" anchor="t" anchorCtr="0" upright="1">
                          <a:noAutofit/>
                        </wps:bodyPr>
                      </wps:wsp>
                      <wps:wsp>
                        <wps:cNvPr id="63" name="Rectangle 63"/>
                        <wps:cNvSpPr>
                          <a:spLocks noChangeArrowheads="1"/>
                        </wps:cNvSpPr>
                        <wps:spPr bwMode="auto">
                          <a:xfrm>
                            <a:off x="3617843" y="866692"/>
                            <a:ext cx="969645" cy="31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5C3700" w:rsidRDefault="00C368EC" w:rsidP="005C3700">
                              <w:pPr>
                                <w:spacing w:before="20" w:after="20" w:line="200" w:lineRule="exact"/>
                                <w:jc w:val="center"/>
                                <w:rPr>
                                  <w:sz w:val="20"/>
                                  <w:szCs w:val="20"/>
                                  <w:lang w:eastAsia="ja-JP" w:bidi="ar-EG"/>
                                </w:rPr>
                              </w:pPr>
                              <w:r w:rsidRPr="005C3700">
                                <w:rPr>
                                  <w:rFonts w:hint="cs"/>
                                  <w:sz w:val="20"/>
                                  <w:szCs w:val="20"/>
                                  <w:rtl/>
                                  <w:lang w:bidi="ar-EG"/>
                                </w:rPr>
                                <w:t>مزيل تشفير الشفرة الداخلية وإزالة التشكيل الرقمي</w:t>
                              </w:r>
                            </w:p>
                          </w:txbxContent>
                        </wps:txbx>
                        <wps:bodyPr rot="0" vert="horz" wrap="square" lIns="12700" tIns="12700" rIns="12700" bIns="12700" anchor="t" anchorCtr="0" upright="1">
                          <a:noAutofit/>
                        </wps:bodyPr>
                      </wps:wsp>
                      <wps:wsp>
                        <wps:cNvPr id="64" name="Rectangle 64"/>
                        <wps:cNvSpPr>
                          <a:spLocks noChangeArrowheads="1"/>
                        </wps:cNvSpPr>
                        <wps:spPr bwMode="auto">
                          <a:xfrm>
                            <a:off x="4532243" y="492981"/>
                            <a:ext cx="421419"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lang w:bidi="ar-EG"/>
                                </w:rPr>
                                <w:t>قناة</w:t>
                              </w:r>
                            </w:p>
                          </w:txbxContent>
                        </wps:txbx>
                        <wps:bodyPr rot="0" vert="horz" wrap="square" lIns="12700" tIns="12700" rIns="12700" bIns="12700" anchor="t" anchorCtr="0" upright="1">
                          <a:noAutofit/>
                        </wps:bodyPr>
                      </wps:wsp>
                      <wps:wsp>
                        <wps:cNvPr id="65" name="Rectangle 65"/>
                        <wps:cNvSpPr>
                          <a:spLocks noChangeArrowheads="1"/>
                        </wps:cNvSpPr>
                        <wps:spPr bwMode="auto">
                          <a:xfrm>
                            <a:off x="5025224" y="127221"/>
                            <a:ext cx="421005" cy="42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lang w:bidi="ar-EG"/>
                                </w:rPr>
                                <w:t>خبو بسبب المطر</w:t>
                              </w:r>
                            </w:p>
                          </w:txbxContent>
                        </wps:txbx>
                        <wps:bodyPr rot="0" vert="horz" wrap="square" lIns="12700" tIns="12700" rIns="12700" bIns="12700" anchor="t" anchorCtr="0" upright="1">
                          <a:noAutofit/>
                        </wps:bodyPr>
                      </wps:wsp>
                      <wps:wsp>
                        <wps:cNvPr id="66" name="Rectangle 66"/>
                        <wps:cNvSpPr>
                          <a:spLocks noChangeArrowheads="1"/>
                        </wps:cNvSpPr>
                        <wps:spPr bwMode="auto">
                          <a:xfrm>
                            <a:off x="2973788" y="1431235"/>
                            <a:ext cx="165387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rPr>
                                <w:t>ن</w:t>
                              </w:r>
                              <w:r w:rsidRPr="007E5306">
                                <w:rPr>
                                  <w:rFonts w:hint="cs"/>
                                  <w:sz w:val="16"/>
                                  <w:szCs w:val="22"/>
                                  <w:rtl/>
                                </w:rPr>
                                <w:t xml:space="preserve">ظام </w:t>
                              </w:r>
                              <w:r w:rsidRPr="007E5306">
                                <w:rPr>
                                  <w:sz w:val="16"/>
                                  <w:szCs w:val="22"/>
                                </w:rPr>
                                <w:t>BSS</w:t>
                              </w:r>
                              <w:r w:rsidRPr="007E5306">
                                <w:rPr>
                                  <w:rFonts w:hint="cs"/>
                                  <w:sz w:val="16"/>
                                  <w:szCs w:val="22"/>
                                  <w:rtl/>
                                </w:rPr>
                                <w:t xml:space="preserve"> التقليدي</w:t>
                              </w:r>
                            </w:p>
                          </w:txbxContent>
                        </wps:txbx>
                        <wps:bodyPr rot="0" vert="horz" wrap="square" lIns="12700" tIns="12700" rIns="12700" bIns="12700" anchor="t" anchorCtr="0" upright="1">
                          <a:noAutofit/>
                        </wps:bodyPr>
                      </wps:wsp>
                      <wps:wsp>
                        <wps:cNvPr id="67" name="Rectangle 67"/>
                        <wps:cNvSpPr>
                          <a:spLocks noChangeArrowheads="1"/>
                        </wps:cNvSpPr>
                        <wps:spPr bwMode="auto">
                          <a:xfrm>
                            <a:off x="620202" y="1447138"/>
                            <a:ext cx="15823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5C3700">
                              <w:pPr>
                                <w:spacing w:before="20" w:after="20" w:line="200" w:lineRule="exact"/>
                                <w:jc w:val="center"/>
                                <w:rPr>
                                  <w:sz w:val="16"/>
                                  <w:szCs w:val="22"/>
                                  <w:lang w:eastAsia="ja-JP" w:bidi="ar-EG"/>
                                </w:rPr>
                              </w:pPr>
                              <w:r w:rsidRPr="007776BD">
                                <w:rPr>
                                  <w:rFonts w:hint="cs"/>
                                  <w:sz w:val="16"/>
                                  <w:szCs w:val="22"/>
                                  <w:rtl/>
                                </w:rPr>
                                <w:t>تشذير البيانات الطويل بطول الفدرة</w:t>
                              </w:r>
                            </w:p>
                          </w:txbxContent>
                        </wps:txbx>
                        <wps:bodyPr rot="0" vert="horz" wrap="square" lIns="12700" tIns="12700" rIns="12700" bIns="12700" anchor="t" anchorCtr="0" upright="1">
                          <a:noAutofit/>
                        </wps:bodyPr>
                      </wps:wsp>
                    </wpg:wgp>
                  </a:graphicData>
                </a:graphic>
              </wp:anchor>
            </w:drawing>
          </mc:Choice>
          <mc:Fallback>
            <w:pict>
              <v:group id="Group 33" o:spid="_x0000_s1060" style="position:absolute;left:0;text-align:left;margin-left:12.75pt;margin-top:19.6pt;width:428.85pt;height:130.85pt;z-index:251744768" coordsize="54462,1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">
                <v:rect id="Rectangle 53" o:spid="_x0000_s1061" style="position:absolute;top:477;width:5162;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9mcQA&#10;AADbAAAADwAAAGRycy9kb3ducmV2LnhtbESPzWrDMBCE74G+g9hAL6GW05KkOFZCWyiEkkt+INfF&#10;2tgm1spYa8d9+6pQ6HGYmW+YfDu6Rg3UhdqzgXmSgiIuvK25NHA+fT69ggqCbLHxTAa+KcB28zDJ&#10;MbP+zgcajlKqCOGQoYFKpM20DkVFDkPiW+LoXX3nUKLsSm07vEe4a/Rzmi61w5rjQoUtfVRU3I69&#10;MzBcLvt3Ovd6PqCsZruvXuolGfM4Hd/WoIRG+Q//tXfWwOIF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c/ZnEAAAA2wAAAA8AAAAAAAAAAAAAAAAAmAIAAGRycy9k&#10;b3ducmV2LnhtbFBLBQYAAAAABAAEAPUAAACJAwAAAAA=&#10;" filled="f" stroked="f">
                  <v:textbox inset="1pt,1pt,1pt,1pt">
                    <w:txbxContent>
                      <w:p w:rsidR="00C368EC" w:rsidRPr="0063097E" w:rsidRDefault="00C368EC" w:rsidP="007E5306">
                        <w:pPr>
                          <w:spacing w:before="20" w:after="20" w:line="200" w:lineRule="exact"/>
                          <w:jc w:val="left"/>
                          <w:rPr>
                            <w:sz w:val="16"/>
                            <w:szCs w:val="22"/>
                            <w:lang w:eastAsia="ja-JP" w:bidi="ar-EG"/>
                          </w:rPr>
                        </w:pPr>
                        <w:r>
                          <w:rPr>
                            <w:rFonts w:eastAsia="Batang" w:hint="cs"/>
                            <w:sz w:val="16"/>
                            <w:szCs w:val="22"/>
                            <w:rtl/>
                            <w:lang w:eastAsia="ko-KR" w:bidi="ar-EG"/>
                          </w:rPr>
                          <w:t>بيانات</w:t>
                        </w:r>
                      </w:p>
                    </w:txbxContent>
                  </v:textbox>
                </v:rect>
                <v:rect id="Rectangle 54" o:spid="_x0000_s1062" style="position:absolute;left:79;top:9064;width:516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l7cQA&#10;AADbAAAADwAAAGRycy9kb3ducmV2LnhtbESPzWrDMBCE74G+g9hAL6GWU5qkOFZCWyiEkkt+INfF&#10;2tgm1spYa8d9+6pQ6HGYmW+YfDu6Rg3UhdqzgXmSgiIuvK25NHA+fT69ggqCbLHxTAa+KcB28zDJ&#10;MbP+zgcajlKqCOGQoYFKpM20DkVFDkPiW+LoXX3nUKLsSm07vEe4a/Rzmi61w5rjQoUtfVRU3I69&#10;MzBcLvt3Ovd6PqCsZruvXuolGfM4Hd/WoIRG+Q//tXfWwOIFfr/EH6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1Ze3EAAAA2wAAAA8AAAAAAAAAAAAAAAAAmAIAAGRycy9k&#10;b3ducmV2LnhtbFBLBQYAAAAABAAEAPUAAACJAwAAAAA=&#10;" filled="f" stroked="f">
                  <v:textbox inset="1pt,1pt,1pt,1pt">
                    <w:txbxContent>
                      <w:p w:rsidR="00C368EC" w:rsidRPr="0063097E" w:rsidRDefault="00C368EC" w:rsidP="007E5306">
                        <w:pPr>
                          <w:spacing w:before="20" w:after="20" w:line="200" w:lineRule="exact"/>
                          <w:jc w:val="left"/>
                          <w:rPr>
                            <w:sz w:val="16"/>
                            <w:szCs w:val="22"/>
                            <w:lang w:eastAsia="ja-JP" w:bidi="ar-EG"/>
                          </w:rPr>
                        </w:pPr>
                        <w:r>
                          <w:rPr>
                            <w:rFonts w:eastAsia="Batang" w:hint="cs"/>
                            <w:sz w:val="16"/>
                            <w:szCs w:val="22"/>
                            <w:rtl/>
                            <w:lang w:eastAsia="ko-KR" w:bidi="ar-EG"/>
                          </w:rPr>
                          <w:t>بيانات</w:t>
                        </w:r>
                      </w:p>
                    </w:txbxContent>
                  </v:textbox>
                </v:rect>
                <v:rect id="Rectangle 55" o:spid="_x0000_s1063" style="position:absolute;left:9780;width:8585;height:3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nAdsMA&#10;AADbAAAADwAAAGRycy9kb3ducmV2LnhtbESPX2vCQBDE3wt+h2MFX4peFPxD9BQtFKT0pSr4uuTW&#10;JJjbC7lNjN/eKxT6OMzMb5jNrneV6qgJpWcD00kCijjztuTcwOX8OV6BCoJssfJMBp4UYLcdvG0w&#10;tf7BP9SdJFcRwiFFA4VInWodsoIchomviaN3841DibLJtW3wEeGu0rMkWWiHJceFAmv6KCi7n1pn&#10;oLtevw90afW0Q1m+H79aKRdkzGjY79eghHr5D/+1j9bAfA6/X+IP0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nAdsMAAADbAAAADwAAAAAAAAAAAAAAAACYAgAAZHJzL2Rv&#10;d25yZXYueG1sUEsFBgAAAAAEAAQA9QAAAIgDAAAAAA==&#10;" filled="f" stroked="f">
                  <v:textbox inset="1pt,1pt,1pt,1pt">
                    <w:txbxContent>
                      <w:p w:rsidR="00C368EC" w:rsidRPr="0063097E" w:rsidRDefault="00C368EC" w:rsidP="007E5306">
                        <w:pPr>
                          <w:spacing w:before="20" w:after="20" w:line="200" w:lineRule="exact"/>
                          <w:jc w:val="center"/>
                          <w:rPr>
                            <w:sz w:val="16"/>
                            <w:szCs w:val="22"/>
                            <w:lang w:eastAsia="ja-JP" w:bidi="ar-EG"/>
                          </w:rPr>
                        </w:pPr>
                        <w:r w:rsidRPr="007E5306">
                          <w:rPr>
                            <w:rFonts w:hint="cs"/>
                            <w:sz w:val="16"/>
                            <w:szCs w:val="22"/>
                            <w:rtl/>
                          </w:rPr>
                          <w:t>مشذر بيانات طويل بطول الفدرة</w:t>
                        </w:r>
                      </w:p>
                    </w:txbxContent>
                  </v:textbox>
                </v:rect>
                <v:rect id="Rectangle 56" o:spid="_x0000_s1064" style="position:absolute;left:9780;top:8666;width:8585;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teAcIA&#10;AADbAAAADwAAAGRycy9kb3ducmV2LnhtbESPQWvCQBSE7wX/w/KEXopuFEwluootCCK91ApeH9ln&#10;Esy+DdmXmP57Vyj0OMzMN8x6O7ha9dSGyrOB2TQBRZx7W3Fh4PyznyxBBUG2WHsmA78UYLsZvawx&#10;s/7O39SfpFARwiFDA6VIk2kd8pIchqlviKN39a1DibIttG3xHuGu1vMkSbXDiuNCiQ19lpTfTp0z&#10;0F8uXx907vSsR3l/Oxw7qVIy5nU87FaghAb5D/+1D9bAIoX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K14BwgAAANsAAAAPAAAAAAAAAAAAAAAAAJgCAABkcnMvZG93&#10;bnJldi54bWxQSwUGAAAAAAQABAD1AAAAhwMAAAAA&#10;" filled="f" stroked="f">
                  <v:textbox inset="1pt,1pt,1pt,1pt">
                    <w:txbxContent>
                      <w:p w:rsidR="00C368EC" w:rsidRPr="0063097E" w:rsidRDefault="00C368EC" w:rsidP="007E5306">
                        <w:pPr>
                          <w:spacing w:before="20" w:after="20" w:line="200" w:lineRule="exact"/>
                          <w:jc w:val="center"/>
                          <w:rPr>
                            <w:sz w:val="16"/>
                            <w:szCs w:val="22"/>
                            <w:lang w:eastAsia="ja-JP" w:bidi="ar-EG"/>
                          </w:rPr>
                        </w:pPr>
                        <w:r w:rsidRPr="007776BD">
                          <w:rPr>
                            <w:rFonts w:hint="cs"/>
                            <w:sz w:val="16"/>
                            <w:szCs w:val="22"/>
                            <w:rtl/>
                          </w:rPr>
                          <w:t>مشذر بيانات طويل بطول الفدرة</w:t>
                        </w:r>
                      </w:p>
                    </w:txbxContent>
                  </v:textbox>
                </v:rect>
                <v:rect id="Rectangle 57" o:spid="_x0000_s1065" style="position:absolute;left:24490;top:79;width:6281;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f7msMA&#10;AADbAAAADwAAAGRycy9kb3ducmV2LnhtbESPX2vCQBDE3wt+h2OFvhS9KPiH6Cm2IEjxpSr4uuTW&#10;JJjbC7lNTL99TxD6OMzMb5j1tneV6qgJpWcDk3ECijjztuTcwOW8Hy1BBUG2WHkmA78UYLsZvK0x&#10;tf7BP9SdJFcRwiFFA4VInWodsoIchrGviaN3841DibLJtW3wEeGu0tMkmWuHJceFAmv6Kii7n1pn&#10;oLtej590afWkQ1l8HL5bKedkzPuw361ACfXyH361D9bAbAHPL/EH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f7msMAAADbAAAADwAAAAAAAAAAAAAAAACYAgAAZHJzL2Rv&#10;d25yZXYueG1sUEsFBgAAAAAEAAQA9QAAAIgDAAAAAA==&#10;" filled="f" stroked="f">
                  <v:textbox inset="1pt,1pt,1pt,1pt">
                    <w:txbxContent>
                      <w:p w:rsidR="00C368EC" w:rsidRPr="0063097E" w:rsidRDefault="00C368EC" w:rsidP="007E5306">
                        <w:pPr>
                          <w:spacing w:before="20" w:after="20" w:line="200" w:lineRule="exact"/>
                          <w:jc w:val="center"/>
                          <w:rPr>
                            <w:sz w:val="16"/>
                            <w:szCs w:val="22"/>
                            <w:lang w:eastAsia="ja-JP" w:bidi="ar-EG"/>
                          </w:rPr>
                        </w:pPr>
                        <w:r w:rsidRPr="007776BD">
                          <w:rPr>
                            <w:rFonts w:hint="cs"/>
                            <w:sz w:val="16"/>
                            <w:szCs w:val="22"/>
                            <w:rtl/>
                          </w:rPr>
                          <w:t xml:space="preserve">مشفر الشفرة الخارجية </w:t>
                        </w:r>
                        <w:r w:rsidRPr="007776BD">
                          <w:rPr>
                            <w:sz w:val="16"/>
                            <w:szCs w:val="22"/>
                          </w:rPr>
                          <w:t>1</w:t>
                        </w:r>
                      </w:p>
                    </w:txbxContent>
                  </v:textbox>
                </v:rect>
                <v:rect id="Rectangle 58" o:spid="_x0000_s1066" style="position:absolute;left:24649;top:8666;width:6280;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v6MAA&#10;AADbAAAADwAAAGRycy9kb3ducmV2LnhtbERPTWvCQBC9F/wPywheSt1EqErqGrRQkNJLY8DrkJ0m&#10;odnZkJ3E9N93D4UeH+/7kM+uUxMNofVsIF0noIgrb1uuDZTXt6c9qCDIFjvPZOCHAuTHxcMBM+vv&#10;/ElTIbWKIRwyNNCI9JnWoWrIYVj7njhyX35wKBEOtbYD3mO46/QmSbbaYcuxocGeXhuqvovRGZhu&#10;t48zlaNOJ5Td4+V9lHZLxqyW8+kFlNAs/+I/98UaeI5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hv6MAAAADbAAAADwAAAAAAAAAAAAAAAACYAgAAZHJzL2Rvd25y&#10;ZXYueG1sUEsFBgAAAAAEAAQA9QAAAIUDAAAAAA==&#10;" filled="f" stroked="f">
                  <v:textbox inset="1pt,1pt,1pt,1pt">
                    <w:txbxContent>
                      <w:p w:rsidR="00C368EC" w:rsidRPr="0063097E" w:rsidRDefault="00C368EC" w:rsidP="001144E5">
                        <w:pPr>
                          <w:spacing w:before="20" w:after="20" w:line="200" w:lineRule="exact"/>
                          <w:jc w:val="center"/>
                          <w:rPr>
                            <w:sz w:val="16"/>
                            <w:szCs w:val="22"/>
                            <w:lang w:eastAsia="ja-JP" w:bidi="ar-EG"/>
                          </w:rPr>
                        </w:pPr>
                        <w:r w:rsidRPr="007776BD">
                          <w:rPr>
                            <w:rFonts w:hint="cs"/>
                            <w:sz w:val="16"/>
                            <w:szCs w:val="22"/>
                            <w:rtl/>
                          </w:rPr>
                          <w:t xml:space="preserve">مشفر الشفرة الخارجية </w:t>
                        </w:r>
                        <w:r w:rsidRPr="007776BD">
                          <w:rPr>
                            <w:sz w:val="16"/>
                            <w:szCs w:val="22"/>
                          </w:rPr>
                          <w:t>1</w:t>
                        </w:r>
                      </w:p>
                    </w:txbxContent>
                  </v:textbox>
                </v:rect>
                <v:rect id="Rectangle 60" o:spid="_x0000_s1067" style="position:absolute;left:36257;top:79;width:9697;height:3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U78A&#10;AADbAAAADwAAAGRycy9kb3ducmV2LnhtbERPTYvCMBC9C/6HMIIX0VQPdalG0YUFWfaiK3gdmrEt&#10;NpPSTGv99+awsMfH+97uB1erntpQeTawXCSgiHNvKy4MXH+/5h+ggiBbrD2TgRcF2O/Goy1m1j/5&#10;TP1FChVDOGRooBRpMq1DXpLDsPANceTuvnUoEbaFti0+Y7ir9SpJUu2w4thQYkOfJeWPS+cM9Lfb&#10;z5GunV72KOvZ6buTKiVjppPhsAElNMi/+M99sgbSuD5+iT9A79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qlTvwAAANsAAAAPAAAAAAAAAAAAAAAAAJgCAABkcnMvZG93bnJl&#10;di54bWxQSwUGAAAAAAQABAD1AAAAhAMAAAAA&#10;" filled="f" stroked="f">
                  <v:textbox inset="1pt,1pt,1pt,1pt">
                    <w:txbxContent>
                      <w:p w:rsidR="00C368EC" w:rsidRPr="0063097E" w:rsidRDefault="00C368EC" w:rsidP="001144E5">
                        <w:pPr>
                          <w:spacing w:before="20" w:after="20" w:line="200" w:lineRule="exact"/>
                          <w:jc w:val="center"/>
                          <w:rPr>
                            <w:sz w:val="16"/>
                            <w:szCs w:val="22"/>
                            <w:lang w:eastAsia="ja-JP" w:bidi="ar-EG"/>
                          </w:rPr>
                        </w:pPr>
                        <w:r w:rsidRPr="007776BD">
                          <w:rPr>
                            <w:rFonts w:hint="cs"/>
                            <w:sz w:val="16"/>
                            <w:szCs w:val="22"/>
                            <w:rtl/>
                          </w:rPr>
                          <w:t>مشفر الشفرة الداخلية والتشكيل الرقمي</w:t>
                        </w:r>
                      </w:p>
                    </w:txbxContent>
                  </v:textbox>
                </v:rect>
                <v:rect id="Rectangle 61" o:spid="_x0000_s1068" style="position:absolute;left:8825;top:11847;width:10655;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MyMMA&#10;AADbAAAADwAAAGRycy9kb3ducmV2LnhtbESPT2vCQBTE7wW/w/IEL0U36SFK6ipVKEjpxT/g9ZF9&#10;TUKzb0P2JcZv3y0IHoeZ+Q2z3o6uUQN1ofZsIF0koIgLb2suDVzOn/MVqCDIFhvPZOBOAbabycsa&#10;c+tvfKThJKWKEA45GqhE2lzrUFTkMCx8Sxy9H985lCi7UtsObxHuGv2WJJl2WHNcqLClfUXF76l3&#10;Bobr9XtHl16nA8ry9fDVS52RMbPp+PEOSmiUZ/jRPlgDWQr/X+IP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4MyMMAAADbAAAADwAAAAAAAAAAAAAAAACYAgAAZHJzL2Rv&#10;d25yZXYueG1sUEsFBgAAAAAEAAQA9QAAAIgDAAAAAA==&#10;" filled="f" stroked="f">
                  <v:textbox inset="1pt,1pt,1pt,1pt">
                    <w:txbxContent>
                      <w:p w:rsidR="00C368EC" w:rsidRPr="0063097E" w:rsidRDefault="00C368EC" w:rsidP="001144E5">
                        <w:pPr>
                          <w:spacing w:before="20" w:after="20" w:line="200" w:lineRule="exact"/>
                          <w:jc w:val="center"/>
                          <w:rPr>
                            <w:sz w:val="16"/>
                            <w:szCs w:val="22"/>
                            <w:lang w:eastAsia="ja-JP" w:bidi="ar-EG"/>
                          </w:rPr>
                        </w:pPr>
                        <w:r w:rsidRPr="007E5306">
                          <w:rPr>
                            <w:rFonts w:hint="cs"/>
                            <w:sz w:val="16"/>
                            <w:szCs w:val="22"/>
                            <w:rtl/>
                          </w:rPr>
                          <w:t xml:space="preserve">مشفر الشفرة الخارجية </w:t>
                        </w:r>
                        <w:r>
                          <w:rPr>
                            <w:sz w:val="16"/>
                            <w:szCs w:val="22"/>
                          </w:rPr>
                          <w:t>2</w:t>
                        </w:r>
                      </w:p>
                    </w:txbxContent>
                  </v:textbox>
                </v:rect>
                <v:rect id="Rectangle 62" o:spid="_x0000_s1069" style="position:absolute;left:8666;top:3101;width:10649;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ySv8IA&#10;AADbAAAADwAAAGRycy9kb3ducmV2LnhtbESPQWvCQBSE7wX/w/IEL0U3eogluooWClJ60QpeH9ln&#10;Esy+DdmXGP99tyB4HGbmG2a9HVytempD5dnAfJaAIs69rbgwcP79mn6ACoJssfZMBh4UYLsZva0x&#10;s/7OR+pPUqgI4ZChgVKkybQOeUkOw8w3xNG7+tahRNkW2rZ4j3BX60WSpNphxXGhxIY+S8pvp84Z&#10;6C+Xnz2dOz3vUZbvh+9OqpSMmYyH3QqU0CCv8LN9sAbSBfx/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fJK/wgAAANsAAAAPAAAAAAAAAAAAAAAAAJgCAABkcnMvZG93&#10;bnJldi54bWxQSwUGAAAAAAQABAD1AAAAhwMAAAAA&#10;" filled="f" stroked="f">
                  <v:textbox inset="1pt,1pt,1pt,1pt">
                    <w:txbxContent>
                      <w:p w:rsidR="00C368EC" w:rsidRPr="0063097E" w:rsidRDefault="00C368EC" w:rsidP="001144E5">
                        <w:pPr>
                          <w:spacing w:before="20" w:after="20" w:line="200" w:lineRule="exact"/>
                          <w:jc w:val="center"/>
                          <w:rPr>
                            <w:sz w:val="16"/>
                            <w:szCs w:val="22"/>
                            <w:lang w:eastAsia="ja-JP" w:bidi="ar-EG"/>
                          </w:rPr>
                        </w:pPr>
                        <w:r w:rsidRPr="007E5306">
                          <w:rPr>
                            <w:rFonts w:hint="cs"/>
                            <w:sz w:val="16"/>
                            <w:szCs w:val="22"/>
                            <w:rtl/>
                          </w:rPr>
                          <w:t xml:space="preserve">مشفر الشفرة الخارجية </w:t>
                        </w:r>
                        <w:r>
                          <w:rPr>
                            <w:sz w:val="16"/>
                            <w:szCs w:val="22"/>
                          </w:rPr>
                          <w:t>2</w:t>
                        </w:r>
                      </w:p>
                    </w:txbxContent>
                  </v:textbox>
                </v:rect>
                <v:rect id="Rectangle 63" o:spid="_x0000_s1070" style="position:absolute;left:36178;top:8666;width:9696;height:3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A3JMIA&#10;AADbAAAADwAAAGRycy9kb3ducmV2LnhtbESPQWvCQBSE7wX/w/KEXopuVEgluootCCK91ApeH9ln&#10;Esy+DdmXmP57Vyj0OMzMN8x6O7ha9dSGyrOB2TQBRZx7W3Fh4PyznyxBBUG2WHsmA78UYLsZvawx&#10;s/7O39SfpFARwiFDA6VIk2kd8pIchqlviKN39a1DibIttG3xHuGu1vMkSbXDiuNCiQ19lpTfTp0z&#10;0F8uXx907vSsR3l/Oxw7qVIy5nU87FaghAb5D/+1D9ZAuoD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MDckwgAAANsAAAAPAAAAAAAAAAAAAAAAAJgCAABkcnMvZG93&#10;bnJldi54bWxQSwUGAAAAAAQABAD1AAAAhwMAAAAA&#10;" filled="f" stroked="f">
                  <v:textbox inset="1pt,1pt,1pt,1pt">
                    <w:txbxContent>
                      <w:p w:rsidR="00C368EC" w:rsidRPr="005C3700" w:rsidRDefault="00C368EC" w:rsidP="005C3700">
                        <w:pPr>
                          <w:spacing w:before="20" w:after="20" w:line="200" w:lineRule="exact"/>
                          <w:jc w:val="center"/>
                          <w:rPr>
                            <w:sz w:val="20"/>
                            <w:szCs w:val="20"/>
                            <w:lang w:eastAsia="ja-JP" w:bidi="ar-EG"/>
                          </w:rPr>
                        </w:pPr>
                        <w:r w:rsidRPr="005C3700">
                          <w:rPr>
                            <w:rFonts w:hint="cs"/>
                            <w:sz w:val="20"/>
                            <w:szCs w:val="20"/>
                            <w:rtl/>
                            <w:lang w:bidi="ar-EG"/>
                          </w:rPr>
                          <w:t>مزيل تشفير الشفرة الداخلية وإزالة التشكيل الرقمي</w:t>
                        </w:r>
                      </w:p>
                    </w:txbxContent>
                  </v:textbox>
                </v:rect>
                <v:rect id="Rectangle 64" o:spid="_x0000_s1071" style="position:absolute;left:45322;top:4929;width:4214;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mvUMIA&#10;AADbAAAADwAAAGRycy9kb3ducmV2LnhtbESPQWvCQBSE7wX/w/KEXopuFEkluootCCK91ApeH9ln&#10;Esy+DdmXmP57Vyj0OMzMN8x6O7ha9dSGyrOB2TQBRZx7W3Fh4PyznyxBBUG2WHsmA78UYLsZvawx&#10;s/7O39SfpFARwiFDA6VIk2kd8pIchqlviKN39a1DibIttG3xHuGu1vMkSbXDiuNCiQ19lpTfTp0z&#10;0F8uXx907vSsR3l/Oxw7qVIy5nU87FaghAb5D/+1D9ZAuoD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a9QwgAAANsAAAAPAAAAAAAAAAAAAAAAAJgCAABkcnMvZG93&#10;bnJldi54bWxQSwUGAAAAAAQABAD1AAAAhwMAAAAA&#10;" filled="f" stroked="f">
                  <v:textbox inset="1pt,1pt,1pt,1pt">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lang w:bidi="ar-EG"/>
                          </w:rPr>
                          <w:t>قناة</w:t>
                        </w:r>
                      </w:p>
                    </w:txbxContent>
                  </v:textbox>
                </v:rect>
                <v:rect id="Rectangle 65" o:spid="_x0000_s1072" style="position:absolute;left:50252;top:1272;width:4210;height:4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UKy8IA&#10;AADbAAAADwAAAGRycy9kb3ducmV2LnhtbESPQWvCQBSE7wX/w/KEXopuFEwluootCCK91ApeH9ln&#10;Esy+DdmXmP57Vyj0OMzMN8x6O7ha9dSGyrOB2TQBRZx7W3Fh4PyznyxBBUG2WHsmA78UYLsZvawx&#10;s/7O39SfpFARwiFDA6VIk2kd8pIchqlviKN39a1DibIttG3xHuGu1vMkSbXDiuNCiQ19lpTfTp0z&#10;0F8uXx907vSsR3l/Oxw7qVIy5nU87FaghAb5D/+1D9ZAuoDnl/gD9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lQrLwgAAANsAAAAPAAAAAAAAAAAAAAAAAJgCAABkcnMvZG93&#10;bnJldi54bWxQSwUGAAAAAAQABAD1AAAAhwMAAAAA&#10;" filled="f" stroked="f">
                  <v:textbox inset="1pt,1pt,1pt,1pt">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lang w:bidi="ar-EG"/>
                          </w:rPr>
                          <w:t>خبو بسبب المطر</w:t>
                        </w:r>
                      </w:p>
                    </w:txbxContent>
                  </v:textbox>
                </v:rect>
                <v:rect id="Rectangle 66" o:spid="_x0000_s1073" style="position:absolute;left:29737;top:14312;width:16539;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UvMIA&#10;AADbAAAADwAAAGRycy9kb3ducmV2LnhtbESPQWvCQBSE7wX/w/IEL0U39pBKdBUVCiK9VAWvj+wz&#10;CWbfhuxLjP/eLRR6HGbmG2a1GVytempD5dnAfJaAIs69rbgwcDl/TReggiBbrD2TgScF2KxHbyvM&#10;rH/wD/UnKVSEcMjQQCnSZFqHvCSHYeYb4ujdfOtQomwLbVt8RLir9UeSpNphxXGhxIb2JeX3U+cM&#10;9Nfr944unZ73KJ/vh2MnVUrGTMbDdglKaJD/8F/7YA2kKfx+iT9Ar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R5S8wgAAANsAAAAPAAAAAAAAAAAAAAAAAJgCAABkcnMvZG93&#10;bnJldi54bWxQSwUGAAAAAAQABAD1AAAAhwMAAAAA&#10;" filled="f" stroked="f">
                  <v:textbox inset="1pt,1pt,1pt,1pt">
                    <w:txbxContent>
                      <w:p w:rsidR="00C368EC" w:rsidRPr="0063097E" w:rsidRDefault="00C368EC" w:rsidP="005C3700">
                        <w:pPr>
                          <w:spacing w:before="20" w:after="20" w:line="200" w:lineRule="exact"/>
                          <w:jc w:val="center"/>
                          <w:rPr>
                            <w:sz w:val="16"/>
                            <w:szCs w:val="22"/>
                            <w:lang w:eastAsia="ja-JP" w:bidi="ar-EG"/>
                          </w:rPr>
                        </w:pPr>
                        <w:r>
                          <w:rPr>
                            <w:rFonts w:hint="cs"/>
                            <w:sz w:val="16"/>
                            <w:szCs w:val="22"/>
                            <w:rtl/>
                          </w:rPr>
                          <w:t>ن</w:t>
                        </w:r>
                        <w:r w:rsidRPr="007E5306">
                          <w:rPr>
                            <w:rFonts w:hint="cs"/>
                            <w:sz w:val="16"/>
                            <w:szCs w:val="22"/>
                            <w:rtl/>
                          </w:rPr>
                          <w:t xml:space="preserve">ظام </w:t>
                        </w:r>
                        <w:r w:rsidRPr="007E5306">
                          <w:rPr>
                            <w:sz w:val="16"/>
                            <w:szCs w:val="22"/>
                          </w:rPr>
                          <w:t>BSS</w:t>
                        </w:r>
                        <w:r w:rsidRPr="007E5306">
                          <w:rPr>
                            <w:rFonts w:hint="cs"/>
                            <w:sz w:val="16"/>
                            <w:szCs w:val="22"/>
                            <w:rtl/>
                          </w:rPr>
                          <w:t xml:space="preserve"> التقليدي</w:t>
                        </w:r>
                      </w:p>
                    </w:txbxContent>
                  </v:textbox>
                </v:rect>
                <v:rect id="Rectangle 67" o:spid="_x0000_s1074" style="position:absolute;left:6202;top:14471;width:15823;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xJ8IA&#10;AADbAAAADwAAAGRycy9kb3ducmV2LnhtbESPQWvCQBSE7wX/w/IEL0U3eogluooWCiJeagWvj+wz&#10;CWbfhuxLTP99VxB6HGbmG2a9HVytempD5dnAfJaAIs69rbgwcPn5mn6ACoJssfZMBn4pwHYzeltj&#10;Zv2Dv6k/S6EihEOGBkqRJtM65CU5DDPfEEfv5luHEmVbaNviI8JdrRdJkmqHFceFEhv6LCm/nztn&#10;oL9eT3u6dHreoyzfD8dOqpSMmYyH3QqU0CD/4Vf7YA2kS3h+iT9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CzEnwgAAANsAAAAPAAAAAAAAAAAAAAAAAJgCAABkcnMvZG93&#10;bnJldi54bWxQSwUGAAAAAAQABAD1AAAAhwMAAAAA&#10;" filled="f" stroked="f">
                  <v:textbox inset="1pt,1pt,1pt,1pt">
                    <w:txbxContent>
                      <w:p w:rsidR="00C368EC" w:rsidRPr="0063097E" w:rsidRDefault="00C368EC" w:rsidP="005C3700">
                        <w:pPr>
                          <w:spacing w:before="20" w:after="20" w:line="200" w:lineRule="exact"/>
                          <w:jc w:val="center"/>
                          <w:rPr>
                            <w:sz w:val="16"/>
                            <w:szCs w:val="22"/>
                            <w:lang w:eastAsia="ja-JP" w:bidi="ar-EG"/>
                          </w:rPr>
                        </w:pPr>
                        <w:r w:rsidRPr="007776BD">
                          <w:rPr>
                            <w:rFonts w:hint="cs"/>
                            <w:sz w:val="16"/>
                            <w:szCs w:val="22"/>
                            <w:rtl/>
                          </w:rPr>
                          <w:t>تشذير البيانات الطويل بطول الفدرة</w:t>
                        </w:r>
                      </w:p>
                    </w:txbxContent>
                  </v:textbox>
                </v:rect>
              </v:group>
            </w:pict>
          </mc:Fallback>
        </mc:AlternateContent>
      </w:r>
      <w:r w:rsidR="007E5306">
        <w:object w:dxaOrig="8116" w:dyaOrig="2970">
          <v:shape id="_x0000_i1030" type="#_x0000_t75" style="width:406.35pt;height:147.75pt" o:ole="">
            <v:imagedata r:id="rId28" o:title=""/>
          </v:shape>
          <o:OLEObject Type="Embed" ProgID="CorelDRAW.Graphic.14" ShapeID="_x0000_i1030" DrawAspect="Content" ObjectID="_1406530419" r:id="rId29"/>
        </w:object>
      </w:r>
    </w:p>
    <w:p w:rsidR="0091563C" w:rsidRDefault="0091563C" w:rsidP="007E5306">
      <w:pPr>
        <w:snapToGrid w:val="0"/>
        <w:spacing w:before="100" w:beforeAutospacing="1" w:after="100" w:afterAutospacing="1" w:line="240" w:lineRule="auto"/>
        <w:jc w:val="center"/>
        <w:rPr>
          <w:sz w:val="16"/>
          <w:szCs w:val="22"/>
          <w:rtl/>
          <w:lang w:bidi="ar-EG"/>
        </w:rPr>
      </w:pPr>
    </w:p>
    <w:p w:rsidR="00822401" w:rsidRPr="0091563C" w:rsidRDefault="00822401" w:rsidP="00D66E5B">
      <w:pPr>
        <w:pStyle w:val="FigureNo0"/>
        <w:rPr>
          <w:rtl/>
        </w:rPr>
      </w:pPr>
      <w:r w:rsidRPr="0091563C">
        <w:rPr>
          <w:rFonts w:hint="cs"/>
          <w:rtl/>
        </w:rPr>
        <w:lastRenderedPageBreak/>
        <w:t>الش</w:t>
      </w:r>
      <w:r w:rsidR="0091563C" w:rsidRPr="0091563C">
        <w:rPr>
          <w:rFonts w:hint="cs"/>
          <w:rtl/>
        </w:rPr>
        <w:t>ـ</w:t>
      </w:r>
      <w:r w:rsidRPr="0091563C">
        <w:rPr>
          <w:rFonts w:hint="cs"/>
          <w:rtl/>
        </w:rPr>
        <w:t xml:space="preserve">كل </w:t>
      </w:r>
      <w:r w:rsidR="00D66E5B">
        <w:t>6</w:t>
      </w:r>
    </w:p>
    <w:p w:rsidR="00822401" w:rsidRDefault="00822401" w:rsidP="0022162B">
      <w:pPr>
        <w:pStyle w:val="FigureTitle"/>
        <w:rPr>
          <w:rtl/>
        </w:rPr>
      </w:pPr>
      <w:r w:rsidRPr="00776B82">
        <w:rPr>
          <w:rFonts w:hint="cs"/>
          <w:rtl/>
        </w:rPr>
        <w:t xml:space="preserve">مثال لأداء تشذير طويل للبيانات بطول الفدرة من حيث الزيادة في الكثافة </w:t>
      </w:r>
      <w:r w:rsidRPr="00776B82">
        <w:rPr>
          <w:lang w:val="fr-CH"/>
        </w:rPr>
        <w:t xml:space="preserve"> </w:t>
      </w:r>
      <w:proofErr w:type="spellStart"/>
      <w:r w:rsidRPr="00776B82">
        <w:rPr>
          <w:lang w:val="fr-CH"/>
        </w:rPr>
        <w:t>pfd</w:t>
      </w:r>
      <w:proofErr w:type="spellEnd"/>
      <w:r w:rsidRPr="00776B82">
        <w:rPr>
          <w:rFonts w:hint="cs"/>
          <w:rtl/>
        </w:rPr>
        <w:t>المكافئة (محاكاة)</w:t>
      </w:r>
    </w:p>
    <w:p w:rsidR="00370003" w:rsidRDefault="002F7A0C" w:rsidP="00C83687">
      <w:pPr>
        <w:keepNext/>
        <w:keepLines/>
        <w:snapToGrid w:val="0"/>
        <w:spacing w:before="100" w:beforeAutospacing="1" w:after="100" w:afterAutospacing="1" w:line="240" w:lineRule="auto"/>
        <w:jc w:val="center"/>
        <w:rPr>
          <w:b/>
          <w:bCs/>
          <w:rtl/>
          <w:lang w:bidi="ar-EG"/>
        </w:rPr>
      </w:pPr>
      <w:r>
        <w:rPr>
          <w:rFonts w:hint="cs"/>
          <w:b/>
          <w:bCs/>
          <w:noProof/>
          <w:rtl/>
          <w:lang w:eastAsia="zh-CN"/>
        </w:rPr>
        <mc:AlternateContent>
          <mc:Choice Requires="wps">
            <w:drawing>
              <wp:anchor distT="0" distB="0" distL="114300" distR="114300" simplePos="0" relativeHeight="251746816" behindDoc="0" locked="0" layoutInCell="0" allowOverlap="1" wp14:anchorId="715F9D33" wp14:editId="7C1E8F88">
                <wp:simplePos x="0" y="0"/>
                <wp:positionH relativeFrom="page">
                  <wp:posOffset>2256155</wp:posOffset>
                </wp:positionH>
                <wp:positionV relativeFrom="paragraph">
                  <wp:posOffset>450519</wp:posOffset>
                </wp:positionV>
                <wp:extent cx="1160145" cy="372745"/>
                <wp:effectExtent l="0" t="0" r="1905" b="825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372745"/>
                        </a:xfrm>
                        <a:prstGeom prst="rect">
                          <a:avLst/>
                        </a:prstGeom>
                        <a:solidFill>
                          <a:schemeClr val="bg1"/>
                        </a:solidFill>
                        <a:ln>
                          <a:noFill/>
                        </a:ln>
                        <a:extLst/>
                      </wps:spPr>
                      <wps:txbx>
                        <w:txbxContent>
                          <w:p w:rsidR="00C368EC" w:rsidRPr="0063097E" w:rsidRDefault="00C368EC" w:rsidP="006F1920">
                            <w:pPr>
                              <w:spacing w:before="20" w:after="20" w:line="260" w:lineRule="exact"/>
                              <w:jc w:val="center"/>
                              <w:rPr>
                                <w:sz w:val="16"/>
                                <w:szCs w:val="22"/>
                                <w:lang w:eastAsia="ja-JP"/>
                              </w:rPr>
                            </w:pPr>
                            <w:r w:rsidRPr="00370003">
                              <w:rPr>
                                <w:rFonts w:hint="cs"/>
                                <w:sz w:val="16"/>
                                <w:szCs w:val="22"/>
                                <w:rtl/>
                              </w:rPr>
                              <w:t xml:space="preserve">مقدرة تصحيح الأخطاء في الشفرة الخارجية </w:t>
                            </w:r>
                            <w:r w:rsidRPr="00370003">
                              <w:rPr>
                                <w:sz w:val="16"/>
                                <w:szCs w:val="22"/>
                              </w:rPr>
                              <w:t>2</w:t>
                            </w:r>
                            <w:r w:rsidRPr="00370003">
                              <w:rPr>
                                <w:rFonts w:hint="cs"/>
                                <w:sz w:val="16"/>
                                <w:szCs w:val="22"/>
                                <w:rtl/>
                              </w:rPr>
                              <w:t xml:space="preserve"> = </w:t>
                            </w:r>
                            <w:r w:rsidRPr="00370003">
                              <w:rPr>
                                <w:sz w:val="16"/>
                                <w:szCs w:val="22"/>
                              </w:rPr>
                              <w:t>%40</w:t>
                            </w:r>
                            <w:r w:rsidRPr="00370003">
                              <w:rPr>
                                <w:rFonts w:hint="cs"/>
                                <w:sz w:val="16"/>
                                <w:szCs w:val="22"/>
                                <w:rt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75" style="position:absolute;left:0;text-align:left;margin-left:177.65pt;margin-top:35.45pt;width:91.35pt;height:29.3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" o:allowincell="f" fillcolor="white [3212]" stroked="f">
                <v:textbox inset="1pt,1pt,1pt,1pt">
                  <w:txbxContent>
                    <w:p w:rsidR="00C368EC" w:rsidRPr="0063097E" w:rsidRDefault="00C368EC" w:rsidP="006F1920">
                      <w:pPr>
                        <w:spacing w:before="20" w:after="20" w:line="260" w:lineRule="exact"/>
                        <w:jc w:val="center"/>
                        <w:rPr>
                          <w:sz w:val="16"/>
                          <w:szCs w:val="22"/>
                          <w:lang w:eastAsia="ja-JP"/>
                        </w:rPr>
                      </w:pPr>
                      <w:r w:rsidRPr="00370003">
                        <w:rPr>
                          <w:rFonts w:hint="cs"/>
                          <w:sz w:val="16"/>
                          <w:szCs w:val="22"/>
                          <w:rtl/>
                        </w:rPr>
                        <w:t xml:space="preserve">مقدرة تصحيح الأخطاء في الشفرة الخارجية </w:t>
                      </w:r>
                      <w:r w:rsidRPr="00370003">
                        <w:rPr>
                          <w:sz w:val="16"/>
                          <w:szCs w:val="22"/>
                        </w:rPr>
                        <w:t>2</w:t>
                      </w:r>
                      <w:r w:rsidRPr="00370003">
                        <w:rPr>
                          <w:rFonts w:hint="cs"/>
                          <w:sz w:val="16"/>
                          <w:szCs w:val="22"/>
                          <w:rtl/>
                        </w:rPr>
                        <w:t xml:space="preserve"> = </w:t>
                      </w:r>
                      <w:r w:rsidRPr="00370003">
                        <w:rPr>
                          <w:sz w:val="16"/>
                          <w:szCs w:val="22"/>
                        </w:rPr>
                        <w:t>%40</w:t>
                      </w:r>
                      <w:r w:rsidRPr="00370003">
                        <w:rPr>
                          <w:rFonts w:hint="cs"/>
                          <w:sz w:val="16"/>
                          <w:szCs w:val="22"/>
                          <w:rtl/>
                        </w:rPr>
                        <w:tab/>
                      </w:r>
                    </w:p>
                  </w:txbxContent>
                </v:textbox>
                <w10:wrap anchorx="page"/>
              </v:rect>
            </w:pict>
          </mc:Fallback>
        </mc:AlternateContent>
      </w:r>
      <w:r w:rsidR="006F1920">
        <w:rPr>
          <w:rFonts w:hint="cs"/>
          <w:b/>
          <w:bCs/>
          <w:noProof/>
          <w:rtl/>
          <w:lang w:eastAsia="zh-CN"/>
        </w:rPr>
        <mc:AlternateContent>
          <mc:Choice Requires="wps">
            <w:drawing>
              <wp:anchor distT="0" distB="0" distL="114300" distR="114300" simplePos="0" relativeHeight="251752960" behindDoc="0" locked="0" layoutInCell="0" allowOverlap="1" wp14:anchorId="0BDF1D2A" wp14:editId="096E8E8E">
                <wp:simplePos x="0" y="0"/>
                <wp:positionH relativeFrom="page">
                  <wp:posOffset>3249295</wp:posOffset>
                </wp:positionH>
                <wp:positionV relativeFrom="paragraph">
                  <wp:posOffset>2325700</wp:posOffset>
                </wp:positionV>
                <wp:extent cx="1160145" cy="254000"/>
                <wp:effectExtent l="0" t="0" r="1905" b="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254000"/>
                        </a:xfrm>
                        <a:prstGeom prst="rect">
                          <a:avLst/>
                        </a:prstGeom>
                        <a:solidFill>
                          <a:schemeClr val="bg1"/>
                        </a:solidFill>
                        <a:ln>
                          <a:noFill/>
                        </a:ln>
                        <a:extLst/>
                      </wps:spPr>
                      <wps:txbx>
                        <w:txbxContent>
                          <w:p w:rsidR="00C368EC" w:rsidRPr="0063097E" w:rsidRDefault="00C368EC" w:rsidP="00370003">
                            <w:pPr>
                              <w:spacing w:before="20" w:after="20" w:line="220" w:lineRule="exact"/>
                              <w:jc w:val="center"/>
                              <w:rPr>
                                <w:sz w:val="16"/>
                                <w:szCs w:val="22"/>
                                <w:lang w:eastAsia="ja-JP"/>
                              </w:rPr>
                            </w:pPr>
                            <w:r w:rsidRPr="00370003">
                              <w:rPr>
                                <w:rFonts w:hint="cs"/>
                                <w:sz w:val="16"/>
                                <w:szCs w:val="22"/>
                                <w:rtl/>
                              </w:rPr>
                              <w:t>فترة التشذير (ساعات)</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76" style="position:absolute;left:0;text-align:left;margin-left:255.85pt;margin-top:183.15pt;width:91.35pt;height:20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" o:allowincell="f" fillcolor="white [3212]" stroked="f">
                <v:textbox inset="1pt,1pt,1pt,1pt">
                  <w:txbxContent>
                    <w:p w:rsidR="00C368EC" w:rsidRPr="0063097E" w:rsidRDefault="00C368EC" w:rsidP="00370003">
                      <w:pPr>
                        <w:spacing w:before="20" w:after="20" w:line="220" w:lineRule="exact"/>
                        <w:jc w:val="center"/>
                        <w:rPr>
                          <w:sz w:val="16"/>
                          <w:szCs w:val="22"/>
                          <w:lang w:eastAsia="ja-JP"/>
                        </w:rPr>
                      </w:pPr>
                      <w:r w:rsidRPr="00370003">
                        <w:rPr>
                          <w:rFonts w:hint="cs"/>
                          <w:sz w:val="16"/>
                          <w:szCs w:val="22"/>
                          <w:rtl/>
                        </w:rPr>
                        <w:t>فترة التشذير (ساعات)</w:t>
                      </w:r>
                    </w:p>
                  </w:txbxContent>
                </v:textbox>
                <w10:wrap anchorx="page"/>
              </v:rect>
            </w:pict>
          </mc:Fallback>
        </mc:AlternateContent>
      </w:r>
      <w:r w:rsidR="006F1920">
        <w:rPr>
          <w:rFonts w:hint="cs"/>
          <w:b/>
          <w:bCs/>
          <w:noProof/>
          <w:rtl/>
          <w:lang w:eastAsia="zh-CN"/>
        </w:rPr>
        <mc:AlternateContent>
          <mc:Choice Requires="wps">
            <w:drawing>
              <wp:anchor distT="0" distB="0" distL="114300" distR="114300" simplePos="0" relativeHeight="251750912" behindDoc="0" locked="0" layoutInCell="0" allowOverlap="1" wp14:anchorId="196F9802" wp14:editId="69273AE6">
                <wp:simplePos x="0" y="0"/>
                <wp:positionH relativeFrom="page">
                  <wp:posOffset>4117975</wp:posOffset>
                </wp:positionH>
                <wp:positionV relativeFrom="paragraph">
                  <wp:posOffset>505765</wp:posOffset>
                </wp:positionV>
                <wp:extent cx="1160145" cy="365760"/>
                <wp:effectExtent l="0" t="0" r="1905" b="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365760"/>
                        </a:xfrm>
                        <a:prstGeom prst="rect">
                          <a:avLst/>
                        </a:prstGeom>
                        <a:solidFill>
                          <a:schemeClr val="bg1"/>
                        </a:solidFill>
                        <a:ln>
                          <a:noFill/>
                        </a:ln>
                        <a:extLst/>
                      </wps:spPr>
                      <wps:txbx>
                        <w:txbxContent>
                          <w:p w:rsidR="00C368EC" w:rsidRPr="0063097E" w:rsidRDefault="00C368EC" w:rsidP="006F1920">
                            <w:pPr>
                              <w:spacing w:before="20" w:after="20" w:line="260" w:lineRule="exact"/>
                              <w:jc w:val="center"/>
                              <w:rPr>
                                <w:sz w:val="16"/>
                                <w:szCs w:val="22"/>
                                <w:lang w:eastAsia="ja-JP"/>
                              </w:rPr>
                            </w:pPr>
                            <w:r w:rsidRPr="00370003">
                              <w:rPr>
                                <w:rFonts w:hint="cs"/>
                                <w:sz w:val="16"/>
                                <w:szCs w:val="22"/>
                                <w:rtl/>
                              </w:rPr>
                              <w:t xml:space="preserve">مقدرة تصحيح الأخطاء في الشفرة الخارجية </w:t>
                            </w:r>
                            <w:r w:rsidRPr="00370003">
                              <w:rPr>
                                <w:sz w:val="16"/>
                                <w:szCs w:val="22"/>
                              </w:rPr>
                              <w:t>2</w:t>
                            </w:r>
                            <w:r w:rsidRPr="00370003">
                              <w:rPr>
                                <w:rFonts w:hint="cs"/>
                                <w:sz w:val="16"/>
                                <w:szCs w:val="22"/>
                                <w:rtl/>
                              </w:rPr>
                              <w:t xml:space="preserve"> = </w:t>
                            </w:r>
                            <w:r w:rsidRPr="00370003">
                              <w:rPr>
                                <w:sz w:val="16"/>
                                <w:szCs w:val="22"/>
                              </w:rPr>
                              <w:t>%20</w:t>
                            </w:r>
                            <w:r w:rsidRPr="00370003">
                              <w:rPr>
                                <w:rFonts w:hint="cs"/>
                                <w:sz w:val="16"/>
                                <w:szCs w:val="22"/>
                                <w:rtl/>
                              </w:rPr>
                              <w:tab/>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77" style="position:absolute;left:0;text-align:left;margin-left:324.25pt;margin-top:39.8pt;width:91.35pt;height:28.8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" o:allowincell="f" fillcolor="white [3212]" stroked="f">
                <v:textbox inset="1pt,1pt,1pt,1pt">
                  <w:txbxContent>
                    <w:p w:rsidR="00C368EC" w:rsidRPr="0063097E" w:rsidRDefault="00C368EC" w:rsidP="006F1920">
                      <w:pPr>
                        <w:spacing w:before="20" w:after="20" w:line="260" w:lineRule="exact"/>
                        <w:jc w:val="center"/>
                        <w:rPr>
                          <w:sz w:val="16"/>
                          <w:szCs w:val="22"/>
                          <w:lang w:eastAsia="ja-JP"/>
                        </w:rPr>
                      </w:pPr>
                      <w:r w:rsidRPr="00370003">
                        <w:rPr>
                          <w:rFonts w:hint="cs"/>
                          <w:sz w:val="16"/>
                          <w:szCs w:val="22"/>
                          <w:rtl/>
                        </w:rPr>
                        <w:t xml:space="preserve">مقدرة تصحيح الأخطاء في الشفرة الخارجية </w:t>
                      </w:r>
                      <w:r w:rsidRPr="00370003">
                        <w:rPr>
                          <w:sz w:val="16"/>
                          <w:szCs w:val="22"/>
                        </w:rPr>
                        <w:t>2</w:t>
                      </w:r>
                      <w:r w:rsidRPr="00370003">
                        <w:rPr>
                          <w:rFonts w:hint="cs"/>
                          <w:sz w:val="16"/>
                          <w:szCs w:val="22"/>
                          <w:rtl/>
                        </w:rPr>
                        <w:t xml:space="preserve"> = </w:t>
                      </w:r>
                      <w:r w:rsidRPr="00370003">
                        <w:rPr>
                          <w:sz w:val="16"/>
                          <w:szCs w:val="22"/>
                        </w:rPr>
                        <w:t>%20</w:t>
                      </w:r>
                      <w:r w:rsidRPr="00370003">
                        <w:rPr>
                          <w:rFonts w:hint="cs"/>
                          <w:sz w:val="16"/>
                          <w:szCs w:val="22"/>
                          <w:rtl/>
                        </w:rPr>
                        <w:tab/>
                      </w:r>
                    </w:p>
                  </w:txbxContent>
                </v:textbox>
                <w10:wrap anchorx="page"/>
              </v:rect>
            </w:pict>
          </mc:Fallback>
        </mc:AlternateContent>
      </w:r>
      <w:r w:rsidR="00370003">
        <w:rPr>
          <w:rFonts w:hint="cs"/>
          <w:b/>
          <w:bCs/>
          <w:noProof/>
          <w:rtl/>
          <w:lang w:eastAsia="zh-CN"/>
        </w:rPr>
        <mc:AlternateContent>
          <mc:Choice Requires="wps">
            <w:drawing>
              <wp:anchor distT="0" distB="0" distL="114300" distR="114300" simplePos="0" relativeHeight="251748864" behindDoc="0" locked="0" layoutInCell="0" allowOverlap="1" wp14:anchorId="210B6FE9" wp14:editId="4ED0F5C4">
                <wp:simplePos x="0" y="0"/>
                <wp:positionH relativeFrom="page">
                  <wp:posOffset>1449070</wp:posOffset>
                </wp:positionH>
                <wp:positionV relativeFrom="paragraph">
                  <wp:posOffset>454991</wp:posOffset>
                </wp:positionV>
                <wp:extent cx="214685" cy="1486894"/>
                <wp:effectExtent l="0" t="0" r="0" b="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85" cy="1486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68EC" w:rsidRPr="0063097E" w:rsidRDefault="00C368EC" w:rsidP="00370003">
                            <w:pPr>
                              <w:spacing w:before="20" w:after="20" w:line="200" w:lineRule="exact"/>
                              <w:jc w:val="center"/>
                              <w:rPr>
                                <w:sz w:val="16"/>
                                <w:szCs w:val="22"/>
                                <w:lang w:eastAsia="ja-JP" w:bidi="ar-EG"/>
                              </w:rPr>
                            </w:pPr>
                            <w:r w:rsidRPr="00370003">
                              <w:rPr>
                                <w:rFonts w:hint="cs"/>
                                <w:sz w:val="16"/>
                                <w:szCs w:val="22"/>
                                <w:rtl/>
                              </w:rPr>
                              <w:t xml:space="preserve">الزيادة في القدرة </w:t>
                            </w:r>
                            <w:r w:rsidRPr="00370003">
                              <w:rPr>
                                <w:sz w:val="16"/>
                                <w:szCs w:val="22"/>
                              </w:rPr>
                              <w:t>e.i.r.p.</w:t>
                            </w:r>
                            <w:r w:rsidRPr="00370003">
                              <w:rPr>
                                <w:rFonts w:hint="cs"/>
                                <w:sz w:val="16"/>
                                <w:szCs w:val="22"/>
                                <w:rtl/>
                              </w:rPr>
                              <w:t xml:space="preserve"> </w:t>
                            </w:r>
                            <w:r w:rsidRPr="00370003">
                              <w:rPr>
                                <w:sz w:val="16"/>
                                <w:szCs w:val="22"/>
                              </w:rPr>
                              <w:t>(dB)</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78" style="position:absolute;left:0;text-align:left;margin-left:114.1pt;margin-top:35.85pt;width:16.9pt;height:117.1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" o:allowincell="f" filled="f" stroked="f">
                <v:textbox style="layout-flow:vertical;mso-layout-flow-alt:bottom-to-top" inset="1pt,1pt,1pt,1pt">
                  <w:txbxContent>
                    <w:p w:rsidR="00C368EC" w:rsidRPr="0063097E" w:rsidRDefault="00C368EC" w:rsidP="00370003">
                      <w:pPr>
                        <w:spacing w:before="20" w:after="20" w:line="200" w:lineRule="exact"/>
                        <w:jc w:val="center"/>
                        <w:rPr>
                          <w:sz w:val="16"/>
                          <w:szCs w:val="22"/>
                          <w:lang w:eastAsia="ja-JP" w:bidi="ar-EG"/>
                        </w:rPr>
                      </w:pPr>
                      <w:r w:rsidRPr="00370003">
                        <w:rPr>
                          <w:rFonts w:hint="cs"/>
                          <w:sz w:val="16"/>
                          <w:szCs w:val="22"/>
                          <w:rtl/>
                        </w:rPr>
                        <w:t xml:space="preserve">الزيادة في القدرة </w:t>
                      </w:r>
                      <w:r w:rsidRPr="00370003">
                        <w:rPr>
                          <w:sz w:val="16"/>
                          <w:szCs w:val="22"/>
                        </w:rPr>
                        <w:t>e.i.r.p.</w:t>
                      </w:r>
                      <w:r w:rsidRPr="00370003">
                        <w:rPr>
                          <w:rFonts w:hint="cs"/>
                          <w:sz w:val="16"/>
                          <w:szCs w:val="22"/>
                          <w:rtl/>
                        </w:rPr>
                        <w:t xml:space="preserve"> </w:t>
                      </w:r>
                      <w:r w:rsidRPr="00370003">
                        <w:rPr>
                          <w:sz w:val="16"/>
                          <w:szCs w:val="22"/>
                        </w:rPr>
                        <w:t>(dB)</w:t>
                      </w:r>
                    </w:p>
                  </w:txbxContent>
                </v:textbox>
                <w10:wrap anchorx="page"/>
              </v:rect>
            </w:pict>
          </mc:Fallback>
        </mc:AlternateContent>
      </w:r>
      <w:r w:rsidR="00370003">
        <w:object w:dxaOrig="7134" w:dyaOrig="3894">
          <v:shape id="_x0000_i1031" type="#_x0000_t75" style="width:356.85pt;height:195.95pt" o:ole="">
            <v:imagedata r:id="rId30" o:title=""/>
          </v:shape>
          <o:OLEObject Type="Embed" ProgID="CorelDRAW.Graphic.14" ShapeID="_x0000_i1031" DrawAspect="Content" ObjectID="_1406530420" r:id="rId31"/>
        </w:object>
      </w:r>
    </w:p>
    <w:p w:rsidR="0091563C" w:rsidRDefault="0091563C" w:rsidP="00822401">
      <w:pPr>
        <w:snapToGrid w:val="0"/>
        <w:rPr>
          <w:rtl/>
        </w:rPr>
      </w:pPr>
    </w:p>
    <w:p w:rsidR="00822401" w:rsidRPr="00776B82" w:rsidRDefault="00822401" w:rsidP="00822401">
      <w:pPr>
        <w:snapToGrid w:val="0"/>
      </w:pPr>
      <w:r w:rsidRPr="00776B82">
        <w:rPr>
          <w:rFonts w:hint="cs"/>
          <w:rtl/>
        </w:rPr>
        <w:t xml:space="preserve">وتعتمد هذه المحاكاة على بيانات أخذت طوال سنة في موقع معيّن. ولسوف تلاحظ آثار مختلفة فيما لو كانت البيانات عن موقع مختلف أو كثافة </w:t>
      </w:r>
      <w:proofErr w:type="spellStart"/>
      <w:r w:rsidRPr="00776B82">
        <w:t>pfd</w:t>
      </w:r>
      <w:proofErr w:type="spellEnd"/>
      <w:r w:rsidRPr="00776B82">
        <w:rPr>
          <w:rFonts w:hint="cs"/>
          <w:rtl/>
        </w:rPr>
        <w:t xml:space="preserve"> ساتلية مختلفة أو لفترة أطول.</w:t>
      </w:r>
      <w:r>
        <w:rPr>
          <w:rFonts w:hint="cs"/>
          <w:rtl/>
        </w:rPr>
        <w:t xml:space="preserve"> وينبغي ا</w:t>
      </w:r>
      <w:r w:rsidRPr="00776B82">
        <w:rPr>
          <w:rFonts w:hint="cs"/>
          <w:rtl/>
        </w:rPr>
        <w:t>نتقاء المعلمات بعناية وفقاً لمتطلبات النظام.</w:t>
      </w:r>
    </w:p>
    <w:p w:rsidR="00822401" w:rsidRDefault="00822401" w:rsidP="00822401">
      <w:pPr>
        <w:snapToGrid w:val="0"/>
        <w:rPr>
          <w:rtl/>
        </w:rPr>
      </w:pPr>
    </w:p>
    <w:p w:rsidR="00D66E5B" w:rsidRDefault="00D66E5B" w:rsidP="00822401">
      <w:pPr>
        <w:snapToGrid w:val="0"/>
        <w:rPr>
          <w:rtl/>
        </w:rPr>
      </w:pPr>
    </w:p>
    <w:p w:rsidR="00D66E5B" w:rsidRDefault="00D66E5B" w:rsidP="00822401">
      <w:pPr>
        <w:snapToGrid w:val="0"/>
        <w:rPr>
          <w:rtl/>
        </w:rPr>
      </w:pPr>
    </w:p>
    <w:p w:rsidR="00D66E5B" w:rsidRPr="00D66E5B" w:rsidRDefault="00D66E5B" w:rsidP="00822401">
      <w:pPr>
        <w:snapToGrid w:val="0"/>
      </w:pPr>
    </w:p>
    <w:p w:rsidR="009E5EC8" w:rsidRPr="002F7A0C" w:rsidRDefault="00822401" w:rsidP="002F7A0C">
      <w:pPr>
        <w:pStyle w:val="Appendixtitle"/>
        <w:spacing w:line="168" w:lineRule="auto"/>
        <w:rPr>
          <w:rFonts w:ascii="Times New Roman Bold" w:hAnsi="Times New Roman Bold"/>
          <w:spacing w:val="4"/>
        </w:rPr>
      </w:pPr>
      <w:r w:rsidRPr="002F7A0C">
        <w:rPr>
          <w:rFonts w:ascii="Times New Roman Bold" w:hAnsi="Times New Roman Bold" w:hint="cs"/>
          <w:spacing w:val="4"/>
          <w:rtl/>
        </w:rPr>
        <w:t xml:space="preserve">التذييل </w:t>
      </w:r>
      <w:r w:rsidR="009E5EC8" w:rsidRPr="002F7A0C">
        <w:rPr>
          <w:rFonts w:ascii="Times New Roman Bold" w:hAnsi="Times New Roman Bold"/>
          <w:spacing w:val="4"/>
        </w:rPr>
        <w:t>1</w:t>
      </w:r>
      <w:r w:rsidR="00370003" w:rsidRPr="002F7A0C">
        <w:rPr>
          <w:rFonts w:ascii="Times New Roman Bold" w:hAnsi="Times New Roman Bold"/>
          <w:spacing w:val="4"/>
          <w:rtl/>
        </w:rPr>
        <w:br/>
      </w:r>
      <w:r w:rsidRPr="002F7A0C">
        <w:rPr>
          <w:rFonts w:ascii="Times New Roman Bold" w:hAnsi="Times New Roman Bold" w:hint="cs"/>
          <w:spacing w:val="4"/>
          <w:rtl/>
        </w:rPr>
        <w:t xml:space="preserve">للملحق </w:t>
      </w:r>
      <w:r w:rsidR="009E5EC8" w:rsidRPr="002F7A0C">
        <w:rPr>
          <w:rFonts w:ascii="Times New Roman Bold" w:hAnsi="Times New Roman Bold"/>
          <w:spacing w:val="4"/>
        </w:rPr>
        <w:t>3</w:t>
      </w:r>
    </w:p>
    <w:p w:rsidR="00822401" w:rsidRPr="00370003" w:rsidRDefault="00822401" w:rsidP="002F7A0C">
      <w:pPr>
        <w:pStyle w:val="Appendixtitle"/>
        <w:spacing w:line="168" w:lineRule="auto"/>
      </w:pPr>
      <w:r w:rsidRPr="004D2F1C">
        <w:rPr>
          <w:rFonts w:ascii="Times New Roman Bold" w:hAnsi="Times New Roman Bold" w:hint="cs"/>
          <w:spacing w:val="4"/>
          <w:rtl/>
        </w:rPr>
        <w:t>التوهين الناجم عن المطر والامتصاص بسبب الغازات في الغلاف الجوي</w:t>
      </w:r>
      <w:r w:rsidRPr="00370003">
        <w:rPr>
          <w:rFonts w:hint="cs"/>
          <w:rtl/>
        </w:rPr>
        <w:t xml:space="preserve"> </w:t>
      </w:r>
      <w:r w:rsidR="00370003">
        <w:rPr>
          <w:rtl/>
        </w:rPr>
        <w:br/>
      </w:r>
      <w:r w:rsidRPr="00370003">
        <w:rPr>
          <w:rFonts w:hint="cs"/>
          <w:rtl/>
        </w:rPr>
        <w:t>في نطاقات الخدمة الإذاعية</w:t>
      </w:r>
      <w:r w:rsidR="00370003">
        <w:rPr>
          <w:rFonts w:hint="cs"/>
          <w:rtl/>
        </w:rPr>
        <w:t xml:space="preserve"> </w:t>
      </w:r>
      <w:r w:rsidRPr="00370003">
        <w:rPr>
          <w:rFonts w:hint="cs"/>
          <w:rtl/>
        </w:rPr>
        <w:t xml:space="preserve">الساتلية </w:t>
      </w:r>
      <w:r w:rsidR="00370003">
        <w:t>(</w:t>
      </w:r>
      <w:r w:rsidRPr="00370003">
        <w:t>BSS</w:t>
      </w:r>
      <w:r w:rsidR="00370003">
        <w:t>)</w:t>
      </w:r>
      <w:r w:rsidR="00370003">
        <w:rPr>
          <w:rFonts w:hint="cs"/>
          <w:rtl/>
        </w:rPr>
        <w:t xml:space="preserve"> بين</w:t>
      </w:r>
      <w:r w:rsidRPr="00370003">
        <w:rPr>
          <w:rFonts w:hint="cs"/>
          <w:rtl/>
        </w:rPr>
        <w:t xml:space="preserve"> </w:t>
      </w:r>
      <w:r w:rsidRPr="00370003">
        <w:t>GHz</w:t>
      </w:r>
      <w:r w:rsidR="00370003">
        <w:t> 17,3</w:t>
      </w:r>
      <w:r w:rsidRPr="00370003">
        <w:rPr>
          <w:rFonts w:hint="cs"/>
          <w:rtl/>
        </w:rPr>
        <w:t xml:space="preserve"> و</w:t>
      </w:r>
      <w:r w:rsidR="00370003">
        <w:t>GHz 42,5</w:t>
      </w:r>
      <w:r w:rsidR="00370003">
        <w:rPr>
          <w:rFonts w:hint="cs"/>
          <w:rtl/>
        </w:rPr>
        <w:t xml:space="preserve"> </w:t>
      </w:r>
      <w:r w:rsidR="00370003">
        <w:rPr>
          <w:rtl/>
        </w:rPr>
        <w:br/>
      </w:r>
      <w:r w:rsidRPr="00370003">
        <w:rPr>
          <w:rFonts w:hint="cs"/>
          <w:rtl/>
        </w:rPr>
        <w:t>وبعض وصلات التغذية المصاحبة</w:t>
      </w:r>
    </w:p>
    <w:p w:rsidR="00822401" w:rsidRPr="00C106CD" w:rsidRDefault="00370003" w:rsidP="002F7A0C">
      <w:pPr>
        <w:pStyle w:val="Heading1"/>
        <w:spacing w:before="240"/>
        <w:rPr>
          <w:rtl/>
        </w:rPr>
      </w:pPr>
      <w:r>
        <w:t>1</w:t>
      </w:r>
      <w:r w:rsidR="00822401" w:rsidRPr="00C106CD">
        <w:tab/>
      </w:r>
      <w:r w:rsidR="00822401" w:rsidRPr="00C106CD">
        <w:rPr>
          <w:rFonts w:hint="cs"/>
          <w:rtl/>
        </w:rPr>
        <w:t>مقدمة</w:t>
      </w:r>
    </w:p>
    <w:p w:rsidR="00822401" w:rsidRPr="002F7A0C" w:rsidRDefault="00822401" w:rsidP="00A73656">
      <w:pPr>
        <w:rPr>
          <w:spacing w:val="-4"/>
          <w:lang w:eastAsia="ja-JP"/>
        </w:rPr>
      </w:pPr>
      <w:r w:rsidRPr="002F7A0C">
        <w:rPr>
          <w:rFonts w:hint="cs"/>
          <w:spacing w:val="-4"/>
          <w:rtl/>
          <w:lang w:eastAsia="ja-JP"/>
        </w:rPr>
        <w:t xml:space="preserve">من الخصائص البارزة </w:t>
      </w:r>
      <w:r w:rsidRPr="002F7A0C">
        <w:rPr>
          <w:spacing w:val="-4"/>
          <w:rtl/>
          <w:lang w:eastAsia="ja-JP"/>
        </w:rPr>
        <w:t>في نطاقات الخدمة</w:t>
      </w:r>
      <w:r w:rsidRPr="002F7A0C">
        <w:rPr>
          <w:rFonts w:hint="cs"/>
          <w:spacing w:val="-4"/>
          <w:rtl/>
          <w:lang w:eastAsia="ja-JP"/>
        </w:rPr>
        <w:t xml:space="preserve"> الإذاعية الساتلية </w:t>
      </w:r>
      <w:r w:rsidR="00370003" w:rsidRPr="002F7A0C">
        <w:rPr>
          <w:spacing w:val="-4"/>
          <w:lang w:eastAsia="ja-JP"/>
        </w:rPr>
        <w:t>(</w:t>
      </w:r>
      <w:r w:rsidRPr="002F7A0C">
        <w:rPr>
          <w:spacing w:val="-4"/>
          <w:lang w:eastAsia="ja-JP"/>
        </w:rPr>
        <w:t>BSS</w:t>
      </w:r>
      <w:r w:rsidR="00370003" w:rsidRPr="002F7A0C">
        <w:rPr>
          <w:spacing w:val="-4"/>
          <w:lang w:eastAsia="ja-JP"/>
        </w:rPr>
        <w:t>)</w:t>
      </w:r>
      <w:r w:rsidRPr="002F7A0C">
        <w:rPr>
          <w:rFonts w:hint="cs"/>
          <w:spacing w:val="-4"/>
          <w:rtl/>
          <w:lang w:eastAsia="ja-JP"/>
        </w:rPr>
        <w:t xml:space="preserve"> </w:t>
      </w:r>
      <w:r w:rsidRPr="002F7A0C">
        <w:rPr>
          <w:spacing w:val="-4"/>
          <w:rtl/>
          <w:lang w:eastAsia="ja-JP"/>
        </w:rPr>
        <w:t>بين</w:t>
      </w:r>
      <w:r w:rsidR="00370003" w:rsidRPr="002F7A0C">
        <w:rPr>
          <w:rFonts w:hint="cs"/>
          <w:spacing w:val="-4"/>
          <w:rtl/>
          <w:lang w:eastAsia="ja-JP"/>
        </w:rPr>
        <w:t xml:space="preserve"> </w:t>
      </w:r>
      <w:r w:rsidR="00370003" w:rsidRPr="002F7A0C">
        <w:rPr>
          <w:spacing w:val="-4"/>
          <w:lang w:eastAsia="ja-JP"/>
        </w:rPr>
        <w:t>GHz 17,3</w:t>
      </w:r>
      <w:r w:rsidRPr="002F7A0C">
        <w:rPr>
          <w:spacing w:val="-4"/>
          <w:rtl/>
          <w:lang w:eastAsia="ja-JP"/>
        </w:rPr>
        <w:t xml:space="preserve"> و</w:t>
      </w:r>
      <w:r w:rsidR="00370003" w:rsidRPr="002F7A0C">
        <w:rPr>
          <w:spacing w:val="-4"/>
          <w:lang w:eastAsia="ja-JP"/>
        </w:rPr>
        <w:t>GHz 42,5</w:t>
      </w:r>
      <w:r w:rsidRPr="002F7A0C">
        <w:rPr>
          <w:spacing w:val="-4"/>
          <w:rtl/>
          <w:lang w:eastAsia="ja-JP"/>
        </w:rPr>
        <w:t xml:space="preserve"> </w:t>
      </w:r>
      <w:r w:rsidRPr="002F7A0C">
        <w:rPr>
          <w:rFonts w:hint="cs"/>
          <w:spacing w:val="-4"/>
          <w:rtl/>
          <w:lang w:eastAsia="ja-JP"/>
        </w:rPr>
        <w:t xml:space="preserve">هو المقدار الأكبر من خسارة الانتشار مقارنة بما يحدث في النطاق </w:t>
      </w:r>
      <w:r w:rsidR="00370003" w:rsidRPr="002F7A0C">
        <w:rPr>
          <w:spacing w:val="-4"/>
          <w:lang w:eastAsia="ja-JP"/>
        </w:rPr>
        <w:t>12</w:t>
      </w:r>
      <w:r w:rsidR="00370003" w:rsidRPr="002F7A0C">
        <w:rPr>
          <w:rFonts w:hint="eastAsia"/>
          <w:spacing w:val="-4"/>
          <w:rtl/>
          <w:lang w:eastAsia="ja-JP"/>
        </w:rPr>
        <w:t> </w:t>
      </w:r>
      <w:r w:rsidRPr="002F7A0C">
        <w:rPr>
          <w:spacing w:val="-4"/>
          <w:lang w:eastAsia="ja-JP"/>
        </w:rPr>
        <w:t>GHz</w:t>
      </w:r>
      <w:r w:rsidRPr="002F7A0C">
        <w:rPr>
          <w:rFonts w:hint="cs"/>
          <w:spacing w:val="-4"/>
          <w:rtl/>
          <w:lang w:eastAsia="ja-JP"/>
        </w:rPr>
        <w:t>. وزاوية الارتفاع عامل حاسم الأهمية بالنسبة لكل من التوهين الناجم عن المطر والامتصاص في الغلاف الجوي على السواء في هذين النطاقين للترددات العالية. ويمكن انتقاء تقنيات تخفيف ملائمة تبعاً لخسارة الانتشار المراد التغلب عليها. وثمة مقارنة تمهيدية، في هذا التذييل، لخسارة الانتشار من حيث التردد وموقع المحطات</w:t>
      </w:r>
      <w:r w:rsidR="00A73656" w:rsidRPr="002F7A0C">
        <w:rPr>
          <w:rFonts w:hint="eastAsia"/>
          <w:spacing w:val="-4"/>
          <w:rtl/>
          <w:lang w:eastAsia="ja-JP"/>
        </w:rPr>
        <w:t> </w:t>
      </w:r>
      <w:r w:rsidRPr="002F7A0C">
        <w:rPr>
          <w:rFonts w:hint="cs"/>
          <w:spacing w:val="-4"/>
          <w:rtl/>
          <w:lang w:eastAsia="ja-JP"/>
        </w:rPr>
        <w:t>الأرضية.</w:t>
      </w:r>
    </w:p>
    <w:p w:rsidR="00822401" w:rsidRPr="00776B82" w:rsidRDefault="00822401" w:rsidP="00822401">
      <w:pPr>
        <w:rPr>
          <w:lang w:eastAsia="ja-JP"/>
        </w:rPr>
      </w:pPr>
      <w:r w:rsidRPr="00776B82">
        <w:rPr>
          <w:rFonts w:hint="cs"/>
          <w:rtl/>
          <w:lang w:eastAsia="ja-JP"/>
        </w:rPr>
        <w:t>وقد تم اختيار المدن المذكورة في جداول هذا التذييل في هذه التو</w:t>
      </w:r>
      <w:r w:rsidR="00A73656">
        <w:rPr>
          <w:rFonts w:hint="cs"/>
          <w:rtl/>
          <w:lang w:eastAsia="ja-JP"/>
        </w:rPr>
        <w:t>صية على سبيل المثال فقط لا غير.</w:t>
      </w:r>
    </w:p>
    <w:p w:rsidR="00822401" w:rsidRPr="00C106CD" w:rsidRDefault="00A73656" w:rsidP="002F7A0C">
      <w:pPr>
        <w:pStyle w:val="Heading1"/>
        <w:spacing w:before="240"/>
      </w:pPr>
      <w:r>
        <w:lastRenderedPageBreak/>
        <w:t>2</w:t>
      </w:r>
      <w:r w:rsidR="00822401" w:rsidRPr="00C106CD">
        <w:tab/>
      </w:r>
      <w:r w:rsidR="00822401" w:rsidRPr="00C106CD">
        <w:rPr>
          <w:rFonts w:hint="cs"/>
          <w:rtl/>
        </w:rPr>
        <w:t>معلمات الحساب</w:t>
      </w:r>
    </w:p>
    <w:p w:rsidR="00822401" w:rsidRPr="00776B82" w:rsidRDefault="00822401" w:rsidP="00AA4D13">
      <w:pPr>
        <w:keepNext/>
        <w:keepLines/>
        <w:rPr>
          <w:lang w:eastAsia="ja-JP"/>
        </w:rPr>
      </w:pPr>
      <w:r>
        <w:rPr>
          <w:rFonts w:hint="cs"/>
          <w:rtl/>
          <w:lang w:eastAsia="ja-JP"/>
        </w:rPr>
        <w:t>جرت عملية الحساب ا</w:t>
      </w:r>
      <w:r w:rsidRPr="00776B82">
        <w:rPr>
          <w:rFonts w:hint="cs"/>
          <w:rtl/>
          <w:lang w:eastAsia="ja-JP"/>
        </w:rPr>
        <w:t>ستناداً إلى التوصيات التالية:</w:t>
      </w:r>
    </w:p>
    <w:p w:rsidR="00822401" w:rsidRPr="00776B82" w:rsidRDefault="00822401" w:rsidP="002F7A0C">
      <w:pPr>
        <w:pStyle w:val="enumlev1"/>
        <w:keepNext/>
        <w:keepLines/>
        <w:spacing w:before="60"/>
        <w:rPr>
          <w:lang w:eastAsia="ja-JP"/>
        </w:rPr>
      </w:pPr>
      <w:r w:rsidRPr="00776B82">
        <w:rPr>
          <w:lang w:eastAsia="ja-JP"/>
        </w:rPr>
        <w:t>–</w:t>
      </w:r>
      <w:r w:rsidRPr="00776B82">
        <w:rPr>
          <w:lang w:eastAsia="ja-JP"/>
        </w:rPr>
        <w:tab/>
      </w:r>
      <w:r>
        <w:rPr>
          <w:rFonts w:hint="cs"/>
          <w:rtl/>
          <w:lang w:eastAsia="ja-JP"/>
        </w:rPr>
        <w:t>ا</w:t>
      </w:r>
      <w:r w:rsidRPr="00776B82">
        <w:rPr>
          <w:rFonts w:hint="cs"/>
          <w:rtl/>
          <w:lang w:eastAsia="ja-JP"/>
        </w:rPr>
        <w:t xml:space="preserve">رتفاع محطة الاستقبال: التوصية </w:t>
      </w:r>
      <w:r w:rsidRPr="00776B82">
        <w:rPr>
          <w:lang w:eastAsia="ja-JP"/>
        </w:rPr>
        <w:t>ITU-R</w:t>
      </w:r>
      <w:r w:rsidR="00DA7B67">
        <w:rPr>
          <w:lang w:eastAsia="ja-JP"/>
        </w:rPr>
        <w:t> </w:t>
      </w:r>
      <w:r w:rsidRPr="00776B82">
        <w:rPr>
          <w:lang w:eastAsia="ja-JP"/>
        </w:rPr>
        <w:t>P.1511</w:t>
      </w:r>
      <w:r w:rsidRPr="00776B82">
        <w:rPr>
          <w:rFonts w:hint="cs"/>
          <w:rtl/>
          <w:lang w:eastAsia="ja-JP"/>
        </w:rPr>
        <w:t xml:space="preserve"> (قاعدة بيانات)</w:t>
      </w:r>
    </w:p>
    <w:p w:rsidR="00822401" w:rsidRPr="00776B82" w:rsidRDefault="00822401" w:rsidP="002F7A0C">
      <w:pPr>
        <w:pStyle w:val="enumlev1"/>
        <w:spacing w:before="60"/>
        <w:rPr>
          <w:lang w:eastAsia="ja-JP"/>
        </w:rPr>
      </w:pPr>
      <w:r w:rsidRPr="00776B82">
        <w:rPr>
          <w:lang w:eastAsia="ja-JP"/>
        </w:rPr>
        <w:t>–</w:t>
      </w:r>
      <w:r w:rsidRPr="00776B82">
        <w:rPr>
          <w:lang w:eastAsia="ja-JP"/>
        </w:rPr>
        <w:tab/>
      </w:r>
      <w:r w:rsidRPr="00776B82">
        <w:rPr>
          <w:rFonts w:hint="cs"/>
          <w:rtl/>
          <w:lang w:eastAsia="ja-JP"/>
        </w:rPr>
        <w:t xml:space="preserve">المتوسط السنوي للحرارة السطحية: التوصية </w:t>
      </w:r>
      <w:r w:rsidRPr="00776B82">
        <w:rPr>
          <w:lang w:eastAsia="ja-JP"/>
        </w:rPr>
        <w:t>ITU-R</w:t>
      </w:r>
      <w:r w:rsidR="00DA7B67">
        <w:rPr>
          <w:lang w:eastAsia="ja-JP"/>
        </w:rPr>
        <w:t> </w:t>
      </w:r>
      <w:r w:rsidRPr="00776B82">
        <w:rPr>
          <w:lang w:eastAsia="ja-JP"/>
        </w:rPr>
        <w:t>P.1510</w:t>
      </w:r>
      <w:r w:rsidRPr="00776B82">
        <w:rPr>
          <w:rFonts w:hint="cs"/>
          <w:rtl/>
          <w:lang w:eastAsia="ja-JP"/>
        </w:rPr>
        <w:t xml:space="preserve"> (قاعدة بيانات)</w:t>
      </w:r>
    </w:p>
    <w:p w:rsidR="00822401" w:rsidRPr="00776B82" w:rsidRDefault="00822401" w:rsidP="002F7A0C">
      <w:pPr>
        <w:pStyle w:val="enumlev1"/>
        <w:spacing w:before="60"/>
        <w:rPr>
          <w:lang w:eastAsia="ja-JP"/>
        </w:rPr>
      </w:pPr>
      <w:r w:rsidRPr="00776B82">
        <w:rPr>
          <w:lang w:eastAsia="ja-JP"/>
        </w:rPr>
        <w:t>–</w:t>
      </w:r>
      <w:r w:rsidRPr="00776B82">
        <w:rPr>
          <w:lang w:eastAsia="ja-JP"/>
        </w:rPr>
        <w:tab/>
      </w:r>
      <w:r w:rsidRPr="00776B82">
        <w:rPr>
          <w:rFonts w:hint="cs"/>
          <w:rtl/>
          <w:lang w:eastAsia="ja-JP"/>
        </w:rPr>
        <w:t>كثافة بخار المياه السطحية (</w:t>
      </w:r>
      <w:r w:rsidR="00A73656">
        <w:rPr>
          <w:lang w:eastAsia="ja-JP"/>
        </w:rPr>
        <w:t>%1</w:t>
      </w:r>
      <w:r w:rsidRPr="00776B82">
        <w:rPr>
          <w:rFonts w:hint="cs"/>
          <w:rtl/>
          <w:lang w:eastAsia="ja-JP"/>
        </w:rPr>
        <w:t xml:space="preserve"> من السنة): التوصية </w:t>
      </w:r>
      <w:r w:rsidRPr="00776B82">
        <w:rPr>
          <w:lang w:eastAsia="ja-JP"/>
        </w:rPr>
        <w:t>ITU-R</w:t>
      </w:r>
      <w:r w:rsidR="00DA7B67">
        <w:rPr>
          <w:lang w:eastAsia="ja-JP"/>
        </w:rPr>
        <w:t> </w:t>
      </w:r>
      <w:r w:rsidRPr="00776B82">
        <w:rPr>
          <w:lang w:eastAsia="ja-JP"/>
        </w:rPr>
        <w:t>P.836</w:t>
      </w:r>
      <w:r w:rsidRPr="00776B82">
        <w:rPr>
          <w:rFonts w:hint="cs"/>
          <w:rtl/>
          <w:lang w:eastAsia="ja-JP"/>
        </w:rPr>
        <w:t xml:space="preserve"> (قاعدة بيانات)</w:t>
      </w:r>
    </w:p>
    <w:p w:rsidR="00822401" w:rsidRPr="00776B82" w:rsidRDefault="00822401" w:rsidP="002F7A0C">
      <w:pPr>
        <w:pStyle w:val="enumlev1"/>
        <w:spacing w:before="60"/>
        <w:rPr>
          <w:rtl/>
          <w:lang w:eastAsia="ja-JP"/>
        </w:rPr>
      </w:pPr>
      <w:r w:rsidRPr="00776B82">
        <w:rPr>
          <w:lang w:eastAsia="ja-JP"/>
        </w:rPr>
        <w:t>–</w:t>
      </w:r>
      <w:r w:rsidRPr="00776B82">
        <w:rPr>
          <w:lang w:eastAsia="ja-JP"/>
        </w:rPr>
        <w:tab/>
      </w:r>
      <w:r w:rsidRPr="00776B82">
        <w:rPr>
          <w:rFonts w:hint="cs"/>
          <w:rtl/>
          <w:lang w:eastAsia="ja-JP"/>
        </w:rPr>
        <w:t xml:space="preserve">نموذج التوهين الناجم عن الغازات في الغلاف الجوي: التوصية </w:t>
      </w:r>
      <w:r w:rsidRPr="00776B82">
        <w:rPr>
          <w:lang w:eastAsia="ja-JP"/>
        </w:rPr>
        <w:t>ITU-R</w:t>
      </w:r>
      <w:r w:rsidR="00DA7B67">
        <w:rPr>
          <w:lang w:eastAsia="ja-JP"/>
        </w:rPr>
        <w:t> </w:t>
      </w:r>
      <w:r w:rsidRPr="00776B82">
        <w:rPr>
          <w:lang w:eastAsia="ja-JP"/>
        </w:rPr>
        <w:t>P.676</w:t>
      </w:r>
    </w:p>
    <w:p w:rsidR="00822401" w:rsidRPr="00776B82" w:rsidRDefault="00822401" w:rsidP="002F7A0C">
      <w:pPr>
        <w:pStyle w:val="enumlev1"/>
        <w:spacing w:before="60"/>
        <w:rPr>
          <w:lang w:eastAsia="ja-JP"/>
        </w:rPr>
      </w:pPr>
      <w:r w:rsidRPr="00776B82">
        <w:rPr>
          <w:lang w:eastAsia="ja-JP"/>
        </w:rPr>
        <w:t>–</w:t>
      </w:r>
      <w:r w:rsidRPr="00776B82">
        <w:rPr>
          <w:lang w:eastAsia="ja-JP"/>
        </w:rPr>
        <w:tab/>
      </w:r>
      <w:r w:rsidRPr="00377189">
        <w:rPr>
          <w:rFonts w:hint="cs"/>
          <w:spacing w:val="-6"/>
          <w:rtl/>
          <w:lang w:eastAsia="ja-JP"/>
        </w:rPr>
        <w:t xml:space="preserve">التوهين الناجم عن الغيوم: التوصية </w:t>
      </w:r>
      <w:r w:rsidRPr="00377189">
        <w:rPr>
          <w:spacing w:val="-6"/>
          <w:lang w:eastAsia="ja-JP"/>
        </w:rPr>
        <w:t>ITU-R</w:t>
      </w:r>
      <w:r w:rsidR="00DA7B67" w:rsidRPr="00377189">
        <w:rPr>
          <w:spacing w:val="-6"/>
          <w:lang w:eastAsia="ja-JP"/>
        </w:rPr>
        <w:t> </w:t>
      </w:r>
      <w:r w:rsidRPr="00377189">
        <w:rPr>
          <w:spacing w:val="-6"/>
          <w:lang w:eastAsia="ja-JP"/>
        </w:rPr>
        <w:t>P.840</w:t>
      </w:r>
      <w:r w:rsidRPr="00377189">
        <w:rPr>
          <w:rFonts w:hint="cs"/>
          <w:spacing w:val="-6"/>
          <w:rtl/>
          <w:lang w:eastAsia="ja-JP"/>
        </w:rPr>
        <w:t xml:space="preserve"> </w:t>
      </w:r>
      <w:r w:rsidR="00A73656" w:rsidRPr="00377189">
        <w:rPr>
          <w:rFonts w:hint="cs"/>
          <w:spacing w:val="-6"/>
          <w:rtl/>
          <w:lang w:eastAsia="ja-JP"/>
        </w:rPr>
        <w:t>-</w:t>
      </w:r>
      <w:r w:rsidRPr="00377189">
        <w:rPr>
          <w:rFonts w:hint="cs"/>
          <w:spacing w:val="-6"/>
          <w:rtl/>
          <w:lang w:eastAsia="ja-JP"/>
        </w:rPr>
        <w:t xml:space="preserve"> نموذج معدل هطول المطر: التوصية </w:t>
      </w:r>
      <w:r w:rsidRPr="00377189">
        <w:rPr>
          <w:spacing w:val="-6"/>
          <w:lang w:eastAsia="ja-JP"/>
        </w:rPr>
        <w:t>ITU-R</w:t>
      </w:r>
      <w:r w:rsidR="00DA7B67" w:rsidRPr="00377189">
        <w:rPr>
          <w:spacing w:val="-6"/>
          <w:lang w:eastAsia="ja-JP"/>
        </w:rPr>
        <w:t> </w:t>
      </w:r>
      <w:r w:rsidRPr="00377189">
        <w:rPr>
          <w:spacing w:val="-6"/>
          <w:lang w:eastAsia="ja-JP"/>
        </w:rPr>
        <w:t>P.837</w:t>
      </w:r>
      <w:r w:rsidRPr="00377189">
        <w:rPr>
          <w:rFonts w:hint="cs"/>
          <w:spacing w:val="-6"/>
          <w:rtl/>
          <w:lang w:eastAsia="ja-JP"/>
        </w:rPr>
        <w:t xml:space="preserve"> (قاعدة</w:t>
      </w:r>
      <w:r w:rsidR="00A73656" w:rsidRPr="00377189">
        <w:rPr>
          <w:rFonts w:hint="eastAsia"/>
          <w:spacing w:val="-6"/>
          <w:rtl/>
          <w:lang w:eastAsia="ja-JP"/>
        </w:rPr>
        <w:t> </w:t>
      </w:r>
      <w:r w:rsidRPr="00377189">
        <w:rPr>
          <w:rFonts w:hint="cs"/>
          <w:spacing w:val="-6"/>
          <w:rtl/>
          <w:lang w:eastAsia="ja-JP"/>
        </w:rPr>
        <w:t>بيانات)</w:t>
      </w:r>
    </w:p>
    <w:p w:rsidR="00822401" w:rsidRPr="00776B82" w:rsidRDefault="00822401" w:rsidP="002F7A0C">
      <w:pPr>
        <w:pStyle w:val="enumlev1"/>
        <w:spacing w:before="60"/>
        <w:rPr>
          <w:rtl/>
          <w:lang w:eastAsia="ja-JP"/>
        </w:rPr>
      </w:pPr>
      <w:r w:rsidRPr="00776B82">
        <w:rPr>
          <w:lang w:eastAsia="ja-JP"/>
        </w:rPr>
        <w:t>–</w:t>
      </w:r>
      <w:r w:rsidRPr="00776B82">
        <w:rPr>
          <w:lang w:eastAsia="ja-JP"/>
        </w:rPr>
        <w:tab/>
      </w:r>
      <w:r w:rsidRPr="00776B82">
        <w:rPr>
          <w:rFonts w:hint="cs"/>
          <w:rtl/>
          <w:lang w:eastAsia="ja-JP"/>
        </w:rPr>
        <w:t xml:space="preserve">التوهين النوعي: التوصية </w:t>
      </w:r>
      <w:r w:rsidRPr="00776B82">
        <w:rPr>
          <w:lang w:eastAsia="ja-JP"/>
        </w:rPr>
        <w:t>ITU-R</w:t>
      </w:r>
      <w:r w:rsidR="00DA7B67">
        <w:rPr>
          <w:lang w:eastAsia="ja-JP"/>
        </w:rPr>
        <w:t> </w:t>
      </w:r>
      <w:r w:rsidRPr="00776B82">
        <w:rPr>
          <w:lang w:eastAsia="ja-JP"/>
        </w:rPr>
        <w:t>P.838</w:t>
      </w:r>
    </w:p>
    <w:p w:rsidR="00822401" w:rsidRPr="00776B82" w:rsidRDefault="00822401" w:rsidP="002F7A0C">
      <w:pPr>
        <w:pStyle w:val="enumlev1"/>
        <w:spacing w:before="60"/>
        <w:rPr>
          <w:lang w:eastAsia="ja-JP"/>
        </w:rPr>
      </w:pPr>
      <w:r w:rsidRPr="00776B82">
        <w:rPr>
          <w:lang w:eastAsia="ja-JP"/>
        </w:rPr>
        <w:t>–</w:t>
      </w:r>
      <w:r w:rsidRPr="00776B82">
        <w:rPr>
          <w:lang w:eastAsia="ja-JP"/>
        </w:rPr>
        <w:tab/>
      </w:r>
      <w:r>
        <w:rPr>
          <w:rFonts w:hint="cs"/>
          <w:rtl/>
          <w:lang w:eastAsia="ja-JP"/>
        </w:rPr>
        <w:t>نموذج ا</w:t>
      </w:r>
      <w:r w:rsidRPr="00776B82">
        <w:rPr>
          <w:rFonts w:hint="cs"/>
          <w:rtl/>
          <w:lang w:eastAsia="ja-JP"/>
        </w:rPr>
        <w:t xml:space="preserve">رتفاع المطر: التوصية </w:t>
      </w:r>
      <w:r w:rsidRPr="00776B82">
        <w:rPr>
          <w:lang w:eastAsia="ja-JP"/>
        </w:rPr>
        <w:t>ITU-R</w:t>
      </w:r>
      <w:r w:rsidR="00DA7B67">
        <w:rPr>
          <w:lang w:eastAsia="ja-JP"/>
        </w:rPr>
        <w:t> </w:t>
      </w:r>
      <w:r w:rsidRPr="00776B82">
        <w:rPr>
          <w:lang w:eastAsia="ja-JP"/>
        </w:rPr>
        <w:t>P.839</w:t>
      </w:r>
      <w:r w:rsidRPr="00776B82">
        <w:rPr>
          <w:rFonts w:hint="cs"/>
          <w:rtl/>
          <w:lang w:eastAsia="ja-JP"/>
        </w:rPr>
        <w:t xml:space="preserve"> (قاعدة بيانات)</w:t>
      </w:r>
    </w:p>
    <w:p w:rsidR="00822401" w:rsidRPr="00776B82" w:rsidRDefault="00822401" w:rsidP="002F7A0C">
      <w:pPr>
        <w:pStyle w:val="enumlev1"/>
        <w:spacing w:before="60"/>
        <w:ind w:left="0" w:firstLine="0"/>
        <w:rPr>
          <w:lang w:eastAsia="ja-JP"/>
        </w:rPr>
      </w:pPr>
      <w:r w:rsidRPr="00776B82">
        <w:rPr>
          <w:lang w:eastAsia="ja-JP"/>
        </w:rPr>
        <w:t>–</w:t>
      </w:r>
      <w:r w:rsidRPr="00776B82">
        <w:rPr>
          <w:lang w:eastAsia="ja-JP"/>
        </w:rPr>
        <w:tab/>
      </w:r>
      <w:r w:rsidRPr="00776B82">
        <w:rPr>
          <w:rFonts w:hint="cs"/>
          <w:rtl/>
          <w:lang w:eastAsia="ja-JP"/>
        </w:rPr>
        <w:t xml:space="preserve">نموذج التوهين الناجم عن المطر: التوصية </w:t>
      </w:r>
      <w:r w:rsidRPr="00776B82">
        <w:rPr>
          <w:lang w:eastAsia="ja-JP"/>
        </w:rPr>
        <w:t>ITU-R</w:t>
      </w:r>
      <w:r w:rsidR="00DA7B67">
        <w:rPr>
          <w:lang w:eastAsia="ja-JP"/>
        </w:rPr>
        <w:t> </w:t>
      </w:r>
      <w:r w:rsidRPr="00776B82">
        <w:rPr>
          <w:lang w:eastAsia="ja-JP"/>
        </w:rPr>
        <w:t>P.618</w:t>
      </w:r>
    </w:p>
    <w:p w:rsidR="00822401" w:rsidRPr="00776B82" w:rsidRDefault="00822401" w:rsidP="002F7A0C">
      <w:pPr>
        <w:pStyle w:val="enumlev1"/>
        <w:spacing w:before="60"/>
        <w:rPr>
          <w:lang w:eastAsia="ja-JP"/>
        </w:rPr>
      </w:pPr>
      <w:r w:rsidRPr="00776B82">
        <w:rPr>
          <w:lang w:eastAsia="ja-JP"/>
        </w:rPr>
        <w:t>–</w:t>
      </w:r>
      <w:r w:rsidRPr="00776B82">
        <w:rPr>
          <w:lang w:eastAsia="ja-JP"/>
        </w:rPr>
        <w:tab/>
      </w:r>
      <w:r w:rsidRPr="00776B82">
        <w:rPr>
          <w:rFonts w:hint="cs"/>
          <w:rtl/>
          <w:lang w:eastAsia="ja-JP"/>
        </w:rPr>
        <w:t>الموقع المداري للساتل: يفترض أنه يتصادف مع المواقع في النطاق</w:t>
      </w:r>
      <w:r w:rsidR="00A73656">
        <w:rPr>
          <w:rFonts w:hint="cs"/>
          <w:rtl/>
          <w:lang w:eastAsia="ja-JP"/>
        </w:rPr>
        <w:t xml:space="preserve"> </w:t>
      </w:r>
      <w:r w:rsidR="00A73656">
        <w:rPr>
          <w:lang w:eastAsia="ja-JP"/>
        </w:rPr>
        <w:t>GHz 12</w:t>
      </w:r>
      <w:r w:rsidRPr="00776B82">
        <w:rPr>
          <w:rFonts w:hint="cs"/>
          <w:rtl/>
          <w:lang w:eastAsia="ja-JP"/>
        </w:rPr>
        <w:t xml:space="preserve"> للخدمة</w:t>
      </w:r>
      <w:r w:rsidRPr="00776B82">
        <w:rPr>
          <w:lang w:eastAsia="ja-JP"/>
        </w:rPr>
        <w:t xml:space="preserve"> </w:t>
      </w:r>
      <w:r w:rsidRPr="00776B82">
        <w:rPr>
          <w:rFonts w:hint="cs"/>
          <w:rtl/>
          <w:lang w:eastAsia="ja-JP"/>
        </w:rPr>
        <w:t>الإذاعية الساتلية</w:t>
      </w:r>
      <w:r w:rsidR="002F7A0C">
        <w:rPr>
          <w:rFonts w:hint="eastAsia"/>
          <w:rtl/>
          <w:lang w:eastAsia="ja-JP"/>
        </w:rPr>
        <w:t> </w:t>
      </w:r>
      <w:r w:rsidR="002F7A0C">
        <w:rPr>
          <w:lang w:eastAsia="ja-JP"/>
        </w:rPr>
        <w:t>(BSS)</w:t>
      </w:r>
      <w:r w:rsidR="002F7A0C">
        <w:rPr>
          <w:rFonts w:hint="cs"/>
          <w:rtl/>
          <w:lang w:eastAsia="ja-JP"/>
        </w:rPr>
        <w:t xml:space="preserve"> </w:t>
      </w:r>
      <w:r w:rsidRPr="00776B82">
        <w:rPr>
          <w:rFonts w:hint="cs"/>
          <w:rtl/>
          <w:lang w:eastAsia="ja-JP"/>
        </w:rPr>
        <w:t>في</w:t>
      </w:r>
      <w:r w:rsidR="00A73656">
        <w:rPr>
          <w:rFonts w:hint="eastAsia"/>
          <w:rtl/>
          <w:lang w:eastAsia="ja-JP"/>
        </w:rPr>
        <w:t> </w:t>
      </w:r>
      <w:r w:rsidRPr="00776B82">
        <w:rPr>
          <w:rFonts w:hint="cs"/>
          <w:rtl/>
          <w:lang w:eastAsia="ja-JP"/>
        </w:rPr>
        <w:t>خطط الأقاليم</w:t>
      </w:r>
      <w:r w:rsidR="00A73656">
        <w:rPr>
          <w:rFonts w:hint="cs"/>
          <w:rtl/>
          <w:lang w:eastAsia="ja-JP"/>
        </w:rPr>
        <w:t xml:space="preserve"> </w:t>
      </w:r>
      <w:r w:rsidR="00A73656">
        <w:rPr>
          <w:lang w:eastAsia="ja-JP"/>
        </w:rPr>
        <w:t>1</w:t>
      </w:r>
      <w:r w:rsidR="00A73656">
        <w:rPr>
          <w:rFonts w:hint="cs"/>
          <w:rtl/>
          <w:lang w:eastAsia="ja-JP"/>
        </w:rPr>
        <w:t xml:space="preserve"> و</w:t>
      </w:r>
      <w:r w:rsidR="00A73656">
        <w:rPr>
          <w:lang w:eastAsia="ja-JP"/>
        </w:rPr>
        <w:t>2</w:t>
      </w:r>
      <w:r w:rsidR="00A73656">
        <w:rPr>
          <w:rFonts w:hint="cs"/>
          <w:rtl/>
          <w:lang w:eastAsia="ja-JP"/>
        </w:rPr>
        <w:t xml:space="preserve"> و</w:t>
      </w:r>
      <w:r w:rsidR="00A73656">
        <w:rPr>
          <w:lang w:eastAsia="ja-JP"/>
        </w:rPr>
        <w:t>3</w:t>
      </w:r>
      <w:r w:rsidRPr="00776B82">
        <w:rPr>
          <w:rFonts w:hint="cs"/>
          <w:rtl/>
          <w:lang w:eastAsia="ja-JP"/>
        </w:rPr>
        <w:t xml:space="preserve"> (انظر التذييل </w:t>
      </w:r>
      <w:r w:rsidR="00A73656">
        <w:rPr>
          <w:lang w:eastAsia="ja-JP"/>
        </w:rPr>
        <w:t>30</w:t>
      </w:r>
      <w:r w:rsidRPr="00776B82">
        <w:rPr>
          <w:rFonts w:hint="cs"/>
          <w:rtl/>
          <w:lang w:eastAsia="ja-JP"/>
        </w:rPr>
        <w:t xml:space="preserve"> من لوائح الراديو).</w:t>
      </w:r>
    </w:p>
    <w:p w:rsidR="00822401" w:rsidRPr="00C106CD" w:rsidRDefault="00A73656" w:rsidP="002F7A0C">
      <w:pPr>
        <w:pStyle w:val="Heading1"/>
        <w:spacing w:before="240"/>
        <w:rPr>
          <w:lang w:bidi="ar-EG"/>
        </w:rPr>
      </w:pPr>
      <w:r>
        <w:t>3</w:t>
      </w:r>
      <w:r w:rsidR="00822401" w:rsidRPr="00C106CD">
        <w:tab/>
      </w:r>
      <w:r w:rsidR="00822401" w:rsidRPr="00C106CD">
        <w:rPr>
          <w:rFonts w:hint="cs"/>
          <w:rtl/>
        </w:rPr>
        <w:t xml:space="preserve">التوهين الناجم عن المطر والامتصاص الغازي في نطاقات الوصلة الهابطة في الخدمة </w:t>
      </w:r>
      <w:r w:rsidR="002F7A0C">
        <w:rPr>
          <w:lang w:bidi="ar-EG"/>
        </w:rPr>
        <w:t>BSS</w:t>
      </w:r>
    </w:p>
    <w:p w:rsidR="00822401" w:rsidRPr="00776B82" w:rsidRDefault="00822401" w:rsidP="002F7A0C">
      <w:pPr>
        <w:rPr>
          <w:lang w:eastAsia="ja-JP"/>
        </w:rPr>
      </w:pPr>
      <w:r w:rsidRPr="00776B82">
        <w:rPr>
          <w:rFonts w:hint="cs"/>
          <w:rtl/>
          <w:lang w:eastAsia="ja-JP"/>
        </w:rPr>
        <w:t>تمت مقارنة التوهين الناجم عن المطر والامتصاص الغازي في النطاقات مع مثيليهما في النطاق</w:t>
      </w:r>
      <w:r w:rsidR="00A73656">
        <w:rPr>
          <w:rFonts w:hint="cs"/>
          <w:rtl/>
          <w:lang w:eastAsia="ja-JP"/>
        </w:rPr>
        <w:t xml:space="preserve"> </w:t>
      </w:r>
      <w:r w:rsidR="00A73656">
        <w:rPr>
          <w:lang w:eastAsia="ja-JP"/>
        </w:rPr>
        <w:t>GHz 12</w:t>
      </w:r>
      <w:r w:rsidRPr="00776B82">
        <w:rPr>
          <w:rFonts w:hint="cs"/>
          <w:rtl/>
          <w:lang w:eastAsia="ja-JP"/>
        </w:rPr>
        <w:t xml:space="preserve"> بالنسبة لعدد من المدن في الأقاليم</w:t>
      </w:r>
      <w:r w:rsidR="00A73656">
        <w:rPr>
          <w:rFonts w:hint="cs"/>
          <w:rtl/>
          <w:lang w:eastAsia="ja-JP" w:bidi="ar-EG"/>
        </w:rPr>
        <w:t xml:space="preserve"> </w:t>
      </w:r>
      <w:r w:rsidR="00A73656">
        <w:rPr>
          <w:lang w:eastAsia="ja-JP" w:bidi="ar-EG"/>
        </w:rPr>
        <w:t>1</w:t>
      </w:r>
      <w:r w:rsidR="00A73656">
        <w:rPr>
          <w:rFonts w:hint="cs"/>
          <w:rtl/>
          <w:lang w:eastAsia="ja-JP" w:bidi="ar-EG"/>
        </w:rPr>
        <w:t xml:space="preserve"> و</w:t>
      </w:r>
      <w:r w:rsidR="00A73656">
        <w:rPr>
          <w:lang w:eastAsia="ja-JP" w:bidi="ar-EG"/>
        </w:rPr>
        <w:t>2</w:t>
      </w:r>
      <w:r w:rsidR="00A73656">
        <w:rPr>
          <w:rFonts w:hint="cs"/>
          <w:rtl/>
          <w:lang w:eastAsia="ja-JP" w:bidi="ar-EG"/>
        </w:rPr>
        <w:t xml:space="preserve"> و</w:t>
      </w:r>
      <w:r w:rsidR="00A73656">
        <w:rPr>
          <w:lang w:eastAsia="ja-JP" w:bidi="ar-EG"/>
        </w:rPr>
        <w:t>3</w:t>
      </w:r>
      <w:r w:rsidRPr="00776B82">
        <w:rPr>
          <w:rFonts w:hint="cs"/>
          <w:rtl/>
          <w:lang w:eastAsia="ja-JP"/>
        </w:rPr>
        <w:t>.</w:t>
      </w:r>
    </w:p>
    <w:p w:rsidR="00822401" w:rsidRPr="00131BF7" w:rsidRDefault="00822401" w:rsidP="00A73656">
      <w:pPr>
        <w:rPr>
          <w:spacing w:val="-4"/>
          <w:lang w:eastAsia="ja-JP"/>
        </w:rPr>
      </w:pPr>
      <w:r w:rsidRPr="00131BF7">
        <w:rPr>
          <w:rFonts w:hint="cs"/>
          <w:spacing w:val="-4"/>
          <w:rtl/>
          <w:lang w:eastAsia="ja-JP"/>
        </w:rPr>
        <w:t>ويتسب</w:t>
      </w:r>
      <w:r w:rsidR="00A73656" w:rsidRPr="00131BF7">
        <w:rPr>
          <w:rFonts w:hint="cs"/>
          <w:spacing w:val="-4"/>
          <w:rtl/>
          <w:lang w:eastAsia="ja-JP"/>
        </w:rPr>
        <w:t>ّ</w:t>
      </w:r>
      <w:r w:rsidRPr="00131BF7">
        <w:rPr>
          <w:rFonts w:hint="cs"/>
          <w:spacing w:val="-4"/>
          <w:rtl/>
          <w:lang w:eastAsia="ja-JP"/>
        </w:rPr>
        <w:t>ب</w:t>
      </w:r>
      <w:r w:rsidR="006F1920" w:rsidRPr="00131BF7">
        <w:rPr>
          <w:rFonts w:hint="cs"/>
          <w:spacing w:val="-4"/>
          <w:rtl/>
          <w:lang w:eastAsia="ja-JP"/>
        </w:rPr>
        <w:t xml:space="preserve"> الامتصاص عن بخار الماء والأوكس</w:t>
      </w:r>
      <w:r w:rsidRPr="00131BF7">
        <w:rPr>
          <w:rFonts w:hint="cs"/>
          <w:spacing w:val="-4"/>
          <w:rtl/>
          <w:lang w:eastAsia="ja-JP"/>
        </w:rPr>
        <w:t xml:space="preserve">جين في الغلاف الجوي، وكثافة بخار الماء ليست ثابتة طوال السنة. وفي هذه الدراسة، استخدمت القيم التي تم تجاوزها لنسبة </w:t>
      </w:r>
      <w:r w:rsidR="00A73656" w:rsidRPr="00131BF7">
        <w:rPr>
          <w:spacing w:val="-4"/>
          <w:lang w:eastAsia="ja-JP"/>
        </w:rPr>
        <w:t>%1</w:t>
      </w:r>
      <w:r w:rsidRPr="00131BF7">
        <w:rPr>
          <w:rFonts w:hint="cs"/>
          <w:spacing w:val="-4"/>
          <w:rtl/>
          <w:lang w:eastAsia="ja-JP"/>
        </w:rPr>
        <w:t xml:space="preserve"> من السنة والمستخرجة من قاعدة بيانات الاتحاد لتقدير كمية الامتصاص</w:t>
      </w:r>
      <w:r w:rsidR="00A73656" w:rsidRPr="00131BF7">
        <w:rPr>
          <w:rFonts w:hint="eastAsia"/>
          <w:spacing w:val="-4"/>
          <w:rtl/>
          <w:lang w:eastAsia="ja-JP"/>
        </w:rPr>
        <w:t> </w:t>
      </w:r>
      <w:r w:rsidRPr="00131BF7">
        <w:rPr>
          <w:rFonts w:hint="cs"/>
          <w:spacing w:val="-4"/>
          <w:rtl/>
          <w:lang w:eastAsia="ja-JP"/>
        </w:rPr>
        <w:t>الغازي.</w:t>
      </w:r>
    </w:p>
    <w:p w:rsidR="00822401" w:rsidRDefault="00822401" w:rsidP="002F7A0C">
      <w:pPr>
        <w:rPr>
          <w:rtl/>
        </w:rPr>
      </w:pPr>
      <w:r w:rsidRPr="00776B82">
        <w:rPr>
          <w:rFonts w:hint="cs"/>
          <w:rtl/>
        </w:rPr>
        <w:t xml:space="preserve">وكما يبدو في الجدولين </w:t>
      </w:r>
      <w:r w:rsidR="00A73656">
        <w:t>3</w:t>
      </w:r>
      <w:r w:rsidRPr="00776B82">
        <w:rPr>
          <w:rFonts w:hint="cs"/>
          <w:rtl/>
        </w:rPr>
        <w:t xml:space="preserve"> و</w:t>
      </w:r>
      <w:r w:rsidR="00A73656">
        <w:t>4</w:t>
      </w:r>
      <w:r w:rsidRPr="00776B82">
        <w:rPr>
          <w:rFonts w:hint="cs"/>
          <w:rtl/>
        </w:rPr>
        <w:t>، فإن الامتصاص الغازي عند التردد</w:t>
      </w:r>
      <w:r w:rsidR="00A73656">
        <w:rPr>
          <w:rFonts w:hint="cs"/>
          <w:rtl/>
          <w:lang w:bidi="ar-EG"/>
        </w:rPr>
        <w:t xml:space="preserve"> </w:t>
      </w:r>
      <w:r w:rsidR="00A73656">
        <w:rPr>
          <w:lang w:bidi="ar-EG"/>
        </w:rPr>
        <w:t>GHz 21,7</w:t>
      </w:r>
      <w:r w:rsidRPr="00776B82">
        <w:rPr>
          <w:rFonts w:hint="cs"/>
          <w:rtl/>
        </w:rPr>
        <w:t xml:space="preserve"> يتراوح ما بين</w:t>
      </w:r>
      <w:r w:rsidR="00A73656">
        <w:rPr>
          <w:rFonts w:hint="cs"/>
          <w:rtl/>
        </w:rPr>
        <w:t xml:space="preserve"> </w:t>
      </w:r>
      <w:r w:rsidR="00A73656">
        <w:t>1,2</w:t>
      </w:r>
      <w:r w:rsidRPr="00776B82">
        <w:rPr>
          <w:rFonts w:hint="cs"/>
          <w:rtl/>
        </w:rPr>
        <w:t xml:space="preserve"> و</w:t>
      </w:r>
      <w:r w:rsidR="00A73656">
        <w:t>dB 2,0</w:t>
      </w:r>
      <w:r w:rsidRPr="00776B82">
        <w:rPr>
          <w:rFonts w:hint="cs"/>
          <w:rtl/>
        </w:rPr>
        <w:t xml:space="preserve"> مقارنة بحوالي</w:t>
      </w:r>
      <w:r w:rsidR="00A73656">
        <w:rPr>
          <w:rFonts w:hint="eastAsia"/>
          <w:rtl/>
        </w:rPr>
        <w:t> </w:t>
      </w:r>
      <w:r w:rsidR="00A73656">
        <w:t>dB 0,2</w:t>
      </w:r>
      <w:r w:rsidR="00A73656">
        <w:rPr>
          <w:rFonts w:hint="cs"/>
          <w:rtl/>
          <w:lang w:bidi="ar-EG"/>
        </w:rPr>
        <w:t xml:space="preserve"> </w:t>
      </w:r>
      <w:r w:rsidRPr="00776B82">
        <w:rPr>
          <w:rFonts w:hint="cs"/>
          <w:rtl/>
        </w:rPr>
        <w:t>عند التردد</w:t>
      </w:r>
      <w:r w:rsidR="00A73656">
        <w:rPr>
          <w:rFonts w:hint="cs"/>
          <w:rtl/>
        </w:rPr>
        <w:t xml:space="preserve"> </w:t>
      </w:r>
      <w:r w:rsidR="00A73656">
        <w:t>GHz 12,0</w:t>
      </w:r>
      <w:r w:rsidRPr="00776B82">
        <w:rPr>
          <w:rFonts w:hint="cs"/>
          <w:rtl/>
        </w:rPr>
        <w:t>. ويبلغ التوهين الناجم عن المطر عند التردد</w:t>
      </w:r>
      <w:r w:rsidR="00A73656">
        <w:rPr>
          <w:rFonts w:hint="cs"/>
          <w:rtl/>
        </w:rPr>
        <w:t xml:space="preserve"> </w:t>
      </w:r>
      <w:r w:rsidR="00A73656">
        <w:t>GHz 21,7</w:t>
      </w:r>
      <w:r w:rsidRPr="00776B82">
        <w:rPr>
          <w:rFonts w:hint="cs"/>
          <w:rtl/>
        </w:rPr>
        <w:t xml:space="preserve"> حوالي أربعة أضعاف مثيله عند التردد</w:t>
      </w:r>
      <w:r w:rsidR="00A73656">
        <w:rPr>
          <w:rFonts w:hint="eastAsia"/>
          <w:rtl/>
        </w:rPr>
        <w:t> </w:t>
      </w:r>
      <w:r w:rsidR="00A73656">
        <w:t>GHz 12,0</w:t>
      </w:r>
      <w:r>
        <w:rPr>
          <w:rFonts w:hint="cs"/>
          <w:rtl/>
        </w:rPr>
        <w:t>، مقدراً بوحدة ديسيب</w:t>
      </w:r>
      <w:r w:rsidRPr="00776B82">
        <w:rPr>
          <w:rFonts w:hint="cs"/>
          <w:rtl/>
        </w:rPr>
        <w:t>ل.</w:t>
      </w:r>
    </w:p>
    <w:p w:rsidR="00822401" w:rsidRDefault="00822401" w:rsidP="002E6ECC">
      <w:pPr>
        <w:rPr>
          <w:rtl/>
        </w:rPr>
        <w:sectPr w:rsidR="00822401" w:rsidSect="0091563C">
          <w:headerReference w:type="even" r:id="rId32"/>
          <w:headerReference w:type="default" r:id="rId33"/>
          <w:footerReference w:type="even" r:id="rId34"/>
          <w:footerReference w:type="default" r:id="rId35"/>
          <w:headerReference w:type="first" r:id="rId36"/>
          <w:footerReference w:type="first" r:id="rId37"/>
          <w:pgSz w:w="11907" w:h="16834" w:code="9"/>
          <w:pgMar w:top="1418" w:right="1134" w:bottom="1134" w:left="1134" w:header="567" w:footer="567" w:gutter="0"/>
          <w:pgNumType w:start="1"/>
          <w:cols w:space="720"/>
          <w:bidi/>
          <w:rtlGutter/>
          <w:docGrid w:linePitch="299"/>
        </w:sectPr>
      </w:pPr>
    </w:p>
    <w:p w:rsidR="00822401" w:rsidRPr="00776B82" w:rsidRDefault="00822401" w:rsidP="00B94253">
      <w:pPr>
        <w:pStyle w:val="TableNo0"/>
        <w:bidi/>
        <w:spacing w:before="0" w:after="0" w:line="192" w:lineRule="auto"/>
        <w:rPr>
          <w:rFonts w:cs="Traditional Arabic"/>
          <w:sz w:val="22"/>
          <w:szCs w:val="30"/>
          <w:lang w:val="en-US" w:eastAsia="ja-JP"/>
        </w:rPr>
      </w:pPr>
      <w:r w:rsidRPr="00776B82">
        <w:rPr>
          <w:rFonts w:cs="Traditional Arabic" w:hint="cs"/>
          <w:sz w:val="22"/>
          <w:szCs w:val="30"/>
          <w:rtl/>
          <w:lang w:val="en-US" w:eastAsia="ja-JP"/>
        </w:rPr>
        <w:lastRenderedPageBreak/>
        <w:t>الج</w:t>
      </w:r>
      <w:r w:rsidR="002F7A0C">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A73656">
        <w:rPr>
          <w:rFonts w:cs="Traditional Arabic"/>
          <w:sz w:val="22"/>
          <w:szCs w:val="30"/>
          <w:lang w:val="en-US" w:eastAsia="ja-JP"/>
        </w:rPr>
        <w:t>3</w:t>
      </w:r>
    </w:p>
    <w:p w:rsidR="00822401" w:rsidRPr="00776B82" w:rsidRDefault="00822401" w:rsidP="003C3A6C">
      <w:pPr>
        <w:pStyle w:val="Tabletitle"/>
        <w:spacing w:before="80"/>
        <w:rPr>
          <w:rFonts w:ascii="Times New Roman" w:hAnsi="Times New Roman"/>
          <w:b w:val="0"/>
          <w:bCs w:val="0"/>
          <w:lang w:eastAsia="ja-JP"/>
        </w:rPr>
      </w:pPr>
      <w:r w:rsidRPr="00776B82">
        <w:rPr>
          <w:rFonts w:ascii="Times New Roman" w:hAnsi="Times New Roman" w:hint="cs"/>
          <w:b w:val="0"/>
          <w:rtl/>
          <w:lang w:eastAsia="ja-JP"/>
        </w:rPr>
        <w:t xml:space="preserve">الامتصاص الغازي في الغلاف الجوي والتوهين الناجم عن المطر في بعض المدن في الإقليم </w:t>
      </w:r>
      <w:r w:rsidR="003C3A6C" w:rsidRPr="003C3A6C">
        <w:rPr>
          <w:rFonts w:ascii="Times New Roman" w:hAnsi="Times New Roman"/>
          <w:lang w:eastAsia="ja-JP"/>
        </w:rPr>
        <w:t>1</w:t>
      </w:r>
    </w:p>
    <w:tbl>
      <w:tblPr>
        <w:bidiVisual/>
        <w:tblW w:w="14078" w:type="dxa"/>
        <w:jc w:val="center"/>
        <w:tblInd w:w="-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18"/>
        <w:gridCol w:w="1555"/>
        <w:gridCol w:w="1318"/>
        <w:gridCol w:w="1222"/>
        <w:gridCol w:w="1330"/>
        <w:gridCol w:w="1295"/>
        <w:gridCol w:w="1344"/>
        <w:gridCol w:w="1188"/>
        <w:gridCol w:w="1134"/>
        <w:gridCol w:w="1174"/>
      </w:tblGrid>
      <w:tr w:rsidR="00822401" w:rsidRPr="00776B82" w:rsidTr="00A73656">
        <w:trPr>
          <w:jc w:val="center"/>
        </w:trPr>
        <w:tc>
          <w:tcPr>
            <w:tcW w:w="4073" w:type="dxa"/>
            <w:gridSpan w:val="2"/>
          </w:tcPr>
          <w:p w:rsidR="00822401" w:rsidRPr="00776B82" w:rsidRDefault="00822401" w:rsidP="00B94253">
            <w:pPr>
              <w:pStyle w:val="Tablehead"/>
              <w:spacing w:after="40"/>
              <w:rPr>
                <w:rFonts w:ascii="Times New Roman" w:hAnsi="Times New Roman"/>
                <w:sz w:val="22"/>
                <w:szCs w:val="30"/>
              </w:rPr>
            </w:pPr>
          </w:p>
        </w:tc>
        <w:tc>
          <w:tcPr>
            <w:tcW w:w="2540" w:type="dxa"/>
            <w:gridSpan w:val="2"/>
          </w:tcPr>
          <w:p w:rsidR="00822401" w:rsidRPr="00776B82" w:rsidRDefault="00822401" w:rsidP="00B94253">
            <w:pPr>
              <w:pStyle w:val="Tablehead"/>
              <w:spacing w:after="40"/>
              <w:rPr>
                <w:rFonts w:ascii="Times New Roman" w:hAnsi="Times New Roman"/>
                <w:bCs w:val="0"/>
                <w:sz w:val="22"/>
                <w:szCs w:val="30"/>
              </w:rPr>
            </w:pPr>
            <w:r w:rsidRPr="00776B82">
              <w:rPr>
                <w:rFonts w:ascii="Times New Roman" w:hAnsi="Times New Roman" w:hint="cs"/>
                <w:sz w:val="22"/>
                <w:szCs w:val="30"/>
                <w:rtl/>
              </w:rPr>
              <w:t>موسكو</w:t>
            </w:r>
          </w:p>
        </w:tc>
        <w:tc>
          <w:tcPr>
            <w:tcW w:w="2625" w:type="dxa"/>
            <w:gridSpan w:val="2"/>
          </w:tcPr>
          <w:p w:rsidR="00822401" w:rsidRPr="00776B82" w:rsidRDefault="00822401" w:rsidP="00B94253">
            <w:pPr>
              <w:pStyle w:val="Tablehead"/>
              <w:spacing w:after="40"/>
              <w:rPr>
                <w:rFonts w:ascii="Times New Roman" w:hAnsi="Times New Roman"/>
                <w:bCs w:val="0"/>
                <w:sz w:val="22"/>
                <w:szCs w:val="30"/>
              </w:rPr>
            </w:pPr>
            <w:r w:rsidRPr="00776B82">
              <w:rPr>
                <w:rFonts w:ascii="Times New Roman" w:hAnsi="Times New Roman" w:hint="cs"/>
                <w:sz w:val="22"/>
                <w:szCs w:val="30"/>
                <w:rtl/>
              </w:rPr>
              <w:t>لندن</w:t>
            </w:r>
          </w:p>
        </w:tc>
        <w:tc>
          <w:tcPr>
            <w:tcW w:w="2532" w:type="dxa"/>
            <w:gridSpan w:val="2"/>
          </w:tcPr>
          <w:p w:rsidR="00822401" w:rsidRPr="00776B82" w:rsidRDefault="00822401" w:rsidP="00B94253">
            <w:pPr>
              <w:pStyle w:val="Tablehead"/>
              <w:spacing w:after="40"/>
              <w:rPr>
                <w:rFonts w:ascii="Times New Roman" w:hAnsi="Times New Roman"/>
                <w:bCs w:val="0"/>
                <w:sz w:val="22"/>
                <w:szCs w:val="30"/>
              </w:rPr>
            </w:pPr>
            <w:r w:rsidRPr="00776B82">
              <w:rPr>
                <w:rFonts w:ascii="Times New Roman" w:hAnsi="Times New Roman" w:hint="cs"/>
                <w:sz w:val="22"/>
                <w:szCs w:val="30"/>
                <w:rtl/>
              </w:rPr>
              <w:t>باريس</w:t>
            </w:r>
          </w:p>
        </w:tc>
        <w:tc>
          <w:tcPr>
            <w:tcW w:w="2308" w:type="dxa"/>
            <w:gridSpan w:val="2"/>
          </w:tcPr>
          <w:p w:rsidR="00822401" w:rsidRPr="00776B82" w:rsidRDefault="003C3A6C" w:rsidP="00B94253">
            <w:pPr>
              <w:pStyle w:val="Tablehead"/>
              <w:spacing w:after="40"/>
              <w:rPr>
                <w:rFonts w:ascii="Times New Roman" w:hAnsi="Times New Roman"/>
                <w:bCs w:val="0"/>
                <w:sz w:val="22"/>
                <w:szCs w:val="30"/>
              </w:rPr>
            </w:pPr>
            <w:r>
              <w:rPr>
                <w:rFonts w:ascii="Times New Roman" w:hAnsi="Times New Roman" w:hint="cs"/>
                <w:sz w:val="22"/>
                <w:szCs w:val="30"/>
                <w:rtl/>
              </w:rPr>
              <w:t>إسطنبول</w:t>
            </w:r>
          </w:p>
        </w:tc>
      </w:tr>
      <w:tr w:rsidR="00822401" w:rsidRPr="00776B82" w:rsidTr="00A73656">
        <w:trPr>
          <w:jc w:val="center"/>
        </w:trPr>
        <w:tc>
          <w:tcPr>
            <w:tcW w:w="4073"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خط الطول/العرض (درجات)</w:t>
            </w:r>
          </w:p>
        </w:tc>
        <w:tc>
          <w:tcPr>
            <w:tcW w:w="2540" w:type="dxa"/>
            <w:gridSpan w:val="2"/>
          </w:tcPr>
          <w:p w:rsidR="00822401" w:rsidRPr="00776B82" w:rsidRDefault="00B94253" w:rsidP="003C3A6C">
            <w:pPr>
              <w:pStyle w:val="Tabletext"/>
              <w:spacing w:before="40" w:line="240" w:lineRule="exact"/>
              <w:jc w:val="center"/>
              <w:rPr>
                <w:sz w:val="22"/>
                <w:szCs w:val="30"/>
                <w:rtl/>
                <w:lang w:bidi="ar-EG"/>
              </w:rPr>
            </w:pPr>
            <w:r>
              <w:rPr>
                <w:sz w:val="22"/>
                <w:szCs w:val="30"/>
                <w:lang w:bidi="ar-EG"/>
              </w:rPr>
              <w:t>N 55,8/E 37,6</w:t>
            </w:r>
          </w:p>
        </w:tc>
        <w:tc>
          <w:tcPr>
            <w:tcW w:w="2625" w:type="dxa"/>
            <w:gridSpan w:val="2"/>
          </w:tcPr>
          <w:p w:rsidR="00822401" w:rsidRPr="00776B82" w:rsidRDefault="00B94253" w:rsidP="003C3A6C">
            <w:pPr>
              <w:pStyle w:val="Tabletext"/>
              <w:spacing w:before="40" w:line="240" w:lineRule="exact"/>
              <w:jc w:val="center"/>
              <w:rPr>
                <w:sz w:val="22"/>
                <w:szCs w:val="30"/>
                <w:lang w:bidi="ar-EG"/>
              </w:rPr>
            </w:pPr>
            <w:r>
              <w:rPr>
                <w:sz w:val="22"/>
                <w:szCs w:val="30"/>
                <w:lang w:bidi="ar-EG"/>
              </w:rPr>
              <w:t>N 51,5/E 0,1</w:t>
            </w:r>
          </w:p>
        </w:tc>
        <w:tc>
          <w:tcPr>
            <w:tcW w:w="2532" w:type="dxa"/>
            <w:gridSpan w:val="2"/>
          </w:tcPr>
          <w:p w:rsidR="00822401" w:rsidRPr="00776B82" w:rsidRDefault="00B94253" w:rsidP="003C3A6C">
            <w:pPr>
              <w:pStyle w:val="Tabletext"/>
              <w:spacing w:before="40" w:line="240" w:lineRule="exact"/>
              <w:jc w:val="center"/>
              <w:rPr>
                <w:sz w:val="22"/>
                <w:szCs w:val="30"/>
                <w:rtl/>
                <w:lang w:bidi="ar-EG"/>
              </w:rPr>
            </w:pPr>
            <w:r>
              <w:rPr>
                <w:sz w:val="22"/>
                <w:szCs w:val="30"/>
                <w:lang w:bidi="ar-EG"/>
              </w:rPr>
              <w:t>N 48,9/E 2</w:t>
            </w:r>
            <w:r w:rsidR="00C00FE9">
              <w:rPr>
                <w:sz w:val="22"/>
                <w:szCs w:val="30"/>
                <w:lang w:bidi="ar-EG"/>
              </w:rPr>
              <w:t>,</w:t>
            </w:r>
            <w:r>
              <w:rPr>
                <w:sz w:val="22"/>
                <w:szCs w:val="30"/>
                <w:lang w:bidi="ar-EG"/>
              </w:rPr>
              <w:t>3</w:t>
            </w:r>
          </w:p>
        </w:tc>
        <w:tc>
          <w:tcPr>
            <w:tcW w:w="2308" w:type="dxa"/>
            <w:gridSpan w:val="2"/>
          </w:tcPr>
          <w:p w:rsidR="00822401" w:rsidRPr="00776B82" w:rsidRDefault="00B94253" w:rsidP="003C3A6C">
            <w:pPr>
              <w:pStyle w:val="Tabletext"/>
              <w:spacing w:before="40" w:line="240" w:lineRule="exact"/>
              <w:jc w:val="center"/>
              <w:rPr>
                <w:sz w:val="22"/>
                <w:szCs w:val="30"/>
                <w:rtl/>
                <w:lang w:bidi="ar-EG"/>
              </w:rPr>
            </w:pPr>
            <w:r>
              <w:rPr>
                <w:sz w:val="22"/>
                <w:szCs w:val="30"/>
                <w:lang w:bidi="ar-EG"/>
              </w:rPr>
              <w:t>N 41,0/E 29,0</w:t>
            </w:r>
          </w:p>
        </w:tc>
      </w:tr>
      <w:tr w:rsidR="00822401" w:rsidRPr="00776B82" w:rsidTr="00A73656">
        <w:trPr>
          <w:jc w:val="center"/>
        </w:trPr>
        <w:tc>
          <w:tcPr>
            <w:tcW w:w="4073"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الموقع المداري للساتل (درجات)</w:t>
            </w:r>
          </w:p>
        </w:tc>
        <w:tc>
          <w:tcPr>
            <w:tcW w:w="2540" w:type="dxa"/>
            <w:gridSpan w:val="2"/>
          </w:tcPr>
          <w:p w:rsidR="00822401" w:rsidRPr="00776B82" w:rsidRDefault="00B94253" w:rsidP="002F7A0C">
            <w:pPr>
              <w:pStyle w:val="Tabletext"/>
              <w:spacing w:before="40" w:line="240" w:lineRule="exact"/>
              <w:jc w:val="center"/>
              <w:rPr>
                <w:sz w:val="22"/>
                <w:szCs w:val="30"/>
              </w:rPr>
            </w:pPr>
            <w:r w:rsidRPr="00776B82">
              <w:rPr>
                <w:sz w:val="22"/>
                <w:szCs w:val="30"/>
              </w:rPr>
              <w:t xml:space="preserve">E </w:t>
            </w:r>
            <w:r w:rsidR="00822401" w:rsidRPr="00776B82">
              <w:rPr>
                <w:sz w:val="22"/>
                <w:szCs w:val="30"/>
              </w:rPr>
              <w:t>36</w:t>
            </w:r>
            <w:r w:rsidR="00C00FE9">
              <w:rPr>
                <w:sz w:val="22"/>
                <w:szCs w:val="30"/>
              </w:rPr>
              <w:t>,</w:t>
            </w:r>
            <w:r w:rsidR="00822401" w:rsidRPr="00776B82">
              <w:rPr>
                <w:sz w:val="22"/>
                <w:szCs w:val="30"/>
              </w:rPr>
              <w:t>0</w:t>
            </w:r>
          </w:p>
        </w:tc>
        <w:tc>
          <w:tcPr>
            <w:tcW w:w="2625" w:type="dxa"/>
            <w:gridSpan w:val="2"/>
          </w:tcPr>
          <w:p w:rsidR="00822401" w:rsidRPr="00776B82" w:rsidRDefault="00B94253" w:rsidP="002F7A0C">
            <w:pPr>
              <w:pStyle w:val="Tabletext"/>
              <w:spacing w:before="40" w:line="240" w:lineRule="exact"/>
              <w:jc w:val="center"/>
              <w:rPr>
                <w:sz w:val="22"/>
                <w:szCs w:val="30"/>
              </w:rPr>
            </w:pPr>
            <w:r w:rsidRPr="00776B82">
              <w:rPr>
                <w:sz w:val="22"/>
                <w:szCs w:val="30"/>
              </w:rPr>
              <w:t xml:space="preserve">W </w:t>
            </w:r>
            <w:r w:rsidR="00822401" w:rsidRPr="00776B82">
              <w:rPr>
                <w:sz w:val="22"/>
                <w:szCs w:val="30"/>
              </w:rPr>
              <w:t>33</w:t>
            </w:r>
            <w:r w:rsidR="00C00FE9">
              <w:rPr>
                <w:sz w:val="22"/>
                <w:szCs w:val="30"/>
              </w:rPr>
              <w:t>,</w:t>
            </w:r>
            <w:r w:rsidR="00822401" w:rsidRPr="00776B82">
              <w:rPr>
                <w:sz w:val="22"/>
                <w:szCs w:val="30"/>
              </w:rPr>
              <w:t>5</w:t>
            </w:r>
          </w:p>
        </w:tc>
        <w:tc>
          <w:tcPr>
            <w:tcW w:w="2532" w:type="dxa"/>
            <w:gridSpan w:val="2"/>
          </w:tcPr>
          <w:p w:rsidR="00822401" w:rsidRPr="00776B82" w:rsidRDefault="00B94253" w:rsidP="002F7A0C">
            <w:pPr>
              <w:pStyle w:val="Tabletext"/>
              <w:spacing w:before="40" w:line="240" w:lineRule="exact"/>
              <w:jc w:val="center"/>
              <w:rPr>
                <w:sz w:val="22"/>
                <w:szCs w:val="30"/>
              </w:rPr>
            </w:pPr>
            <w:r w:rsidRPr="00776B82">
              <w:rPr>
                <w:sz w:val="22"/>
                <w:szCs w:val="30"/>
              </w:rPr>
              <w:t xml:space="preserve">W </w:t>
            </w:r>
            <w:r w:rsidR="00822401" w:rsidRPr="00776B82">
              <w:rPr>
                <w:sz w:val="22"/>
                <w:szCs w:val="30"/>
              </w:rPr>
              <w:t>7</w:t>
            </w:r>
            <w:r w:rsidR="00C00FE9">
              <w:rPr>
                <w:sz w:val="22"/>
                <w:szCs w:val="30"/>
              </w:rPr>
              <w:t>,</w:t>
            </w:r>
            <w:r w:rsidR="00822401" w:rsidRPr="00776B82">
              <w:rPr>
                <w:sz w:val="22"/>
                <w:szCs w:val="30"/>
              </w:rPr>
              <w:t>0</w:t>
            </w:r>
          </w:p>
        </w:tc>
        <w:tc>
          <w:tcPr>
            <w:tcW w:w="2308" w:type="dxa"/>
            <w:gridSpan w:val="2"/>
          </w:tcPr>
          <w:p w:rsidR="00822401" w:rsidRPr="00776B82" w:rsidRDefault="00B94253" w:rsidP="002F7A0C">
            <w:pPr>
              <w:pStyle w:val="Tabletext"/>
              <w:spacing w:before="40" w:line="240" w:lineRule="exact"/>
              <w:jc w:val="center"/>
              <w:rPr>
                <w:sz w:val="22"/>
                <w:szCs w:val="30"/>
              </w:rPr>
            </w:pPr>
            <w:r w:rsidRPr="00776B82">
              <w:rPr>
                <w:sz w:val="22"/>
                <w:szCs w:val="30"/>
              </w:rPr>
              <w:t xml:space="preserve">E </w:t>
            </w:r>
            <w:r w:rsidR="00822401" w:rsidRPr="00776B82">
              <w:rPr>
                <w:sz w:val="22"/>
                <w:szCs w:val="30"/>
              </w:rPr>
              <w:t>42</w:t>
            </w:r>
            <w:r w:rsidR="00C00FE9">
              <w:rPr>
                <w:sz w:val="22"/>
                <w:szCs w:val="30"/>
              </w:rPr>
              <w:t>,</w:t>
            </w:r>
            <w:r w:rsidR="00822401" w:rsidRPr="00776B82">
              <w:rPr>
                <w:sz w:val="22"/>
                <w:szCs w:val="30"/>
              </w:rPr>
              <w:t>0</w:t>
            </w:r>
          </w:p>
        </w:tc>
      </w:tr>
      <w:tr w:rsidR="00822401" w:rsidRPr="00776B82" w:rsidTr="00A73656">
        <w:trPr>
          <w:jc w:val="center"/>
        </w:trPr>
        <w:tc>
          <w:tcPr>
            <w:tcW w:w="4073"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زاوية الارتفاع (درجات)</w:t>
            </w:r>
          </w:p>
        </w:tc>
        <w:tc>
          <w:tcPr>
            <w:tcW w:w="2540" w:type="dxa"/>
            <w:gridSpan w:val="2"/>
          </w:tcPr>
          <w:p w:rsidR="00822401" w:rsidRPr="00776B82" w:rsidRDefault="00822401" w:rsidP="003C3A6C">
            <w:pPr>
              <w:pStyle w:val="Tabletext"/>
              <w:spacing w:before="40" w:line="240" w:lineRule="exact"/>
              <w:jc w:val="center"/>
              <w:rPr>
                <w:sz w:val="22"/>
                <w:szCs w:val="30"/>
              </w:rPr>
            </w:pPr>
            <w:r w:rsidRPr="00776B82">
              <w:rPr>
                <w:sz w:val="22"/>
                <w:szCs w:val="30"/>
              </w:rPr>
              <w:t>26</w:t>
            </w:r>
            <w:r w:rsidR="00C00FE9">
              <w:rPr>
                <w:sz w:val="22"/>
                <w:szCs w:val="30"/>
              </w:rPr>
              <w:t>,</w:t>
            </w:r>
            <w:r w:rsidRPr="00776B82">
              <w:rPr>
                <w:sz w:val="22"/>
                <w:szCs w:val="30"/>
              </w:rPr>
              <w:t>5</w:t>
            </w:r>
          </w:p>
        </w:tc>
        <w:tc>
          <w:tcPr>
            <w:tcW w:w="2625" w:type="dxa"/>
            <w:gridSpan w:val="2"/>
          </w:tcPr>
          <w:p w:rsidR="00822401" w:rsidRPr="00776B82" w:rsidRDefault="00822401" w:rsidP="003C3A6C">
            <w:pPr>
              <w:pStyle w:val="Tabletext"/>
              <w:spacing w:before="40" w:line="240" w:lineRule="exact"/>
              <w:jc w:val="center"/>
              <w:rPr>
                <w:sz w:val="22"/>
                <w:szCs w:val="30"/>
                <w:lang w:eastAsia="ja-JP"/>
              </w:rPr>
            </w:pPr>
            <w:r w:rsidRPr="00776B82">
              <w:rPr>
                <w:sz w:val="22"/>
                <w:szCs w:val="30"/>
              </w:rPr>
              <w:t>23</w:t>
            </w:r>
            <w:r w:rsidR="00C00FE9">
              <w:rPr>
                <w:sz w:val="22"/>
                <w:szCs w:val="30"/>
              </w:rPr>
              <w:t>,</w:t>
            </w:r>
            <w:r w:rsidRPr="00776B82">
              <w:rPr>
                <w:sz w:val="22"/>
                <w:szCs w:val="30"/>
              </w:rPr>
              <w:t>2</w:t>
            </w:r>
          </w:p>
        </w:tc>
        <w:tc>
          <w:tcPr>
            <w:tcW w:w="2532" w:type="dxa"/>
            <w:gridSpan w:val="2"/>
          </w:tcPr>
          <w:p w:rsidR="00822401" w:rsidRPr="00776B82" w:rsidRDefault="00822401" w:rsidP="003C3A6C">
            <w:pPr>
              <w:pStyle w:val="Tabletext"/>
              <w:spacing w:before="40" w:line="240" w:lineRule="exact"/>
              <w:jc w:val="center"/>
              <w:rPr>
                <w:sz w:val="22"/>
                <w:szCs w:val="30"/>
              </w:rPr>
            </w:pPr>
            <w:r w:rsidRPr="00776B82">
              <w:rPr>
                <w:sz w:val="22"/>
                <w:szCs w:val="30"/>
              </w:rPr>
              <w:t>33</w:t>
            </w:r>
            <w:r w:rsidR="00C00FE9">
              <w:rPr>
                <w:sz w:val="22"/>
                <w:szCs w:val="30"/>
              </w:rPr>
              <w:t>,</w:t>
            </w:r>
            <w:r w:rsidRPr="00776B82">
              <w:rPr>
                <w:sz w:val="22"/>
                <w:szCs w:val="30"/>
              </w:rPr>
              <w:t>2</w:t>
            </w:r>
          </w:p>
        </w:tc>
        <w:tc>
          <w:tcPr>
            <w:tcW w:w="2308" w:type="dxa"/>
            <w:gridSpan w:val="2"/>
          </w:tcPr>
          <w:p w:rsidR="00822401" w:rsidRPr="00776B82" w:rsidRDefault="00822401" w:rsidP="003C3A6C">
            <w:pPr>
              <w:pStyle w:val="Tabletext"/>
              <w:spacing w:before="40" w:line="240" w:lineRule="exact"/>
              <w:jc w:val="center"/>
              <w:rPr>
                <w:sz w:val="22"/>
                <w:szCs w:val="30"/>
                <w:lang w:eastAsia="ja-JP"/>
              </w:rPr>
            </w:pPr>
            <w:r w:rsidRPr="00776B82">
              <w:rPr>
                <w:sz w:val="22"/>
                <w:szCs w:val="30"/>
              </w:rPr>
              <w:t>40</w:t>
            </w:r>
            <w:r w:rsidR="00C00FE9">
              <w:rPr>
                <w:sz w:val="22"/>
                <w:szCs w:val="30"/>
              </w:rPr>
              <w:t>,</w:t>
            </w:r>
            <w:r w:rsidRPr="00776B82">
              <w:rPr>
                <w:sz w:val="22"/>
                <w:szCs w:val="30"/>
              </w:rPr>
              <w:t>7</w:t>
            </w:r>
          </w:p>
        </w:tc>
      </w:tr>
      <w:tr w:rsidR="00822401" w:rsidRPr="00776B82" w:rsidTr="00A73656">
        <w:trPr>
          <w:jc w:val="center"/>
        </w:trPr>
        <w:tc>
          <w:tcPr>
            <w:tcW w:w="4073"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معدل الهطول</w:t>
            </w:r>
            <w:r w:rsidRPr="00776B82">
              <w:rPr>
                <w:i/>
                <w:iCs/>
                <w:sz w:val="22"/>
                <w:szCs w:val="30"/>
              </w:rPr>
              <w:t>R</w:t>
            </w:r>
            <w:r w:rsidRPr="00776B82">
              <w:rPr>
                <w:sz w:val="22"/>
                <w:szCs w:val="30"/>
                <w:vertAlign w:val="subscript"/>
              </w:rPr>
              <w:t>0.01</w:t>
            </w:r>
            <w:r w:rsidRPr="00776B82">
              <w:rPr>
                <w:sz w:val="22"/>
                <w:szCs w:val="30"/>
              </w:rPr>
              <w:t xml:space="preserve"> </w:t>
            </w:r>
            <w:r w:rsidRPr="00776B82">
              <w:rPr>
                <w:rFonts w:hint="cs"/>
                <w:sz w:val="22"/>
                <w:szCs w:val="30"/>
                <w:rtl/>
              </w:rPr>
              <w:t xml:space="preserve"> (</w:t>
            </w:r>
            <w:r w:rsidR="002A7ABA">
              <w:rPr>
                <w:sz w:val="22"/>
                <w:szCs w:val="30"/>
              </w:rPr>
              <w:t>mm/h</w:t>
            </w:r>
            <w:r w:rsidRPr="00776B82">
              <w:rPr>
                <w:rFonts w:hint="cs"/>
                <w:sz w:val="22"/>
                <w:szCs w:val="30"/>
                <w:rtl/>
              </w:rPr>
              <w:t>)</w:t>
            </w:r>
          </w:p>
        </w:tc>
        <w:tc>
          <w:tcPr>
            <w:tcW w:w="2540"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31</w:t>
            </w:r>
            <w:r w:rsidR="00C00FE9">
              <w:rPr>
                <w:sz w:val="22"/>
                <w:szCs w:val="30"/>
                <w:lang w:eastAsia="ja-JP"/>
              </w:rPr>
              <w:t>,</w:t>
            </w:r>
            <w:r w:rsidRPr="00776B82">
              <w:rPr>
                <w:sz w:val="22"/>
                <w:szCs w:val="30"/>
                <w:lang w:eastAsia="ja-JP"/>
              </w:rPr>
              <w:t>7</w:t>
            </w:r>
          </w:p>
        </w:tc>
        <w:tc>
          <w:tcPr>
            <w:tcW w:w="2625"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30</w:t>
            </w:r>
            <w:r w:rsidR="00C00FE9">
              <w:rPr>
                <w:sz w:val="22"/>
                <w:szCs w:val="30"/>
                <w:lang w:eastAsia="ja-JP"/>
              </w:rPr>
              <w:t>,</w:t>
            </w:r>
            <w:r w:rsidRPr="00776B82">
              <w:rPr>
                <w:sz w:val="22"/>
                <w:szCs w:val="30"/>
                <w:lang w:eastAsia="ja-JP"/>
              </w:rPr>
              <w:t>8</w:t>
            </w:r>
          </w:p>
        </w:tc>
        <w:tc>
          <w:tcPr>
            <w:tcW w:w="2532"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34</w:t>
            </w:r>
            <w:r w:rsidR="00C00FE9">
              <w:rPr>
                <w:sz w:val="22"/>
                <w:szCs w:val="30"/>
                <w:lang w:eastAsia="ja-JP"/>
              </w:rPr>
              <w:t>,</w:t>
            </w:r>
            <w:r w:rsidRPr="00776B82">
              <w:rPr>
                <w:sz w:val="22"/>
                <w:szCs w:val="30"/>
                <w:lang w:eastAsia="ja-JP"/>
              </w:rPr>
              <w:t>0</w:t>
            </w:r>
          </w:p>
        </w:tc>
        <w:tc>
          <w:tcPr>
            <w:tcW w:w="2308"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38</w:t>
            </w:r>
            <w:r w:rsidR="00C00FE9">
              <w:rPr>
                <w:sz w:val="22"/>
                <w:szCs w:val="30"/>
                <w:lang w:eastAsia="ja-JP"/>
              </w:rPr>
              <w:t>,</w:t>
            </w:r>
            <w:r w:rsidRPr="00776B82">
              <w:rPr>
                <w:sz w:val="22"/>
                <w:szCs w:val="30"/>
                <w:lang w:eastAsia="ja-JP"/>
              </w:rPr>
              <w:t>8</w:t>
            </w:r>
          </w:p>
        </w:tc>
      </w:tr>
      <w:tr w:rsidR="00822401" w:rsidRPr="002A7ABA" w:rsidTr="00A73656">
        <w:trPr>
          <w:jc w:val="center"/>
        </w:trPr>
        <w:tc>
          <w:tcPr>
            <w:tcW w:w="2518" w:type="dxa"/>
          </w:tcPr>
          <w:p w:rsidR="00822401" w:rsidRPr="00776B82" w:rsidRDefault="00822401" w:rsidP="003C3A6C">
            <w:pPr>
              <w:pStyle w:val="Tabletext"/>
              <w:spacing w:before="40" w:after="40" w:line="240" w:lineRule="exact"/>
              <w:rPr>
                <w:b/>
                <w:sz w:val="22"/>
                <w:szCs w:val="30"/>
              </w:rPr>
            </w:pPr>
          </w:p>
        </w:tc>
        <w:tc>
          <w:tcPr>
            <w:tcW w:w="1555" w:type="dxa"/>
          </w:tcPr>
          <w:p w:rsidR="00822401" w:rsidRPr="00776B82" w:rsidRDefault="00822401" w:rsidP="003C3A6C">
            <w:pPr>
              <w:pStyle w:val="Tabletext"/>
              <w:spacing w:before="40" w:after="40" w:line="240" w:lineRule="exact"/>
              <w:jc w:val="center"/>
              <w:rPr>
                <w:sz w:val="22"/>
                <w:szCs w:val="30"/>
              </w:rPr>
            </w:pPr>
            <w:r w:rsidRPr="00776B82">
              <w:rPr>
                <w:rFonts w:hint="cs"/>
                <w:sz w:val="22"/>
                <w:szCs w:val="30"/>
                <w:rtl/>
              </w:rPr>
              <w:t>النسبة المئوية من الزمن سنوياً</w:t>
            </w:r>
          </w:p>
        </w:tc>
        <w:tc>
          <w:tcPr>
            <w:tcW w:w="1318"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GHz </w:t>
            </w:r>
            <w:r w:rsidR="00822401" w:rsidRPr="00776B82">
              <w:rPr>
                <w:sz w:val="22"/>
                <w:szCs w:val="30"/>
              </w:rPr>
              <w:t>12</w:t>
            </w:r>
            <w:r w:rsidR="00C00FE9">
              <w:rPr>
                <w:sz w:val="22"/>
                <w:szCs w:val="30"/>
              </w:rPr>
              <w:t>,</w:t>
            </w:r>
            <w:r w:rsidR="00822401" w:rsidRPr="00776B82">
              <w:rPr>
                <w:sz w:val="22"/>
                <w:szCs w:val="30"/>
              </w:rPr>
              <w:t>0</w:t>
            </w:r>
          </w:p>
        </w:tc>
        <w:tc>
          <w:tcPr>
            <w:tcW w:w="1222" w:type="dxa"/>
            <w:vAlign w:val="center"/>
          </w:tcPr>
          <w:p w:rsidR="00822401" w:rsidRPr="00776B82" w:rsidRDefault="006F1920" w:rsidP="002F7A0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sidR="00C00FE9">
              <w:rPr>
                <w:sz w:val="22"/>
                <w:szCs w:val="30"/>
              </w:rPr>
              <w:t>,</w:t>
            </w:r>
            <w:r w:rsidR="00822401" w:rsidRPr="00776B82">
              <w:rPr>
                <w:sz w:val="22"/>
                <w:szCs w:val="30"/>
              </w:rPr>
              <w:t>7</w:t>
            </w:r>
          </w:p>
        </w:tc>
        <w:tc>
          <w:tcPr>
            <w:tcW w:w="1330" w:type="dxa"/>
            <w:vAlign w:val="center"/>
          </w:tcPr>
          <w:p w:rsidR="00822401" w:rsidRPr="00776B82" w:rsidRDefault="006F1920" w:rsidP="002F7A0C">
            <w:pPr>
              <w:pStyle w:val="Tabletext"/>
              <w:spacing w:before="40" w:after="40" w:line="240" w:lineRule="exact"/>
              <w:jc w:val="center"/>
              <w:rPr>
                <w:sz w:val="22"/>
                <w:szCs w:val="30"/>
                <w:rtl/>
                <w:lang w:bidi="ar-EG"/>
              </w:rPr>
            </w:pPr>
            <w:r w:rsidRPr="00776B82">
              <w:rPr>
                <w:sz w:val="22"/>
                <w:szCs w:val="30"/>
              </w:rPr>
              <w:t xml:space="preserve">GHz </w:t>
            </w:r>
            <w:r w:rsidR="00822401" w:rsidRPr="00776B82">
              <w:rPr>
                <w:sz w:val="22"/>
                <w:szCs w:val="30"/>
              </w:rPr>
              <w:t>12</w:t>
            </w:r>
            <w:r w:rsidR="00C00FE9">
              <w:rPr>
                <w:sz w:val="22"/>
                <w:szCs w:val="30"/>
              </w:rPr>
              <w:t>,</w:t>
            </w:r>
            <w:r w:rsidR="00822401" w:rsidRPr="00776B82">
              <w:rPr>
                <w:sz w:val="22"/>
                <w:szCs w:val="30"/>
              </w:rPr>
              <w:t>0</w:t>
            </w:r>
          </w:p>
        </w:tc>
        <w:tc>
          <w:tcPr>
            <w:tcW w:w="1295" w:type="dxa"/>
            <w:vAlign w:val="center"/>
          </w:tcPr>
          <w:p w:rsidR="00822401" w:rsidRPr="00776B82" w:rsidRDefault="006F1920" w:rsidP="002F7A0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sidR="00C00FE9">
              <w:rPr>
                <w:sz w:val="22"/>
                <w:szCs w:val="30"/>
              </w:rPr>
              <w:t>,</w:t>
            </w:r>
            <w:r w:rsidR="00822401" w:rsidRPr="00776B82">
              <w:rPr>
                <w:sz w:val="22"/>
                <w:szCs w:val="30"/>
              </w:rPr>
              <w:t>7</w:t>
            </w:r>
          </w:p>
        </w:tc>
        <w:tc>
          <w:tcPr>
            <w:tcW w:w="1344" w:type="dxa"/>
            <w:vAlign w:val="center"/>
          </w:tcPr>
          <w:p w:rsidR="00822401" w:rsidRPr="00776B82" w:rsidRDefault="006F1920" w:rsidP="002F7A0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12</w:t>
            </w:r>
            <w:r w:rsidR="002A3A90">
              <w:rPr>
                <w:sz w:val="22"/>
                <w:szCs w:val="30"/>
              </w:rPr>
              <w:t>,</w:t>
            </w:r>
            <w:r w:rsidR="00822401" w:rsidRPr="00776B82">
              <w:rPr>
                <w:sz w:val="22"/>
                <w:szCs w:val="30"/>
              </w:rPr>
              <w:t>0</w:t>
            </w:r>
          </w:p>
        </w:tc>
        <w:tc>
          <w:tcPr>
            <w:tcW w:w="1188" w:type="dxa"/>
            <w:vAlign w:val="center"/>
          </w:tcPr>
          <w:p w:rsidR="00822401" w:rsidRPr="00776B82" w:rsidRDefault="006F1920" w:rsidP="002F7A0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sidR="002A3A90">
              <w:rPr>
                <w:sz w:val="22"/>
                <w:szCs w:val="30"/>
              </w:rPr>
              <w:t>,</w:t>
            </w:r>
            <w:r w:rsidR="00822401" w:rsidRPr="00776B82">
              <w:rPr>
                <w:sz w:val="22"/>
                <w:szCs w:val="30"/>
              </w:rPr>
              <w:t>7</w:t>
            </w:r>
          </w:p>
        </w:tc>
        <w:tc>
          <w:tcPr>
            <w:tcW w:w="1134" w:type="dxa"/>
            <w:vAlign w:val="center"/>
          </w:tcPr>
          <w:p w:rsidR="00822401" w:rsidRPr="00776B82" w:rsidRDefault="006F1920" w:rsidP="002F7A0C">
            <w:pPr>
              <w:pStyle w:val="Tabletext"/>
              <w:spacing w:before="40" w:after="40" w:line="240" w:lineRule="exact"/>
              <w:jc w:val="center"/>
              <w:rPr>
                <w:sz w:val="22"/>
                <w:szCs w:val="30"/>
                <w:rtl/>
                <w:lang w:bidi="ar-EG"/>
              </w:rPr>
            </w:pPr>
            <w:r w:rsidRPr="00776B82">
              <w:rPr>
                <w:sz w:val="22"/>
                <w:szCs w:val="30"/>
              </w:rPr>
              <w:t xml:space="preserve">GHz </w:t>
            </w:r>
            <w:r w:rsidR="00822401" w:rsidRPr="00776B82">
              <w:rPr>
                <w:sz w:val="22"/>
                <w:szCs w:val="30"/>
              </w:rPr>
              <w:t>12</w:t>
            </w:r>
            <w:r w:rsidR="002A3A90">
              <w:rPr>
                <w:sz w:val="22"/>
                <w:szCs w:val="30"/>
              </w:rPr>
              <w:t>,</w:t>
            </w:r>
            <w:r w:rsidR="00822401" w:rsidRPr="00776B82">
              <w:rPr>
                <w:sz w:val="22"/>
                <w:szCs w:val="30"/>
              </w:rPr>
              <w:t>0</w:t>
            </w:r>
          </w:p>
        </w:tc>
        <w:tc>
          <w:tcPr>
            <w:tcW w:w="1174" w:type="dxa"/>
            <w:vAlign w:val="center"/>
          </w:tcPr>
          <w:p w:rsidR="00822401" w:rsidRPr="00776B82" w:rsidRDefault="006F1920" w:rsidP="002F7A0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sidR="002A3A90">
              <w:rPr>
                <w:sz w:val="22"/>
                <w:szCs w:val="30"/>
              </w:rPr>
              <w:t>,</w:t>
            </w:r>
            <w:r w:rsidR="00822401" w:rsidRPr="00776B82">
              <w:rPr>
                <w:sz w:val="22"/>
                <w:szCs w:val="30"/>
              </w:rPr>
              <w:t>7</w:t>
            </w:r>
          </w:p>
        </w:tc>
      </w:tr>
      <w:tr w:rsidR="00822401" w:rsidRPr="00776B82" w:rsidTr="00A73656">
        <w:trPr>
          <w:jc w:val="center"/>
        </w:trPr>
        <w:tc>
          <w:tcPr>
            <w:tcW w:w="2518" w:type="dxa"/>
            <w:vAlign w:val="center"/>
          </w:tcPr>
          <w:p w:rsidR="00822401" w:rsidRPr="00776B82" w:rsidRDefault="00822401" w:rsidP="003C3A6C">
            <w:pPr>
              <w:pStyle w:val="Tabletext"/>
              <w:spacing w:before="40" w:after="40" w:line="240" w:lineRule="exact"/>
              <w:rPr>
                <w:sz w:val="22"/>
                <w:szCs w:val="30"/>
              </w:rPr>
            </w:pPr>
            <w:r w:rsidRPr="00776B82">
              <w:rPr>
                <w:rFonts w:hint="cs"/>
                <w:sz w:val="22"/>
                <w:szCs w:val="30"/>
                <w:rtl/>
              </w:rPr>
              <w:t>الامتصاص في الغلاف الجوي</w:t>
            </w:r>
          </w:p>
        </w:tc>
        <w:tc>
          <w:tcPr>
            <w:tcW w:w="1555" w:type="dxa"/>
            <w:vAlign w:val="center"/>
          </w:tcPr>
          <w:p w:rsidR="00822401" w:rsidRPr="00776B82" w:rsidRDefault="00822401" w:rsidP="003C3A6C">
            <w:pPr>
              <w:pStyle w:val="Tabletext"/>
              <w:spacing w:before="40" w:after="40" w:line="240" w:lineRule="exact"/>
              <w:jc w:val="center"/>
              <w:rPr>
                <w:sz w:val="22"/>
                <w:szCs w:val="30"/>
              </w:rPr>
            </w:pPr>
            <w:r w:rsidRPr="00776B82">
              <w:rPr>
                <w:sz w:val="22"/>
                <w:szCs w:val="30"/>
              </w:rPr>
              <w:t>–</w:t>
            </w:r>
          </w:p>
        </w:tc>
        <w:tc>
          <w:tcPr>
            <w:tcW w:w="1318"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0</w:t>
            </w:r>
            <w:r w:rsidR="00C00FE9">
              <w:rPr>
                <w:sz w:val="22"/>
                <w:szCs w:val="30"/>
              </w:rPr>
              <w:t>,</w:t>
            </w:r>
            <w:r w:rsidR="00822401" w:rsidRPr="00776B82">
              <w:rPr>
                <w:sz w:val="22"/>
                <w:szCs w:val="30"/>
              </w:rPr>
              <w:t>2</w:t>
            </w:r>
          </w:p>
        </w:tc>
        <w:tc>
          <w:tcPr>
            <w:tcW w:w="1222"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2</w:t>
            </w:r>
            <w:r w:rsidR="00C00FE9">
              <w:rPr>
                <w:sz w:val="22"/>
                <w:szCs w:val="30"/>
                <w:lang w:eastAsia="ja-JP"/>
              </w:rPr>
              <w:t>,</w:t>
            </w:r>
            <w:r w:rsidR="00822401" w:rsidRPr="00776B82">
              <w:rPr>
                <w:sz w:val="22"/>
                <w:szCs w:val="30"/>
                <w:lang w:eastAsia="ja-JP"/>
              </w:rPr>
              <w:t>0</w:t>
            </w:r>
          </w:p>
        </w:tc>
        <w:tc>
          <w:tcPr>
            <w:tcW w:w="1330"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0</w:t>
            </w:r>
            <w:r w:rsidR="00C00FE9">
              <w:rPr>
                <w:sz w:val="22"/>
                <w:szCs w:val="30"/>
              </w:rPr>
              <w:t>,</w:t>
            </w:r>
            <w:r w:rsidR="00822401" w:rsidRPr="00776B82">
              <w:rPr>
                <w:sz w:val="22"/>
                <w:szCs w:val="30"/>
              </w:rPr>
              <w:t>2</w:t>
            </w:r>
          </w:p>
        </w:tc>
        <w:tc>
          <w:tcPr>
            <w:tcW w:w="1295"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2</w:t>
            </w:r>
            <w:r w:rsidR="00C00FE9">
              <w:rPr>
                <w:sz w:val="22"/>
                <w:szCs w:val="30"/>
              </w:rPr>
              <w:t>,</w:t>
            </w:r>
            <w:r w:rsidR="00822401" w:rsidRPr="00776B82">
              <w:rPr>
                <w:sz w:val="22"/>
                <w:szCs w:val="30"/>
              </w:rPr>
              <w:t>0</w:t>
            </w:r>
          </w:p>
        </w:tc>
        <w:tc>
          <w:tcPr>
            <w:tcW w:w="134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0</w:t>
            </w:r>
            <w:r w:rsidR="002A3A90">
              <w:rPr>
                <w:sz w:val="22"/>
                <w:szCs w:val="30"/>
              </w:rPr>
              <w:t>,</w:t>
            </w:r>
            <w:r w:rsidR="00822401" w:rsidRPr="00776B82">
              <w:rPr>
                <w:sz w:val="22"/>
                <w:szCs w:val="30"/>
              </w:rPr>
              <w:t>2</w:t>
            </w:r>
          </w:p>
        </w:tc>
        <w:tc>
          <w:tcPr>
            <w:tcW w:w="1188"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1</w:t>
            </w:r>
            <w:r w:rsidR="002A3A90">
              <w:rPr>
                <w:sz w:val="22"/>
                <w:szCs w:val="30"/>
              </w:rPr>
              <w:t>,</w:t>
            </w:r>
            <w:r w:rsidR="00822401" w:rsidRPr="00776B82">
              <w:rPr>
                <w:sz w:val="22"/>
                <w:szCs w:val="30"/>
              </w:rPr>
              <w:t>6</w:t>
            </w:r>
          </w:p>
        </w:tc>
        <w:tc>
          <w:tcPr>
            <w:tcW w:w="113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rPr>
              <w:t xml:space="preserve">dB </w:t>
            </w:r>
            <w:r w:rsidR="00822401" w:rsidRPr="00776B82">
              <w:rPr>
                <w:sz w:val="22"/>
                <w:szCs w:val="30"/>
              </w:rPr>
              <w:t>0</w:t>
            </w:r>
            <w:r w:rsidR="002A3A90">
              <w:rPr>
                <w:sz w:val="22"/>
                <w:szCs w:val="30"/>
              </w:rPr>
              <w:t>,</w:t>
            </w:r>
            <w:r w:rsidR="00822401" w:rsidRPr="00776B82">
              <w:rPr>
                <w:sz w:val="22"/>
                <w:szCs w:val="30"/>
              </w:rPr>
              <w:t>1</w:t>
            </w:r>
          </w:p>
        </w:tc>
        <w:tc>
          <w:tcPr>
            <w:tcW w:w="1174" w:type="dxa"/>
            <w:vAlign w:val="center"/>
          </w:tcPr>
          <w:p w:rsidR="00822401" w:rsidRPr="00776B82" w:rsidRDefault="00B94253" w:rsidP="002F7A0C">
            <w:pPr>
              <w:pStyle w:val="Tabletext"/>
              <w:spacing w:before="40" w:after="40" w:line="240" w:lineRule="exact"/>
              <w:jc w:val="center"/>
              <w:rPr>
                <w:sz w:val="22"/>
                <w:szCs w:val="30"/>
              </w:rPr>
            </w:pPr>
            <w:r>
              <w:rPr>
                <w:sz w:val="22"/>
                <w:szCs w:val="30"/>
              </w:rPr>
              <w:t xml:space="preserve">dB </w:t>
            </w:r>
            <w:r w:rsidR="00822401" w:rsidRPr="00776B82">
              <w:rPr>
                <w:sz w:val="22"/>
                <w:szCs w:val="30"/>
              </w:rPr>
              <w:t>1</w:t>
            </w:r>
            <w:r w:rsidR="002A3A90">
              <w:rPr>
                <w:sz w:val="22"/>
                <w:szCs w:val="30"/>
              </w:rPr>
              <w:t>,</w:t>
            </w:r>
            <w:r w:rsidR="00822401" w:rsidRPr="00776B82" w:rsidDel="00E35ED5">
              <w:rPr>
                <w:sz w:val="22"/>
                <w:szCs w:val="30"/>
              </w:rPr>
              <w:t xml:space="preserve"> </w:t>
            </w:r>
            <w:r w:rsidR="00822401" w:rsidRPr="00776B82">
              <w:rPr>
                <w:sz w:val="22"/>
                <w:szCs w:val="30"/>
                <w:lang w:eastAsia="ja-JP"/>
              </w:rPr>
              <w:t>5</w:t>
            </w:r>
          </w:p>
        </w:tc>
      </w:tr>
      <w:tr w:rsidR="00822401" w:rsidRPr="00776B82" w:rsidTr="00A73656">
        <w:trPr>
          <w:jc w:val="center"/>
        </w:trPr>
        <w:tc>
          <w:tcPr>
            <w:tcW w:w="2518" w:type="dxa"/>
            <w:vMerge w:val="restart"/>
            <w:vAlign w:val="center"/>
          </w:tcPr>
          <w:p w:rsidR="00822401" w:rsidRPr="00776B82" w:rsidRDefault="00822401" w:rsidP="003C3A6C">
            <w:pPr>
              <w:pStyle w:val="Tabletext"/>
              <w:spacing w:before="40" w:after="40" w:line="240" w:lineRule="exact"/>
              <w:rPr>
                <w:sz w:val="22"/>
                <w:szCs w:val="30"/>
              </w:rPr>
            </w:pPr>
            <w:r w:rsidRPr="00776B82">
              <w:rPr>
                <w:rFonts w:hint="cs"/>
                <w:sz w:val="22"/>
                <w:szCs w:val="30"/>
                <w:rtl/>
              </w:rPr>
              <w:t>التوهين الناجم عن المطر</w:t>
            </w:r>
          </w:p>
        </w:tc>
        <w:tc>
          <w:tcPr>
            <w:tcW w:w="1555" w:type="dxa"/>
          </w:tcPr>
          <w:p w:rsidR="00822401" w:rsidRPr="00776B82" w:rsidRDefault="00B94253" w:rsidP="003C3A6C">
            <w:pPr>
              <w:pStyle w:val="Tabletext"/>
              <w:spacing w:before="40" w:after="40" w:line="240" w:lineRule="exact"/>
              <w:jc w:val="center"/>
              <w:rPr>
                <w:sz w:val="22"/>
                <w:szCs w:val="30"/>
              </w:rPr>
            </w:pPr>
            <w:r w:rsidRPr="00776B82">
              <w:rPr>
                <w:sz w:val="22"/>
                <w:szCs w:val="30"/>
              </w:rPr>
              <w:t>%</w:t>
            </w:r>
            <w:r w:rsidR="00822401" w:rsidRPr="00776B82">
              <w:rPr>
                <w:sz w:val="22"/>
                <w:szCs w:val="30"/>
              </w:rPr>
              <w:t>0</w:t>
            </w:r>
            <w:r w:rsidR="00C00FE9">
              <w:rPr>
                <w:sz w:val="22"/>
                <w:szCs w:val="30"/>
              </w:rPr>
              <w:t>,</w:t>
            </w:r>
            <w:r w:rsidR="00822401" w:rsidRPr="00776B82">
              <w:rPr>
                <w:sz w:val="22"/>
                <w:szCs w:val="30"/>
              </w:rPr>
              <w:t>3</w:t>
            </w:r>
          </w:p>
        </w:tc>
        <w:tc>
          <w:tcPr>
            <w:tcW w:w="1318"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C00FE9">
              <w:rPr>
                <w:sz w:val="22"/>
                <w:szCs w:val="30"/>
                <w:lang w:eastAsia="ja-JP"/>
              </w:rPr>
              <w:t>,</w:t>
            </w:r>
            <w:r w:rsidR="00822401" w:rsidRPr="00776B82">
              <w:rPr>
                <w:sz w:val="22"/>
                <w:szCs w:val="30"/>
                <w:lang w:eastAsia="ja-JP"/>
              </w:rPr>
              <w:t>0</w:t>
            </w:r>
          </w:p>
        </w:tc>
        <w:tc>
          <w:tcPr>
            <w:tcW w:w="1222" w:type="dxa"/>
            <w:vAlign w:val="center"/>
          </w:tcPr>
          <w:p w:rsidR="00822401" w:rsidRPr="00776B82" w:rsidRDefault="00B94253" w:rsidP="002F7A0C">
            <w:pPr>
              <w:pStyle w:val="Tabletext"/>
              <w:spacing w:before="40" w:after="40" w:line="240" w:lineRule="exact"/>
              <w:jc w:val="center"/>
              <w:rPr>
                <w:sz w:val="22"/>
                <w:szCs w:val="30"/>
              </w:rPr>
            </w:pPr>
            <w:r>
              <w:rPr>
                <w:sz w:val="22"/>
                <w:szCs w:val="30"/>
                <w:lang w:eastAsia="ja-JP"/>
              </w:rPr>
              <w:t xml:space="preserve">dB </w:t>
            </w:r>
            <w:r w:rsidR="00822401" w:rsidRPr="00776B82">
              <w:rPr>
                <w:sz w:val="22"/>
                <w:szCs w:val="30"/>
                <w:lang w:eastAsia="ja-JP"/>
              </w:rPr>
              <w:t>3</w:t>
            </w:r>
            <w:r w:rsidR="00C00FE9">
              <w:rPr>
                <w:sz w:val="22"/>
                <w:szCs w:val="30"/>
                <w:lang w:eastAsia="ja-JP"/>
              </w:rPr>
              <w:t>,</w:t>
            </w:r>
            <w:r w:rsidR="00822401" w:rsidRPr="00776B82">
              <w:rPr>
                <w:sz w:val="22"/>
                <w:szCs w:val="30"/>
                <w:lang w:eastAsia="ja-JP"/>
              </w:rPr>
              <w:t>4</w:t>
            </w:r>
          </w:p>
        </w:tc>
        <w:tc>
          <w:tcPr>
            <w:tcW w:w="1330"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C00FE9">
              <w:rPr>
                <w:sz w:val="22"/>
                <w:szCs w:val="30"/>
                <w:lang w:eastAsia="ja-JP"/>
              </w:rPr>
              <w:t>,</w:t>
            </w:r>
            <w:r w:rsidR="00822401" w:rsidRPr="00776B82">
              <w:rPr>
                <w:sz w:val="22"/>
                <w:szCs w:val="30"/>
                <w:lang w:eastAsia="ja-JP"/>
              </w:rPr>
              <w:t>0</w:t>
            </w:r>
          </w:p>
        </w:tc>
        <w:tc>
          <w:tcPr>
            <w:tcW w:w="1295" w:type="dxa"/>
            <w:vAlign w:val="center"/>
          </w:tcPr>
          <w:p w:rsidR="00822401" w:rsidRPr="00776B82" w:rsidRDefault="00B94253" w:rsidP="002F7A0C">
            <w:pPr>
              <w:pStyle w:val="Tabletext"/>
              <w:spacing w:before="40" w:after="40" w:line="240" w:lineRule="exact"/>
              <w:jc w:val="center"/>
              <w:rPr>
                <w:sz w:val="22"/>
                <w:szCs w:val="30"/>
                <w:rtl/>
                <w:lang w:eastAsia="ja-JP" w:bidi="ar-EG"/>
              </w:rPr>
            </w:pPr>
            <w:r>
              <w:rPr>
                <w:sz w:val="22"/>
                <w:szCs w:val="30"/>
                <w:lang w:eastAsia="ja-JP"/>
              </w:rPr>
              <w:t xml:space="preserve">dB </w:t>
            </w:r>
            <w:r w:rsidR="00822401" w:rsidRPr="00776B82">
              <w:rPr>
                <w:sz w:val="22"/>
                <w:szCs w:val="30"/>
                <w:lang w:eastAsia="ja-JP"/>
              </w:rPr>
              <w:t>3</w:t>
            </w:r>
            <w:r w:rsidR="00C00FE9">
              <w:rPr>
                <w:sz w:val="22"/>
                <w:szCs w:val="30"/>
                <w:lang w:eastAsia="ja-JP"/>
              </w:rPr>
              <w:t>,</w:t>
            </w:r>
            <w:r w:rsidR="00822401" w:rsidRPr="00776B82">
              <w:rPr>
                <w:sz w:val="22"/>
                <w:szCs w:val="30"/>
                <w:lang w:eastAsia="ja-JP"/>
              </w:rPr>
              <w:t>4</w:t>
            </w:r>
          </w:p>
        </w:tc>
        <w:tc>
          <w:tcPr>
            <w:tcW w:w="134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0</w:t>
            </w:r>
            <w:r w:rsidR="002A3A90">
              <w:rPr>
                <w:sz w:val="22"/>
                <w:szCs w:val="30"/>
                <w:lang w:eastAsia="ja-JP"/>
              </w:rPr>
              <w:t>,</w:t>
            </w:r>
            <w:r w:rsidR="00822401" w:rsidRPr="00776B82">
              <w:rPr>
                <w:sz w:val="22"/>
                <w:szCs w:val="30"/>
                <w:lang w:eastAsia="ja-JP"/>
              </w:rPr>
              <w:t>9</w:t>
            </w:r>
          </w:p>
        </w:tc>
        <w:tc>
          <w:tcPr>
            <w:tcW w:w="1188" w:type="dxa"/>
            <w:vAlign w:val="center"/>
          </w:tcPr>
          <w:p w:rsidR="00822401" w:rsidRPr="00776B82" w:rsidRDefault="00B94253" w:rsidP="002F7A0C">
            <w:pPr>
              <w:pStyle w:val="Tabletext"/>
              <w:spacing w:before="40" w:after="40" w:line="240" w:lineRule="exact"/>
              <w:jc w:val="center"/>
              <w:rPr>
                <w:sz w:val="22"/>
                <w:szCs w:val="30"/>
              </w:rPr>
            </w:pPr>
            <w:r>
              <w:rPr>
                <w:sz w:val="22"/>
                <w:szCs w:val="30"/>
                <w:lang w:eastAsia="ja-JP"/>
              </w:rPr>
              <w:t xml:space="preserve">dB </w:t>
            </w:r>
            <w:r w:rsidR="00822401" w:rsidRPr="00776B82">
              <w:rPr>
                <w:sz w:val="22"/>
                <w:szCs w:val="30"/>
                <w:lang w:eastAsia="ja-JP"/>
              </w:rPr>
              <w:t>3</w:t>
            </w:r>
            <w:r w:rsidR="002A3A90">
              <w:rPr>
                <w:sz w:val="22"/>
                <w:szCs w:val="30"/>
                <w:lang w:eastAsia="ja-JP"/>
              </w:rPr>
              <w:t>,</w:t>
            </w:r>
            <w:r w:rsidR="00822401" w:rsidRPr="00776B82">
              <w:rPr>
                <w:sz w:val="22"/>
                <w:szCs w:val="30"/>
                <w:lang w:eastAsia="ja-JP"/>
              </w:rPr>
              <w:t>1</w:t>
            </w:r>
          </w:p>
        </w:tc>
        <w:tc>
          <w:tcPr>
            <w:tcW w:w="1134" w:type="dxa"/>
            <w:vAlign w:val="center"/>
          </w:tcPr>
          <w:p w:rsidR="00822401" w:rsidRPr="00776B82" w:rsidRDefault="00B94253" w:rsidP="002F7A0C">
            <w:pPr>
              <w:pStyle w:val="Tabletext"/>
              <w:spacing w:before="40" w:after="40" w:line="240" w:lineRule="exact"/>
              <w:jc w:val="center"/>
              <w:rPr>
                <w:sz w:val="22"/>
                <w:szCs w:val="30"/>
              </w:rPr>
            </w:pPr>
            <w:r>
              <w:rPr>
                <w:sz w:val="22"/>
                <w:szCs w:val="30"/>
                <w:lang w:eastAsia="ja-JP"/>
              </w:rPr>
              <w:t xml:space="preserve">dB </w:t>
            </w:r>
            <w:r w:rsidR="00822401" w:rsidRPr="00776B82">
              <w:rPr>
                <w:sz w:val="22"/>
                <w:szCs w:val="30"/>
                <w:lang w:eastAsia="ja-JP"/>
              </w:rPr>
              <w:t>1</w:t>
            </w:r>
            <w:r w:rsidR="002A3A90">
              <w:rPr>
                <w:sz w:val="22"/>
                <w:szCs w:val="30"/>
                <w:lang w:eastAsia="ja-JP"/>
              </w:rPr>
              <w:t>,</w:t>
            </w:r>
            <w:r w:rsidR="00822401" w:rsidRPr="00776B82">
              <w:rPr>
                <w:sz w:val="22"/>
                <w:szCs w:val="30"/>
                <w:lang w:eastAsia="ja-JP"/>
              </w:rPr>
              <w:t>0</w:t>
            </w:r>
          </w:p>
        </w:tc>
        <w:tc>
          <w:tcPr>
            <w:tcW w:w="1174" w:type="dxa"/>
            <w:vAlign w:val="center"/>
          </w:tcPr>
          <w:p w:rsidR="00822401" w:rsidRPr="00776B82" w:rsidRDefault="00B94253" w:rsidP="002F7A0C">
            <w:pPr>
              <w:pStyle w:val="Tabletext"/>
              <w:spacing w:before="40" w:after="40" w:line="240" w:lineRule="exact"/>
              <w:jc w:val="center"/>
              <w:rPr>
                <w:sz w:val="22"/>
                <w:szCs w:val="30"/>
              </w:rPr>
            </w:pPr>
            <w:r>
              <w:rPr>
                <w:sz w:val="22"/>
                <w:szCs w:val="30"/>
                <w:lang w:eastAsia="ja-JP"/>
              </w:rPr>
              <w:t xml:space="preserve">dB </w:t>
            </w:r>
            <w:r w:rsidR="00822401" w:rsidRPr="00776B82">
              <w:rPr>
                <w:sz w:val="22"/>
                <w:szCs w:val="30"/>
                <w:lang w:eastAsia="ja-JP"/>
              </w:rPr>
              <w:t>3</w:t>
            </w:r>
            <w:r w:rsidR="002A3A90">
              <w:rPr>
                <w:sz w:val="22"/>
                <w:szCs w:val="30"/>
                <w:lang w:eastAsia="ja-JP"/>
              </w:rPr>
              <w:t>,</w:t>
            </w:r>
            <w:r w:rsidR="00822401" w:rsidRPr="00776B82">
              <w:rPr>
                <w:sz w:val="22"/>
                <w:szCs w:val="30"/>
                <w:lang w:eastAsia="ja-JP"/>
              </w:rPr>
              <w:t>5</w:t>
            </w:r>
          </w:p>
        </w:tc>
      </w:tr>
      <w:tr w:rsidR="00822401" w:rsidRPr="00776B82" w:rsidTr="00A73656">
        <w:trPr>
          <w:jc w:val="center"/>
        </w:trPr>
        <w:tc>
          <w:tcPr>
            <w:tcW w:w="2518" w:type="dxa"/>
            <w:vMerge/>
          </w:tcPr>
          <w:p w:rsidR="00822401" w:rsidRPr="00776B82" w:rsidRDefault="00822401" w:rsidP="003C3A6C">
            <w:pPr>
              <w:pStyle w:val="Tabletext"/>
              <w:spacing w:before="40" w:after="40" w:line="240" w:lineRule="exact"/>
              <w:rPr>
                <w:sz w:val="22"/>
                <w:szCs w:val="30"/>
              </w:rPr>
            </w:pPr>
          </w:p>
        </w:tc>
        <w:tc>
          <w:tcPr>
            <w:tcW w:w="1555" w:type="dxa"/>
          </w:tcPr>
          <w:p w:rsidR="00822401" w:rsidRPr="00776B82" w:rsidRDefault="00B94253" w:rsidP="003C3A6C">
            <w:pPr>
              <w:pStyle w:val="Tabletext"/>
              <w:spacing w:before="40" w:after="40" w:line="240" w:lineRule="exact"/>
              <w:jc w:val="center"/>
              <w:rPr>
                <w:sz w:val="22"/>
                <w:szCs w:val="30"/>
              </w:rPr>
            </w:pPr>
            <w:r w:rsidRPr="00776B82">
              <w:rPr>
                <w:sz w:val="22"/>
                <w:szCs w:val="30"/>
              </w:rPr>
              <w:t>%</w:t>
            </w:r>
            <w:r w:rsidR="00822401" w:rsidRPr="00776B82">
              <w:rPr>
                <w:sz w:val="22"/>
                <w:szCs w:val="30"/>
              </w:rPr>
              <w:t>0</w:t>
            </w:r>
            <w:r w:rsidR="00C00FE9">
              <w:rPr>
                <w:sz w:val="22"/>
                <w:szCs w:val="30"/>
              </w:rPr>
              <w:t>,</w:t>
            </w:r>
            <w:r w:rsidR="00822401" w:rsidRPr="00776B82">
              <w:rPr>
                <w:sz w:val="22"/>
                <w:szCs w:val="30"/>
              </w:rPr>
              <w:t>1</w:t>
            </w:r>
          </w:p>
        </w:tc>
        <w:tc>
          <w:tcPr>
            <w:tcW w:w="1318"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C00FE9">
              <w:rPr>
                <w:sz w:val="22"/>
                <w:szCs w:val="30"/>
                <w:lang w:eastAsia="ja-JP"/>
              </w:rPr>
              <w:t>,</w:t>
            </w:r>
            <w:r w:rsidR="00822401" w:rsidRPr="00776B82">
              <w:rPr>
                <w:sz w:val="22"/>
                <w:szCs w:val="30"/>
                <w:lang w:eastAsia="ja-JP"/>
              </w:rPr>
              <w:t>9</w:t>
            </w:r>
          </w:p>
        </w:tc>
        <w:tc>
          <w:tcPr>
            <w:tcW w:w="1222"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6</w:t>
            </w:r>
            <w:r w:rsidR="00C00FE9">
              <w:rPr>
                <w:sz w:val="22"/>
                <w:szCs w:val="30"/>
                <w:lang w:eastAsia="ja-JP"/>
              </w:rPr>
              <w:t>,</w:t>
            </w:r>
            <w:r w:rsidR="00822401" w:rsidRPr="00776B82">
              <w:rPr>
                <w:sz w:val="22"/>
                <w:szCs w:val="30"/>
                <w:lang w:eastAsia="ja-JP"/>
              </w:rPr>
              <w:t>4</w:t>
            </w:r>
          </w:p>
        </w:tc>
        <w:tc>
          <w:tcPr>
            <w:tcW w:w="1330"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C00FE9">
              <w:rPr>
                <w:sz w:val="22"/>
                <w:szCs w:val="30"/>
                <w:lang w:eastAsia="ja-JP"/>
              </w:rPr>
              <w:t>,</w:t>
            </w:r>
            <w:r w:rsidR="00822401" w:rsidRPr="00776B82">
              <w:rPr>
                <w:sz w:val="22"/>
                <w:szCs w:val="30"/>
                <w:lang w:eastAsia="ja-JP"/>
              </w:rPr>
              <w:t>9</w:t>
            </w:r>
          </w:p>
        </w:tc>
        <w:tc>
          <w:tcPr>
            <w:tcW w:w="1295" w:type="dxa"/>
            <w:vAlign w:val="center"/>
          </w:tcPr>
          <w:p w:rsidR="00822401" w:rsidRPr="00776B82" w:rsidRDefault="00B94253" w:rsidP="002F7A0C">
            <w:pPr>
              <w:pStyle w:val="Tabletext"/>
              <w:spacing w:before="40" w:after="40" w:line="240" w:lineRule="exact"/>
              <w:jc w:val="center"/>
              <w:rPr>
                <w:sz w:val="22"/>
                <w:szCs w:val="30"/>
                <w:rtl/>
                <w:lang w:eastAsia="ja-JP" w:bidi="ar-EG"/>
              </w:rPr>
            </w:pPr>
            <w:r>
              <w:rPr>
                <w:sz w:val="22"/>
                <w:szCs w:val="30"/>
                <w:lang w:eastAsia="ja-JP"/>
              </w:rPr>
              <w:t xml:space="preserve">dB </w:t>
            </w:r>
            <w:r w:rsidR="00822401" w:rsidRPr="00776B82">
              <w:rPr>
                <w:sz w:val="22"/>
                <w:szCs w:val="30"/>
                <w:lang w:eastAsia="ja-JP"/>
              </w:rPr>
              <w:t>6</w:t>
            </w:r>
            <w:r w:rsidR="00C00FE9">
              <w:rPr>
                <w:sz w:val="22"/>
                <w:szCs w:val="30"/>
                <w:lang w:eastAsia="ja-JP"/>
              </w:rPr>
              <w:t>,</w:t>
            </w:r>
            <w:r w:rsidR="00822401" w:rsidRPr="00776B82">
              <w:rPr>
                <w:sz w:val="22"/>
                <w:szCs w:val="30"/>
                <w:lang w:eastAsia="ja-JP"/>
              </w:rPr>
              <w:t>3</w:t>
            </w:r>
          </w:p>
        </w:tc>
        <w:tc>
          <w:tcPr>
            <w:tcW w:w="134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2A3A90">
              <w:rPr>
                <w:sz w:val="22"/>
                <w:szCs w:val="30"/>
                <w:lang w:eastAsia="ja-JP"/>
              </w:rPr>
              <w:t>,</w:t>
            </w:r>
            <w:r w:rsidR="00822401" w:rsidRPr="00776B82">
              <w:rPr>
                <w:sz w:val="22"/>
                <w:szCs w:val="30"/>
                <w:lang w:eastAsia="ja-JP"/>
              </w:rPr>
              <w:t>7</w:t>
            </w:r>
          </w:p>
        </w:tc>
        <w:tc>
          <w:tcPr>
            <w:tcW w:w="1188" w:type="dxa"/>
            <w:vAlign w:val="center"/>
          </w:tcPr>
          <w:p w:rsidR="00822401" w:rsidRPr="00776B82" w:rsidRDefault="00B94253" w:rsidP="002F7A0C">
            <w:pPr>
              <w:pStyle w:val="Tabletext"/>
              <w:spacing w:before="40" w:after="40" w:line="240" w:lineRule="exact"/>
              <w:jc w:val="center"/>
              <w:rPr>
                <w:sz w:val="22"/>
                <w:szCs w:val="30"/>
              </w:rPr>
            </w:pPr>
            <w:r>
              <w:rPr>
                <w:sz w:val="22"/>
                <w:szCs w:val="30"/>
                <w:lang w:eastAsia="ja-JP"/>
              </w:rPr>
              <w:t xml:space="preserve">dB </w:t>
            </w:r>
            <w:r w:rsidR="00822401" w:rsidRPr="00776B82">
              <w:rPr>
                <w:sz w:val="22"/>
                <w:szCs w:val="30"/>
                <w:lang w:eastAsia="ja-JP"/>
              </w:rPr>
              <w:t>5</w:t>
            </w:r>
            <w:r w:rsidR="002A3A90">
              <w:rPr>
                <w:sz w:val="22"/>
                <w:szCs w:val="30"/>
                <w:lang w:eastAsia="ja-JP"/>
              </w:rPr>
              <w:t>,</w:t>
            </w:r>
            <w:r w:rsidR="00822401" w:rsidRPr="00776B82">
              <w:rPr>
                <w:sz w:val="22"/>
                <w:szCs w:val="30"/>
                <w:lang w:eastAsia="ja-JP"/>
              </w:rPr>
              <w:t>8</w:t>
            </w:r>
          </w:p>
        </w:tc>
        <w:tc>
          <w:tcPr>
            <w:tcW w:w="113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1</w:t>
            </w:r>
            <w:r w:rsidR="002A3A90">
              <w:rPr>
                <w:sz w:val="22"/>
                <w:szCs w:val="30"/>
                <w:lang w:eastAsia="ja-JP"/>
              </w:rPr>
              <w:t>,</w:t>
            </w:r>
            <w:r w:rsidR="00822401" w:rsidRPr="00776B82">
              <w:rPr>
                <w:sz w:val="22"/>
                <w:szCs w:val="30"/>
                <w:lang w:eastAsia="ja-JP"/>
              </w:rPr>
              <w:t>9</w:t>
            </w:r>
          </w:p>
        </w:tc>
        <w:tc>
          <w:tcPr>
            <w:tcW w:w="1174" w:type="dxa"/>
            <w:vAlign w:val="center"/>
          </w:tcPr>
          <w:p w:rsidR="00822401" w:rsidRPr="00776B82" w:rsidRDefault="00B94253" w:rsidP="002F7A0C">
            <w:pPr>
              <w:pStyle w:val="Tabletext"/>
              <w:spacing w:before="40" w:after="40" w:line="240" w:lineRule="exact"/>
              <w:jc w:val="center"/>
              <w:rPr>
                <w:sz w:val="22"/>
                <w:szCs w:val="30"/>
                <w:rtl/>
                <w:lang w:bidi="ar-EG"/>
              </w:rPr>
            </w:pPr>
            <w:r>
              <w:rPr>
                <w:sz w:val="22"/>
                <w:szCs w:val="30"/>
                <w:lang w:eastAsia="ja-JP"/>
              </w:rPr>
              <w:t xml:space="preserve">dB </w:t>
            </w:r>
            <w:r w:rsidR="00822401" w:rsidRPr="00776B82">
              <w:rPr>
                <w:sz w:val="22"/>
                <w:szCs w:val="30"/>
                <w:lang w:eastAsia="ja-JP"/>
              </w:rPr>
              <w:t>6</w:t>
            </w:r>
            <w:r w:rsidR="002A3A90">
              <w:rPr>
                <w:sz w:val="22"/>
                <w:szCs w:val="30"/>
                <w:lang w:eastAsia="ja-JP"/>
              </w:rPr>
              <w:t>,</w:t>
            </w:r>
            <w:r w:rsidR="00822401" w:rsidRPr="00776B82">
              <w:rPr>
                <w:sz w:val="22"/>
                <w:szCs w:val="30"/>
                <w:lang w:eastAsia="ja-JP"/>
              </w:rPr>
              <w:t>5</w:t>
            </w:r>
          </w:p>
        </w:tc>
      </w:tr>
    </w:tbl>
    <w:p w:rsidR="00822401" w:rsidRPr="00776B82" w:rsidRDefault="00822401" w:rsidP="002F7A0C">
      <w:pPr>
        <w:pStyle w:val="TableNo0"/>
        <w:bidi/>
        <w:spacing w:before="600" w:after="0" w:line="192" w:lineRule="auto"/>
        <w:rPr>
          <w:rFonts w:cs="Traditional Arabic"/>
          <w:sz w:val="22"/>
          <w:szCs w:val="30"/>
          <w:lang w:eastAsia="ja-JP"/>
        </w:rPr>
      </w:pPr>
      <w:r w:rsidRPr="00776B82">
        <w:rPr>
          <w:rFonts w:cs="Traditional Arabic" w:hint="cs"/>
          <w:sz w:val="22"/>
          <w:szCs w:val="30"/>
          <w:rtl/>
          <w:lang w:eastAsia="ja-JP"/>
        </w:rPr>
        <w:t>الج</w:t>
      </w:r>
      <w:r w:rsidR="002F7A0C">
        <w:rPr>
          <w:rFonts w:cs="Traditional Arabic" w:hint="cs"/>
          <w:sz w:val="22"/>
          <w:szCs w:val="30"/>
          <w:rtl/>
          <w:lang w:eastAsia="ja-JP"/>
        </w:rPr>
        <w:t>ـ</w:t>
      </w:r>
      <w:r w:rsidRPr="00776B82">
        <w:rPr>
          <w:rFonts w:cs="Traditional Arabic" w:hint="cs"/>
          <w:sz w:val="22"/>
          <w:szCs w:val="30"/>
          <w:rtl/>
          <w:lang w:eastAsia="ja-JP"/>
        </w:rPr>
        <w:t xml:space="preserve">دول </w:t>
      </w:r>
      <w:r w:rsidR="00A73656">
        <w:rPr>
          <w:rFonts w:cs="Traditional Arabic"/>
          <w:sz w:val="22"/>
          <w:szCs w:val="30"/>
          <w:lang w:eastAsia="ja-JP"/>
        </w:rPr>
        <w:t>4</w:t>
      </w:r>
    </w:p>
    <w:p w:rsidR="00822401" w:rsidRPr="00776B82" w:rsidRDefault="00822401" w:rsidP="003C3A6C">
      <w:pPr>
        <w:pStyle w:val="Tabletitle"/>
        <w:spacing w:before="80"/>
        <w:rPr>
          <w:rFonts w:ascii="Times New Roman" w:hAnsi="Times New Roman"/>
          <w:b w:val="0"/>
          <w:bCs w:val="0"/>
          <w:lang w:eastAsia="ja-JP"/>
        </w:rPr>
      </w:pPr>
      <w:r w:rsidRPr="00776B82">
        <w:rPr>
          <w:rFonts w:ascii="Times New Roman" w:hAnsi="Times New Roman" w:hint="cs"/>
          <w:b w:val="0"/>
          <w:rtl/>
          <w:lang w:eastAsia="ja-JP"/>
        </w:rPr>
        <w:t xml:space="preserve">الامتصاص الغازي في الغلاف الجوي والتوهين الناجم عن المطر في بعض المدن في الإقليم </w:t>
      </w:r>
      <w:r w:rsidR="003C3A6C" w:rsidRPr="003C3A6C">
        <w:rPr>
          <w:rFonts w:ascii="Times New Roman" w:hAnsi="Times New Roman"/>
          <w:bCs w:val="0"/>
          <w:lang w:eastAsia="ja-JP"/>
        </w:rPr>
        <w:t>3</w:t>
      </w:r>
    </w:p>
    <w:tbl>
      <w:tblPr>
        <w:bidiVisual/>
        <w:tblW w:w="14152"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2"/>
        <w:gridCol w:w="1539"/>
        <w:gridCol w:w="1316"/>
        <w:gridCol w:w="1218"/>
        <w:gridCol w:w="1358"/>
        <w:gridCol w:w="1301"/>
        <w:gridCol w:w="1330"/>
        <w:gridCol w:w="1190"/>
        <w:gridCol w:w="1120"/>
        <w:gridCol w:w="1218"/>
      </w:tblGrid>
      <w:tr w:rsidR="00822401" w:rsidRPr="00776B82" w:rsidTr="00B94253">
        <w:tc>
          <w:tcPr>
            <w:tcW w:w="4101" w:type="dxa"/>
            <w:gridSpan w:val="2"/>
          </w:tcPr>
          <w:p w:rsidR="00822401" w:rsidRPr="00776B82" w:rsidRDefault="00822401" w:rsidP="00B94253">
            <w:pPr>
              <w:pStyle w:val="Tablehead"/>
              <w:spacing w:after="40"/>
              <w:rPr>
                <w:rFonts w:ascii="Times New Roman" w:hAnsi="Times New Roman"/>
                <w:sz w:val="22"/>
                <w:szCs w:val="30"/>
              </w:rPr>
            </w:pPr>
          </w:p>
        </w:tc>
        <w:tc>
          <w:tcPr>
            <w:tcW w:w="2534" w:type="dxa"/>
            <w:gridSpan w:val="2"/>
          </w:tcPr>
          <w:p w:rsidR="00822401" w:rsidRPr="00776B82" w:rsidRDefault="00822401" w:rsidP="00B94253">
            <w:pPr>
              <w:pStyle w:val="Tablehead"/>
              <w:spacing w:after="40"/>
              <w:rPr>
                <w:rFonts w:ascii="Times New Roman" w:hAnsi="Times New Roman"/>
                <w:b w:val="0"/>
                <w:bCs w:val="0"/>
                <w:sz w:val="22"/>
                <w:szCs w:val="30"/>
              </w:rPr>
            </w:pPr>
            <w:r w:rsidRPr="00776B82">
              <w:rPr>
                <w:rFonts w:ascii="Times New Roman" w:hAnsi="Times New Roman" w:hint="cs"/>
                <w:b w:val="0"/>
                <w:sz w:val="22"/>
                <w:szCs w:val="30"/>
                <w:rtl/>
              </w:rPr>
              <w:t>طوكيو</w:t>
            </w:r>
          </w:p>
        </w:tc>
        <w:tc>
          <w:tcPr>
            <w:tcW w:w="2659" w:type="dxa"/>
            <w:gridSpan w:val="2"/>
          </w:tcPr>
          <w:p w:rsidR="00822401" w:rsidRPr="00776B82" w:rsidRDefault="00822401" w:rsidP="00B94253">
            <w:pPr>
              <w:pStyle w:val="Tablehead"/>
              <w:spacing w:after="40"/>
              <w:rPr>
                <w:rFonts w:ascii="Times New Roman" w:hAnsi="Times New Roman"/>
                <w:b w:val="0"/>
                <w:bCs w:val="0"/>
                <w:sz w:val="22"/>
                <w:szCs w:val="30"/>
              </w:rPr>
            </w:pPr>
            <w:r w:rsidRPr="00776B82">
              <w:rPr>
                <w:rFonts w:ascii="Times New Roman" w:hAnsi="Times New Roman" w:hint="cs"/>
                <w:b w:val="0"/>
                <w:sz w:val="22"/>
                <w:szCs w:val="30"/>
                <w:rtl/>
              </w:rPr>
              <w:t xml:space="preserve">كوالا </w:t>
            </w:r>
            <w:proofErr w:type="spellStart"/>
            <w:r w:rsidRPr="00776B82">
              <w:rPr>
                <w:rFonts w:ascii="Times New Roman" w:hAnsi="Times New Roman" w:hint="cs"/>
                <w:b w:val="0"/>
                <w:sz w:val="22"/>
                <w:szCs w:val="30"/>
                <w:rtl/>
              </w:rPr>
              <w:t>لمبور</w:t>
            </w:r>
            <w:proofErr w:type="spellEnd"/>
          </w:p>
        </w:tc>
        <w:tc>
          <w:tcPr>
            <w:tcW w:w="2520" w:type="dxa"/>
            <w:gridSpan w:val="2"/>
          </w:tcPr>
          <w:p w:rsidR="00822401" w:rsidRPr="00776B82" w:rsidRDefault="00822401" w:rsidP="00B94253">
            <w:pPr>
              <w:pStyle w:val="Tablehead"/>
              <w:spacing w:after="40"/>
              <w:rPr>
                <w:rFonts w:ascii="Times New Roman" w:hAnsi="Times New Roman"/>
                <w:b w:val="0"/>
                <w:bCs w:val="0"/>
                <w:sz w:val="22"/>
                <w:szCs w:val="30"/>
                <w:lang w:val="en-GB"/>
              </w:rPr>
            </w:pPr>
            <w:r w:rsidRPr="00776B82">
              <w:rPr>
                <w:rFonts w:ascii="Times New Roman" w:hAnsi="Times New Roman" w:hint="cs"/>
                <w:b w:val="0"/>
                <w:sz w:val="22"/>
                <w:szCs w:val="30"/>
                <w:rtl/>
                <w:lang w:val="en-GB"/>
              </w:rPr>
              <w:t>سيؤول</w:t>
            </w:r>
          </w:p>
        </w:tc>
        <w:tc>
          <w:tcPr>
            <w:tcW w:w="2338" w:type="dxa"/>
            <w:gridSpan w:val="2"/>
          </w:tcPr>
          <w:p w:rsidR="00822401" w:rsidRPr="00776B82" w:rsidRDefault="00822401" w:rsidP="00B94253">
            <w:pPr>
              <w:pStyle w:val="Tablehead"/>
              <w:spacing w:after="40"/>
              <w:rPr>
                <w:rFonts w:ascii="Times New Roman" w:hAnsi="Times New Roman"/>
                <w:b w:val="0"/>
                <w:bCs w:val="0"/>
                <w:sz w:val="22"/>
                <w:szCs w:val="30"/>
              </w:rPr>
            </w:pPr>
            <w:r w:rsidRPr="00776B82">
              <w:rPr>
                <w:rFonts w:ascii="Times New Roman" w:hAnsi="Times New Roman" w:hint="cs"/>
                <w:b w:val="0"/>
                <w:sz w:val="22"/>
                <w:szCs w:val="30"/>
                <w:rtl/>
              </w:rPr>
              <w:t>بانكوك</w:t>
            </w:r>
          </w:p>
        </w:tc>
      </w:tr>
      <w:tr w:rsidR="00822401" w:rsidRPr="00776B82" w:rsidTr="00B94253">
        <w:tc>
          <w:tcPr>
            <w:tcW w:w="4101" w:type="dxa"/>
            <w:gridSpan w:val="2"/>
          </w:tcPr>
          <w:p w:rsidR="00822401" w:rsidRPr="00776B82" w:rsidRDefault="00822401" w:rsidP="003C3A6C">
            <w:pPr>
              <w:pStyle w:val="Tabletext"/>
              <w:spacing w:before="40" w:line="240" w:lineRule="exact"/>
              <w:rPr>
                <w:sz w:val="22"/>
                <w:szCs w:val="30"/>
                <w:rtl/>
                <w:lang w:bidi="ar-EG"/>
              </w:rPr>
            </w:pPr>
            <w:r w:rsidRPr="00776B82">
              <w:rPr>
                <w:rFonts w:hint="cs"/>
                <w:sz w:val="22"/>
                <w:szCs w:val="30"/>
                <w:rtl/>
              </w:rPr>
              <w:t>خط الطول/العرض (درجات)</w:t>
            </w:r>
          </w:p>
        </w:tc>
        <w:tc>
          <w:tcPr>
            <w:tcW w:w="2534" w:type="dxa"/>
            <w:gridSpan w:val="2"/>
          </w:tcPr>
          <w:p w:rsidR="00822401" w:rsidRPr="00776B82" w:rsidRDefault="00C00FE9" w:rsidP="003C3A6C">
            <w:pPr>
              <w:pStyle w:val="Tabletext"/>
              <w:spacing w:before="40" w:line="240" w:lineRule="exact"/>
              <w:jc w:val="center"/>
              <w:rPr>
                <w:sz w:val="22"/>
                <w:szCs w:val="30"/>
                <w:rtl/>
                <w:lang w:bidi="ar-EG"/>
              </w:rPr>
            </w:pPr>
            <w:r>
              <w:rPr>
                <w:sz w:val="22"/>
                <w:szCs w:val="30"/>
                <w:lang w:bidi="ar-EG"/>
              </w:rPr>
              <w:t>N 35,7/E 139,8</w:t>
            </w:r>
          </w:p>
        </w:tc>
        <w:tc>
          <w:tcPr>
            <w:tcW w:w="2659" w:type="dxa"/>
            <w:gridSpan w:val="2"/>
          </w:tcPr>
          <w:p w:rsidR="00822401" w:rsidRPr="00776B82" w:rsidRDefault="00C00FE9" w:rsidP="003C3A6C">
            <w:pPr>
              <w:pStyle w:val="Tabletext"/>
              <w:spacing w:before="40" w:line="240" w:lineRule="exact"/>
              <w:jc w:val="center"/>
              <w:rPr>
                <w:sz w:val="22"/>
                <w:szCs w:val="30"/>
                <w:rtl/>
                <w:lang w:bidi="ar-EG"/>
              </w:rPr>
            </w:pPr>
            <w:r>
              <w:rPr>
                <w:sz w:val="22"/>
                <w:szCs w:val="30"/>
                <w:lang w:bidi="ar-EG"/>
              </w:rPr>
              <w:t>N 3,2/E 101,7</w:t>
            </w:r>
          </w:p>
        </w:tc>
        <w:tc>
          <w:tcPr>
            <w:tcW w:w="2520" w:type="dxa"/>
            <w:gridSpan w:val="2"/>
          </w:tcPr>
          <w:p w:rsidR="00822401" w:rsidRPr="00C00FE9" w:rsidRDefault="00C00FE9" w:rsidP="003C3A6C">
            <w:pPr>
              <w:pStyle w:val="Tabletext"/>
              <w:tabs>
                <w:tab w:val="left" w:leader="dot" w:pos="7938"/>
                <w:tab w:val="center" w:pos="9526"/>
              </w:tabs>
              <w:spacing w:before="40" w:line="240" w:lineRule="exact"/>
              <w:jc w:val="center"/>
              <w:rPr>
                <w:sz w:val="22"/>
                <w:szCs w:val="30"/>
                <w:rtl/>
                <w:lang w:bidi="ar-EG"/>
              </w:rPr>
            </w:pPr>
            <w:r>
              <w:rPr>
                <w:sz w:val="22"/>
                <w:szCs w:val="30"/>
                <w:lang w:bidi="ar-EG"/>
              </w:rPr>
              <w:t>N 37,6/E 127</w:t>
            </w:r>
          </w:p>
        </w:tc>
        <w:tc>
          <w:tcPr>
            <w:tcW w:w="2338" w:type="dxa"/>
            <w:gridSpan w:val="2"/>
          </w:tcPr>
          <w:p w:rsidR="00822401" w:rsidRPr="00776B82" w:rsidRDefault="00C00FE9" w:rsidP="003C3A6C">
            <w:pPr>
              <w:pStyle w:val="Tabletext"/>
              <w:spacing w:before="40" w:line="240" w:lineRule="exact"/>
              <w:jc w:val="center"/>
              <w:rPr>
                <w:sz w:val="22"/>
                <w:szCs w:val="30"/>
                <w:lang w:bidi="ar-EG"/>
              </w:rPr>
            </w:pPr>
            <w:r>
              <w:rPr>
                <w:sz w:val="22"/>
                <w:szCs w:val="30"/>
                <w:lang w:bidi="ar-EG"/>
              </w:rPr>
              <w:t>N 13,8/E 100,5</w:t>
            </w:r>
          </w:p>
        </w:tc>
      </w:tr>
      <w:tr w:rsidR="00822401" w:rsidRPr="00776B82" w:rsidTr="00B94253">
        <w:tc>
          <w:tcPr>
            <w:tcW w:w="4101"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الموقع المداري للساتل (درجات)</w:t>
            </w:r>
          </w:p>
        </w:tc>
        <w:tc>
          <w:tcPr>
            <w:tcW w:w="2534" w:type="dxa"/>
            <w:gridSpan w:val="2"/>
          </w:tcPr>
          <w:p w:rsidR="00822401" w:rsidRPr="00776B82" w:rsidRDefault="00C00FE9" w:rsidP="003C3A6C">
            <w:pPr>
              <w:pStyle w:val="Tabletext"/>
              <w:spacing w:before="40" w:line="240" w:lineRule="exact"/>
              <w:jc w:val="center"/>
              <w:rPr>
                <w:sz w:val="22"/>
                <w:szCs w:val="30"/>
                <w:rtl/>
                <w:lang w:bidi="ar-EG"/>
              </w:rPr>
            </w:pPr>
            <w:r w:rsidRPr="00776B82">
              <w:rPr>
                <w:sz w:val="22"/>
                <w:szCs w:val="30"/>
              </w:rPr>
              <w:t xml:space="preserve">E </w:t>
            </w:r>
            <w:r w:rsidR="00822401" w:rsidRPr="00776B82">
              <w:rPr>
                <w:sz w:val="22"/>
                <w:szCs w:val="30"/>
              </w:rPr>
              <w:t>110</w:t>
            </w:r>
            <w:r>
              <w:rPr>
                <w:sz w:val="22"/>
                <w:szCs w:val="30"/>
              </w:rPr>
              <w:t>,</w:t>
            </w:r>
            <w:r w:rsidR="00822401" w:rsidRPr="00776B82">
              <w:rPr>
                <w:sz w:val="22"/>
                <w:szCs w:val="30"/>
              </w:rPr>
              <w:t xml:space="preserve">0 </w:t>
            </w:r>
          </w:p>
        </w:tc>
        <w:tc>
          <w:tcPr>
            <w:tcW w:w="2659" w:type="dxa"/>
            <w:gridSpan w:val="2"/>
          </w:tcPr>
          <w:p w:rsidR="00822401" w:rsidRPr="00776B82" w:rsidRDefault="00C00FE9" w:rsidP="003C3A6C">
            <w:pPr>
              <w:pStyle w:val="Tabletext"/>
              <w:spacing w:before="40" w:line="240" w:lineRule="exact"/>
              <w:jc w:val="center"/>
              <w:rPr>
                <w:sz w:val="22"/>
                <w:szCs w:val="30"/>
              </w:rPr>
            </w:pPr>
            <w:r w:rsidRPr="00776B82">
              <w:rPr>
                <w:sz w:val="22"/>
                <w:szCs w:val="30"/>
              </w:rPr>
              <w:t xml:space="preserve">E </w:t>
            </w:r>
            <w:r w:rsidR="00822401" w:rsidRPr="00776B82">
              <w:rPr>
                <w:sz w:val="22"/>
                <w:szCs w:val="30"/>
              </w:rPr>
              <w:t>91</w:t>
            </w:r>
            <w:r>
              <w:rPr>
                <w:sz w:val="22"/>
                <w:szCs w:val="30"/>
              </w:rPr>
              <w:t>,</w:t>
            </w:r>
            <w:r w:rsidR="00822401" w:rsidRPr="00776B82">
              <w:rPr>
                <w:sz w:val="22"/>
                <w:szCs w:val="30"/>
              </w:rPr>
              <w:t xml:space="preserve">5 </w:t>
            </w:r>
          </w:p>
        </w:tc>
        <w:tc>
          <w:tcPr>
            <w:tcW w:w="2520" w:type="dxa"/>
            <w:gridSpan w:val="2"/>
          </w:tcPr>
          <w:p w:rsidR="00822401" w:rsidRPr="00776B82" w:rsidRDefault="00C00FE9" w:rsidP="003C3A6C">
            <w:pPr>
              <w:pStyle w:val="Tabletext"/>
              <w:tabs>
                <w:tab w:val="left" w:leader="dot" w:pos="7938"/>
                <w:tab w:val="center" w:pos="9526"/>
              </w:tabs>
              <w:spacing w:before="40" w:line="240" w:lineRule="exact"/>
              <w:jc w:val="center"/>
              <w:rPr>
                <w:sz w:val="22"/>
                <w:szCs w:val="30"/>
                <w:lang w:val="en-GB"/>
              </w:rPr>
            </w:pPr>
            <w:r w:rsidRPr="00776B82">
              <w:rPr>
                <w:sz w:val="22"/>
                <w:szCs w:val="30"/>
                <w:lang w:val="en-GB"/>
              </w:rPr>
              <w:t xml:space="preserve">E </w:t>
            </w:r>
            <w:r w:rsidR="00822401" w:rsidRPr="00776B82">
              <w:rPr>
                <w:sz w:val="22"/>
                <w:szCs w:val="30"/>
                <w:lang w:val="en-GB"/>
              </w:rPr>
              <w:t>116</w:t>
            </w:r>
            <w:r>
              <w:rPr>
                <w:sz w:val="22"/>
                <w:szCs w:val="30"/>
                <w:lang w:val="en-GB"/>
              </w:rPr>
              <w:t>,</w:t>
            </w:r>
            <w:r w:rsidR="00822401" w:rsidRPr="00776B82">
              <w:rPr>
                <w:sz w:val="22"/>
                <w:szCs w:val="30"/>
                <w:lang w:val="en-GB"/>
              </w:rPr>
              <w:t xml:space="preserve">0 </w:t>
            </w:r>
          </w:p>
        </w:tc>
        <w:tc>
          <w:tcPr>
            <w:tcW w:w="2338" w:type="dxa"/>
            <w:gridSpan w:val="2"/>
          </w:tcPr>
          <w:p w:rsidR="00822401" w:rsidRPr="00776B82" w:rsidRDefault="00C00FE9" w:rsidP="003C3A6C">
            <w:pPr>
              <w:pStyle w:val="Tabletext"/>
              <w:spacing w:before="40" w:line="240" w:lineRule="exact"/>
              <w:jc w:val="center"/>
              <w:rPr>
                <w:sz w:val="22"/>
                <w:szCs w:val="30"/>
              </w:rPr>
            </w:pPr>
            <w:r w:rsidRPr="00776B82">
              <w:rPr>
                <w:sz w:val="22"/>
                <w:szCs w:val="30"/>
              </w:rPr>
              <w:t xml:space="preserve">E </w:t>
            </w:r>
            <w:r w:rsidR="00822401" w:rsidRPr="00776B82">
              <w:rPr>
                <w:sz w:val="22"/>
                <w:szCs w:val="30"/>
              </w:rPr>
              <w:t>98</w:t>
            </w:r>
            <w:r>
              <w:rPr>
                <w:sz w:val="22"/>
                <w:szCs w:val="30"/>
              </w:rPr>
              <w:t>,</w:t>
            </w:r>
            <w:r w:rsidR="00822401" w:rsidRPr="00776B82">
              <w:rPr>
                <w:sz w:val="22"/>
                <w:szCs w:val="30"/>
              </w:rPr>
              <w:t xml:space="preserve">0 </w:t>
            </w:r>
          </w:p>
        </w:tc>
      </w:tr>
      <w:tr w:rsidR="00822401" w:rsidRPr="00776B82" w:rsidTr="00B94253">
        <w:tc>
          <w:tcPr>
            <w:tcW w:w="4101" w:type="dxa"/>
            <w:gridSpan w:val="2"/>
          </w:tcPr>
          <w:p w:rsidR="00822401" w:rsidRPr="00776B82" w:rsidRDefault="00822401" w:rsidP="003C3A6C">
            <w:pPr>
              <w:pStyle w:val="Tabletext"/>
              <w:spacing w:before="40" w:line="240" w:lineRule="exact"/>
              <w:rPr>
                <w:sz w:val="22"/>
                <w:szCs w:val="30"/>
              </w:rPr>
            </w:pPr>
            <w:r w:rsidRPr="00776B82">
              <w:rPr>
                <w:rFonts w:hint="cs"/>
                <w:sz w:val="22"/>
                <w:szCs w:val="30"/>
                <w:rtl/>
              </w:rPr>
              <w:t>زاوية الارتفاع (درجات)</w:t>
            </w:r>
          </w:p>
        </w:tc>
        <w:tc>
          <w:tcPr>
            <w:tcW w:w="2534" w:type="dxa"/>
            <w:gridSpan w:val="2"/>
          </w:tcPr>
          <w:p w:rsidR="00822401" w:rsidRPr="00776B82" w:rsidRDefault="00822401" w:rsidP="003C3A6C">
            <w:pPr>
              <w:pStyle w:val="Tabletext"/>
              <w:spacing w:before="40" w:line="240" w:lineRule="exact"/>
              <w:jc w:val="center"/>
              <w:rPr>
                <w:sz w:val="22"/>
                <w:szCs w:val="30"/>
                <w:rtl/>
                <w:lang w:bidi="ar-EG"/>
              </w:rPr>
            </w:pPr>
            <w:r w:rsidRPr="00776B82">
              <w:rPr>
                <w:sz w:val="22"/>
                <w:szCs w:val="30"/>
              </w:rPr>
              <w:t>38</w:t>
            </w:r>
            <w:r w:rsidR="00C00FE9">
              <w:rPr>
                <w:sz w:val="22"/>
                <w:szCs w:val="30"/>
              </w:rPr>
              <w:t>,</w:t>
            </w:r>
            <w:r w:rsidRPr="00776B82">
              <w:rPr>
                <w:sz w:val="22"/>
                <w:szCs w:val="30"/>
              </w:rPr>
              <w:t>0</w:t>
            </w:r>
          </w:p>
        </w:tc>
        <w:tc>
          <w:tcPr>
            <w:tcW w:w="2659" w:type="dxa"/>
            <w:gridSpan w:val="2"/>
          </w:tcPr>
          <w:p w:rsidR="00822401" w:rsidRPr="00776B82" w:rsidRDefault="00822401" w:rsidP="003C3A6C">
            <w:pPr>
              <w:pStyle w:val="Tabletext"/>
              <w:spacing w:before="40" w:line="240" w:lineRule="exact"/>
              <w:jc w:val="center"/>
              <w:rPr>
                <w:sz w:val="22"/>
                <w:szCs w:val="30"/>
              </w:rPr>
            </w:pPr>
            <w:r w:rsidRPr="00776B82">
              <w:rPr>
                <w:sz w:val="22"/>
                <w:szCs w:val="30"/>
              </w:rPr>
              <w:t>77</w:t>
            </w:r>
            <w:r w:rsidR="00C00FE9">
              <w:rPr>
                <w:sz w:val="22"/>
                <w:szCs w:val="30"/>
              </w:rPr>
              <w:t>,</w:t>
            </w:r>
            <w:r w:rsidRPr="00776B82">
              <w:rPr>
                <w:sz w:val="22"/>
                <w:szCs w:val="30"/>
              </w:rPr>
              <w:t>4</w:t>
            </w:r>
          </w:p>
        </w:tc>
        <w:tc>
          <w:tcPr>
            <w:tcW w:w="2520" w:type="dxa"/>
            <w:gridSpan w:val="2"/>
          </w:tcPr>
          <w:p w:rsidR="00822401" w:rsidRPr="00776B82" w:rsidRDefault="00822401" w:rsidP="003C3A6C">
            <w:pPr>
              <w:pStyle w:val="Tabletext"/>
              <w:tabs>
                <w:tab w:val="left" w:leader="dot" w:pos="7938"/>
                <w:tab w:val="center" w:pos="9526"/>
              </w:tabs>
              <w:spacing w:before="40" w:line="240" w:lineRule="exact"/>
              <w:jc w:val="center"/>
              <w:rPr>
                <w:sz w:val="22"/>
                <w:szCs w:val="30"/>
                <w:lang w:val="en-GB"/>
              </w:rPr>
            </w:pPr>
            <w:r w:rsidRPr="00776B82">
              <w:rPr>
                <w:sz w:val="22"/>
                <w:szCs w:val="30"/>
                <w:lang w:val="en-GB"/>
              </w:rPr>
              <w:t>44</w:t>
            </w:r>
            <w:r w:rsidR="00C00FE9">
              <w:rPr>
                <w:sz w:val="22"/>
                <w:szCs w:val="30"/>
                <w:lang w:val="en-GB"/>
              </w:rPr>
              <w:t>,</w:t>
            </w:r>
            <w:r w:rsidRPr="00776B82">
              <w:rPr>
                <w:sz w:val="22"/>
                <w:szCs w:val="30"/>
                <w:lang w:val="en-GB"/>
              </w:rPr>
              <w:t>9</w:t>
            </w:r>
          </w:p>
        </w:tc>
        <w:tc>
          <w:tcPr>
            <w:tcW w:w="2338" w:type="dxa"/>
            <w:gridSpan w:val="2"/>
          </w:tcPr>
          <w:p w:rsidR="00822401" w:rsidRPr="00776B82" w:rsidRDefault="00822401" w:rsidP="003C3A6C">
            <w:pPr>
              <w:pStyle w:val="Tabletext"/>
              <w:spacing w:before="40" w:line="240" w:lineRule="exact"/>
              <w:jc w:val="center"/>
              <w:rPr>
                <w:sz w:val="22"/>
                <w:szCs w:val="30"/>
              </w:rPr>
            </w:pPr>
            <w:r w:rsidRPr="00776B82">
              <w:rPr>
                <w:sz w:val="22"/>
                <w:szCs w:val="30"/>
              </w:rPr>
              <w:t>73</w:t>
            </w:r>
            <w:r w:rsidR="00C00FE9">
              <w:rPr>
                <w:sz w:val="22"/>
                <w:szCs w:val="30"/>
              </w:rPr>
              <w:t>,</w:t>
            </w:r>
            <w:r w:rsidRPr="00776B82">
              <w:rPr>
                <w:sz w:val="22"/>
                <w:szCs w:val="30"/>
              </w:rPr>
              <w:t>5</w:t>
            </w:r>
          </w:p>
        </w:tc>
      </w:tr>
      <w:tr w:rsidR="00822401" w:rsidRPr="00776B82" w:rsidTr="00B94253">
        <w:tc>
          <w:tcPr>
            <w:tcW w:w="4101" w:type="dxa"/>
            <w:gridSpan w:val="2"/>
          </w:tcPr>
          <w:p w:rsidR="00822401" w:rsidRPr="00776B82" w:rsidRDefault="00822401" w:rsidP="002A7ABA">
            <w:pPr>
              <w:pStyle w:val="Tabletext"/>
              <w:spacing w:before="40" w:line="240" w:lineRule="exact"/>
              <w:rPr>
                <w:sz w:val="22"/>
                <w:szCs w:val="30"/>
              </w:rPr>
            </w:pPr>
            <w:r w:rsidRPr="00776B82">
              <w:rPr>
                <w:rFonts w:hint="cs"/>
                <w:sz w:val="22"/>
                <w:szCs w:val="30"/>
                <w:rtl/>
              </w:rPr>
              <w:t>معدل الهطول</w:t>
            </w:r>
            <w:r w:rsidRPr="00776B82">
              <w:rPr>
                <w:i/>
                <w:iCs/>
                <w:sz w:val="22"/>
                <w:szCs w:val="30"/>
              </w:rPr>
              <w:t>R</w:t>
            </w:r>
            <w:r w:rsidRPr="00776B82">
              <w:rPr>
                <w:sz w:val="22"/>
                <w:szCs w:val="30"/>
                <w:vertAlign w:val="subscript"/>
              </w:rPr>
              <w:t>0.01</w:t>
            </w:r>
            <w:r w:rsidRPr="00776B82">
              <w:rPr>
                <w:sz w:val="22"/>
                <w:szCs w:val="30"/>
              </w:rPr>
              <w:t xml:space="preserve"> </w:t>
            </w:r>
            <w:r w:rsidRPr="00776B82">
              <w:rPr>
                <w:rFonts w:hint="cs"/>
                <w:sz w:val="22"/>
                <w:szCs w:val="30"/>
                <w:rtl/>
              </w:rPr>
              <w:t xml:space="preserve">  (</w:t>
            </w:r>
            <w:r w:rsidR="002A7ABA">
              <w:rPr>
                <w:sz w:val="22"/>
                <w:szCs w:val="30"/>
              </w:rPr>
              <w:t>mm/h</w:t>
            </w:r>
            <w:r w:rsidRPr="00776B82">
              <w:rPr>
                <w:rFonts w:hint="cs"/>
                <w:sz w:val="22"/>
                <w:szCs w:val="30"/>
                <w:rtl/>
              </w:rPr>
              <w:t>)</w:t>
            </w:r>
          </w:p>
        </w:tc>
        <w:tc>
          <w:tcPr>
            <w:tcW w:w="2534"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48</w:t>
            </w:r>
            <w:r w:rsidR="00C00FE9">
              <w:rPr>
                <w:sz w:val="22"/>
                <w:szCs w:val="30"/>
                <w:lang w:eastAsia="ja-JP"/>
              </w:rPr>
              <w:t>,</w:t>
            </w:r>
            <w:r w:rsidRPr="00776B82">
              <w:rPr>
                <w:sz w:val="22"/>
                <w:szCs w:val="30"/>
                <w:lang w:eastAsia="ja-JP"/>
              </w:rPr>
              <w:t>0</w:t>
            </w:r>
          </w:p>
        </w:tc>
        <w:tc>
          <w:tcPr>
            <w:tcW w:w="2659"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93</w:t>
            </w:r>
            <w:r w:rsidR="00C00FE9">
              <w:rPr>
                <w:sz w:val="22"/>
                <w:szCs w:val="30"/>
                <w:lang w:eastAsia="ja-JP"/>
              </w:rPr>
              <w:t>,</w:t>
            </w:r>
            <w:r w:rsidRPr="00776B82">
              <w:rPr>
                <w:sz w:val="22"/>
                <w:szCs w:val="30"/>
                <w:lang w:eastAsia="ja-JP"/>
              </w:rPr>
              <w:t>9</w:t>
            </w:r>
          </w:p>
        </w:tc>
        <w:tc>
          <w:tcPr>
            <w:tcW w:w="2520" w:type="dxa"/>
            <w:gridSpan w:val="2"/>
          </w:tcPr>
          <w:p w:rsidR="00822401" w:rsidRPr="00776B82" w:rsidRDefault="00822401" w:rsidP="003C3A6C">
            <w:pPr>
              <w:pStyle w:val="Tabletext"/>
              <w:tabs>
                <w:tab w:val="left" w:leader="dot" w:pos="7938"/>
                <w:tab w:val="center" w:pos="9526"/>
              </w:tabs>
              <w:spacing w:before="40" w:line="240" w:lineRule="exact"/>
              <w:jc w:val="center"/>
              <w:rPr>
                <w:sz w:val="22"/>
                <w:szCs w:val="30"/>
              </w:rPr>
            </w:pPr>
            <w:r w:rsidRPr="00776B82">
              <w:rPr>
                <w:sz w:val="22"/>
                <w:szCs w:val="30"/>
                <w:lang w:eastAsia="ja-JP"/>
              </w:rPr>
              <w:t>50</w:t>
            </w:r>
            <w:r w:rsidR="00C00FE9">
              <w:rPr>
                <w:sz w:val="22"/>
                <w:szCs w:val="30"/>
                <w:lang w:eastAsia="ja-JP"/>
              </w:rPr>
              <w:t>,</w:t>
            </w:r>
            <w:r w:rsidRPr="00776B82">
              <w:rPr>
                <w:sz w:val="22"/>
                <w:szCs w:val="30"/>
                <w:lang w:eastAsia="ja-JP"/>
              </w:rPr>
              <w:t>6</w:t>
            </w:r>
          </w:p>
        </w:tc>
        <w:tc>
          <w:tcPr>
            <w:tcW w:w="2338" w:type="dxa"/>
            <w:gridSpan w:val="2"/>
          </w:tcPr>
          <w:p w:rsidR="00822401" w:rsidRPr="00776B82" w:rsidRDefault="00822401" w:rsidP="003C3A6C">
            <w:pPr>
              <w:pStyle w:val="Tabletext"/>
              <w:spacing w:before="40" w:line="240" w:lineRule="exact"/>
              <w:jc w:val="center"/>
              <w:rPr>
                <w:sz w:val="22"/>
                <w:szCs w:val="30"/>
              </w:rPr>
            </w:pPr>
            <w:r w:rsidRPr="00776B82">
              <w:rPr>
                <w:sz w:val="22"/>
                <w:szCs w:val="30"/>
                <w:lang w:eastAsia="ja-JP"/>
              </w:rPr>
              <w:t>86</w:t>
            </w:r>
            <w:r w:rsidR="00C00FE9">
              <w:rPr>
                <w:sz w:val="22"/>
                <w:szCs w:val="30"/>
                <w:lang w:eastAsia="ja-JP"/>
              </w:rPr>
              <w:t>,</w:t>
            </w:r>
            <w:r w:rsidRPr="00776B82">
              <w:rPr>
                <w:sz w:val="22"/>
                <w:szCs w:val="30"/>
                <w:lang w:eastAsia="ja-JP"/>
              </w:rPr>
              <w:t>7</w:t>
            </w:r>
          </w:p>
        </w:tc>
      </w:tr>
      <w:tr w:rsidR="00822401" w:rsidRPr="00776B82" w:rsidTr="00B94253">
        <w:tc>
          <w:tcPr>
            <w:tcW w:w="2562" w:type="dxa"/>
          </w:tcPr>
          <w:p w:rsidR="00822401" w:rsidRPr="00776B82" w:rsidRDefault="00822401" w:rsidP="003C3A6C">
            <w:pPr>
              <w:pStyle w:val="Tabletext"/>
              <w:spacing w:before="40" w:after="40" w:line="240" w:lineRule="exact"/>
              <w:rPr>
                <w:b/>
                <w:sz w:val="22"/>
                <w:szCs w:val="30"/>
              </w:rPr>
            </w:pPr>
          </w:p>
        </w:tc>
        <w:tc>
          <w:tcPr>
            <w:tcW w:w="1539" w:type="dxa"/>
          </w:tcPr>
          <w:p w:rsidR="00822401" w:rsidRPr="00776B82" w:rsidRDefault="00822401" w:rsidP="003C3A6C">
            <w:pPr>
              <w:pStyle w:val="Tabletext"/>
              <w:spacing w:before="40" w:after="40" w:line="240" w:lineRule="exact"/>
              <w:jc w:val="center"/>
              <w:rPr>
                <w:sz w:val="22"/>
                <w:szCs w:val="30"/>
              </w:rPr>
            </w:pPr>
            <w:r w:rsidRPr="00776B82">
              <w:rPr>
                <w:rFonts w:hint="cs"/>
                <w:sz w:val="22"/>
                <w:szCs w:val="30"/>
                <w:rtl/>
              </w:rPr>
              <w:t>النسبة المئوية من الزمن سنوياً</w:t>
            </w:r>
          </w:p>
        </w:tc>
        <w:tc>
          <w:tcPr>
            <w:tcW w:w="1316"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12</w:t>
            </w:r>
            <w:r>
              <w:rPr>
                <w:sz w:val="22"/>
                <w:szCs w:val="30"/>
              </w:rPr>
              <w:t>,</w:t>
            </w:r>
            <w:r w:rsidR="00822401" w:rsidRPr="00776B82">
              <w:rPr>
                <w:sz w:val="22"/>
                <w:szCs w:val="30"/>
              </w:rPr>
              <w:t xml:space="preserve">0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Pr>
                <w:sz w:val="22"/>
                <w:szCs w:val="30"/>
              </w:rPr>
              <w:t>,</w:t>
            </w:r>
            <w:r w:rsidR="00822401" w:rsidRPr="00776B82">
              <w:rPr>
                <w:sz w:val="22"/>
                <w:szCs w:val="30"/>
              </w:rPr>
              <w:t xml:space="preserve">7 </w:t>
            </w:r>
          </w:p>
        </w:tc>
        <w:tc>
          <w:tcPr>
            <w:tcW w:w="135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12</w:t>
            </w:r>
            <w:r>
              <w:rPr>
                <w:sz w:val="22"/>
                <w:szCs w:val="30"/>
              </w:rPr>
              <w:t>,</w:t>
            </w:r>
            <w:r w:rsidR="00822401" w:rsidRPr="00776B82">
              <w:rPr>
                <w:sz w:val="22"/>
                <w:szCs w:val="30"/>
              </w:rPr>
              <w:t xml:space="preserve">0 </w:t>
            </w:r>
          </w:p>
        </w:tc>
        <w:tc>
          <w:tcPr>
            <w:tcW w:w="1301"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Pr>
                <w:sz w:val="22"/>
                <w:szCs w:val="30"/>
              </w:rPr>
              <w:t>,</w:t>
            </w:r>
            <w:r w:rsidR="00822401" w:rsidRPr="00776B82">
              <w:rPr>
                <w:sz w:val="22"/>
                <w:szCs w:val="30"/>
              </w:rPr>
              <w:t xml:space="preserve">7 </w:t>
            </w:r>
          </w:p>
        </w:tc>
        <w:tc>
          <w:tcPr>
            <w:tcW w:w="1330" w:type="dxa"/>
          </w:tcPr>
          <w:p w:rsidR="00822401" w:rsidRPr="00776B82" w:rsidRDefault="006F1920" w:rsidP="003C3A6C">
            <w:pPr>
              <w:pStyle w:val="Tabletext"/>
              <w:spacing w:before="40" w:after="40" w:line="240" w:lineRule="exact"/>
              <w:jc w:val="center"/>
              <w:rPr>
                <w:sz w:val="22"/>
                <w:szCs w:val="30"/>
                <w:lang w:val="en-GB"/>
              </w:rPr>
            </w:pPr>
            <w:r w:rsidRPr="00776B82">
              <w:rPr>
                <w:sz w:val="22"/>
                <w:szCs w:val="30"/>
                <w:lang w:val="en-GB"/>
              </w:rPr>
              <w:t xml:space="preserve">GHz </w:t>
            </w:r>
            <w:r w:rsidR="00822401" w:rsidRPr="00776B82">
              <w:rPr>
                <w:sz w:val="22"/>
                <w:szCs w:val="30"/>
                <w:lang w:val="en-GB"/>
              </w:rPr>
              <w:t>12</w:t>
            </w:r>
            <w:r w:rsidR="00C00FE9">
              <w:rPr>
                <w:sz w:val="22"/>
                <w:szCs w:val="30"/>
                <w:lang w:val="en-GB"/>
              </w:rPr>
              <w:t>,</w:t>
            </w:r>
            <w:r w:rsidR="00822401" w:rsidRPr="00776B82">
              <w:rPr>
                <w:sz w:val="22"/>
                <w:szCs w:val="30"/>
                <w:lang w:val="en-GB"/>
              </w:rPr>
              <w:t xml:space="preserve">0 </w:t>
            </w:r>
          </w:p>
        </w:tc>
        <w:tc>
          <w:tcPr>
            <w:tcW w:w="1190" w:type="dxa"/>
          </w:tcPr>
          <w:p w:rsidR="00822401" w:rsidRPr="00776B82" w:rsidRDefault="006F1920" w:rsidP="003C3A6C">
            <w:pPr>
              <w:pStyle w:val="Tabletext"/>
              <w:spacing w:before="40" w:after="40" w:line="240" w:lineRule="exact"/>
              <w:jc w:val="center"/>
              <w:rPr>
                <w:sz w:val="22"/>
                <w:szCs w:val="30"/>
                <w:lang w:val="en-GB"/>
              </w:rPr>
            </w:pPr>
            <w:r w:rsidRPr="00776B82">
              <w:rPr>
                <w:sz w:val="22"/>
                <w:szCs w:val="30"/>
                <w:lang w:val="en-GB"/>
              </w:rPr>
              <w:t xml:space="preserve">GHz </w:t>
            </w:r>
            <w:r w:rsidR="00822401" w:rsidRPr="00776B82">
              <w:rPr>
                <w:sz w:val="22"/>
                <w:szCs w:val="30"/>
                <w:lang w:val="en-GB"/>
              </w:rPr>
              <w:t>21</w:t>
            </w:r>
            <w:r w:rsidR="00C00FE9">
              <w:rPr>
                <w:sz w:val="22"/>
                <w:szCs w:val="30"/>
                <w:lang w:val="en-GB"/>
              </w:rPr>
              <w:t>,</w:t>
            </w:r>
            <w:r w:rsidR="00822401" w:rsidRPr="00776B82">
              <w:rPr>
                <w:sz w:val="22"/>
                <w:szCs w:val="30"/>
                <w:lang w:val="en-GB"/>
              </w:rPr>
              <w:t xml:space="preserve">7 </w:t>
            </w:r>
          </w:p>
        </w:tc>
        <w:tc>
          <w:tcPr>
            <w:tcW w:w="1120" w:type="dxa"/>
          </w:tcPr>
          <w:p w:rsidR="00822401" w:rsidRPr="00776B82" w:rsidRDefault="006F1920" w:rsidP="003C3A6C">
            <w:pPr>
              <w:pStyle w:val="Tabletext"/>
              <w:spacing w:before="40" w:after="40" w:line="240" w:lineRule="exact"/>
              <w:jc w:val="center"/>
              <w:rPr>
                <w:sz w:val="22"/>
                <w:szCs w:val="30"/>
                <w:rtl/>
                <w:lang w:bidi="ar-EG"/>
              </w:rPr>
            </w:pPr>
            <w:r w:rsidRPr="00776B82">
              <w:rPr>
                <w:sz w:val="22"/>
                <w:szCs w:val="30"/>
              </w:rPr>
              <w:t xml:space="preserve">GHz </w:t>
            </w:r>
            <w:r w:rsidR="00822401" w:rsidRPr="00776B82">
              <w:rPr>
                <w:sz w:val="22"/>
                <w:szCs w:val="30"/>
              </w:rPr>
              <w:t>12</w:t>
            </w:r>
            <w:r w:rsidR="00C00FE9">
              <w:rPr>
                <w:sz w:val="22"/>
                <w:szCs w:val="30"/>
              </w:rPr>
              <w:t>,</w:t>
            </w:r>
            <w:r w:rsidR="00822401" w:rsidRPr="00776B82">
              <w:rPr>
                <w:sz w:val="22"/>
                <w:szCs w:val="30"/>
              </w:rPr>
              <w:t xml:space="preserve">0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GHz </w:t>
            </w:r>
            <w:r w:rsidR="00822401" w:rsidRPr="00776B82">
              <w:rPr>
                <w:sz w:val="22"/>
                <w:szCs w:val="30"/>
              </w:rPr>
              <w:t>21</w:t>
            </w:r>
            <w:r>
              <w:rPr>
                <w:sz w:val="22"/>
                <w:szCs w:val="30"/>
              </w:rPr>
              <w:t>,</w:t>
            </w:r>
            <w:r w:rsidR="00822401" w:rsidRPr="00776B82">
              <w:rPr>
                <w:sz w:val="22"/>
                <w:szCs w:val="30"/>
              </w:rPr>
              <w:t xml:space="preserve">7 </w:t>
            </w:r>
          </w:p>
        </w:tc>
      </w:tr>
      <w:tr w:rsidR="00822401" w:rsidRPr="00776B82" w:rsidTr="00B94253">
        <w:trPr>
          <w:trHeight w:val="410"/>
        </w:trPr>
        <w:tc>
          <w:tcPr>
            <w:tcW w:w="2562" w:type="dxa"/>
            <w:vAlign w:val="center"/>
          </w:tcPr>
          <w:p w:rsidR="00822401" w:rsidRPr="00776B82" w:rsidRDefault="00822401" w:rsidP="003C3A6C">
            <w:pPr>
              <w:pStyle w:val="Tabletext"/>
              <w:spacing w:before="40" w:after="40" w:line="240" w:lineRule="exact"/>
              <w:rPr>
                <w:sz w:val="22"/>
                <w:szCs w:val="30"/>
              </w:rPr>
            </w:pPr>
            <w:r w:rsidRPr="00776B82">
              <w:rPr>
                <w:rFonts w:hint="cs"/>
                <w:sz w:val="22"/>
                <w:szCs w:val="30"/>
                <w:rtl/>
              </w:rPr>
              <w:t>الامتصاص في الغلاف الجوي</w:t>
            </w:r>
          </w:p>
        </w:tc>
        <w:tc>
          <w:tcPr>
            <w:tcW w:w="1539" w:type="dxa"/>
          </w:tcPr>
          <w:p w:rsidR="00822401" w:rsidRPr="00776B82" w:rsidRDefault="00822401" w:rsidP="003C3A6C">
            <w:pPr>
              <w:pStyle w:val="Tabletext"/>
              <w:spacing w:before="40" w:after="40" w:line="240" w:lineRule="exact"/>
              <w:jc w:val="center"/>
              <w:rPr>
                <w:sz w:val="22"/>
                <w:szCs w:val="30"/>
              </w:rPr>
            </w:pPr>
            <w:r w:rsidRPr="00776B82">
              <w:rPr>
                <w:sz w:val="22"/>
                <w:szCs w:val="30"/>
              </w:rPr>
              <w:t>–</w:t>
            </w:r>
          </w:p>
        </w:tc>
        <w:tc>
          <w:tcPr>
            <w:tcW w:w="1316" w:type="dxa"/>
          </w:tcPr>
          <w:p w:rsidR="00822401" w:rsidRPr="00776B82" w:rsidRDefault="00C00FE9" w:rsidP="003C3A6C">
            <w:pPr>
              <w:pStyle w:val="Tabletext"/>
              <w:spacing w:before="40" w:after="40" w:line="240" w:lineRule="exact"/>
              <w:jc w:val="center"/>
              <w:rPr>
                <w:sz w:val="22"/>
                <w:szCs w:val="30"/>
                <w:rtl/>
                <w:lang w:bidi="ar-EG"/>
              </w:rPr>
            </w:pPr>
            <w:r w:rsidRPr="00776B82">
              <w:rPr>
                <w:sz w:val="22"/>
                <w:szCs w:val="30"/>
              </w:rPr>
              <w:t xml:space="preserve">dB </w:t>
            </w:r>
            <w:r w:rsidR="00822401" w:rsidRPr="00776B82">
              <w:rPr>
                <w:sz w:val="22"/>
                <w:szCs w:val="30"/>
              </w:rPr>
              <w:t>0</w:t>
            </w:r>
            <w:r>
              <w:rPr>
                <w:sz w:val="22"/>
                <w:szCs w:val="30"/>
              </w:rPr>
              <w:t>,</w:t>
            </w:r>
            <w:r w:rsidR="00822401" w:rsidRPr="00776B82">
              <w:rPr>
                <w:sz w:val="22"/>
                <w:szCs w:val="30"/>
              </w:rPr>
              <w:t xml:space="preserve">2 </w:t>
            </w:r>
          </w:p>
        </w:tc>
        <w:tc>
          <w:tcPr>
            <w:tcW w:w="1218" w:type="dxa"/>
          </w:tcPr>
          <w:p w:rsidR="00822401" w:rsidRPr="00776B82" w:rsidRDefault="00C00FE9" w:rsidP="003C3A6C">
            <w:pPr>
              <w:pStyle w:val="Tabletext"/>
              <w:spacing w:before="40" w:after="40" w:line="240" w:lineRule="exact"/>
              <w:jc w:val="center"/>
              <w:rPr>
                <w:sz w:val="22"/>
                <w:szCs w:val="30"/>
                <w:rtl/>
                <w:lang w:bidi="ar-EG"/>
              </w:rPr>
            </w:pPr>
            <w:r w:rsidRPr="00776B82">
              <w:rPr>
                <w:sz w:val="22"/>
                <w:szCs w:val="30"/>
              </w:rPr>
              <w:t xml:space="preserve">dB </w:t>
            </w:r>
            <w:r w:rsidR="00822401" w:rsidRPr="00776B82">
              <w:rPr>
                <w:sz w:val="22"/>
                <w:szCs w:val="30"/>
              </w:rPr>
              <w:t>1</w:t>
            </w:r>
            <w:r>
              <w:rPr>
                <w:sz w:val="22"/>
                <w:szCs w:val="30"/>
              </w:rPr>
              <w:t>,</w:t>
            </w:r>
            <w:r w:rsidR="00822401" w:rsidRPr="00776B82">
              <w:rPr>
                <w:sz w:val="22"/>
                <w:szCs w:val="30"/>
                <w:lang w:eastAsia="ja-JP"/>
              </w:rPr>
              <w:t>9</w:t>
            </w:r>
            <w:r w:rsidR="00822401" w:rsidRPr="00776B82">
              <w:rPr>
                <w:sz w:val="22"/>
                <w:szCs w:val="30"/>
              </w:rPr>
              <w:t xml:space="preserve"> </w:t>
            </w:r>
          </w:p>
        </w:tc>
        <w:tc>
          <w:tcPr>
            <w:tcW w:w="135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0</w:t>
            </w:r>
            <w:r>
              <w:rPr>
                <w:sz w:val="22"/>
                <w:szCs w:val="30"/>
              </w:rPr>
              <w:t>,</w:t>
            </w:r>
            <w:r w:rsidR="00822401" w:rsidRPr="00776B82">
              <w:rPr>
                <w:sz w:val="22"/>
                <w:szCs w:val="30"/>
              </w:rPr>
              <w:t xml:space="preserve">1 </w:t>
            </w:r>
          </w:p>
        </w:tc>
        <w:tc>
          <w:tcPr>
            <w:tcW w:w="1301"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1</w:t>
            </w:r>
            <w:r>
              <w:rPr>
                <w:sz w:val="22"/>
                <w:szCs w:val="30"/>
              </w:rPr>
              <w:t>,</w:t>
            </w:r>
            <w:r w:rsidR="00822401" w:rsidRPr="00776B82">
              <w:rPr>
                <w:sz w:val="22"/>
                <w:szCs w:val="30"/>
              </w:rPr>
              <w:t xml:space="preserve">2 </w:t>
            </w:r>
          </w:p>
        </w:tc>
        <w:tc>
          <w:tcPr>
            <w:tcW w:w="133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Pr>
            </w:pPr>
            <w:r w:rsidRPr="00776B82">
              <w:rPr>
                <w:sz w:val="22"/>
                <w:szCs w:val="30"/>
              </w:rPr>
              <w:t xml:space="preserve">dB </w:t>
            </w:r>
            <w:r w:rsidR="00822401" w:rsidRPr="00776B82">
              <w:rPr>
                <w:sz w:val="22"/>
                <w:szCs w:val="30"/>
              </w:rPr>
              <w:t>0</w:t>
            </w:r>
            <w:r>
              <w:rPr>
                <w:sz w:val="22"/>
                <w:szCs w:val="30"/>
              </w:rPr>
              <w:t>,</w:t>
            </w:r>
            <w:r w:rsidR="00822401" w:rsidRPr="00776B82">
              <w:rPr>
                <w:sz w:val="22"/>
                <w:szCs w:val="30"/>
              </w:rPr>
              <w:t xml:space="preserve">2 </w:t>
            </w:r>
          </w:p>
        </w:tc>
        <w:tc>
          <w:tcPr>
            <w:tcW w:w="119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Pr>
            </w:pPr>
            <w:r w:rsidRPr="00776B82">
              <w:rPr>
                <w:sz w:val="22"/>
                <w:szCs w:val="30"/>
              </w:rPr>
              <w:t xml:space="preserve">dB </w:t>
            </w:r>
            <w:r w:rsidR="00822401" w:rsidRPr="00776B82">
              <w:rPr>
                <w:sz w:val="22"/>
                <w:szCs w:val="30"/>
              </w:rPr>
              <w:t>1</w:t>
            </w:r>
            <w:r>
              <w:rPr>
                <w:sz w:val="22"/>
                <w:szCs w:val="30"/>
              </w:rPr>
              <w:t>,</w:t>
            </w:r>
            <w:r w:rsidR="00822401" w:rsidRPr="00776B82">
              <w:rPr>
                <w:sz w:val="22"/>
                <w:szCs w:val="30"/>
              </w:rPr>
              <w:t xml:space="preserve">8 </w:t>
            </w:r>
          </w:p>
        </w:tc>
        <w:tc>
          <w:tcPr>
            <w:tcW w:w="1120" w:type="dxa"/>
          </w:tcPr>
          <w:p w:rsidR="00822401" w:rsidRPr="00776B82" w:rsidRDefault="00C00FE9" w:rsidP="003C3A6C">
            <w:pPr>
              <w:pStyle w:val="Tabletext"/>
              <w:spacing w:before="40" w:after="40" w:line="240" w:lineRule="exact"/>
              <w:jc w:val="center"/>
              <w:rPr>
                <w:sz w:val="22"/>
                <w:szCs w:val="30"/>
                <w:rtl/>
                <w:lang w:bidi="ar-EG"/>
              </w:rPr>
            </w:pPr>
            <w:r w:rsidRPr="00776B82">
              <w:rPr>
                <w:sz w:val="22"/>
                <w:szCs w:val="30"/>
              </w:rPr>
              <w:t xml:space="preserve">dB </w:t>
            </w:r>
            <w:r w:rsidR="00822401" w:rsidRPr="00776B82">
              <w:rPr>
                <w:sz w:val="22"/>
                <w:szCs w:val="30"/>
              </w:rPr>
              <w:t>0</w:t>
            </w:r>
            <w:r>
              <w:rPr>
                <w:sz w:val="22"/>
                <w:szCs w:val="30"/>
              </w:rPr>
              <w:t>,</w:t>
            </w:r>
            <w:r w:rsidR="00822401" w:rsidRPr="00776B82">
              <w:rPr>
                <w:sz w:val="22"/>
                <w:szCs w:val="30"/>
              </w:rPr>
              <w:t xml:space="preserve">1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1</w:t>
            </w:r>
            <w:r>
              <w:rPr>
                <w:sz w:val="22"/>
                <w:szCs w:val="30"/>
              </w:rPr>
              <w:t>,</w:t>
            </w:r>
            <w:r w:rsidR="00822401" w:rsidRPr="00776B82">
              <w:rPr>
                <w:sz w:val="22"/>
                <w:szCs w:val="30"/>
                <w:lang w:eastAsia="ja-JP"/>
              </w:rPr>
              <w:t>4</w:t>
            </w:r>
            <w:r w:rsidR="00822401" w:rsidRPr="00776B82">
              <w:rPr>
                <w:sz w:val="22"/>
                <w:szCs w:val="30"/>
              </w:rPr>
              <w:t xml:space="preserve"> </w:t>
            </w:r>
          </w:p>
        </w:tc>
      </w:tr>
      <w:tr w:rsidR="00822401" w:rsidRPr="00776B82" w:rsidTr="00B94253">
        <w:trPr>
          <w:trHeight w:val="194"/>
        </w:trPr>
        <w:tc>
          <w:tcPr>
            <w:tcW w:w="2562" w:type="dxa"/>
            <w:vMerge w:val="restart"/>
            <w:vAlign w:val="center"/>
          </w:tcPr>
          <w:p w:rsidR="00822401" w:rsidRPr="00776B82" w:rsidRDefault="00822401" w:rsidP="003C3A6C">
            <w:pPr>
              <w:pStyle w:val="Tabletext"/>
              <w:spacing w:before="40" w:after="40" w:line="240" w:lineRule="exact"/>
              <w:rPr>
                <w:sz w:val="22"/>
                <w:szCs w:val="30"/>
              </w:rPr>
            </w:pPr>
            <w:r w:rsidRPr="00776B82">
              <w:rPr>
                <w:rFonts w:hint="cs"/>
                <w:sz w:val="22"/>
                <w:szCs w:val="30"/>
                <w:rtl/>
              </w:rPr>
              <w:t>التوهين الناجم عن المطر</w:t>
            </w:r>
          </w:p>
        </w:tc>
        <w:tc>
          <w:tcPr>
            <w:tcW w:w="1539" w:type="dxa"/>
          </w:tcPr>
          <w:p w:rsidR="00822401" w:rsidRPr="00776B82" w:rsidRDefault="006F1920" w:rsidP="003C3A6C">
            <w:pPr>
              <w:pStyle w:val="Tabletext"/>
              <w:spacing w:before="40" w:after="40" w:line="240" w:lineRule="exact"/>
              <w:jc w:val="center"/>
              <w:rPr>
                <w:sz w:val="22"/>
                <w:szCs w:val="30"/>
              </w:rPr>
            </w:pPr>
            <w:r w:rsidRPr="00776B82">
              <w:rPr>
                <w:sz w:val="22"/>
                <w:szCs w:val="30"/>
              </w:rPr>
              <w:t>%</w:t>
            </w:r>
            <w:r w:rsidR="00822401" w:rsidRPr="00776B82">
              <w:rPr>
                <w:sz w:val="22"/>
                <w:szCs w:val="30"/>
              </w:rPr>
              <w:t>0</w:t>
            </w:r>
            <w:r w:rsidR="00C00FE9">
              <w:rPr>
                <w:sz w:val="22"/>
                <w:szCs w:val="30"/>
              </w:rPr>
              <w:t>,</w:t>
            </w:r>
            <w:r w:rsidR="00822401" w:rsidRPr="00776B82">
              <w:rPr>
                <w:sz w:val="22"/>
                <w:szCs w:val="30"/>
              </w:rPr>
              <w:t>3</w:t>
            </w:r>
          </w:p>
        </w:tc>
        <w:tc>
          <w:tcPr>
            <w:tcW w:w="1316"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1</w:t>
            </w:r>
            <w:r>
              <w:rPr>
                <w:sz w:val="22"/>
                <w:szCs w:val="30"/>
              </w:rPr>
              <w:t>,</w:t>
            </w:r>
            <w:r w:rsidR="00822401" w:rsidRPr="00776B82">
              <w:rPr>
                <w:sz w:val="22"/>
                <w:szCs w:val="30"/>
              </w:rPr>
              <w:t xml:space="preserve">5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5</w:t>
            </w:r>
            <w:r>
              <w:rPr>
                <w:sz w:val="22"/>
                <w:szCs w:val="30"/>
              </w:rPr>
              <w:t>,</w:t>
            </w:r>
            <w:r w:rsidR="00822401" w:rsidRPr="00776B82">
              <w:rPr>
                <w:sz w:val="22"/>
                <w:szCs w:val="30"/>
                <w:lang w:eastAsia="ja-JP"/>
              </w:rPr>
              <w:t>5</w:t>
            </w:r>
            <w:r w:rsidR="00822401" w:rsidRPr="00776B82">
              <w:rPr>
                <w:sz w:val="22"/>
                <w:szCs w:val="30"/>
              </w:rPr>
              <w:t xml:space="preserve"> </w:t>
            </w:r>
          </w:p>
        </w:tc>
        <w:tc>
          <w:tcPr>
            <w:tcW w:w="1358" w:type="dxa"/>
          </w:tcPr>
          <w:p w:rsidR="00822401" w:rsidRPr="00776B82" w:rsidRDefault="00C00FE9" w:rsidP="003C3A6C">
            <w:pPr>
              <w:pStyle w:val="Tabletext"/>
              <w:spacing w:before="40" w:after="40" w:line="240" w:lineRule="exact"/>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3</w:t>
            </w:r>
            <w:r>
              <w:rPr>
                <w:sz w:val="22"/>
                <w:szCs w:val="30"/>
                <w:lang w:eastAsia="ja-JP"/>
              </w:rPr>
              <w:t>,</w:t>
            </w:r>
            <w:r w:rsidR="00822401" w:rsidRPr="00776B82">
              <w:rPr>
                <w:sz w:val="22"/>
                <w:szCs w:val="30"/>
                <w:lang w:eastAsia="ja-JP"/>
              </w:rPr>
              <w:t>7</w:t>
            </w:r>
            <w:r w:rsidR="00822401" w:rsidRPr="00776B82">
              <w:rPr>
                <w:sz w:val="22"/>
                <w:szCs w:val="30"/>
              </w:rPr>
              <w:t xml:space="preserve"> </w:t>
            </w:r>
          </w:p>
        </w:tc>
        <w:tc>
          <w:tcPr>
            <w:tcW w:w="1301" w:type="dxa"/>
          </w:tcPr>
          <w:p w:rsidR="00822401" w:rsidRPr="00776B82" w:rsidRDefault="00C00FE9" w:rsidP="003C3A6C">
            <w:pPr>
              <w:pStyle w:val="Tabletext"/>
              <w:spacing w:before="40" w:after="40" w:line="240" w:lineRule="exact"/>
              <w:jc w:val="center"/>
              <w:rPr>
                <w:sz w:val="22"/>
                <w:szCs w:val="30"/>
                <w:rtl/>
                <w:lang w:bidi="ar-EG"/>
              </w:rPr>
            </w:pPr>
            <w:r w:rsidRPr="00776B82">
              <w:rPr>
                <w:sz w:val="22"/>
                <w:szCs w:val="30"/>
              </w:rPr>
              <w:t>dB</w:t>
            </w:r>
            <w:r w:rsidRPr="00776B82">
              <w:rPr>
                <w:sz w:val="22"/>
                <w:szCs w:val="30"/>
                <w:lang w:eastAsia="ja-JP"/>
              </w:rPr>
              <w:t xml:space="preserve"> </w:t>
            </w:r>
            <w:r w:rsidR="00822401" w:rsidRPr="00776B82">
              <w:rPr>
                <w:sz w:val="22"/>
                <w:szCs w:val="30"/>
                <w:lang w:eastAsia="ja-JP"/>
              </w:rPr>
              <w:t>14</w:t>
            </w:r>
            <w:r>
              <w:rPr>
                <w:sz w:val="22"/>
                <w:szCs w:val="30"/>
                <w:lang w:eastAsia="ja-JP"/>
              </w:rPr>
              <w:t>,</w:t>
            </w:r>
            <w:r w:rsidR="00822401" w:rsidRPr="00776B82">
              <w:rPr>
                <w:sz w:val="22"/>
                <w:szCs w:val="30"/>
                <w:lang w:eastAsia="ja-JP"/>
              </w:rPr>
              <w:t>7</w:t>
            </w:r>
            <w:r w:rsidR="00822401" w:rsidRPr="00776B82">
              <w:rPr>
                <w:sz w:val="22"/>
                <w:szCs w:val="30"/>
              </w:rPr>
              <w:t> </w:t>
            </w:r>
          </w:p>
        </w:tc>
        <w:tc>
          <w:tcPr>
            <w:tcW w:w="133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1</w:t>
            </w:r>
            <w:r>
              <w:rPr>
                <w:sz w:val="22"/>
                <w:szCs w:val="30"/>
                <w:lang w:eastAsia="ja-JP"/>
              </w:rPr>
              <w:t>,</w:t>
            </w:r>
            <w:r w:rsidR="00822401" w:rsidRPr="00776B82">
              <w:rPr>
                <w:sz w:val="22"/>
                <w:szCs w:val="30"/>
                <w:lang w:eastAsia="ja-JP"/>
              </w:rPr>
              <w:t>4</w:t>
            </w:r>
            <w:r w:rsidR="00822401" w:rsidRPr="00776B82">
              <w:rPr>
                <w:sz w:val="22"/>
                <w:szCs w:val="30"/>
              </w:rPr>
              <w:t xml:space="preserve"> </w:t>
            </w:r>
          </w:p>
        </w:tc>
        <w:tc>
          <w:tcPr>
            <w:tcW w:w="119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5</w:t>
            </w:r>
            <w:r>
              <w:rPr>
                <w:sz w:val="22"/>
                <w:szCs w:val="30"/>
                <w:lang w:eastAsia="ja-JP"/>
              </w:rPr>
              <w:t>,</w:t>
            </w:r>
            <w:r w:rsidR="00822401" w:rsidRPr="00776B82">
              <w:rPr>
                <w:sz w:val="22"/>
                <w:szCs w:val="30"/>
                <w:lang w:eastAsia="ja-JP"/>
              </w:rPr>
              <w:t>2</w:t>
            </w:r>
            <w:r w:rsidR="00822401" w:rsidRPr="00776B82">
              <w:rPr>
                <w:sz w:val="22"/>
                <w:szCs w:val="30"/>
              </w:rPr>
              <w:t xml:space="preserve"> </w:t>
            </w:r>
          </w:p>
        </w:tc>
        <w:tc>
          <w:tcPr>
            <w:tcW w:w="1120"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3</w:t>
            </w:r>
            <w:r>
              <w:rPr>
                <w:sz w:val="22"/>
                <w:szCs w:val="30"/>
              </w:rPr>
              <w:t>,</w:t>
            </w:r>
            <w:r w:rsidR="00822401" w:rsidRPr="00776B82">
              <w:rPr>
                <w:sz w:val="22"/>
                <w:szCs w:val="30"/>
                <w:lang w:eastAsia="ja-JP"/>
              </w:rPr>
              <w:t>0</w:t>
            </w:r>
            <w:r w:rsidR="00822401" w:rsidRPr="00776B82">
              <w:rPr>
                <w:sz w:val="22"/>
                <w:szCs w:val="30"/>
              </w:rPr>
              <w:t xml:space="preserve">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12</w:t>
            </w:r>
            <w:r>
              <w:rPr>
                <w:sz w:val="22"/>
                <w:szCs w:val="30"/>
                <w:lang w:eastAsia="ja-JP"/>
              </w:rPr>
              <w:t>,</w:t>
            </w:r>
            <w:r w:rsidR="00822401" w:rsidRPr="00776B82">
              <w:rPr>
                <w:sz w:val="22"/>
                <w:szCs w:val="30"/>
                <w:lang w:eastAsia="ja-JP"/>
              </w:rPr>
              <w:t>2</w:t>
            </w:r>
            <w:r w:rsidR="00822401" w:rsidRPr="00776B82">
              <w:rPr>
                <w:sz w:val="22"/>
                <w:szCs w:val="30"/>
              </w:rPr>
              <w:t xml:space="preserve"> </w:t>
            </w:r>
          </w:p>
        </w:tc>
      </w:tr>
      <w:tr w:rsidR="00822401" w:rsidRPr="00776B82" w:rsidTr="00B94253">
        <w:trPr>
          <w:trHeight w:val="110"/>
        </w:trPr>
        <w:tc>
          <w:tcPr>
            <w:tcW w:w="2562" w:type="dxa"/>
            <w:vMerge/>
          </w:tcPr>
          <w:p w:rsidR="00822401" w:rsidRPr="00776B82" w:rsidRDefault="00822401" w:rsidP="003C3A6C">
            <w:pPr>
              <w:pStyle w:val="Tabletext"/>
              <w:spacing w:before="40" w:after="40" w:line="240" w:lineRule="exact"/>
              <w:rPr>
                <w:sz w:val="22"/>
                <w:szCs w:val="30"/>
              </w:rPr>
            </w:pPr>
          </w:p>
        </w:tc>
        <w:tc>
          <w:tcPr>
            <w:tcW w:w="1539" w:type="dxa"/>
          </w:tcPr>
          <w:p w:rsidR="00822401" w:rsidRPr="00776B82" w:rsidRDefault="006F1920" w:rsidP="003C3A6C">
            <w:pPr>
              <w:pStyle w:val="Tabletext"/>
              <w:spacing w:before="40" w:after="40" w:line="240" w:lineRule="exact"/>
              <w:jc w:val="center"/>
              <w:rPr>
                <w:sz w:val="22"/>
                <w:szCs w:val="30"/>
              </w:rPr>
            </w:pPr>
            <w:r w:rsidRPr="00776B82">
              <w:rPr>
                <w:sz w:val="22"/>
                <w:szCs w:val="30"/>
              </w:rPr>
              <w:t>%</w:t>
            </w:r>
            <w:r w:rsidR="00822401" w:rsidRPr="00776B82">
              <w:rPr>
                <w:sz w:val="22"/>
                <w:szCs w:val="30"/>
              </w:rPr>
              <w:t>0</w:t>
            </w:r>
            <w:r w:rsidR="00C00FE9">
              <w:rPr>
                <w:sz w:val="22"/>
                <w:szCs w:val="30"/>
              </w:rPr>
              <w:t>,</w:t>
            </w:r>
            <w:r w:rsidR="00822401" w:rsidRPr="00776B82">
              <w:rPr>
                <w:sz w:val="22"/>
                <w:szCs w:val="30"/>
              </w:rPr>
              <w:t>1</w:t>
            </w:r>
          </w:p>
        </w:tc>
        <w:tc>
          <w:tcPr>
            <w:tcW w:w="1316"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2</w:t>
            </w:r>
            <w:r>
              <w:rPr>
                <w:sz w:val="22"/>
                <w:szCs w:val="30"/>
              </w:rPr>
              <w:t>,</w:t>
            </w:r>
            <w:r w:rsidR="00822401" w:rsidRPr="00776B82">
              <w:rPr>
                <w:sz w:val="22"/>
                <w:szCs w:val="30"/>
                <w:lang w:eastAsia="ja-JP"/>
              </w:rPr>
              <w:t>8</w:t>
            </w:r>
            <w:r w:rsidR="00822401" w:rsidRPr="00776B82">
              <w:rPr>
                <w:sz w:val="22"/>
                <w:szCs w:val="30"/>
              </w:rPr>
              <w:t xml:space="preserve">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10</w:t>
            </w:r>
            <w:r>
              <w:rPr>
                <w:sz w:val="22"/>
                <w:szCs w:val="30"/>
              </w:rPr>
              <w:t>,</w:t>
            </w:r>
            <w:r w:rsidR="00822401" w:rsidRPr="00776B82">
              <w:rPr>
                <w:sz w:val="22"/>
                <w:szCs w:val="30"/>
                <w:lang w:eastAsia="ja-JP"/>
              </w:rPr>
              <w:t>0</w:t>
            </w:r>
            <w:r w:rsidR="00822401" w:rsidRPr="00776B82">
              <w:rPr>
                <w:sz w:val="22"/>
                <w:szCs w:val="30"/>
              </w:rPr>
              <w:t xml:space="preserve"> </w:t>
            </w:r>
          </w:p>
        </w:tc>
        <w:tc>
          <w:tcPr>
            <w:tcW w:w="1358" w:type="dxa"/>
          </w:tcPr>
          <w:p w:rsidR="00822401" w:rsidRPr="00776B82" w:rsidRDefault="00C00FE9" w:rsidP="003C3A6C">
            <w:pPr>
              <w:pStyle w:val="Tabletext"/>
              <w:spacing w:before="40" w:after="40" w:line="240" w:lineRule="exact"/>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6</w:t>
            </w:r>
            <w:r>
              <w:rPr>
                <w:sz w:val="22"/>
                <w:szCs w:val="30"/>
                <w:lang w:eastAsia="ja-JP"/>
              </w:rPr>
              <w:t>,</w:t>
            </w:r>
            <w:r w:rsidR="00822401" w:rsidRPr="00776B82">
              <w:rPr>
                <w:sz w:val="22"/>
                <w:szCs w:val="30"/>
                <w:lang w:eastAsia="ja-JP"/>
              </w:rPr>
              <w:t>6</w:t>
            </w:r>
            <w:r w:rsidR="00822401" w:rsidRPr="00776B82">
              <w:rPr>
                <w:sz w:val="22"/>
                <w:szCs w:val="30"/>
              </w:rPr>
              <w:t xml:space="preserve"> </w:t>
            </w:r>
          </w:p>
        </w:tc>
        <w:tc>
          <w:tcPr>
            <w:tcW w:w="1301" w:type="dxa"/>
          </w:tcPr>
          <w:p w:rsidR="00822401" w:rsidRPr="00776B82" w:rsidRDefault="00C00FE9" w:rsidP="003C3A6C">
            <w:pPr>
              <w:pStyle w:val="Tabletext"/>
              <w:spacing w:before="40" w:after="40" w:line="240" w:lineRule="exact"/>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24</w:t>
            </w:r>
            <w:r>
              <w:rPr>
                <w:sz w:val="22"/>
                <w:szCs w:val="30"/>
                <w:lang w:eastAsia="ja-JP"/>
              </w:rPr>
              <w:t>,</w:t>
            </w:r>
            <w:r w:rsidR="00822401" w:rsidRPr="00776B82">
              <w:rPr>
                <w:sz w:val="22"/>
                <w:szCs w:val="30"/>
                <w:lang w:eastAsia="ja-JP"/>
              </w:rPr>
              <w:t>7</w:t>
            </w:r>
            <w:r w:rsidR="00822401" w:rsidRPr="00776B82">
              <w:rPr>
                <w:sz w:val="22"/>
                <w:szCs w:val="30"/>
              </w:rPr>
              <w:t xml:space="preserve"> </w:t>
            </w:r>
          </w:p>
        </w:tc>
        <w:tc>
          <w:tcPr>
            <w:tcW w:w="133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tl/>
                <w:lang w:bidi="ar-EG"/>
              </w:rPr>
            </w:pPr>
            <w:r w:rsidRPr="00776B82">
              <w:rPr>
                <w:sz w:val="22"/>
                <w:szCs w:val="30"/>
              </w:rPr>
              <w:t>dB</w:t>
            </w:r>
            <w:r w:rsidRPr="00776B82">
              <w:rPr>
                <w:sz w:val="22"/>
                <w:szCs w:val="30"/>
                <w:lang w:eastAsia="ja-JP"/>
              </w:rPr>
              <w:t xml:space="preserve"> </w:t>
            </w:r>
            <w:r w:rsidR="00822401" w:rsidRPr="00776B82">
              <w:rPr>
                <w:sz w:val="22"/>
                <w:szCs w:val="30"/>
                <w:lang w:eastAsia="ja-JP"/>
              </w:rPr>
              <w:t>2</w:t>
            </w:r>
            <w:r>
              <w:rPr>
                <w:sz w:val="22"/>
                <w:szCs w:val="30"/>
                <w:lang w:eastAsia="ja-JP"/>
              </w:rPr>
              <w:t>,</w:t>
            </w:r>
            <w:r w:rsidR="00822401" w:rsidRPr="00776B82">
              <w:rPr>
                <w:sz w:val="22"/>
                <w:szCs w:val="30"/>
                <w:lang w:eastAsia="ja-JP"/>
              </w:rPr>
              <w:t>7</w:t>
            </w:r>
            <w:r w:rsidR="00822401" w:rsidRPr="00776B82">
              <w:rPr>
                <w:sz w:val="22"/>
                <w:szCs w:val="30"/>
              </w:rPr>
              <w:t xml:space="preserve"> </w:t>
            </w:r>
          </w:p>
        </w:tc>
        <w:tc>
          <w:tcPr>
            <w:tcW w:w="1190" w:type="dxa"/>
          </w:tcPr>
          <w:p w:rsidR="00822401" w:rsidRPr="00776B82" w:rsidRDefault="00C00FE9" w:rsidP="003C3A6C">
            <w:pPr>
              <w:pStyle w:val="Tabletext"/>
              <w:keepNext/>
              <w:keepLines/>
              <w:tabs>
                <w:tab w:val="left" w:leader="dot" w:pos="7938"/>
                <w:tab w:val="center" w:pos="9526"/>
              </w:tabs>
              <w:spacing w:before="40" w:after="40" w:line="240" w:lineRule="exact"/>
              <w:ind w:left="567" w:hanging="567"/>
              <w:jc w:val="center"/>
              <w:rPr>
                <w:sz w:val="22"/>
                <w:szCs w:val="30"/>
                <w:rtl/>
                <w:lang w:bidi="ar-EG"/>
              </w:rPr>
            </w:pPr>
            <w:r w:rsidRPr="00776B82">
              <w:rPr>
                <w:sz w:val="22"/>
                <w:szCs w:val="30"/>
              </w:rPr>
              <w:t>dB</w:t>
            </w:r>
            <w:r w:rsidRPr="00776B82">
              <w:rPr>
                <w:sz w:val="22"/>
                <w:szCs w:val="30"/>
                <w:lang w:eastAsia="ja-JP"/>
              </w:rPr>
              <w:t xml:space="preserve"> </w:t>
            </w:r>
            <w:r w:rsidR="00822401" w:rsidRPr="00776B82">
              <w:rPr>
                <w:sz w:val="22"/>
                <w:szCs w:val="30"/>
                <w:lang w:eastAsia="ja-JP"/>
              </w:rPr>
              <w:t>9</w:t>
            </w:r>
            <w:r>
              <w:rPr>
                <w:sz w:val="22"/>
                <w:szCs w:val="30"/>
                <w:lang w:eastAsia="ja-JP"/>
              </w:rPr>
              <w:t>,</w:t>
            </w:r>
            <w:r w:rsidR="00822401" w:rsidRPr="00776B82">
              <w:rPr>
                <w:sz w:val="22"/>
                <w:szCs w:val="30"/>
                <w:lang w:eastAsia="ja-JP"/>
              </w:rPr>
              <w:t>4</w:t>
            </w:r>
            <w:r w:rsidR="00822401" w:rsidRPr="00776B82">
              <w:rPr>
                <w:sz w:val="22"/>
                <w:szCs w:val="30"/>
              </w:rPr>
              <w:t xml:space="preserve"> </w:t>
            </w:r>
          </w:p>
        </w:tc>
        <w:tc>
          <w:tcPr>
            <w:tcW w:w="1120" w:type="dxa"/>
          </w:tcPr>
          <w:p w:rsidR="00822401" w:rsidRPr="00776B82" w:rsidRDefault="00C00FE9" w:rsidP="003C3A6C">
            <w:pPr>
              <w:pStyle w:val="Tabletext"/>
              <w:spacing w:before="40" w:after="40" w:line="240" w:lineRule="exact"/>
              <w:jc w:val="center"/>
              <w:rPr>
                <w:sz w:val="22"/>
                <w:szCs w:val="30"/>
              </w:rPr>
            </w:pPr>
            <w:r w:rsidRPr="00776B82">
              <w:rPr>
                <w:sz w:val="22"/>
                <w:szCs w:val="30"/>
              </w:rPr>
              <w:t xml:space="preserve">dB </w:t>
            </w:r>
            <w:r w:rsidR="00822401" w:rsidRPr="00776B82">
              <w:rPr>
                <w:sz w:val="22"/>
                <w:szCs w:val="30"/>
              </w:rPr>
              <w:t>5</w:t>
            </w:r>
            <w:r>
              <w:rPr>
                <w:sz w:val="22"/>
                <w:szCs w:val="30"/>
              </w:rPr>
              <w:t>,</w:t>
            </w:r>
            <w:r w:rsidR="00822401" w:rsidRPr="00776B82">
              <w:rPr>
                <w:sz w:val="22"/>
                <w:szCs w:val="30"/>
                <w:lang w:eastAsia="ja-JP"/>
              </w:rPr>
              <w:t>5</w:t>
            </w:r>
            <w:r w:rsidR="00822401" w:rsidRPr="00776B82">
              <w:rPr>
                <w:sz w:val="22"/>
                <w:szCs w:val="30"/>
              </w:rPr>
              <w:t xml:space="preserve"> </w:t>
            </w:r>
          </w:p>
        </w:tc>
        <w:tc>
          <w:tcPr>
            <w:tcW w:w="1218" w:type="dxa"/>
          </w:tcPr>
          <w:p w:rsidR="00822401" w:rsidRPr="00776B82" w:rsidRDefault="00C00FE9" w:rsidP="003C3A6C">
            <w:pPr>
              <w:pStyle w:val="Tabletext"/>
              <w:spacing w:before="40" w:after="40" w:line="240" w:lineRule="exact"/>
              <w:jc w:val="center"/>
              <w:rPr>
                <w:sz w:val="22"/>
                <w:szCs w:val="30"/>
              </w:rPr>
            </w:pPr>
            <w:r w:rsidRPr="00776B82">
              <w:rPr>
                <w:sz w:val="22"/>
                <w:szCs w:val="30"/>
              </w:rPr>
              <w:t>dB</w:t>
            </w:r>
            <w:r w:rsidRPr="00776B82">
              <w:rPr>
                <w:sz w:val="22"/>
                <w:szCs w:val="30"/>
                <w:lang w:eastAsia="ja-JP"/>
              </w:rPr>
              <w:t xml:space="preserve"> </w:t>
            </w:r>
            <w:r w:rsidR="00822401" w:rsidRPr="00776B82">
              <w:rPr>
                <w:sz w:val="22"/>
                <w:szCs w:val="30"/>
                <w:lang w:eastAsia="ja-JP"/>
              </w:rPr>
              <w:t>20</w:t>
            </w:r>
            <w:r>
              <w:rPr>
                <w:sz w:val="22"/>
                <w:szCs w:val="30"/>
                <w:lang w:eastAsia="ja-JP"/>
              </w:rPr>
              <w:t>,</w:t>
            </w:r>
            <w:r w:rsidR="00822401" w:rsidRPr="00776B82">
              <w:rPr>
                <w:sz w:val="22"/>
                <w:szCs w:val="30"/>
                <w:lang w:eastAsia="ja-JP"/>
              </w:rPr>
              <w:t>9</w:t>
            </w:r>
            <w:r w:rsidR="00822401" w:rsidRPr="00776B82">
              <w:rPr>
                <w:sz w:val="22"/>
                <w:szCs w:val="30"/>
              </w:rPr>
              <w:t xml:space="preserve"> </w:t>
            </w:r>
          </w:p>
        </w:tc>
      </w:tr>
    </w:tbl>
    <w:p w:rsidR="00822401" w:rsidRDefault="00822401" w:rsidP="002E6ECC">
      <w:pPr>
        <w:rPr>
          <w:rtl/>
        </w:rPr>
      </w:pPr>
    </w:p>
    <w:p w:rsidR="00822401" w:rsidRDefault="00822401" w:rsidP="004D2F1C">
      <w:pPr>
        <w:spacing w:before="0" w:line="80" w:lineRule="exact"/>
        <w:rPr>
          <w:rtl/>
        </w:rPr>
        <w:sectPr w:rsidR="00822401" w:rsidSect="002F7A0C">
          <w:pgSz w:w="16834" w:h="11907" w:orient="landscape" w:code="9"/>
          <w:pgMar w:top="1134" w:right="1418" w:bottom="1134" w:left="1134" w:header="567" w:footer="567" w:gutter="0"/>
          <w:cols w:space="720"/>
          <w:bidi/>
          <w:rtlGutter/>
          <w:docGrid w:linePitch="299"/>
        </w:sectPr>
      </w:pPr>
    </w:p>
    <w:p w:rsidR="007F5EDE" w:rsidRDefault="007F5EDE" w:rsidP="008367DA">
      <w:pPr>
        <w:rPr>
          <w:rtl/>
        </w:rPr>
      </w:pPr>
      <w:r w:rsidRPr="00776B82">
        <w:rPr>
          <w:rFonts w:hint="cs"/>
          <w:rtl/>
        </w:rPr>
        <w:lastRenderedPageBreak/>
        <w:t>تمت مقارنة خسائر الانتشار عند التردد</w:t>
      </w:r>
      <w:r w:rsidR="004D2F1C">
        <w:rPr>
          <w:rFonts w:hint="cs"/>
          <w:rtl/>
        </w:rPr>
        <w:t xml:space="preserve"> </w:t>
      </w:r>
      <w:r w:rsidR="004D2F1C">
        <w:t>GHz 17,5</w:t>
      </w:r>
      <w:r w:rsidRPr="00776B82">
        <w:rPr>
          <w:rFonts w:hint="cs"/>
          <w:rtl/>
        </w:rPr>
        <w:t xml:space="preserve"> مع مثيلاتها عند التردد</w:t>
      </w:r>
      <w:r w:rsidR="004D2F1C">
        <w:rPr>
          <w:rFonts w:hint="cs"/>
          <w:rtl/>
          <w:lang w:bidi="ar-EG"/>
        </w:rPr>
        <w:t xml:space="preserve"> </w:t>
      </w:r>
      <w:r w:rsidR="004D2F1C">
        <w:rPr>
          <w:lang w:bidi="ar-EG"/>
        </w:rPr>
        <w:t>GHz 12,5</w:t>
      </w:r>
      <w:r w:rsidRPr="00776B82">
        <w:rPr>
          <w:rFonts w:hint="cs"/>
          <w:rtl/>
        </w:rPr>
        <w:t xml:space="preserve"> في الجدول </w:t>
      </w:r>
      <w:r w:rsidR="004D2F1C">
        <w:t>5</w:t>
      </w:r>
      <w:r w:rsidRPr="00776B82">
        <w:rPr>
          <w:rFonts w:hint="cs"/>
          <w:rtl/>
        </w:rPr>
        <w:t xml:space="preserve"> بالنسبة للمدن في</w:t>
      </w:r>
      <w:r w:rsidR="009831B4">
        <w:rPr>
          <w:rFonts w:hint="eastAsia"/>
          <w:rtl/>
        </w:rPr>
        <w:t> </w:t>
      </w:r>
      <w:r w:rsidRPr="00776B82">
        <w:rPr>
          <w:rFonts w:hint="cs"/>
          <w:rtl/>
        </w:rPr>
        <w:t>الإقليم</w:t>
      </w:r>
      <w:r w:rsidR="009831B4">
        <w:rPr>
          <w:rFonts w:hint="eastAsia"/>
          <w:rtl/>
        </w:rPr>
        <w:t> </w:t>
      </w:r>
      <w:r w:rsidR="004D2F1C">
        <w:t>2</w:t>
      </w:r>
      <w:r w:rsidRPr="00776B82">
        <w:rPr>
          <w:rFonts w:hint="cs"/>
          <w:rtl/>
        </w:rPr>
        <w:t>. وقد بلغت مستويات التوهين الناجم عن المطر عند التردد</w:t>
      </w:r>
      <w:r w:rsidR="004D2F1C">
        <w:rPr>
          <w:rFonts w:hint="cs"/>
          <w:rtl/>
        </w:rPr>
        <w:t xml:space="preserve"> </w:t>
      </w:r>
      <w:r w:rsidR="004D2F1C">
        <w:t>GHz 17,5</w:t>
      </w:r>
      <w:r w:rsidR="004D2F1C">
        <w:rPr>
          <w:rFonts w:hint="cs"/>
          <w:rtl/>
          <w:lang w:bidi="ar-EG"/>
        </w:rPr>
        <w:t xml:space="preserve"> </w:t>
      </w:r>
      <w:r w:rsidRPr="00776B82">
        <w:rPr>
          <w:rFonts w:hint="cs"/>
          <w:rtl/>
        </w:rPr>
        <w:t>حتى</w:t>
      </w:r>
      <w:r w:rsidR="004D2F1C">
        <w:rPr>
          <w:rFonts w:hint="cs"/>
          <w:rtl/>
        </w:rPr>
        <w:t xml:space="preserve"> </w:t>
      </w:r>
      <w:r w:rsidR="004D2F1C">
        <w:t>2,5</w:t>
      </w:r>
      <w:r w:rsidRPr="00776B82">
        <w:rPr>
          <w:rFonts w:hint="cs"/>
          <w:rtl/>
        </w:rPr>
        <w:t xml:space="preserve"> مرة أعلى من أمثالها عند التردد</w:t>
      </w:r>
      <w:r w:rsidR="00A67A68">
        <w:rPr>
          <w:rFonts w:hint="eastAsia"/>
          <w:rtl/>
        </w:rPr>
        <w:t> </w:t>
      </w:r>
      <w:r w:rsidR="004D2F1C">
        <w:t>GHz 12,5</w:t>
      </w:r>
      <w:r>
        <w:rPr>
          <w:rFonts w:hint="cs"/>
          <w:rtl/>
        </w:rPr>
        <w:t>، مقدراً بوحدة ديسيب</w:t>
      </w:r>
      <w:r w:rsidRPr="00776B82">
        <w:rPr>
          <w:rFonts w:hint="cs"/>
          <w:rtl/>
        </w:rPr>
        <w:t>ل.</w:t>
      </w:r>
    </w:p>
    <w:p w:rsidR="007F5EDE" w:rsidRPr="00776B82" w:rsidRDefault="007F5EDE" w:rsidP="00FF1068">
      <w:pPr>
        <w:pStyle w:val="TableNo0"/>
        <w:bidi/>
        <w:spacing w:before="0" w:after="0" w:line="192" w:lineRule="auto"/>
        <w:rPr>
          <w:rFonts w:cs="Traditional Arabic"/>
          <w:sz w:val="22"/>
          <w:szCs w:val="30"/>
          <w:lang w:val="en-US" w:eastAsia="ja-JP"/>
        </w:rPr>
      </w:pPr>
      <w:r w:rsidRPr="00776B82">
        <w:rPr>
          <w:rFonts w:cs="Traditional Arabic" w:hint="cs"/>
          <w:sz w:val="22"/>
          <w:szCs w:val="30"/>
          <w:rtl/>
          <w:lang w:val="en-US" w:eastAsia="ja-JP"/>
        </w:rPr>
        <w:t>الج</w:t>
      </w:r>
      <w:r w:rsidR="002A7ABA">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A67A68">
        <w:rPr>
          <w:rFonts w:cs="Traditional Arabic"/>
          <w:sz w:val="22"/>
          <w:szCs w:val="30"/>
          <w:lang w:val="en-US" w:eastAsia="ja-JP"/>
        </w:rPr>
        <w:t>5</w:t>
      </w:r>
    </w:p>
    <w:p w:rsidR="007F5EDE" w:rsidRPr="00776B82" w:rsidRDefault="007F5EDE" w:rsidP="00A67A68">
      <w:pPr>
        <w:pStyle w:val="Tabletitle"/>
        <w:spacing w:after="120"/>
        <w:rPr>
          <w:rFonts w:ascii="Times New Roman" w:hAnsi="Times New Roman"/>
          <w:lang w:eastAsia="ja-JP"/>
        </w:rPr>
      </w:pPr>
      <w:r w:rsidRPr="00776B82">
        <w:rPr>
          <w:rFonts w:ascii="Times New Roman" w:hAnsi="Times New Roman" w:hint="cs"/>
          <w:b w:val="0"/>
          <w:rtl/>
          <w:lang w:eastAsia="ja-JP"/>
        </w:rPr>
        <w:t xml:space="preserve">الامتصاص الغازي في الغلاف الجوي والتوهين الناجم عن المطر في بعض المدن في الإقليم </w:t>
      </w:r>
      <w:r w:rsidR="00A67A68" w:rsidRPr="00A67A68">
        <w:rPr>
          <w:rFonts w:ascii="Times New Roman" w:hAnsi="Times New Roman"/>
          <w:bCs w:val="0"/>
          <w:lang w:eastAsia="ja-JP"/>
        </w:rPr>
        <w:t>2</w:t>
      </w:r>
    </w:p>
    <w:tbl>
      <w:tblPr>
        <w:bidiVisual/>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25"/>
        <w:gridCol w:w="1744"/>
        <w:gridCol w:w="1418"/>
        <w:gridCol w:w="1417"/>
        <w:gridCol w:w="1418"/>
        <w:gridCol w:w="1417"/>
      </w:tblGrid>
      <w:tr w:rsidR="007F5EDE" w:rsidRPr="00776B82" w:rsidTr="009E5EC8">
        <w:tc>
          <w:tcPr>
            <w:tcW w:w="3969"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head"/>
              <w:spacing w:before="60" w:after="60" w:line="300" w:lineRule="exact"/>
              <w:rPr>
                <w:rFonts w:ascii="Times New Roman" w:hAnsi="Times New Roman"/>
              </w:rPr>
            </w:pP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head"/>
              <w:spacing w:before="60" w:after="60" w:line="300" w:lineRule="exact"/>
              <w:rPr>
                <w:rFonts w:ascii="Times New Roman" w:hAnsi="Times New Roman"/>
                <w:lang w:val="es-ES"/>
              </w:rPr>
            </w:pPr>
            <w:r w:rsidRPr="00A67A68">
              <w:rPr>
                <w:rFonts w:ascii="Times New Roman" w:hAnsi="Times New Roman" w:hint="cs"/>
                <w:rtl/>
                <w:lang w:val="es-ES" w:eastAsia="ja-JP"/>
              </w:rPr>
              <w:t>ميامي</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8B4928" w:rsidP="002A7ABA">
            <w:pPr>
              <w:pStyle w:val="Tablehead"/>
              <w:spacing w:before="60" w:after="60" w:line="300" w:lineRule="exact"/>
              <w:rPr>
                <w:rFonts w:ascii="Times New Roman" w:hAnsi="Times New Roman"/>
                <w:lang w:val="es-ES"/>
              </w:rPr>
            </w:pPr>
            <w:r>
              <w:rPr>
                <w:rFonts w:ascii="Times New Roman" w:hAnsi="Times New Roman" w:hint="cs"/>
                <w:rtl/>
                <w:lang w:val="es-ES" w:eastAsia="ja-JP"/>
              </w:rPr>
              <w:t>ر</w:t>
            </w:r>
            <w:r w:rsidR="007F5EDE" w:rsidRPr="00A67A68">
              <w:rPr>
                <w:rFonts w:ascii="Times New Roman" w:hAnsi="Times New Roman" w:hint="cs"/>
                <w:rtl/>
                <w:lang w:val="es-ES" w:eastAsia="ja-JP"/>
              </w:rPr>
              <w:t>يو</w:t>
            </w:r>
            <w:r>
              <w:rPr>
                <w:rFonts w:ascii="Times New Roman" w:hAnsi="Times New Roman" w:hint="cs"/>
                <w:rtl/>
                <w:lang w:val="es-ES" w:eastAsia="ja-JP"/>
              </w:rPr>
              <w:t xml:space="preserve"> </w:t>
            </w:r>
            <w:r w:rsidR="007F5EDE" w:rsidRPr="00A67A68">
              <w:rPr>
                <w:rFonts w:ascii="Times New Roman" w:hAnsi="Times New Roman" w:hint="cs"/>
                <w:rtl/>
                <w:lang w:val="es-ES" w:eastAsia="ja-JP"/>
              </w:rPr>
              <w:t>دي جانيرو</w:t>
            </w:r>
          </w:p>
        </w:tc>
      </w:tr>
      <w:tr w:rsidR="007F5EDE" w:rsidRPr="00776B82" w:rsidTr="009E5EC8">
        <w:tc>
          <w:tcPr>
            <w:tcW w:w="3969"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pPr>
            <w:r w:rsidRPr="00A67A68">
              <w:rPr>
                <w:rFonts w:hint="cs"/>
                <w:rtl/>
              </w:rPr>
              <w:t>خط الطول/العرض (درجات)</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bidi="ar-EG"/>
              </w:rPr>
            </w:pPr>
            <w:r>
              <w:rPr>
                <w:lang w:eastAsia="ja-JP" w:bidi="ar-EG"/>
              </w:rPr>
              <w:t>N 25,8/W 80,2</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rtl/>
                <w:lang w:eastAsia="ja-JP" w:bidi="ar-EG"/>
              </w:rPr>
            </w:pPr>
            <w:r>
              <w:rPr>
                <w:lang w:eastAsia="ja-JP" w:bidi="ar-EG"/>
              </w:rPr>
              <w:t xml:space="preserve">S 22,9/W 43,2 </w:t>
            </w:r>
          </w:p>
        </w:tc>
      </w:tr>
      <w:tr w:rsidR="007F5EDE" w:rsidRPr="00776B82" w:rsidTr="009E5EC8">
        <w:tc>
          <w:tcPr>
            <w:tcW w:w="3969"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pPr>
            <w:r w:rsidRPr="00A67A68">
              <w:rPr>
                <w:rFonts w:hint="cs"/>
                <w:rtl/>
              </w:rPr>
              <w:t>الموقع المداري للساتل (درجات)</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jc w:val="center"/>
              <w:rPr>
                <w:lang w:val="fr-CH" w:eastAsia="ja-JP"/>
              </w:rPr>
            </w:pPr>
            <w:r w:rsidRPr="00A67A68">
              <w:rPr>
                <w:lang w:val="fr-CH" w:eastAsia="ja-JP"/>
              </w:rPr>
              <w:t>51</w:t>
            </w:r>
            <w:r w:rsidR="00A67A68">
              <w:rPr>
                <w:lang w:val="es-ES" w:eastAsia="ja-JP"/>
              </w:rPr>
              <w:t>,</w:t>
            </w:r>
            <w:r w:rsidRPr="00A67A68">
              <w:rPr>
                <w:lang w:val="fr-CH" w:eastAsia="ja-JP"/>
              </w:rPr>
              <w:t>8</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jc w:val="center"/>
              <w:rPr>
                <w:lang w:val="fr-CH" w:eastAsia="ja-JP"/>
              </w:rPr>
            </w:pPr>
            <w:r w:rsidRPr="00A67A68">
              <w:rPr>
                <w:lang w:val="fr-CH" w:eastAsia="ja-JP"/>
              </w:rPr>
              <w:t>63</w:t>
            </w:r>
            <w:r w:rsidR="00A67A68">
              <w:rPr>
                <w:lang w:val="es-ES" w:eastAsia="ja-JP"/>
              </w:rPr>
              <w:t>,</w:t>
            </w:r>
            <w:r w:rsidRPr="00A67A68">
              <w:rPr>
                <w:lang w:val="fr-CH" w:eastAsia="ja-JP"/>
              </w:rPr>
              <w:t>1</w:t>
            </w:r>
          </w:p>
        </w:tc>
      </w:tr>
      <w:tr w:rsidR="007F5EDE" w:rsidRPr="00776B82" w:rsidTr="009E5EC8">
        <w:tc>
          <w:tcPr>
            <w:tcW w:w="3969"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pPr>
            <w:r w:rsidRPr="00A67A68">
              <w:rPr>
                <w:rFonts w:hint="cs"/>
                <w:rtl/>
              </w:rPr>
              <w:t>زاوية الارتفاع (درجات)</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rtl/>
                <w:lang w:eastAsia="ja-JP" w:bidi="ar-EG"/>
              </w:rPr>
            </w:pPr>
            <w:r w:rsidRPr="00A67A68">
              <w:rPr>
                <w:lang w:eastAsia="ja-JP"/>
              </w:rPr>
              <w:t xml:space="preserve">W </w:t>
            </w:r>
            <w:r w:rsidR="007F5EDE" w:rsidRPr="00A67A68">
              <w:rPr>
                <w:lang w:eastAsia="ja-JP"/>
              </w:rPr>
              <w:t>101</w:t>
            </w:r>
            <w:r>
              <w:rPr>
                <w:lang w:val="es-ES" w:eastAsia="ja-JP"/>
              </w:rPr>
              <w:t>,</w:t>
            </w:r>
            <w:r w:rsidR="007F5EDE" w:rsidRPr="00A67A68">
              <w:rPr>
                <w:lang w:eastAsia="ja-JP"/>
              </w:rPr>
              <w:t xml:space="preserve">2 </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rPr>
                <w:lang w:eastAsia="ja-JP"/>
              </w:rPr>
              <w:t xml:space="preserve">W </w:t>
            </w:r>
            <w:r w:rsidR="007F5EDE" w:rsidRPr="00A67A68">
              <w:rPr>
                <w:lang w:eastAsia="ja-JP"/>
              </w:rPr>
              <w:t>45</w:t>
            </w:r>
            <w:r>
              <w:rPr>
                <w:lang w:val="es-ES" w:eastAsia="ja-JP"/>
              </w:rPr>
              <w:t>,</w:t>
            </w:r>
            <w:r w:rsidR="007F5EDE" w:rsidRPr="00A67A68">
              <w:rPr>
                <w:lang w:eastAsia="ja-JP"/>
              </w:rPr>
              <w:t xml:space="preserve">2 </w:t>
            </w:r>
          </w:p>
        </w:tc>
      </w:tr>
      <w:tr w:rsidR="007F5EDE" w:rsidRPr="00776B82" w:rsidTr="009E5EC8">
        <w:tc>
          <w:tcPr>
            <w:tcW w:w="3969"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pPr>
            <w:r w:rsidRPr="00A67A68">
              <w:rPr>
                <w:rFonts w:hint="cs"/>
                <w:rtl/>
              </w:rPr>
              <w:t>معدل الهطول</w:t>
            </w:r>
            <w:r w:rsidRPr="00A67A68">
              <w:rPr>
                <w:i/>
                <w:iCs/>
              </w:rPr>
              <w:t>R</w:t>
            </w:r>
            <w:r w:rsidRPr="00A67A68">
              <w:rPr>
                <w:vertAlign w:val="subscript"/>
              </w:rPr>
              <w:t>0</w:t>
            </w:r>
            <w:r w:rsidR="00A67A68">
              <w:rPr>
                <w:vertAlign w:val="subscript"/>
              </w:rPr>
              <w:t>,</w:t>
            </w:r>
            <w:r w:rsidRPr="00A67A68">
              <w:rPr>
                <w:vertAlign w:val="subscript"/>
              </w:rPr>
              <w:t>01</w:t>
            </w:r>
            <w:r w:rsidRPr="00A67A68">
              <w:t xml:space="preserve"> </w:t>
            </w:r>
            <w:r w:rsidRPr="00A67A68">
              <w:rPr>
                <w:rFonts w:hint="cs"/>
                <w:rtl/>
              </w:rPr>
              <w:t xml:space="preserve"> (</w:t>
            </w:r>
            <w:r w:rsidR="002A7ABA">
              <w:t>mm/h</w:t>
            </w:r>
            <w:r w:rsidRPr="00A67A68">
              <w:rPr>
                <w:rFonts w:hint="cs"/>
                <w:rtl/>
              </w:rPr>
              <w:t>)</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jc w:val="center"/>
              <w:rPr>
                <w:lang w:val="fr-CH" w:eastAsia="ja-JP"/>
              </w:rPr>
            </w:pPr>
            <w:r w:rsidRPr="00A67A68">
              <w:t>89</w:t>
            </w:r>
            <w:r w:rsidR="00A67A68">
              <w:t>,</w:t>
            </w:r>
            <w:r w:rsidRPr="00A67A68">
              <w:t>1</w:t>
            </w:r>
          </w:p>
        </w:tc>
        <w:tc>
          <w:tcPr>
            <w:tcW w:w="2835" w:type="dxa"/>
            <w:gridSpan w:val="2"/>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jc w:val="center"/>
              <w:rPr>
                <w:lang w:val="fr-CH" w:eastAsia="ja-JP"/>
              </w:rPr>
            </w:pPr>
            <w:r w:rsidRPr="00A67A68">
              <w:t>56</w:t>
            </w:r>
            <w:r w:rsidR="00A67A68">
              <w:t>,</w:t>
            </w:r>
            <w:r w:rsidRPr="00A67A68">
              <w:t>5</w:t>
            </w:r>
          </w:p>
        </w:tc>
      </w:tr>
      <w:tr w:rsidR="007F5EDE" w:rsidRPr="00776B82" w:rsidTr="002A7ABA">
        <w:tc>
          <w:tcPr>
            <w:tcW w:w="2225" w:type="dxa"/>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rPr>
                <w:b/>
                <w:lang w:val="fr-CH" w:eastAsia="ja-JP"/>
              </w:rPr>
            </w:pPr>
          </w:p>
        </w:tc>
        <w:tc>
          <w:tcPr>
            <w:tcW w:w="1744" w:type="dxa"/>
            <w:tcBorders>
              <w:top w:val="single" w:sz="4" w:space="0" w:color="auto"/>
              <w:left w:val="single" w:sz="4" w:space="0" w:color="auto"/>
              <w:bottom w:val="single" w:sz="4" w:space="0" w:color="auto"/>
              <w:right w:val="single" w:sz="4" w:space="0" w:color="auto"/>
            </w:tcBorders>
          </w:tcPr>
          <w:p w:rsidR="007F5EDE" w:rsidRPr="008B4928" w:rsidRDefault="007F5EDE" w:rsidP="002A7ABA">
            <w:pPr>
              <w:pStyle w:val="Tabletext"/>
              <w:spacing w:before="60" w:line="300" w:lineRule="exact"/>
              <w:jc w:val="center"/>
              <w:rPr>
                <w:b/>
                <w:lang w:eastAsia="ja-JP"/>
              </w:rPr>
            </w:pPr>
            <w:r w:rsidRPr="00A67A68">
              <w:rPr>
                <w:rFonts w:hint="cs"/>
                <w:b/>
                <w:rtl/>
                <w:lang w:eastAsia="ja-JP"/>
              </w:rPr>
              <w:t>النسبة المئوية</w:t>
            </w:r>
            <w:r w:rsidR="008B4928">
              <w:rPr>
                <w:b/>
                <w:rtl/>
                <w:lang w:eastAsia="ja-JP"/>
              </w:rPr>
              <w:br/>
            </w:r>
            <w:r w:rsidRPr="00A67A68">
              <w:rPr>
                <w:rFonts w:hint="cs"/>
                <w:b/>
                <w:rtl/>
                <w:lang w:eastAsia="ja-JP"/>
              </w:rPr>
              <w:t>من الزمن سنوياً</w:t>
            </w:r>
          </w:p>
        </w:tc>
        <w:tc>
          <w:tcPr>
            <w:tcW w:w="1418"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GHz </w:t>
            </w:r>
            <w:r w:rsidR="007F5EDE" w:rsidRPr="00A67A68">
              <w:rPr>
                <w:lang w:eastAsia="ja-JP"/>
              </w:rPr>
              <w:t>12</w:t>
            </w:r>
            <w:r>
              <w:rPr>
                <w:lang w:eastAsia="ja-JP"/>
              </w:rPr>
              <w:t>,</w:t>
            </w:r>
            <w:r w:rsidR="007F5EDE" w:rsidRPr="00A67A68">
              <w:rPr>
                <w:lang w:eastAsia="ja-JP"/>
              </w:rPr>
              <w:t xml:space="preserve">5 </w:t>
            </w:r>
          </w:p>
        </w:tc>
        <w:tc>
          <w:tcPr>
            <w:tcW w:w="1417"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GHz </w:t>
            </w:r>
            <w:r w:rsidR="007F5EDE" w:rsidRPr="00A67A68">
              <w:rPr>
                <w:lang w:eastAsia="ja-JP"/>
              </w:rPr>
              <w:t>17</w:t>
            </w:r>
            <w:r>
              <w:rPr>
                <w:lang w:eastAsia="ja-JP"/>
              </w:rPr>
              <w:t>,</w:t>
            </w:r>
            <w:r w:rsidR="007F5EDE" w:rsidRPr="00A67A68">
              <w:rPr>
                <w:lang w:eastAsia="ja-JP"/>
              </w:rPr>
              <w:t xml:space="preserve">5 </w:t>
            </w:r>
          </w:p>
        </w:tc>
        <w:tc>
          <w:tcPr>
            <w:tcW w:w="1418"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GHz </w:t>
            </w:r>
            <w:r w:rsidR="007F5EDE" w:rsidRPr="00A67A68">
              <w:rPr>
                <w:lang w:eastAsia="ja-JP"/>
              </w:rPr>
              <w:t>12</w:t>
            </w:r>
            <w:r>
              <w:rPr>
                <w:lang w:eastAsia="ja-JP"/>
              </w:rPr>
              <w:t>,</w:t>
            </w:r>
            <w:r w:rsidR="007F5EDE" w:rsidRPr="00A67A68">
              <w:rPr>
                <w:lang w:eastAsia="ja-JP"/>
              </w:rPr>
              <w:t xml:space="preserve">5 </w:t>
            </w:r>
          </w:p>
        </w:tc>
        <w:tc>
          <w:tcPr>
            <w:tcW w:w="1417"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val="fr-CH" w:eastAsia="ja-JP"/>
              </w:rPr>
            </w:pPr>
            <w:r w:rsidRPr="00A67A68">
              <w:rPr>
                <w:lang w:val="fr-CH" w:eastAsia="ja-JP"/>
              </w:rPr>
              <w:t xml:space="preserve">GHz </w:t>
            </w:r>
            <w:r w:rsidR="007F5EDE" w:rsidRPr="00A67A68">
              <w:rPr>
                <w:lang w:val="fr-CH" w:eastAsia="ja-JP"/>
              </w:rPr>
              <w:t>17</w:t>
            </w:r>
            <w:r>
              <w:rPr>
                <w:lang w:val="es-ES" w:eastAsia="ja-JP"/>
              </w:rPr>
              <w:t>,</w:t>
            </w:r>
            <w:r w:rsidR="007F5EDE" w:rsidRPr="00A67A68">
              <w:rPr>
                <w:lang w:val="fr-CH" w:eastAsia="ja-JP"/>
              </w:rPr>
              <w:t xml:space="preserve">5 </w:t>
            </w:r>
          </w:p>
        </w:tc>
      </w:tr>
      <w:tr w:rsidR="007F5EDE" w:rsidRPr="00776B82" w:rsidTr="002A7ABA">
        <w:tc>
          <w:tcPr>
            <w:tcW w:w="2225" w:type="dxa"/>
            <w:tcBorders>
              <w:top w:val="single" w:sz="4" w:space="0" w:color="auto"/>
              <w:left w:val="single" w:sz="4" w:space="0" w:color="auto"/>
              <w:bottom w:val="single" w:sz="4" w:space="0" w:color="auto"/>
              <w:right w:val="single" w:sz="4" w:space="0" w:color="auto"/>
            </w:tcBorders>
            <w:vAlign w:val="center"/>
          </w:tcPr>
          <w:p w:rsidR="007F5EDE" w:rsidRPr="00A67A68" w:rsidRDefault="007F5EDE" w:rsidP="002A7ABA">
            <w:pPr>
              <w:pStyle w:val="Tabletext"/>
              <w:spacing w:before="60" w:line="300" w:lineRule="exact"/>
            </w:pPr>
            <w:r w:rsidRPr="00A67A68">
              <w:rPr>
                <w:rFonts w:hint="cs"/>
                <w:rtl/>
              </w:rPr>
              <w:t>الامتصاص في الغلاف الجوي</w:t>
            </w:r>
          </w:p>
        </w:tc>
        <w:tc>
          <w:tcPr>
            <w:tcW w:w="1744" w:type="dxa"/>
            <w:tcBorders>
              <w:top w:val="single" w:sz="4" w:space="0" w:color="auto"/>
              <w:left w:val="single" w:sz="4" w:space="0" w:color="auto"/>
              <w:bottom w:val="single" w:sz="4" w:space="0" w:color="auto"/>
              <w:right w:val="single" w:sz="4" w:space="0" w:color="auto"/>
            </w:tcBorders>
            <w:vAlign w:val="center"/>
          </w:tcPr>
          <w:p w:rsidR="007F5EDE" w:rsidRPr="00A67A68" w:rsidRDefault="007F5EDE" w:rsidP="002A7ABA">
            <w:pPr>
              <w:pStyle w:val="Tabletext"/>
              <w:spacing w:before="60" w:line="300" w:lineRule="exact"/>
              <w:jc w:val="center"/>
              <w:rPr>
                <w:lang w:eastAsia="ja-JP"/>
              </w:rPr>
            </w:pPr>
            <w:r w:rsidRPr="00A67A68">
              <w:rPr>
                <w:lang w:eastAsia="ja-JP"/>
              </w:rPr>
              <w:t>–</w:t>
            </w:r>
          </w:p>
        </w:tc>
        <w:tc>
          <w:tcPr>
            <w:tcW w:w="1418"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dB </w:t>
            </w:r>
            <w:r w:rsidR="007F5EDE" w:rsidRPr="00A67A68">
              <w:rPr>
                <w:lang w:eastAsia="ja-JP"/>
              </w:rPr>
              <w:t>0</w:t>
            </w:r>
            <w:r>
              <w:rPr>
                <w:lang w:eastAsia="ja-JP"/>
              </w:rPr>
              <w:t>,</w:t>
            </w:r>
            <w:r w:rsidR="007F5EDE" w:rsidRPr="00A67A68">
              <w:rPr>
                <w:lang w:eastAsia="ja-JP"/>
              </w:rPr>
              <w:t xml:space="preserve">1 </w:t>
            </w:r>
          </w:p>
        </w:tc>
        <w:tc>
          <w:tcPr>
            <w:tcW w:w="1417"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dB </w:t>
            </w:r>
            <w:r w:rsidR="007F5EDE" w:rsidRPr="00A67A68">
              <w:rPr>
                <w:lang w:eastAsia="ja-JP"/>
              </w:rPr>
              <w:t>0</w:t>
            </w:r>
            <w:r>
              <w:rPr>
                <w:lang w:val="es-ES" w:eastAsia="ja-JP"/>
              </w:rPr>
              <w:t>,</w:t>
            </w:r>
            <w:r w:rsidR="007F5EDE" w:rsidRPr="00A67A68">
              <w:rPr>
                <w:lang w:eastAsia="ja-JP"/>
              </w:rPr>
              <w:t xml:space="preserve">4 </w:t>
            </w:r>
          </w:p>
        </w:tc>
        <w:tc>
          <w:tcPr>
            <w:tcW w:w="1418"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eastAsia="ja-JP"/>
              </w:rPr>
            </w:pPr>
            <w:r w:rsidRPr="00A67A68">
              <w:rPr>
                <w:lang w:eastAsia="ja-JP"/>
              </w:rPr>
              <w:t xml:space="preserve">dB </w:t>
            </w:r>
            <w:r w:rsidR="007F5EDE" w:rsidRPr="00A67A68">
              <w:rPr>
                <w:lang w:eastAsia="ja-JP"/>
              </w:rPr>
              <w:t>0</w:t>
            </w:r>
            <w:r>
              <w:rPr>
                <w:lang w:val="es-ES" w:eastAsia="ja-JP"/>
              </w:rPr>
              <w:t>,</w:t>
            </w:r>
            <w:r w:rsidR="007F5EDE" w:rsidRPr="00A67A68">
              <w:rPr>
                <w:lang w:eastAsia="ja-JP"/>
              </w:rPr>
              <w:t xml:space="preserve">1 </w:t>
            </w:r>
          </w:p>
        </w:tc>
        <w:tc>
          <w:tcPr>
            <w:tcW w:w="1417" w:type="dxa"/>
            <w:tcBorders>
              <w:top w:val="single" w:sz="4" w:space="0" w:color="auto"/>
              <w:left w:val="single" w:sz="4" w:space="0" w:color="auto"/>
              <w:bottom w:val="single" w:sz="4" w:space="0" w:color="auto"/>
              <w:right w:val="single" w:sz="4" w:space="0" w:color="auto"/>
            </w:tcBorders>
            <w:vAlign w:val="center"/>
          </w:tcPr>
          <w:p w:rsidR="007F5EDE" w:rsidRPr="00A67A68" w:rsidRDefault="00A67A68" w:rsidP="002A7ABA">
            <w:pPr>
              <w:pStyle w:val="Tabletext"/>
              <w:spacing w:before="60" w:line="300" w:lineRule="exact"/>
              <w:jc w:val="center"/>
              <w:rPr>
                <w:lang w:val="fr-CH" w:eastAsia="ja-JP"/>
              </w:rPr>
            </w:pPr>
            <w:r w:rsidRPr="00A67A68">
              <w:rPr>
                <w:lang w:val="fr-CH" w:eastAsia="ja-JP"/>
              </w:rPr>
              <w:t xml:space="preserve">dB </w:t>
            </w:r>
            <w:r w:rsidR="007F5EDE" w:rsidRPr="00A67A68">
              <w:rPr>
                <w:lang w:val="fr-CH" w:eastAsia="ja-JP"/>
              </w:rPr>
              <w:t>0</w:t>
            </w:r>
            <w:r>
              <w:rPr>
                <w:lang w:val="es-ES" w:eastAsia="ja-JP"/>
              </w:rPr>
              <w:t>,</w:t>
            </w:r>
            <w:r w:rsidR="007F5EDE" w:rsidRPr="00A67A68">
              <w:rPr>
                <w:lang w:val="fr-CH" w:eastAsia="ja-JP"/>
              </w:rPr>
              <w:t xml:space="preserve">3 </w:t>
            </w:r>
          </w:p>
        </w:tc>
      </w:tr>
      <w:tr w:rsidR="007F5EDE" w:rsidRPr="00776B82" w:rsidTr="002A7ABA">
        <w:tc>
          <w:tcPr>
            <w:tcW w:w="2225" w:type="dxa"/>
            <w:vMerge w:val="restart"/>
            <w:tcBorders>
              <w:top w:val="single" w:sz="4" w:space="0" w:color="auto"/>
              <w:left w:val="single" w:sz="4" w:space="0" w:color="auto"/>
              <w:bottom w:val="single" w:sz="4" w:space="0" w:color="auto"/>
              <w:right w:val="single" w:sz="4" w:space="0" w:color="auto"/>
            </w:tcBorders>
            <w:vAlign w:val="center"/>
          </w:tcPr>
          <w:p w:rsidR="007F5EDE" w:rsidRPr="00A67A68" w:rsidRDefault="007F5EDE" w:rsidP="002A7ABA">
            <w:pPr>
              <w:pStyle w:val="Tabletext"/>
              <w:spacing w:before="60" w:line="300" w:lineRule="exact"/>
              <w:rPr>
                <w:b/>
                <w:lang w:val="fr-CH" w:eastAsia="ja-JP"/>
              </w:rPr>
            </w:pPr>
            <w:r w:rsidRPr="00A67A68">
              <w:rPr>
                <w:rFonts w:hint="cs"/>
                <w:b/>
                <w:rtl/>
                <w:lang w:eastAsia="ja-JP"/>
              </w:rPr>
              <w:t>التوهين الناجم عن المطر</w:t>
            </w:r>
          </w:p>
        </w:tc>
        <w:tc>
          <w:tcPr>
            <w:tcW w:w="1744"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rPr>
                <w:lang w:eastAsia="ja-JP"/>
              </w:rPr>
              <w:t>%</w:t>
            </w:r>
            <w:r w:rsidR="007F5EDE" w:rsidRPr="00A67A68">
              <w:rPr>
                <w:lang w:eastAsia="ja-JP"/>
              </w:rPr>
              <w:t>0</w:t>
            </w:r>
            <w:r>
              <w:rPr>
                <w:lang w:eastAsia="ja-JP"/>
              </w:rPr>
              <w:t>,</w:t>
            </w:r>
            <w:r w:rsidR="007F5EDE" w:rsidRPr="00A67A68">
              <w:rPr>
                <w:lang w:eastAsia="ja-JP"/>
              </w:rPr>
              <w:t>3</w:t>
            </w:r>
          </w:p>
        </w:tc>
        <w:tc>
          <w:tcPr>
            <w:tcW w:w="1418"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rPr>
                <w:lang w:eastAsia="ja-JP"/>
              </w:rPr>
              <w:t xml:space="preserve">dB </w:t>
            </w:r>
            <w:r w:rsidR="007F5EDE" w:rsidRPr="00A67A68">
              <w:rPr>
                <w:lang w:eastAsia="ja-JP"/>
              </w:rPr>
              <w:t>2</w:t>
            </w:r>
            <w:r>
              <w:rPr>
                <w:lang w:eastAsia="ja-JP"/>
              </w:rPr>
              <w:t>,</w:t>
            </w:r>
            <w:r w:rsidR="007F5EDE" w:rsidRPr="00A67A68">
              <w:rPr>
                <w:lang w:eastAsia="ja-JP"/>
              </w:rPr>
              <w:t xml:space="preserve">7 </w:t>
            </w:r>
          </w:p>
        </w:tc>
        <w:tc>
          <w:tcPr>
            <w:tcW w:w="1417"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t xml:space="preserve">dB </w:t>
            </w:r>
            <w:r w:rsidR="007F5EDE" w:rsidRPr="00A67A68">
              <w:t>5</w:t>
            </w:r>
            <w:r>
              <w:t>,</w:t>
            </w:r>
            <w:r w:rsidR="007F5EDE" w:rsidRPr="00A67A68">
              <w:t xml:space="preserve">8 </w:t>
            </w:r>
          </w:p>
        </w:tc>
        <w:tc>
          <w:tcPr>
            <w:tcW w:w="1418"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t xml:space="preserve">dB </w:t>
            </w:r>
            <w:r w:rsidR="007F5EDE" w:rsidRPr="00A67A68">
              <w:t>2</w:t>
            </w:r>
            <w:r>
              <w:t>,</w:t>
            </w:r>
            <w:r w:rsidR="007F5EDE" w:rsidRPr="00A67A68">
              <w:t xml:space="preserve">0 </w:t>
            </w:r>
            <w:r w:rsidRPr="00A67A68">
              <w:t xml:space="preserve"> </w:t>
            </w:r>
          </w:p>
        </w:tc>
        <w:tc>
          <w:tcPr>
            <w:tcW w:w="1417"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rPr>
                <w:lang w:eastAsia="ja-JP"/>
              </w:rPr>
              <w:t xml:space="preserve">dB </w:t>
            </w:r>
            <w:r w:rsidR="007F5EDE" w:rsidRPr="00A67A68">
              <w:rPr>
                <w:lang w:eastAsia="ja-JP"/>
              </w:rPr>
              <w:t>4</w:t>
            </w:r>
            <w:r>
              <w:rPr>
                <w:lang w:eastAsia="ja-JP"/>
              </w:rPr>
              <w:t>,</w:t>
            </w:r>
            <w:r w:rsidR="007F5EDE" w:rsidRPr="00A67A68">
              <w:rPr>
                <w:lang w:eastAsia="ja-JP"/>
              </w:rPr>
              <w:t xml:space="preserve">4 </w:t>
            </w:r>
          </w:p>
        </w:tc>
      </w:tr>
      <w:tr w:rsidR="007F5EDE" w:rsidRPr="00776B82" w:rsidTr="002A7ABA">
        <w:tc>
          <w:tcPr>
            <w:tcW w:w="2225" w:type="dxa"/>
            <w:vMerge/>
            <w:tcBorders>
              <w:top w:val="single" w:sz="4" w:space="0" w:color="auto"/>
              <w:left w:val="single" w:sz="4" w:space="0" w:color="auto"/>
              <w:bottom w:val="single" w:sz="4" w:space="0" w:color="auto"/>
              <w:right w:val="single" w:sz="4" w:space="0" w:color="auto"/>
            </w:tcBorders>
          </w:tcPr>
          <w:p w:rsidR="007F5EDE" w:rsidRPr="00A67A68" w:rsidRDefault="007F5EDE" w:rsidP="002A7ABA">
            <w:pPr>
              <w:pStyle w:val="Tabletext"/>
              <w:spacing w:before="60" w:line="300" w:lineRule="exact"/>
              <w:rPr>
                <w:lang w:eastAsia="ja-JP"/>
              </w:rPr>
            </w:pPr>
          </w:p>
        </w:tc>
        <w:tc>
          <w:tcPr>
            <w:tcW w:w="1744"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rPr>
                <w:lang w:eastAsia="ja-JP"/>
              </w:rPr>
              <w:t>%</w:t>
            </w:r>
            <w:r w:rsidR="007F5EDE" w:rsidRPr="00A67A68">
              <w:rPr>
                <w:lang w:eastAsia="ja-JP"/>
              </w:rPr>
              <w:t>0</w:t>
            </w:r>
            <w:r>
              <w:rPr>
                <w:lang w:eastAsia="ja-JP"/>
              </w:rPr>
              <w:t>,</w:t>
            </w:r>
            <w:r w:rsidR="007F5EDE" w:rsidRPr="00A67A68">
              <w:rPr>
                <w:lang w:eastAsia="ja-JP"/>
              </w:rPr>
              <w:t>1</w:t>
            </w:r>
          </w:p>
        </w:tc>
        <w:tc>
          <w:tcPr>
            <w:tcW w:w="1418"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rtl/>
                <w:lang w:eastAsia="ja-JP" w:bidi="ar-EG"/>
              </w:rPr>
            </w:pPr>
            <w:r w:rsidRPr="00A67A68">
              <w:t xml:space="preserve">dB </w:t>
            </w:r>
            <w:r w:rsidR="007F5EDE" w:rsidRPr="00A67A68">
              <w:t>4</w:t>
            </w:r>
            <w:r>
              <w:t>,</w:t>
            </w:r>
            <w:r w:rsidR="007F5EDE" w:rsidRPr="00A67A68">
              <w:t xml:space="preserve">9 </w:t>
            </w:r>
          </w:p>
        </w:tc>
        <w:tc>
          <w:tcPr>
            <w:tcW w:w="1417" w:type="dxa"/>
            <w:tcBorders>
              <w:top w:val="single" w:sz="4" w:space="0" w:color="auto"/>
              <w:left w:val="single" w:sz="4" w:space="0" w:color="auto"/>
              <w:bottom w:val="single" w:sz="4" w:space="0" w:color="auto"/>
              <w:right w:val="single" w:sz="4" w:space="0" w:color="auto"/>
            </w:tcBorders>
          </w:tcPr>
          <w:p w:rsidR="007F5EDE" w:rsidRPr="00A67A68" w:rsidRDefault="009831B4" w:rsidP="002A7ABA">
            <w:pPr>
              <w:pStyle w:val="Tabletext"/>
              <w:spacing w:before="60" w:line="300" w:lineRule="exact"/>
              <w:jc w:val="center"/>
              <w:rPr>
                <w:lang w:eastAsia="ja-JP"/>
              </w:rPr>
            </w:pPr>
            <w:r w:rsidRPr="00A67A68">
              <w:t xml:space="preserve">dB </w:t>
            </w:r>
            <w:r w:rsidR="007F5EDE" w:rsidRPr="00A67A68">
              <w:t>10</w:t>
            </w:r>
            <w:r w:rsidR="00A67A68">
              <w:t>,</w:t>
            </w:r>
            <w:r w:rsidR="007F5EDE" w:rsidRPr="00A67A68">
              <w:t xml:space="preserve">4 </w:t>
            </w:r>
          </w:p>
        </w:tc>
        <w:tc>
          <w:tcPr>
            <w:tcW w:w="1418"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t xml:space="preserve">dB </w:t>
            </w:r>
            <w:r w:rsidR="007F5EDE" w:rsidRPr="00A67A68">
              <w:t>3</w:t>
            </w:r>
            <w:r>
              <w:t>,</w:t>
            </w:r>
            <w:r w:rsidR="007F5EDE" w:rsidRPr="00A67A68">
              <w:t xml:space="preserve">7 </w:t>
            </w:r>
          </w:p>
        </w:tc>
        <w:tc>
          <w:tcPr>
            <w:tcW w:w="1417" w:type="dxa"/>
            <w:tcBorders>
              <w:top w:val="single" w:sz="4" w:space="0" w:color="auto"/>
              <w:left w:val="single" w:sz="4" w:space="0" w:color="auto"/>
              <w:bottom w:val="single" w:sz="4" w:space="0" w:color="auto"/>
              <w:right w:val="single" w:sz="4" w:space="0" w:color="auto"/>
            </w:tcBorders>
          </w:tcPr>
          <w:p w:rsidR="007F5EDE" w:rsidRPr="00A67A68" w:rsidRDefault="00A67A68" w:rsidP="002A7ABA">
            <w:pPr>
              <w:pStyle w:val="Tabletext"/>
              <w:spacing w:before="60" w:line="300" w:lineRule="exact"/>
              <w:jc w:val="center"/>
              <w:rPr>
                <w:lang w:eastAsia="ja-JP"/>
              </w:rPr>
            </w:pPr>
            <w:r w:rsidRPr="00A67A68">
              <w:t xml:space="preserve">dB </w:t>
            </w:r>
            <w:r w:rsidR="007F5EDE" w:rsidRPr="00A67A68">
              <w:t>7</w:t>
            </w:r>
            <w:r>
              <w:t>,</w:t>
            </w:r>
            <w:r w:rsidR="007F5EDE" w:rsidRPr="00A67A68">
              <w:t xml:space="preserve">9 </w:t>
            </w:r>
          </w:p>
        </w:tc>
      </w:tr>
    </w:tbl>
    <w:p w:rsidR="007F5EDE" w:rsidRPr="00776B82" w:rsidRDefault="007F5EDE" w:rsidP="007F5EDE">
      <w:pPr>
        <w:pStyle w:val="Tablefin"/>
        <w:spacing w:before="120" w:line="192" w:lineRule="auto"/>
        <w:rPr>
          <w:rFonts w:cs="Traditional Arabic"/>
          <w:sz w:val="22"/>
          <w:szCs w:val="30"/>
        </w:rPr>
      </w:pPr>
    </w:p>
    <w:p w:rsidR="007F5EDE" w:rsidRPr="00776B82" w:rsidRDefault="007F5EDE" w:rsidP="003C3A6C">
      <w:r w:rsidRPr="00776B82">
        <w:rPr>
          <w:rFonts w:hint="cs"/>
          <w:rtl/>
          <w:lang w:eastAsia="ja-JP"/>
        </w:rPr>
        <w:t>وجرى حساب قيم التوهين الناجم عن المطر في النطاق</w:t>
      </w:r>
      <w:r w:rsidR="00A67A68">
        <w:rPr>
          <w:rFonts w:hint="cs"/>
          <w:rtl/>
          <w:lang w:eastAsia="ja-JP"/>
        </w:rPr>
        <w:t xml:space="preserve"> </w:t>
      </w:r>
      <w:r w:rsidR="00A67A68">
        <w:rPr>
          <w:lang w:eastAsia="ja-JP"/>
        </w:rPr>
        <w:t>GHz 12</w:t>
      </w:r>
      <w:r w:rsidRPr="00776B82">
        <w:rPr>
          <w:rFonts w:hint="cs"/>
          <w:rtl/>
          <w:lang w:eastAsia="ja-JP"/>
        </w:rPr>
        <w:t xml:space="preserve"> والنطاقات</w:t>
      </w:r>
      <w:r w:rsidR="00A67A68">
        <w:rPr>
          <w:rFonts w:hint="cs"/>
          <w:rtl/>
          <w:lang w:eastAsia="ja-JP"/>
        </w:rPr>
        <w:t xml:space="preserve"> </w:t>
      </w:r>
      <w:r w:rsidR="00A67A68">
        <w:rPr>
          <w:lang w:eastAsia="ja-JP"/>
        </w:rPr>
        <w:t>GHz 1</w:t>
      </w:r>
      <w:r w:rsidR="003C3A6C">
        <w:rPr>
          <w:lang w:eastAsia="ja-JP"/>
        </w:rPr>
        <w:t>7</w:t>
      </w:r>
      <w:r w:rsidR="00A67A68">
        <w:rPr>
          <w:lang w:eastAsia="ja-JP"/>
        </w:rPr>
        <w:t>/1</w:t>
      </w:r>
      <w:r w:rsidR="003C3A6C">
        <w:rPr>
          <w:lang w:eastAsia="ja-JP"/>
        </w:rPr>
        <w:t>2</w:t>
      </w:r>
      <w:r w:rsidRPr="00776B82">
        <w:rPr>
          <w:rFonts w:hint="cs"/>
          <w:rtl/>
          <w:lang w:eastAsia="ja-JP"/>
        </w:rPr>
        <w:t xml:space="preserve"> بالنسبة لعواصم جميع البلدان الأعضاء في الاتحاد من أجل</w:t>
      </w:r>
      <w:r w:rsidR="00A67A68">
        <w:rPr>
          <w:rFonts w:hint="cs"/>
          <w:rtl/>
          <w:lang w:eastAsia="ja-JP" w:bidi="ar-EG"/>
        </w:rPr>
        <w:t xml:space="preserve"> </w:t>
      </w:r>
      <w:r w:rsidR="00A67A68">
        <w:rPr>
          <w:lang w:eastAsia="ja-JP" w:bidi="ar-EG"/>
        </w:rPr>
        <w:t>%0,1</w:t>
      </w:r>
      <w:r w:rsidRPr="00776B82">
        <w:rPr>
          <w:rFonts w:hint="cs"/>
          <w:rtl/>
          <w:lang w:eastAsia="ja-JP"/>
        </w:rPr>
        <w:t xml:space="preserve"> و</w:t>
      </w:r>
      <w:r w:rsidR="00A67A68">
        <w:rPr>
          <w:lang w:eastAsia="ja-JP"/>
        </w:rPr>
        <w:t>%0,3</w:t>
      </w:r>
      <w:r w:rsidR="00A67A68">
        <w:rPr>
          <w:rFonts w:hint="cs"/>
          <w:rtl/>
          <w:lang w:eastAsia="ja-JP"/>
        </w:rPr>
        <w:t xml:space="preserve"> </w:t>
      </w:r>
      <w:r w:rsidRPr="00776B82">
        <w:rPr>
          <w:rFonts w:hint="cs"/>
          <w:rtl/>
          <w:lang w:eastAsia="ja-JP"/>
        </w:rPr>
        <w:t>من الزمن لسنة وسطية. وترد النتائج بيانياً لكل إقليم في الأشكال</w:t>
      </w:r>
      <w:r w:rsidR="00A67A68">
        <w:rPr>
          <w:rFonts w:hint="cs"/>
          <w:rtl/>
          <w:lang w:eastAsia="ja-JP" w:bidi="ar-EG"/>
        </w:rPr>
        <w:t xml:space="preserve"> </w:t>
      </w:r>
      <w:r w:rsidR="00A67A68">
        <w:rPr>
          <w:lang w:eastAsia="ja-JP" w:bidi="ar-EG"/>
        </w:rPr>
        <w:t>6</w:t>
      </w:r>
      <w:r w:rsidR="00A67A68">
        <w:rPr>
          <w:rFonts w:hint="cs"/>
          <w:rtl/>
          <w:lang w:eastAsia="ja-JP" w:bidi="ar-EG"/>
        </w:rPr>
        <w:t xml:space="preserve"> و</w:t>
      </w:r>
      <w:r w:rsidR="00A67A68">
        <w:rPr>
          <w:lang w:eastAsia="ja-JP" w:bidi="ar-EG"/>
        </w:rPr>
        <w:t>7</w:t>
      </w:r>
      <w:r w:rsidR="00A67A68">
        <w:rPr>
          <w:rFonts w:hint="cs"/>
          <w:rtl/>
          <w:lang w:eastAsia="ja-JP" w:bidi="ar-EG"/>
        </w:rPr>
        <w:t xml:space="preserve"> و</w:t>
      </w:r>
      <w:r w:rsidR="00A67A68">
        <w:rPr>
          <w:lang w:eastAsia="ja-JP" w:bidi="ar-EG"/>
        </w:rPr>
        <w:t>8</w:t>
      </w:r>
      <w:r w:rsidRPr="00776B82">
        <w:rPr>
          <w:rFonts w:hint="cs"/>
          <w:rtl/>
          <w:lang w:eastAsia="ja-JP"/>
        </w:rPr>
        <w:t xml:space="preserve">. ومقارنة بالإقليم </w:t>
      </w:r>
      <w:r w:rsidR="00A67A68">
        <w:rPr>
          <w:lang w:eastAsia="ja-JP"/>
        </w:rPr>
        <w:t>1</w:t>
      </w:r>
      <w:r w:rsidRPr="00776B82">
        <w:rPr>
          <w:rFonts w:hint="cs"/>
          <w:rtl/>
          <w:lang w:eastAsia="ja-JP"/>
        </w:rPr>
        <w:t xml:space="preserve">، يتوزع التوهين الناجم عن المطر في عواصم الإقليم </w:t>
      </w:r>
      <w:r w:rsidR="00A67A68">
        <w:rPr>
          <w:lang w:eastAsia="ja-JP"/>
        </w:rPr>
        <w:t>3</w:t>
      </w:r>
      <w:r w:rsidRPr="00776B82">
        <w:rPr>
          <w:rFonts w:hint="cs"/>
          <w:rtl/>
          <w:lang w:eastAsia="ja-JP"/>
        </w:rPr>
        <w:t xml:space="preserve"> ضمن مدى أوسع في النطاق</w:t>
      </w:r>
      <w:r w:rsidR="00A67A68">
        <w:rPr>
          <w:rFonts w:hint="cs"/>
          <w:rtl/>
          <w:lang w:eastAsia="ja-JP"/>
        </w:rPr>
        <w:t xml:space="preserve"> </w:t>
      </w:r>
      <w:r w:rsidR="00A67A68">
        <w:rPr>
          <w:lang w:eastAsia="ja-JP"/>
        </w:rPr>
        <w:t>GHz 21,7</w:t>
      </w:r>
      <w:r w:rsidRPr="00776B82">
        <w:rPr>
          <w:rFonts w:hint="cs"/>
          <w:rtl/>
          <w:lang w:eastAsia="ja-JP"/>
        </w:rPr>
        <w:t xml:space="preserve">. </w:t>
      </w:r>
    </w:p>
    <w:p w:rsidR="007F5EDE" w:rsidRDefault="007F5EDE" w:rsidP="003C3A6C">
      <w:pPr>
        <w:rPr>
          <w:rtl/>
          <w:lang w:eastAsia="ja-JP"/>
        </w:rPr>
      </w:pPr>
      <w:r w:rsidRPr="00776B82">
        <w:rPr>
          <w:rFonts w:hint="cs"/>
          <w:rtl/>
          <w:lang w:eastAsia="ja-JP"/>
        </w:rPr>
        <w:t>والنطاق</w:t>
      </w:r>
      <w:r w:rsidR="00A67A68">
        <w:rPr>
          <w:rFonts w:hint="cs"/>
          <w:rtl/>
          <w:lang w:eastAsia="ja-JP"/>
        </w:rPr>
        <w:t xml:space="preserve"> </w:t>
      </w:r>
      <w:r w:rsidR="00A67A68">
        <w:rPr>
          <w:lang w:eastAsia="ja-JP"/>
        </w:rPr>
        <w:t>GHz 42,5</w:t>
      </w:r>
      <w:r w:rsidR="00A67A68">
        <w:rPr>
          <w:lang w:eastAsia="ja-JP"/>
        </w:rPr>
        <w:noBreakHyphen/>
        <w:t>40,5</w:t>
      </w:r>
      <w:r w:rsidRPr="00776B82">
        <w:rPr>
          <w:rFonts w:hint="cs"/>
          <w:rtl/>
          <w:lang w:eastAsia="ja-JP"/>
        </w:rPr>
        <w:t xml:space="preserve"> موزع للخدمة الإذاعية الساتلية في الأقاليم الثلاثة كلها. وترد قيم الامتصاص في الغلاف الجوي والتوهين الناجم عن المطر في النطاق </w:t>
      </w:r>
      <w:r w:rsidR="00A67A68">
        <w:rPr>
          <w:lang w:eastAsia="ja-JP"/>
        </w:rPr>
        <w:t>41,5</w:t>
      </w:r>
      <w:r w:rsidRPr="00776B82">
        <w:rPr>
          <w:rFonts w:hint="cs"/>
          <w:rtl/>
          <w:lang w:eastAsia="ja-JP"/>
        </w:rPr>
        <w:t xml:space="preserve"> </w:t>
      </w:r>
      <w:r w:rsidRPr="00776B82">
        <w:rPr>
          <w:lang w:eastAsia="ja-JP"/>
        </w:rPr>
        <w:t>GHz</w:t>
      </w:r>
      <w:r w:rsidRPr="00776B82">
        <w:rPr>
          <w:rFonts w:hint="cs"/>
          <w:rtl/>
          <w:lang w:eastAsia="ja-JP"/>
        </w:rPr>
        <w:t xml:space="preserve"> في الجداول</w:t>
      </w:r>
      <w:r w:rsidR="00A67A68">
        <w:rPr>
          <w:rFonts w:hint="cs"/>
          <w:rtl/>
          <w:lang w:eastAsia="ja-JP"/>
        </w:rPr>
        <w:t xml:space="preserve"> </w:t>
      </w:r>
      <w:r w:rsidR="00A67A68">
        <w:rPr>
          <w:lang w:eastAsia="ja-JP"/>
        </w:rPr>
        <w:t>6</w:t>
      </w:r>
      <w:r w:rsidR="00A67A68">
        <w:rPr>
          <w:rFonts w:hint="cs"/>
          <w:rtl/>
          <w:lang w:eastAsia="ja-JP" w:bidi="ar-EG"/>
        </w:rPr>
        <w:t xml:space="preserve"> و</w:t>
      </w:r>
      <w:r w:rsidR="00A67A68">
        <w:rPr>
          <w:lang w:eastAsia="ja-JP" w:bidi="ar-EG"/>
        </w:rPr>
        <w:t>7</w:t>
      </w:r>
      <w:r w:rsidR="00A67A68">
        <w:rPr>
          <w:rFonts w:hint="cs"/>
          <w:rtl/>
          <w:lang w:eastAsia="ja-JP" w:bidi="ar-EG"/>
        </w:rPr>
        <w:t xml:space="preserve"> و</w:t>
      </w:r>
      <w:r w:rsidR="00A67A68">
        <w:rPr>
          <w:lang w:eastAsia="ja-JP" w:bidi="ar-EG"/>
        </w:rPr>
        <w:t>8</w:t>
      </w:r>
      <w:r w:rsidRPr="00776B82">
        <w:rPr>
          <w:rFonts w:hint="cs"/>
          <w:rtl/>
          <w:lang w:eastAsia="ja-JP"/>
        </w:rPr>
        <w:t xml:space="preserve">. وقيم التوهين الناجم عن المطر في النطاق </w:t>
      </w:r>
      <w:r w:rsidR="00A67A68">
        <w:rPr>
          <w:lang w:eastAsia="ja-JP"/>
        </w:rPr>
        <w:t>42</w:t>
      </w:r>
      <w:r w:rsidR="008B4928">
        <w:rPr>
          <w:rFonts w:hint="eastAsia"/>
          <w:rtl/>
          <w:lang w:eastAsia="ja-JP"/>
        </w:rPr>
        <w:t> </w:t>
      </w:r>
      <w:r w:rsidRPr="00776B82">
        <w:rPr>
          <w:lang w:eastAsia="ja-JP"/>
        </w:rPr>
        <w:t>GHz</w:t>
      </w:r>
      <w:r w:rsidRPr="00776B82">
        <w:rPr>
          <w:rFonts w:hint="cs"/>
          <w:rtl/>
          <w:lang w:eastAsia="ja-JP"/>
        </w:rPr>
        <w:t xml:space="preserve"> أعلى بكثير مما هي في النطاق</w:t>
      </w:r>
      <w:r w:rsidR="00A67A68">
        <w:rPr>
          <w:rFonts w:hint="cs"/>
          <w:rtl/>
          <w:lang w:eastAsia="ja-JP"/>
        </w:rPr>
        <w:t xml:space="preserve"> </w:t>
      </w:r>
      <w:r w:rsidR="00A67A68">
        <w:rPr>
          <w:lang w:eastAsia="ja-JP"/>
        </w:rPr>
        <w:t>GHz </w:t>
      </w:r>
      <w:r w:rsidR="003C3A6C">
        <w:rPr>
          <w:lang w:eastAsia="ja-JP"/>
        </w:rPr>
        <w:t>17/21</w:t>
      </w:r>
      <w:r w:rsidR="00A67A68">
        <w:rPr>
          <w:rFonts w:hint="cs"/>
          <w:rtl/>
          <w:lang w:eastAsia="ja-JP" w:bidi="ar-EG"/>
        </w:rPr>
        <w:t>.</w:t>
      </w:r>
    </w:p>
    <w:p w:rsidR="00FF1068" w:rsidRPr="002A7ABA" w:rsidRDefault="007F5EDE" w:rsidP="00D66E5B">
      <w:pPr>
        <w:pStyle w:val="FigureNo0"/>
        <w:rPr>
          <w:rtl/>
        </w:rPr>
      </w:pPr>
      <w:r w:rsidRPr="002A7ABA">
        <w:rPr>
          <w:rFonts w:hint="cs"/>
          <w:rtl/>
        </w:rPr>
        <w:t>الش</w:t>
      </w:r>
      <w:r w:rsidR="002A7ABA" w:rsidRPr="002A7ABA">
        <w:rPr>
          <w:rFonts w:hint="cs"/>
          <w:rtl/>
        </w:rPr>
        <w:t>ـ</w:t>
      </w:r>
      <w:r w:rsidRPr="002A7ABA">
        <w:rPr>
          <w:rFonts w:hint="cs"/>
          <w:rtl/>
        </w:rPr>
        <w:t xml:space="preserve">كل </w:t>
      </w:r>
      <w:r w:rsidR="00D66E5B">
        <w:t>7</w:t>
      </w:r>
      <w:r w:rsidRPr="002A7ABA">
        <w:t>a</w:t>
      </w:r>
    </w:p>
    <w:p w:rsidR="00FF1068" w:rsidRDefault="007F5EDE" w:rsidP="002A7ABA">
      <w:pPr>
        <w:pStyle w:val="FigureTitle"/>
        <w:rPr>
          <w:rtl/>
          <w:lang w:eastAsia="ja-JP"/>
        </w:rPr>
      </w:pPr>
      <w:r w:rsidRPr="00776B82">
        <w:rPr>
          <w:rFonts w:hint="cs"/>
          <w:rtl/>
          <w:lang w:eastAsia="ja-JP"/>
        </w:rPr>
        <w:t>التوهين الناجم عن المطر من أجل</w:t>
      </w:r>
      <w:r w:rsidR="00A67A68">
        <w:rPr>
          <w:rFonts w:hint="cs"/>
          <w:rtl/>
          <w:lang w:eastAsia="ja-JP"/>
        </w:rPr>
        <w:t xml:space="preserve"> </w:t>
      </w:r>
      <w:r w:rsidR="00A67A68">
        <w:rPr>
          <w:lang w:eastAsia="ja-JP"/>
        </w:rPr>
        <w:t>%0,1</w:t>
      </w:r>
      <w:r w:rsidRPr="00776B82">
        <w:rPr>
          <w:rFonts w:hint="cs"/>
          <w:rtl/>
          <w:lang w:eastAsia="ja-JP"/>
        </w:rPr>
        <w:t xml:space="preserve"> من السنة في عواصم بلدان</w:t>
      </w:r>
      <w:r w:rsidR="002A7ABA">
        <w:rPr>
          <w:rtl/>
          <w:lang w:eastAsia="ja-JP"/>
        </w:rPr>
        <w:br/>
      </w:r>
      <w:r w:rsidRPr="00776B82">
        <w:rPr>
          <w:rFonts w:hint="cs"/>
          <w:rtl/>
          <w:lang w:eastAsia="ja-JP"/>
        </w:rPr>
        <w:t xml:space="preserve">الإقليم </w:t>
      </w:r>
      <w:r w:rsidR="00A67A68">
        <w:rPr>
          <w:lang w:eastAsia="ja-JP"/>
        </w:rPr>
        <w:t>1</w:t>
      </w:r>
      <w:r w:rsidRPr="00776B82">
        <w:rPr>
          <w:rFonts w:hint="cs"/>
          <w:rtl/>
          <w:lang w:eastAsia="ja-JP"/>
        </w:rPr>
        <w:t xml:space="preserve"> في النطاق </w:t>
      </w:r>
      <w:r w:rsidR="00A67A68">
        <w:rPr>
          <w:lang w:eastAsia="ja-JP"/>
        </w:rPr>
        <w:t>12</w:t>
      </w:r>
      <w:r w:rsidRPr="00776B82">
        <w:rPr>
          <w:rFonts w:hint="cs"/>
          <w:rtl/>
          <w:lang w:eastAsia="ja-JP"/>
        </w:rPr>
        <w:t xml:space="preserve"> </w:t>
      </w:r>
      <w:r w:rsidRPr="00776B82">
        <w:rPr>
          <w:lang w:eastAsia="ja-JP"/>
        </w:rPr>
        <w:t>GHz</w:t>
      </w:r>
    </w:p>
    <w:p w:rsidR="00FF1068" w:rsidRDefault="00567F40" w:rsidP="00FF1068">
      <w:pPr>
        <w:spacing w:before="100" w:beforeAutospacing="1" w:after="100" w:afterAutospacing="1"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55008" behindDoc="0" locked="0" layoutInCell="0" allowOverlap="1" wp14:anchorId="3D91B705" wp14:editId="1A271362">
                <wp:simplePos x="0" y="0"/>
                <wp:positionH relativeFrom="page">
                  <wp:posOffset>1638300</wp:posOffset>
                </wp:positionH>
                <wp:positionV relativeFrom="paragraph">
                  <wp:posOffset>458470</wp:posOffset>
                </wp:positionV>
                <wp:extent cx="209550" cy="1114425"/>
                <wp:effectExtent l="0" t="0" r="0" b="952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FF1068">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79" style="position:absolute;left:0;text-align:left;margin-left:129pt;margin-top:36.1pt;width:16.5pt;height:87.7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" o:allowincell="f" filled="f" stroked="f">
                <v:textbox style="layout-flow:vertical;mso-layout-flow-alt:bottom-to-top" inset="1pt,1pt,1pt,1pt">
                  <w:txbxContent>
                    <w:p w:rsidR="00C368EC" w:rsidRPr="0063097E" w:rsidRDefault="00C368EC" w:rsidP="00FF1068">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57056" behindDoc="0" locked="0" layoutInCell="0" allowOverlap="1" wp14:anchorId="681F64E6" wp14:editId="176EC4A4">
                <wp:simplePos x="0" y="0"/>
                <wp:positionH relativeFrom="page">
                  <wp:posOffset>2647950</wp:posOffset>
                </wp:positionH>
                <wp:positionV relativeFrom="paragraph">
                  <wp:posOffset>2077720</wp:posOffset>
                </wp:positionV>
                <wp:extent cx="2495550" cy="234950"/>
                <wp:effectExtent l="0" t="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567F40">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80" style="position:absolute;left:0;text-align:left;margin-left:208.5pt;margin-top:163.6pt;width:196.5pt;height:18.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" o:allowincell="f" filled="f" stroked="f">
                <v:textbox inset="1pt,1pt,1pt,1pt">
                  <w:txbxContent>
                    <w:p w:rsidR="00C368EC" w:rsidRPr="0063097E" w:rsidRDefault="00C368EC" w:rsidP="00567F40">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FF1068">
        <w:object w:dxaOrig="6639" w:dyaOrig="3510">
          <v:shape id="_x0000_i1032" type="#_x0000_t75" style="width:332.45pt;height:175.95pt" o:ole="">
            <v:imagedata r:id="rId38" o:title=""/>
          </v:shape>
          <o:OLEObject Type="Embed" ProgID="CorelDRAW.Graphic.14" ShapeID="_x0000_i1032" DrawAspect="Content" ObjectID="_1406530421" r:id="rId39"/>
        </w:object>
      </w:r>
    </w:p>
    <w:p w:rsidR="00FF1068" w:rsidRPr="002A7ABA" w:rsidRDefault="00FF1068" w:rsidP="00D66E5B">
      <w:pPr>
        <w:pStyle w:val="FigureNo0"/>
        <w:rPr>
          <w:rtl/>
          <w:lang w:eastAsia="ja-JP"/>
        </w:rPr>
      </w:pPr>
      <w:r w:rsidRPr="002A7ABA">
        <w:rPr>
          <w:rFonts w:hint="cs"/>
          <w:rtl/>
        </w:rPr>
        <w:lastRenderedPageBreak/>
        <w:t>الش</w:t>
      </w:r>
      <w:r w:rsidR="002A7ABA">
        <w:rPr>
          <w:rFonts w:hint="cs"/>
          <w:rtl/>
        </w:rPr>
        <w:t>ـ</w:t>
      </w:r>
      <w:r w:rsidRPr="002A7ABA">
        <w:rPr>
          <w:rFonts w:hint="cs"/>
          <w:rtl/>
        </w:rPr>
        <w:t>كل</w:t>
      </w:r>
      <w:r w:rsidRPr="002A7ABA">
        <w:rPr>
          <w:rFonts w:hint="cs"/>
          <w:rtl/>
          <w:lang w:eastAsia="ja-JP"/>
        </w:rPr>
        <w:t xml:space="preserve"> </w:t>
      </w:r>
      <w:r w:rsidR="00D66E5B">
        <w:rPr>
          <w:lang w:eastAsia="ja-JP"/>
        </w:rPr>
        <w:t>7</w:t>
      </w:r>
      <w:r w:rsidRPr="002A7ABA">
        <w:rPr>
          <w:lang w:eastAsia="ja-JP"/>
        </w:rPr>
        <w:t>b</w:t>
      </w:r>
    </w:p>
    <w:p w:rsidR="00FF1068" w:rsidRPr="00FF1068" w:rsidRDefault="00FF1068" w:rsidP="002A7ABA">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%0,1</w:t>
      </w:r>
      <w:r w:rsidRPr="00776B82">
        <w:rPr>
          <w:rFonts w:hint="cs"/>
          <w:rtl/>
          <w:lang w:eastAsia="ja-JP"/>
        </w:rPr>
        <w:t xml:space="preserve"> من السنة في عواصم بلدان</w:t>
      </w:r>
      <w:r w:rsidR="002A7ABA">
        <w:rPr>
          <w:rtl/>
          <w:lang w:eastAsia="ja-JP"/>
        </w:rPr>
        <w:br/>
      </w:r>
      <w:r w:rsidRPr="00776B82">
        <w:rPr>
          <w:rFonts w:hint="cs"/>
          <w:rtl/>
          <w:lang w:eastAsia="ja-JP"/>
        </w:rPr>
        <w:t xml:space="preserve">الإقليم </w:t>
      </w:r>
      <w:r>
        <w:rPr>
          <w:lang w:eastAsia="ja-JP"/>
        </w:rPr>
        <w:t>1</w:t>
      </w:r>
      <w:r w:rsidRPr="00776B82">
        <w:rPr>
          <w:rFonts w:hint="cs"/>
          <w:rtl/>
          <w:lang w:eastAsia="ja-JP"/>
        </w:rPr>
        <w:t xml:space="preserve"> في النطاق </w:t>
      </w:r>
      <w:r w:rsidR="00567F40">
        <w:rPr>
          <w:lang w:eastAsia="ja-JP"/>
        </w:rPr>
        <w:t>21,7</w:t>
      </w:r>
      <w:r w:rsidRPr="00776B82">
        <w:rPr>
          <w:rFonts w:hint="cs"/>
          <w:rtl/>
          <w:lang w:eastAsia="ja-JP"/>
        </w:rPr>
        <w:t xml:space="preserve"> </w:t>
      </w:r>
      <w:r w:rsidRPr="00776B82">
        <w:rPr>
          <w:lang w:eastAsia="ja-JP"/>
        </w:rPr>
        <w:t>GHz</w:t>
      </w:r>
    </w:p>
    <w:p w:rsidR="00FF1068" w:rsidRDefault="00567F40" w:rsidP="00567F40">
      <w:pPr>
        <w:spacing w:before="100" w:beforeAutospacing="1" w:after="100" w:afterAutospacing="1"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61152" behindDoc="0" locked="0" layoutInCell="0" allowOverlap="1" wp14:anchorId="67BBF107" wp14:editId="301A8631">
                <wp:simplePos x="0" y="0"/>
                <wp:positionH relativeFrom="page">
                  <wp:posOffset>1685925</wp:posOffset>
                </wp:positionH>
                <wp:positionV relativeFrom="paragraph">
                  <wp:posOffset>476250</wp:posOffset>
                </wp:positionV>
                <wp:extent cx="209550" cy="1114425"/>
                <wp:effectExtent l="0" t="0" r="0" b="9525"/>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567F40">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81" style="position:absolute;left:0;text-align:left;margin-left:132.75pt;margin-top:37.5pt;width:16.5pt;height:87.7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" o:allowincell="f" filled="f" stroked="f">
                <v:textbox style="layout-flow:vertical;mso-layout-flow-alt:bottom-to-top" inset="1pt,1pt,1pt,1pt">
                  <w:txbxContent>
                    <w:p w:rsidR="00C368EC" w:rsidRPr="0063097E" w:rsidRDefault="00C368EC" w:rsidP="00567F40">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59104" behindDoc="0" locked="0" layoutInCell="0" allowOverlap="1" wp14:anchorId="049AC7D1" wp14:editId="40F05160">
                <wp:simplePos x="0" y="0"/>
                <wp:positionH relativeFrom="page">
                  <wp:posOffset>2705100</wp:posOffset>
                </wp:positionH>
                <wp:positionV relativeFrom="paragraph">
                  <wp:posOffset>2085975</wp:posOffset>
                </wp:positionV>
                <wp:extent cx="2495550" cy="23495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567F40">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82" style="position:absolute;left:0;text-align:left;margin-left:213pt;margin-top:164.25pt;width:196.5pt;height:18.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" o:allowincell="f" filled="f" stroked="f">
                <v:textbox inset="1pt,1pt,1pt,1pt">
                  <w:txbxContent>
                    <w:p w:rsidR="00C368EC" w:rsidRPr="0063097E" w:rsidRDefault="00C368EC" w:rsidP="00567F40">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object w:dxaOrig="6533" w:dyaOrig="3511">
          <v:shape id="_x0000_i1033" type="#_x0000_t75" style="width:327.45pt;height:176.55pt" o:ole="">
            <v:imagedata r:id="rId40" o:title=""/>
          </v:shape>
          <o:OLEObject Type="Embed" ProgID="CorelDRAW.Graphic.14" ShapeID="_x0000_i1033" DrawAspect="Content" ObjectID="_1406530422" r:id="rId41"/>
        </w:object>
      </w:r>
    </w:p>
    <w:p w:rsidR="00D66E5B" w:rsidRDefault="00D66E5B" w:rsidP="00567F40">
      <w:pPr>
        <w:spacing w:before="100" w:beforeAutospacing="1" w:after="100" w:afterAutospacing="1" w:line="240" w:lineRule="auto"/>
        <w:jc w:val="center"/>
        <w:rPr>
          <w:rtl/>
          <w:lang w:eastAsia="ja-JP"/>
        </w:rPr>
      </w:pPr>
    </w:p>
    <w:p w:rsidR="00D66E5B" w:rsidRDefault="00D66E5B" w:rsidP="00567F40">
      <w:pPr>
        <w:spacing w:before="100" w:beforeAutospacing="1" w:after="100" w:afterAutospacing="1" w:line="240" w:lineRule="auto"/>
        <w:jc w:val="center"/>
        <w:rPr>
          <w:rtl/>
          <w:lang w:eastAsia="ja-JP"/>
        </w:rPr>
      </w:pPr>
    </w:p>
    <w:p w:rsidR="00D66E5B" w:rsidRDefault="00D66E5B" w:rsidP="00567F40">
      <w:pPr>
        <w:spacing w:before="100" w:beforeAutospacing="1" w:after="100" w:afterAutospacing="1" w:line="240" w:lineRule="auto"/>
        <w:jc w:val="center"/>
        <w:rPr>
          <w:rtl/>
          <w:lang w:eastAsia="ja-JP"/>
        </w:rPr>
      </w:pPr>
    </w:p>
    <w:p w:rsidR="00567F40" w:rsidRPr="002A7ABA" w:rsidRDefault="00567F40" w:rsidP="00D66E5B">
      <w:pPr>
        <w:pStyle w:val="FigureNo0"/>
        <w:rPr>
          <w:rtl/>
        </w:rPr>
      </w:pPr>
      <w:r w:rsidRPr="002A7ABA">
        <w:rPr>
          <w:rFonts w:hint="cs"/>
          <w:rtl/>
        </w:rPr>
        <w:t>الش</w:t>
      </w:r>
      <w:r w:rsidR="002A7ABA" w:rsidRPr="002A7ABA">
        <w:rPr>
          <w:rFonts w:hint="cs"/>
          <w:rtl/>
        </w:rPr>
        <w:t>ـ</w:t>
      </w:r>
      <w:r w:rsidRPr="002A7ABA">
        <w:rPr>
          <w:rFonts w:hint="cs"/>
          <w:rtl/>
        </w:rPr>
        <w:t xml:space="preserve">كل </w:t>
      </w:r>
      <w:r w:rsidR="00D66E5B">
        <w:t>7</w:t>
      </w:r>
      <w:r w:rsidRPr="002A7ABA">
        <w:t>c</w:t>
      </w:r>
    </w:p>
    <w:p w:rsidR="00567F40" w:rsidRPr="00FF1068" w:rsidRDefault="00567F40" w:rsidP="002A7ABA">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w:t>
      </w:r>
      <w:r w:rsidR="009F4136">
        <w:rPr>
          <w:lang w:eastAsia="ja-JP"/>
        </w:rPr>
        <w:t>3</w:t>
      </w:r>
      <w:r w:rsidRPr="00776B82">
        <w:rPr>
          <w:rFonts w:hint="cs"/>
          <w:rtl/>
          <w:lang w:eastAsia="ja-JP"/>
        </w:rPr>
        <w:t xml:space="preserve"> من السنة في عواصم بلدان</w:t>
      </w:r>
      <w:r w:rsidR="002A7ABA">
        <w:rPr>
          <w:rtl/>
          <w:lang w:eastAsia="ja-JP"/>
        </w:rPr>
        <w:br/>
      </w:r>
      <w:r w:rsidRPr="00776B82">
        <w:rPr>
          <w:rFonts w:hint="cs"/>
          <w:rtl/>
          <w:lang w:eastAsia="ja-JP"/>
        </w:rPr>
        <w:t xml:space="preserve">الإقليم </w:t>
      </w:r>
      <w:r>
        <w:rPr>
          <w:lang w:eastAsia="ja-JP"/>
        </w:rPr>
        <w:t>1</w:t>
      </w:r>
      <w:r w:rsidRPr="00776B82">
        <w:rPr>
          <w:rFonts w:hint="cs"/>
          <w:rtl/>
          <w:lang w:eastAsia="ja-JP"/>
        </w:rPr>
        <w:t xml:space="preserve"> في النطاق </w:t>
      </w:r>
      <w:r w:rsidR="002932C1">
        <w:rPr>
          <w:lang w:eastAsia="ja-JP"/>
        </w:rPr>
        <w:t>12</w:t>
      </w:r>
      <w:r w:rsidRPr="00776B82">
        <w:rPr>
          <w:rFonts w:hint="cs"/>
          <w:rtl/>
          <w:lang w:eastAsia="ja-JP"/>
        </w:rPr>
        <w:t xml:space="preserve"> </w:t>
      </w:r>
      <w:r w:rsidRPr="00776B82">
        <w:rPr>
          <w:lang w:eastAsia="ja-JP"/>
        </w:rPr>
        <w:t>GHz</w:t>
      </w:r>
    </w:p>
    <w:p w:rsidR="00FF1068" w:rsidRDefault="002932C1" w:rsidP="002932C1">
      <w:pPr>
        <w:spacing w:before="100" w:beforeAutospacing="1" w:after="100" w:afterAutospacing="1"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65248" behindDoc="0" locked="0" layoutInCell="0" allowOverlap="1" wp14:anchorId="4E7D1B5D" wp14:editId="308FA969">
                <wp:simplePos x="0" y="0"/>
                <wp:positionH relativeFrom="page">
                  <wp:posOffset>2619375</wp:posOffset>
                </wp:positionH>
                <wp:positionV relativeFrom="paragraph">
                  <wp:posOffset>2088515</wp:posOffset>
                </wp:positionV>
                <wp:extent cx="2495550" cy="234950"/>
                <wp:effectExtent l="0" t="0" r="0" b="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83" style="position:absolute;left:0;text-align:left;margin-left:206.25pt;margin-top:164.45pt;width:196.5pt;height:18.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" o:allowincell="f" filled="f" stroked="f">
                <v:textbox inset="1pt,1pt,1pt,1pt">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63200" behindDoc="0" locked="0" layoutInCell="0" allowOverlap="1" wp14:anchorId="1262E6D5" wp14:editId="773E2A01">
                <wp:simplePos x="0" y="0"/>
                <wp:positionH relativeFrom="page">
                  <wp:posOffset>1676400</wp:posOffset>
                </wp:positionH>
                <wp:positionV relativeFrom="paragraph">
                  <wp:posOffset>469265</wp:posOffset>
                </wp:positionV>
                <wp:extent cx="209550" cy="1114425"/>
                <wp:effectExtent l="0" t="0" r="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84" style="position:absolute;left:0;text-align:left;margin-left:132pt;margin-top:36.95pt;width:16.5pt;height:87.7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" o:allowincell="f" filled="f" stroked="f">
                <v:textbox style="layout-flow:vertical;mso-layout-flow-alt:bottom-to-top" inset="1pt,1pt,1pt,1pt">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object w:dxaOrig="6470" w:dyaOrig="3459">
          <v:shape id="_x0000_i1034" type="#_x0000_t75" style="width:324.3pt;height:172.8pt" o:ole="">
            <v:imagedata r:id="rId42" o:title=""/>
          </v:shape>
          <o:OLEObject Type="Embed" ProgID="CorelDRAW.Graphic.14" ShapeID="_x0000_i1034" DrawAspect="Content" ObjectID="_1406530423" r:id="rId43"/>
        </w:object>
      </w:r>
    </w:p>
    <w:p w:rsidR="00D66E5B" w:rsidRDefault="00D66E5B" w:rsidP="002932C1">
      <w:pPr>
        <w:spacing w:before="100" w:beforeAutospacing="1" w:after="100" w:afterAutospacing="1" w:line="240" w:lineRule="auto"/>
        <w:jc w:val="center"/>
        <w:rPr>
          <w:rtl/>
          <w:lang w:eastAsia="ja-JP"/>
        </w:rPr>
      </w:pPr>
    </w:p>
    <w:p w:rsidR="00D66E5B" w:rsidRDefault="00D66E5B" w:rsidP="002932C1">
      <w:pPr>
        <w:spacing w:before="100" w:beforeAutospacing="1" w:after="100" w:afterAutospacing="1" w:line="240" w:lineRule="auto"/>
        <w:jc w:val="center"/>
        <w:rPr>
          <w:rtl/>
          <w:lang w:eastAsia="ja-JP"/>
        </w:rPr>
      </w:pPr>
    </w:p>
    <w:p w:rsidR="002932C1" w:rsidRDefault="002932C1" w:rsidP="00D66E5B">
      <w:pPr>
        <w:pStyle w:val="FigureNo"/>
        <w:rPr>
          <w:rtl/>
          <w:lang w:eastAsia="ja-JP"/>
        </w:rPr>
      </w:pPr>
      <w:r>
        <w:rPr>
          <w:rFonts w:hint="cs"/>
          <w:rtl/>
          <w:lang w:eastAsia="ja-JP"/>
        </w:rPr>
        <w:lastRenderedPageBreak/>
        <w:t>الش</w:t>
      </w:r>
      <w:r w:rsidR="00D66E5B">
        <w:rPr>
          <w:rFonts w:hint="cs"/>
          <w:rtl/>
          <w:lang w:eastAsia="ja-JP"/>
        </w:rPr>
        <w:t>ـ</w:t>
      </w:r>
      <w:r>
        <w:rPr>
          <w:rFonts w:hint="cs"/>
          <w:rtl/>
          <w:lang w:eastAsia="ja-JP"/>
        </w:rPr>
        <w:t xml:space="preserve">كل </w:t>
      </w:r>
      <w:r w:rsidR="00D66E5B">
        <w:rPr>
          <w:lang w:eastAsia="ja-JP"/>
        </w:rPr>
        <w:t>7</w:t>
      </w:r>
      <w:r>
        <w:rPr>
          <w:lang w:eastAsia="ja-JP"/>
        </w:rPr>
        <w:t>d</w:t>
      </w:r>
    </w:p>
    <w:p w:rsidR="002932C1" w:rsidRPr="00FF1068" w:rsidRDefault="002932C1" w:rsidP="00087748">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w:t>
      </w:r>
      <w:r w:rsidR="009F4136">
        <w:rPr>
          <w:lang w:eastAsia="ja-JP"/>
        </w:rPr>
        <w:t>3</w:t>
      </w:r>
      <w:r w:rsidRPr="00776B82">
        <w:rPr>
          <w:rFonts w:hint="cs"/>
          <w:rtl/>
          <w:lang w:eastAsia="ja-JP"/>
        </w:rPr>
        <w:t xml:space="preserve"> من السنة في عواصم بلدان</w:t>
      </w:r>
      <w:r w:rsidR="00087748">
        <w:rPr>
          <w:rtl/>
          <w:lang w:eastAsia="ja-JP"/>
        </w:rPr>
        <w:br/>
      </w:r>
      <w:r w:rsidRPr="00776B82">
        <w:rPr>
          <w:rFonts w:hint="cs"/>
          <w:rtl/>
          <w:lang w:eastAsia="ja-JP"/>
        </w:rPr>
        <w:t xml:space="preserve">الإقليم </w:t>
      </w:r>
      <w:r>
        <w:rPr>
          <w:lang w:eastAsia="ja-JP"/>
        </w:rPr>
        <w:t>1</w:t>
      </w:r>
      <w:r w:rsidRPr="00776B82">
        <w:rPr>
          <w:rFonts w:hint="cs"/>
          <w:rtl/>
          <w:lang w:eastAsia="ja-JP"/>
        </w:rPr>
        <w:t xml:space="preserve"> في النطاق </w:t>
      </w:r>
      <w:r>
        <w:rPr>
          <w:lang w:eastAsia="ja-JP"/>
        </w:rPr>
        <w:t>21,7</w:t>
      </w:r>
      <w:r w:rsidRPr="00776B82">
        <w:rPr>
          <w:rFonts w:hint="cs"/>
          <w:rtl/>
          <w:lang w:eastAsia="ja-JP"/>
        </w:rPr>
        <w:t xml:space="preserve"> </w:t>
      </w:r>
      <w:r w:rsidRPr="00776B82">
        <w:rPr>
          <w:lang w:eastAsia="ja-JP"/>
        </w:rPr>
        <w:t>GHz</w:t>
      </w:r>
    </w:p>
    <w:p w:rsidR="00FF1068" w:rsidRDefault="002932C1" w:rsidP="00087748">
      <w:pPr>
        <w:spacing w:before="0"/>
        <w:jc w:val="center"/>
        <w:rPr>
          <w:rtl/>
          <w:lang w:eastAsia="ja-JP"/>
        </w:rPr>
      </w:pPr>
      <w:r w:rsidRPr="001674AA">
        <w:rPr>
          <w:rFonts w:hint="cs"/>
          <w:b/>
          <w:bCs/>
          <w:noProof/>
          <w:rtl/>
          <w:lang w:eastAsia="zh-CN"/>
        </w:rPr>
        <mc:AlternateContent>
          <mc:Choice Requires="wps">
            <w:drawing>
              <wp:anchor distT="0" distB="0" distL="114300" distR="114300" simplePos="0" relativeHeight="251767296" behindDoc="0" locked="0" layoutInCell="0" allowOverlap="1" wp14:anchorId="26DE6426" wp14:editId="3CB4BBFA">
                <wp:simplePos x="0" y="0"/>
                <wp:positionH relativeFrom="page">
                  <wp:posOffset>1666875</wp:posOffset>
                </wp:positionH>
                <wp:positionV relativeFrom="paragraph">
                  <wp:posOffset>351155</wp:posOffset>
                </wp:positionV>
                <wp:extent cx="209550" cy="1114425"/>
                <wp:effectExtent l="0" t="0" r="0" b="952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85" style="position:absolute;left:0;text-align:left;margin-left:131.25pt;margin-top:27.65pt;width:16.5pt;height:87.7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" o:allowincell="f" filled="f" stroked="f">
                <v:textbox style="layout-flow:vertical;mso-layout-flow-alt:bottom-to-top" inset="1pt,1pt,1pt,1pt">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69344" behindDoc="0" locked="0" layoutInCell="0" allowOverlap="1" wp14:anchorId="7C9C4C2B" wp14:editId="13231279">
                <wp:simplePos x="0" y="0"/>
                <wp:positionH relativeFrom="page">
                  <wp:posOffset>2590800</wp:posOffset>
                </wp:positionH>
                <wp:positionV relativeFrom="paragraph">
                  <wp:posOffset>1960880</wp:posOffset>
                </wp:positionV>
                <wp:extent cx="2495550" cy="234950"/>
                <wp:effectExtent l="0" t="0" r="0" b="0"/>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86" style="position:absolute;left:0;text-align:left;margin-left:204pt;margin-top:154.4pt;width:196.5pt;height:18.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" o:allowincell="f" filled="f" stroked="f">
                <v:textbox inset="1pt,1pt,1pt,1pt">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object w:dxaOrig="6581" w:dyaOrig="3469">
          <v:shape id="_x0000_i1035" type="#_x0000_t75" style="width:329.3pt;height:173.45pt" o:ole="">
            <v:imagedata r:id="rId44" o:title=""/>
          </v:shape>
          <o:OLEObject Type="Embed" ProgID="CorelDRAW.Graphic.14" ShapeID="_x0000_i1035" DrawAspect="Content" ObjectID="_1406530424" r:id="rId45"/>
        </w:object>
      </w:r>
    </w:p>
    <w:p w:rsidR="002932C1" w:rsidRDefault="002932C1" w:rsidP="00087748">
      <w:pPr>
        <w:pStyle w:val="FigureNo0"/>
        <w:rPr>
          <w:rtl/>
          <w:lang w:eastAsia="ja-JP"/>
        </w:rPr>
      </w:pPr>
      <w:r>
        <w:rPr>
          <w:rFonts w:hint="cs"/>
          <w:rtl/>
          <w:lang w:eastAsia="ja-JP"/>
        </w:rPr>
        <w:t>الش</w:t>
      </w:r>
      <w:r w:rsidR="00D66E5B">
        <w:rPr>
          <w:rFonts w:hint="cs"/>
          <w:rtl/>
          <w:lang w:eastAsia="ja-JP"/>
        </w:rPr>
        <w:t>ـ</w:t>
      </w:r>
      <w:r>
        <w:rPr>
          <w:rFonts w:hint="cs"/>
          <w:rtl/>
          <w:lang w:eastAsia="ja-JP"/>
        </w:rPr>
        <w:t xml:space="preserve">كل </w:t>
      </w:r>
      <w:r w:rsidR="00087748">
        <w:rPr>
          <w:lang w:eastAsia="ja-JP"/>
        </w:rPr>
        <w:t>8</w:t>
      </w:r>
      <w:r>
        <w:rPr>
          <w:lang w:eastAsia="ja-JP"/>
        </w:rPr>
        <w:t>a</w:t>
      </w:r>
    </w:p>
    <w:p w:rsidR="00FF1068" w:rsidRPr="002932C1" w:rsidRDefault="002932C1" w:rsidP="00087748">
      <w:pPr>
        <w:pStyle w:val="FigureTitle"/>
        <w:spacing w:after="0"/>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%0,1</w:t>
      </w:r>
      <w:r w:rsidRPr="00776B82">
        <w:rPr>
          <w:rFonts w:hint="cs"/>
          <w:rtl/>
          <w:lang w:eastAsia="ja-JP"/>
        </w:rPr>
        <w:t xml:space="preserve"> من السنة في عواصم بلدان</w:t>
      </w:r>
      <w:r w:rsidR="00D66E5B">
        <w:rPr>
          <w:lang w:eastAsia="ja-JP"/>
        </w:rPr>
        <w:br/>
      </w:r>
      <w:r w:rsidRPr="00776B82">
        <w:rPr>
          <w:rFonts w:hint="cs"/>
          <w:rtl/>
          <w:lang w:eastAsia="ja-JP"/>
        </w:rPr>
        <w:t xml:space="preserve">الإقليم </w:t>
      </w:r>
      <w:r>
        <w:rPr>
          <w:lang w:eastAsia="ja-JP"/>
        </w:rPr>
        <w:t>2</w:t>
      </w:r>
      <w:r w:rsidRPr="00776B82">
        <w:rPr>
          <w:rFonts w:hint="cs"/>
          <w:rtl/>
          <w:lang w:eastAsia="ja-JP"/>
        </w:rPr>
        <w:t xml:space="preserve"> في النطاق </w:t>
      </w:r>
      <w:r>
        <w:rPr>
          <w:lang w:eastAsia="ja-JP"/>
        </w:rPr>
        <w:t>12,5</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73440" behindDoc="0" locked="0" layoutInCell="0" allowOverlap="1" wp14:anchorId="542C1888" wp14:editId="3AB60707">
                <wp:simplePos x="0" y="0"/>
                <wp:positionH relativeFrom="page">
                  <wp:posOffset>2600325</wp:posOffset>
                </wp:positionH>
                <wp:positionV relativeFrom="paragraph">
                  <wp:posOffset>1871014</wp:posOffset>
                </wp:positionV>
                <wp:extent cx="2495550" cy="234950"/>
                <wp:effectExtent l="0" t="0" r="0" b="0"/>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87" style="position:absolute;left:0;text-align:left;margin-left:204.75pt;margin-top:147.3pt;width:196.5pt;height:18.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" o:allowincell="f" filled="f" stroked="f">
                <v:textbox inset="1pt,1pt,1pt,1pt">
                  <w:txbxContent>
                    <w:p w:rsidR="00C368EC" w:rsidRPr="0063097E" w:rsidRDefault="00C368EC" w:rsidP="002932C1">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2932C1" w:rsidRPr="001674AA">
        <w:rPr>
          <w:rFonts w:hint="cs"/>
          <w:b/>
          <w:bCs/>
          <w:noProof/>
          <w:rtl/>
          <w:lang w:eastAsia="zh-CN"/>
        </w:rPr>
        <mc:AlternateContent>
          <mc:Choice Requires="wps">
            <w:drawing>
              <wp:anchor distT="0" distB="0" distL="114300" distR="114300" simplePos="0" relativeHeight="251771392" behindDoc="0" locked="0" layoutInCell="0" allowOverlap="1" wp14:anchorId="1E206AED" wp14:editId="5CB2D898">
                <wp:simplePos x="0" y="0"/>
                <wp:positionH relativeFrom="page">
                  <wp:posOffset>1676400</wp:posOffset>
                </wp:positionH>
                <wp:positionV relativeFrom="paragraph">
                  <wp:posOffset>457835</wp:posOffset>
                </wp:positionV>
                <wp:extent cx="209550" cy="1114425"/>
                <wp:effectExtent l="0" t="0" r="0" b="952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88" style="position:absolute;left:0;text-align:left;margin-left:132pt;margin-top:36.05pt;width:16.5pt;height:87.7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" o:allowincell="f" filled="f" stroked="f">
                <v:textbox style="layout-flow:vertical;mso-layout-flow-alt:bottom-to-top" inset="1pt,1pt,1pt,1pt">
                  <w:txbxContent>
                    <w:p w:rsidR="00C368EC" w:rsidRPr="0063097E" w:rsidRDefault="00C368EC" w:rsidP="002932C1">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2932C1">
        <w:object w:dxaOrig="6708" w:dyaOrig="3461">
          <v:shape id="_x0000_i1036" type="#_x0000_t75" style="width:335.6pt;height:173.45pt" o:ole="">
            <v:imagedata r:id="rId46" o:title=""/>
          </v:shape>
          <o:OLEObject Type="Embed" ProgID="CorelDRAW.Graphic.14" ShapeID="_x0000_i1036" DrawAspect="Content" ObjectID="_1406530425" r:id="rId47"/>
        </w:object>
      </w:r>
    </w:p>
    <w:p w:rsidR="002932C1" w:rsidRDefault="002932C1" w:rsidP="00087748">
      <w:pPr>
        <w:pStyle w:val="FigureNo0"/>
        <w:rPr>
          <w:rtl/>
          <w:lang w:eastAsia="ja-JP"/>
        </w:rPr>
      </w:pPr>
      <w:r>
        <w:rPr>
          <w:rFonts w:hint="cs"/>
          <w:rtl/>
          <w:lang w:eastAsia="ja-JP"/>
        </w:rPr>
        <w:t>الش</w:t>
      </w:r>
      <w:r w:rsidR="00D66E5B">
        <w:rPr>
          <w:rFonts w:hint="cs"/>
          <w:rtl/>
          <w:lang w:eastAsia="ja-JP"/>
        </w:rPr>
        <w:t>ـ</w:t>
      </w:r>
      <w:r>
        <w:rPr>
          <w:rFonts w:hint="cs"/>
          <w:rtl/>
          <w:lang w:eastAsia="ja-JP"/>
        </w:rPr>
        <w:t xml:space="preserve">كل </w:t>
      </w:r>
      <w:r w:rsidR="00087748">
        <w:rPr>
          <w:lang w:eastAsia="ja-JP"/>
        </w:rPr>
        <w:t>8</w:t>
      </w:r>
      <w:r>
        <w:rPr>
          <w:lang w:eastAsia="ja-JP"/>
        </w:rPr>
        <w:t>b</w:t>
      </w:r>
    </w:p>
    <w:p w:rsidR="00FF1068" w:rsidRPr="002932C1" w:rsidRDefault="002932C1" w:rsidP="00087748">
      <w:pPr>
        <w:pStyle w:val="FigureTitle"/>
        <w:spacing w:after="0"/>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w:t>
      </w:r>
      <w:r w:rsidR="009F4136">
        <w:rPr>
          <w:lang w:eastAsia="ja-JP"/>
        </w:rPr>
        <w:t>1</w:t>
      </w:r>
      <w:r w:rsidRPr="00776B82">
        <w:rPr>
          <w:rFonts w:hint="cs"/>
          <w:rtl/>
          <w:lang w:eastAsia="ja-JP"/>
        </w:rPr>
        <w:t xml:space="preserve"> من السنة في عواصم بلدان</w:t>
      </w:r>
      <w:r w:rsidR="00D66E5B">
        <w:rPr>
          <w:rtl/>
          <w:lang w:eastAsia="ja-JP"/>
        </w:rPr>
        <w:br/>
      </w:r>
      <w:r w:rsidRPr="00776B82">
        <w:rPr>
          <w:rFonts w:hint="cs"/>
          <w:rtl/>
          <w:lang w:eastAsia="ja-JP"/>
        </w:rPr>
        <w:t xml:space="preserve">الإقليم </w:t>
      </w:r>
      <w:r>
        <w:rPr>
          <w:lang w:eastAsia="ja-JP"/>
        </w:rPr>
        <w:t>2</w:t>
      </w:r>
      <w:r w:rsidRPr="00776B82">
        <w:rPr>
          <w:rFonts w:hint="cs"/>
          <w:rtl/>
          <w:lang w:eastAsia="ja-JP"/>
        </w:rPr>
        <w:t xml:space="preserve"> في النطاق </w:t>
      </w:r>
      <w:r>
        <w:rPr>
          <w:lang w:eastAsia="ja-JP"/>
        </w:rPr>
        <w:t>17,5</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75488" behindDoc="0" locked="0" layoutInCell="0" allowOverlap="1" wp14:anchorId="4826DE98" wp14:editId="1636579F">
                <wp:simplePos x="0" y="0"/>
                <wp:positionH relativeFrom="page">
                  <wp:posOffset>2667000</wp:posOffset>
                </wp:positionH>
                <wp:positionV relativeFrom="paragraph">
                  <wp:posOffset>1876094</wp:posOffset>
                </wp:positionV>
                <wp:extent cx="2495550" cy="234950"/>
                <wp:effectExtent l="0" t="0" r="0" b="0"/>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9F4136">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17,5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 o:spid="_x0000_s1089" style="position:absolute;left:0;text-align:left;margin-left:210pt;margin-top:147.7pt;width:196.5pt;height:18.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" o:allowincell="f" filled="f" stroked="f">
                <v:textbox inset="1pt,1pt,1pt,1pt">
                  <w:txbxContent>
                    <w:p w:rsidR="00C368EC" w:rsidRPr="0063097E" w:rsidRDefault="00C368EC" w:rsidP="009F4136">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17,5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9F4136" w:rsidRPr="001674AA">
        <w:rPr>
          <w:rFonts w:hint="cs"/>
          <w:b/>
          <w:bCs/>
          <w:noProof/>
          <w:rtl/>
          <w:lang w:eastAsia="zh-CN"/>
        </w:rPr>
        <mc:AlternateContent>
          <mc:Choice Requires="wps">
            <w:drawing>
              <wp:anchor distT="0" distB="0" distL="114300" distR="114300" simplePos="0" relativeHeight="251777536" behindDoc="0" locked="0" layoutInCell="0" allowOverlap="1" wp14:anchorId="132605A1" wp14:editId="34B2BDC4">
                <wp:simplePos x="0" y="0"/>
                <wp:positionH relativeFrom="page">
                  <wp:posOffset>1657350</wp:posOffset>
                </wp:positionH>
                <wp:positionV relativeFrom="paragraph">
                  <wp:posOffset>443865</wp:posOffset>
                </wp:positionV>
                <wp:extent cx="209550" cy="1114425"/>
                <wp:effectExtent l="0" t="0" r="0" b="952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9F4136">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 o:spid="_x0000_s1090" style="position:absolute;left:0;text-align:left;margin-left:130.5pt;margin-top:34.95pt;width:16.5pt;height:87.7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" o:allowincell="f" filled="f" stroked="f">
                <v:textbox style="layout-flow:vertical;mso-layout-flow-alt:bottom-to-top" inset="1pt,1pt,1pt,1pt">
                  <w:txbxContent>
                    <w:p w:rsidR="00C368EC" w:rsidRPr="0063097E" w:rsidRDefault="00C368EC" w:rsidP="009F4136">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9F4136">
        <w:object w:dxaOrig="6610" w:dyaOrig="3459">
          <v:shape id="_x0000_i1037" type="#_x0000_t75" style="width:329.95pt;height:172.8pt" o:ole="">
            <v:imagedata r:id="rId48" o:title=""/>
          </v:shape>
          <o:OLEObject Type="Embed" ProgID="CorelDRAW.Graphic.14" ShapeID="_x0000_i1037" DrawAspect="Content" ObjectID="_1406530426" r:id="rId49"/>
        </w:object>
      </w:r>
    </w:p>
    <w:p w:rsidR="002932C1" w:rsidRDefault="002932C1" w:rsidP="00087748">
      <w:pPr>
        <w:pStyle w:val="FigureNo0"/>
        <w:rPr>
          <w:rtl/>
          <w:lang w:eastAsia="ja-JP"/>
        </w:rPr>
      </w:pPr>
      <w:r>
        <w:rPr>
          <w:rFonts w:hint="cs"/>
          <w:rtl/>
          <w:lang w:eastAsia="ja-JP"/>
        </w:rPr>
        <w:lastRenderedPageBreak/>
        <w:t>الش</w:t>
      </w:r>
      <w:r w:rsidR="00D66E5B">
        <w:rPr>
          <w:rFonts w:hint="cs"/>
          <w:rtl/>
          <w:lang w:eastAsia="ja-JP"/>
        </w:rPr>
        <w:t>ـ</w:t>
      </w:r>
      <w:r>
        <w:rPr>
          <w:rFonts w:hint="cs"/>
          <w:rtl/>
          <w:lang w:eastAsia="ja-JP"/>
        </w:rPr>
        <w:t xml:space="preserve">كل </w:t>
      </w:r>
      <w:r w:rsidR="00087748">
        <w:rPr>
          <w:lang w:eastAsia="ja-JP"/>
        </w:rPr>
        <w:t>8</w:t>
      </w:r>
      <w:r w:rsidR="009F4136">
        <w:rPr>
          <w:lang w:eastAsia="ja-JP"/>
        </w:rPr>
        <w:t>c</w:t>
      </w:r>
    </w:p>
    <w:p w:rsidR="00FF1068" w:rsidRPr="002932C1" w:rsidRDefault="002932C1" w:rsidP="00087748">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w:t>
      </w:r>
      <w:r w:rsidR="009F4136">
        <w:rPr>
          <w:lang w:eastAsia="ja-JP"/>
        </w:rPr>
        <w:t>3</w:t>
      </w:r>
      <w:r w:rsidRPr="00776B82">
        <w:rPr>
          <w:rFonts w:hint="cs"/>
          <w:rtl/>
          <w:lang w:eastAsia="ja-JP"/>
        </w:rPr>
        <w:t xml:space="preserve"> من السنة في عواصم بلدان</w:t>
      </w:r>
      <w:r w:rsidR="00087748">
        <w:rPr>
          <w:rtl/>
          <w:lang w:eastAsia="ja-JP"/>
        </w:rPr>
        <w:br/>
      </w:r>
      <w:r w:rsidRPr="00776B82">
        <w:rPr>
          <w:rFonts w:hint="cs"/>
          <w:rtl/>
          <w:lang w:eastAsia="ja-JP"/>
        </w:rPr>
        <w:t xml:space="preserve">الإقليم </w:t>
      </w:r>
      <w:r>
        <w:rPr>
          <w:lang w:eastAsia="ja-JP"/>
        </w:rPr>
        <w:t>2</w:t>
      </w:r>
      <w:r w:rsidRPr="00776B82">
        <w:rPr>
          <w:rFonts w:hint="cs"/>
          <w:rtl/>
          <w:lang w:eastAsia="ja-JP"/>
        </w:rPr>
        <w:t xml:space="preserve"> في النطاق </w:t>
      </w:r>
      <w:r>
        <w:rPr>
          <w:lang w:eastAsia="ja-JP"/>
        </w:rPr>
        <w:t>1</w:t>
      </w:r>
      <w:r w:rsidR="009F4136">
        <w:rPr>
          <w:lang w:eastAsia="ja-JP"/>
        </w:rPr>
        <w:t>2</w:t>
      </w:r>
      <w:r>
        <w:rPr>
          <w:lang w:eastAsia="ja-JP"/>
        </w:rPr>
        <w:t>,5</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rPr>
      </w:pPr>
      <w:r w:rsidRPr="001674AA">
        <w:rPr>
          <w:rFonts w:hint="cs"/>
          <w:b/>
          <w:bCs/>
          <w:noProof/>
          <w:rtl/>
          <w:lang w:eastAsia="zh-CN"/>
        </w:rPr>
        <mc:AlternateContent>
          <mc:Choice Requires="wps">
            <w:drawing>
              <wp:anchor distT="0" distB="0" distL="114300" distR="114300" simplePos="0" relativeHeight="251779584" behindDoc="0" locked="0" layoutInCell="0" allowOverlap="1" wp14:anchorId="63D767C3" wp14:editId="59B490A3">
                <wp:simplePos x="0" y="0"/>
                <wp:positionH relativeFrom="page">
                  <wp:posOffset>2660015</wp:posOffset>
                </wp:positionH>
                <wp:positionV relativeFrom="paragraph">
                  <wp:posOffset>1820545</wp:posOffset>
                </wp:positionV>
                <wp:extent cx="2495550" cy="234950"/>
                <wp:effectExtent l="0" t="0" r="0" b="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9F4136">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91" style="position:absolute;left:0;text-align:left;margin-left:209.45pt;margin-top:143.35pt;width:196.5pt;height:18.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" o:allowincell="f" filled="f" stroked="f">
                <v:textbox inset="1pt,1pt,1pt,1pt">
                  <w:txbxContent>
                    <w:p w:rsidR="00C368EC" w:rsidRPr="0063097E" w:rsidRDefault="00C368EC" w:rsidP="009F4136">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9F4136" w:rsidRPr="001674AA">
        <w:rPr>
          <w:rFonts w:hint="cs"/>
          <w:b/>
          <w:bCs/>
          <w:noProof/>
          <w:rtl/>
          <w:lang w:eastAsia="zh-CN"/>
        </w:rPr>
        <mc:AlternateContent>
          <mc:Choice Requires="wps">
            <w:drawing>
              <wp:anchor distT="0" distB="0" distL="114300" distR="114300" simplePos="0" relativeHeight="251781632" behindDoc="0" locked="0" layoutInCell="0" allowOverlap="1" wp14:anchorId="4FDA2DBB" wp14:editId="001940CB">
                <wp:simplePos x="0" y="0"/>
                <wp:positionH relativeFrom="page">
                  <wp:posOffset>1781175</wp:posOffset>
                </wp:positionH>
                <wp:positionV relativeFrom="paragraph">
                  <wp:posOffset>440055</wp:posOffset>
                </wp:positionV>
                <wp:extent cx="209550" cy="1114425"/>
                <wp:effectExtent l="0" t="0" r="0" b="952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9F4136">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 o:spid="_x0000_s1092" style="position:absolute;left:0;text-align:left;margin-left:140.25pt;margin-top:34.65pt;width:16.5pt;height:87.7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" o:allowincell="f" filled="f" stroked="f">
                <v:textbox style="layout-flow:vertical;mso-layout-flow-alt:bottom-to-top" inset="1pt,1pt,1pt,1pt">
                  <w:txbxContent>
                    <w:p w:rsidR="00C368EC" w:rsidRPr="0063097E" w:rsidRDefault="00C368EC" w:rsidP="009F4136">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9F4136">
        <w:object w:dxaOrig="6204" w:dyaOrig="3461">
          <v:shape id="_x0000_i1038" type="#_x0000_t75" style="width:309.9pt;height:162.8pt" o:ole="">
            <v:imagedata r:id="rId50" o:title=""/>
          </v:shape>
          <o:OLEObject Type="Embed" ProgID="CorelDRAW.Graphic.14" ShapeID="_x0000_i1038" DrawAspect="Content" ObjectID="_1406530427" r:id="rId51"/>
        </w:object>
      </w:r>
    </w:p>
    <w:p w:rsidR="009F4136" w:rsidRDefault="009F4136" w:rsidP="00087748">
      <w:pPr>
        <w:pStyle w:val="FigureNo"/>
        <w:spacing w:after="120"/>
        <w:rPr>
          <w:rtl/>
          <w:lang w:eastAsia="ja-JP"/>
        </w:rPr>
      </w:pPr>
      <w:r>
        <w:rPr>
          <w:rFonts w:hint="cs"/>
          <w:rtl/>
          <w:lang w:eastAsia="ja-JP"/>
        </w:rPr>
        <w:t>الش</w:t>
      </w:r>
      <w:r w:rsidR="00087748">
        <w:rPr>
          <w:rFonts w:hint="cs"/>
          <w:rtl/>
          <w:lang w:eastAsia="ja-JP"/>
        </w:rPr>
        <w:t>ـ</w:t>
      </w:r>
      <w:r>
        <w:rPr>
          <w:rFonts w:hint="cs"/>
          <w:rtl/>
          <w:lang w:eastAsia="ja-JP"/>
        </w:rPr>
        <w:t xml:space="preserve">كل </w:t>
      </w:r>
      <w:r>
        <w:rPr>
          <w:lang w:eastAsia="ja-JP"/>
        </w:rPr>
        <w:t>8d</w:t>
      </w:r>
    </w:p>
    <w:p w:rsidR="00FF1068" w:rsidRPr="009F4136" w:rsidRDefault="009F4136" w:rsidP="00087748">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w:t>
      </w:r>
      <w:r w:rsidR="00024352">
        <w:rPr>
          <w:lang w:eastAsia="ja-JP"/>
        </w:rPr>
        <w:t>3</w:t>
      </w:r>
      <w:r w:rsidRPr="00776B82">
        <w:rPr>
          <w:rFonts w:hint="cs"/>
          <w:rtl/>
          <w:lang w:eastAsia="ja-JP"/>
        </w:rPr>
        <w:t xml:space="preserve"> من السنة في عواصم بلدان</w:t>
      </w:r>
      <w:r w:rsidR="00087748">
        <w:rPr>
          <w:rtl/>
          <w:lang w:eastAsia="ja-JP"/>
        </w:rPr>
        <w:br/>
      </w:r>
      <w:r w:rsidRPr="00776B82">
        <w:rPr>
          <w:rFonts w:hint="cs"/>
          <w:rtl/>
          <w:lang w:eastAsia="ja-JP"/>
        </w:rPr>
        <w:t xml:space="preserve">الإقليم </w:t>
      </w:r>
      <w:r>
        <w:rPr>
          <w:lang w:eastAsia="ja-JP"/>
        </w:rPr>
        <w:t>2</w:t>
      </w:r>
      <w:r w:rsidRPr="00776B82">
        <w:rPr>
          <w:rFonts w:hint="cs"/>
          <w:rtl/>
          <w:lang w:eastAsia="ja-JP"/>
        </w:rPr>
        <w:t xml:space="preserve"> في النطاق </w:t>
      </w:r>
      <w:r>
        <w:rPr>
          <w:lang w:eastAsia="ja-JP"/>
        </w:rPr>
        <w:t>17,5</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bidi="ar-EG"/>
        </w:rPr>
      </w:pPr>
      <w:r w:rsidRPr="001674AA">
        <w:rPr>
          <w:rFonts w:hint="cs"/>
          <w:b/>
          <w:bCs/>
          <w:noProof/>
          <w:rtl/>
          <w:lang w:eastAsia="zh-CN"/>
        </w:rPr>
        <mc:AlternateContent>
          <mc:Choice Requires="wps">
            <w:drawing>
              <wp:anchor distT="0" distB="0" distL="114300" distR="114300" simplePos="0" relativeHeight="251785728" behindDoc="0" locked="0" layoutInCell="0" allowOverlap="1" wp14:anchorId="07B83B36" wp14:editId="41C43333">
                <wp:simplePos x="0" y="0"/>
                <wp:positionH relativeFrom="page">
                  <wp:posOffset>2571750</wp:posOffset>
                </wp:positionH>
                <wp:positionV relativeFrom="paragraph">
                  <wp:posOffset>1861185</wp:posOffset>
                </wp:positionV>
                <wp:extent cx="2495550" cy="234950"/>
                <wp:effectExtent l="0" t="0" r="0" b="0"/>
                <wp:wrapNone/>
                <wp:docPr id="83"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17,5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3" o:spid="_x0000_s1093" style="position:absolute;left:0;text-align:left;margin-left:202.5pt;margin-top:146.55pt;width:196.5pt;height:18.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" o:allowincell="f" filled="f" stroked="f">
                <v:textbox inset="1pt,1pt,1pt,1pt">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17,5</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024352" w:rsidRPr="001674AA">
        <w:rPr>
          <w:rFonts w:hint="cs"/>
          <w:b/>
          <w:bCs/>
          <w:noProof/>
          <w:rtl/>
          <w:lang w:eastAsia="zh-CN"/>
        </w:rPr>
        <mc:AlternateContent>
          <mc:Choice Requires="wps">
            <w:drawing>
              <wp:anchor distT="0" distB="0" distL="114300" distR="114300" simplePos="0" relativeHeight="251789824" behindDoc="0" locked="0" layoutInCell="0" allowOverlap="1" wp14:anchorId="41759246" wp14:editId="567954D4">
                <wp:simplePos x="0" y="0"/>
                <wp:positionH relativeFrom="page">
                  <wp:posOffset>1733550</wp:posOffset>
                </wp:positionH>
                <wp:positionV relativeFrom="paragraph">
                  <wp:posOffset>514985</wp:posOffset>
                </wp:positionV>
                <wp:extent cx="209550" cy="1114425"/>
                <wp:effectExtent l="0" t="0" r="0" b="9525"/>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94" style="position:absolute;left:0;text-align:left;margin-left:136.5pt;margin-top:40.55pt;width:16.5pt;height:87.7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" o:allowincell="f" filled="f" stroked="f">
                <v:textbox style="layout-flow:vertical;mso-layout-flow-alt:bottom-to-top" inset="1pt,1pt,1pt,1pt">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9F4136">
        <w:object w:dxaOrig="6380" w:dyaOrig="3472">
          <v:shape id="_x0000_i1039" type="#_x0000_t75" style="width:319.3pt;height:173.45pt" o:ole="">
            <v:imagedata r:id="rId52" o:title=""/>
          </v:shape>
          <o:OLEObject Type="Embed" ProgID="CorelDRAW.Graphic.14" ShapeID="_x0000_i1039" DrawAspect="Content" ObjectID="_1406530428" r:id="rId53"/>
        </w:object>
      </w:r>
    </w:p>
    <w:p w:rsidR="00FF1068" w:rsidRDefault="00024352" w:rsidP="00087748">
      <w:pPr>
        <w:pStyle w:val="FigureNo0"/>
        <w:rPr>
          <w:rtl/>
          <w:lang w:eastAsia="ja-JP"/>
        </w:rPr>
      </w:pPr>
      <w:r>
        <w:rPr>
          <w:rFonts w:hint="cs"/>
          <w:rtl/>
          <w:lang w:eastAsia="ja-JP"/>
        </w:rPr>
        <w:t>الش</w:t>
      </w:r>
      <w:r w:rsidR="00087748">
        <w:rPr>
          <w:rFonts w:hint="cs"/>
          <w:rtl/>
          <w:lang w:eastAsia="ja-JP"/>
        </w:rPr>
        <w:t>ـ</w:t>
      </w:r>
      <w:r>
        <w:rPr>
          <w:rFonts w:hint="cs"/>
          <w:rtl/>
          <w:lang w:eastAsia="ja-JP"/>
        </w:rPr>
        <w:t xml:space="preserve">كل </w:t>
      </w:r>
      <w:r>
        <w:rPr>
          <w:lang w:eastAsia="ja-JP"/>
        </w:rPr>
        <w:t>9a</w:t>
      </w:r>
    </w:p>
    <w:p w:rsidR="00024352" w:rsidRPr="009F4136" w:rsidRDefault="00024352" w:rsidP="00087748">
      <w:pPr>
        <w:pStyle w:val="FigureTitle"/>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%0,1</w:t>
      </w:r>
      <w:r w:rsidRPr="00776B82">
        <w:rPr>
          <w:rFonts w:hint="cs"/>
          <w:rtl/>
          <w:lang w:eastAsia="ja-JP"/>
        </w:rPr>
        <w:t xml:space="preserve"> من السنة في عواصم بلدان</w:t>
      </w:r>
      <w:r w:rsidR="00087748">
        <w:rPr>
          <w:rtl/>
          <w:lang w:eastAsia="ja-JP"/>
        </w:rPr>
        <w:br/>
      </w:r>
      <w:r w:rsidRPr="00776B82">
        <w:rPr>
          <w:rFonts w:hint="cs"/>
          <w:rtl/>
          <w:lang w:eastAsia="ja-JP"/>
        </w:rPr>
        <w:t xml:space="preserve">الإقليم </w:t>
      </w:r>
      <w:r>
        <w:rPr>
          <w:lang w:eastAsia="ja-JP"/>
        </w:rPr>
        <w:t>3</w:t>
      </w:r>
      <w:r w:rsidRPr="00776B82">
        <w:rPr>
          <w:rFonts w:hint="cs"/>
          <w:rtl/>
          <w:lang w:eastAsia="ja-JP"/>
        </w:rPr>
        <w:t xml:space="preserve"> في النطاق </w:t>
      </w:r>
      <w:r>
        <w:rPr>
          <w:lang w:eastAsia="ja-JP"/>
        </w:rPr>
        <w:t>12</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bidi="ar-EG"/>
        </w:rPr>
      </w:pPr>
      <w:r w:rsidRPr="001674AA">
        <w:rPr>
          <w:rFonts w:hint="cs"/>
          <w:b/>
          <w:bCs/>
          <w:noProof/>
          <w:rtl/>
          <w:lang w:eastAsia="zh-CN"/>
        </w:rPr>
        <mc:AlternateContent>
          <mc:Choice Requires="wps">
            <w:drawing>
              <wp:anchor distT="0" distB="0" distL="114300" distR="114300" simplePos="0" relativeHeight="251783680" behindDoc="0" locked="0" layoutInCell="0" allowOverlap="1" wp14:anchorId="2B7F7850" wp14:editId="54374C35">
                <wp:simplePos x="0" y="0"/>
                <wp:positionH relativeFrom="page">
                  <wp:posOffset>2590800</wp:posOffset>
                </wp:positionH>
                <wp:positionV relativeFrom="paragraph">
                  <wp:posOffset>1912620</wp:posOffset>
                </wp:positionV>
                <wp:extent cx="2495550" cy="23495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95" style="position:absolute;left:0;text-align:left;margin-left:204pt;margin-top:150.6pt;width:196.5pt;height:18.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" o:allowincell="f" filled="f" stroked="f">
                <v:textbox inset="1pt,1pt,1pt,1pt">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024352" w:rsidRPr="001674AA">
        <w:rPr>
          <w:rFonts w:hint="cs"/>
          <w:b/>
          <w:bCs/>
          <w:noProof/>
          <w:rtl/>
          <w:lang w:eastAsia="zh-CN"/>
        </w:rPr>
        <mc:AlternateContent>
          <mc:Choice Requires="wps">
            <w:drawing>
              <wp:anchor distT="0" distB="0" distL="114300" distR="114300" simplePos="0" relativeHeight="251787776" behindDoc="0" locked="0" layoutInCell="0" allowOverlap="1" wp14:anchorId="306E55AF" wp14:editId="13D9F457">
                <wp:simplePos x="0" y="0"/>
                <wp:positionH relativeFrom="page">
                  <wp:posOffset>1638300</wp:posOffset>
                </wp:positionH>
                <wp:positionV relativeFrom="paragraph">
                  <wp:posOffset>484505</wp:posOffset>
                </wp:positionV>
                <wp:extent cx="209550" cy="1114425"/>
                <wp:effectExtent l="0" t="0" r="0" b="952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96" style="position:absolute;left:0;text-align:left;margin-left:129pt;margin-top:38.15pt;width:16.5pt;height:87.7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" o:allowincell="f" filled="f" stroked="f">
                <v:textbox style="layout-flow:vertical;mso-layout-flow-alt:bottom-to-top" inset="1pt,1pt,1pt,1pt">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024352">
        <w:object w:dxaOrig="6683" w:dyaOrig="3466">
          <v:shape id="_x0000_i1040" type="#_x0000_t75" style="width:334.95pt;height:173.45pt" o:ole="">
            <v:imagedata r:id="rId54" o:title=""/>
          </v:shape>
          <o:OLEObject Type="Embed" ProgID="CorelDRAW.Graphic.14" ShapeID="_x0000_i1040" DrawAspect="Content" ObjectID="_1406530429" r:id="rId55"/>
        </w:object>
      </w:r>
    </w:p>
    <w:p w:rsidR="00024352" w:rsidRDefault="00024352" w:rsidP="009149F4">
      <w:pPr>
        <w:pStyle w:val="FigureNo0"/>
        <w:rPr>
          <w:rtl/>
          <w:lang w:eastAsia="ja-JP"/>
        </w:rPr>
      </w:pPr>
      <w:r>
        <w:rPr>
          <w:rFonts w:hint="cs"/>
          <w:rtl/>
          <w:lang w:eastAsia="ja-JP"/>
        </w:rPr>
        <w:lastRenderedPageBreak/>
        <w:t>الش</w:t>
      </w:r>
      <w:r w:rsidR="00087748">
        <w:rPr>
          <w:rFonts w:hint="cs"/>
          <w:rtl/>
          <w:lang w:eastAsia="ja-JP"/>
        </w:rPr>
        <w:t>ـ</w:t>
      </w:r>
      <w:r>
        <w:rPr>
          <w:rFonts w:hint="cs"/>
          <w:rtl/>
          <w:lang w:eastAsia="ja-JP"/>
        </w:rPr>
        <w:t xml:space="preserve">كل </w:t>
      </w:r>
      <w:r>
        <w:rPr>
          <w:lang w:eastAsia="ja-JP"/>
        </w:rPr>
        <w:t>9b</w:t>
      </w:r>
    </w:p>
    <w:p w:rsidR="00024352" w:rsidRPr="009F4136" w:rsidRDefault="00024352" w:rsidP="009149F4">
      <w:pPr>
        <w:pStyle w:val="FigureTitle"/>
        <w:spacing w:after="0"/>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%0,1</w:t>
      </w:r>
      <w:r w:rsidRPr="00776B82">
        <w:rPr>
          <w:rFonts w:hint="cs"/>
          <w:rtl/>
          <w:lang w:eastAsia="ja-JP"/>
        </w:rPr>
        <w:t xml:space="preserve"> من السنة في عواصم بلدان</w:t>
      </w:r>
      <w:r w:rsidR="00087748">
        <w:rPr>
          <w:rtl/>
          <w:lang w:eastAsia="ja-JP"/>
        </w:rPr>
        <w:br/>
      </w:r>
      <w:r w:rsidRPr="00776B82">
        <w:rPr>
          <w:rFonts w:hint="cs"/>
          <w:rtl/>
          <w:lang w:eastAsia="ja-JP"/>
        </w:rPr>
        <w:t xml:space="preserve">الإقليم </w:t>
      </w:r>
      <w:r>
        <w:rPr>
          <w:lang w:eastAsia="ja-JP"/>
        </w:rPr>
        <w:t>3</w:t>
      </w:r>
      <w:r w:rsidRPr="00776B82">
        <w:rPr>
          <w:rFonts w:hint="cs"/>
          <w:rtl/>
          <w:lang w:eastAsia="ja-JP"/>
        </w:rPr>
        <w:t xml:space="preserve"> في النطاق </w:t>
      </w:r>
      <w:r>
        <w:rPr>
          <w:lang w:eastAsia="ja-JP"/>
        </w:rPr>
        <w:t>21,7</w:t>
      </w:r>
      <w:r w:rsidRPr="00776B82">
        <w:rPr>
          <w:rFonts w:hint="cs"/>
          <w:rtl/>
          <w:lang w:eastAsia="ja-JP"/>
        </w:rPr>
        <w:t xml:space="preserve"> </w:t>
      </w:r>
      <w:r w:rsidRPr="00776B82">
        <w:rPr>
          <w:lang w:eastAsia="ja-JP"/>
        </w:rPr>
        <w:t>GHz</w:t>
      </w:r>
    </w:p>
    <w:p w:rsidR="00FF1068" w:rsidRDefault="00087748" w:rsidP="00087748">
      <w:pPr>
        <w:spacing w:before="0" w:line="240" w:lineRule="auto"/>
        <w:jc w:val="center"/>
        <w:rPr>
          <w:rtl/>
          <w:lang w:eastAsia="ja-JP" w:bidi="ar-EG"/>
        </w:rPr>
      </w:pPr>
      <w:r w:rsidRPr="001674AA">
        <w:rPr>
          <w:rFonts w:hint="cs"/>
          <w:b/>
          <w:bCs/>
          <w:noProof/>
          <w:rtl/>
          <w:lang w:eastAsia="zh-CN"/>
        </w:rPr>
        <mc:AlternateContent>
          <mc:Choice Requires="wps">
            <w:drawing>
              <wp:anchor distT="0" distB="0" distL="114300" distR="114300" simplePos="0" relativeHeight="251793920" behindDoc="0" locked="0" layoutInCell="0" allowOverlap="1" wp14:anchorId="7D1CB505" wp14:editId="51598451">
                <wp:simplePos x="0" y="0"/>
                <wp:positionH relativeFrom="page">
                  <wp:posOffset>2581275</wp:posOffset>
                </wp:positionH>
                <wp:positionV relativeFrom="paragraph">
                  <wp:posOffset>1815465</wp:posOffset>
                </wp:positionV>
                <wp:extent cx="2495550" cy="234950"/>
                <wp:effectExtent l="0" t="0" r="0" b="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7" o:spid="_x0000_s1097" style="position:absolute;left:0;text-align:left;margin-left:203.25pt;margin-top:142.95pt;width:196.5pt;height:18.5pt;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" o:allowincell="f" filled="f" stroked="f">
                <v:textbox inset="1pt,1pt,1pt,1pt">
                  <w:txbxContent>
                    <w:p w:rsidR="00C368EC" w:rsidRPr="0063097E" w:rsidRDefault="00C368EC" w:rsidP="00024352">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00024352" w:rsidRPr="001674AA">
        <w:rPr>
          <w:rFonts w:hint="cs"/>
          <w:b/>
          <w:bCs/>
          <w:noProof/>
          <w:rtl/>
          <w:lang w:eastAsia="zh-CN"/>
        </w:rPr>
        <mc:AlternateContent>
          <mc:Choice Requires="wps">
            <w:drawing>
              <wp:anchor distT="0" distB="0" distL="114300" distR="114300" simplePos="0" relativeHeight="251791872" behindDoc="0" locked="0" layoutInCell="0" allowOverlap="1" wp14:anchorId="295CF8DF" wp14:editId="6EC455CE">
                <wp:simplePos x="0" y="0"/>
                <wp:positionH relativeFrom="page">
                  <wp:posOffset>1752600</wp:posOffset>
                </wp:positionH>
                <wp:positionV relativeFrom="paragraph">
                  <wp:posOffset>476250</wp:posOffset>
                </wp:positionV>
                <wp:extent cx="209550" cy="1114425"/>
                <wp:effectExtent l="0" t="0" r="0" b="9525"/>
                <wp:wrapNone/>
                <wp:docPr id="86"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6" o:spid="_x0000_s1098" style="position:absolute;left:0;text-align:left;margin-left:138pt;margin-top:37.5pt;width:16.5pt;height:87.75pt;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" o:allowincell="f" filled="f" stroked="f">
                <v:textbox style="layout-flow:vertical;mso-layout-flow-alt:bottom-to-top" inset="1pt,1pt,1pt,1pt">
                  <w:txbxContent>
                    <w:p w:rsidR="00C368EC" w:rsidRPr="0063097E" w:rsidRDefault="00C368EC" w:rsidP="00024352">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rsidR="00024352">
        <w:object w:dxaOrig="6290" w:dyaOrig="3491">
          <v:shape id="_x0000_i1041" type="#_x0000_t75" style="width:313.65pt;height:166.55pt" o:ole="">
            <v:imagedata r:id="rId56" o:title=""/>
          </v:shape>
          <o:OLEObject Type="Embed" ProgID="CorelDRAW.Graphic.14" ShapeID="_x0000_i1041" DrawAspect="Content" ObjectID="_1406530430" r:id="rId57"/>
        </w:object>
      </w:r>
    </w:p>
    <w:p w:rsidR="0028746E" w:rsidRDefault="0028746E" w:rsidP="009149F4">
      <w:pPr>
        <w:pStyle w:val="FigureNo0"/>
        <w:rPr>
          <w:rtl/>
          <w:lang w:eastAsia="ja-JP"/>
        </w:rPr>
      </w:pPr>
      <w:r>
        <w:rPr>
          <w:rFonts w:hint="cs"/>
          <w:rtl/>
          <w:lang w:eastAsia="ja-JP"/>
        </w:rPr>
        <w:t>الش</w:t>
      </w:r>
      <w:r w:rsidR="009149F4">
        <w:rPr>
          <w:rFonts w:hint="cs"/>
          <w:rtl/>
          <w:lang w:eastAsia="ja-JP"/>
        </w:rPr>
        <w:t>ـ</w:t>
      </w:r>
      <w:r>
        <w:rPr>
          <w:rFonts w:hint="cs"/>
          <w:rtl/>
          <w:lang w:eastAsia="ja-JP"/>
        </w:rPr>
        <w:t xml:space="preserve">كل </w:t>
      </w:r>
      <w:r>
        <w:rPr>
          <w:lang w:eastAsia="ja-JP"/>
        </w:rPr>
        <w:t>9c</w:t>
      </w:r>
    </w:p>
    <w:p w:rsidR="00FF1068" w:rsidRPr="0028746E" w:rsidRDefault="0028746E" w:rsidP="009149F4">
      <w:pPr>
        <w:pStyle w:val="FigureTitle"/>
        <w:spacing w:after="0"/>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%0,3</w:t>
      </w:r>
      <w:r w:rsidRPr="00776B82">
        <w:rPr>
          <w:rFonts w:hint="cs"/>
          <w:rtl/>
          <w:lang w:eastAsia="ja-JP"/>
        </w:rPr>
        <w:t xml:space="preserve"> من السنة في عواصم بلدان</w:t>
      </w:r>
      <w:r w:rsidR="009149F4">
        <w:rPr>
          <w:rtl/>
          <w:lang w:eastAsia="ja-JP"/>
        </w:rPr>
        <w:br/>
      </w:r>
      <w:r w:rsidRPr="00776B82">
        <w:rPr>
          <w:rFonts w:hint="cs"/>
          <w:rtl/>
          <w:lang w:eastAsia="ja-JP"/>
        </w:rPr>
        <w:t xml:space="preserve">الإقليم </w:t>
      </w:r>
      <w:r>
        <w:rPr>
          <w:lang w:eastAsia="ja-JP"/>
        </w:rPr>
        <w:t>3</w:t>
      </w:r>
      <w:r w:rsidRPr="00776B82">
        <w:rPr>
          <w:rFonts w:hint="cs"/>
          <w:rtl/>
          <w:lang w:eastAsia="ja-JP"/>
        </w:rPr>
        <w:t xml:space="preserve"> في النطاق </w:t>
      </w:r>
      <w:r>
        <w:rPr>
          <w:lang w:eastAsia="ja-JP"/>
        </w:rPr>
        <w:t>12</w:t>
      </w:r>
      <w:r w:rsidRPr="00776B82">
        <w:rPr>
          <w:rFonts w:hint="cs"/>
          <w:rtl/>
          <w:lang w:eastAsia="ja-JP"/>
        </w:rPr>
        <w:t xml:space="preserve"> </w:t>
      </w:r>
      <w:r w:rsidRPr="00776B82">
        <w:rPr>
          <w:lang w:eastAsia="ja-JP"/>
        </w:rPr>
        <w:t>GHz</w:t>
      </w:r>
    </w:p>
    <w:p w:rsidR="00FF1068" w:rsidRDefault="0028746E" w:rsidP="00087748">
      <w:pPr>
        <w:spacing w:before="0" w:line="240" w:lineRule="auto"/>
        <w:jc w:val="center"/>
        <w:rPr>
          <w:rtl/>
          <w:lang w:eastAsia="ja-JP" w:bidi="ar-EG"/>
        </w:rPr>
      </w:pPr>
      <w:r w:rsidRPr="001674AA">
        <w:rPr>
          <w:rFonts w:hint="cs"/>
          <w:b/>
          <w:bCs/>
          <w:noProof/>
          <w:rtl/>
          <w:lang w:eastAsia="zh-CN"/>
        </w:rPr>
        <mc:AlternateContent>
          <mc:Choice Requires="wps">
            <w:drawing>
              <wp:anchor distT="0" distB="0" distL="114300" distR="114300" simplePos="0" relativeHeight="251798016" behindDoc="0" locked="0" layoutInCell="0" allowOverlap="1" wp14:anchorId="0DF96672" wp14:editId="33DBE80D">
                <wp:simplePos x="0" y="0"/>
                <wp:positionH relativeFrom="page">
                  <wp:posOffset>2562225</wp:posOffset>
                </wp:positionH>
                <wp:positionV relativeFrom="paragraph">
                  <wp:posOffset>1937109</wp:posOffset>
                </wp:positionV>
                <wp:extent cx="2495550" cy="234950"/>
                <wp:effectExtent l="0" t="0" r="0" b="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28746E">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99" style="position:absolute;left:0;text-align:left;margin-left:201.75pt;margin-top:152.55pt;width:196.5pt;height:18.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" o:allowincell="f" filled="f" stroked="f">
                <v:textbox inset="1pt,1pt,1pt,1pt">
                  <w:txbxContent>
                    <w:p w:rsidR="00C368EC" w:rsidRPr="0063097E" w:rsidRDefault="00C368EC" w:rsidP="0028746E">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12</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795968" behindDoc="0" locked="0" layoutInCell="0" allowOverlap="1" wp14:anchorId="1661FCE3" wp14:editId="482F52DA">
                <wp:simplePos x="0" y="0"/>
                <wp:positionH relativeFrom="page">
                  <wp:posOffset>1638300</wp:posOffset>
                </wp:positionH>
                <wp:positionV relativeFrom="paragraph">
                  <wp:posOffset>486410</wp:posOffset>
                </wp:positionV>
                <wp:extent cx="209550" cy="1114425"/>
                <wp:effectExtent l="0" t="0" r="0" b="9525"/>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28746E">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100" style="position:absolute;left:0;text-align:left;margin-left:129pt;margin-top:38.3pt;width:16.5pt;height:87.7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" o:allowincell="f" filled="f" stroked="f">
                <v:textbox style="layout-flow:vertical;mso-layout-flow-alt:bottom-to-top" inset="1pt,1pt,1pt,1pt">
                  <w:txbxContent>
                    <w:p w:rsidR="00C368EC" w:rsidRPr="0063097E" w:rsidRDefault="00C368EC" w:rsidP="0028746E">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object w:dxaOrig="6670" w:dyaOrig="3467">
          <v:shape id="_x0000_i1042" type="#_x0000_t75" style="width:333.7pt;height:174.05pt" o:ole="">
            <v:imagedata r:id="rId58" o:title=""/>
          </v:shape>
          <o:OLEObject Type="Embed" ProgID="CorelDRAW.Graphic.14" ShapeID="_x0000_i1042" DrawAspect="Content" ObjectID="_1406530431" r:id="rId59"/>
        </w:object>
      </w:r>
    </w:p>
    <w:p w:rsidR="0028746E" w:rsidRDefault="0028746E" w:rsidP="009149F4">
      <w:pPr>
        <w:pStyle w:val="FigureNo0"/>
        <w:rPr>
          <w:rtl/>
          <w:lang w:eastAsia="ja-JP"/>
        </w:rPr>
      </w:pPr>
      <w:r>
        <w:rPr>
          <w:rFonts w:hint="cs"/>
          <w:rtl/>
          <w:lang w:eastAsia="ja-JP"/>
        </w:rPr>
        <w:t>الش</w:t>
      </w:r>
      <w:r w:rsidR="009149F4">
        <w:rPr>
          <w:rFonts w:hint="cs"/>
          <w:rtl/>
          <w:lang w:eastAsia="ja-JP"/>
        </w:rPr>
        <w:t>ـ</w:t>
      </w:r>
      <w:r>
        <w:rPr>
          <w:rFonts w:hint="cs"/>
          <w:rtl/>
          <w:lang w:eastAsia="ja-JP"/>
        </w:rPr>
        <w:t xml:space="preserve">كل </w:t>
      </w:r>
      <w:r>
        <w:rPr>
          <w:lang w:eastAsia="ja-JP"/>
        </w:rPr>
        <w:t>9d</w:t>
      </w:r>
    </w:p>
    <w:p w:rsidR="0028746E" w:rsidRPr="0028746E" w:rsidRDefault="0028746E" w:rsidP="009149F4">
      <w:pPr>
        <w:pStyle w:val="FigureTitle"/>
        <w:spacing w:after="0"/>
        <w:rPr>
          <w:rtl/>
          <w:lang w:eastAsia="ja-JP"/>
        </w:rPr>
      </w:pPr>
      <w:r w:rsidRPr="00776B82">
        <w:rPr>
          <w:rFonts w:hint="cs"/>
          <w:rtl/>
          <w:lang w:eastAsia="ja-JP"/>
        </w:rPr>
        <w:t>التوهين الناجم عن المطر من أجل</w:t>
      </w:r>
      <w:r>
        <w:rPr>
          <w:rFonts w:hint="cs"/>
          <w:rtl/>
          <w:lang w:eastAsia="ja-JP"/>
        </w:rPr>
        <w:t xml:space="preserve"> </w:t>
      </w:r>
      <w:r>
        <w:rPr>
          <w:lang w:eastAsia="ja-JP"/>
        </w:rPr>
        <w:t>%0,3</w:t>
      </w:r>
      <w:r w:rsidRPr="00776B82">
        <w:rPr>
          <w:rFonts w:hint="cs"/>
          <w:rtl/>
          <w:lang w:eastAsia="ja-JP"/>
        </w:rPr>
        <w:t xml:space="preserve"> من السنة في عواصم بلدان</w:t>
      </w:r>
      <w:r w:rsidR="009149F4">
        <w:rPr>
          <w:rtl/>
          <w:lang w:eastAsia="ja-JP"/>
        </w:rPr>
        <w:br/>
      </w:r>
      <w:r w:rsidRPr="00776B82">
        <w:rPr>
          <w:rFonts w:hint="cs"/>
          <w:rtl/>
          <w:lang w:eastAsia="ja-JP"/>
        </w:rPr>
        <w:t xml:space="preserve">الإقليم </w:t>
      </w:r>
      <w:r>
        <w:rPr>
          <w:lang w:eastAsia="ja-JP"/>
        </w:rPr>
        <w:t>3</w:t>
      </w:r>
      <w:r w:rsidRPr="00776B82">
        <w:rPr>
          <w:rFonts w:hint="cs"/>
          <w:rtl/>
          <w:lang w:eastAsia="ja-JP"/>
        </w:rPr>
        <w:t xml:space="preserve"> في النطاق </w:t>
      </w:r>
      <w:r>
        <w:rPr>
          <w:lang w:eastAsia="ja-JP"/>
        </w:rPr>
        <w:t>12</w:t>
      </w:r>
      <w:r w:rsidRPr="00776B82">
        <w:rPr>
          <w:rFonts w:hint="cs"/>
          <w:rtl/>
          <w:lang w:eastAsia="ja-JP"/>
        </w:rPr>
        <w:t xml:space="preserve"> </w:t>
      </w:r>
      <w:r w:rsidRPr="00776B82">
        <w:rPr>
          <w:lang w:eastAsia="ja-JP"/>
        </w:rPr>
        <w:t>GHz</w:t>
      </w:r>
    </w:p>
    <w:p w:rsidR="00FF1068" w:rsidRDefault="0028746E" w:rsidP="00087748">
      <w:pPr>
        <w:spacing w:before="0" w:line="240" w:lineRule="auto"/>
        <w:jc w:val="center"/>
        <w:rPr>
          <w:rtl/>
          <w:lang w:eastAsia="ja-JP" w:bidi="ar-EG"/>
        </w:rPr>
      </w:pPr>
      <w:r w:rsidRPr="001674AA">
        <w:rPr>
          <w:rFonts w:hint="cs"/>
          <w:b/>
          <w:bCs/>
          <w:noProof/>
          <w:rtl/>
          <w:lang w:eastAsia="zh-CN"/>
        </w:rPr>
        <mc:AlternateContent>
          <mc:Choice Requires="wps">
            <w:drawing>
              <wp:anchor distT="0" distB="0" distL="114300" distR="114300" simplePos="0" relativeHeight="251802112" behindDoc="0" locked="0" layoutInCell="0" allowOverlap="1" wp14:anchorId="5A8A4C7C" wp14:editId="06A52258">
                <wp:simplePos x="0" y="0"/>
                <wp:positionH relativeFrom="page">
                  <wp:posOffset>2562142</wp:posOffset>
                </wp:positionH>
                <wp:positionV relativeFrom="paragraph">
                  <wp:posOffset>1920902</wp:posOffset>
                </wp:positionV>
                <wp:extent cx="2495550" cy="234950"/>
                <wp:effectExtent l="0" t="0" r="0" b="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234950"/>
                        </a:xfrm>
                        <a:prstGeom prst="rect">
                          <a:avLst/>
                        </a:prstGeom>
                        <a:noFill/>
                        <a:ln>
                          <a:noFill/>
                        </a:ln>
                        <a:extLst/>
                      </wps:spPr>
                      <wps:txbx>
                        <w:txbxContent>
                          <w:p w:rsidR="00C368EC" w:rsidRPr="0063097E" w:rsidRDefault="00C368EC" w:rsidP="0028746E">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101" style="position:absolute;left:0;text-align:left;margin-left:201.75pt;margin-top:151.25pt;width:196.5pt;height:18.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" o:allowincell="f" filled="f" stroked="f">
                <v:textbox inset="1pt,1pt,1pt,1pt">
                  <w:txbxContent>
                    <w:p w:rsidR="00C368EC" w:rsidRPr="0063097E" w:rsidRDefault="00C368EC" w:rsidP="0028746E">
                      <w:pPr>
                        <w:spacing w:before="20" w:after="20" w:line="200" w:lineRule="exact"/>
                        <w:jc w:val="center"/>
                        <w:rPr>
                          <w:sz w:val="16"/>
                          <w:szCs w:val="22"/>
                        </w:rPr>
                      </w:pPr>
                      <w:r w:rsidRPr="00567F40">
                        <w:rPr>
                          <w:rFonts w:hint="cs"/>
                          <w:sz w:val="20"/>
                          <w:szCs w:val="26"/>
                          <w:rtl/>
                          <w:lang w:eastAsia="ja-JP"/>
                        </w:rPr>
                        <w:t xml:space="preserve">التوهين الناجم عن المطر في النطاق </w:t>
                      </w:r>
                      <w:r>
                        <w:rPr>
                          <w:sz w:val="20"/>
                          <w:szCs w:val="26"/>
                          <w:lang w:eastAsia="ja-JP"/>
                        </w:rPr>
                        <w:t>21,7</w:t>
                      </w:r>
                      <w:r w:rsidRPr="00567F40">
                        <w:rPr>
                          <w:rFonts w:hint="cs"/>
                          <w:sz w:val="20"/>
                          <w:szCs w:val="26"/>
                          <w:rtl/>
                          <w:lang w:eastAsia="ja-JP"/>
                        </w:rPr>
                        <w:t xml:space="preserve"> </w:t>
                      </w:r>
                      <w:r w:rsidRPr="00567F40">
                        <w:rPr>
                          <w:sz w:val="20"/>
                          <w:szCs w:val="26"/>
                          <w:lang w:eastAsia="ja-JP"/>
                        </w:rPr>
                        <w:t>GHz</w:t>
                      </w:r>
                      <w:r w:rsidRPr="00567F40">
                        <w:rPr>
                          <w:rFonts w:hint="cs"/>
                          <w:sz w:val="20"/>
                          <w:szCs w:val="26"/>
                          <w:rtl/>
                          <w:lang w:eastAsia="ja-JP"/>
                        </w:rPr>
                        <w:t xml:space="preserve"> </w:t>
                      </w:r>
                      <w:r>
                        <w:rPr>
                          <w:sz w:val="20"/>
                          <w:szCs w:val="26"/>
                          <w:lang w:eastAsia="ja-JP"/>
                        </w:rPr>
                        <w:t>(</w:t>
                      </w:r>
                      <w:r w:rsidRPr="00567F40">
                        <w:rPr>
                          <w:sz w:val="20"/>
                          <w:szCs w:val="26"/>
                          <w:lang w:eastAsia="ja-JP"/>
                        </w:rPr>
                        <w:t>dB</w:t>
                      </w:r>
                      <w:r>
                        <w:rPr>
                          <w:sz w:val="20"/>
                          <w:szCs w:val="26"/>
                          <w:lang w:eastAsia="ja-JP"/>
                        </w:rPr>
                        <w:t>)</w:t>
                      </w:r>
                    </w:p>
                  </w:txbxContent>
                </v:textbox>
                <w10:wrap anchorx="page"/>
              </v:rect>
            </w:pict>
          </mc:Fallback>
        </mc:AlternateContent>
      </w:r>
      <w:r w:rsidRPr="001674AA">
        <w:rPr>
          <w:rFonts w:hint="cs"/>
          <w:b/>
          <w:bCs/>
          <w:noProof/>
          <w:rtl/>
          <w:lang w:eastAsia="zh-CN"/>
        </w:rPr>
        <mc:AlternateContent>
          <mc:Choice Requires="wps">
            <w:drawing>
              <wp:anchor distT="0" distB="0" distL="114300" distR="114300" simplePos="0" relativeHeight="251800064" behindDoc="0" locked="0" layoutInCell="0" allowOverlap="1" wp14:anchorId="08232FA9" wp14:editId="48E827E2">
                <wp:simplePos x="0" y="0"/>
                <wp:positionH relativeFrom="page">
                  <wp:posOffset>1619250</wp:posOffset>
                </wp:positionH>
                <wp:positionV relativeFrom="paragraph">
                  <wp:posOffset>516255</wp:posOffset>
                </wp:positionV>
                <wp:extent cx="209550" cy="1114425"/>
                <wp:effectExtent l="0" t="0" r="0" b="952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114425"/>
                        </a:xfrm>
                        <a:prstGeom prst="rect">
                          <a:avLst/>
                        </a:prstGeom>
                        <a:noFill/>
                        <a:ln>
                          <a:noFill/>
                        </a:ln>
                        <a:extLst/>
                      </wps:spPr>
                      <wps:txbx>
                        <w:txbxContent>
                          <w:p w:rsidR="00C368EC" w:rsidRPr="0063097E" w:rsidRDefault="00C368EC" w:rsidP="0028746E">
                            <w:pPr>
                              <w:spacing w:before="20" w:after="20" w:line="200" w:lineRule="exact"/>
                              <w:jc w:val="center"/>
                              <w:rPr>
                                <w:sz w:val="16"/>
                                <w:szCs w:val="22"/>
                                <w:lang w:bidi="ar-EG"/>
                              </w:rPr>
                            </w:pPr>
                            <w:r>
                              <w:rPr>
                                <w:rFonts w:hint="cs"/>
                                <w:sz w:val="16"/>
                                <w:szCs w:val="22"/>
                                <w:rtl/>
                                <w:lang w:bidi="ar-EG"/>
                              </w:rPr>
                              <w:t>عدد المدن</w:t>
                            </w:r>
                          </w:p>
                        </w:txbxContent>
                      </wps:txbx>
                      <wps:bodyPr rot="0" vert="vert270"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102" style="position:absolute;left:0;text-align:left;margin-left:127.5pt;margin-top:40.65pt;width:16.5pt;height:87.7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" o:allowincell="f" filled="f" stroked="f">
                <v:textbox style="layout-flow:vertical;mso-layout-flow-alt:bottom-to-top" inset="1pt,1pt,1pt,1pt">
                  <w:txbxContent>
                    <w:p w:rsidR="00C368EC" w:rsidRPr="0063097E" w:rsidRDefault="00C368EC" w:rsidP="0028746E">
                      <w:pPr>
                        <w:spacing w:before="20" w:after="20" w:line="200" w:lineRule="exact"/>
                        <w:jc w:val="center"/>
                        <w:rPr>
                          <w:sz w:val="16"/>
                          <w:szCs w:val="22"/>
                          <w:lang w:bidi="ar-EG"/>
                        </w:rPr>
                      </w:pPr>
                      <w:r>
                        <w:rPr>
                          <w:rFonts w:hint="cs"/>
                          <w:sz w:val="16"/>
                          <w:szCs w:val="22"/>
                          <w:rtl/>
                          <w:lang w:bidi="ar-EG"/>
                        </w:rPr>
                        <w:t>عدد المدن</w:t>
                      </w:r>
                    </w:p>
                  </w:txbxContent>
                </v:textbox>
                <w10:wrap anchorx="page"/>
              </v:rect>
            </w:pict>
          </mc:Fallback>
        </mc:AlternateContent>
      </w:r>
      <w:r>
        <w:object w:dxaOrig="6599" w:dyaOrig="3467">
          <v:shape id="_x0000_i1043" type="#_x0000_t75" style="width:331.2pt;height:174.05pt" o:ole="">
            <v:imagedata r:id="rId60" o:title=""/>
          </v:shape>
          <o:OLEObject Type="Embed" ProgID="CorelDRAW.Graphic.14" ShapeID="_x0000_i1043" DrawAspect="Content" ObjectID="_1406530432" r:id="rId61"/>
        </w:object>
      </w:r>
    </w:p>
    <w:p w:rsidR="007F5EDE" w:rsidRPr="00776B82" w:rsidRDefault="0028746E" w:rsidP="00836353">
      <w:pPr>
        <w:pStyle w:val="TableNo0"/>
        <w:bidi/>
        <w:spacing w:after="0" w:line="192" w:lineRule="auto"/>
        <w:rPr>
          <w:rFonts w:cs="Traditional Arabic"/>
          <w:sz w:val="22"/>
          <w:szCs w:val="30"/>
          <w:lang w:val="en-US" w:eastAsia="ja-JP"/>
        </w:rPr>
      </w:pPr>
      <w:r>
        <w:rPr>
          <w:rFonts w:cs="Traditional Arabic" w:hint="cs"/>
          <w:sz w:val="22"/>
          <w:szCs w:val="30"/>
          <w:rtl/>
          <w:lang w:val="en-US" w:eastAsia="ja-JP"/>
        </w:rPr>
        <w:lastRenderedPageBreak/>
        <w:t>ا</w:t>
      </w:r>
      <w:r w:rsidR="007F5EDE" w:rsidRPr="00776B82">
        <w:rPr>
          <w:rFonts w:cs="Traditional Arabic" w:hint="cs"/>
          <w:sz w:val="22"/>
          <w:szCs w:val="30"/>
          <w:rtl/>
          <w:lang w:val="en-US" w:eastAsia="ja-JP"/>
        </w:rPr>
        <w:t>لج</w:t>
      </w:r>
      <w:r w:rsidR="009149F4">
        <w:rPr>
          <w:rFonts w:cs="Traditional Arabic" w:hint="cs"/>
          <w:sz w:val="22"/>
          <w:szCs w:val="30"/>
          <w:rtl/>
          <w:lang w:val="en-US" w:eastAsia="ja-JP"/>
        </w:rPr>
        <w:t>ـ</w:t>
      </w:r>
      <w:r w:rsidR="007F5EDE" w:rsidRPr="00776B82">
        <w:rPr>
          <w:rFonts w:cs="Traditional Arabic" w:hint="cs"/>
          <w:sz w:val="22"/>
          <w:szCs w:val="30"/>
          <w:rtl/>
          <w:lang w:val="en-US" w:eastAsia="ja-JP"/>
        </w:rPr>
        <w:t xml:space="preserve">دول </w:t>
      </w:r>
      <w:r w:rsidR="00FF1068">
        <w:rPr>
          <w:rFonts w:cs="Traditional Arabic"/>
          <w:sz w:val="22"/>
          <w:szCs w:val="30"/>
          <w:lang w:val="en-US" w:eastAsia="ja-JP"/>
        </w:rPr>
        <w:t>6</w:t>
      </w:r>
    </w:p>
    <w:p w:rsidR="007F5EDE" w:rsidRPr="00776B82" w:rsidRDefault="007F5EDE" w:rsidP="005F0D7E">
      <w:pPr>
        <w:pStyle w:val="Tabletitle"/>
        <w:spacing w:after="120"/>
        <w:rPr>
          <w:rFonts w:ascii="Times New Roman" w:hAnsi="Times New Roman"/>
          <w:b w:val="0"/>
          <w:bCs w:val="0"/>
          <w:lang w:eastAsia="ja-JP"/>
        </w:rPr>
      </w:pPr>
      <w:r w:rsidRPr="00776B82">
        <w:rPr>
          <w:rFonts w:ascii="Times New Roman" w:hAnsi="Times New Roman" w:hint="cs"/>
          <w:b w:val="0"/>
          <w:rtl/>
          <w:lang w:eastAsia="ja-JP"/>
        </w:rPr>
        <w:t>الامتصاص الغازي في الغلاف الجوي والتوهين الناجم عن المطر</w:t>
      </w:r>
      <w:r w:rsidR="005F0D7E" w:rsidRPr="005F0D7E">
        <w:rPr>
          <w:rFonts w:ascii="Times New Roman" w:hAnsi="Times New Roman" w:hint="cs"/>
          <w:b w:val="0"/>
          <w:rtl/>
          <w:lang w:eastAsia="ja-JP"/>
        </w:rPr>
        <w:t xml:space="preserve"> </w:t>
      </w:r>
      <w:r w:rsidR="005F0D7E" w:rsidRPr="00776B82">
        <w:rPr>
          <w:rFonts w:ascii="Times New Roman" w:hAnsi="Times New Roman" w:hint="cs"/>
          <w:b w:val="0"/>
          <w:rtl/>
          <w:lang w:eastAsia="ja-JP"/>
        </w:rPr>
        <w:t>في بعض المدن</w:t>
      </w:r>
      <w:r w:rsidR="00FF1068">
        <w:rPr>
          <w:rFonts w:ascii="Times New Roman" w:hAnsi="Times New Roman"/>
          <w:b w:val="0"/>
          <w:bCs w:val="0"/>
          <w:rtl/>
          <w:lang w:eastAsia="ja-JP"/>
        </w:rPr>
        <w:br/>
      </w:r>
      <w:r w:rsidRPr="00776B82">
        <w:rPr>
          <w:rFonts w:ascii="Times New Roman" w:hAnsi="Times New Roman" w:hint="cs"/>
          <w:b w:val="0"/>
          <w:rtl/>
          <w:lang w:eastAsia="ja-JP"/>
        </w:rPr>
        <w:t xml:space="preserve">في الإقليم </w:t>
      </w:r>
      <w:r w:rsidR="00FF1068" w:rsidRPr="00FF1068">
        <w:rPr>
          <w:rFonts w:ascii="Times New Roman" w:hAnsi="Times New Roman"/>
          <w:bCs w:val="0"/>
          <w:lang w:eastAsia="ja-JP"/>
        </w:rPr>
        <w:t>1</w:t>
      </w:r>
      <w:r w:rsidRPr="00776B82">
        <w:rPr>
          <w:rFonts w:ascii="Times New Roman" w:hAnsi="Times New Roman" w:hint="cs"/>
          <w:b w:val="0"/>
          <w:rtl/>
          <w:lang w:eastAsia="ja-JP"/>
        </w:rPr>
        <w:t xml:space="preserve"> في النطاق</w:t>
      </w:r>
      <w:r w:rsidR="00FF1068">
        <w:rPr>
          <w:rFonts w:ascii="Times New Roman" w:hAnsi="Times New Roman" w:hint="cs"/>
          <w:b w:val="0"/>
          <w:rtl/>
          <w:lang w:eastAsia="ja-JP"/>
        </w:rPr>
        <w:t xml:space="preserve"> </w:t>
      </w:r>
      <w:r w:rsidR="00FF1068" w:rsidRPr="00FF1068">
        <w:rPr>
          <w:rFonts w:ascii="Times New Roman" w:hAnsi="Times New Roman"/>
          <w:bCs w:val="0"/>
          <w:lang w:eastAsia="ja-JP"/>
        </w:rPr>
        <w:t>GHz 41,5</w:t>
      </w:r>
      <w:r w:rsidRPr="00776B82">
        <w:rPr>
          <w:rFonts w:ascii="Times New Roman" w:hAnsi="Times New Roman" w:hint="cs"/>
          <w:b w:val="0"/>
          <w:rtl/>
          <w:lang w:eastAsia="ja-JP"/>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3"/>
        <w:gridCol w:w="1378"/>
        <w:gridCol w:w="1416"/>
        <w:gridCol w:w="1640"/>
        <w:gridCol w:w="1640"/>
        <w:gridCol w:w="1640"/>
      </w:tblGrid>
      <w:tr w:rsidR="007F5EDE" w:rsidRPr="00776B82" w:rsidTr="005F0D7E">
        <w:trPr>
          <w:jc w:val="center"/>
        </w:trPr>
        <w:tc>
          <w:tcPr>
            <w:tcW w:w="2123" w:type="dxa"/>
            <w:vMerge w:val="restart"/>
            <w:vAlign w:val="center"/>
          </w:tcPr>
          <w:p w:rsidR="007F5EDE" w:rsidRPr="00AC7D28" w:rsidRDefault="007F5EDE" w:rsidP="005F0D7E">
            <w:pPr>
              <w:pStyle w:val="Tablehead"/>
              <w:spacing w:before="60" w:after="60" w:line="240" w:lineRule="exact"/>
              <w:rPr>
                <w:rFonts w:ascii="Times New Roman" w:hAnsi="Times New Roman"/>
                <w:lang w:eastAsia="ja-JP"/>
              </w:rPr>
            </w:pPr>
          </w:p>
        </w:tc>
        <w:tc>
          <w:tcPr>
            <w:tcW w:w="1378" w:type="dxa"/>
            <w:vMerge w:val="restart"/>
            <w:vAlign w:val="center"/>
          </w:tcPr>
          <w:p w:rsidR="007F5EDE" w:rsidRPr="00836353" w:rsidRDefault="007F5EDE" w:rsidP="005F0D7E">
            <w:pPr>
              <w:pStyle w:val="Tabletext"/>
              <w:spacing w:before="60" w:line="240" w:lineRule="exact"/>
              <w:jc w:val="center"/>
              <w:rPr>
                <w:bCs/>
                <w:lang w:eastAsia="ja-JP"/>
              </w:rPr>
            </w:pPr>
            <w:r w:rsidRPr="00AC7D28">
              <w:rPr>
                <w:rFonts w:hint="cs"/>
                <w:bCs/>
                <w:rtl/>
                <w:lang w:eastAsia="ja-JP"/>
              </w:rPr>
              <w:t>النسبة المئوية</w:t>
            </w:r>
            <w:r w:rsidR="008B4928">
              <w:rPr>
                <w:rFonts w:hint="cs"/>
                <w:bCs/>
                <w:rtl/>
                <w:lang w:eastAsia="ja-JP"/>
              </w:rPr>
              <w:t xml:space="preserve"> </w:t>
            </w:r>
            <w:r w:rsidRPr="00AC7D28">
              <w:rPr>
                <w:rFonts w:hint="cs"/>
                <w:bCs/>
                <w:rtl/>
                <w:lang w:eastAsia="ja-JP"/>
              </w:rPr>
              <w:t>من الزمن سنوياً</w:t>
            </w:r>
          </w:p>
        </w:tc>
        <w:tc>
          <w:tcPr>
            <w:tcW w:w="1416" w:type="dxa"/>
          </w:tcPr>
          <w:p w:rsidR="007F5EDE" w:rsidRPr="00AC7D28" w:rsidRDefault="007F5EDE" w:rsidP="005F0D7E">
            <w:pPr>
              <w:pStyle w:val="Tablehead"/>
              <w:spacing w:before="60" w:after="60" w:line="240" w:lineRule="exact"/>
              <w:rPr>
                <w:rFonts w:ascii="Times New Roman" w:hAnsi="Times New Roman"/>
                <w:lang w:eastAsia="ja-JP"/>
              </w:rPr>
            </w:pPr>
            <w:r w:rsidRPr="00AC7D28">
              <w:rPr>
                <w:rFonts w:ascii="Times New Roman" w:hAnsi="Times New Roman" w:hint="cs"/>
                <w:rtl/>
                <w:lang w:eastAsia="ja-JP"/>
              </w:rPr>
              <w:t>موسكو</w:t>
            </w:r>
          </w:p>
        </w:tc>
        <w:tc>
          <w:tcPr>
            <w:tcW w:w="1640" w:type="dxa"/>
          </w:tcPr>
          <w:p w:rsidR="007F5EDE" w:rsidRPr="00AC7D28" w:rsidRDefault="007F5EDE" w:rsidP="005F0D7E">
            <w:pPr>
              <w:pStyle w:val="Tablehead"/>
              <w:spacing w:before="60" w:after="60" w:line="240" w:lineRule="exact"/>
              <w:rPr>
                <w:rFonts w:ascii="Times New Roman" w:hAnsi="Times New Roman"/>
                <w:lang w:eastAsia="ja-JP"/>
              </w:rPr>
            </w:pPr>
            <w:r w:rsidRPr="00AC7D28">
              <w:rPr>
                <w:rFonts w:ascii="Times New Roman" w:hAnsi="Times New Roman" w:hint="cs"/>
                <w:rtl/>
                <w:lang w:eastAsia="ja-JP"/>
              </w:rPr>
              <w:t>لندن</w:t>
            </w:r>
          </w:p>
        </w:tc>
        <w:tc>
          <w:tcPr>
            <w:tcW w:w="1640" w:type="dxa"/>
          </w:tcPr>
          <w:p w:rsidR="007F5EDE" w:rsidRPr="00AC7D28" w:rsidRDefault="007F5EDE" w:rsidP="005F0D7E">
            <w:pPr>
              <w:pStyle w:val="Tablehead"/>
              <w:spacing w:before="60" w:after="60" w:line="240" w:lineRule="exact"/>
              <w:rPr>
                <w:rFonts w:ascii="Times New Roman" w:hAnsi="Times New Roman"/>
                <w:lang w:eastAsia="ja-JP"/>
              </w:rPr>
            </w:pPr>
            <w:r w:rsidRPr="00AC7D28">
              <w:rPr>
                <w:rFonts w:ascii="Times New Roman" w:hAnsi="Times New Roman" w:hint="cs"/>
                <w:rtl/>
                <w:lang w:eastAsia="ja-JP"/>
              </w:rPr>
              <w:t>باريس</w:t>
            </w:r>
          </w:p>
        </w:tc>
        <w:tc>
          <w:tcPr>
            <w:tcW w:w="1640" w:type="dxa"/>
          </w:tcPr>
          <w:p w:rsidR="007F5EDE" w:rsidRPr="00AC7D28" w:rsidRDefault="00406DDA" w:rsidP="005F0D7E">
            <w:pPr>
              <w:pStyle w:val="Tablehead"/>
              <w:spacing w:before="60" w:after="60" w:line="240" w:lineRule="exact"/>
              <w:rPr>
                <w:rFonts w:ascii="Times New Roman" w:hAnsi="Times New Roman"/>
                <w:lang w:val="fr-CH" w:eastAsia="ja-JP"/>
              </w:rPr>
            </w:pPr>
            <w:r>
              <w:rPr>
                <w:rFonts w:ascii="Times New Roman" w:hAnsi="Times New Roman" w:hint="cs"/>
                <w:rtl/>
                <w:lang w:eastAsia="ja-JP"/>
              </w:rPr>
              <w:t>إسطنبول</w:t>
            </w:r>
          </w:p>
        </w:tc>
      </w:tr>
      <w:tr w:rsidR="007F5EDE" w:rsidRPr="00776B82" w:rsidTr="005F0D7E">
        <w:trPr>
          <w:jc w:val="center"/>
        </w:trPr>
        <w:tc>
          <w:tcPr>
            <w:tcW w:w="2123" w:type="dxa"/>
            <w:vMerge/>
          </w:tcPr>
          <w:p w:rsidR="007F5EDE" w:rsidRPr="00AC7D28" w:rsidRDefault="007F5EDE" w:rsidP="005F0D7E">
            <w:pPr>
              <w:pStyle w:val="Tabletext"/>
              <w:spacing w:before="60" w:line="240" w:lineRule="exact"/>
              <w:jc w:val="center"/>
              <w:rPr>
                <w:lang w:val="fr-CH" w:eastAsia="ja-JP"/>
              </w:rPr>
            </w:pPr>
          </w:p>
        </w:tc>
        <w:tc>
          <w:tcPr>
            <w:tcW w:w="1378" w:type="dxa"/>
            <w:vMerge/>
          </w:tcPr>
          <w:p w:rsidR="007F5EDE" w:rsidRPr="00AC7D28" w:rsidRDefault="007F5EDE" w:rsidP="005F0D7E">
            <w:pPr>
              <w:pStyle w:val="Tabletext"/>
              <w:spacing w:before="60" w:line="240" w:lineRule="exact"/>
              <w:jc w:val="center"/>
              <w:rPr>
                <w:b/>
                <w:bCs/>
                <w:lang w:val="fr-CH" w:eastAsia="ja-JP"/>
              </w:rPr>
            </w:pPr>
          </w:p>
        </w:tc>
        <w:tc>
          <w:tcPr>
            <w:tcW w:w="6336" w:type="dxa"/>
            <w:gridSpan w:val="4"/>
            <w:vAlign w:val="center"/>
          </w:tcPr>
          <w:p w:rsidR="007F5EDE" w:rsidRPr="00AC7D28" w:rsidRDefault="00836353" w:rsidP="005F0D7E">
            <w:pPr>
              <w:pStyle w:val="Tabletext"/>
              <w:spacing w:before="60" w:line="240" w:lineRule="exact"/>
              <w:jc w:val="center"/>
              <w:rPr>
                <w:lang w:val="fr-CH" w:eastAsia="ja-JP"/>
              </w:rPr>
            </w:pPr>
            <w:r w:rsidRPr="00AC7D28">
              <w:rPr>
                <w:rFonts w:hint="eastAsia"/>
                <w:lang w:val="fr-CH" w:eastAsia="ja-JP"/>
              </w:rPr>
              <w:t xml:space="preserve">GHz </w:t>
            </w:r>
            <w:r w:rsidR="007F5EDE" w:rsidRPr="00AC7D28">
              <w:rPr>
                <w:rFonts w:hint="eastAsia"/>
                <w:lang w:val="fr-CH" w:eastAsia="ja-JP"/>
              </w:rPr>
              <w:t>41</w:t>
            </w:r>
            <w:r>
              <w:rPr>
                <w:rFonts w:hint="eastAsia"/>
                <w:lang w:val="fr-CH" w:eastAsia="ja-JP"/>
              </w:rPr>
              <w:t>,</w:t>
            </w:r>
            <w:r w:rsidR="007F5EDE" w:rsidRPr="00AC7D28">
              <w:rPr>
                <w:rFonts w:hint="eastAsia"/>
                <w:lang w:val="fr-CH" w:eastAsia="ja-JP"/>
              </w:rPr>
              <w:t xml:space="preserve">5 </w:t>
            </w:r>
          </w:p>
        </w:tc>
      </w:tr>
      <w:tr w:rsidR="007F5EDE" w:rsidRPr="00776B82" w:rsidTr="005F0D7E">
        <w:trPr>
          <w:jc w:val="center"/>
        </w:trPr>
        <w:tc>
          <w:tcPr>
            <w:tcW w:w="2123" w:type="dxa"/>
          </w:tcPr>
          <w:p w:rsidR="007F5EDE" w:rsidRPr="00794D3E" w:rsidRDefault="007F5EDE" w:rsidP="005F0D7E">
            <w:pPr>
              <w:pStyle w:val="Tabletext"/>
              <w:spacing w:before="60" w:line="240" w:lineRule="exact"/>
              <w:rPr>
                <w:spacing w:val="-4"/>
                <w:lang w:val="fr-CH" w:eastAsia="ja-JP"/>
              </w:rPr>
            </w:pPr>
            <w:r w:rsidRPr="00794D3E">
              <w:rPr>
                <w:rFonts w:hint="cs"/>
                <w:spacing w:val="-4"/>
                <w:rtl/>
                <w:lang w:eastAsia="ja-JP"/>
              </w:rPr>
              <w:t>الامتصاص في الغلاف الجوي</w:t>
            </w:r>
          </w:p>
        </w:tc>
        <w:tc>
          <w:tcPr>
            <w:tcW w:w="1378" w:type="dxa"/>
            <w:vAlign w:val="center"/>
          </w:tcPr>
          <w:p w:rsidR="007F5EDE" w:rsidRPr="00AC7D28" w:rsidRDefault="007F5EDE" w:rsidP="005F0D7E">
            <w:pPr>
              <w:pStyle w:val="Tabletext"/>
              <w:spacing w:before="60" w:line="240" w:lineRule="exact"/>
              <w:jc w:val="center"/>
              <w:rPr>
                <w:lang w:eastAsia="ja-JP"/>
              </w:rPr>
            </w:pPr>
            <w:r w:rsidRPr="00AC7D28">
              <w:rPr>
                <w:lang w:eastAsia="ja-JP"/>
              </w:rPr>
              <w:t>–</w:t>
            </w:r>
          </w:p>
        </w:tc>
        <w:tc>
          <w:tcPr>
            <w:tcW w:w="1416" w:type="dxa"/>
            <w:vAlign w:val="center"/>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w:t>
            </w:r>
            <w:r>
              <w:rPr>
                <w:lang w:eastAsia="ja-JP"/>
              </w:rPr>
              <w:t>,</w:t>
            </w:r>
            <w:r w:rsidR="007F5EDE" w:rsidRPr="00AC7D28">
              <w:rPr>
                <w:lang w:eastAsia="ja-JP"/>
              </w:rPr>
              <w:t xml:space="preserve">7 </w:t>
            </w:r>
          </w:p>
        </w:tc>
        <w:tc>
          <w:tcPr>
            <w:tcW w:w="1640" w:type="dxa"/>
            <w:vAlign w:val="center"/>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w:t>
            </w:r>
            <w:r>
              <w:rPr>
                <w:lang w:eastAsia="ja-JP"/>
              </w:rPr>
              <w:t>,</w:t>
            </w:r>
            <w:r w:rsidR="007F5EDE" w:rsidRPr="00AC7D28">
              <w:rPr>
                <w:lang w:eastAsia="ja-JP"/>
              </w:rPr>
              <w:t xml:space="preserve">7 </w:t>
            </w:r>
          </w:p>
        </w:tc>
        <w:tc>
          <w:tcPr>
            <w:tcW w:w="1640" w:type="dxa"/>
            <w:vAlign w:val="center"/>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w:t>
            </w:r>
            <w:r>
              <w:rPr>
                <w:lang w:eastAsia="ja-JP"/>
              </w:rPr>
              <w:t>,</w:t>
            </w:r>
            <w:r w:rsidR="007F5EDE" w:rsidRPr="00AC7D28">
              <w:rPr>
                <w:lang w:eastAsia="ja-JP"/>
              </w:rPr>
              <w:t xml:space="preserve">3 </w:t>
            </w:r>
          </w:p>
        </w:tc>
        <w:tc>
          <w:tcPr>
            <w:tcW w:w="1640" w:type="dxa"/>
            <w:vAlign w:val="center"/>
          </w:tcPr>
          <w:p w:rsidR="007F5EDE" w:rsidRPr="00AC7D28" w:rsidRDefault="00836353" w:rsidP="005F0D7E">
            <w:pPr>
              <w:pStyle w:val="Tabletext"/>
              <w:spacing w:before="60" w:line="240" w:lineRule="exact"/>
              <w:jc w:val="center"/>
              <w:rPr>
                <w:lang w:val="fr-CH" w:eastAsia="ja-JP"/>
              </w:rPr>
            </w:pPr>
            <w:r w:rsidRPr="00AC7D28">
              <w:rPr>
                <w:lang w:eastAsia="ja-JP"/>
              </w:rPr>
              <w:t xml:space="preserve">dB </w:t>
            </w:r>
            <w:r w:rsidR="007F5EDE" w:rsidRPr="00AC7D28">
              <w:rPr>
                <w:lang w:eastAsia="ja-JP"/>
              </w:rPr>
              <w:t>1</w:t>
            </w:r>
            <w:r>
              <w:rPr>
                <w:lang w:eastAsia="ja-JP"/>
              </w:rPr>
              <w:t>,</w:t>
            </w:r>
            <w:r w:rsidR="007F5EDE" w:rsidRPr="00AC7D28">
              <w:rPr>
                <w:lang w:eastAsia="ja-JP"/>
              </w:rPr>
              <w:t xml:space="preserve">2 </w:t>
            </w:r>
          </w:p>
        </w:tc>
      </w:tr>
      <w:tr w:rsidR="007F5EDE" w:rsidRPr="00776B82" w:rsidTr="005F0D7E">
        <w:trPr>
          <w:jc w:val="center"/>
        </w:trPr>
        <w:tc>
          <w:tcPr>
            <w:tcW w:w="2123" w:type="dxa"/>
            <w:vMerge w:val="restart"/>
            <w:vAlign w:val="center"/>
          </w:tcPr>
          <w:p w:rsidR="007F5EDE" w:rsidRPr="00AC7D28" w:rsidRDefault="007F5EDE" w:rsidP="005F0D7E">
            <w:pPr>
              <w:pStyle w:val="Tabletext"/>
              <w:spacing w:before="60" w:line="240" w:lineRule="exact"/>
              <w:rPr>
                <w:lang w:val="fr-CH" w:eastAsia="ja-JP"/>
              </w:rPr>
            </w:pPr>
            <w:r w:rsidRPr="00AC7D28">
              <w:rPr>
                <w:rFonts w:hint="cs"/>
                <w:rtl/>
                <w:lang w:eastAsia="ja-JP"/>
              </w:rPr>
              <w:t>التوهين الناجم</w:t>
            </w:r>
            <w:r w:rsidR="00D17862">
              <w:rPr>
                <w:rFonts w:hint="cs"/>
                <w:rtl/>
                <w:lang w:eastAsia="ja-JP"/>
              </w:rPr>
              <w:t xml:space="preserve"> </w:t>
            </w:r>
            <w:r w:rsidRPr="00AC7D28">
              <w:rPr>
                <w:rFonts w:hint="cs"/>
                <w:rtl/>
                <w:lang w:eastAsia="ja-JP"/>
              </w:rPr>
              <w:t>عن المطر</w:t>
            </w:r>
          </w:p>
        </w:tc>
        <w:tc>
          <w:tcPr>
            <w:tcW w:w="1378" w:type="dxa"/>
          </w:tcPr>
          <w:p w:rsidR="007F5EDE" w:rsidRPr="00AC7D28" w:rsidRDefault="00836353" w:rsidP="005F0D7E">
            <w:pPr>
              <w:pStyle w:val="Tabletext"/>
              <w:spacing w:before="60" w:line="240" w:lineRule="exact"/>
              <w:jc w:val="center"/>
              <w:rPr>
                <w:rtl/>
                <w:lang w:val="fr-CH" w:eastAsia="ja-JP" w:bidi="ar-EG"/>
              </w:rPr>
            </w:pPr>
            <w:r w:rsidRPr="00AC7D28">
              <w:rPr>
                <w:rFonts w:hint="eastAsia"/>
                <w:lang w:val="fr-CH" w:eastAsia="ja-JP"/>
              </w:rPr>
              <w:t>%</w:t>
            </w:r>
            <w:r w:rsidR="007F5EDE" w:rsidRPr="00AC7D28">
              <w:rPr>
                <w:rFonts w:hint="eastAsia"/>
                <w:lang w:val="fr-CH" w:eastAsia="ja-JP"/>
              </w:rPr>
              <w:t>3</w:t>
            </w:r>
            <w:r>
              <w:rPr>
                <w:lang w:val="fr-CH" w:eastAsia="ja-JP"/>
              </w:rPr>
              <w:t>,</w:t>
            </w:r>
            <w:r w:rsidR="007F5EDE" w:rsidRPr="00AC7D28">
              <w:rPr>
                <w:rFonts w:hint="eastAsia"/>
                <w:lang w:val="fr-CH" w:eastAsia="ja-JP"/>
              </w:rPr>
              <w:t>0</w:t>
            </w:r>
          </w:p>
        </w:tc>
        <w:tc>
          <w:tcPr>
            <w:tcW w:w="1416"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2</w:t>
            </w:r>
            <w:r>
              <w:rPr>
                <w:lang w:eastAsia="ja-JP"/>
              </w:rPr>
              <w:t>,</w:t>
            </w:r>
            <w:r w:rsidR="007F5EDE" w:rsidRPr="00AC7D28">
              <w:rPr>
                <w:lang w:eastAsia="ja-JP"/>
              </w:rPr>
              <w:t xml:space="preserve">4 </w:t>
            </w:r>
          </w:p>
        </w:tc>
        <w:tc>
          <w:tcPr>
            <w:tcW w:w="1640" w:type="dxa"/>
          </w:tcPr>
          <w:p w:rsidR="007F5EDE" w:rsidRPr="00AC7D28" w:rsidRDefault="008363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2</w:t>
            </w:r>
            <w:r>
              <w:rPr>
                <w:lang w:eastAsia="ja-JP"/>
              </w:rPr>
              <w:t>,</w:t>
            </w:r>
            <w:r w:rsidR="007F5EDE" w:rsidRPr="00AC7D28">
              <w:rPr>
                <w:lang w:eastAsia="ja-JP"/>
              </w:rPr>
              <w:t xml:space="preserve">3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2</w:t>
            </w:r>
            <w:r>
              <w:rPr>
                <w:lang w:eastAsia="ja-JP"/>
              </w:rPr>
              <w:t>,</w:t>
            </w:r>
            <w:r w:rsidR="007F5EDE" w:rsidRPr="00AC7D28">
              <w:rPr>
                <w:lang w:eastAsia="ja-JP"/>
              </w:rPr>
              <w:t xml:space="preserve">1 </w:t>
            </w:r>
          </w:p>
        </w:tc>
        <w:tc>
          <w:tcPr>
            <w:tcW w:w="1640" w:type="dxa"/>
          </w:tcPr>
          <w:p w:rsidR="007F5EDE" w:rsidRPr="00AC7D28" w:rsidRDefault="008363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2</w:t>
            </w:r>
            <w:r>
              <w:rPr>
                <w:lang w:eastAsia="ja-JP"/>
              </w:rPr>
              <w:t>,</w:t>
            </w:r>
            <w:r w:rsidR="007F5EDE" w:rsidRPr="00AC7D28">
              <w:rPr>
                <w:lang w:eastAsia="ja-JP"/>
              </w:rPr>
              <w:t xml:space="preserve">5 </w:t>
            </w:r>
          </w:p>
        </w:tc>
      </w:tr>
      <w:tr w:rsidR="007F5EDE" w:rsidRPr="00776B82" w:rsidTr="005F0D7E">
        <w:trPr>
          <w:jc w:val="center"/>
        </w:trPr>
        <w:tc>
          <w:tcPr>
            <w:tcW w:w="2123" w:type="dxa"/>
            <w:vMerge/>
          </w:tcPr>
          <w:p w:rsidR="007F5EDE" w:rsidRPr="00AC7D28" w:rsidRDefault="007F5EDE" w:rsidP="005F0D7E">
            <w:pPr>
              <w:pStyle w:val="Tabletext"/>
              <w:spacing w:before="60" w:line="240" w:lineRule="exact"/>
              <w:rPr>
                <w:lang w:eastAsia="ja-JP"/>
              </w:rPr>
            </w:pPr>
          </w:p>
        </w:tc>
        <w:tc>
          <w:tcPr>
            <w:tcW w:w="1378" w:type="dxa"/>
          </w:tcPr>
          <w:p w:rsidR="007F5EDE" w:rsidRPr="00AC7D28" w:rsidRDefault="008363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1</w:t>
            </w:r>
            <w:r>
              <w:rPr>
                <w:lang w:eastAsia="ja-JP"/>
              </w:rPr>
              <w:t>,</w:t>
            </w:r>
            <w:r w:rsidR="007F5EDE" w:rsidRPr="00AC7D28">
              <w:rPr>
                <w:rFonts w:hint="eastAsia"/>
                <w:lang w:eastAsia="ja-JP"/>
              </w:rPr>
              <w:t>0</w:t>
            </w:r>
          </w:p>
        </w:tc>
        <w:tc>
          <w:tcPr>
            <w:tcW w:w="1416"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4</w:t>
            </w:r>
            <w:r>
              <w:rPr>
                <w:lang w:eastAsia="ja-JP"/>
              </w:rPr>
              <w:t>,</w:t>
            </w:r>
            <w:r w:rsidR="007F5EDE" w:rsidRPr="00AC7D28">
              <w:rPr>
                <w:lang w:eastAsia="ja-JP"/>
              </w:rPr>
              <w:t xml:space="preserve">9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4</w:t>
            </w:r>
            <w:r>
              <w:rPr>
                <w:lang w:eastAsia="ja-JP"/>
              </w:rPr>
              <w:t>,</w:t>
            </w:r>
            <w:r w:rsidR="007F5EDE" w:rsidRPr="00AC7D28">
              <w:rPr>
                <w:lang w:eastAsia="ja-JP"/>
              </w:rPr>
              <w:t xml:space="preserve">8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4</w:t>
            </w:r>
            <w:r>
              <w:rPr>
                <w:lang w:eastAsia="ja-JP"/>
              </w:rPr>
              <w:t>,</w:t>
            </w:r>
            <w:r w:rsidR="007F5EDE" w:rsidRPr="00AC7D28">
              <w:rPr>
                <w:lang w:eastAsia="ja-JP"/>
              </w:rPr>
              <w:t xml:space="preserve">5 </w:t>
            </w:r>
            <w:r w:rsidRPr="00AC7D28">
              <w:rPr>
                <w:lang w:eastAsia="ja-JP"/>
              </w:rPr>
              <w:t xml:space="preserve">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5</w:t>
            </w:r>
            <w:r>
              <w:rPr>
                <w:lang w:eastAsia="ja-JP"/>
              </w:rPr>
              <w:t>,</w:t>
            </w:r>
            <w:r w:rsidR="007F5EDE" w:rsidRPr="00AC7D28">
              <w:rPr>
                <w:lang w:eastAsia="ja-JP"/>
              </w:rPr>
              <w:t xml:space="preserve">2 </w:t>
            </w:r>
          </w:p>
        </w:tc>
      </w:tr>
      <w:tr w:rsidR="007F5EDE" w:rsidRPr="00776B82" w:rsidTr="005F0D7E">
        <w:trPr>
          <w:jc w:val="center"/>
        </w:trPr>
        <w:tc>
          <w:tcPr>
            <w:tcW w:w="2123" w:type="dxa"/>
            <w:vMerge/>
          </w:tcPr>
          <w:p w:rsidR="007F5EDE" w:rsidRPr="00AC7D28" w:rsidRDefault="007F5EDE" w:rsidP="005F0D7E">
            <w:pPr>
              <w:pStyle w:val="Tabletext"/>
              <w:spacing w:before="60" w:line="240" w:lineRule="exact"/>
              <w:rPr>
                <w:lang w:eastAsia="ja-JP"/>
              </w:rPr>
            </w:pPr>
          </w:p>
        </w:tc>
        <w:tc>
          <w:tcPr>
            <w:tcW w:w="1378" w:type="dxa"/>
          </w:tcPr>
          <w:p w:rsidR="007F5EDE" w:rsidRPr="00AC7D28" w:rsidRDefault="008363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Pr>
                <w:lang w:eastAsia="ja-JP"/>
              </w:rPr>
              <w:t>,</w:t>
            </w:r>
            <w:r w:rsidR="007F5EDE" w:rsidRPr="00AC7D28">
              <w:rPr>
                <w:rFonts w:hint="eastAsia"/>
                <w:lang w:eastAsia="ja-JP"/>
              </w:rPr>
              <w:t>3</w:t>
            </w:r>
          </w:p>
        </w:tc>
        <w:tc>
          <w:tcPr>
            <w:tcW w:w="1416"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10</w:t>
            </w:r>
            <w:r>
              <w:rPr>
                <w:lang w:eastAsia="ja-JP"/>
              </w:rPr>
              <w:t>,</w:t>
            </w:r>
            <w:r w:rsidR="007F5EDE" w:rsidRPr="00AC7D28">
              <w:rPr>
                <w:lang w:eastAsia="ja-JP"/>
              </w:rPr>
              <w:t xml:space="preserve">1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9</w:t>
            </w:r>
            <w:r>
              <w:rPr>
                <w:lang w:eastAsia="ja-JP"/>
              </w:rPr>
              <w:t>,</w:t>
            </w:r>
            <w:r w:rsidR="007F5EDE" w:rsidRPr="00AC7D28">
              <w:rPr>
                <w:lang w:eastAsia="ja-JP"/>
              </w:rPr>
              <w:t xml:space="preserve">9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9</w:t>
            </w:r>
            <w:r>
              <w:rPr>
                <w:lang w:eastAsia="ja-JP"/>
              </w:rPr>
              <w:t>,</w:t>
            </w:r>
            <w:r w:rsidR="007F5EDE" w:rsidRPr="00AC7D28">
              <w:rPr>
                <w:lang w:eastAsia="ja-JP"/>
              </w:rPr>
              <w:t xml:space="preserve">2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10</w:t>
            </w:r>
            <w:r>
              <w:rPr>
                <w:lang w:eastAsia="ja-JP"/>
              </w:rPr>
              <w:t>,</w:t>
            </w:r>
            <w:r w:rsidR="007F5EDE" w:rsidRPr="00AC7D28">
              <w:rPr>
                <w:lang w:eastAsia="ja-JP"/>
              </w:rPr>
              <w:t xml:space="preserve">6 </w:t>
            </w:r>
          </w:p>
        </w:tc>
      </w:tr>
      <w:tr w:rsidR="007F5EDE" w:rsidRPr="00776B82" w:rsidTr="005F0D7E">
        <w:trPr>
          <w:jc w:val="center"/>
        </w:trPr>
        <w:tc>
          <w:tcPr>
            <w:tcW w:w="2123" w:type="dxa"/>
            <w:vMerge/>
          </w:tcPr>
          <w:p w:rsidR="007F5EDE" w:rsidRPr="00AC7D28" w:rsidRDefault="007F5EDE" w:rsidP="005F0D7E">
            <w:pPr>
              <w:pStyle w:val="Tabletext"/>
              <w:spacing w:before="60" w:line="240" w:lineRule="exact"/>
              <w:rPr>
                <w:lang w:eastAsia="ja-JP"/>
              </w:rPr>
            </w:pPr>
          </w:p>
        </w:tc>
        <w:tc>
          <w:tcPr>
            <w:tcW w:w="1378" w:type="dxa"/>
          </w:tcPr>
          <w:p w:rsidR="007F5EDE" w:rsidRPr="00AC7D28" w:rsidRDefault="008363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Pr>
                <w:lang w:eastAsia="ja-JP"/>
              </w:rPr>
              <w:t>,</w:t>
            </w:r>
            <w:r w:rsidR="007F5EDE" w:rsidRPr="00AC7D28">
              <w:rPr>
                <w:rFonts w:hint="eastAsia"/>
                <w:lang w:eastAsia="ja-JP"/>
              </w:rPr>
              <w:t>1</w:t>
            </w:r>
          </w:p>
        </w:tc>
        <w:tc>
          <w:tcPr>
            <w:tcW w:w="1416"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17</w:t>
            </w:r>
            <w:r>
              <w:rPr>
                <w:lang w:eastAsia="ja-JP"/>
              </w:rPr>
              <w:t>,</w:t>
            </w:r>
            <w:r w:rsidR="007F5EDE" w:rsidRPr="00AC7D28">
              <w:rPr>
                <w:lang w:eastAsia="ja-JP"/>
              </w:rPr>
              <w:t xml:space="preserve">9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17</w:t>
            </w:r>
            <w:r>
              <w:rPr>
                <w:lang w:eastAsia="ja-JP"/>
              </w:rPr>
              <w:t>,</w:t>
            </w:r>
            <w:r w:rsidR="007F5EDE" w:rsidRPr="00AC7D28">
              <w:rPr>
                <w:lang w:eastAsia="ja-JP"/>
              </w:rPr>
              <w:t xml:space="preserve">6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16</w:t>
            </w:r>
            <w:r>
              <w:rPr>
                <w:lang w:eastAsia="ja-JP"/>
              </w:rPr>
              <w:t>,</w:t>
            </w:r>
            <w:r w:rsidR="007F5EDE" w:rsidRPr="00AC7D28">
              <w:rPr>
                <w:lang w:eastAsia="ja-JP"/>
              </w:rPr>
              <w:t xml:space="preserve">4 </w:t>
            </w:r>
          </w:p>
        </w:tc>
        <w:tc>
          <w:tcPr>
            <w:tcW w:w="1640" w:type="dxa"/>
          </w:tcPr>
          <w:p w:rsidR="007F5EDE" w:rsidRPr="00AC7D28" w:rsidRDefault="008363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18</w:t>
            </w:r>
            <w:r>
              <w:rPr>
                <w:lang w:eastAsia="ja-JP"/>
              </w:rPr>
              <w:t>,</w:t>
            </w:r>
            <w:r w:rsidR="007F5EDE" w:rsidRPr="00AC7D28">
              <w:rPr>
                <w:lang w:eastAsia="ja-JP"/>
              </w:rPr>
              <w:t xml:space="preserve">7 </w:t>
            </w:r>
          </w:p>
        </w:tc>
      </w:tr>
    </w:tbl>
    <w:p w:rsidR="005F0D7E" w:rsidRDefault="005F0D7E" w:rsidP="005F0D7E">
      <w:pPr>
        <w:pStyle w:val="Tablefin"/>
        <w:spacing w:before="120" w:line="192" w:lineRule="auto"/>
        <w:rPr>
          <w:rFonts w:cs="Traditional Arabic" w:hint="cs"/>
          <w:sz w:val="22"/>
          <w:szCs w:val="30"/>
          <w:rtl/>
          <w:lang w:val="en-US" w:eastAsia="ja-JP"/>
        </w:rPr>
      </w:pPr>
    </w:p>
    <w:p w:rsidR="007F5EDE" w:rsidRPr="00776B82" w:rsidRDefault="007F5EDE" w:rsidP="005F0D7E">
      <w:pPr>
        <w:pStyle w:val="TableNo0"/>
        <w:bidi/>
        <w:spacing w:before="480" w:after="0" w:line="192" w:lineRule="auto"/>
        <w:rPr>
          <w:rFonts w:cs="Traditional Arabic"/>
          <w:sz w:val="22"/>
          <w:szCs w:val="30"/>
          <w:lang w:val="en-US" w:eastAsia="ja-JP"/>
        </w:rPr>
      </w:pPr>
      <w:r w:rsidRPr="00776B82">
        <w:rPr>
          <w:rFonts w:cs="Traditional Arabic" w:hint="cs"/>
          <w:sz w:val="22"/>
          <w:szCs w:val="30"/>
          <w:rtl/>
          <w:lang w:val="en-US" w:eastAsia="ja-JP"/>
        </w:rPr>
        <w:t>الج</w:t>
      </w:r>
      <w:r w:rsidR="005F0D7E">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567F40">
        <w:rPr>
          <w:rFonts w:cs="Traditional Arabic"/>
          <w:sz w:val="22"/>
          <w:szCs w:val="30"/>
          <w:lang w:val="en-US" w:eastAsia="ja-JP"/>
        </w:rPr>
        <w:t>7</w:t>
      </w:r>
    </w:p>
    <w:p w:rsidR="007F5EDE" w:rsidRPr="00AC7D28" w:rsidRDefault="007F5EDE" w:rsidP="005F0D7E">
      <w:pPr>
        <w:pStyle w:val="Tabletitle"/>
        <w:spacing w:after="120"/>
        <w:rPr>
          <w:rFonts w:ascii="Times New Roman" w:hAnsi="Times New Roman"/>
          <w:b w:val="0"/>
          <w:bCs w:val="0"/>
          <w:lang w:eastAsia="ja-JP"/>
        </w:rPr>
      </w:pPr>
      <w:r w:rsidRPr="00776B82">
        <w:rPr>
          <w:rFonts w:ascii="Times New Roman" w:hAnsi="Times New Roman" w:hint="cs"/>
          <w:b w:val="0"/>
          <w:rtl/>
          <w:lang w:eastAsia="ja-JP"/>
        </w:rPr>
        <w:t>الامتصاص الغازي في الغلاف الجوي والتوهين الناجم عن المطر</w:t>
      </w:r>
      <w:r w:rsidR="005F0D7E" w:rsidRPr="005F0D7E">
        <w:rPr>
          <w:rFonts w:ascii="Times New Roman" w:hAnsi="Times New Roman" w:hint="cs"/>
          <w:b w:val="0"/>
          <w:rtl/>
          <w:lang w:eastAsia="ja-JP"/>
        </w:rPr>
        <w:t xml:space="preserve"> </w:t>
      </w:r>
      <w:r w:rsidR="005F0D7E" w:rsidRPr="00776B82">
        <w:rPr>
          <w:rFonts w:ascii="Times New Roman" w:hAnsi="Times New Roman" w:hint="cs"/>
          <w:b w:val="0"/>
          <w:rtl/>
          <w:lang w:eastAsia="ja-JP"/>
        </w:rPr>
        <w:t>في بعض المدن</w:t>
      </w:r>
      <w:r w:rsidR="00AC7D28">
        <w:rPr>
          <w:rFonts w:ascii="Times New Roman" w:hAnsi="Times New Roman"/>
          <w:b w:val="0"/>
          <w:bCs w:val="0"/>
          <w:rtl/>
          <w:lang w:eastAsia="ja-JP"/>
        </w:rPr>
        <w:br/>
      </w:r>
      <w:r w:rsidRPr="00776B82">
        <w:rPr>
          <w:rFonts w:ascii="Times New Roman" w:hAnsi="Times New Roman" w:hint="cs"/>
          <w:b w:val="0"/>
          <w:rtl/>
          <w:lang w:eastAsia="ja-JP"/>
        </w:rPr>
        <w:t xml:space="preserve">في الإقليم </w:t>
      </w:r>
      <w:r w:rsidR="00AC7D28" w:rsidRPr="00AC7D28">
        <w:rPr>
          <w:rFonts w:ascii="Times New Roman" w:hAnsi="Times New Roman"/>
          <w:bCs w:val="0"/>
          <w:lang w:eastAsia="ja-JP"/>
        </w:rPr>
        <w:t>2</w:t>
      </w:r>
      <w:r w:rsidRPr="00776B82">
        <w:rPr>
          <w:rFonts w:ascii="Times New Roman" w:hAnsi="Times New Roman" w:hint="cs"/>
          <w:b w:val="0"/>
          <w:rtl/>
          <w:lang w:eastAsia="ja-JP"/>
        </w:rPr>
        <w:t xml:space="preserve"> في النطاق</w:t>
      </w:r>
      <w:r w:rsidR="00AC7D28" w:rsidRPr="00AC7D28">
        <w:rPr>
          <w:rFonts w:ascii="Times New Roman" w:hAnsi="Times New Roman" w:hint="cs"/>
          <w:bCs w:val="0"/>
          <w:rtl/>
          <w:lang w:eastAsia="ja-JP"/>
        </w:rPr>
        <w:t xml:space="preserve"> </w:t>
      </w:r>
      <w:r w:rsidR="00AC7D28" w:rsidRPr="00AC7D28">
        <w:rPr>
          <w:rFonts w:ascii="Times New Roman" w:hAnsi="Times New Roman"/>
          <w:bCs w:val="0"/>
          <w:lang w:eastAsia="ja-JP"/>
        </w:rPr>
        <w:t>GHz 41,5</w:t>
      </w:r>
      <w:r w:rsidRPr="00AC7D28">
        <w:rPr>
          <w:rFonts w:ascii="Times New Roman" w:hAnsi="Times New Roman" w:hint="cs"/>
          <w:bCs w:val="0"/>
          <w:rtl/>
          <w:lang w:eastAsia="ja-JP"/>
        </w:rPr>
        <w:t xml:space="preserve"> </w:t>
      </w:r>
    </w:p>
    <w:tbl>
      <w:tblPr>
        <w:bidiVisual/>
        <w:tblW w:w="98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5"/>
        <w:gridCol w:w="2109"/>
        <w:gridCol w:w="3024"/>
        <w:gridCol w:w="2450"/>
      </w:tblGrid>
      <w:tr w:rsidR="007F5EDE" w:rsidRPr="00776B82" w:rsidTr="005F0D7E">
        <w:trPr>
          <w:jc w:val="center"/>
        </w:trPr>
        <w:tc>
          <w:tcPr>
            <w:tcW w:w="2225" w:type="dxa"/>
            <w:vMerge w:val="restart"/>
          </w:tcPr>
          <w:p w:rsidR="007F5EDE" w:rsidRPr="00AC7D28" w:rsidRDefault="007F5EDE" w:rsidP="005F0D7E">
            <w:pPr>
              <w:pStyle w:val="Tablehead"/>
              <w:spacing w:before="60" w:after="60" w:line="240" w:lineRule="exact"/>
              <w:rPr>
                <w:rFonts w:ascii="Times New Roman" w:hAnsi="Times New Roman"/>
                <w:lang w:eastAsia="ja-JP" w:bidi="ar-EG"/>
              </w:rPr>
            </w:pPr>
          </w:p>
        </w:tc>
        <w:tc>
          <w:tcPr>
            <w:tcW w:w="2109" w:type="dxa"/>
            <w:vMerge w:val="restart"/>
            <w:vAlign w:val="center"/>
          </w:tcPr>
          <w:p w:rsidR="007F5EDE" w:rsidRPr="008B4928" w:rsidRDefault="007F5EDE" w:rsidP="005F0D7E">
            <w:pPr>
              <w:pStyle w:val="Tabletext"/>
              <w:spacing w:before="60" w:line="240" w:lineRule="exact"/>
              <w:jc w:val="center"/>
              <w:rPr>
                <w:bCs/>
                <w:lang w:eastAsia="ja-JP"/>
              </w:rPr>
            </w:pPr>
            <w:r w:rsidRPr="008B4928">
              <w:rPr>
                <w:rFonts w:hint="cs"/>
                <w:bCs/>
                <w:rtl/>
                <w:lang w:eastAsia="ja-JP"/>
              </w:rPr>
              <w:t>النسبة المئوية</w:t>
            </w:r>
            <w:r w:rsidR="008B4928" w:rsidRPr="008B4928">
              <w:rPr>
                <w:rFonts w:hint="cs"/>
                <w:bCs/>
                <w:rtl/>
                <w:lang w:eastAsia="ja-JP"/>
              </w:rPr>
              <w:t xml:space="preserve"> </w:t>
            </w:r>
            <w:r w:rsidRPr="008B4928">
              <w:rPr>
                <w:rFonts w:hint="cs"/>
                <w:bCs/>
                <w:rtl/>
                <w:lang w:eastAsia="ja-JP"/>
              </w:rPr>
              <w:t xml:space="preserve">من </w:t>
            </w:r>
            <w:r w:rsidR="008B4928">
              <w:rPr>
                <w:bCs/>
                <w:rtl/>
                <w:lang w:eastAsia="ja-JP"/>
              </w:rPr>
              <w:br/>
            </w:r>
            <w:r w:rsidRPr="008B4928">
              <w:rPr>
                <w:rFonts w:hint="cs"/>
                <w:bCs/>
                <w:rtl/>
                <w:lang w:eastAsia="ja-JP"/>
              </w:rPr>
              <w:t>الزمن سنوياً</w:t>
            </w:r>
          </w:p>
        </w:tc>
        <w:tc>
          <w:tcPr>
            <w:tcW w:w="3024" w:type="dxa"/>
          </w:tcPr>
          <w:p w:rsidR="007F5EDE" w:rsidRPr="00AC7D28" w:rsidRDefault="007F5EDE" w:rsidP="005F0D7E">
            <w:pPr>
              <w:pStyle w:val="Tablehead"/>
              <w:spacing w:before="60" w:after="60" w:line="240" w:lineRule="exact"/>
              <w:rPr>
                <w:rFonts w:ascii="Times New Roman" w:hAnsi="Times New Roman"/>
                <w:b w:val="0"/>
                <w:bCs w:val="0"/>
                <w:lang w:val="es-ES" w:eastAsia="ja-JP"/>
              </w:rPr>
            </w:pPr>
            <w:r w:rsidRPr="00AC7D28">
              <w:rPr>
                <w:rFonts w:ascii="Times New Roman" w:hAnsi="Times New Roman" w:hint="cs"/>
                <w:b w:val="0"/>
                <w:rtl/>
                <w:lang w:val="es-ES" w:eastAsia="ja-JP"/>
              </w:rPr>
              <w:t>ميامي</w:t>
            </w:r>
          </w:p>
        </w:tc>
        <w:tc>
          <w:tcPr>
            <w:tcW w:w="2450" w:type="dxa"/>
          </w:tcPr>
          <w:p w:rsidR="007F5EDE" w:rsidRPr="00AC7D28" w:rsidRDefault="007F5EDE" w:rsidP="005F0D7E">
            <w:pPr>
              <w:pStyle w:val="Tablehead"/>
              <w:spacing w:before="60" w:after="60" w:line="240" w:lineRule="exact"/>
              <w:rPr>
                <w:rFonts w:ascii="Times New Roman" w:hAnsi="Times New Roman"/>
                <w:b w:val="0"/>
                <w:bCs w:val="0"/>
                <w:lang w:val="es-ES" w:eastAsia="ja-JP"/>
              </w:rPr>
            </w:pPr>
            <w:r w:rsidRPr="00AC7D28">
              <w:rPr>
                <w:rFonts w:ascii="Times New Roman" w:hAnsi="Times New Roman" w:hint="cs"/>
                <w:b w:val="0"/>
                <w:rtl/>
                <w:lang w:val="es-ES" w:eastAsia="ja-JP"/>
              </w:rPr>
              <w:t>ريو دي جانيرو</w:t>
            </w:r>
          </w:p>
        </w:tc>
      </w:tr>
      <w:tr w:rsidR="007F5EDE" w:rsidRPr="00776B82" w:rsidTr="005F0D7E">
        <w:trPr>
          <w:jc w:val="center"/>
        </w:trPr>
        <w:tc>
          <w:tcPr>
            <w:tcW w:w="2225" w:type="dxa"/>
            <w:vMerge/>
          </w:tcPr>
          <w:p w:rsidR="007F5EDE" w:rsidRPr="00AC7D28" w:rsidRDefault="007F5EDE" w:rsidP="005F0D7E">
            <w:pPr>
              <w:pStyle w:val="Tablehead"/>
              <w:spacing w:before="60" w:after="60" w:line="240" w:lineRule="exact"/>
              <w:rPr>
                <w:rFonts w:ascii="Times New Roman" w:hAnsi="Times New Roman"/>
                <w:lang w:val="es-ES" w:eastAsia="ja-JP"/>
              </w:rPr>
            </w:pPr>
          </w:p>
        </w:tc>
        <w:tc>
          <w:tcPr>
            <w:tcW w:w="2109" w:type="dxa"/>
            <w:vMerge/>
          </w:tcPr>
          <w:p w:rsidR="007F5EDE" w:rsidRPr="00AC7D28" w:rsidRDefault="007F5EDE" w:rsidP="005F0D7E">
            <w:pPr>
              <w:pStyle w:val="Tablehead"/>
              <w:spacing w:before="60" w:after="60" w:line="240" w:lineRule="exact"/>
              <w:rPr>
                <w:rFonts w:ascii="Times New Roman" w:hAnsi="Times New Roman"/>
                <w:lang w:val="es-ES" w:eastAsia="ja-JP"/>
              </w:rPr>
            </w:pPr>
          </w:p>
        </w:tc>
        <w:tc>
          <w:tcPr>
            <w:tcW w:w="5474" w:type="dxa"/>
            <w:gridSpan w:val="2"/>
            <w:vAlign w:val="center"/>
          </w:tcPr>
          <w:p w:rsidR="007F5EDE" w:rsidRPr="00AC7D28" w:rsidRDefault="007B2C53" w:rsidP="005F0D7E">
            <w:pPr>
              <w:pStyle w:val="Tabletext"/>
              <w:spacing w:before="60" w:line="240" w:lineRule="exact"/>
              <w:jc w:val="center"/>
              <w:rPr>
                <w:lang w:val="fr-CH" w:eastAsia="ja-JP"/>
              </w:rPr>
            </w:pPr>
            <w:r w:rsidRPr="00AC7D28">
              <w:rPr>
                <w:rFonts w:hint="eastAsia"/>
                <w:lang w:val="fr-CH" w:eastAsia="ja-JP"/>
              </w:rPr>
              <w:t>GHz</w:t>
            </w:r>
            <w:r w:rsidR="00406DDA">
              <w:rPr>
                <w:lang w:val="fr-CH" w:eastAsia="ja-JP"/>
              </w:rPr>
              <w:t> </w:t>
            </w:r>
            <w:r w:rsidR="007F5EDE" w:rsidRPr="00AC7D28">
              <w:rPr>
                <w:rFonts w:hint="eastAsia"/>
                <w:lang w:val="fr-CH" w:eastAsia="ja-JP"/>
              </w:rPr>
              <w:t>41</w:t>
            </w:r>
            <w:r w:rsidR="00836353">
              <w:rPr>
                <w:lang w:val="fr-CH" w:eastAsia="ja-JP"/>
              </w:rPr>
              <w:t>,</w:t>
            </w:r>
            <w:r w:rsidR="007F5EDE" w:rsidRPr="00AC7D28">
              <w:rPr>
                <w:rFonts w:hint="eastAsia"/>
                <w:lang w:val="fr-CH" w:eastAsia="ja-JP"/>
              </w:rPr>
              <w:t>5</w:t>
            </w:r>
          </w:p>
        </w:tc>
      </w:tr>
      <w:tr w:rsidR="007F5EDE" w:rsidRPr="00776B82" w:rsidTr="005F0D7E">
        <w:trPr>
          <w:jc w:val="center"/>
        </w:trPr>
        <w:tc>
          <w:tcPr>
            <w:tcW w:w="2225" w:type="dxa"/>
          </w:tcPr>
          <w:p w:rsidR="007F5EDE" w:rsidRPr="00AC7D28" w:rsidRDefault="007F5EDE" w:rsidP="005F0D7E">
            <w:pPr>
              <w:pStyle w:val="Tabletext"/>
              <w:spacing w:before="60" w:line="240" w:lineRule="exact"/>
              <w:rPr>
                <w:lang w:val="fr-CH" w:eastAsia="ja-JP"/>
              </w:rPr>
            </w:pPr>
            <w:r w:rsidRPr="00AC7D28">
              <w:rPr>
                <w:rFonts w:hint="cs"/>
                <w:rtl/>
                <w:lang w:eastAsia="ja-JP"/>
              </w:rPr>
              <w:t>الامتصاص في الغلاف الجوي</w:t>
            </w:r>
          </w:p>
        </w:tc>
        <w:tc>
          <w:tcPr>
            <w:tcW w:w="2109" w:type="dxa"/>
            <w:vAlign w:val="center"/>
          </w:tcPr>
          <w:p w:rsidR="007F5EDE" w:rsidRPr="00AC7D28" w:rsidRDefault="007F5EDE" w:rsidP="005F0D7E">
            <w:pPr>
              <w:pStyle w:val="Tabletext"/>
              <w:spacing w:before="60" w:line="240" w:lineRule="exact"/>
              <w:jc w:val="center"/>
              <w:rPr>
                <w:lang w:val="fr-CH" w:eastAsia="ja-JP"/>
              </w:rPr>
            </w:pPr>
            <w:r w:rsidRPr="00AC7D28">
              <w:rPr>
                <w:lang w:val="fr-CH" w:eastAsia="ja-JP"/>
              </w:rPr>
              <w:t>–</w:t>
            </w:r>
          </w:p>
        </w:tc>
        <w:tc>
          <w:tcPr>
            <w:tcW w:w="3024" w:type="dxa"/>
            <w:vAlign w:val="center"/>
          </w:tcPr>
          <w:p w:rsidR="007F5EDE" w:rsidRPr="00AC7D28" w:rsidRDefault="007B2C53" w:rsidP="005F0D7E">
            <w:pPr>
              <w:pStyle w:val="Tabletext"/>
              <w:spacing w:before="60" w:line="240" w:lineRule="exact"/>
              <w:jc w:val="center"/>
              <w:rPr>
                <w:rtl/>
                <w:lang w:val="fr-CH" w:eastAsia="ja-JP" w:bidi="ar-EG"/>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 xml:space="preserve">1 </w:t>
            </w:r>
          </w:p>
        </w:tc>
        <w:tc>
          <w:tcPr>
            <w:tcW w:w="2450" w:type="dxa"/>
            <w:vAlign w:val="center"/>
          </w:tcPr>
          <w:p w:rsidR="007F5EDE" w:rsidRPr="00AC7D28" w:rsidRDefault="007B2C53" w:rsidP="005F0D7E">
            <w:pPr>
              <w:pStyle w:val="Tabletext"/>
              <w:spacing w:before="60" w:line="240" w:lineRule="exact"/>
              <w:jc w:val="center"/>
              <w:rPr>
                <w:lang w:val="fr-CH" w:eastAsia="ja-JP"/>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0 </w:t>
            </w:r>
          </w:p>
        </w:tc>
      </w:tr>
      <w:tr w:rsidR="007F5EDE" w:rsidRPr="00776B82" w:rsidTr="005F0D7E">
        <w:trPr>
          <w:jc w:val="center"/>
        </w:trPr>
        <w:tc>
          <w:tcPr>
            <w:tcW w:w="2225" w:type="dxa"/>
            <w:vMerge w:val="restart"/>
            <w:vAlign w:val="center"/>
          </w:tcPr>
          <w:p w:rsidR="007F5EDE" w:rsidRPr="00AC7D28" w:rsidRDefault="007F5EDE" w:rsidP="005F0D7E">
            <w:pPr>
              <w:pStyle w:val="Tabletext"/>
              <w:spacing w:before="60" w:line="240" w:lineRule="exact"/>
              <w:rPr>
                <w:lang w:val="fr-CH" w:eastAsia="ja-JP"/>
              </w:rPr>
            </w:pPr>
            <w:r w:rsidRPr="00AC7D28">
              <w:rPr>
                <w:rFonts w:hint="cs"/>
                <w:rtl/>
                <w:lang w:eastAsia="ja-JP"/>
              </w:rPr>
              <w:t>التوهين الناجم</w:t>
            </w:r>
            <w:r w:rsidR="00D17862">
              <w:rPr>
                <w:rFonts w:hint="cs"/>
                <w:rtl/>
                <w:lang w:eastAsia="ja-JP"/>
              </w:rPr>
              <w:t xml:space="preserve"> </w:t>
            </w:r>
            <w:r w:rsidRPr="00AC7D28">
              <w:rPr>
                <w:rFonts w:hint="cs"/>
                <w:rtl/>
                <w:lang w:eastAsia="ja-JP"/>
              </w:rPr>
              <w:t>عن المطر</w:t>
            </w:r>
          </w:p>
        </w:tc>
        <w:tc>
          <w:tcPr>
            <w:tcW w:w="2109" w:type="dxa"/>
          </w:tcPr>
          <w:p w:rsidR="007F5EDE" w:rsidRPr="00AC7D28" w:rsidRDefault="009831B4" w:rsidP="005F0D7E">
            <w:pPr>
              <w:pStyle w:val="Tabletext"/>
              <w:spacing w:before="60" w:line="240" w:lineRule="exact"/>
              <w:jc w:val="center"/>
              <w:rPr>
                <w:lang w:val="fr-CH" w:eastAsia="ja-JP"/>
              </w:rPr>
            </w:pPr>
            <w:r w:rsidRPr="00AC7D28">
              <w:rPr>
                <w:rFonts w:hint="eastAsia"/>
                <w:lang w:val="fr-CH" w:eastAsia="ja-JP"/>
              </w:rPr>
              <w:t>%</w:t>
            </w:r>
            <w:r w:rsidR="007F5EDE" w:rsidRPr="00AC7D28">
              <w:rPr>
                <w:rFonts w:hint="eastAsia"/>
                <w:lang w:val="fr-CH" w:eastAsia="ja-JP"/>
              </w:rPr>
              <w:t>3</w:t>
            </w:r>
            <w:r w:rsidR="00836353">
              <w:rPr>
                <w:lang w:val="fr-CH" w:eastAsia="ja-JP"/>
              </w:rPr>
              <w:t>,</w:t>
            </w:r>
            <w:r w:rsidR="007F5EDE" w:rsidRPr="00AC7D28">
              <w:rPr>
                <w:rFonts w:hint="eastAsia"/>
                <w:lang w:val="fr-CH" w:eastAsia="ja-JP"/>
              </w:rPr>
              <w:t>0</w:t>
            </w:r>
          </w:p>
        </w:tc>
        <w:tc>
          <w:tcPr>
            <w:tcW w:w="3024" w:type="dxa"/>
          </w:tcPr>
          <w:p w:rsidR="007F5EDE" w:rsidRPr="00AC7D28" w:rsidRDefault="007B2C53" w:rsidP="005F0D7E">
            <w:pPr>
              <w:pStyle w:val="Tabletext"/>
              <w:spacing w:before="60" w:line="240" w:lineRule="exact"/>
              <w:jc w:val="center"/>
              <w:rPr>
                <w:rtl/>
                <w:lang w:val="fr-CH" w:eastAsia="ja-JP" w:bidi="ar-EG"/>
              </w:rPr>
            </w:pPr>
            <w:r w:rsidRPr="00AC7D28">
              <w:rPr>
                <w:lang w:eastAsia="ja-JP"/>
              </w:rPr>
              <w:t xml:space="preserve">dB </w:t>
            </w:r>
            <w:r w:rsidR="007F5EDE" w:rsidRPr="00AC7D28">
              <w:rPr>
                <w:lang w:eastAsia="ja-JP"/>
              </w:rPr>
              <w:t>6</w:t>
            </w:r>
            <w:r w:rsidR="00836353">
              <w:rPr>
                <w:lang w:eastAsia="ja-JP"/>
              </w:rPr>
              <w:t>,</w:t>
            </w:r>
            <w:r w:rsidR="007F5EDE" w:rsidRPr="00AC7D28">
              <w:rPr>
                <w:lang w:eastAsia="ja-JP"/>
              </w:rPr>
              <w:t xml:space="preserve">2 </w:t>
            </w:r>
          </w:p>
        </w:tc>
        <w:tc>
          <w:tcPr>
            <w:tcW w:w="2450"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4</w:t>
            </w:r>
            <w:r w:rsidR="00836353">
              <w:rPr>
                <w:lang w:eastAsia="ja-JP"/>
              </w:rPr>
              <w:t>,</w:t>
            </w:r>
            <w:r w:rsidR="007F5EDE" w:rsidRPr="00AC7D28">
              <w:rPr>
                <w:lang w:eastAsia="ja-JP"/>
              </w:rPr>
              <w:t>6 </w:t>
            </w:r>
          </w:p>
        </w:tc>
      </w:tr>
      <w:tr w:rsidR="007F5EDE" w:rsidRPr="00776B82" w:rsidTr="005F0D7E">
        <w:trPr>
          <w:jc w:val="center"/>
        </w:trPr>
        <w:tc>
          <w:tcPr>
            <w:tcW w:w="2225" w:type="dxa"/>
            <w:vMerge/>
          </w:tcPr>
          <w:p w:rsidR="007F5EDE" w:rsidRPr="00AC7D28" w:rsidRDefault="007F5EDE" w:rsidP="005F0D7E">
            <w:pPr>
              <w:pStyle w:val="Tabletext"/>
              <w:spacing w:before="60" w:line="240" w:lineRule="exact"/>
              <w:rPr>
                <w:lang w:eastAsia="ja-JP"/>
              </w:rPr>
            </w:pPr>
          </w:p>
        </w:tc>
        <w:tc>
          <w:tcPr>
            <w:tcW w:w="2109" w:type="dxa"/>
          </w:tcPr>
          <w:p w:rsidR="007F5EDE" w:rsidRPr="00AC7D28" w:rsidRDefault="009831B4"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1</w:t>
            </w:r>
            <w:r w:rsidR="00836353">
              <w:rPr>
                <w:lang w:eastAsia="ja-JP"/>
              </w:rPr>
              <w:t>,</w:t>
            </w:r>
            <w:r w:rsidR="007F5EDE" w:rsidRPr="00AC7D28">
              <w:rPr>
                <w:rFonts w:hint="eastAsia"/>
                <w:lang w:eastAsia="ja-JP"/>
              </w:rPr>
              <w:t>0</w:t>
            </w:r>
          </w:p>
        </w:tc>
        <w:tc>
          <w:tcPr>
            <w:tcW w:w="3024"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12</w:t>
            </w:r>
            <w:r w:rsidR="00836353">
              <w:rPr>
                <w:lang w:eastAsia="ja-JP"/>
              </w:rPr>
              <w:t>,</w:t>
            </w:r>
            <w:r w:rsidR="007F5EDE" w:rsidRPr="00AC7D28">
              <w:rPr>
                <w:lang w:eastAsia="ja-JP"/>
              </w:rPr>
              <w:t xml:space="preserve">5 </w:t>
            </w:r>
          </w:p>
        </w:tc>
        <w:tc>
          <w:tcPr>
            <w:tcW w:w="2450"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9</w:t>
            </w:r>
            <w:r w:rsidR="00836353">
              <w:rPr>
                <w:lang w:eastAsia="ja-JP"/>
              </w:rPr>
              <w:t>,</w:t>
            </w:r>
            <w:r w:rsidR="007F5EDE" w:rsidRPr="00AC7D28">
              <w:rPr>
                <w:lang w:eastAsia="ja-JP"/>
              </w:rPr>
              <w:t xml:space="preserve">4 </w:t>
            </w:r>
          </w:p>
        </w:tc>
      </w:tr>
      <w:tr w:rsidR="007F5EDE" w:rsidRPr="00776B82" w:rsidTr="005F0D7E">
        <w:trPr>
          <w:jc w:val="center"/>
        </w:trPr>
        <w:tc>
          <w:tcPr>
            <w:tcW w:w="2225" w:type="dxa"/>
            <w:vMerge/>
          </w:tcPr>
          <w:p w:rsidR="007F5EDE" w:rsidRPr="00AC7D28" w:rsidRDefault="007F5EDE" w:rsidP="005F0D7E">
            <w:pPr>
              <w:pStyle w:val="Tabletext"/>
              <w:spacing w:before="60" w:line="240" w:lineRule="exact"/>
              <w:rPr>
                <w:lang w:eastAsia="ja-JP"/>
              </w:rPr>
            </w:pPr>
          </w:p>
        </w:tc>
        <w:tc>
          <w:tcPr>
            <w:tcW w:w="2109" w:type="dxa"/>
          </w:tcPr>
          <w:p w:rsidR="007F5EDE" w:rsidRPr="00AC7D28" w:rsidRDefault="009831B4"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3</w:t>
            </w:r>
          </w:p>
        </w:tc>
        <w:tc>
          <w:tcPr>
            <w:tcW w:w="3024"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27</w:t>
            </w:r>
            <w:r w:rsidR="00836353">
              <w:rPr>
                <w:lang w:eastAsia="ja-JP"/>
              </w:rPr>
              <w:t>,</w:t>
            </w:r>
            <w:r w:rsidR="007F5EDE" w:rsidRPr="00AC7D28">
              <w:rPr>
                <w:lang w:eastAsia="ja-JP"/>
              </w:rPr>
              <w:t xml:space="preserve">0 </w:t>
            </w:r>
          </w:p>
        </w:tc>
        <w:tc>
          <w:tcPr>
            <w:tcW w:w="2450"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21</w:t>
            </w:r>
            <w:r w:rsidR="00836353">
              <w:rPr>
                <w:lang w:eastAsia="ja-JP"/>
              </w:rPr>
              <w:t>,</w:t>
            </w:r>
            <w:r w:rsidR="007F5EDE" w:rsidRPr="00AC7D28">
              <w:rPr>
                <w:lang w:eastAsia="ja-JP"/>
              </w:rPr>
              <w:t xml:space="preserve">6 </w:t>
            </w:r>
          </w:p>
        </w:tc>
      </w:tr>
      <w:tr w:rsidR="007F5EDE" w:rsidRPr="00776B82" w:rsidTr="005F0D7E">
        <w:trPr>
          <w:jc w:val="center"/>
        </w:trPr>
        <w:tc>
          <w:tcPr>
            <w:tcW w:w="2225" w:type="dxa"/>
            <w:vMerge/>
          </w:tcPr>
          <w:p w:rsidR="007F5EDE" w:rsidRPr="00AC7D28" w:rsidRDefault="007F5EDE" w:rsidP="005F0D7E">
            <w:pPr>
              <w:pStyle w:val="Tabletext"/>
              <w:spacing w:before="60" w:line="240" w:lineRule="exact"/>
              <w:rPr>
                <w:lang w:eastAsia="ja-JP"/>
              </w:rPr>
            </w:pPr>
          </w:p>
        </w:tc>
        <w:tc>
          <w:tcPr>
            <w:tcW w:w="2109" w:type="dxa"/>
          </w:tcPr>
          <w:p w:rsidR="007F5EDE" w:rsidRPr="00AC7D28" w:rsidRDefault="009831B4"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1</w:t>
            </w:r>
          </w:p>
        </w:tc>
        <w:tc>
          <w:tcPr>
            <w:tcW w:w="3024" w:type="dxa"/>
          </w:tcPr>
          <w:p w:rsidR="007F5EDE" w:rsidRPr="00AC7D28" w:rsidRDefault="007B2C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45</w:t>
            </w:r>
            <w:r w:rsidR="00836353">
              <w:rPr>
                <w:lang w:eastAsia="ja-JP"/>
              </w:rPr>
              <w:t>,</w:t>
            </w:r>
            <w:r w:rsidR="007F5EDE" w:rsidRPr="00AC7D28">
              <w:rPr>
                <w:lang w:eastAsia="ja-JP"/>
              </w:rPr>
              <w:t xml:space="preserve">4 </w:t>
            </w:r>
          </w:p>
        </w:tc>
        <w:tc>
          <w:tcPr>
            <w:tcW w:w="2450"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36</w:t>
            </w:r>
            <w:r w:rsidR="00836353">
              <w:rPr>
                <w:lang w:eastAsia="ja-JP"/>
              </w:rPr>
              <w:t>,</w:t>
            </w:r>
            <w:r w:rsidR="007F5EDE" w:rsidRPr="00AC7D28">
              <w:rPr>
                <w:lang w:eastAsia="ja-JP"/>
              </w:rPr>
              <w:t xml:space="preserve">5 </w:t>
            </w:r>
          </w:p>
        </w:tc>
      </w:tr>
    </w:tbl>
    <w:p w:rsidR="007F5EDE" w:rsidRPr="005F0D7E" w:rsidRDefault="007F5EDE" w:rsidP="007F5EDE">
      <w:pPr>
        <w:pStyle w:val="Tablefin"/>
        <w:spacing w:before="120" w:line="192" w:lineRule="auto"/>
        <w:rPr>
          <w:rFonts w:cs="Traditional Arabic"/>
          <w:sz w:val="22"/>
          <w:szCs w:val="30"/>
          <w:lang w:val="en-US" w:eastAsia="ja-JP"/>
        </w:rPr>
      </w:pPr>
    </w:p>
    <w:p w:rsidR="007F5EDE" w:rsidRPr="00776B82" w:rsidRDefault="007F5EDE" w:rsidP="005F0D7E">
      <w:pPr>
        <w:pStyle w:val="TableNo0"/>
        <w:bidi/>
        <w:spacing w:before="480" w:after="0" w:line="192" w:lineRule="auto"/>
        <w:rPr>
          <w:rFonts w:cs="Traditional Arabic"/>
          <w:sz w:val="22"/>
          <w:szCs w:val="30"/>
          <w:lang w:val="en-US"/>
        </w:rPr>
      </w:pPr>
      <w:r w:rsidRPr="00776B82">
        <w:rPr>
          <w:rFonts w:cs="Traditional Arabic" w:hint="cs"/>
          <w:sz w:val="22"/>
          <w:szCs w:val="30"/>
          <w:rtl/>
          <w:lang w:val="en-US"/>
        </w:rPr>
        <w:t>الج</w:t>
      </w:r>
      <w:r w:rsidR="005F0D7E">
        <w:rPr>
          <w:rFonts w:cs="Traditional Arabic" w:hint="cs"/>
          <w:sz w:val="22"/>
          <w:szCs w:val="30"/>
          <w:rtl/>
          <w:lang w:val="en-US"/>
        </w:rPr>
        <w:t>ـ</w:t>
      </w:r>
      <w:r w:rsidRPr="00776B82">
        <w:rPr>
          <w:rFonts w:cs="Traditional Arabic" w:hint="cs"/>
          <w:sz w:val="22"/>
          <w:szCs w:val="30"/>
          <w:rtl/>
          <w:lang w:val="en-US"/>
        </w:rPr>
        <w:t xml:space="preserve">دول </w:t>
      </w:r>
      <w:r w:rsidR="00567F40">
        <w:rPr>
          <w:rFonts w:cs="Traditional Arabic"/>
          <w:sz w:val="22"/>
          <w:szCs w:val="30"/>
          <w:lang w:val="en-US"/>
        </w:rPr>
        <w:t>8</w:t>
      </w:r>
    </w:p>
    <w:p w:rsidR="007F5EDE" w:rsidRPr="007B2C53" w:rsidRDefault="007F5EDE" w:rsidP="005F0D7E">
      <w:pPr>
        <w:pStyle w:val="Tabletitle"/>
        <w:spacing w:after="120"/>
        <w:rPr>
          <w:rFonts w:ascii="Times New Roman" w:hAnsi="Times New Roman"/>
          <w:b w:val="0"/>
          <w:bCs w:val="0"/>
          <w:rtl/>
          <w:lang w:eastAsia="ja-JP"/>
        </w:rPr>
      </w:pPr>
      <w:r w:rsidRPr="00776B82">
        <w:rPr>
          <w:rFonts w:ascii="Times New Roman" w:hAnsi="Times New Roman" w:hint="cs"/>
          <w:b w:val="0"/>
          <w:rtl/>
          <w:lang w:eastAsia="ja-JP"/>
        </w:rPr>
        <w:t>الامتصاص الغازي في الغلاف الجوي والتوهين الناجم عن المطر</w:t>
      </w:r>
      <w:r w:rsidR="005F0D7E" w:rsidRPr="005F0D7E">
        <w:rPr>
          <w:rFonts w:ascii="Times New Roman" w:hAnsi="Times New Roman" w:hint="cs"/>
          <w:b w:val="0"/>
          <w:rtl/>
          <w:lang w:eastAsia="ja-JP"/>
        </w:rPr>
        <w:t xml:space="preserve"> </w:t>
      </w:r>
      <w:r w:rsidR="005F0D7E" w:rsidRPr="00776B82">
        <w:rPr>
          <w:rFonts w:ascii="Times New Roman" w:hAnsi="Times New Roman" w:hint="cs"/>
          <w:b w:val="0"/>
          <w:rtl/>
          <w:lang w:eastAsia="ja-JP"/>
        </w:rPr>
        <w:t>في بعض المدن</w:t>
      </w:r>
      <w:r w:rsidR="007B2C53">
        <w:rPr>
          <w:rFonts w:ascii="Times New Roman" w:hAnsi="Times New Roman"/>
          <w:b w:val="0"/>
          <w:bCs w:val="0"/>
          <w:rtl/>
          <w:lang w:eastAsia="ja-JP"/>
        </w:rPr>
        <w:br/>
      </w:r>
      <w:r w:rsidRPr="00776B82">
        <w:rPr>
          <w:rFonts w:ascii="Times New Roman" w:hAnsi="Times New Roman" w:hint="cs"/>
          <w:b w:val="0"/>
          <w:rtl/>
          <w:lang w:eastAsia="ja-JP"/>
        </w:rPr>
        <w:t xml:space="preserve">في الإقليم </w:t>
      </w:r>
      <w:r w:rsidR="007B2C53" w:rsidRPr="007B2C53">
        <w:rPr>
          <w:rFonts w:ascii="Times New Roman" w:hAnsi="Times New Roman"/>
          <w:bCs w:val="0"/>
          <w:lang w:eastAsia="ja-JP"/>
        </w:rPr>
        <w:t>3</w:t>
      </w:r>
      <w:r w:rsidRPr="00776B82">
        <w:rPr>
          <w:rFonts w:ascii="Times New Roman" w:hAnsi="Times New Roman" w:hint="cs"/>
          <w:b w:val="0"/>
          <w:rtl/>
          <w:lang w:eastAsia="ja-JP"/>
        </w:rPr>
        <w:t xml:space="preserve"> في النطاق</w:t>
      </w:r>
      <w:r w:rsidR="007B2C53">
        <w:rPr>
          <w:rFonts w:ascii="Times New Roman" w:hAnsi="Times New Roman" w:hint="cs"/>
          <w:b w:val="0"/>
          <w:rtl/>
          <w:lang w:eastAsia="ja-JP"/>
        </w:rPr>
        <w:t xml:space="preserve"> </w:t>
      </w:r>
      <w:r w:rsidR="007B2C53" w:rsidRPr="007B2C53">
        <w:rPr>
          <w:rFonts w:ascii="Times New Roman" w:hAnsi="Times New Roman"/>
          <w:bCs w:val="0"/>
          <w:lang w:eastAsia="ja-JP"/>
        </w:rPr>
        <w:t>GHz 41,5</w:t>
      </w:r>
      <w:r w:rsidRPr="007B2C53">
        <w:rPr>
          <w:rFonts w:ascii="Times New Roman" w:hAnsi="Times New Roman" w:hint="cs"/>
          <w:bCs w:val="0"/>
          <w:rtl/>
          <w:lang w:eastAsia="ja-JP"/>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83"/>
        <w:gridCol w:w="1418"/>
        <w:gridCol w:w="1411"/>
        <w:gridCol w:w="1638"/>
        <w:gridCol w:w="1637"/>
        <w:gridCol w:w="1638"/>
      </w:tblGrid>
      <w:tr w:rsidR="007F5EDE" w:rsidRPr="00776B82" w:rsidTr="005F0D7E">
        <w:trPr>
          <w:jc w:val="center"/>
        </w:trPr>
        <w:tc>
          <w:tcPr>
            <w:tcW w:w="2083" w:type="dxa"/>
            <w:vMerge w:val="restart"/>
          </w:tcPr>
          <w:p w:rsidR="007F5EDE" w:rsidRPr="00AC7D28" w:rsidRDefault="007F5EDE" w:rsidP="005F0D7E">
            <w:pPr>
              <w:pStyle w:val="Tablehead"/>
              <w:spacing w:before="60" w:after="60" w:line="240" w:lineRule="exact"/>
              <w:rPr>
                <w:rFonts w:ascii="Times New Roman" w:hAnsi="Times New Roman"/>
                <w:lang w:eastAsia="ja-JP"/>
              </w:rPr>
            </w:pPr>
          </w:p>
        </w:tc>
        <w:tc>
          <w:tcPr>
            <w:tcW w:w="1418" w:type="dxa"/>
            <w:vMerge w:val="restart"/>
            <w:vAlign w:val="center"/>
          </w:tcPr>
          <w:p w:rsidR="007F5EDE" w:rsidRPr="008B4928" w:rsidRDefault="007F5EDE" w:rsidP="005F0D7E">
            <w:pPr>
              <w:pStyle w:val="Tabletext"/>
              <w:spacing w:before="60" w:line="240" w:lineRule="exact"/>
              <w:jc w:val="center"/>
              <w:rPr>
                <w:bCs/>
                <w:lang w:eastAsia="ja-JP"/>
              </w:rPr>
            </w:pPr>
            <w:r w:rsidRPr="00AC7D28">
              <w:rPr>
                <w:rFonts w:hint="cs"/>
                <w:bCs/>
                <w:rtl/>
                <w:lang w:eastAsia="ja-JP"/>
              </w:rPr>
              <w:t xml:space="preserve">النسبة </w:t>
            </w:r>
            <w:r w:rsidRPr="008B4928">
              <w:rPr>
                <w:rFonts w:hint="cs"/>
                <w:bCs/>
                <w:rtl/>
                <w:lang w:eastAsia="ja-JP"/>
              </w:rPr>
              <w:t>المئوية</w:t>
            </w:r>
            <w:r w:rsidR="008B4928" w:rsidRPr="008B4928">
              <w:rPr>
                <w:rFonts w:hint="cs"/>
                <w:bCs/>
                <w:rtl/>
                <w:lang w:eastAsia="ja-JP"/>
              </w:rPr>
              <w:t xml:space="preserve"> </w:t>
            </w:r>
            <w:r w:rsidRPr="008B4928">
              <w:rPr>
                <w:rFonts w:hint="cs"/>
                <w:bCs/>
                <w:rtl/>
                <w:lang w:eastAsia="ja-JP"/>
              </w:rPr>
              <w:t>من الزمن سنوياً</w:t>
            </w:r>
          </w:p>
        </w:tc>
        <w:tc>
          <w:tcPr>
            <w:tcW w:w="1411" w:type="dxa"/>
          </w:tcPr>
          <w:p w:rsidR="007F5EDE" w:rsidRPr="00AC7D28" w:rsidRDefault="007F5EDE" w:rsidP="005F0D7E">
            <w:pPr>
              <w:pStyle w:val="Tablehead"/>
              <w:spacing w:before="60" w:after="60" w:line="240" w:lineRule="exact"/>
              <w:rPr>
                <w:rFonts w:ascii="Times New Roman" w:hAnsi="Times New Roman"/>
                <w:b w:val="0"/>
                <w:bCs w:val="0"/>
                <w:lang w:val="fr-CH" w:eastAsia="ja-JP"/>
              </w:rPr>
            </w:pPr>
            <w:r w:rsidRPr="00AC7D28">
              <w:rPr>
                <w:rFonts w:ascii="Times New Roman" w:hAnsi="Times New Roman" w:hint="cs"/>
                <w:b w:val="0"/>
                <w:rtl/>
                <w:lang w:val="fr-CH" w:eastAsia="ja-JP"/>
              </w:rPr>
              <w:t>طوكيو</w:t>
            </w:r>
          </w:p>
        </w:tc>
        <w:tc>
          <w:tcPr>
            <w:tcW w:w="1638" w:type="dxa"/>
          </w:tcPr>
          <w:p w:rsidR="007F5EDE" w:rsidRPr="00AC7D28" w:rsidRDefault="007F5EDE" w:rsidP="005F0D7E">
            <w:pPr>
              <w:pStyle w:val="Tablehead"/>
              <w:spacing w:before="60" w:after="60" w:line="240" w:lineRule="exact"/>
              <w:rPr>
                <w:rFonts w:ascii="Times New Roman" w:hAnsi="Times New Roman"/>
                <w:b w:val="0"/>
                <w:bCs w:val="0"/>
                <w:lang w:val="fr-CH" w:eastAsia="ja-JP"/>
              </w:rPr>
            </w:pPr>
            <w:r w:rsidRPr="00AC7D28">
              <w:rPr>
                <w:rFonts w:ascii="Times New Roman" w:hAnsi="Times New Roman" w:hint="cs"/>
                <w:b w:val="0"/>
                <w:rtl/>
                <w:lang w:val="fr-CH" w:eastAsia="ja-JP"/>
              </w:rPr>
              <w:t xml:space="preserve">كوالا </w:t>
            </w:r>
            <w:proofErr w:type="spellStart"/>
            <w:r w:rsidRPr="00AC7D28">
              <w:rPr>
                <w:rFonts w:ascii="Times New Roman" w:hAnsi="Times New Roman" w:hint="cs"/>
                <w:b w:val="0"/>
                <w:rtl/>
                <w:lang w:val="fr-CH" w:eastAsia="ja-JP"/>
              </w:rPr>
              <w:t>لمبور</w:t>
            </w:r>
            <w:proofErr w:type="spellEnd"/>
          </w:p>
        </w:tc>
        <w:tc>
          <w:tcPr>
            <w:tcW w:w="1637" w:type="dxa"/>
          </w:tcPr>
          <w:p w:rsidR="007F5EDE" w:rsidRPr="00AC7D28" w:rsidRDefault="007F5EDE" w:rsidP="005F0D7E">
            <w:pPr>
              <w:pStyle w:val="Tablehead"/>
              <w:spacing w:before="60" w:after="60" w:line="240" w:lineRule="exact"/>
              <w:rPr>
                <w:rFonts w:ascii="Times New Roman" w:hAnsi="Times New Roman"/>
                <w:b w:val="0"/>
                <w:bCs w:val="0"/>
                <w:lang w:eastAsia="ja-JP"/>
              </w:rPr>
            </w:pPr>
            <w:r w:rsidRPr="00AC7D28">
              <w:rPr>
                <w:rFonts w:ascii="Times New Roman" w:hAnsi="Times New Roman" w:hint="cs"/>
                <w:b w:val="0"/>
                <w:rtl/>
                <w:lang w:eastAsia="ja-JP"/>
              </w:rPr>
              <w:t>سيؤول</w:t>
            </w:r>
          </w:p>
        </w:tc>
        <w:tc>
          <w:tcPr>
            <w:tcW w:w="1638" w:type="dxa"/>
          </w:tcPr>
          <w:p w:rsidR="007F5EDE" w:rsidRPr="00AC7D28" w:rsidRDefault="007F5EDE" w:rsidP="005F0D7E">
            <w:pPr>
              <w:pStyle w:val="Tablehead"/>
              <w:spacing w:before="60" w:after="60" w:line="240" w:lineRule="exact"/>
              <w:rPr>
                <w:rFonts w:ascii="Times New Roman" w:hAnsi="Times New Roman"/>
                <w:b w:val="0"/>
                <w:bCs w:val="0"/>
                <w:lang w:eastAsia="ja-JP"/>
              </w:rPr>
            </w:pPr>
            <w:r w:rsidRPr="00AC7D28">
              <w:rPr>
                <w:rFonts w:ascii="Times New Roman" w:hAnsi="Times New Roman" w:hint="cs"/>
                <w:b w:val="0"/>
                <w:rtl/>
                <w:lang w:eastAsia="ja-JP"/>
              </w:rPr>
              <w:t>بانكوك</w:t>
            </w:r>
          </w:p>
        </w:tc>
      </w:tr>
      <w:tr w:rsidR="007F5EDE" w:rsidRPr="00776B82" w:rsidTr="005F0D7E">
        <w:trPr>
          <w:jc w:val="center"/>
        </w:trPr>
        <w:tc>
          <w:tcPr>
            <w:tcW w:w="2083" w:type="dxa"/>
            <w:vMerge/>
          </w:tcPr>
          <w:p w:rsidR="007F5EDE" w:rsidRPr="00AC7D28" w:rsidRDefault="007F5EDE" w:rsidP="005F0D7E">
            <w:pPr>
              <w:pStyle w:val="Tabletext"/>
              <w:spacing w:before="60" w:line="240" w:lineRule="exact"/>
              <w:rPr>
                <w:lang w:eastAsia="ja-JP"/>
              </w:rPr>
            </w:pPr>
          </w:p>
        </w:tc>
        <w:tc>
          <w:tcPr>
            <w:tcW w:w="1418" w:type="dxa"/>
            <w:vMerge/>
          </w:tcPr>
          <w:p w:rsidR="007F5EDE" w:rsidRPr="00AC7D28" w:rsidRDefault="007F5EDE" w:rsidP="005F0D7E">
            <w:pPr>
              <w:pStyle w:val="Tablehead"/>
              <w:spacing w:before="60" w:after="60" w:line="240" w:lineRule="exact"/>
              <w:rPr>
                <w:rFonts w:ascii="Times New Roman" w:hAnsi="Times New Roman"/>
                <w:lang w:eastAsia="ja-JP"/>
              </w:rPr>
            </w:pPr>
          </w:p>
        </w:tc>
        <w:tc>
          <w:tcPr>
            <w:tcW w:w="6324" w:type="dxa"/>
            <w:gridSpan w:val="4"/>
            <w:vAlign w:val="center"/>
          </w:tcPr>
          <w:p w:rsidR="007F5EDE" w:rsidRPr="00AC7D28" w:rsidRDefault="007F5EDE" w:rsidP="005F0D7E">
            <w:pPr>
              <w:pStyle w:val="Tabletext"/>
              <w:spacing w:before="60" w:line="240" w:lineRule="exact"/>
              <w:jc w:val="center"/>
              <w:rPr>
                <w:lang w:eastAsia="ja-JP"/>
              </w:rPr>
            </w:pPr>
            <w:r w:rsidRPr="00AC7D28">
              <w:rPr>
                <w:rFonts w:hint="eastAsia"/>
                <w:lang w:eastAsia="ja-JP"/>
              </w:rPr>
              <w:t>GHz</w:t>
            </w:r>
            <w:r w:rsidR="00406DDA">
              <w:rPr>
                <w:lang w:eastAsia="ja-JP"/>
              </w:rPr>
              <w:t> 41,5</w:t>
            </w:r>
          </w:p>
        </w:tc>
      </w:tr>
      <w:tr w:rsidR="007F5EDE" w:rsidRPr="00776B82" w:rsidTr="005F0D7E">
        <w:trPr>
          <w:jc w:val="center"/>
        </w:trPr>
        <w:tc>
          <w:tcPr>
            <w:tcW w:w="2083" w:type="dxa"/>
          </w:tcPr>
          <w:p w:rsidR="007F5EDE" w:rsidRPr="00794D3E" w:rsidRDefault="007F5EDE" w:rsidP="005F0D7E">
            <w:pPr>
              <w:pStyle w:val="Tabletext"/>
              <w:spacing w:before="60" w:line="240" w:lineRule="exact"/>
              <w:rPr>
                <w:spacing w:val="-4"/>
                <w:lang w:val="fr-CH" w:eastAsia="ja-JP"/>
              </w:rPr>
            </w:pPr>
            <w:r w:rsidRPr="00794D3E">
              <w:rPr>
                <w:rFonts w:hint="cs"/>
                <w:spacing w:val="-4"/>
                <w:rtl/>
                <w:lang w:eastAsia="ja-JP"/>
              </w:rPr>
              <w:t>الامتصاص في الغلاف الجوي</w:t>
            </w:r>
          </w:p>
        </w:tc>
        <w:tc>
          <w:tcPr>
            <w:tcW w:w="1418" w:type="dxa"/>
            <w:vAlign w:val="center"/>
          </w:tcPr>
          <w:p w:rsidR="007F5EDE" w:rsidRPr="00AC7D28" w:rsidRDefault="007F5EDE" w:rsidP="005F0D7E">
            <w:pPr>
              <w:pStyle w:val="Tabletext"/>
              <w:spacing w:before="60" w:line="240" w:lineRule="exact"/>
              <w:jc w:val="center"/>
              <w:rPr>
                <w:lang w:eastAsia="ja-JP"/>
              </w:rPr>
            </w:pPr>
            <w:r w:rsidRPr="00AC7D28">
              <w:rPr>
                <w:lang w:eastAsia="ja-JP"/>
              </w:rPr>
              <w:t>–</w:t>
            </w:r>
          </w:p>
        </w:tc>
        <w:tc>
          <w:tcPr>
            <w:tcW w:w="1411" w:type="dxa"/>
            <w:vAlign w:val="center"/>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 xml:space="preserve">4 </w:t>
            </w:r>
          </w:p>
        </w:tc>
        <w:tc>
          <w:tcPr>
            <w:tcW w:w="1638" w:type="dxa"/>
            <w:vAlign w:val="center"/>
          </w:tcPr>
          <w:p w:rsidR="007F5EDE" w:rsidRPr="00AC7D28" w:rsidRDefault="007B2C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0</w:t>
            </w:r>
            <w:r w:rsidR="00836353">
              <w:rPr>
                <w:lang w:eastAsia="ja-JP"/>
              </w:rPr>
              <w:t>,</w:t>
            </w:r>
            <w:r w:rsidR="007F5EDE" w:rsidRPr="00AC7D28">
              <w:rPr>
                <w:lang w:eastAsia="ja-JP"/>
              </w:rPr>
              <w:t xml:space="preserve">9 </w:t>
            </w:r>
          </w:p>
        </w:tc>
        <w:tc>
          <w:tcPr>
            <w:tcW w:w="1637" w:type="dxa"/>
            <w:vAlign w:val="center"/>
          </w:tcPr>
          <w:p w:rsidR="007F5EDE" w:rsidRPr="00AC7D28" w:rsidRDefault="007B2C53" w:rsidP="005F0D7E">
            <w:pPr>
              <w:pStyle w:val="Tabletext"/>
              <w:spacing w:before="60" w:line="240" w:lineRule="exact"/>
              <w:jc w:val="center"/>
              <w:rPr>
                <w:lang w:val="fr-CH" w:eastAsia="ja-JP"/>
              </w:rPr>
            </w:pPr>
            <w:r w:rsidRPr="00AC7D28">
              <w:rPr>
                <w:lang w:val="fr-CH" w:eastAsia="ja-JP"/>
              </w:rPr>
              <w:t xml:space="preserve">dB </w:t>
            </w:r>
            <w:r w:rsidR="007F5EDE" w:rsidRPr="00AC7D28">
              <w:rPr>
                <w:lang w:val="fr-CH" w:eastAsia="ja-JP"/>
              </w:rPr>
              <w:t>1</w:t>
            </w:r>
            <w:r w:rsidR="00836353">
              <w:rPr>
                <w:lang w:val="fr-CH" w:eastAsia="ja-JP"/>
              </w:rPr>
              <w:t>,</w:t>
            </w:r>
            <w:r w:rsidR="007F5EDE" w:rsidRPr="00AC7D28">
              <w:rPr>
                <w:lang w:val="fr-CH" w:eastAsia="ja-JP"/>
              </w:rPr>
              <w:t xml:space="preserve">3 </w:t>
            </w:r>
            <w:r w:rsidRPr="00AC7D28">
              <w:rPr>
                <w:lang w:val="fr-CH" w:eastAsia="ja-JP"/>
              </w:rPr>
              <w:t xml:space="preserve"> </w:t>
            </w:r>
          </w:p>
        </w:tc>
        <w:tc>
          <w:tcPr>
            <w:tcW w:w="1638" w:type="dxa"/>
            <w:vAlign w:val="center"/>
          </w:tcPr>
          <w:p w:rsidR="007F5EDE" w:rsidRPr="00AC7D28" w:rsidRDefault="007B2C53" w:rsidP="005F0D7E">
            <w:pPr>
              <w:pStyle w:val="Tabletext"/>
              <w:spacing w:before="60" w:line="240" w:lineRule="exact"/>
              <w:jc w:val="center"/>
              <w:rPr>
                <w:lang w:val="fr-CH" w:eastAsia="ja-JP"/>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0 </w:t>
            </w:r>
          </w:p>
        </w:tc>
      </w:tr>
      <w:tr w:rsidR="007F5EDE" w:rsidRPr="00776B82" w:rsidTr="005F0D7E">
        <w:trPr>
          <w:jc w:val="center"/>
        </w:trPr>
        <w:tc>
          <w:tcPr>
            <w:tcW w:w="2083" w:type="dxa"/>
            <w:vMerge w:val="restart"/>
            <w:vAlign w:val="center"/>
          </w:tcPr>
          <w:p w:rsidR="007F5EDE" w:rsidRPr="00AC7D28" w:rsidRDefault="007F5EDE" w:rsidP="005F0D7E">
            <w:pPr>
              <w:pStyle w:val="Tabletext"/>
              <w:spacing w:before="60" w:line="240" w:lineRule="exact"/>
              <w:rPr>
                <w:lang w:val="fr-CH" w:eastAsia="ja-JP"/>
              </w:rPr>
            </w:pPr>
            <w:r w:rsidRPr="00AC7D28">
              <w:rPr>
                <w:rFonts w:hint="cs"/>
                <w:rtl/>
                <w:lang w:eastAsia="ja-JP"/>
              </w:rPr>
              <w:t>التوهين الناجم</w:t>
            </w:r>
            <w:r w:rsidR="00D17862">
              <w:rPr>
                <w:rFonts w:hint="cs"/>
                <w:rtl/>
                <w:lang w:eastAsia="ja-JP"/>
              </w:rPr>
              <w:t xml:space="preserve"> </w:t>
            </w:r>
            <w:r w:rsidRPr="00AC7D28">
              <w:rPr>
                <w:rFonts w:hint="cs"/>
                <w:rtl/>
                <w:lang w:eastAsia="ja-JP"/>
              </w:rPr>
              <w:t>عن المطر</w:t>
            </w:r>
          </w:p>
        </w:tc>
        <w:tc>
          <w:tcPr>
            <w:tcW w:w="1418" w:type="dxa"/>
          </w:tcPr>
          <w:p w:rsidR="007F5EDE" w:rsidRPr="00AC7D28" w:rsidRDefault="007B2C53" w:rsidP="005F0D7E">
            <w:pPr>
              <w:pStyle w:val="Tabletext"/>
              <w:spacing w:before="60" w:line="240" w:lineRule="exact"/>
              <w:jc w:val="center"/>
              <w:rPr>
                <w:lang w:val="fr-CH" w:eastAsia="ja-JP"/>
              </w:rPr>
            </w:pPr>
            <w:r w:rsidRPr="00AC7D28">
              <w:rPr>
                <w:rFonts w:hint="eastAsia"/>
                <w:lang w:val="fr-CH" w:eastAsia="ja-JP"/>
              </w:rPr>
              <w:t>%</w:t>
            </w:r>
            <w:r w:rsidR="007F5EDE" w:rsidRPr="00AC7D28">
              <w:rPr>
                <w:rFonts w:hint="eastAsia"/>
                <w:lang w:val="fr-CH" w:eastAsia="ja-JP"/>
              </w:rPr>
              <w:t>3</w:t>
            </w:r>
            <w:r w:rsidR="00836353">
              <w:rPr>
                <w:lang w:val="fr-CH" w:eastAsia="ja-JP"/>
              </w:rPr>
              <w:t>,</w:t>
            </w:r>
            <w:r w:rsidR="007F5EDE" w:rsidRPr="00AC7D28">
              <w:rPr>
                <w:rFonts w:hint="eastAsia"/>
                <w:lang w:val="fr-CH" w:eastAsia="ja-JP"/>
              </w:rPr>
              <w:t>0</w:t>
            </w:r>
          </w:p>
        </w:tc>
        <w:tc>
          <w:tcPr>
            <w:tcW w:w="1411" w:type="dxa"/>
          </w:tcPr>
          <w:p w:rsidR="007F5EDE" w:rsidRPr="00AC7D28" w:rsidRDefault="007B2C53" w:rsidP="005F0D7E">
            <w:pPr>
              <w:pStyle w:val="Tabletext"/>
              <w:spacing w:before="60" w:line="240" w:lineRule="exact"/>
              <w:jc w:val="center"/>
              <w:rPr>
                <w:lang w:val="fr-CH" w:eastAsia="ja-JP"/>
              </w:rPr>
            </w:pPr>
            <w:r w:rsidRPr="00AC7D28">
              <w:rPr>
                <w:lang w:eastAsia="ja-JP"/>
              </w:rPr>
              <w:t xml:space="preserve">dB </w:t>
            </w:r>
            <w:r w:rsidR="007F5EDE" w:rsidRPr="00AC7D28">
              <w:rPr>
                <w:lang w:eastAsia="ja-JP"/>
              </w:rPr>
              <w:t>4</w:t>
            </w:r>
            <w:r w:rsidR="00836353">
              <w:rPr>
                <w:lang w:eastAsia="ja-JP"/>
              </w:rPr>
              <w:t>,</w:t>
            </w:r>
            <w:r w:rsidR="007F5EDE" w:rsidRPr="00AC7D28">
              <w:rPr>
                <w:lang w:eastAsia="ja-JP"/>
              </w:rPr>
              <w:t xml:space="preserve">0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8</w:t>
            </w:r>
            <w:r w:rsidR="00836353">
              <w:rPr>
                <w:lang w:eastAsia="ja-JP"/>
              </w:rPr>
              <w:t>,</w:t>
            </w:r>
            <w:r w:rsidR="007F5EDE" w:rsidRPr="00AC7D28">
              <w:rPr>
                <w:lang w:eastAsia="ja-JP"/>
              </w:rPr>
              <w:t xml:space="preserve">0 </w:t>
            </w:r>
          </w:p>
        </w:tc>
        <w:tc>
          <w:tcPr>
            <w:tcW w:w="1637" w:type="dxa"/>
          </w:tcPr>
          <w:p w:rsidR="007F5EDE" w:rsidRPr="00AC7D28" w:rsidRDefault="007B2C53" w:rsidP="005F0D7E">
            <w:pPr>
              <w:pStyle w:val="Tabletext"/>
              <w:spacing w:before="60" w:line="240" w:lineRule="exact"/>
              <w:jc w:val="center"/>
              <w:rPr>
                <w:lang w:eastAsia="ja-JP"/>
              </w:rPr>
            </w:pPr>
            <w:r w:rsidRPr="00AC7D28">
              <w:rPr>
                <w:lang w:val="en-GB" w:eastAsia="ja-JP"/>
              </w:rPr>
              <w:t xml:space="preserve">dB </w:t>
            </w:r>
            <w:r w:rsidR="007F5EDE" w:rsidRPr="00AC7D28">
              <w:rPr>
                <w:lang w:val="en-GB" w:eastAsia="ja-JP"/>
              </w:rPr>
              <w:t>3</w:t>
            </w:r>
            <w:r w:rsidR="00836353">
              <w:rPr>
                <w:lang w:val="en-GB" w:eastAsia="ja-JP"/>
              </w:rPr>
              <w:t>,</w:t>
            </w:r>
            <w:r w:rsidR="007F5EDE" w:rsidRPr="00AC7D28">
              <w:rPr>
                <w:lang w:val="en-GB" w:eastAsia="ja-JP"/>
              </w:rPr>
              <w:t xml:space="preserve">8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7</w:t>
            </w:r>
            <w:r w:rsidR="00836353">
              <w:rPr>
                <w:lang w:eastAsia="ja-JP"/>
              </w:rPr>
              <w:t>,</w:t>
            </w:r>
            <w:r w:rsidR="007F5EDE" w:rsidRPr="00AC7D28">
              <w:rPr>
                <w:lang w:eastAsia="ja-JP"/>
              </w:rPr>
              <w:t xml:space="preserve">6 </w:t>
            </w:r>
          </w:p>
        </w:tc>
      </w:tr>
      <w:tr w:rsidR="007F5EDE" w:rsidRPr="00776B82" w:rsidTr="005F0D7E">
        <w:trPr>
          <w:jc w:val="center"/>
        </w:trPr>
        <w:tc>
          <w:tcPr>
            <w:tcW w:w="2083" w:type="dxa"/>
            <w:vMerge/>
          </w:tcPr>
          <w:p w:rsidR="007F5EDE" w:rsidRPr="00AC7D28" w:rsidRDefault="007F5EDE" w:rsidP="005F0D7E">
            <w:pPr>
              <w:pStyle w:val="Tabletext"/>
              <w:spacing w:before="60" w:line="240" w:lineRule="exact"/>
              <w:rPr>
                <w:lang w:eastAsia="ja-JP"/>
              </w:rPr>
            </w:pPr>
          </w:p>
        </w:tc>
        <w:tc>
          <w:tcPr>
            <w:tcW w:w="1418" w:type="dxa"/>
          </w:tcPr>
          <w:p w:rsidR="007F5EDE" w:rsidRPr="00AC7D28" w:rsidRDefault="007B2C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1</w:t>
            </w:r>
            <w:r w:rsidR="00836353">
              <w:rPr>
                <w:lang w:eastAsia="ja-JP"/>
              </w:rPr>
              <w:t>,</w:t>
            </w:r>
            <w:r w:rsidR="007F5EDE" w:rsidRPr="00AC7D28">
              <w:rPr>
                <w:rFonts w:hint="eastAsia"/>
                <w:lang w:eastAsia="ja-JP"/>
              </w:rPr>
              <w:t>0</w:t>
            </w:r>
          </w:p>
        </w:tc>
        <w:tc>
          <w:tcPr>
            <w:tcW w:w="1411"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8</w:t>
            </w:r>
            <w:r w:rsidR="00836353">
              <w:rPr>
                <w:lang w:eastAsia="ja-JP"/>
              </w:rPr>
              <w:t>,</w:t>
            </w:r>
            <w:r w:rsidR="007F5EDE" w:rsidRPr="00AC7D28">
              <w:rPr>
                <w:lang w:eastAsia="ja-JP"/>
              </w:rPr>
              <w:t xml:space="preserve">1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15</w:t>
            </w:r>
            <w:r w:rsidR="00836353">
              <w:rPr>
                <w:lang w:eastAsia="ja-JP"/>
              </w:rPr>
              <w:t>,</w:t>
            </w:r>
            <w:r w:rsidR="007F5EDE" w:rsidRPr="00AC7D28">
              <w:rPr>
                <w:lang w:eastAsia="ja-JP"/>
              </w:rPr>
              <w:t xml:space="preserve">9 </w:t>
            </w:r>
          </w:p>
        </w:tc>
        <w:tc>
          <w:tcPr>
            <w:tcW w:w="1637" w:type="dxa"/>
          </w:tcPr>
          <w:p w:rsidR="007F5EDE" w:rsidRPr="00AC7D28" w:rsidRDefault="007B2C53" w:rsidP="005F0D7E">
            <w:pPr>
              <w:pStyle w:val="Tabletext"/>
              <w:spacing w:before="60" w:line="240" w:lineRule="exact"/>
              <w:jc w:val="center"/>
              <w:rPr>
                <w:lang w:eastAsia="ja-JP"/>
              </w:rPr>
            </w:pPr>
            <w:r w:rsidRPr="00AC7D28">
              <w:rPr>
                <w:lang w:val="en-GB" w:eastAsia="ja-JP"/>
              </w:rPr>
              <w:t xml:space="preserve">dB </w:t>
            </w:r>
            <w:r w:rsidR="007F5EDE" w:rsidRPr="00AC7D28">
              <w:rPr>
                <w:lang w:val="en-GB" w:eastAsia="ja-JP"/>
              </w:rPr>
              <w:t>7</w:t>
            </w:r>
            <w:r w:rsidR="00836353">
              <w:rPr>
                <w:lang w:val="en-GB" w:eastAsia="ja-JP"/>
              </w:rPr>
              <w:t>,</w:t>
            </w:r>
            <w:r w:rsidR="007F5EDE" w:rsidRPr="00AC7D28">
              <w:rPr>
                <w:lang w:val="en-GB" w:eastAsia="ja-JP"/>
              </w:rPr>
              <w:t xml:space="preserve">7 </w:t>
            </w:r>
          </w:p>
        </w:tc>
        <w:tc>
          <w:tcPr>
            <w:tcW w:w="1638" w:type="dxa"/>
          </w:tcPr>
          <w:p w:rsidR="007F5EDE" w:rsidRPr="00AC7D28" w:rsidRDefault="007B2C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15</w:t>
            </w:r>
            <w:r w:rsidR="00836353">
              <w:rPr>
                <w:lang w:eastAsia="ja-JP"/>
              </w:rPr>
              <w:t>,</w:t>
            </w:r>
            <w:r w:rsidR="007F5EDE" w:rsidRPr="00AC7D28">
              <w:rPr>
                <w:lang w:eastAsia="ja-JP"/>
              </w:rPr>
              <w:t xml:space="preserve">2 </w:t>
            </w:r>
          </w:p>
        </w:tc>
      </w:tr>
      <w:tr w:rsidR="007F5EDE" w:rsidRPr="00776B82" w:rsidTr="005F0D7E">
        <w:trPr>
          <w:jc w:val="center"/>
        </w:trPr>
        <w:tc>
          <w:tcPr>
            <w:tcW w:w="2083" w:type="dxa"/>
            <w:vMerge/>
          </w:tcPr>
          <w:p w:rsidR="007F5EDE" w:rsidRPr="00AC7D28" w:rsidRDefault="007F5EDE" w:rsidP="005F0D7E">
            <w:pPr>
              <w:pStyle w:val="Tabletext"/>
              <w:spacing w:before="60" w:line="240" w:lineRule="exact"/>
              <w:rPr>
                <w:lang w:eastAsia="ja-JP"/>
              </w:rPr>
            </w:pPr>
          </w:p>
        </w:tc>
        <w:tc>
          <w:tcPr>
            <w:tcW w:w="1418" w:type="dxa"/>
          </w:tcPr>
          <w:p w:rsidR="007F5EDE" w:rsidRPr="00AC7D28" w:rsidRDefault="007B2C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3</w:t>
            </w:r>
          </w:p>
        </w:tc>
        <w:tc>
          <w:tcPr>
            <w:tcW w:w="1411"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16</w:t>
            </w:r>
            <w:r w:rsidR="00836353">
              <w:rPr>
                <w:lang w:eastAsia="ja-JP"/>
              </w:rPr>
              <w:t>,</w:t>
            </w:r>
            <w:r w:rsidR="007F5EDE" w:rsidRPr="00AC7D28">
              <w:rPr>
                <w:lang w:eastAsia="ja-JP"/>
              </w:rPr>
              <w:t xml:space="preserve">3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45</w:t>
            </w:r>
            <w:r w:rsidR="00836353">
              <w:rPr>
                <w:lang w:eastAsia="ja-JP"/>
              </w:rPr>
              <w:t>,</w:t>
            </w:r>
            <w:r w:rsidR="007F5EDE" w:rsidRPr="00AC7D28">
              <w:rPr>
                <w:lang w:eastAsia="ja-JP"/>
              </w:rPr>
              <w:t xml:space="preserve">2 </w:t>
            </w:r>
          </w:p>
        </w:tc>
        <w:tc>
          <w:tcPr>
            <w:tcW w:w="1637" w:type="dxa"/>
          </w:tcPr>
          <w:p w:rsidR="007F5EDE" w:rsidRPr="00AC7D28" w:rsidRDefault="007B2C53" w:rsidP="005F0D7E">
            <w:pPr>
              <w:pStyle w:val="Tabletext"/>
              <w:spacing w:before="60" w:line="240" w:lineRule="exact"/>
              <w:jc w:val="center"/>
              <w:rPr>
                <w:lang w:eastAsia="ja-JP"/>
              </w:rPr>
            </w:pPr>
            <w:r w:rsidRPr="00AC7D28">
              <w:rPr>
                <w:lang w:val="en-GB" w:eastAsia="ja-JP"/>
              </w:rPr>
              <w:t xml:space="preserve">dB </w:t>
            </w:r>
            <w:r w:rsidR="007F5EDE" w:rsidRPr="00AC7D28">
              <w:rPr>
                <w:lang w:val="en-GB" w:eastAsia="ja-JP"/>
              </w:rPr>
              <w:t>15</w:t>
            </w:r>
            <w:r w:rsidR="00836353">
              <w:rPr>
                <w:lang w:val="en-GB" w:eastAsia="ja-JP"/>
              </w:rPr>
              <w:t>,</w:t>
            </w:r>
            <w:r w:rsidR="007F5EDE" w:rsidRPr="00AC7D28">
              <w:rPr>
                <w:lang w:val="en-GB" w:eastAsia="ja-JP"/>
              </w:rPr>
              <w:t xml:space="preserve">5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38</w:t>
            </w:r>
            <w:r w:rsidR="00836353">
              <w:rPr>
                <w:lang w:eastAsia="ja-JP"/>
              </w:rPr>
              <w:t>,</w:t>
            </w:r>
            <w:r w:rsidR="007F5EDE" w:rsidRPr="00AC7D28">
              <w:rPr>
                <w:lang w:eastAsia="ja-JP"/>
              </w:rPr>
              <w:t xml:space="preserve">1 </w:t>
            </w:r>
          </w:p>
        </w:tc>
      </w:tr>
      <w:tr w:rsidR="007F5EDE" w:rsidRPr="00776B82" w:rsidTr="005F0D7E">
        <w:trPr>
          <w:jc w:val="center"/>
        </w:trPr>
        <w:tc>
          <w:tcPr>
            <w:tcW w:w="2083" w:type="dxa"/>
            <w:vMerge/>
          </w:tcPr>
          <w:p w:rsidR="007F5EDE" w:rsidRPr="00AC7D28" w:rsidRDefault="007F5EDE" w:rsidP="005F0D7E">
            <w:pPr>
              <w:pStyle w:val="Tabletext"/>
              <w:spacing w:before="60" w:line="240" w:lineRule="exact"/>
              <w:rPr>
                <w:lang w:eastAsia="ja-JP"/>
              </w:rPr>
            </w:pPr>
          </w:p>
        </w:tc>
        <w:tc>
          <w:tcPr>
            <w:tcW w:w="1418" w:type="dxa"/>
          </w:tcPr>
          <w:p w:rsidR="007F5EDE" w:rsidRPr="00AC7D28" w:rsidRDefault="007B2C53" w:rsidP="005F0D7E">
            <w:pPr>
              <w:pStyle w:val="Tabletext"/>
              <w:spacing w:before="60" w:line="24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1</w:t>
            </w:r>
          </w:p>
        </w:tc>
        <w:tc>
          <w:tcPr>
            <w:tcW w:w="1411"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28</w:t>
            </w:r>
            <w:r w:rsidR="00836353">
              <w:rPr>
                <w:lang w:eastAsia="ja-JP"/>
              </w:rPr>
              <w:t>,</w:t>
            </w:r>
            <w:r w:rsidR="007F5EDE" w:rsidRPr="00AC7D28">
              <w:rPr>
                <w:lang w:eastAsia="ja-JP"/>
              </w:rPr>
              <w:t xml:space="preserve">3 </w:t>
            </w:r>
          </w:p>
        </w:tc>
        <w:tc>
          <w:tcPr>
            <w:tcW w:w="1638" w:type="dxa"/>
          </w:tcPr>
          <w:p w:rsidR="007F5EDE" w:rsidRPr="00AC7D28" w:rsidRDefault="007B2C53" w:rsidP="005F0D7E">
            <w:pPr>
              <w:pStyle w:val="Tabletext"/>
              <w:spacing w:before="60" w:line="240" w:lineRule="exact"/>
              <w:jc w:val="center"/>
              <w:rPr>
                <w:lang w:eastAsia="ja-JP"/>
              </w:rPr>
            </w:pPr>
            <w:r w:rsidRPr="00AC7D28">
              <w:rPr>
                <w:lang w:eastAsia="ja-JP"/>
              </w:rPr>
              <w:t xml:space="preserve">dB </w:t>
            </w:r>
            <w:r w:rsidR="007F5EDE" w:rsidRPr="00AC7D28">
              <w:rPr>
                <w:lang w:eastAsia="ja-JP"/>
              </w:rPr>
              <w:t>72</w:t>
            </w:r>
            <w:r w:rsidR="00836353">
              <w:rPr>
                <w:lang w:eastAsia="ja-JP"/>
              </w:rPr>
              <w:t>,</w:t>
            </w:r>
            <w:r w:rsidR="007F5EDE" w:rsidRPr="00AC7D28">
              <w:rPr>
                <w:lang w:eastAsia="ja-JP"/>
              </w:rPr>
              <w:t xml:space="preserve">6 </w:t>
            </w:r>
          </w:p>
        </w:tc>
        <w:tc>
          <w:tcPr>
            <w:tcW w:w="1637" w:type="dxa"/>
          </w:tcPr>
          <w:p w:rsidR="007F5EDE" w:rsidRPr="00AC7D28" w:rsidRDefault="007B2C53" w:rsidP="005F0D7E">
            <w:pPr>
              <w:pStyle w:val="Tabletext"/>
              <w:spacing w:before="60" w:line="240" w:lineRule="exact"/>
              <w:jc w:val="center"/>
              <w:rPr>
                <w:lang w:eastAsia="ja-JP"/>
              </w:rPr>
            </w:pPr>
            <w:r w:rsidRPr="00AC7D28">
              <w:rPr>
                <w:lang w:val="en-GB" w:eastAsia="ja-JP"/>
              </w:rPr>
              <w:t xml:space="preserve">dB </w:t>
            </w:r>
            <w:r w:rsidR="007F5EDE" w:rsidRPr="00AC7D28">
              <w:rPr>
                <w:lang w:val="en-GB" w:eastAsia="ja-JP"/>
              </w:rPr>
              <w:t>26</w:t>
            </w:r>
            <w:r w:rsidR="00836353">
              <w:rPr>
                <w:lang w:val="en-GB" w:eastAsia="ja-JP"/>
              </w:rPr>
              <w:t>,</w:t>
            </w:r>
            <w:r w:rsidR="007F5EDE" w:rsidRPr="00AC7D28">
              <w:rPr>
                <w:lang w:val="en-GB" w:eastAsia="ja-JP"/>
              </w:rPr>
              <w:t xml:space="preserve">9 </w:t>
            </w:r>
          </w:p>
        </w:tc>
        <w:tc>
          <w:tcPr>
            <w:tcW w:w="1638" w:type="dxa"/>
          </w:tcPr>
          <w:p w:rsidR="007F5EDE" w:rsidRPr="00AC7D28" w:rsidRDefault="007B2C53" w:rsidP="005F0D7E">
            <w:pPr>
              <w:pStyle w:val="Tabletext"/>
              <w:spacing w:before="60" w:line="240" w:lineRule="exact"/>
              <w:jc w:val="center"/>
              <w:rPr>
                <w:rtl/>
                <w:lang w:eastAsia="ja-JP" w:bidi="ar-EG"/>
              </w:rPr>
            </w:pPr>
            <w:r w:rsidRPr="00AC7D28">
              <w:rPr>
                <w:lang w:eastAsia="ja-JP"/>
              </w:rPr>
              <w:t xml:space="preserve">dB </w:t>
            </w:r>
            <w:r w:rsidR="007F5EDE" w:rsidRPr="00AC7D28">
              <w:rPr>
                <w:lang w:eastAsia="ja-JP"/>
              </w:rPr>
              <w:t>62</w:t>
            </w:r>
            <w:r w:rsidR="00836353">
              <w:rPr>
                <w:lang w:eastAsia="ja-JP"/>
              </w:rPr>
              <w:t>,</w:t>
            </w:r>
            <w:r w:rsidR="007F5EDE" w:rsidRPr="00AC7D28">
              <w:rPr>
                <w:lang w:eastAsia="ja-JP"/>
              </w:rPr>
              <w:t xml:space="preserve">2 </w:t>
            </w:r>
          </w:p>
        </w:tc>
      </w:tr>
    </w:tbl>
    <w:p w:rsidR="007F5EDE" w:rsidRPr="00C106CD" w:rsidRDefault="009831B4" w:rsidP="002A3A90">
      <w:pPr>
        <w:pStyle w:val="Heading1"/>
      </w:pPr>
      <w:r>
        <w:lastRenderedPageBreak/>
        <w:t>4</w:t>
      </w:r>
      <w:r w:rsidR="007F5EDE" w:rsidRPr="00C106CD">
        <w:tab/>
      </w:r>
      <w:r w:rsidR="007F5EDE" w:rsidRPr="00C106CD">
        <w:rPr>
          <w:rFonts w:hint="cs"/>
          <w:rtl/>
        </w:rPr>
        <w:t xml:space="preserve">التوهين الناجم عن المطر والامتصاص الغازي في نطاقات وصلات التغذية في الخدمة الإذاعية الساتلية </w:t>
      </w:r>
      <w:r w:rsidR="002A3A90">
        <w:t>(</w:t>
      </w:r>
      <w:r w:rsidR="007F5EDE" w:rsidRPr="00C106CD">
        <w:t>BSS</w:t>
      </w:r>
      <w:r w:rsidR="002A3A90">
        <w:t>)</w:t>
      </w:r>
      <w:r w:rsidR="007F5EDE" w:rsidRPr="00C106CD">
        <w:rPr>
          <w:rFonts w:hint="cs"/>
          <w:rtl/>
        </w:rPr>
        <w:t xml:space="preserve"> </w:t>
      </w:r>
    </w:p>
    <w:p w:rsidR="007F5EDE" w:rsidRDefault="007F5EDE" w:rsidP="002A3A90">
      <w:pPr>
        <w:rPr>
          <w:rFonts w:hint="cs"/>
          <w:rtl/>
          <w:lang w:eastAsia="ja-JP"/>
        </w:rPr>
      </w:pPr>
      <w:r w:rsidRPr="00776B82">
        <w:rPr>
          <w:rFonts w:hint="cs"/>
          <w:rtl/>
          <w:lang w:eastAsia="ja-JP"/>
        </w:rPr>
        <w:t xml:space="preserve">أجري حساب مماثل من أجل النطاقين </w:t>
      </w:r>
      <w:r w:rsidR="002A3A90">
        <w:rPr>
          <w:lang w:eastAsia="ja-JP"/>
        </w:rPr>
        <w:t>18</w:t>
      </w:r>
      <w:r w:rsidR="002A3A90">
        <w:rPr>
          <w:rFonts w:hint="eastAsia"/>
          <w:rtl/>
          <w:lang w:eastAsia="ja-JP"/>
        </w:rPr>
        <w:t> </w:t>
      </w:r>
      <w:r w:rsidRPr="00776B82">
        <w:rPr>
          <w:lang w:eastAsia="ja-JP"/>
        </w:rPr>
        <w:t>GHz</w:t>
      </w:r>
      <w:r w:rsidRPr="00776B82">
        <w:rPr>
          <w:rFonts w:hint="cs"/>
          <w:rtl/>
          <w:lang w:eastAsia="ja-JP"/>
        </w:rPr>
        <w:t xml:space="preserve"> و</w:t>
      </w:r>
      <w:r w:rsidR="002A3A90">
        <w:rPr>
          <w:lang w:eastAsia="ja-JP"/>
        </w:rPr>
        <w:t>28</w:t>
      </w:r>
      <w:r w:rsidR="002A3A90">
        <w:rPr>
          <w:rFonts w:hint="eastAsia"/>
          <w:rtl/>
          <w:lang w:eastAsia="ja-JP"/>
        </w:rPr>
        <w:t> </w:t>
      </w:r>
      <w:r w:rsidRPr="00776B82">
        <w:rPr>
          <w:lang w:eastAsia="ja-JP"/>
        </w:rPr>
        <w:t>GHz</w:t>
      </w:r>
      <w:r w:rsidRPr="00776B82">
        <w:rPr>
          <w:rFonts w:hint="cs"/>
          <w:rtl/>
          <w:lang w:eastAsia="ja-JP"/>
        </w:rPr>
        <w:t xml:space="preserve">، وهما مرشحان لوصلات التغذية في جميع الأقاليم، وكذلك من أجل النطاق </w:t>
      </w:r>
      <w:r w:rsidR="002A3A90">
        <w:rPr>
          <w:lang w:eastAsia="ja-JP"/>
        </w:rPr>
        <w:t>25</w:t>
      </w:r>
      <w:r w:rsidR="002A3A90">
        <w:rPr>
          <w:rFonts w:hint="eastAsia"/>
          <w:rtl/>
          <w:lang w:eastAsia="ja-JP"/>
        </w:rPr>
        <w:t> </w:t>
      </w:r>
      <w:r w:rsidRPr="00776B82">
        <w:rPr>
          <w:lang w:eastAsia="ja-JP"/>
        </w:rPr>
        <w:t>GHz</w:t>
      </w:r>
      <w:r w:rsidRPr="00776B82">
        <w:rPr>
          <w:rFonts w:hint="cs"/>
          <w:rtl/>
          <w:lang w:eastAsia="ja-JP"/>
        </w:rPr>
        <w:t xml:space="preserve">، وهو مرشح آخر في الإقليمين </w:t>
      </w:r>
      <w:r w:rsidR="002A3A90">
        <w:rPr>
          <w:lang w:eastAsia="ja-JP"/>
        </w:rPr>
        <w:t>2</w:t>
      </w:r>
      <w:r w:rsidRPr="00776B82">
        <w:rPr>
          <w:rFonts w:hint="cs"/>
          <w:rtl/>
          <w:lang w:eastAsia="ja-JP"/>
        </w:rPr>
        <w:t xml:space="preserve"> و</w:t>
      </w:r>
      <w:r w:rsidR="002A3A90">
        <w:rPr>
          <w:lang w:eastAsia="ja-JP"/>
        </w:rPr>
        <w:t>3</w:t>
      </w:r>
      <w:r w:rsidRPr="00776B82">
        <w:rPr>
          <w:rFonts w:hint="cs"/>
          <w:rtl/>
          <w:lang w:eastAsia="ja-JP"/>
        </w:rPr>
        <w:t xml:space="preserve">. وترد نتائج الحساب في الجداول </w:t>
      </w:r>
      <w:r w:rsidR="002A3A90">
        <w:rPr>
          <w:lang w:eastAsia="ja-JP"/>
        </w:rPr>
        <w:t>9</w:t>
      </w:r>
      <w:r w:rsidRPr="00776B82">
        <w:rPr>
          <w:rFonts w:hint="cs"/>
          <w:rtl/>
          <w:lang w:eastAsia="ja-JP"/>
        </w:rPr>
        <w:t xml:space="preserve"> و</w:t>
      </w:r>
      <w:r w:rsidR="002A3A90">
        <w:rPr>
          <w:lang w:eastAsia="ja-JP"/>
        </w:rPr>
        <w:t>10</w:t>
      </w:r>
      <w:r w:rsidRPr="00776B82">
        <w:rPr>
          <w:rFonts w:hint="cs"/>
          <w:rtl/>
          <w:lang w:eastAsia="ja-JP"/>
        </w:rPr>
        <w:t xml:space="preserve"> و</w:t>
      </w:r>
      <w:r w:rsidR="002A3A90">
        <w:rPr>
          <w:lang w:eastAsia="ja-JP"/>
        </w:rPr>
        <w:t>11</w:t>
      </w:r>
      <w:r w:rsidRPr="00776B82">
        <w:rPr>
          <w:rFonts w:hint="cs"/>
          <w:rtl/>
          <w:lang w:eastAsia="ja-JP"/>
        </w:rPr>
        <w:t>.</w:t>
      </w:r>
    </w:p>
    <w:p w:rsidR="005F0D7E" w:rsidRDefault="005F0D7E" w:rsidP="002A3A90">
      <w:pPr>
        <w:rPr>
          <w:rtl/>
          <w:lang w:eastAsia="ja-JP"/>
        </w:rPr>
      </w:pPr>
    </w:p>
    <w:p w:rsidR="007F5EDE" w:rsidRPr="00776B82" w:rsidRDefault="007F5EDE" w:rsidP="007B2C53">
      <w:pPr>
        <w:pStyle w:val="TableNo0"/>
        <w:bidi/>
        <w:spacing w:before="120" w:after="0" w:line="192" w:lineRule="auto"/>
        <w:rPr>
          <w:rFonts w:cs="Traditional Arabic"/>
          <w:sz w:val="22"/>
          <w:szCs w:val="30"/>
          <w:lang w:val="en-US"/>
        </w:rPr>
      </w:pPr>
      <w:r w:rsidRPr="00776B82">
        <w:rPr>
          <w:rFonts w:cs="Traditional Arabic" w:hint="cs"/>
          <w:sz w:val="22"/>
          <w:szCs w:val="30"/>
          <w:rtl/>
          <w:lang w:val="en-US"/>
        </w:rPr>
        <w:t>الج</w:t>
      </w:r>
      <w:r w:rsidR="005F0D7E">
        <w:rPr>
          <w:rFonts w:cs="Traditional Arabic" w:hint="cs"/>
          <w:sz w:val="22"/>
          <w:szCs w:val="30"/>
          <w:rtl/>
          <w:lang w:val="en-US"/>
        </w:rPr>
        <w:t>ـ</w:t>
      </w:r>
      <w:r w:rsidRPr="00776B82">
        <w:rPr>
          <w:rFonts w:cs="Traditional Arabic" w:hint="cs"/>
          <w:sz w:val="22"/>
          <w:szCs w:val="30"/>
          <w:rtl/>
          <w:lang w:val="en-US"/>
        </w:rPr>
        <w:t xml:space="preserve">دول </w:t>
      </w:r>
      <w:r w:rsidR="007B2C53">
        <w:rPr>
          <w:rFonts w:cs="Traditional Arabic"/>
          <w:sz w:val="22"/>
          <w:szCs w:val="30"/>
          <w:lang w:val="en-US"/>
        </w:rPr>
        <w:t>9</w:t>
      </w:r>
    </w:p>
    <w:p w:rsidR="007F5EDE" w:rsidRPr="00776B82" w:rsidRDefault="007F5EDE" w:rsidP="007F5EDE">
      <w:pPr>
        <w:pStyle w:val="Tabletitle"/>
        <w:spacing w:after="0"/>
        <w:rPr>
          <w:rFonts w:ascii="Times New Roman" w:hAnsi="Times New Roman" w:hint="cs"/>
          <w:b w:val="0"/>
          <w:bCs w:val="0"/>
          <w:rtl/>
          <w:lang w:eastAsia="ja-JP" w:bidi="ar-SA"/>
        </w:rPr>
      </w:pPr>
      <w:r w:rsidRPr="00776B82">
        <w:rPr>
          <w:rFonts w:ascii="Times New Roman" w:hAnsi="Times New Roman" w:hint="cs"/>
          <w:b w:val="0"/>
          <w:rtl/>
          <w:lang w:eastAsia="ja-JP"/>
        </w:rPr>
        <w:t>الامتصاص الغازي في الغلاف الجوي والتوهين الناجم عن المطر</w:t>
      </w:r>
      <w:r w:rsidR="005F0D7E" w:rsidRPr="005F0D7E">
        <w:rPr>
          <w:rFonts w:ascii="Times New Roman" w:hAnsi="Times New Roman" w:hint="cs"/>
          <w:b w:val="0"/>
          <w:rtl/>
          <w:lang w:eastAsia="ja-JP"/>
        </w:rPr>
        <w:t xml:space="preserve"> </w:t>
      </w:r>
      <w:r w:rsidR="005F0D7E">
        <w:rPr>
          <w:rFonts w:ascii="Times New Roman" w:hAnsi="Times New Roman"/>
          <w:b w:val="0"/>
          <w:rtl/>
          <w:lang w:eastAsia="ja-JP" w:bidi="ar-SA"/>
        </w:rPr>
        <w:br/>
      </w:r>
      <w:r w:rsidR="005F0D7E" w:rsidRPr="00776B82">
        <w:rPr>
          <w:rFonts w:ascii="Times New Roman" w:hAnsi="Times New Roman" w:hint="cs"/>
          <w:b w:val="0"/>
          <w:rtl/>
          <w:lang w:eastAsia="ja-JP"/>
        </w:rPr>
        <w:t xml:space="preserve">في بعض المدن في الإقليم </w:t>
      </w:r>
      <w:r w:rsidR="005F0D7E" w:rsidRPr="007B2C53">
        <w:rPr>
          <w:rFonts w:ascii="Times New Roman" w:hAnsi="Times New Roman"/>
          <w:bCs w:val="0"/>
          <w:lang w:eastAsia="ja-JP"/>
        </w:rPr>
        <w:t>1</w:t>
      </w:r>
      <w:r w:rsidR="005F0D7E" w:rsidRPr="00776B82">
        <w:rPr>
          <w:rFonts w:ascii="Times New Roman" w:hAnsi="Times New Roman" w:hint="cs"/>
          <w:b w:val="0"/>
          <w:rtl/>
          <w:lang w:eastAsia="ja-JP"/>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2"/>
        <w:gridCol w:w="1567"/>
        <w:gridCol w:w="1302"/>
        <w:gridCol w:w="1330"/>
        <w:gridCol w:w="1386"/>
        <w:gridCol w:w="1270"/>
      </w:tblGrid>
      <w:tr w:rsidR="005F0D7E" w:rsidRPr="00776B82" w:rsidTr="005F0D7E">
        <w:trPr>
          <w:jc w:val="center"/>
        </w:trPr>
        <w:tc>
          <w:tcPr>
            <w:tcW w:w="2832" w:type="dxa"/>
            <w:vMerge w:val="restart"/>
          </w:tcPr>
          <w:p w:rsidR="005F0D7E" w:rsidRPr="00AC7D28" w:rsidRDefault="005F0D7E" w:rsidP="005F0D7E">
            <w:pPr>
              <w:pStyle w:val="Tablehead"/>
              <w:spacing w:before="60" w:after="60" w:line="300" w:lineRule="exact"/>
              <w:rPr>
                <w:rFonts w:ascii="Times New Roman" w:hAnsi="Times New Roman"/>
                <w:lang w:eastAsia="ja-JP"/>
              </w:rPr>
            </w:pPr>
          </w:p>
        </w:tc>
        <w:tc>
          <w:tcPr>
            <w:tcW w:w="1567" w:type="dxa"/>
            <w:vMerge w:val="restart"/>
            <w:vAlign w:val="center"/>
          </w:tcPr>
          <w:p w:rsidR="005F0D7E" w:rsidRPr="008B4928" w:rsidRDefault="005F0D7E" w:rsidP="005F0D7E">
            <w:pPr>
              <w:pStyle w:val="Tabletext"/>
              <w:spacing w:before="60" w:line="300" w:lineRule="exact"/>
              <w:jc w:val="center"/>
              <w:rPr>
                <w:bCs/>
                <w:lang w:eastAsia="ja-JP"/>
              </w:rPr>
            </w:pPr>
            <w:r w:rsidRPr="00AC7D28">
              <w:rPr>
                <w:rFonts w:hint="cs"/>
                <w:bCs/>
                <w:rtl/>
                <w:lang w:eastAsia="ja-JP"/>
              </w:rPr>
              <w:t>النسبة المئوية</w:t>
            </w:r>
            <w:r>
              <w:rPr>
                <w:rFonts w:hint="cs"/>
                <w:bCs/>
                <w:rtl/>
                <w:lang w:eastAsia="ja-JP"/>
              </w:rPr>
              <w:t xml:space="preserve"> </w:t>
            </w:r>
            <w:r w:rsidRPr="008B4928">
              <w:rPr>
                <w:rFonts w:hint="cs"/>
                <w:b/>
                <w:bCs/>
                <w:rtl/>
                <w:lang w:eastAsia="ja-JP"/>
              </w:rPr>
              <w:t>من الزمن سنوياً</w:t>
            </w:r>
          </w:p>
        </w:tc>
        <w:tc>
          <w:tcPr>
            <w:tcW w:w="2632" w:type="dxa"/>
            <w:gridSpan w:val="2"/>
          </w:tcPr>
          <w:p w:rsidR="005F0D7E" w:rsidRPr="00AC7D28" w:rsidRDefault="005F0D7E" w:rsidP="005F0D7E">
            <w:pPr>
              <w:pStyle w:val="Tablehead"/>
              <w:spacing w:before="60" w:after="60" w:line="300" w:lineRule="exact"/>
              <w:rPr>
                <w:rFonts w:ascii="Times New Roman" w:hAnsi="Times New Roman"/>
                <w:bCs w:val="0"/>
                <w:lang w:val="fr-CH" w:eastAsia="ja-JP"/>
              </w:rPr>
            </w:pPr>
            <w:r w:rsidRPr="00AC7D28">
              <w:rPr>
                <w:rFonts w:ascii="Times New Roman" w:hAnsi="Times New Roman" w:hint="cs"/>
                <w:rtl/>
                <w:lang w:val="fr-CH" w:eastAsia="ja-JP"/>
              </w:rPr>
              <w:t>موسكو</w:t>
            </w:r>
          </w:p>
        </w:tc>
        <w:tc>
          <w:tcPr>
            <w:tcW w:w="2656" w:type="dxa"/>
            <w:gridSpan w:val="2"/>
          </w:tcPr>
          <w:p w:rsidR="005F0D7E" w:rsidRPr="00AC7D28" w:rsidRDefault="005F0D7E" w:rsidP="005F0D7E">
            <w:pPr>
              <w:pStyle w:val="Tablehead"/>
              <w:spacing w:before="60" w:after="60" w:line="300" w:lineRule="exact"/>
              <w:rPr>
                <w:rFonts w:ascii="Times New Roman" w:hAnsi="Times New Roman"/>
                <w:bCs w:val="0"/>
                <w:lang w:val="fr-CH" w:eastAsia="ja-JP"/>
              </w:rPr>
            </w:pPr>
            <w:r w:rsidRPr="00AC7D28">
              <w:rPr>
                <w:rFonts w:ascii="Times New Roman" w:hAnsi="Times New Roman" w:hint="cs"/>
                <w:rtl/>
                <w:lang w:val="fr-CH" w:eastAsia="ja-JP"/>
              </w:rPr>
              <w:t>لندن</w:t>
            </w:r>
          </w:p>
        </w:tc>
      </w:tr>
      <w:tr w:rsidR="005F0D7E" w:rsidRPr="00776B82" w:rsidTr="005F0D7E">
        <w:trPr>
          <w:jc w:val="center"/>
        </w:trPr>
        <w:tc>
          <w:tcPr>
            <w:tcW w:w="2832" w:type="dxa"/>
            <w:vMerge/>
          </w:tcPr>
          <w:p w:rsidR="005F0D7E" w:rsidRPr="00AC7D28" w:rsidRDefault="005F0D7E" w:rsidP="005F0D7E">
            <w:pPr>
              <w:pStyle w:val="Tabletext"/>
              <w:spacing w:before="60" w:line="300" w:lineRule="exact"/>
              <w:jc w:val="center"/>
              <w:rPr>
                <w:lang w:val="fr-CH" w:eastAsia="ja-JP"/>
              </w:rPr>
            </w:pPr>
          </w:p>
        </w:tc>
        <w:tc>
          <w:tcPr>
            <w:tcW w:w="1567" w:type="dxa"/>
            <w:vMerge/>
          </w:tcPr>
          <w:p w:rsidR="005F0D7E" w:rsidRPr="00AC7D28" w:rsidRDefault="005F0D7E" w:rsidP="005F0D7E">
            <w:pPr>
              <w:pStyle w:val="Tablehead"/>
              <w:spacing w:before="60" w:after="60" w:line="300" w:lineRule="exact"/>
              <w:rPr>
                <w:rFonts w:ascii="Times New Roman" w:hAnsi="Times New Roman"/>
                <w:lang w:val="fr-CH" w:eastAsia="ja-JP"/>
              </w:rPr>
            </w:pPr>
          </w:p>
        </w:tc>
        <w:tc>
          <w:tcPr>
            <w:tcW w:w="1302" w:type="dxa"/>
            <w:vAlign w:val="center"/>
          </w:tcPr>
          <w:p w:rsidR="005F0D7E" w:rsidRPr="00AC7D28" w:rsidRDefault="005F0D7E" w:rsidP="005F0D7E">
            <w:pPr>
              <w:pStyle w:val="Tabletext"/>
              <w:spacing w:before="60" w:line="300" w:lineRule="exact"/>
              <w:jc w:val="center"/>
              <w:rPr>
                <w:rtl/>
                <w:lang w:val="fr-CH" w:eastAsia="ja-JP" w:bidi="ar-EG"/>
              </w:rPr>
            </w:pPr>
            <w:r w:rsidRPr="00AC7D28">
              <w:rPr>
                <w:rFonts w:hint="eastAsia"/>
                <w:lang w:val="fr-CH" w:eastAsia="ja-JP"/>
              </w:rPr>
              <w:t>GHz 18</w:t>
            </w:r>
            <w:r>
              <w:rPr>
                <w:lang w:val="fr-CH" w:eastAsia="ja-JP"/>
              </w:rPr>
              <w:t>,</w:t>
            </w:r>
            <w:r w:rsidRPr="00AC7D28">
              <w:rPr>
                <w:rFonts w:hint="eastAsia"/>
                <w:lang w:val="fr-CH" w:eastAsia="ja-JP"/>
              </w:rPr>
              <w:t xml:space="preserve">1 </w:t>
            </w:r>
          </w:p>
        </w:tc>
        <w:tc>
          <w:tcPr>
            <w:tcW w:w="1330" w:type="dxa"/>
            <w:vAlign w:val="center"/>
          </w:tcPr>
          <w:p w:rsidR="005F0D7E" w:rsidRPr="00AC7D28" w:rsidRDefault="005F0D7E" w:rsidP="005F0D7E">
            <w:pPr>
              <w:pStyle w:val="Tabletext"/>
              <w:spacing w:before="60" w:line="300" w:lineRule="exact"/>
              <w:jc w:val="center"/>
              <w:rPr>
                <w:lang w:val="fr-CH" w:eastAsia="ja-JP"/>
              </w:rPr>
            </w:pPr>
            <w:r w:rsidRPr="00AC7D28">
              <w:rPr>
                <w:rFonts w:hint="eastAsia"/>
                <w:lang w:val="fr-CH" w:eastAsia="ja-JP"/>
              </w:rPr>
              <w:t>GHz 27</w:t>
            </w:r>
            <w:r>
              <w:rPr>
                <w:lang w:val="fr-CH" w:eastAsia="ja-JP"/>
              </w:rPr>
              <w:t>,</w:t>
            </w:r>
            <w:r w:rsidRPr="00AC7D28">
              <w:rPr>
                <w:rFonts w:hint="eastAsia"/>
                <w:lang w:val="fr-CH" w:eastAsia="ja-JP"/>
              </w:rPr>
              <w:t xml:space="preserve">8 </w:t>
            </w:r>
          </w:p>
        </w:tc>
        <w:tc>
          <w:tcPr>
            <w:tcW w:w="1386" w:type="dxa"/>
            <w:vAlign w:val="center"/>
          </w:tcPr>
          <w:p w:rsidR="005F0D7E" w:rsidRPr="00AC7D28" w:rsidRDefault="005F0D7E" w:rsidP="005F0D7E">
            <w:pPr>
              <w:pStyle w:val="Tabletext"/>
              <w:spacing w:before="60" w:line="300" w:lineRule="exact"/>
              <w:jc w:val="center"/>
              <w:rPr>
                <w:lang w:val="fr-CH" w:eastAsia="ja-JP"/>
              </w:rPr>
            </w:pPr>
            <w:r w:rsidRPr="00AC7D28">
              <w:rPr>
                <w:rFonts w:hint="eastAsia"/>
                <w:lang w:val="fr-CH" w:eastAsia="ja-JP"/>
              </w:rPr>
              <w:t>GHz 18</w:t>
            </w:r>
            <w:r>
              <w:rPr>
                <w:lang w:val="fr-CH" w:eastAsia="ja-JP"/>
              </w:rPr>
              <w:t>,</w:t>
            </w:r>
            <w:r w:rsidRPr="00AC7D28">
              <w:rPr>
                <w:rFonts w:hint="eastAsia"/>
                <w:lang w:val="fr-CH" w:eastAsia="ja-JP"/>
              </w:rPr>
              <w:t xml:space="preserve">1 </w:t>
            </w:r>
          </w:p>
        </w:tc>
        <w:tc>
          <w:tcPr>
            <w:tcW w:w="1270" w:type="dxa"/>
            <w:vAlign w:val="center"/>
          </w:tcPr>
          <w:p w:rsidR="005F0D7E" w:rsidRPr="00AC7D28" w:rsidRDefault="005F0D7E" w:rsidP="005F0D7E">
            <w:pPr>
              <w:pStyle w:val="Tabletext"/>
              <w:spacing w:before="60" w:line="300" w:lineRule="exact"/>
              <w:jc w:val="center"/>
              <w:rPr>
                <w:lang w:val="fr-CH" w:eastAsia="ja-JP"/>
              </w:rPr>
            </w:pPr>
            <w:r w:rsidRPr="00AC7D28">
              <w:rPr>
                <w:rFonts w:hint="eastAsia"/>
                <w:lang w:val="fr-CH" w:eastAsia="ja-JP"/>
              </w:rPr>
              <w:t>GHz 27</w:t>
            </w:r>
            <w:r>
              <w:rPr>
                <w:lang w:val="fr-CH" w:eastAsia="ja-JP"/>
              </w:rPr>
              <w:t>,</w:t>
            </w:r>
            <w:r w:rsidRPr="00AC7D28">
              <w:rPr>
                <w:rFonts w:hint="eastAsia"/>
                <w:lang w:val="fr-CH" w:eastAsia="ja-JP"/>
              </w:rPr>
              <w:t xml:space="preserve">8 </w:t>
            </w:r>
          </w:p>
        </w:tc>
      </w:tr>
      <w:tr w:rsidR="005F0D7E" w:rsidRPr="00776B82" w:rsidTr="005F0D7E">
        <w:trPr>
          <w:jc w:val="center"/>
        </w:trPr>
        <w:tc>
          <w:tcPr>
            <w:tcW w:w="2832" w:type="dxa"/>
            <w:vAlign w:val="center"/>
          </w:tcPr>
          <w:p w:rsidR="005F0D7E" w:rsidRPr="00AC7D28" w:rsidRDefault="005F0D7E" w:rsidP="005F0D7E">
            <w:pPr>
              <w:pStyle w:val="Tabletext"/>
              <w:spacing w:before="60" w:line="300" w:lineRule="exact"/>
              <w:rPr>
                <w:lang w:val="fr-CH" w:eastAsia="ja-JP"/>
              </w:rPr>
            </w:pPr>
            <w:r w:rsidRPr="00AC7D28">
              <w:rPr>
                <w:rFonts w:hint="cs"/>
                <w:rtl/>
                <w:lang w:eastAsia="ja-JP"/>
              </w:rPr>
              <w:t>الامتصاص في الغلاف الجوي</w:t>
            </w:r>
          </w:p>
        </w:tc>
        <w:tc>
          <w:tcPr>
            <w:tcW w:w="1567" w:type="dxa"/>
            <w:vAlign w:val="center"/>
          </w:tcPr>
          <w:p w:rsidR="005F0D7E" w:rsidRPr="00AC7D28" w:rsidRDefault="005F0D7E" w:rsidP="005F0D7E">
            <w:pPr>
              <w:pStyle w:val="Tabletext"/>
              <w:spacing w:before="60" w:line="300" w:lineRule="exact"/>
              <w:jc w:val="center"/>
              <w:rPr>
                <w:lang w:eastAsia="ja-JP"/>
              </w:rPr>
            </w:pPr>
            <w:r w:rsidRPr="00AC7D28">
              <w:rPr>
                <w:lang w:eastAsia="ja-JP"/>
              </w:rPr>
              <w:t>–</w:t>
            </w:r>
          </w:p>
        </w:tc>
        <w:tc>
          <w:tcPr>
            <w:tcW w:w="1302"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dB 0</w:t>
            </w:r>
            <w:r>
              <w:rPr>
                <w:lang w:eastAsia="ja-JP"/>
              </w:rPr>
              <w:t>,</w:t>
            </w:r>
            <w:r w:rsidRPr="00AC7D28">
              <w:rPr>
                <w:rFonts w:hint="eastAsia"/>
                <w:lang w:eastAsia="ja-JP"/>
              </w:rPr>
              <w:t xml:space="preserve">6 </w:t>
            </w:r>
          </w:p>
        </w:tc>
        <w:tc>
          <w:tcPr>
            <w:tcW w:w="1330" w:type="dxa"/>
            <w:vAlign w:val="center"/>
          </w:tcPr>
          <w:p w:rsidR="005F0D7E" w:rsidRPr="00AC7D28" w:rsidRDefault="005F0D7E" w:rsidP="005F0D7E">
            <w:pPr>
              <w:pStyle w:val="Tabletext"/>
              <w:spacing w:before="60" w:line="300" w:lineRule="exact"/>
              <w:jc w:val="center"/>
              <w:rPr>
                <w:lang w:eastAsia="ja-JP"/>
              </w:rPr>
            </w:pPr>
            <w:r w:rsidRPr="00AC7D28">
              <w:t>dB 1</w:t>
            </w:r>
            <w:r>
              <w:t>,</w:t>
            </w:r>
            <w:r w:rsidRPr="00AC7D28">
              <w:t xml:space="preserve">1 </w:t>
            </w:r>
          </w:p>
        </w:tc>
        <w:tc>
          <w:tcPr>
            <w:tcW w:w="1386"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dB 0</w:t>
            </w:r>
            <w:r>
              <w:rPr>
                <w:lang w:eastAsia="ja-JP"/>
              </w:rPr>
              <w:t>,</w:t>
            </w:r>
            <w:r w:rsidRPr="00AC7D28">
              <w:rPr>
                <w:rFonts w:hint="eastAsia"/>
                <w:lang w:eastAsia="ja-JP"/>
              </w:rPr>
              <w:t xml:space="preserve">6 </w:t>
            </w:r>
          </w:p>
        </w:tc>
        <w:tc>
          <w:tcPr>
            <w:tcW w:w="1270" w:type="dxa"/>
            <w:vAlign w:val="center"/>
          </w:tcPr>
          <w:p w:rsidR="005F0D7E" w:rsidRPr="00AC7D28" w:rsidRDefault="005F0D7E" w:rsidP="005F0D7E">
            <w:pPr>
              <w:pStyle w:val="Tabletext"/>
              <w:spacing w:before="60" w:line="300" w:lineRule="exact"/>
              <w:jc w:val="center"/>
              <w:rPr>
                <w:lang w:val="fr-CH" w:eastAsia="ja-JP"/>
              </w:rPr>
            </w:pPr>
            <w:r w:rsidRPr="00AC7D28">
              <w:t>dB 1</w:t>
            </w:r>
            <w:r>
              <w:t>,</w:t>
            </w:r>
            <w:r w:rsidRPr="00AC7D28">
              <w:t xml:space="preserve">1 </w:t>
            </w:r>
          </w:p>
        </w:tc>
      </w:tr>
      <w:tr w:rsidR="005F0D7E" w:rsidRPr="00776B82" w:rsidTr="005F0D7E">
        <w:trPr>
          <w:jc w:val="center"/>
        </w:trPr>
        <w:tc>
          <w:tcPr>
            <w:tcW w:w="2832" w:type="dxa"/>
            <w:vMerge w:val="restart"/>
            <w:vAlign w:val="center"/>
          </w:tcPr>
          <w:p w:rsidR="005F0D7E" w:rsidRPr="00AC7D28" w:rsidRDefault="005F0D7E" w:rsidP="005F0D7E">
            <w:pPr>
              <w:pStyle w:val="Tabletext"/>
              <w:spacing w:before="60" w:line="300" w:lineRule="exact"/>
              <w:rPr>
                <w:lang w:val="fr-CH" w:eastAsia="ja-JP"/>
              </w:rPr>
            </w:pPr>
            <w:r w:rsidRPr="00AC7D28">
              <w:rPr>
                <w:rFonts w:hint="cs"/>
                <w:rtl/>
                <w:lang w:eastAsia="ja-JP"/>
              </w:rPr>
              <w:t>التوهين الناجم</w:t>
            </w:r>
            <w:r>
              <w:rPr>
                <w:rFonts w:hint="cs"/>
                <w:rtl/>
                <w:lang w:eastAsia="ja-JP"/>
              </w:rPr>
              <w:t xml:space="preserve"> </w:t>
            </w:r>
            <w:r w:rsidRPr="00AC7D28">
              <w:rPr>
                <w:rFonts w:hint="cs"/>
                <w:rtl/>
                <w:lang w:eastAsia="ja-JP"/>
              </w:rPr>
              <w:t>عن المطر</w:t>
            </w:r>
          </w:p>
        </w:tc>
        <w:tc>
          <w:tcPr>
            <w:tcW w:w="1567" w:type="dxa"/>
          </w:tcPr>
          <w:p w:rsidR="005F0D7E" w:rsidRPr="00AC7D28" w:rsidRDefault="005F0D7E" w:rsidP="005F0D7E">
            <w:pPr>
              <w:pStyle w:val="Tabletext"/>
              <w:spacing w:before="60" w:line="300" w:lineRule="exact"/>
              <w:jc w:val="center"/>
              <w:rPr>
                <w:lang w:val="fr-CH" w:eastAsia="ja-JP"/>
              </w:rPr>
            </w:pPr>
            <w:r w:rsidRPr="00AC7D28">
              <w:rPr>
                <w:rFonts w:hint="eastAsia"/>
                <w:lang w:val="fr-CH" w:eastAsia="ja-JP"/>
              </w:rPr>
              <w:t>%0</w:t>
            </w:r>
            <w:r>
              <w:rPr>
                <w:lang w:val="fr-CH" w:eastAsia="ja-JP"/>
              </w:rPr>
              <w:t>,</w:t>
            </w:r>
            <w:r w:rsidRPr="00AC7D28">
              <w:rPr>
                <w:rFonts w:hint="eastAsia"/>
                <w:lang w:val="fr-CH" w:eastAsia="ja-JP"/>
              </w:rPr>
              <w:t>3</w:t>
            </w:r>
          </w:p>
        </w:tc>
        <w:tc>
          <w:tcPr>
            <w:tcW w:w="1302" w:type="dxa"/>
          </w:tcPr>
          <w:p w:rsidR="005F0D7E" w:rsidRPr="00AC7D28" w:rsidRDefault="005F0D7E" w:rsidP="005F0D7E">
            <w:pPr>
              <w:pStyle w:val="Tabletext"/>
              <w:spacing w:before="60" w:line="300" w:lineRule="exact"/>
              <w:jc w:val="center"/>
              <w:rPr>
                <w:lang w:val="fr-CH" w:eastAsia="ja-JP"/>
              </w:rPr>
            </w:pPr>
            <w:r w:rsidRPr="00AC7D28">
              <w:t>dB 2</w:t>
            </w:r>
            <w:r>
              <w:t>,</w:t>
            </w:r>
            <w:r w:rsidRPr="00AC7D28">
              <w:t xml:space="preserve">4 </w:t>
            </w:r>
          </w:p>
        </w:tc>
        <w:tc>
          <w:tcPr>
            <w:tcW w:w="1330" w:type="dxa"/>
          </w:tcPr>
          <w:p w:rsidR="005F0D7E" w:rsidRPr="00AC7D28" w:rsidRDefault="005F0D7E" w:rsidP="005F0D7E">
            <w:pPr>
              <w:pStyle w:val="Tabletext"/>
              <w:spacing w:before="60" w:line="300" w:lineRule="exact"/>
              <w:jc w:val="center"/>
              <w:rPr>
                <w:lang w:eastAsia="ja-JP"/>
              </w:rPr>
            </w:pPr>
            <w:r w:rsidRPr="00AC7D28">
              <w:t>dB 5</w:t>
            </w:r>
            <w:r>
              <w:t>,</w:t>
            </w:r>
            <w:r w:rsidRPr="00AC7D28">
              <w:t xml:space="preserve">4 </w:t>
            </w:r>
          </w:p>
        </w:tc>
        <w:tc>
          <w:tcPr>
            <w:tcW w:w="1386" w:type="dxa"/>
          </w:tcPr>
          <w:p w:rsidR="005F0D7E" w:rsidRPr="00AC7D28" w:rsidRDefault="005F0D7E" w:rsidP="005F0D7E">
            <w:pPr>
              <w:pStyle w:val="Tabletext"/>
              <w:spacing w:before="60" w:line="300" w:lineRule="exact"/>
              <w:jc w:val="center"/>
              <w:rPr>
                <w:lang w:eastAsia="ja-JP"/>
              </w:rPr>
            </w:pPr>
            <w:r w:rsidRPr="00AC7D28">
              <w:t>dB 2</w:t>
            </w:r>
            <w:r>
              <w:t>,</w:t>
            </w:r>
            <w:r w:rsidRPr="00AC7D28">
              <w:t xml:space="preserve">4 </w:t>
            </w:r>
          </w:p>
        </w:tc>
        <w:tc>
          <w:tcPr>
            <w:tcW w:w="1270" w:type="dxa"/>
          </w:tcPr>
          <w:p w:rsidR="005F0D7E" w:rsidRPr="00AC7D28" w:rsidRDefault="005F0D7E" w:rsidP="005F0D7E">
            <w:pPr>
              <w:pStyle w:val="Tabletext"/>
              <w:spacing w:before="60" w:line="300" w:lineRule="exact"/>
              <w:jc w:val="center"/>
              <w:rPr>
                <w:lang w:eastAsia="ja-JP"/>
              </w:rPr>
            </w:pPr>
            <w:r w:rsidRPr="00AC7D28">
              <w:t>dB 5</w:t>
            </w:r>
            <w:r>
              <w:t>,</w:t>
            </w:r>
            <w:r w:rsidRPr="00AC7D28">
              <w:t xml:space="preserve">3 </w:t>
            </w:r>
          </w:p>
        </w:tc>
      </w:tr>
      <w:tr w:rsidR="005F0D7E" w:rsidRPr="00776B82" w:rsidTr="005F0D7E">
        <w:trPr>
          <w:jc w:val="center"/>
        </w:trPr>
        <w:tc>
          <w:tcPr>
            <w:tcW w:w="2832" w:type="dxa"/>
            <w:vMerge/>
          </w:tcPr>
          <w:p w:rsidR="005F0D7E" w:rsidRPr="00AC7D28" w:rsidRDefault="005F0D7E" w:rsidP="005F0D7E">
            <w:pPr>
              <w:pStyle w:val="Tabletext"/>
              <w:spacing w:before="60" w:line="300" w:lineRule="exact"/>
              <w:rPr>
                <w:lang w:eastAsia="ja-JP"/>
              </w:rPr>
            </w:pPr>
          </w:p>
        </w:tc>
        <w:tc>
          <w:tcPr>
            <w:tcW w:w="1567" w:type="dxa"/>
          </w:tcPr>
          <w:p w:rsidR="005F0D7E" w:rsidRPr="00AC7D28" w:rsidRDefault="005F0D7E" w:rsidP="005F0D7E">
            <w:pPr>
              <w:pStyle w:val="Tabletext"/>
              <w:spacing w:before="60" w:line="300" w:lineRule="exact"/>
              <w:jc w:val="center"/>
              <w:rPr>
                <w:lang w:eastAsia="ja-JP"/>
              </w:rPr>
            </w:pPr>
            <w:r w:rsidRPr="00AC7D28">
              <w:rPr>
                <w:rFonts w:hint="eastAsia"/>
                <w:lang w:eastAsia="ja-JP"/>
              </w:rPr>
              <w:t>%0</w:t>
            </w:r>
            <w:r>
              <w:rPr>
                <w:lang w:eastAsia="ja-JP"/>
              </w:rPr>
              <w:t>,</w:t>
            </w:r>
            <w:r w:rsidRPr="00AC7D28">
              <w:rPr>
                <w:rFonts w:hint="eastAsia"/>
                <w:lang w:eastAsia="ja-JP"/>
              </w:rPr>
              <w:t>1</w:t>
            </w:r>
          </w:p>
        </w:tc>
        <w:tc>
          <w:tcPr>
            <w:tcW w:w="1302" w:type="dxa"/>
          </w:tcPr>
          <w:p w:rsidR="005F0D7E" w:rsidRPr="00AC7D28" w:rsidRDefault="005F0D7E" w:rsidP="005F0D7E">
            <w:pPr>
              <w:pStyle w:val="Tabletext"/>
              <w:spacing w:before="60" w:line="300" w:lineRule="exact"/>
              <w:jc w:val="center"/>
              <w:rPr>
                <w:lang w:eastAsia="ja-JP"/>
              </w:rPr>
            </w:pPr>
            <w:r w:rsidRPr="00AC7D28">
              <w:t>dB 4</w:t>
            </w:r>
            <w:r>
              <w:t>,</w:t>
            </w:r>
            <w:r w:rsidRPr="00AC7D28">
              <w:t xml:space="preserve">5 </w:t>
            </w:r>
          </w:p>
        </w:tc>
        <w:tc>
          <w:tcPr>
            <w:tcW w:w="1330" w:type="dxa"/>
          </w:tcPr>
          <w:p w:rsidR="005F0D7E" w:rsidRPr="00AC7D28" w:rsidRDefault="005F0D7E" w:rsidP="005F0D7E">
            <w:pPr>
              <w:pStyle w:val="Tabletext"/>
              <w:spacing w:before="60" w:line="300" w:lineRule="exact"/>
              <w:jc w:val="center"/>
              <w:rPr>
                <w:lang w:eastAsia="ja-JP"/>
              </w:rPr>
            </w:pPr>
            <w:r w:rsidRPr="00AC7D28">
              <w:t>dB 9</w:t>
            </w:r>
            <w:r>
              <w:t>,</w:t>
            </w:r>
            <w:r w:rsidRPr="00AC7D28">
              <w:t xml:space="preserve">8 </w:t>
            </w:r>
          </w:p>
        </w:tc>
        <w:tc>
          <w:tcPr>
            <w:tcW w:w="1386" w:type="dxa"/>
          </w:tcPr>
          <w:p w:rsidR="005F0D7E" w:rsidRPr="00AC7D28" w:rsidRDefault="005F0D7E" w:rsidP="005F0D7E">
            <w:pPr>
              <w:pStyle w:val="Tabletext"/>
              <w:spacing w:before="60" w:line="300" w:lineRule="exact"/>
              <w:jc w:val="center"/>
              <w:rPr>
                <w:lang w:eastAsia="ja-JP"/>
              </w:rPr>
            </w:pPr>
            <w:r w:rsidRPr="00AC7D28">
              <w:t>dB 4</w:t>
            </w:r>
            <w:r>
              <w:t>,</w:t>
            </w:r>
            <w:r w:rsidRPr="00AC7D28">
              <w:t xml:space="preserve">5 </w:t>
            </w:r>
          </w:p>
        </w:tc>
        <w:tc>
          <w:tcPr>
            <w:tcW w:w="1270" w:type="dxa"/>
          </w:tcPr>
          <w:p w:rsidR="005F0D7E" w:rsidRPr="00AC7D28" w:rsidRDefault="005F0D7E" w:rsidP="005F0D7E">
            <w:pPr>
              <w:pStyle w:val="Tabletext"/>
              <w:spacing w:before="60" w:line="300" w:lineRule="exact"/>
              <w:jc w:val="center"/>
              <w:rPr>
                <w:lang w:eastAsia="ja-JP"/>
              </w:rPr>
            </w:pPr>
            <w:r w:rsidRPr="00AC7D28">
              <w:t>dB 9</w:t>
            </w:r>
            <w:r>
              <w:t>,</w:t>
            </w:r>
            <w:r w:rsidRPr="00AC7D28">
              <w:t xml:space="preserve">7 </w:t>
            </w:r>
          </w:p>
        </w:tc>
      </w:tr>
      <w:tr w:rsidR="005F0D7E" w:rsidRPr="00776B82" w:rsidTr="005F0D7E">
        <w:trPr>
          <w:jc w:val="center"/>
        </w:trPr>
        <w:tc>
          <w:tcPr>
            <w:tcW w:w="2832" w:type="dxa"/>
            <w:vMerge w:val="restart"/>
          </w:tcPr>
          <w:p w:rsidR="005F0D7E" w:rsidRPr="00AC7D28" w:rsidRDefault="005F0D7E" w:rsidP="005F0D7E">
            <w:pPr>
              <w:pStyle w:val="Tablehead"/>
              <w:spacing w:before="60" w:after="60" w:line="300" w:lineRule="exact"/>
              <w:jc w:val="left"/>
              <w:rPr>
                <w:rFonts w:ascii="Times New Roman" w:hAnsi="Times New Roman"/>
                <w:lang w:eastAsia="ja-JP"/>
              </w:rPr>
            </w:pPr>
          </w:p>
        </w:tc>
        <w:tc>
          <w:tcPr>
            <w:tcW w:w="1567" w:type="dxa"/>
            <w:vMerge w:val="restart"/>
          </w:tcPr>
          <w:p w:rsidR="005F0D7E" w:rsidRPr="00AC7D28" w:rsidRDefault="005F0D7E" w:rsidP="005F0D7E">
            <w:pPr>
              <w:pStyle w:val="Tablehead"/>
              <w:spacing w:before="60" w:after="60" w:line="300" w:lineRule="exact"/>
              <w:rPr>
                <w:rFonts w:ascii="Times New Roman" w:hAnsi="Times New Roman"/>
                <w:lang w:eastAsia="ja-JP"/>
              </w:rPr>
            </w:pPr>
          </w:p>
        </w:tc>
        <w:tc>
          <w:tcPr>
            <w:tcW w:w="2632" w:type="dxa"/>
            <w:gridSpan w:val="2"/>
          </w:tcPr>
          <w:p w:rsidR="005F0D7E" w:rsidRPr="00AC7D28" w:rsidRDefault="005F0D7E" w:rsidP="005F0D7E">
            <w:pPr>
              <w:pStyle w:val="Tablehead"/>
              <w:spacing w:before="60" w:after="60" w:line="300" w:lineRule="exact"/>
              <w:rPr>
                <w:rFonts w:ascii="Times New Roman" w:hAnsi="Times New Roman"/>
                <w:b w:val="0"/>
                <w:bCs w:val="0"/>
                <w:lang w:eastAsia="ja-JP"/>
              </w:rPr>
            </w:pPr>
            <w:r w:rsidRPr="00AC7D28">
              <w:rPr>
                <w:rFonts w:ascii="Times New Roman" w:hAnsi="Times New Roman" w:hint="cs"/>
                <w:b w:val="0"/>
                <w:rtl/>
                <w:lang w:eastAsia="ja-JP"/>
              </w:rPr>
              <w:t>باريس</w:t>
            </w:r>
          </w:p>
        </w:tc>
        <w:tc>
          <w:tcPr>
            <w:tcW w:w="2656" w:type="dxa"/>
            <w:gridSpan w:val="2"/>
          </w:tcPr>
          <w:p w:rsidR="005F0D7E" w:rsidRPr="00AC7D28" w:rsidRDefault="005F0D7E" w:rsidP="005F0D7E">
            <w:pPr>
              <w:pStyle w:val="Tablehead"/>
              <w:spacing w:before="60" w:after="60" w:line="300" w:lineRule="exact"/>
              <w:rPr>
                <w:rFonts w:ascii="Times New Roman" w:hAnsi="Times New Roman"/>
                <w:b w:val="0"/>
                <w:bCs w:val="0"/>
                <w:lang w:eastAsia="ja-JP"/>
              </w:rPr>
            </w:pPr>
            <w:r>
              <w:rPr>
                <w:rFonts w:ascii="Times New Roman" w:hAnsi="Times New Roman" w:hint="cs"/>
                <w:b w:val="0"/>
                <w:rtl/>
                <w:lang w:eastAsia="ja-JP"/>
              </w:rPr>
              <w:t>إسطنبول</w:t>
            </w:r>
          </w:p>
        </w:tc>
      </w:tr>
      <w:tr w:rsidR="005F0D7E" w:rsidRPr="00776B82" w:rsidTr="005F0D7E">
        <w:trPr>
          <w:jc w:val="center"/>
        </w:trPr>
        <w:tc>
          <w:tcPr>
            <w:tcW w:w="2832" w:type="dxa"/>
            <w:vMerge/>
          </w:tcPr>
          <w:p w:rsidR="005F0D7E" w:rsidRPr="00AC7D28" w:rsidRDefault="005F0D7E" w:rsidP="005F0D7E">
            <w:pPr>
              <w:pStyle w:val="Tabletext"/>
              <w:spacing w:before="60" w:line="300" w:lineRule="exact"/>
              <w:rPr>
                <w:lang w:eastAsia="ja-JP"/>
              </w:rPr>
            </w:pPr>
          </w:p>
        </w:tc>
        <w:tc>
          <w:tcPr>
            <w:tcW w:w="1567" w:type="dxa"/>
            <w:vMerge/>
          </w:tcPr>
          <w:p w:rsidR="005F0D7E" w:rsidRPr="00AC7D28" w:rsidRDefault="005F0D7E" w:rsidP="005F0D7E">
            <w:pPr>
              <w:pStyle w:val="Tablehead"/>
              <w:spacing w:before="60" w:after="60" w:line="300" w:lineRule="exact"/>
              <w:rPr>
                <w:rFonts w:ascii="Times New Roman" w:hAnsi="Times New Roman"/>
                <w:lang w:eastAsia="ja-JP"/>
              </w:rPr>
            </w:pPr>
          </w:p>
        </w:tc>
        <w:tc>
          <w:tcPr>
            <w:tcW w:w="1302"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GHz 18</w:t>
            </w:r>
            <w:r>
              <w:rPr>
                <w:lang w:eastAsia="ja-JP"/>
              </w:rPr>
              <w:t>,</w:t>
            </w:r>
            <w:r w:rsidRPr="00AC7D28">
              <w:rPr>
                <w:rFonts w:hint="eastAsia"/>
                <w:lang w:eastAsia="ja-JP"/>
              </w:rPr>
              <w:t xml:space="preserve">1 </w:t>
            </w:r>
          </w:p>
        </w:tc>
        <w:tc>
          <w:tcPr>
            <w:tcW w:w="1330"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GHz 27</w:t>
            </w:r>
            <w:r>
              <w:rPr>
                <w:lang w:eastAsia="ja-JP"/>
              </w:rPr>
              <w:t>,</w:t>
            </w:r>
            <w:r w:rsidRPr="00AC7D28">
              <w:rPr>
                <w:rFonts w:hint="eastAsia"/>
                <w:lang w:eastAsia="ja-JP"/>
              </w:rPr>
              <w:t xml:space="preserve">8 </w:t>
            </w:r>
          </w:p>
        </w:tc>
        <w:tc>
          <w:tcPr>
            <w:tcW w:w="1386"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GHz 18</w:t>
            </w:r>
            <w:r>
              <w:rPr>
                <w:lang w:eastAsia="ja-JP"/>
              </w:rPr>
              <w:t>,</w:t>
            </w:r>
            <w:r w:rsidRPr="00AC7D28">
              <w:rPr>
                <w:rFonts w:hint="eastAsia"/>
                <w:lang w:eastAsia="ja-JP"/>
              </w:rPr>
              <w:t xml:space="preserve">1 </w:t>
            </w:r>
          </w:p>
        </w:tc>
        <w:tc>
          <w:tcPr>
            <w:tcW w:w="1270"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GHz 27</w:t>
            </w:r>
            <w:r>
              <w:rPr>
                <w:lang w:val="fr-CH" w:eastAsia="ja-JP"/>
              </w:rPr>
              <w:t>,</w:t>
            </w:r>
            <w:r w:rsidRPr="00AC7D28">
              <w:rPr>
                <w:rFonts w:hint="eastAsia"/>
                <w:lang w:eastAsia="ja-JP"/>
              </w:rPr>
              <w:t xml:space="preserve">8 </w:t>
            </w:r>
          </w:p>
        </w:tc>
      </w:tr>
      <w:tr w:rsidR="005F0D7E" w:rsidRPr="00776B82" w:rsidTr="005F0D7E">
        <w:trPr>
          <w:jc w:val="center"/>
        </w:trPr>
        <w:tc>
          <w:tcPr>
            <w:tcW w:w="2832" w:type="dxa"/>
            <w:vAlign w:val="center"/>
          </w:tcPr>
          <w:p w:rsidR="005F0D7E" w:rsidRPr="00AC7D28" w:rsidRDefault="005F0D7E" w:rsidP="005F0D7E">
            <w:pPr>
              <w:pStyle w:val="Tabletext"/>
              <w:spacing w:before="60" w:line="300" w:lineRule="exact"/>
              <w:rPr>
                <w:lang w:val="fr-CH" w:eastAsia="ja-JP"/>
              </w:rPr>
            </w:pPr>
            <w:r w:rsidRPr="00AC7D28">
              <w:rPr>
                <w:rFonts w:hint="cs"/>
                <w:rtl/>
                <w:lang w:eastAsia="ja-JP"/>
              </w:rPr>
              <w:t>الامتصاص في الغلاف الجوي</w:t>
            </w:r>
          </w:p>
        </w:tc>
        <w:tc>
          <w:tcPr>
            <w:tcW w:w="1567" w:type="dxa"/>
            <w:vAlign w:val="center"/>
          </w:tcPr>
          <w:p w:rsidR="005F0D7E" w:rsidRPr="00AC7D28" w:rsidRDefault="005F0D7E" w:rsidP="005F0D7E">
            <w:pPr>
              <w:pStyle w:val="Tabletext"/>
              <w:spacing w:before="60" w:line="300" w:lineRule="exact"/>
              <w:jc w:val="center"/>
              <w:rPr>
                <w:lang w:eastAsia="ja-JP"/>
              </w:rPr>
            </w:pPr>
            <w:r w:rsidRPr="00AC7D28">
              <w:rPr>
                <w:lang w:eastAsia="ja-JP"/>
              </w:rPr>
              <w:t>–</w:t>
            </w:r>
          </w:p>
        </w:tc>
        <w:tc>
          <w:tcPr>
            <w:tcW w:w="1302"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dB 0</w:t>
            </w:r>
            <w:r>
              <w:rPr>
                <w:lang w:eastAsia="ja-JP"/>
              </w:rPr>
              <w:t>,</w:t>
            </w:r>
            <w:r w:rsidRPr="00AC7D28">
              <w:rPr>
                <w:rFonts w:hint="eastAsia"/>
                <w:lang w:eastAsia="ja-JP"/>
              </w:rPr>
              <w:t xml:space="preserve">5 </w:t>
            </w:r>
          </w:p>
        </w:tc>
        <w:tc>
          <w:tcPr>
            <w:tcW w:w="1330" w:type="dxa"/>
            <w:vAlign w:val="center"/>
          </w:tcPr>
          <w:p w:rsidR="005F0D7E" w:rsidRPr="00AC7D28" w:rsidRDefault="005F0D7E" w:rsidP="005F0D7E">
            <w:pPr>
              <w:pStyle w:val="Tabletext"/>
              <w:spacing w:before="60" w:line="300" w:lineRule="exact"/>
              <w:jc w:val="center"/>
              <w:rPr>
                <w:lang w:eastAsia="ja-JP"/>
              </w:rPr>
            </w:pPr>
            <w:r w:rsidRPr="00AC7D28">
              <w:t>dB 0</w:t>
            </w:r>
            <w:r>
              <w:t>,</w:t>
            </w:r>
            <w:r w:rsidRPr="00AC7D28">
              <w:t xml:space="preserve">9 </w:t>
            </w:r>
          </w:p>
        </w:tc>
        <w:tc>
          <w:tcPr>
            <w:tcW w:w="1386" w:type="dxa"/>
            <w:vAlign w:val="center"/>
          </w:tcPr>
          <w:p w:rsidR="005F0D7E" w:rsidRPr="00AC7D28" w:rsidRDefault="005F0D7E" w:rsidP="005F0D7E">
            <w:pPr>
              <w:pStyle w:val="Tabletext"/>
              <w:spacing w:before="60" w:line="300" w:lineRule="exact"/>
              <w:jc w:val="center"/>
              <w:rPr>
                <w:lang w:eastAsia="ja-JP"/>
              </w:rPr>
            </w:pPr>
            <w:r w:rsidRPr="00AC7D28">
              <w:rPr>
                <w:rFonts w:hint="eastAsia"/>
                <w:lang w:eastAsia="ja-JP"/>
              </w:rPr>
              <w:t>dB 0</w:t>
            </w:r>
            <w:r>
              <w:rPr>
                <w:lang w:eastAsia="ja-JP"/>
              </w:rPr>
              <w:t>,</w:t>
            </w:r>
            <w:r w:rsidRPr="00AC7D28">
              <w:rPr>
                <w:rFonts w:hint="eastAsia"/>
                <w:lang w:eastAsia="ja-JP"/>
              </w:rPr>
              <w:t xml:space="preserve">4 </w:t>
            </w:r>
          </w:p>
        </w:tc>
        <w:tc>
          <w:tcPr>
            <w:tcW w:w="1270" w:type="dxa"/>
            <w:vAlign w:val="center"/>
          </w:tcPr>
          <w:p w:rsidR="005F0D7E" w:rsidRPr="00AC7D28" w:rsidRDefault="005F0D7E" w:rsidP="005F0D7E">
            <w:pPr>
              <w:pStyle w:val="Tabletext"/>
              <w:spacing w:before="60" w:line="300" w:lineRule="exact"/>
              <w:jc w:val="center"/>
              <w:rPr>
                <w:rtl/>
                <w:lang w:val="fr-CH" w:eastAsia="ja-JP" w:bidi="ar-EG"/>
              </w:rPr>
            </w:pPr>
            <w:r w:rsidRPr="00AC7D28">
              <w:t>dB 0</w:t>
            </w:r>
            <w:r>
              <w:t>,</w:t>
            </w:r>
            <w:r w:rsidRPr="00AC7D28">
              <w:t xml:space="preserve">8 </w:t>
            </w:r>
          </w:p>
        </w:tc>
      </w:tr>
      <w:tr w:rsidR="005F0D7E" w:rsidRPr="00776B82" w:rsidTr="005F0D7E">
        <w:trPr>
          <w:jc w:val="center"/>
        </w:trPr>
        <w:tc>
          <w:tcPr>
            <w:tcW w:w="2832" w:type="dxa"/>
            <w:vMerge w:val="restart"/>
            <w:vAlign w:val="center"/>
          </w:tcPr>
          <w:p w:rsidR="005F0D7E" w:rsidRPr="00AC7D28" w:rsidRDefault="005F0D7E" w:rsidP="005F0D7E">
            <w:pPr>
              <w:pStyle w:val="Tabletext"/>
              <w:spacing w:before="60" w:line="300" w:lineRule="exact"/>
              <w:rPr>
                <w:lang w:val="fr-CH" w:eastAsia="ja-JP"/>
              </w:rPr>
            </w:pPr>
            <w:r w:rsidRPr="00AC7D28">
              <w:rPr>
                <w:rFonts w:hint="cs"/>
                <w:rtl/>
                <w:lang w:eastAsia="ja-JP"/>
              </w:rPr>
              <w:t>التوهين الناجم</w:t>
            </w:r>
            <w:r>
              <w:rPr>
                <w:rFonts w:hint="cs"/>
                <w:rtl/>
                <w:lang w:eastAsia="ja-JP"/>
              </w:rPr>
              <w:t xml:space="preserve"> </w:t>
            </w:r>
            <w:r w:rsidRPr="00AC7D28">
              <w:rPr>
                <w:rFonts w:hint="cs"/>
                <w:rtl/>
                <w:lang w:eastAsia="ja-JP"/>
              </w:rPr>
              <w:t>عن المطر</w:t>
            </w:r>
          </w:p>
        </w:tc>
        <w:tc>
          <w:tcPr>
            <w:tcW w:w="1567" w:type="dxa"/>
          </w:tcPr>
          <w:p w:rsidR="005F0D7E" w:rsidRPr="00AC7D28" w:rsidRDefault="005F0D7E" w:rsidP="005F0D7E">
            <w:pPr>
              <w:pStyle w:val="Tabletext"/>
              <w:spacing w:before="60" w:line="300" w:lineRule="exact"/>
              <w:jc w:val="center"/>
              <w:rPr>
                <w:rtl/>
                <w:lang w:val="fr-CH" w:eastAsia="ja-JP" w:bidi="ar-EG"/>
              </w:rPr>
            </w:pPr>
            <w:r w:rsidRPr="00AC7D28">
              <w:rPr>
                <w:rFonts w:hint="eastAsia"/>
                <w:lang w:val="fr-CH" w:eastAsia="ja-JP"/>
              </w:rPr>
              <w:t>%0</w:t>
            </w:r>
            <w:r>
              <w:rPr>
                <w:lang w:val="fr-CH" w:eastAsia="ja-JP"/>
              </w:rPr>
              <w:t>,</w:t>
            </w:r>
            <w:r w:rsidRPr="00AC7D28">
              <w:rPr>
                <w:rFonts w:hint="eastAsia"/>
                <w:lang w:val="fr-CH" w:eastAsia="ja-JP"/>
              </w:rPr>
              <w:t>3</w:t>
            </w:r>
          </w:p>
        </w:tc>
        <w:tc>
          <w:tcPr>
            <w:tcW w:w="1302" w:type="dxa"/>
          </w:tcPr>
          <w:p w:rsidR="005F0D7E" w:rsidRPr="00AC7D28" w:rsidRDefault="005F0D7E" w:rsidP="005F0D7E">
            <w:pPr>
              <w:pStyle w:val="Tabletext"/>
              <w:spacing w:before="60" w:line="300" w:lineRule="exact"/>
              <w:jc w:val="center"/>
              <w:rPr>
                <w:rtl/>
                <w:lang w:val="fr-CH" w:eastAsia="ja-JP" w:bidi="ar-EG"/>
              </w:rPr>
            </w:pPr>
            <w:r w:rsidRPr="00AC7D28">
              <w:t>dB 2</w:t>
            </w:r>
            <w:r>
              <w:t>,</w:t>
            </w:r>
            <w:r w:rsidRPr="00AC7D28">
              <w:t xml:space="preserve">2 </w:t>
            </w:r>
          </w:p>
        </w:tc>
        <w:tc>
          <w:tcPr>
            <w:tcW w:w="1330" w:type="dxa"/>
          </w:tcPr>
          <w:p w:rsidR="005F0D7E" w:rsidRPr="00AC7D28" w:rsidRDefault="005F0D7E" w:rsidP="005F0D7E">
            <w:pPr>
              <w:pStyle w:val="Tabletext"/>
              <w:spacing w:before="60" w:line="300" w:lineRule="exact"/>
              <w:jc w:val="center"/>
              <w:rPr>
                <w:lang w:eastAsia="ja-JP"/>
              </w:rPr>
            </w:pPr>
            <w:r w:rsidRPr="00AC7D28">
              <w:t>dB 4</w:t>
            </w:r>
            <w:r>
              <w:t>,</w:t>
            </w:r>
            <w:r w:rsidRPr="00AC7D28">
              <w:t xml:space="preserve">9 </w:t>
            </w:r>
          </w:p>
        </w:tc>
        <w:tc>
          <w:tcPr>
            <w:tcW w:w="1386" w:type="dxa"/>
          </w:tcPr>
          <w:p w:rsidR="005F0D7E" w:rsidRPr="00AC7D28" w:rsidRDefault="005F0D7E" w:rsidP="005F0D7E">
            <w:pPr>
              <w:pStyle w:val="Tabletext"/>
              <w:spacing w:before="60" w:line="300" w:lineRule="exact"/>
              <w:jc w:val="center"/>
              <w:rPr>
                <w:lang w:eastAsia="ja-JP"/>
              </w:rPr>
            </w:pPr>
            <w:r w:rsidRPr="00AC7D28">
              <w:t>dB 2</w:t>
            </w:r>
            <w:r>
              <w:t>,</w:t>
            </w:r>
            <w:r w:rsidRPr="00AC7D28">
              <w:t xml:space="preserve">5 </w:t>
            </w:r>
          </w:p>
        </w:tc>
        <w:tc>
          <w:tcPr>
            <w:tcW w:w="1270" w:type="dxa"/>
          </w:tcPr>
          <w:p w:rsidR="005F0D7E" w:rsidRPr="00AC7D28" w:rsidRDefault="005F0D7E" w:rsidP="005F0D7E">
            <w:pPr>
              <w:pStyle w:val="Tabletext"/>
              <w:spacing w:before="60" w:line="300" w:lineRule="exact"/>
              <w:jc w:val="center"/>
              <w:rPr>
                <w:lang w:eastAsia="ja-JP"/>
              </w:rPr>
            </w:pPr>
            <w:r w:rsidRPr="00AC7D28">
              <w:t>dB 5</w:t>
            </w:r>
            <w:r>
              <w:t>,</w:t>
            </w:r>
            <w:r w:rsidRPr="00AC7D28">
              <w:t xml:space="preserve">6 </w:t>
            </w:r>
          </w:p>
        </w:tc>
      </w:tr>
      <w:tr w:rsidR="005F0D7E" w:rsidRPr="00776B82" w:rsidTr="005F0D7E">
        <w:trPr>
          <w:jc w:val="center"/>
        </w:trPr>
        <w:tc>
          <w:tcPr>
            <w:tcW w:w="2832" w:type="dxa"/>
            <w:vMerge/>
          </w:tcPr>
          <w:p w:rsidR="005F0D7E" w:rsidRPr="00AC7D28" w:rsidRDefault="005F0D7E" w:rsidP="005F0D7E">
            <w:pPr>
              <w:pStyle w:val="Tabletext"/>
              <w:spacing w:before="60" w:line="300" w:lineRule="exact"/>
              <w:rPr>
                <w:lang w:eastAsia="ja-JP"/>
              </w:rPr>
            </w:pPr>
          </w:p>
        </w:tc>
        <w:tc>
          <w:tcPr>
            <w:tcW w:w="1567" w:type="dxa"/>
          </w:tcPr>
          <w:p w:rsidR="005F0D7E" w:rsidRPr="00AC7D28" w:rsidRDefault="005F0D7E" w:rsidP="005F0D7E">
            <w:pPr>
              <w:pStyle w:val="Tabletext"/>
              <w:spacing w:before="60" w:line="300" w:lineRule="exact"/>
              <w:jc w:val="center"/>
              <w:rPr>
                <w:lang w:eastAsia="ja-JP"/>
              </w:rPr>
            </w:pPr>
            <w:r w:rsidRPr="00AC7D28">
              <w:rPr>
                <w:rFonts w:hint="eastAsia"/>
                <w:lang w:eastAsia="ja-JP"/>
              </w:rPr>
              <w:t>%0</w:t>
            </w:r>
            <w:r>
              <w:rPr>
                <w:lang w:eastAsia="ja-JP"/>
              </w:rPr>
              <w:t>,</w:t>
            </w:r>
            <w:r w:rsidRPr="00AC7D28">
              <w:rPr>
                <w:rFonts w:hint="eastAsia"/>
                <w:lang w:eastAsia="ja-JP"/>
              </w:rPr>
              <w:t>1</w:t>
            </w:r>
          </w:p>
        </w:tc>
        <w:tc>
          <w:tcPr>
            <w:tcW w:w="1302" w:type="dxa"/>
          </w:tcPr>
          <w:p w:rsidR="005F0D7E" w:rsidRPr="00AC7D28" w:rsidRDefault="005F0D7E" w:rsidP="005F0D7E">
            <w:pPr>
              <w:pStyle w:val="Tabletext"/>
              <w:spacing w:before="60" w:line="300" w:lineRule="exact"/>
              <w:jc w:val="center"/>
              <w:rPr>
                <w:rtl/>
                <w:lang w:eastAsia="ja-JP" w:bidi="ar-EG"/>
              </w:rPr>
            </w:pPr>
            <w:r w:rsidRPr="00AC7D28">
              <w:t>dB 4</w:t>
            </w:r>
            <w:r>
              <w:t>,</w:t>
            </w:r>
            <w:r w:rsidRPr="00AC7D28">
              <w:t xml:space="preserve">1 </w:t>
            </w:r>
          </w:p>
        </w:tc>
        <w:tc>
          <w:tcPr>
            <w:tcW w:w="1330" w:type="dxa"/>
          </w:tcPr>
          <w:p w:rsidR="005F0D7E" w:rsidRPr="00AC7D28" w:rsidRDefault="005F0D7E" w:rsidP="005F0D7E">
            <w:pPr>
              <w:pStyle w:val="Tabletext"/>
              <w:spacing w:before="60" w:line="300" w:lineRule="exact"/>
              <w:jc w:val="center"/>
              <w:rPr>
                <w:lang w:eastAsia="ja-JP"/>
              </w:rPr>
            </w:pPr>
            <w:r w:rsidRPr="00AC7D28">
              <w:t>dB 9</w:t>
            </w:r>
            <w:r>
              <w:t>,</w:t>
            </w:r>
            <w:r w:rsidRPr="00AC7D28">
              <w:t xml:space="preserve">0 </w:t>
            </w:r>
          </w:p>
        </w:tc>
        <w:tc>
          <w:tcPr>
            <w:tcW w:w="1386" w:type="dxa"/>
          </w:tcPr>
          <w:p w:rsidR="005F0D7E" w:rsidRPr="00AC7D28" w:rsidRDefault="005F0D7E" w:rsidP="005F0D7E">
            <w:pPr>
              <w:pStyle w:val="Tabletext"/>
              <w:spacing w:before="60" w:line="300" w:lineRule="exact"/>
              <w:jc w:val="center"/>
              <w:rPr>
                <w:lang w:eastAsia="ja-JP"/>
              </w:rPr>
            </w:pPr>
            <w:r w:rsidRPr="00AC7D28">
              <w:t>dB 4</w:t>
            </w:r>
            <w:r>
              <w:t>,</w:t>
            </w:r>
            <w:r w:rsidRPr="00AC7D28">
              <w:t xml:space="preserve">6 </w:t>
            </w:r>
          </w:p>
        </w:tc>
        <w:tc>
          <w:tcPr>
            <w:tcW w:w="1270" w:type="dxa"/>
          </w:tcPr>
          <w:p w:rsidR="005F0D7E" w:rsidRPr="00AC7D28" w:rsidRDefault="005F0D7E" w:rsidP="005F0D7E">
            <w:pPr>
              <w:pStyle w:val="Tabletext"/>
              <w:spacing w:before="60" w:line="300" w:lineRule="exact"/>
              <w:jc w:val="center"/>
              <w:rPr>
                <w:lang w:eastAsia="ja-JP"/>
              </w:rPr>
            </w:pPr>
            <w:r w:rsidRPr="00AC7D28">
              <w:t>dB 10</w:t>
            </w:r>
            <w:r>
              <w:t>,</w:t>
            </w:r>
            <w:r w:rsidRPr="00AC7D28">
              <w:t xml:space="preserve">2 </w:t>
            </w:r>
          </w:p>
        </w:tc>
      </w:tr>
    </w:tbl>
    <w:p w:rsidR="007F5EDE" w:rsidRDefault="007F5EDE" w:rsidP="007F5EDE">
      <w:pPr>
        <w:pStyle w:val="Tablefin"/>
        <w:spacing w:before="120" w:line="192" w:lineRule="auto"/>
        <w:rPr>
          <w:rFonts w:cs="Traditional Arabic"/>
          <w:sz w:val="22"/>
          <w:szCs w:val="30"/>
          <w:lang w:val="en-US" w:eastAsia="ja-JP"/>
        </w:rPr>
      </w:pPr>
    </w:p>
    <w:p w:rsidR="005F0D7E" w:rsidRPr="005F0D7E" w:rsidRDefault="005F0D7E" w:rsidP="005F0D7E">
      <w:pPr>
        <w:rPr>
          <w:lang w:eastAsia="ja-JP"/>
        </w:rPr>
      </w:pPr>
    </w:p>
    <w:p w:rsidR="007F5EDE" w:rsidRPr="00776B82" w:rsidRDefault="007F5EDE" w:rsidP="007B2C53">
      <w:pPr>
        <w:pStyle w:val="TableNo0"/>
        <w:bidi/>
        <w:spacing w:before="120" w:after="0" w:line="192" w:lineRule="auto"/>
        <w:rPr>
          <w:rFonts w:cs="Traditional Arabic"/>
          <w:sz w:val="22"/>
          <w:szCs w:val="30"/>
          <w:lang w:val="en-US" w:eastAsia="ja-JP"/>
        </w:rPr>
      </w:pPr>
      <w:r w:rsidRPr="00776B82">
        <w:rPr>
          <w:rFonts w:cs="Traditional Arabic" w:hint="cs"/>
          <w:sz w:val="22"/>
          <w:szCs w:val="30"/>
          <w:rtl/>
          <w:lang w:val="en-US" w:eastAsia="ja-JP"/>
        </w:rPr>
        <w:t>الج</w:t>
      </w:r>
      <w:r w:rsidR="005F0D7E">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7B2C53">
        <w:rPr>
          <w:rFonts w:cs="Traditional Arabic"/>
          <w:sz w:val="22"/>
          <w:szCs w:val="30"/>
          <w:lang w:val="en-US" w:eastAsia="ja-JP"/>
        </w:rPr>
        <w:t>10</w:t>
      </w:r>
    </w:p>
    <w:p w:rsidR="007F5EDE" w:rsidRPr="00BC0D45" w:rsidRDefault="007F5EDE" w:rsidP="00BC0D45">
      <w:pPr>
        <w:pStyle w:val="Tabletitle"/>
        <w:spacing w:after="180"/>
        <w:rPr>
          <w:rFonts w:ascii="Times New Roman" w:hAnsi="Times New Roman"/>
          <w:b w:val="0"/>
          <w:bCs w:val="0"/>
          <w:lang w:eastAsia="ja-JP"/>
        </w:rPr>
      </w:pPr>
      <w:r w:rsidRPr="00776B82">
        <w:rPr>
          <w:rFonts w:ascii="Times New Roman" w:hAnsi="Times New Roman" w:hint="cs"/>
          <w:b w:val="0"/>
          <w:rtl/>
          <w:lang w:eastAsia="ja-JP"/>
        </w:rPr>
        <w:t>الامتصاص الغازي في الغلاف الجوي والتوهين الناجم عن المطر</w:t>
      </w:r>
      <w:r w:rsidR="00BC0D45">
        <w:rPr>
          <w:rFonts w:ascii="Times New Roman" w:hAnsi="Times New Roman"/>
          <w:b w:val="0"/>
          <w:bCs w:val="0"/>
          <w:rtl/>
          <w:lang w:eastAsia="ja-JP"/>
        </w:rPr>
        <w:br/>
      </w:r>
      <w:r w:rsidRPr="00776B82">
        <w:rPr>
          <w:rFonts w:ascii="Times New Roman" w:hAnsi="Times New Roman" w:hint="cs"/>
          <w:b w:val="0"/>
          <w:rtl/>
          <w:lang w:eastAsia="ja-JP"/>
        </w:rPr>
        <w:t xml:space="preserve">في بعض المدن في الإقليم </w:t>
      </w:r>
      <w:r w:rsidR="00BC0D45" w:rsidRPr="00BC0D45">
        <w:rPr>
          <w:rFonts w:ascii="Times New Roman" w:hAnsi="Times New Roman"/>
          <w:bCs w:val="0"/>
          <w:lang w:eastAsia="ja-JP"/>
        </w:rPr>
        <w:t>2</w:t>
      </w:r>
      <w:r w:rsidRPr="00BC0D45">
        <w:rPr>
          <w:rFonts w:ascii="Times New Roman" w:hAnsi="Times New Roman" w:hint="cs"/>
          <w:bCs w:val="0"/>
          <w:rtl/>
          <w:lang w:eastAsia="ja-JP"/>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16"/>
        <w:gridCol w:w="1377"/>
        <w:gridCol w:w="1033"/>
        <w:gridCol w:w="1276"/>
        <w:gridCol w:w="1134"/>
        <w:gridCol w:w="1134"/>
        <w:gridCol w:w="1134"/>
        <w:gridCol w:w="1113"/>
      </w:tblGrid>
      <w:tr w:rsidR="007F5EDE" w:rsidRPr="00776B82" w:rsidTr="005F0D7E">
        <w:trPr>
          <w:jc w:val="center"/>
        </w:trPr>
        <w:tc>
          <w:tcPr>
            <w:tcW w:w="1516" w:type="dxa"/>
            <w:vMerge w:val="restart"/>
          </w:tcPr>
          <w:p w:rsidR="007F5EDE" w:rsidRPr="00AC7D28" w:rsidRDefault="007F5EDE" w:rsidP="005F0D7E">
            <w:pPr>
              <w:pStyle w:val="Tablehead"/>
              <w:spacing w:before="60" w:after="60" w:line="300" w:lineRule="exact"/>
              <w:rPr>
                <w:rFonts w:ascii="Times New Roman" w:hAnsi="Times New Roman"/>
                <w:lang w:eastAsia="ja-JP"/>
              </w:rPr>
            </w:pPr>
          </w:p>
        </w:tc>
        <w:tc>
          <w:tcPr>
            <w:tcW w:w="1377" w:type="dxa"/>
            <w:vMerge w:val="restart"/>
          </w:tcPr>
          <w:p w:rsidR="007F5EDE" w:rsidRPr="008B4928" w:rsidRDefault="007F5EDE" w:rsidP="005F0D7E">
            <w:pPr>
              <w:pStyle w:val="Tabletext"/>
              <w:spacing w:before="60" w:line="300" w:lineRule="exact"/>
              <w:jc w:val="center"/>
              <w:rPr>
                <w:bCs/>
                <w:lang w:eastAsia="ja-JP"/>
              </w:rPr>
            </w:pPr>
            <w:r w:rsidRPr="00AC7D28">
              <w:rPr>
                <w:rFonts w:hint="cs"/>
                <w:bCs/>
                <w:rtl/>
                <w:lang w:eastAsia="ja-JP"/>
              </w:rPr>
              <w:t>النسبة المئوية</w:t>
            </w:r>
            <w:r w:rsidR="008B4928">
              <w:rPr>
                <w:bCs/>
                <w:rtl/>
                <w:lang w:eastAsia="ja-JP"/>
              </w:rPr>
              <w:br/>
            </w:r>
            <w:r w:rsidRPr="008B4928">
              <w:rPr>
                <w:rFonts w:hint="cs"/>
                <w:b/>
                <w:bCs/>
                <w:rtl/>
                <w:lang w:eastAsia="ja-JP"/>
              </w:rPr>
              <w:t>من الزمن سنوياً</w:t>
            </w:r>
          </w:p>
        </w:tc>
        <w:tc>
          <w:tcPr>
            <w:tcW w:w="3443" w:type="dxa"/>
            <w:gridSpan w:val="3"/>
          </w:tcPr>
          <w:p w:rsidR="007F5EDE" w:rsidRPr="00AC7D28" w:rsidRDefault="007F5EDE" w:rsidP="005F0D7E">
            <w:pPr>
              <w:pStyle w:val="Tablehead"/>
              <w:spacing w:before="60" w:after="60" w:line="300" w:lineRule="exact"/>
              <w:rPr>
                <w:rFonts w:ascii="Times New Roman" w:hAnsi="Times New Roman"/>
                <w:b w:val="0"/>
                <w:bCs w:val="0"/>
                <w:lang w:eastAsia="ja-JP"/>
              </w:rPr>
            </w:pPr>
            <w:r w:rsidRPr="00AC7D28">
              <w:rPr>
                <w:rFonts w:ascii="Times New Roman" w:hAnsi="Times New Roman" w:hint="cs"/>
                <w:b w:val="0"/>
                <w:rtl/>
                <w:lang w:eastAsia="ja-JP"/>
              </w:rPr>
              <w:t>ميامي</w:t>
            </w:r>
          </w:p>
        </w:tc>
        <w:tc>
          <w:tcPr>
            <w:tcW w:w="3381" w:type="dxa"/>
            <w:gridSpan w:val="3"/>
          </w:tcPr>
          <w:p w:rsidR="007F5EDE" w:rsidRPr="00AC7D28" w:rsidRDefault="007F5EDE" w:rsidP="005F0D7E">
            <w:pPr>
              <w:pStyle w:val="Tablehead"/>
              <w:spacing w:before="60" w:after="60" w:line="300" w:lineRule="exact"/>
              <w:rPr>
                <w:rFonts w:ascii="Times New Roman" w:hAnsi="Times New Roman"/>
                <w:b w:val="0"/>
                <w:bCs w:val="0"/>
                <w:lang w:eastAsia="ja-JP"/>
              </w:rPr>
            </w:pPr>
            <w:r w:rsidRPr="00AC7D28">
              <w:rPr>
                <w:rFonts w:ascii="Times New Roman" w:hAnsi="Times New Roman" w:hint="cs"/>
                <w:b w:val="0"/>
                <w:rtl/>
                <w:lang w:eastAsia="ja-JP"/>
              </w:rPr>
              <w:t>ريو دي جانيرو</w:t>
            </w:r>
          </w:p>
        </w:tc>
      </w:tr>
      <w:tr w:rsidR="007F5EDE" w:rsidRPr="00776B82" w:rsidTr="005F0D7E">
        <w:trPr>
          <w:jc w:val="center"/>
        </w:trPr>
        <w:tc>
          <w:tcPr>
            <w:tcW w:w="1516" w:type="dxa"/>
            <w:vMerge/>
          </w:tcPr>
          <w:p w:rsidR="007F5EDE" w:rsidRPr="00AC7D28" w:rsidRDefault="007F5EDE" w:rsidP="005F0D7E">
            <w:pPr>
              <w:pStyle w:val="Tabletext"/>
              <w:spacing w:before="60" w:line="300" w:lineRule="exact"/>
              <w:jc w:val="center"/>
              <w:rPr>
                <w:lang w:eastAsia="ja-JP"/>
              </w:rPr>
            </w:pPr>
          </w:p>
        </w:tc>
        <w:tc>
          <w:tcPr>
            <w:tcW w:w="1377" w:type="dxa"/>
            <w:vMerge/>
          </w:tcPr>
          <w:p w:rsidR="007F5EDE" w:rsidRPr="00AC7D28" w:rsidRDefault="007F5EDE" w:rsidP="005F0D7E">
            <w:pPr>
              <w:pStyle w:val="Tablehead"/>
              <w:spacing w:before="60" w:after="60" w:line="300" w:lineRule="exact"/>
              <w:rPr>
                <w:rFonts w:ascii="Times New Roman" w:hAnsi="Times New Roman"/>
                <w:lang w:eastAsia="ja-JP"/>
              </w:rPr>
            </w:pPr>
          </w:p>
        </w:tc>
        <w:tc>
          <w:tcPr>
            <w:tcW w:w="1033"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1</w:t>
            </w:r>
          </w:p>
        </w:tc>
        <w:tc>
          <w:tcPr>
            <w:tcW w:w="1276"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0</w:t>
            </w:r>
          </w:p>
        </w:tc>
        <w:tc>
          <w:tcPr>
            <w:tcW w:w="113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8</w:t>
            </w:r>
          </w:p>
        </w:tc>
        <w:tc>
          <w:tcPr>
            <w:tcW w:w="1134" w:type="dxa"/>
            <w:vAlign w:val="center"/>
          </w:tcPr>
          <w:p w:rsidR="007F5EDE" w:rsidRPr="00AC7D28" w:rsidRDefault="00BC0D45" w:rsidP="005F0D7E">
            <w:pPr>
              <w:pStyle w:val="Tabletext"/>
              <w:spacing w:before="60" w:line="300" w:lineRule="exact"/>
              <w:jc w:val="center"/>
              <w:rPr>
                <w:rtl/>
                <w:lang w:eastAsia="ja-JP" w:bidi="ar-EG"/>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1</w:t>
            </w:r>
          </w:p>
        </w:tc>
        <w:tc>
          <w:tcPr>
            <w:tcW w:w="113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0</w:t>
            </w:r>
          </w:p>
        </w:tc>
        <w:tc>
          <w:tcPr>
            <w:tcW w:w="1113"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8</w:t>
            </w:r>
          </w:p>
        </w:tc>
      </w:tr>
      <w:tr w:rsidR="007F5EDE" w:rsidRPr="00776B82" w:rsidTr="005F0D7E">
        <w:trPr>
          <w:jc w:val="center"/>
        </w:trPr>
        <w:tc>
          <w:tcPr>
            <w:tcW w:w="1516" w:type="dxa"/>
            <w:vAlign w:val="center"/>
          </w:tcPr>
          <w:p w:rsidR="007F5EDE" w:rsidRPr="00AC7D28" w:rsidRDefault="007F5EDE" w:rsidP="005F0D7E">
            <w:pPr>
              <w:pStyle w:val="Tabletext"/>
              <w:spacing w:before="60" w:line="300" w:lineRule="exact"/>
              <w:rPr>
                <w:lang w:eastAsia="ja-JP"/>
              </w:rPr>
            </w:pPr>
            <w:r w:rsidRPr="00AC7D28">
              <w:rPr>
                <w:rFonts w:hint="cs"/>
                <w:rtl/>
                <w:lang w:eastAsia="ja-JP"/>
              </w:rPr>
              <w:t>الامتصاص في</w:t>
            </w:r>
            <w:r w:rsidR="008B4928">
              <w:rPr>
                <w:rtl/>
                <w:lang w:eastAsia="ja-JP"/>
              </w:rPr>
              <w:br/>
            </w:r>
            <w:r w:rsidRPr="00AC7D28">
              <w:rPr>
                <w:rFonts w:hint="cs"/>
                <w:rtl/>
                <w:lang w:eastAsia="ja-JP"/>
              </w:rPr>
              <w:t>الغلاف الجوي</w:t>
            </w:r>
          </w:p>
        </w:tc>
        <w:tc>
          <w:tcPr>
            <w:tcW w:w="1377" w:type="dxa"/>
            <w:vAlign w:val="center"/>
          </w:tcPr>
          <w:p w:rsidR="007F5EDE" w:rsidRPr="00AC7D28" w:rsidRDefault="007F5EDE" w:rsidP="005F0D7E">
            <w:pPr>
              <w:pStyle w:val="Tabletext"/>
              <w:spacing w:before="60" w:line="300" w:lineRule="exact"/>
              <w:jc w:val="center"/>
              <w:rPr>
                <w:lang w:eastAsia="ja-JP"/>
              </w:rPr>
            </w:pPr>
            <w:r w:rsidRPr="00AC7D28">
              <w:rPr>
                <w:lang w:eastAsia="ja-JP"/>
              </w:rPr>
              <w:t>–</w:t>
            </w:r>
          </w:p>
        </w:tc>
        <w:tc>
          <w:tcPr>
            <w:tcW w:w="1033" w:type="dxa"/>
            <w:vAlign w:val="center"/>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0</w:t>
            </w:r>
            <w:r w:rsidR="00836353">
              <w:t>,</w:t>
            </w:r>
            <w:r w:rsidR="007F5EDE" w:rsidRPr="00AC7D28">
              <w:t>5</w:t>
            </w:r>
          </w:p>
        </w:tc>
        <w:tc>
          <w:tcPr>
            <w:tcW w:w="1276"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1</w:t>
            </w:r>
            <w:r w:rsidR="00836353">
              <w:rPr>
                <w:lang w:eastAsia="ja-JP"/>
              </w:rPr>
              <w:t>,</w:t>
            </w:r>
            <w:r w:rsidR="007F5EDE" w:rsidRPr="00AC7D28">
              <w:rPr>
                <w:rFonts w:hint="eastAsia"/>
                <w:lang w:eastAsia="ja-JP"/>
              </w:rPr>
              <w:t>1</w:t>
            </w:r>
          </w:p>
        </w:tc>
        <w:tc>
          <w:tcPr>
            <w:tcW w:w="113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8</w:t>
            </w:r>
          </w:p>
        </w:tc>
        <w:tc>
          <w:tcPr>
            <w:tcW w:w="113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4</w:t>
            </w:r>
          </w:p>
        </w:tc>
        <w:tc>
          <w:tcPr>
            <w:tcW w:w="1134" w:type="dxa"/>
            <w:vAlign w:val="center"/>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1</w:t>
            </w:r>
            <w:r w:rsidR="00836353">
              <w:t>,</w:t>
            </w:r>
            <w:r w:rsidR="007F5EDE" w:rsidRPr="00AC7D28">
              <w:t>0</w:t>
            </w:r>
          </w:p>
        </w:tc>
        <w:tc>
          <w:tcPr>
            <w:tcW w:w="1113" w:type="dxa"/>
            <w:vAlign w:val="center"/>
          </w:tcPr>
          <w:p w:rsidR="007F5EDE" w:rsidRPr="00AC7D28" w:rsidRDefault="00BC0D45" w:rsidP="005F0D7E">
            <w:pPr>
              <w:pStyle w:val="Tabletext"/>
              <w:spacing w:before="60" w:line="300" w:lineRule="exact"/>
              <w:jc w:val="center"/>
              <w:rPr>
                <w:rtl/>
                <w:lang w:eastAsia="ja-JP" w:bidi="ar-EG"/>
              </w:rPr>
            </w:pPr>
            <w:r w:rsidRPr="00AC7D28">
              <w:t xml:space="preserve">dB </w:t>
            </w:r>
            <w:r w:rsidR="007F5EDE" w:rsidRPr="00AC7D28">
              <w:t>0</w:t>
            </w:r>
            <w:r w:rsidR="00836353">
              <w:t>,</w:t>
            </w:r>
            <w:r w:rsidR="007F5EDE" w:rsidRPr="00AC7D28">
              <w:t>7</w:t>
            </w:r>
          </w:p>
        </w:tc>
      </w:tr>
      <w:tr w:rsidR="007F5EDE" w:rsidRPr="00776B82" w:rsidTr="005F0D7E">
        <w:trPr>
          <w:jc w:val="center"/>
        </w:trPr>
        <w:tc>
          <w:tcPr>
            <w:tcW w:w="1516" w:type="dxa"/>
            <w:vMerge w:val="restart"/>
            <w:vAlign w:val="center"/>
          </w:tcPr>
          <w:p w:rsidR="007F5EDE" w:rsidRPr="008B4928" w:rsidRDefault="007F5EDE" w:rsidP="005F0D7E">
            <w:pPr>
              <w:pStyle w:val="Tabletext"/>
              <w:spacing w:before="60" w:line="300" w:lineRule="exact"/>
              <w:rPr>
                <w:lang w:eastAsia="ja-JP"/>
              </w:rPr>
            </w:pPr>
            <w:r w:rsidRPr="00AC7D28">
              <w:rPr>
                <w:rFonts w:hint="cs"/>
                <w:rtl/>
                <w:lang w:eastAsia="ja-JP"/>
              </w:rPr>
              <w:t>التوهين الناجم</w:t>
            </w:r>
            <w:r w:rsidR="008B4928">
              <w:rPr>
                <w:rtl/>
                <w:lang w:eastAsia="ja-JP"/>
              </w:rPr>
              <w:br/>
            </w:r>
            <w:r w:rsidRPr="00AC7D28">
              <w:rPr>
                <w:rFonts w:hint="cs"/>
                <w:rtl/>
                <w:lang w:eastAsia="ja-JP"/>
              </w:rPr>
              <w:t>عن المطر</w:t>
            </w:r>
          </w:p>
        </w:tc>
        <w:tc>
          <w:tcPr>
            <w:tcW w:w="1377" w:type="dxa"/>
          </w:tcPr>
          <w:p w:rsidR="007F5EDE" w:rsidRPr="00AC7D28" w:rsidRDefault="00BC0D45" w:rsidP="005F0D7E">
            <w:pPr>
              <w:pStyle w:val="Tabletext"/>
              <w:spacing w:before="60" w:line="300" w:lineRule="exact"/>
              <w:jc w:val="center"/>
              <w:rPr>
                <w:lang w:val="fr-CH" w:eastAsia="ja-JP"/>
              </w:rPr>
            </w:pPr>
            <w:r w:rsidRPr="00AC7D28">
              <w:rPr>
                <w:rFonts w:hint="eastAsia"/>
                <w:lang w:val="fr-CH" w:eastAsia="ja-JP"/>
              </w:rPr>
              <w:t>%</w:t>
            </w:r>
            <w:r w:rsidR="007F5EDE" w:rsidRPr="00AC7D28">
              <w:rPr>
                <w:rFonts w:hint="eastAsia"/>
                <w:lang w:val="fr-CH" w:eastAsia="ja-JP"/>
              </w:rPr>
              <w:t>0</w:t>
            </w:r>
            <w:r w:rsidR="00836353">
              <w:rPr>
                <w:lang w:val="fr-CH" w:eastAsia="ja-JP"/>
              </w:rPr>
              <w:t>,</w:t>
            </w:r>
            <w:r w:rsidR="007F5EDE" w:rsidRPr="00AC7D28">
              <w:rPr>
                <w:rFonts w:hint="eastAsia"/>
                <w:lang w:val="fr-CH" w:eastAsia="ja-JP"/>
              </w:rPr>
              <w:t>3</w:t>
            </w:r>
          </w:p>
        </w:tc>
        <w:tc>
          <w:tcPr>
            <w:tcW w:w="1033" w:type="dxa"/>
          </w:tcPr>
          <w:p w:rsidR="007F5EDE" w:rsidRPr="00AC7D28" w:rsidRDefault="00BC0D45" w:rsidP="005F0D7E">
            <w:pPr>
              <w:pStyle w:val="Tabletext"/>
              <w:spacing w:before="60" w:line="300" w:lineRule="exact"/>
              <w:jc w:val="center"/>
              <w:rPr>
                <w:lang w:val="fr-CH" w:eastAsia="ja-JP"/>
              </w:rPr>
            </w:pPr>
            <w:r w:rsidRPr="00AC7D28">
              <w:t xml:space="preserve">dB </w:t>
            </w:r>
            <w:r w:rsidR="007F5EDE" w:rsidRPr="00AC7D28">
              <w:t>6</w:t>
            </w:r>
            <w:r w:rsidR="00836353">
              <w:t>,</w:t>
            </w:r>
            <w:r w:rsidR="007F5EDE" w:rsidRPr="00AC7D28">
              <w:t>2</w:t>
            </w:r>
          </w:p>
        </w:tc>
        <w:tc>
          <w:tcPr>
            <w:tcW w:w="1276" w:type="dxa"/>
          </w:tcPr>
          <w:p w:rsidR="007F5EDE" w:rsidRPr="00AC7D28" w:rsidRDefault="00BC0D45" w:rsidP="005F0D7E">
            <w:pPr>
              <w:pStyle w:val="Tabletext"/>
              <w:spacing w:before="60" w:line="300" w:lineRule="exact"/>
              <w:jc w:val="center"/>
              <w:rPr>
                <w:rFonts w:hint="cs"/>
                <w:rtl/>
                <w:lang w:eastAsia="ja-JP"/>
              </w:rPr>
            </w:pPr>
            <w:r w:rsidRPr="00AC7D28">
              <w:t xml:space="preserve">dB </w:t>
            </w:r>
            <w:r w:rsidR="007F5EDE" w:rsidRPr="00AC7D28">
              <w:t>12</w:t>
            </w:r>
            <w:r w:rsidR="00836353">
              <w:t>,</w:t>
            </w:r>
            <w:r w:rsidR="007F5EDE" w:rsidRPr="00AC7D28">
              <w:t>0</w:t>
            </w:r>
          </w:p>
        </w:tc>
        <w:tc>
          <w:tcPr>
            <w:tcW w:w="1134" w:type="dxa"/>
          </w:tcPr>
          <w:p w:rsidR="007F5EDE" w:rsidRPr="00AC7D28" w:rsidRDefault="00BC0D45" w:rsidP="005F0D7E">
            <w:pPr>
              <w:pStyle w:val="Tabletext"/>
              <w:spacing w:before="60" w:line="300" w:lineRule="exact"/>
              <w:jc w:val="center"/>
              <w:rPr>
                <w:b/>
                <w:lang w:eastAsia="ja-JP"/>
              </w:rPr>
            </w:pPr>
            <w:r w:rsidRPr="00AC7D28">
              <w:t xml:space="preserve">dB </w:t>
            </w:r>
            <w:r w:rsidR="007F5EDE" w:rsidRPr="00AC7D28">
              <w:t>14</w:t>
            </w:r>
            <w:r w:rsidR="00836353">
              <w:t>,</w:t>
            </w:r>
            <w:r w:rsidR="007F5EDE" w:rsidRPr="00AC7D28">
              <w:t>6</w:t>
            </w:r>
          </w:p>
        </w:tc>
        <w:tc>
          <w:tcPr>
            <w:tcW w:w="1134"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4</w:t>
            </w:r>
            <w:r w:rsidR="00836353">
              <w:t>,</w:t>
            </w:r>
            <w:r w:rsidR="007F5EDE" w:rsidRPr="00AC7D28">
              <w:t>7</w:t>
            </w:r>
          </w:p>
        </w:tc>
        <w:tc>
          <w:tcPr>
            <w:tcW w:w="1134"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9</w:t>
            </w:r>
            <w:r w:rsidR="00836353">
              <w:t>,</w:t>
            </w:r>
            <w:r w:rsidR="007F5EDE" w:rsidRPr="00AC7D28">
              <w:t>2</w:t>
            </w:r>
          </w:p>
        </w:tc>
        <w:tc>
          <w:tcPr>
            <w:tcW w:w="1113"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11</w:t>
            </w:r>
            <w:r w:rsidR="00836353">
              <w:t>,</w:t>
            </w:r>
            <w:r w:rsidR="007F5EDE" w:rsidRPr="00AC7D28">
              <w:t>3</w:t>
            </w:r>
          </w:p>
        </w:tc>
      </w:tr>
      <w:tr w:rsidR="007F5EDE" w:rsidRPr="00776B82" w:rsidTr="005F0D7E">
        <w:trPr>
          <w:jc w:val="center"/>
        </w:trPr>
        <w:tc>
          <w:tcPr>
            <w:tcW w:w="1516" w:type="dxa"/>
            <w:vMerge/>
          </w:tcPr>
          <w:p w:rsidR="007F5EDE" w:rsidRPr="00AC7D28" w:rsidRDefault="007F5EDE" w:rsidP="005F0D7E">
            <w:pPr>
              <w:pStyle w:val="Tabletext"/>
              <w:spacing w:before="60" w:line="300" w:lineRule="exact"/>
              <w:rPr>
                <w:lang w:eastAsia="ja-JP"/>
              </w:rPr>
            </w:pPr>
          </w:p>
        </w:tc>
        <w:tc>
          <w:tcPr>
            <w:tcW w:w="1377"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1</w:t>
            </w:r>
          </w:p>
        </w:tc>
        <w:tc>
          <w:tcPr>
            <w:tcW w:w="1033"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11</w:t>
            </w:r>
            <w:r w:rsidR="00836353">
              <w:t>,</w:t>
            </w:r>
            <w:r w:rsidR="007F5EDE" w:rsidRPr="00AC7D28">
              <w:t>1</w:t>
            </w:r>
          </w:p>
        </w:tc>
        <w:tc>
          <w:tcPr>
            <w:tcW w:w="1276"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20</w:t>
            </w:r>
            <w:r w:rsidR="00836353">
              <w:t>,</w:t>
            </w:r>
            <w:r w:rsidR="007F5EDE" w:rsidRPr="00AC7D28">
              <w:t>9</w:t>
            </w:r>
          </w:p>
        </w:tc>
        <w:tc>
          <w:tcPr>
            <w:tcW w:w="1134" w:type="dxa"/>
          </w:tcPr>
          <w:p w:rsidR="007F5EDE" w:rsidRPr="00AC7D28" w:rsidRDefault="00BC0D45" w:rsidP="005F0D7E">
            <w:pPr>
              <w:pStyle w:val="Tabletext"/>
              <w:spacing w:before="60" w:line="300" w:lineRule="exact"/>
              <w:jc w:val="center"/>
              <w:rPr>
                <w:b/>
                <w:rtl/>
                <w:lang w:eastAsia="ja-JP" w:bidi="ar-EG"/>
              </w:rPr>
            </w:pPr>
            <w:r w:rsidRPr="00AC7D28">
              <w:t xml:space="preserve">dB </w:t>
            </w:r>
            <w:r w:rsidR="007F5EDE" w:rsidRPr="00AC7D28">
              <w:t>25</w:t>
            </w:r>
            <w:r w:rsidR="00836353">
              <w:t>,</w:t>
            </w:r>
            <w:r w:rsidR="007F5EDE" w:rsidRPr="00AC7D28">
              <w:t>1</w:t>
            </w:r>
          </w:p>
        </w:tc>
        <w:tc>
          <w:tcPr>
            <w:tcW w:w="1134"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8</w:t>
            </w:r>
            <w:r w:rsidR="00836353">
              <w:t>,</w:t>
            </w:r>
            <w:r w:rsidR="007F5EDE" w:rsidRPr="00AC7D28">
              <w:t>5</w:t>
            </w:r>
          </w:p>
        </w:tc>
        <w:tc>
          <w:tcPr>
            <w:tcW w:w="1134"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16</w:t>
            </w:r>
            <w:r w:rsidR="00836353">
              <w:t>,</w:t>
            </w:r>
            <w:r w:rsidR="007F5EDE" w:rsidRPr="00AC7D28">
              <w:t>2</w:t>
            </w:r>
          </w:p>
        </w:tc>
        <w:tc>
          <w:tcPr>
            <w:tcW w:w="1113" w:type="dxa"/>
          </w:tcPr>
          <w:p w:rsidR="007F5EDE" w:rsidRPr="00AC7D28" w:rsidRDefault="00BC0D45" w:rsidP="005F0D7E">
            <w:pPr>
              <w:pStyle w:val="Tabletext"/>
              <w:spacing w:before="60" w:line="300" w:lineRule="exact"/>
              <w:jc w:val="center"/>
              <w:rPr>
                <w:lang w:eastAsia="ja-JP"/>
              </w:rPr>
            </w:pPr>
            <w:r w:rsidRPr="00AC7D28">
              <w:t xml:space="preserve">dB </w:t>
            </w:r>
            <w:r w:rsidR="007F5EDE" w:rsidRPr="00AC7D28">
              <w:t>19</w:t>
            </w:r>
            <w:r w:rsidR="00836353">
              <w:t>,</w:t>
            </w:r>
            <w:r w:rsidR="007F5EDE" w:rsidRPr="00AC7D28">
              <w:t>6</w:t>
            </w:r>
          </w:p>
        </w:tc>
      </w:tr>
    </w:tbl>
    <w:p w:rsidR="007F5EDE" w:rsidRPr="00BC0D45" w:rsidRDefault="007F5EDE" w:rsidP="007F5EDE">
      <w:pPr>
        <w:pStyle w:val="Tablefin"/>
        <w:spacing w:before="120" w:line="192" w:lineRule="auto"/>
        <w:rPr>
          <w:rFonts w:cs="Traditional Arabic"/>
          <w:sz w:val="22"/>
          <w:szCs w:val="30"/>
          <w:lang w:val="en-US" w:eastAsia="ja-JP"/>
        </w:rPr>
      </w:pPr>
    </w:p>
    <w:p w:rsidR="00BC0D45" w:rsidRDefault="00BC0D45">
      <w:pPr>
        <w:overflowPunct/>
        <w:autoSpaceDE/>
        <w:autoSpaceDN/>
        <w:bidi w:val="0"/>
        <w:adjustRightInd/>
        <w:spacing w:before="0" w:line="240" w:lineRule="auto"/>
        <w:jc w:val="left"/>
        <w:textAlignment w:val="auto"/>
        <w:rPr>
          <w:rtl/>
          <w:lang w:eastAsia="ja-JP"/>
        </w:rPr>
      </w:pPr>
      <w:r>
        <w:rPr>
          <w:rtl/>
          <w:lang w:eastAsia="ja-JP"/>
        </w:rPr>
        <w:br w:type="page"/>
      </w:r>
    </w:p>
    <w:p w:rsidR="007F5EDE" w:rsidRPr="00776B82" w:rsidRDefault="00BC0D45" w:rsidP="007F5EDE">
      <w:pPr>
        <w:pStyle w:val="TableNo0"/>
        <w:bidi/>
        <w:spacing w:before="120" w:after="0" w:line="192" w:lineRule="auto"/>
        <w:rPr>
          <w:rFonts w:cs="Traditional Arabic"/>
          <w:sz w:val="22"/>
          <w:szCs w:val="30"/>
          <w:lang w:val="en-US" w:eastAsia="ja-JP"/>
        </w:rPr>
      </w:pPr>
      <w:r>
        <w:rPr>
          <w:rFonts w:cs="Traditional Arabic" w:hint="cs"/>
          <w:sz w:val="22"/>
          <w:szCs w:val="30"/>
          <w:rtl/>
          <w:lang w:val="en-US" w:eastAsia="ja-JP"/>
        </w:rPr>
        <w:lastRenderedPageBreak/>
        <w:t>الج</w:t>
      </w:r>
      <w:r w:rsidR="005F0D7E">
        <w:rPr>
          <w:rFonts w:cs="Traditional Arabic" w:hint="cs"/>
          <w:sz w:val="22"/>
          <w:szCs w:val="30"/>
          <w:rtl/>
          <w:lang w:val="en-US" w:eastAsia="ja-JP"/>
        </w:rPr>
        <w:t>ـ</w:t>
      </w:r>
      <w:r>
        <w:rPr>
          <w:rFonts w:cs="Traditional Arabic" w:hint="cs"/>
          <w:sz w:val="22"/>
          <w:szCs w:val="30"/>
          <w:rtl/>
          <w:lang w:val="en-US" w:eastAsia="ja-JP"/>
        </w:rPr>
        <w:t xml:space="preserve">دول </w:t>
      </w:r>
      <w:r>
        <w:rPr>
          <w:rFonts w:cs="Traditional Arabic"/>
          <w:sz w:val="22"/>
          <w:szCs w:val="30"/>
          <w:lang w:val="en-US" w:eastAsia="ja-JP"/>
        </w:rPr>
        <w:t>11</w:t>
      </w:r>
    </w:p>
    <w:p w:rsidR="007F5EDE" w:rsidRPr="00BC0D45" w:rsidRDefault="007F5EDE" w:rsidP="00BC0D45">
      <w:pPr>
        <w:pStyle w:val="Tabletitle"/>
        <w:spacing w:after="120"/>
        <w:rPr>
          <w:rFonts w:ascii="Times New Roman" w:hAnsi="Times New Roman"/>
          <w:b w:val="0"/>
          <w:bCs w:val="0"/>
          <w:lang w:eastAsia="ja-JP"/>
        </w:rPr>
      </w:pPr>
      <w:r w:rsidRPr="00776B82">
        <w:rPr>
          <w:rFonts w:ascii="Times New Roman" w:hAnsi="Times New Roman" w:hint="cs"/>
          <w:b w:val="0"/>
          <w:rtl/>
          <w:lang w:eastAsia="ja-JP"/>
        </w:rPr>
        <w:t>الامتصاص الغازي في الغلاف الجوي والتوهين الناجم عن المطر</w:t>
      </w:r>
      <w:r w:rsidR="00BC0D45">
        <w:rPr>
          <w:rFonts w:ascii="Times New Roman" w:hAnsi="Times New Roman"/>
          <w:b w:val="0"/>
          <w:bCs w:val="0"/>
          <w:rtl/>
          <w:lang w:eastAsia="ja-JP"/>
        </w:rPr>
        <w:br/>
      </w:r>
      <w:r w:rsidRPr="00776B82">
        <w:rPr>
          <w:rFonts w:ascii="Times New Roman" w:hAnsi="Times New Roman" w:hint="cs"/>
          <w:b w:val="0"/>
          <w:rtl/>
          <w:lang w:eastAsia="ja-JP"/>
        </w:rPr>
        <w:t xml:space="preserve">في بعض المدن في الإقليم </w:t>
      </w:r>
      <w:r w:rsidR="00BC0D45" w:rsidRPr="00BC0D45">
        <w:rPr>
          <w:rFonts w:ascii="Times New Roman" w:hAnsi="Times New Roman"/>
          <w:bCs w:val="0"/>
          <w:lang w:eastAsia="ja-JP"/>
        </w:rPr>
        <w:t>3</w:t>
      </w:r>
      <w:r w:rsidRPr="00BC0D45">
        <w:rPr>
          <w:rFonts w:ascii="Times New Roman" w:hAnsi="Times New Roman" w:hint="cs"/>
          <w:bCs w:val="0"/>
          <w:rtl/>
          <w:lang w:eastAsia="ja-JP"/>
        </w:rPr>
        <w:t xml:space="preserve"> </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60"/>
        <w:gridCol w:w="1284"/>
        <w:gridCol w:w="1240"/>
        <w:gridCol w:w="1203"/>
        <w:gridCol w:w="1244"/>
        <w:gridCol w:w="1234"/>
        <w:gridCol w:w="1190"/>
        <w:gridCol w:w="1190"/>
      </w:tblGrid>
      <w:tr w:rsidR="007F5EDE" w:rsidRPr="00776B82" w:rsidTr="00BC0D45">
        <w:tc>
          <w:tcPr>
            <w:tcW w:w="0" w:type="auto"/>
            <w:vMerge w:val="restart"/>
          </w:tcPr>
          <w:p w:rsidR="007F5EDE" w:rsidRPr="00AC7D28" w:rsidRDefault="007F5EDE" w:rsidP="005F0D7E">
            <w:pPr>
              <w:pStyle w:val="Tablehead"/>
              <w:spacing w:before="60" w:after="60" w:line="300" w:lineRule="exact"/>
              <w:rPr>
                <w:rFonts w:ascii="Times New Roman" w:hAnsi="Times New Roman"/>
                <w:lang w:eastAsia="ja-JP"/>
              </w:rPr>
            </w:pPr>
          </w:p>
        </w:tc>
        <w:tc>
          <w:tcPr>
            <w:tcW w:w="0" w:type="auto"/>
            <w:vMerge w:val="restart"/>
          </w:tcPr>
          <w:p w:rsidR="007F5EDE" w:rsidRPr="008B4928" w:rsidRDefault="007F5EDE" w:rsidP="005F0D7E">
            <w:pPr>
              <w:pStyle w:val="Tabletext"/>
              <w:spacing w:before="60" w:line="300" w:lineRule="exact"/>
              <w:jc w:val="center"/>
              <w:rPr>
                <w:bCs/>
                <w:lang w:eastAsia="ja-JP"/>
              </w:rPr>
            </w:pPr>
            <w:r w:rsidRPr="00AC7D28">
              <w:rPr>
                <w:rFonts w:hint="cs"/>
                <w:bCs/>
                <w:rtl/>
                <w:lang w:eastAsia="ja-JP"/>
              </w:rPr>
              <w:t>النسبة المئوية</w:t>
            </w:r>
            <w:r w:rsidR="008B4928">
              <w:rPr>
                <w:bCs/>
                <w:rtl/>
                <w:lang w:eastAsia="ja-JP"/>
              </w:rPr>
              <w:br/>
            </w:r>
            <w:r w:rsidRPr="008B4928">
              <w:rPr>
                <w:rFonts w:hint="cs"/>
                <w:b/>
                <w:bCs/>
                <w:rtl/>
                <w:lang w:eastAsia="ja-JP"/>
              </w:rPr>
              <w:t>من الزمن سنوياً</w:t>
            </w:r>
          </w:p>
        </w:tc>
        <w:tc>
          <w:tcPr>
            <w:tcW w:w="3687" w:type="dxa"/>
            <w:gridSpan w:val="3"/>
          </w:tcPr>
          <w:p w:rsidR="007F5EDE" w:rsidRPr="00AC7D28" w:rsidRDefault="007F5EDE" w:rsidP="005F0D7E">
            <w:pPr>
              <w:pStyle w:val="Tablehead"/>
              <w:spacing w:before="60" w:after="60" w:line="300" w:lineRule="exact"/>
              <w:rPr>
                <w:rFonts w:ascii="Times New Roman" w:hAnsi="Times New Roman"/>
                <w:b w:val="0"/>
                <w:bCs w:val="0"/>
                <w:lang w:eastAsia="ja-JP"/>
              </w:rPr>
            </w:pPr>
            <w:r w:rsidRPr="00AC7D28">
              <w:rPr>
                <w:rFonts w:ascii="Times New Roman" w:hAnsi="Times New Roman" w:hint="cs"/>
                <w:b w:val="0"/>
                <w:rtl/>
                <w:lang w:eastAsia="ja-JP"/>
              </w:rPr>
              <w:t>طوكيو</w:t>
            </w:r>
          </w:p>
        </w:tc>
        <w:tc>
          <w:tcPr>
            <w:tcW w:w="3614" w:type="dxa"/>
            <w:gridSpan w:val="3"/>
          </w:tcPr>
          <w:p w:rsidR="007F5EDE" w:rsidRPr="00AC7D28" w:rsidRDefault="007F5EDE" w:rsidP="005F0D7E">
            <w:pPr>
              <w:pStyle w:val="Tablehead"/>
              <w:spacing w:before="60" w:after="60" w:line="300" w:lineRule="exact"/>
              <w:rPr>
                <w:rFonts w:ascii="Times New Roman" w:hAnsi="Times New Roman"/>
                <w:b w:val="0"/>
                <w:bCs w:val="0"/>
                <w:lang w:eastAsia="ja-JP"/>
              </w:rPr>
            </w:pPr>
            <w:r w:rsidRPr="00AC7D28">
              <w:rPr>
                <w:rFonts w:ascii="Times New Roman" w:hAnsi="Times New Roman" w:hint="cs"/>
                <w:b w:val="0"/>
                <w:rtl/>
                <w:lang w:eastAsia="ja-JP"/>
              </w:rPr>
              <w:t xml:space="preserve">كوالا </w:t>
            </w:r>
            <w:proofErr w:type="spellStart"/>
            <w:r w:rsidRPr="00AC7D28">
              <w:rPr>
                <w:rFonts w:ascii="Times New Roman" w:hAnsi="Times New Roman" w:hint="cs"/>
                <w:b w:val="0"/>
                <w:rtl/>
                <w:lang w:eastAsia="ja-JP"/>
              </w:rPr>
              <w:t>لمبور</w:t>
            </w:r>
            <w:proofErr w:type="spellEnd"/>
          </w:p>
        </w:tc>
      </w:tr>
      <w:tr w:rsidR="007F5EDE" w:rsidRPr="00776B82" w:rsidTr="00BC0D45">
        <w:tc>
          <w:tcPr>
            <w:tcW w:w="0" w:type="auto"/>
            <w:vMerge/>
          </w:tcPr>
          <w:p w:rsidR="007F5EDE" w:rsidRPr="00AC7D28" w:rsidRDefault="007F5EDE" w:rsidP="005F0D7E">
            <w:pPr>
              <w:pStyle w:val="Tabletext"/>
              <w:keepNext/>
              <w:spacing w:before="60" w:line="300" w:lineRule="exact"/>
              <w:jc w:val="center"/>
              <w:rPr>
                <w:lang w:eastAsia="ja-JP"/>
              </w:rPr>
            </w:pPr>
          </w:p>
        </w:tc>
        <w:tc>
          <w:tcPr>
            <w:tcW w:w="0" w:type="auto"/>
            <w:vMerge/>
          </w:tcPr>
          <w:p w:rsidR="007F5EDE" w:rsidRPr="00AC7D28" w:rsidRDefault="007F5EDE" w:rsidP="005F0D7E">
            <w:pPr>
              <w:pStyle w:val="Tablehead"/>
              <w:spacing w:before="60" w:after="60" w:line="300" w:lineRule="exact"/>
              <w:rPr>
                <w:rFonts w:ascii="Times New Roman" w:hAnsi="Times New Roman"/>
                <w:lang w:eastAsia="ja-JP"/>
              </w:rPr>
            </w:pPr>
          </w:p>
        </w:tc>
        <w:tc>
          <w:tcPr>
            <w:tcW w:w="1240" w:type="dxa"/>
            <w:vAlign w:val="center"/>
          </w:tcPr>
          <w:p w:rsidR="007F5EDE" w:rsidRPr="00AC7D28" w:rsidRDefault="00BC0D45" w:rsidP="005F0D7E">
            <w:pPr>
              <w:pStyle w:val="Tabletext"/>
              <w:keepNext/>
              <w:spacing w:before="60" w:line="300" w:lineRule="exact"/>
              <w:jc w:val="center"/>
              <w:rPr>
                <w:rtl/>
                <w:lang w:eastAsia="ja-JP" w:bidi="ar-EG"/>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 xml:space="preserve">1 </w:t>
            </w:r>
          </w:p>
        </w:tc>
        <w:tc>
          <w:tcPr>
            <w:tcW w:w="1203" w:type="dxa"/>
            <w:vAlign w:val="center"/>
          </w:tcPr>
          <w:p w:rsidR="007F5EDE" w:rsidRPr="00AC7D28" w:rsidRDefault="00BC0D45" w:rsidP="005F0D7E">
            <w:pPr>
              <w:pStyle w:val="Tabletext"/>
              <w:keepN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 xml:space="preserve">0 </w:t>
            </w:r>
          </w:p>
        </w:tc>
        <w:tc>
          <w:tcPr>
            <w:tcW w:w="1244" w:type="dxa"/>
            <w:vAlign w:val="center"/>
          </w:tcPr>
          <w:p w:rsidR="007F5EDE" w:rsidRPr="00AC7D28" w:rsidRDefault="00BC0D45" w:rsidP="005F0D7E">
            <w:pPr>
              <w:pStyle w:val="Tabletext"/>
              <w:keepN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 xml:space="preserve">8 </w:t>
            </w:r>
          </w:p>
        </w:tc>
        <w:tc>
          <w:tcPr>
            <w:tcW w:w="1234" w:type="dxa"/>
            <w:vAlign w:val="center"/>
          </w:tcPr>
          <w:p w:rsidR="007F5EDE" w:rsidRPr="00AC7D28" w:rsidRDefault="002975C3" w:rsidP="005F0D7E">
            <w:pPr>
              <w:pStyle w:val="Tabletext"/>
              <w:keepN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 xml:space="preserve">1 </w:t>
            </w:r>
          </w:p>
        </w:tc>
        <w:tc>
          <w:tcPr>
            <w:tcW w:w="1190" w:type="dxa"/>
            <w:vAlign w:val="center"/>
          </w:tcPr>
          <w:p w:rsidR="007F5EDE" w:rsidRPr="00AC7D28" w:rsidRDefault="002975C3" w:rsidP="005F0D7E">
            <w:pPr>
              <w:pStyle w:val="Tabletext"/>
              <w:keepN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 xml:space="preserve">0 </w:t>
            </w:r>
          </w:p>
        </w:tc>
        <w:tc>
          <w:tcPr>
            <w:tcW w:w="1190" w:type="dxa"/>
            <w:vAlign w:val="center"/>
          </w:tcPr>
          <w:p w:rsidR="007F5EDE" w:rsidRPr="00AC7D28" w:rsidRDefault="002975C3" w:rsidP="005F0D7E">
            <w:pPr>
              <w:pStyle w:val="Tabletext"/>
              <w:keepN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 xml:space="preserve">8 </w:t>
            </w:r>
          </w:p>
        </w:tc>
      </w:tr>
      <w:tr w:rsidR="007F5EDE" w:rsidRPr="00776B82" w:rsidTr="00BC0D45">
        <w:tc>
          <w:tcPr>
            <w:tcW w:w="0" w:type="auto"/>
            <w:vAlign w:val="center"/>
          </w:tcPr>
          <w:p w:rsidR="007F5EDE" w:rsidRPr="00AC7D28" w:rsidRDefault="007F5EDE" w:rsidP="005F0D7E">
            <w:pPr>
              <w:pStyle w:val="Tabletext"/>
              <w:spacing w:before="60" w:line="300" w:lineRule="exact"/>
              <w:rPr>
                <w:lang w:eastAsia="ja-JP"/>
              </w:rPr>
            </w:pPr>
            <w:r w:rsidRPr="00AC7D28">
              <w:rPr>
                <w:rFonts w:hint="cs"/>
                <w:rtl/>
                <w:lang w:eastAsia="ja-JP"/>
              </w:rPr>
              <w:t>الامتصاص في</w:t>
            </w:r>
            <w:r w:rsidR="008B4928">
              <w:rPr>
                <w:rtl/>
                <w:lang w:eastAsia="ja-JP"/>
              </w:rPr>
              <w:br/>
            </w:r>
            <w:r w:rsidRPr="00AC7D28">
              <w:rPr>
                <w:rFonts w:hint="cs"/>
                <w:rtl/>
                <w:lang w:eastAsia="ja-JP"/>
              </w:rPr>
              <w:t>الغلاف الجوي</w:t>
            </w:r>
          </w:p>
        </w:tc>
        <w:tc>
          <w:tcPr>
            <w:tcW w:w="0" w:type="auto"/>
            <w:vAlign w:val="center"/>
          </w:tcPr>
          <w:p w:rsidR="007F5EDE" w:rsidRPr="00AC7D28" w:rsidRDefault="007F5EDE" w:rsidP="005F0D7E">
            <w:pPr>
              <w:pStyle w:val="Tabletext"/>
              <w:spacing w:before="60" w:line="300" w:lineRule="exact"/>
              <w:jc w:val="center"/>
              <w:rPr>
                <w:lang w:eastAsia="ja-JP"/>
              </w:rPr>
            </w:pPr>
            <w:r w:rsidRPr="00AC7D28">
              <w:rPr>
                <w:lang w:eastAsia="ja-JP"/>
              </w:rPr>
              <w:t>–</w:t>
            </w:r>
          </w:p>
        </w:tc>
        <w:tc>
          <w:tcPr>
            <w:tcW w:w="1240"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5 </w:t>
            </w:r>
          </w:p>
        </w:tc>
        <w:tc>
          <w:tcPr>
            <w:tcW w:w="1203" w:type="dxa"/>
            <w:vAlign w:val="center"/>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 xml:space="preserve">4 </w:t>
            </w:r>
          </w:p>
        </w:tc>
        <w:tc>
          <w:tcPr>
            <w:tcW w:w="1244" w:type="dxa"/>
            <w:vAlign w:val="center"/>
          </w:tcPr>
          <w:p w:rsidR="007F5EDE" w:rsidRPr="00AC7D28" w:rsidRDefault="00BC0D45" w:rsidP="005F0D7E">
            <w:pPr>
              <w:pStyle w:val="Tabletext"/>
              <w:spacing w:before="60" w:line="300" w:lineRule="exact"/>
              <w:jc w:val="center"/>
              <w:rPr>
                <w:rtl/>
                <w:lang w:eastAsia="ja-JP" w:bidi="ar-EG"/>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 xml:space="preserve">0 </w:t>
            </w:r>
          </w:p>
        </w:tc>
        <w:tc>
          <w:tcPr>
            <w:tcW w:w="1234" w:type="dxa"/>
            <w:vAlign w:val="center"/>
          </w:tcPr>
          <w:p w:rsidR="007F5EDE" w:rsidRPr="00AC7D28" w:rsidRDefault="00BC0D45" w:rsidP="005F0D7E">
            <w:pPr>
              <w:pStyle w:val="Tabletext"/>
              <w:spacing w:before="60" w:line="300" w:lineRule="exact"/>
              <w:jc w:val="center"/>
              <w:rPr>
                <w:rtl/>
                <w:lang w:eastAsia="ja-JP" w:bidi="ar-EG"/>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3 </w:t>
            </w:r>
          </w:p>
        </w:tc>
        <w:tc>
          <w:tcPr>
            <w:tcW w:w="1190" w:type="dxa"/>
            <w:vAlign w:val="center"/>
          </w:tcPr>
          <w:p w:rsidR="007F5EDE" w:rsidRPr="00AC7D28" w:rsidRDefault="00BC0D45" w:rsidP="005F0D7E">
            <w:pPr>
              <w:pStyle w:val="Tabletext"/>
              <w:spacing w:before="60" w:line="300" w:lineRule="exact"/>
              <w:jc w:val="center"/>
              <w:rPr>
                <w:rtl/>
                <w:lang w:eastAsia="ja-JP" w:bidi="ar-EG"/>
              </w:rPr>
            </w:pPr>
            <w:r w:rsidRPr="00AC7D28">
              <w:rPr>
                <w:lang w:eastAsia="ja-JP"/>
              </w:rPr>
              <w:t xml:space="preserve">dB </w:t>
            </w:r>
            <w:r w:rsidR="007F5EDE" w:rsidRPr="00AC7D28">
              <w:rPr>
                <w:lang w:eastAsia="ja-JP"/>
              </w:rPr>
              <w:t>0</w:t>
            </w:r>
            <w:r w:rsidR="00836353">
              <w:rPr>
                <w:lang w:eastAsia="ja-JP"/>
              </w:rPr>
              <w:t>,</w:t>
            </w:r>
            <w:r w:rsidR="007F5EDE" w:rsidRPr="00AC7D28">
              <w:rPr>
                <w:lang w:eastAsia="ja-JP"/>
              </w:rPr>
              <w:t xml:space="preserve">9 </w:t>
            </w:r>
          </w:p>
        </w:tc>
        <w:tc>
          <w:tcPr>
            <w:tcW w:w="1190"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6 </w:t>
            </w:r>
          </w:p>
        </w:tc>
      </w:tr>
      <w:tr w:rsidR="007F5EDE" w:rsidRPr="00776B82" w:rsidTr="00BC0D45">
        <w:tc>
          <w:tcPr>
            <w:tcW w:w="0" w:type="auto"/>
            <w:vMerge w:val="restart"/>
            <w:vAlign w:val="center"/>
          </w:tcPr>
          <w:p w:rsidR="007F5EDE" w:rsidRPr="008B4928" w:rsidRDefault="007F5EDE" w:rsidP="005F0D7E">
            <w:pPr>
              <w:pStyle w:val="Tabletext"/>
              <w:spacing w:before="60" w:line="300" w:lineRule="exact"/>
              <w:rPr>
                <w:lang w:eastAsia="ja-JP"/>
              </w:rPr>
            </w:pPr>
            <w:r w:rsidRPr="00AC7D28">
              <w:rPr>
                <w:rFonts w:hint="cs"/>
                <w:rtl/>
                <w:lang w:eastAsia="ja-JP"/>
              </w:rPr>
              <w:t>التوهين الناجم</w:t>
            </w:r>
            <w:r w:rsidR="008B4928">
              <w:rPr>
                <w:rtl/>
                <w:lang w:eastAsia="ja-JP"/>
              </w:rPr>
              <w:br/>
            </w:r>
            <w:r w:rsidRPr="00AC7D28">
              <w:rPr>
                <w:rFonts w:hint="cs"/>
                <w:rtl/>
                <w:lang w:eastAsia="ja-JP"/>
              </w:rPr>
              <w:t>عن المطر</w:t>
            </w:r>
          </w:p>
        </w:tc>
        <w:tc>
          <w:tcPr>
            <w:tcW w:w="0" w:type="auto"/>
          </w:tcPr>
          <w:p w:rsidR="007F5EDE" w:rsidRPr="00AC7D28" w:rsidRDefault="00BC0D45" w:rsidP="005F0D7E">
            <w:pPr>
              <w:pStyle w:val="Tabletext"/>
              <w:spacing w:before="60" w:line="300" w:lineRule="exact"/>
              <w:jc w:val="center"/>
              <w:rPr>
                <w:rtl/>
                <w:lang w:val="fr-CH" w:eastAsia="ja-JP" w:bidi="ar-EG"/>
              </w:rPr>
            </w:pPr>
            <w:r w:rsidRPr="00AC7D28">
              <w:rPr>
                <w:rFonts w:hint="eastAsia"/>
                <w:lang w:val="fr-CH" w:eastAsia="ja-JP"/>
              </w:rPr>
              <w:t>%</w:t>
            </w:r>
            <w:r w:rsidR="007F5EDE" w:rsidRPr="00AC7D28">
              <w:rPr>
                <w:rFonts w:hint="eastAsia"/>
                <w:lang w:val="fr-CH" w:eastAsia="ja-JP"/>
              </w:rPr>
              <w:t>0</w:t>
            </w:r>
            <w:r w:rsidR="00836353">
              <w:rPr>
                <w:lang w:val="fr-CH" w:eastAsia="ja-JP"/>
              </w:rPr>
              <w:t>,</w:t>
            </w:r>
            <w:r w:rsidR="007F5EDE" w:rsidRPr="00AC7D28">
              <w:rPr>
                <w:rFonts w:hint="eastAsia"/>
                <w:lang w:val="fr-CH" w:eastAsia="ja-JP"/>
              </w:rPr>
              <w:t>3</w:t>
            </w:r>
          </w:p>
        </w:tc>
        <w:tc>
          <w:tcPr>
            <w:tcW w:w="1240" w:type="dxa"/>
          </w:tcPr>
          <w:p w:rsidR="007F5EDE" w:rsidRPr="00AC7D28" w:rsidRDefault="00BC0D45" w:rsidP="005F0D7E">
            <w:pPr>
              <w:pStyle w:val="Tabletext"/>
              <w:spacing w:before="60" w:line="300" w:lineRule="exact"/>
              <w:jc w:val="center"/>
              <w:rPr>
                <w:lang w:val="fr-CH" w:eastAsia="ja-JP"/>
              </w:rPr>
            </w:pPr>
            <w:r w:rsidRPr="00AC7D28">
              <w:rPr>
                <w:lang w:eastAsia="ja-JP"/>
              </w:rPr>
              <w:t xml:space="preserve">dB </w:t>
            </w:r>
            <w:r w:rsidR="007F5EDE" w:rsidRPr="00AC7D28">
              <w:rPr>
                <w:lang w:eastAsia="ja-JP"/>
              </w:rPr>
              <w:t>3</w:t>
            </w:r>
            <w:r w:rsidR="00836353">
              <w:rPr>
                <w:lang w:eastAsia="ja-JP"/>
              </w:rPr>
              <w:t>,</w:t>
            </w:r>
            <w:r w:rsidR="007F5EDE" w:rsidRPr="00AC7D28">
              <w:rPr>
                <w:lang w:eastAsia="ja-JP"/>
              </w:rPr>
              <w:t xml:space="preserve">8 </w:t>
            </w:r>
          </w:p>
        </w:tc>
        <w:tc>
          <w:tcPr>
            <w:tcW w:w="1203"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7</w:t>
            </w:r>
            <w:r w:rsidR="00836353">
              <w:rPr>
                <w:lang w:eastAsia="ja-JP"/>
              </w:rPr>
              <w:t>,</w:t>
            </w:r>
            <w:r w:rsidR="007F5EDE" w:rsidRPr="00AC7D28">
              <w:rPr>
                <w:lang w:eastAsia="ja-JP"/>
              </w:rPr>
              <w:t xml:space="preserve">2 </w:t>
            </w:r>
          </w:p>
        </w:tc>
        <w:tc>
          <w:tcPr>
            <w:tcW w:w="124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8</w:t>
            </w:r>
            <w:r w:rsidR="00836353">
              <w:rPr>
                <w:lang w:eastAsia="ja-JP"/>
              </w:rPr>
              <w:t>,</w:t>
            </w:r>
            <w:r w:rsidR="007F5EDE" w:rsidRPr="00AC7D28">
              <w:rPr>
                <w:lang w:eastAsia="ja-JP"/>
              </w:rPr>
              <w:t xml:space="preserve">7 </w:t>
            </w:r>
          </w:p>
        </w:tc>
        <w:tc>
          <w:tcPr>
            <w:tcW w:w="123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9</w:t>
            </w:r>
            <w:r w:rsidR="00836353">
              <w:rPr>
                <w:lang w:eastAsia="ja-JP"/>
              </w:rPr>
              <w:t>,</w:t>
            </w:r>
            <w:r w:rsidR="007F5EDE" w:rsidRPr="00AC7D28">
              <w:rPr>
                <w:lang w:eastAsia="ja-JP"/>
              </w:rPr>
              <w:t xml:space="preserve">9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19</w:t>
            </w:r>
            <w:r w:rsidR="00836353">
              <w:rPr>
                <w:lang w:eastAsia="ja-JP"/>
              </w:rPr>
              <w:t>,</w:t>
            </w:r>
            <w:r w:rsidR="007F5EDE" w:rsidRPr="00AC7D28">
              <w:rPr>
                <w:lang w:eastAsia="ja-JP"/>
              </w:rPr>
              <w:t xml:space="preserve">6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24</w:t>
            </w:r>
            <w:r w:rsidR="00836353">
              <w:rPr>
                <w:lang w:eastAsia="ja-JP"/>
              </w:rPr>
              <w:t>,</w:t>
            </w:r>
            <w:r w:rsidR="007F5EDE" w:rsidRPr="00AC7D28">
              <w:rPr>
                <w:lang w:eastAsia="ja-JP"/>
              </w:rPr>
              <w:t xml:space="preserve">0 </w:t>
            </w:r>
          </w:p>
        </w:tc>
      </w:tr>
      <w:tr w:rsidR="007F5EDE" w:rsidRPr="00776B82" w:rsidTr="00BC0D45">
        <w:tc>
          <w:tcPr>
            <w:tcW w:w="0" w:type="auto"/>
            <w:vMerge/>
          </w:tcPr>
          <w:p w:rsidR="007F5EDE" w:rsidRPr="00AC7D28" w:rsidRDefault="007F5EDE" w:rsidP="005F0D7E">
            <w:pPr>
              <w:pStyle w:val="Tabletext"/>
              <w:spacing w:before="60" w:line="300" w:lineRule="exact"/>
              <w:rPr>
                <w:lang w:eastAsia="ja-JP"/>
              </w:rPr>
            </w:pPr>
          </w:p>
        </w:tc>
        <w:tc>
          <w:tcPr>
            <w:tcW w:w="0" w:type="auto"/>
          </w:tcPr>
          <w:p w:rsidR="007F5EDE" w:rsidRPr="00AC7D28" w:rsidRDefault="00BC0D45" w:rsidP="005F0D7E">
            <w:pPr>
              <w:pStyle w:val="Tabletext"/>
              <w:spacing w:before="60" w:line="30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1</w:t>
            </w:r>
          </w:p>
        </w:tc>
        <w:tc>
          <w:tcPr>
            <w:tcW w:w="124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7</w:t>
            </w:r>
            <w:r w:rsidR="00836353">
              <w:rPr>
                <w:lang w:eastAsia="ja-JP"/>
              </w:rPr>
              <w:t>,</w:t>
            </w:r>
            <w:r w:rsidR="007F5EDE" w:rsidRPr="00AC7D28">
              <w:rPr>
                <w:lang w:eastAsia="ja-JP"/>
              </w:rPr>
              <w:t xml:space="preserve">0 </w:t>
            </w:r>
          </w:p>
        </w:tc>
        <w:tc>
          <w:tcPr>
            <w:tcW w:w="1203"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12</w:t>
            </w:r>
            <w:r w:rsidR="00836353">
              <w:rPr>
                <w:lang w:eastAsia="ja-JP"/>
              </w:rPr>
              <w:t>,</w:t>
            </w:r>
            <w:r w:rsidR="007F5EDE" w:rsidRPr="00AC7D28">
              <w:rPr>
                <w:lang w:eastAsia="ja-JP"/>
              </w:rPr>
              <w:t xml:space="preserve">9 </w:t>
            </w:r>
          </w:p>
        </w:tc>
        <w:tc>
          <w:tcPr>
            <w:tcW w:w="124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15</w:t>
            </w:r>
            <w:r w:rsidR="00836353">
              <w:rPr>
                <w:lang w:eastAsia="ja-JP"/>
              </w:rPr>
              <w:t>,</w:t>
            </w:r>
            <w:r w:rsidR="007F5EDE" w:rsidRPr="00AC7D28">
              <w:rPr>
                <w:lang w:eastAsia="ja-JP"/>
              </w:rPr>
              <w:t xml:space="preserve">5 </w:t>
            </w:r>
          </w:p>
        </w:tc>
        <w:tc>
          <w:tcPr>
            <w:tcW w:w="123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17</w:t>
            </w:r>
            <w:r w:rsidR="00836353">
              <w:rPr>
                <w:lang w:eastAsia="ja-JP"/>
              </w:rPr>
              <w:t>,</w:t>
            </w:r>
            <w:r w:rsidR="007F5EDE" w:rsidRPr="00AC7D28">
              <w:rPr>
                <w:lang w:eastAsia="ja-JP"/>
              </w:rPr>
              <w:t xml:space="preserve">0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32</w:t>
            </w:r>
            <w:r w:rsidR="00836353">
              <w:rPr>
                <w:lang w:eastAsia="ja-JP"/>
              </w:rPr>
              <w:t>,</w:t>
            </w:r>
            <w:r w:rsidR="007F5EDE" w:rsidRPr="00AC7D28">
              <w:rPr>
                <w:lang w:eastAsia="ja-JP"/>
              </w:rPr>
              <w:t xml:space="preserve">6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39</w:t>
            </w:r>
            <w:r w:rsidR="00836353">
              <w:rPr>
                <w:lang w:eastAsia="ja-JP"/>
              </w:rPr>
              <w:t>,</w:t>
            </w:r>
            <w:r w:rsidR="007F5EDE" w:rsidRPr="00AC7D28">
              <w:rPr>
                <w:lang w:eastAsia="ja-JP"/>
              </w:rPr>
              <w:t xml:space="preserve">5 </w:t>
            </w:r>
          </w:p>
        </w:tc>
      </w:tr>
      <w:tr w:rsidR="007F5EDE" w:rsidRPr="00776B82" w:rsidTr="00BC0D45">
        <w:tc>
          <w:tcPr>
            <w:tcW w:w="0" w:type="auto"/>
            <w:vMerge w:val="restart"/>
          </w:tcPr>
          <w:p w:rsidR="007F5EDE" w:rsidRPr="00AC7D28" w:rsidRDefault="007F5EDE" w:rsidP="005F0D7E">
            <w:pPr>
              <w:pStyle w:val="Tablehead"/>
              <w:spacing w:before="60" w:after="60" w:line="300" w:lineRule="exact"/>
              <w:rPr>
                <w:rFonts w:ascii="Times New Roman" w:hAnsi="Times New Roman"/>
                <w:b w:val="0"/>
                <w:lang w:eastAsia="ja-JP"/>
              </w:rPr>
            </w:pPr>
          </w:p>
        </w:tc>
        <w:tc>
          <w:tcPr>
            <w:tcW w:w="0" w:type="auto"/>
            <w:vMerge w:val="restart"/>
          </w:tcPr>
          <w:p w:rsidR="007F5EDE" w:rsidRPr="00AC7D28" w:rsidRDefault="007F5EDE" w:rsidP="005F0D7E">
            <w:pPr>
              <w:pStyle w:val="Tablehead"/>
              <w:spacing w:before="60" w:after="60" w:line="300" w:lineRule="exact"/>
              <w:rPr>
                <w:rFonts w:ascii="Times New Roman" w:hAnsi="Times New Roman"/>
                <w:lang w:eastAsia="ja-JP"/>
              </w:rPr>
            </w:pPr>
          </w:p>
        </w:tc>
        <w:tc>
          <w:tcPr>
            <w:tcW w:w="3687" w:type="dxa"/>
            <w:gridSpan w:val="3"/>
          </w:tcPr>
          <w:p w:rsidR="007F5EDE" w:rsidRPr="00AC7D28" w:rsidRDefault="007F5EDE" w:rsidP="005F0D7E">
            <w:pPr>
              <w:pStyle w:val="Tablehead"/>
              <w:spacing w:before="60" w:after="60" w:line="300" w:lineRule="exact"/>
              <w:rPr>
                <w:rFonts w:ascii="Times New Roman" w:hAnsi="Times New Roman"/>
                <w:lang w:eastAsia="ja-JP"/>
              </w:rPr>
            </w:pPr>
            <w:r w:rsidRPr="00AC7D28">
              <w:rPr>
                <w:rFonts w:ascii="Times New Roman" w:hAnsi="Times New Roman" w:hint="cs"/>
                <w:rtl/>
                <w:lang w:eastAsia="ja-JP"/>
              </w:rPr>
              <w:t>سيؤول</w:t>
            </w:r>
          </w:p>
        </w:tc>
        <w:tc>
          <w:tcPr>
            <w:tcW w:w="3614" w:type="dxa"/>
            <w:gridSpan w:val="3"/>
          </w:tcPr>
          <w:p w:rsidR="007F5EDE" w:rsidRPr="00AC7D28" w:rsidRDefault="007F5EDE" w:rsidP="005F0D7E">
            <w:pPr>
              <w:pStyle w:val="Tablehead"/>
              <w:spacing w:before="60" w:after="60" w:line="300" w:lineRule="exact"/>
              <w:rPr>
                <w:rFonts w:ascii="Times New Roman" w:hAnsi="Times New Roman"/>
                <w:lang w:eastAsia="ja-JP"/>
              </w:rPr>
            </w:pPr>
            <w:r w:rsidRPr="00AC7D28">
              <w:rPr>
                <w:rFonts w:ascii="Times New Roman" w:hAnsi="Times New Roman" w:hint="cs"/>
                <w:rtl/>
                <w:lang w:eastAsia="ja-JP"/>
              </w:rPr>
              <w:t>بانكوك</w:t>
            </w:r>
          </w:p>
        </w:tc>
      </w:tr>
      <w:tr w:rsidR="007F5EDE" w:rsidRPr="00776B82" w:rsidTr="00BC0D45">
        <w:tc>
          <w:tcPr>
            <w:tcW w:w="0" w:type="auto"/>
            <w:vMerge/>
          </w:tcPr>
          <w:p w:rsidR="007F5EDE" w:rsidRPr="00AC7D28" w:rsidRDefault="007F5EDE" w:rsidP="005F0D7E">
            <w:pPr>
              <w:pStyle w:val="Tabletext"/>
              <w:spacing w:before="60" w:line="300" w:lineRule="exact"/>
              <w:jc w:val="center"/>
              <w:rPr>
                <w:lang w:eastAsia="ja-JP"/>
              </w:rPr>
            </w:pPr>
          </w:p>
        </w:tc>
        <w:tc>
          <w:tcPr>
            <w:tcW w:w="0" w:type="auto"/>
            <w:vMerge/>
          </w:tcPr>
          <w:p w:rsidR="007F5EDE" w:rsidRPr="00AC7D28" w:rsidRDefault="007F5EDE" w:rsidP="005F0D7E">
            <w:pPr>
              <w:pStyle w:val="Tablehead"/>
              <w:spacing w:before="60" w:after="60" w:line="300" w:lineRule="exact"/>
              <w:rPr>
                <w:rFonts w:ascii="Times New Roman" w:hAnsi="Times New Roman"/>
                <w:lang w:eastAsia="ja-JP"/>
              </w:rPr>
            </w:pPr>
          </w:p>
        </w:tc>
        <w:tc>
          <w:tcPr>
            <w:tcW w:w="1240"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 xml:space="preserve">1 </w:t>
            </w:r>
          </w:p>
        </w:tc>
        <w:tc>
          <w:tcPr>
            <w:tcW w:w="1203"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 xml:space="preserve">0 </w:t>
            </w:r>
          </w:p>
        </w:tc>
        <w:tc>
          <w:tcPr>
            <w:tcW w:w="1244"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 xml:space="preserve">8 </w:t>
            </w:r>
          </w:p>
        </w:tc>
        <w:tc>
          <w:tcPr>
            <w:tcW w:w="1234" w:type="dxa"/>
          </w:tcPr>
          <w:p w:rsidR="007F5EDE" w:rsidRPr="00AC7D28" w:rsidRDefault="00BC0D45" w:rsidP="005F0D7E">
            <w:pPr>
              <w:pStyle w:val="Tabletext"/>
              <w:spacing w:before="60" w:line="300" w:lineRule="exact"/>
              <w:jc w:val="center"/>
              <w:rPr>
                <w:rtl/>
                <w:lang w:eastAsia="ja-JP" w:bidi="ar-EG"/>
              </w:rPr>
            </w:pPr>
            <w:r w:rsidRPr="00AC7D28">
              <w:rPr>
                <w:rFonts w:hint="eastAsia"/>
                <w:lang w:eastAsia="ja-JP"/>
              </w:rPr>
              <w:t xml:space="preserve">GHz </w:t>
            </w:r>
            <w:r w:rsidR="007F5EDE" w:rsidRPr="00AC7D28">
              <w:rPr>
                <w:rFonts w:hint="eastAsia"/>
                <w:lang w:eastAsia="ja-JP"/>
              </w:rPr>
              <w:t>18</w:t>
            </w:r>
            <w:r w:rsidR="00836353">
              <w:rPr>
                <w:lang w:eastAsia="ja-JP"/>
              </w:rPr>
              <w:t>,</w:t>
            </w:r>
            <w:r w:rsidR="007F5EDE" w:rsidRPr="00AC7D28">
              <w:rPr>
                <w:rFonts w:hint="eastAsia"/>
                <w:lang w:eastAsia="ja-JP"/>
              </w:rPr>
              <w:t xml:space="preserve">1 </w:t>
            </w:r>
          </w:p>
        </w:tc>
        <w:tc>
          <w:tcPr>
            <w:tcW w:w="1190"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25</w:t>
            </w:r>
            <w:r w:rsidR="00836353">
              <w:rPr>
                <w:lang w:eastAsia="ja-JP"/>
              </w:rPr>
              <w:t>,</w:t>
            </w:r>
            <w:r w:rsidR="007F5EDE" w:rsidRPr="00AC7D28">
              <w:rPr>
                <w:rFonts w:hint="eastAsia"/>
                <w:lang w:eastAsia="ja-JP"/>
              </w:rPr>
              <w:t xml:space="preserve">0 </w:t>
            </w:r>
          </w:p>
        </w:tc>
        <w:tc>
          <w:tcPr>
            <w:tcW w:w="1190" w:type="dxa"/>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GHz </w:t>
            </w:r>
            <w:r w:rsidR="007F5EDE" w:rsidRPr="00AC7D28">
              <w:rPr>
                <w:rFonts w:hint="eastAsia"/>
                <w:lang w:eastAsia="ja-JP"/>
              </w:rPr>
              <w:t>27</w:t>
            </w:r>
            <w:r w:rsidR="00836353">
              <w:rPr>
                <w:lang w:eastAsia="ja-JP"/>
              </w:rPr>
              <w:t>,</w:t>
            </w:r>
            <w:r w:rsidR="007F5EDE" w:rsidRPr="00AC7D28">
              <w:rPr>
                <w:rFonts w:hint="eastAsia"/>
                <w:lang w:eastAsia="ja-JP"/>
              </w:rPr>
              <w:t xml:space="preserve">8 </w:t>
            </w:r>
          </w:p>
        </w:tc>
      </w:tr>
      <w:tr w:rsidR="007F5EDE" w:rsidRPr="00776B82" w:rsidTr="00BC0D45">
        <w:tc>
          <w:tcPr>
            <w:tcW w:w="0" w:type="auto"/>
            <w:vAlign w:val="center"/>
          </w:tcPr>
          <w:p w:rsidR="007F5EDE" w:rsidRPr="00AC7D28" w:rsidRDefault="007F5EDE" w:rsidP="005F0D7E">
            <w:pPr>
              <w:pStyle w:val="Tabletext"/>
              <w:spacing w:before="60" w:line="300" w:lineRule="exact"/>
              <w:rPr>
                <w:lang w:eastAsia="ja-JP"/>
              </w:rPr>
            </w:pPr>
            <w:r w:rsidRPr="00AC7D28">
              <w:rPr>
                <w:rFonts w:hint="cs"/>
                <w:rtl/>
                <w:lang w:eastAsia="ja-JP"/>
              </w:rPr>
              <w:t>الامتصاص في</w:t>
            </w:r>
            <w:r w:rsidR="008B4928">
              <w:rPr>
                <w:rtl/>
                <w:lang w:eastAsia="ja-JP"/>
              </w:rPr>
              <w:br/>
            </w:r>
            <w:r w:rsidRPr="00AC7D28">
              <w:rPr>
                <w:rFonts w:hint="cs"/>
                <w:rtl/>
                <w:lang w:eastAsia="ja-JP"/>
              </w:rPr>
              <w:t>الغلاف الجوي</w:t>
            </w:r>
          </w:p>
        </w:tc>
        <w:tc>
          <w:tcPr>
            <w:tcW w:w="0" w:type="auto"/>
            <w:vAlign w:val="center"/>
          </w:tcPr>
          <w:p w:rsidR="007F5EDE" w:rsidRPr="00AC7D28" w:rsidRDefault="007F5EDE" w:rsidP="005F0D7E">
            <w:pPr>
              <w:pStyle w:val="Tabletext"/>
              <w:spacing w:before="60" w:line="300" w:lineRule="exact"/>
              <w:jc w:val="center"/>
              <w:rPr>
                <w:lang w:val="fr-CH" w:eastAsia="ja-JP"/>
              </w:rPr>
            </w:pPr>
            <w:r w:rsidRPr="00AC7D28">
              <w:rPr>
                <w:lang w:val="fr-CH" w:eastAsia="ja-JP"/>
              </w:rPr>
              <w:t>–</w:t>
            </w:r>
          </w:p>
        </w:tc>
        <w:tc>
          <w:tcPr>
            <w:tcW w:w="1240"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5 </w:t>
            </w:r>
          </w:p>
        </w:tc>
        <w:tc>
          <w:tcPr>
            <w:tcW w:w="1203"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1</w:t>
            </w:r>
            <w:r w:rsidR="00836353">
              <w:rPr>
                <w:lang w:eastAsia="ja-JP"/>
              </w:rPr>
              <w:t>,</w:t>
            </w:r>
            <w:r w:rsidR="007F5EDE" w:rsidRPr="00AC7D28">
              <w:rPr>
                <w:rFonts w:hint="eastAsia"/>
                <w:lang w:eastAsia="ja-JP"/>
              </w:rPr>
              <w:t xml:space="preserve">3 </w:t>
            </w:r>
          </w:p>
        </w:tc>
        <w:tc>
          <w:tcPr>
            <w:tcW w:w="124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9 </w:t>
            </w:r>
          </w:p>
        </w:tc>
        <w:tc>
          <w:tcPr>
            <w:tcW w:w="1234" w:type="dxa"/>
            <w:vAlign w:val="center"/>
          </w:tcPr>
          <w:p w:rsidR="007F5EDE" w:rsidRPr="00AC7D28" w:rsidRDefault="00BC0D45" w:rsidP="005F0D7E">
            <w:pPr>
              <w:pStyle w:val="Tabletext"/>
              <w:spacing w:before="60" w:line="300" w:lineRule="exact"/>
              <w:jc w:val="center"/>
              <w:rPr>
                <w:lang w:eastAsia="ja-JP"/>
              </w:rPr>
            </w:pPr>
            <w:r w:rsidRPr="00AC7D28">
              <w:rPr>
                <w:rFonts w:hint="eastAsia"/>
                <w:lang w:eastAsia="ja-JP"/>
              </w:rPr>
              <w:t xml:space="preserve">dB </w:t>
            </w:r>
            <w:r w:rsidR="007F5EDE" w:rsidRPr="00AC7D28">
              <w:rPr>
                <w:rFonts w:hint="eastAsia"/>
                <w:lang w:eastAsia="ja-JP"/>
              </w:rPr>
              <w:t>0</w:t>
            </w:r>
            <w:r w:rsidR="00836353">
              <w:rPr>
                <w:lang w:eastAsia="ja-JP"/>
              </w:rPr>
              <w:t>,</w:t>
            </w:r>
            <w:r w:rsidR="007F5EDE" w:rsidRPr="00AC7D28">
              <w:rPr>
                <w:rFonts w:hint="eastAsia"/>
                <w:lang w:eastAsia="ja-JP"/>
              </w:rPr>
              <w:t xml:space="preserve">4 </w:t>
            </w:r>
          </w:p>
        </w:tc>
        <w:tc>
          <w:tcPr>
            <w:tcW w:w="1190" w:type="dxa"/>
            <w:vAlign w:val="center"/>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w:t>
            </w:r>
            <w:r w:rsidR="00836353">
              <w:rPr>
                <w:lang w:eastAsia="ja-JP"/>
              </w:rPr>
              <w:t>,</w:t>
            </w:r>
            <w:r w:rsidR="007F5EDE" w:rsidRPr="00AC7D28">
              <w:rPr>
                <w:lang w:eastAsia="ja-JP"/>
              </w:rPr>
              <w:t xml:space="preserve">0 </w:t>
            </w:r>
          </w:p>
        </w:tc>
        <w:tc>
          <w:tcPr>
            <w:tcW w:w="1190" w:type="dxa"/>
            <w:vAlign w:val="center"/>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0</w:t>
            </w:r>
            <w:r w:rsidR="00836353">
              <w:rPr>
                <w:lang w:eastAsia="ja-JP"/>
              </w:rPr>
              <w:t>,</w:t>
            </w:r>
            <w:r w:rsidR="007F5EDE" w:rsidRPr="00AC7D28">
              <w:rPr>
                <w:lang w:eastAsia="ja-JP"/>
              </w:rPr>
              <w:t xml:space="preserve">7 </w:t>
            </w:r>
          </w:p>
        </w:tc>
      </w:tr>
      <w:tr w:rsidR="007F5EDE" w:rsidRPr="00776B82" w:rsidTr="00BC0D45">
        <w:tc>
          <w:tcPr>
            <w:tcW w:w="0" w:type="auto"/>
            <w:vMerge w:val="restart"/>
            <w:vAlign w:val="center"/>
          </w:tcPr>
          <w:p w:rsidR="007F5EDE" w:rsidRPr="008B4928" w:rsidRDefault="007F5EDE" w:rsidP="005F0D7E">
            <w:pPr>
              <w:pStyle w:val="Tabletext"/>
              <w:spacing w:before="60" w:line="300" w:lineRule="exact"/>
              <w:rPr>
                <w:lang w:eastAsia="ja-JP"/>
              </w:rPr>
            </w:pPr>
            <w:r w:rsidRPr="00AC7D28">
              <w:rPr>
                <w:rFonts w:hint="cs"/>
                <w:rtl/>
                <w:lang w:eastAsia="ja-JP"/>
              </w:rPr>
              <w:t>التوهين الناجم</w:t>
            </w:r>
            <w:r w:rsidR="008B4928">
              <w:rPr>
                <w:rtl/>
                <w:lang w:eastAsia="ja-JP"/>
              </w:rPr>
              <w:br/>
            </w:r>
            <w:r w:rsidRPr="00AC7D28">
              <w:rPr>
                <w:rFonts w:hint="cs"/>
                <w:rtl/>
                <w:lang w:eastAsia="ja-JP"/>
              </w:rPr>
              <w:t>عن المطر</w:t>
            </w:r>
          </w:p>
        </w:tc>
        <w:tc>
          <w:tcPr>
            <w:tcW w:w="0" w:type="auto"/>
          </w:tcPr>
          <w:p w:rsidR="007F5EDE" w:rsidRPr="00AC7D28" w:rsidRDefault="00BC0D45" w:rsidP="005F0D7E">
            <w:pPr>
              <w:pStyle w:val="Tabletext"/>
              <w:spacing w:before="60" w:line="300" w:lineRule="exact"/>
              <w:jc w:val="center"/>
              <w:rPr>
                <w:lang w:val="fr-CH" w:eastAsia="ja-JP"/>
              </w:rPr>
            </w:pPr>
            <w:r w:rsidRPr="00AC7D28">
              <w:rPr>
                <w:rFonts w:hint="eastAsia"/>
                <w:lang w:val="fr-CH" w:eastAsia="ja-JP"/>
              </w:rPr>
              <w:t>%</w:t>
            </w:r>
            <w:r w:rsidR="007F5EDE" w:rsidRPr="00AC7D28">
              <w:rPr>
                <w:rFonts w:hint="eastAsia"/>
                <w:lang w:val="fr-CH" w:eastAsia="ja-JP"/>
              </w:rPr>
              <w:t>0</w:t>
            </w:r>
            <w:r w:rsidR="00836353">
              <w:rPr>
                <w:lang w:val="fr-CH" w:eastAsia="ja-JP"/>
              </w:rPr>
              <w:t>,</w:t>
            </w:r>
            <w:r w:rsidR="007F5EDE" w:rsidRPr="00AC7D28">
              <w:rPr>
                <w:rFonts w:hint="eastAsia"/>
                <w:lang w:val="fr-CH" w:eastAsia="ja-JP"/>
              </w:rPr>
              <w:t>3</w:t>
            </w:r>
          </w:p>
        </w:tc>
        <w:tc>
          <w:tcPr>
            <w:tcW w:w="1240" w:type="dxa"/>
          </w:tcPr>
          <w:p w:rsidR="007F5EDE" w:rsidRPr="00AC7D28" w:rsidRDefault="00BC0D45" w:rsidP="005F0D7E">
            <w:pPr>
              <w:pStyle w:val="Tabletext"/>
              <w:spacing w:before="60" w:line="300" w:lineRule="exact"/>
              <w:jc w:val="center"/>
              <w:rPr>
                <w:lang w:val="fr-CH" w:eastAsia="ja-JP"/>
              </w:rPr>
            </w:pPr>
            <w:r w:rsidRPr="00AC7D28">
              <w:rPr>
                <w:lang w:val="en-GB" w:eastAsia="ja-JP"/>
              </w:rPr>
              <w:t xml:space="preserve">dB </w:t>
            </w:r>
            <w:r w:rsidR="007F5EDE" w:rsidRPr="00AC7D28">
              <w:rPr>
                <w:lang w:val="en-GB" w:eastAsia="ja-JP"/>
              </w:rPr>
              <w:t>3</w:t>
            </w:r>
            <w:r w:rsidR="00836353">
              <w:rPr>
                <w:lang w:val="en-GB" w:eastAsia="ja-JP"/>
              </w:rPr>
              <w:t>,</w:t>
            </w:r>
            <w:r w:rsidR="007F5EDE" w:rsidRPr="00AC7D28">
              <w:rPr>
                <w:lang w:val="en-GB" w:eastAsia="ja-JP"/>
              </w:rPr>
              <w:t xml:space="preserve">6 </w:t>
            </w:r>
          </w:p>
        </w:tc>
        <w:tc>
          <w:tcPr>
            <w:tcW w:w="1203" w:type="dxa"/>
          </w:tcPr>
          <w:p w:rsidR="007F5EDE" w:rsidRPr="00AC7D28" w:rsidRDefault="00BC0D45" w:rsidP="005F0D7E">
            <w:pPr>
              <w:pStyle w:val="Tabletext"/>
              <w:spacing w:before="60" w:line="300" w:lineRule="exact"/>
              <w:jc w:val="center"/>
              <w:rPr>
                <w:lang w:eastAsia="ja-JP"/>
              </w:rPr>
            </w:pPr>
            <w:r w:rsidRPr="00AC7D28">
              <w:rPr>
                <w:lang w:val="en-GB" w:eastAsia="ja-JP"/>
              </w:rPr>
              <w:t xml:space="preserve">dB </w:t>
            </w:r>
            <w:r w:rsidR="007F5EDE" w:rsidRPr="00AC7D28">
              <w:rPr>
                <w:lang w:val="en-GB" w:eastAsia="ja-JP"/>
              </w:rPr>
              <w:t>6</w:t>
            </w:r>
            <w:r w:rsidR="00836353">
              <w:rPr>
                <w:lang w:val="en-GB" w:eastAsia="ja-JP"/>
              </w:rPr>
              <w:t>,</w:t>
            </w:r>
            <w:r w:rsidR="007F5EDE" w:rsidRPr="00AC7D28">
              <w:rPr>
                <w:lang w:val="en-GB" w:eastAsia="ja-JP"/>
              </w:rPr>
              <w:t xml:space="preserve">8 </w:t>
            </w:r>
          </w:p>
        </w:tc>
        <w:tc>
          <w:tcPr>
            <w:tcW w:w="1244" w:type="dxa"/>
          </w:tcPr>
          <w:p w:rsidR="007F5EDE" w:rsidRPr="00AC7D28" w:rsidRDefault="00BC0D45" w:rsidP="005F0D7E">
            <w:pPr>
              <w:pStyle w:val="Tabletext"/>
              <w:spacing w:before="60" w:line="300" w:lineRule="exact"/>
              <w:jc w:val="center"/>
              <w:rPr>
                <w:lang w:eastAsia="ja-JP"/>
              </w:rPr>
            </w:pPr>
            <w:r w:rsidRPr="00AC7D28">
              <w:rPr>
                <w:lang w:val="en-GB" w:eastAsia="ja-JP"/>
              </w:rPr>
              <w:t xml:space="preserve">dB </w:t>
            </w:r>
            <w:r w:rsidR="007F5EDE" w:rsidRPr="00AC7D28">
              <w:rPr>
                <w:lang w:val="en-GB" w:eastAsia="ja-JP"/>
              </w:rPr>
              <w:t>8</w:t>
            </w:r>
            <w:r w:rsidR="00836353">
              <w:rPr>
                <w:lang w:val="en-GB" w:eastAsia="ja-JP"/>
              </w:rPr>
              <w:t>,</w:t>
            </w:r>
            <w:r w:rsidR="007F5EDE" w:rsidRPr="00AC7D28">
              <w:rPr>
                <w:lang w:val="en-GB" w:eastAsia="ja-JP"/>
              </w:rPr>
              <w:t xml:space="preserve">3 </w:t>
            </w:r>
          </w:p>
        </w:tc>
        <w:tc>
          <w:tcPr>
            <w:tcW w:w="123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8</w:t>
            </w:r>
            <w:r w:rsidR="00836353">
              <w:rPr>
                <w:lang w:eastAsia="ja-JP"/>
              </w:rPr>
              <w:t>,</w:t>
            </w:r>
            <w:r w:rsidR="007F5EDE" w:rsidRPr="00AC7D28">
              <w:rPr>
                <w:lang w:eastAsia="ja-JP"/>
              </w:rPr>
              <w:t xml:space="preserve">2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16</w:t>
            </w:r>
            <w:r w:rsidR="00836353">
              <w:rPr>
                <w:lang w:eastAsia="ja-JP"/>
              </w:rPr>
              <w:t>,</w:t>
            </w:r>
            <w:r w:rsidR="007F5EDE" w:rsidRPr="00AC7D28">
              <w:rPr>
                <w:lang w:eastAsia="ja-JP"/>
              </w:rPr>
              <w:t xml:space="preserve">3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20</w:t>
            </w:r>
            <w:r w:rsidR="00836353">
              <w:rPr>
                <w:lang w:eastAsia="ja-JP"/>
              </w:rPr>
              <w:t>,</w:t>
            </w:r>
            <w:r w:rsidR="007F5EDE" w:rsidRPr="00AC7D28">
              <w:rPr>
                <w:lang w:eastAsia="ja-JP"/>
              </w:rPr>
              <w:t xml:space="preserve">0 </w:t>
            </w:r>
          </w:p>
        </w:tc>
      </w:tr>
      <w:tr w:rsidR="007F5EDE" w:rsidRPr="00776B82" w:rsidTr="00BC0D45">
        <w:tc>
          <w:tcPr>
            <w:tcW w:w="0" w:type="auto"/>
            <w:vMerge/>
          </w:tcPr>
          <w:p w:rsidR="007F5EDE" w:rsidRPr="00AC7D28" w:rsidRDefault="007F5EDE" w:rsidP="005F0D7E">
            <w:pPr>
              <w:pStyle w:val="Tabletext"/>
              <w:spacing w:before="60" w:line="300" w:lineRule="exact"/>
              <w:rPr>
                <w:lang w:eastAsia="ja-JP"/>
              </w:rPr>
            </w:pPr>
          </w:p>
        </w:tc>
        <w:tc>
          <w:tcPr>
            <w:tcW w:w="0" w:type="auto"/>
          </w:tcPr>
          <w:p w:rsidR="007F5EDE" w:rsidRPr="00AC7D28" w:rsidRDefault="00BC0D45" w:rsidP="005F0D7E">
            <w:pPr>
              <w:pStyle w:val="Tabletext"/>
              <w:spacing w:before="60" w:line="300" w:lineRule="exact"/>
              <w:jc w:val="center"/>
              <w:rPr>
                <w:lang w:eastAsia="ja-JP"/>
              </w:rPr>
            </w:pPr>
            <w:r w:rsidRPr="00AC7D28">
              <w:rPr>
                <w:rFonts w:hint="eastAsia"/>
                <w:lang w:eastAsia="ja-JP"/>
              </w:rPr>
              <w:t>%</w:t>
            </w:r>
            <w:r w:rsidR="007F5EDE" w:rsidRPr="00AC7D28">
              <w:rPr>
                <w:rFonts w:hint="eastAsia"/>
                <w:lang w:eastAsia="ja-JP"/>
              </w:rPr>
              <w:t>0</w:t>
            </w:r>
            <w:r w:rsidR="00836353">
              <w:rPr>
                <w:lang w:eastAsia="ja-JP"/>
              </w:rPr>
              <w:t>,</w:t>
            </w:r>
            <w:r w:rsidR="007F5EDE" w:rsidRPr="00AC7D28">
              <w:rPr>
                <w:rFonts w:hint="eastAsia"/>
                <w:lang w:eastAsia="ja-JP"/>
              </w:rPr>
              <w:t>1</w:t>
            </w:r>
          </w:p>
        </w:tc>
        <w:tc>
          <w:tcPr>
            <w:tcW w:w="1240" w:type="dxa"/>
          </w:tcPr>
          <w:p w:rsidR="007F5EDE" w:rsidRPr="00AC7D28" w:rsidRDefault="00BC0D45" w:rsidP="005F0D7E">
            <w:pPr>
              <w:pStyle w:val="Tabletext"/>
              <w:spacing w:before="60" w:line="300" w:lineRule="exact"/>
              <w:jc w:val="center"/>
              <w:rPr>
                <w:lang w:eastAsia="ja-JP"/>
              </w:rPr>
            </w:pPr>
            <w:r w:rsidRPr="00AC7D28">
              <w:rPr>
                <w:lang w:val="en-GB" w:eastAsia="ja-JP"/>
              </w:rPr>
              <w:t xml:space="preserve">dB </w:t>
            </w:r>
            <w:r w:rsidR="007F5EDE" w:rsidRPr="00AC7D28">
              <w:rPr>
                <w:lang w:val="en-GB" w:eastAsia="ja-JP"/>
              </w:rPr>
              <w:t>6</w:t>
            </w:r>
            <w:r w:rsidR="00836353">
              <w:rPr>
                <w:lang w:val="en-GB" w:eastAsia="ja-JP"/>
              </w:rPr>
              <w:t>,</w:t>
            </w:r>
            <w:r w:rsidR="007F5EDE" w:rsidRPr="00AC7D28">
              <w:rPr>
                <w:lang w:val="en-GB" w:eastAsia="ja-JP"/>
              </w:rPr>
              <w:t xml:space="preserve">6 </w:t>
            </w:r>
          </w:p>
        </w:tc>
        <w:tc>
          <w:tcPr>
            <w:tcW w:w="1203" w:type="dxa"/>
          </w:tcPr>
          <w:p w:rsidR="007F5EDE" w:rsidRPr="00AC7D28" w:rsidRDefault="00BC0D45" w:rsidP="005F0D7E">
            <w:pPr>
              <w:pStyle w:val="Tabletext"/>
              <w:spacing w:before="60" w:line="300" w:lineRule="exact"/>
              <w:jc w:val="center"/>
              <w:rPr>
                <w:lang w:eastAsia="ja-JP"/>
              </w:rPr>
            </w:pPr>
            <w:r w:rsidRPr="00AC7D28">
              <w:rPr>
                <w:lang w:val="en-GB" w:eastAsia="ja-JP"/>
              </w:rPr>
              <w:t xml:space="preserve">dB </w:t>
            </w:r>
            <w:r w:rsidR="007F5EDE" w:rsidRPr="00AC7D28">
              <w:rPr>
                <w:lang w:val="en-GB" w:eastAsia="ja-JP"/>
              </w:rPr>
              <w:t>12</w:t>
            </w:r>
            <w:r w:rsidR="00836353">
              <w:rPr>
                <w:lang w:val="en-GB" w:eastAsia="ja-JP"/>
              </w:rPr>
              <w:t>,</w:t>
            </w:r>
            <w:r w:rsidR="007F5EDE" w:rsidRPr="00AC7D28">
              <w:rPr>
                <w:lang w:val="en-GB" w:eastAsia="ja-JP"/>
              </w:rPr>
              <w:t xml:space="preserve">2 </w:t>
            </w:r>
          </w:p>
        </w:tc>
        <w:tc>
          <w:tcPr>
            <w:tcW w:w="1244" w:type="dxa"/>
          </w:tcPr>
          <w:p w:rsidR="007F5EDE" w:rsidRPr="00AC7D28" w:rsidRDefault="00BC0D45" w:rsidP="005F0D7E">
            <w:pPr>
              <w:pStyle w:val="Tabletext"/>
              <w:spacing w:before="60" w:line="300" w:lineRule="exact"/>
              <w:jc w:val="center"/>
              <w:rPr>
                <w:lang w:eastAsia="ja-JP"/>
              </w:rPr>
            </w:pPr>
            <w:r w:rsidRPr="00AC7D28">
              <w:rPr>
                <w:lang w:val="en-GB" w:eastAsia="ja-JP"/>
              </w:rPr>
              <w:t xml:space="preserve">dB </w:t>
            </w:r>
            <w:r w:rsidR="007F5EDE" w:rsidRPr="00AC7D28">
              <w:rPr>
                <w:lang w:val="en-GB" w:eastAsia="ja-JP"/>
              </w:rPr>
              <w:t>14</w:t>
            </w:r>
            <w:r w:rsidR="00836353">
              <w:rPr>
                <w:lang w:val="en-GB" w:eastAsia="ja-JP"/>
              </w:rPr>
              <w:t>,</w:t>
            </w:r>
            <w:r w:rsidR="007F5EDE" w:rsidRPr="00AC7D28">
              <w:rPr>
                <w:lang w:val="en-GB" w:eastAsia="ja-JP"/>
              </w:rPr>
              <w:t xml:space="preserve">8 </w:t>
            </w:r>
          </w:p>
        </w:tc>
        <w:tc>
          <w:tcPr>
            <w:tcW w:w="1234"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14</w:t>
            </w:r>
            <w:r w:rsidR="00836353">
              <w:rPr>
                <w:lang w:eastAsia="ja-JP"/>
              </w:rPr>
              <w:t>,</w:t>
            </w:r>
            <w:r w:rsidR="007F5EDE" w:rsidRPr="00AC7D28">
              <w:rPr>
                <w:lang w:eastAsia="ja-JP"/>
              </w:rPr>
              <w:t xml:space="preserve">3 </w:t>
            </w:r>
          </w:p>
        </w:tc>
        <w:tc>
          <w:tcPr>
            <w:tcW w:w="1190" w:type="dxa"/>
          </w:tcPr>
          <w:p w:rsidR="007F5EDE" w:rsidRPr="00AC7D28" w:rsidRDefault="00BC0D45" w:rsidP="005F0D7E">
            <w:pPr>
              <w:pStyle w:val="Tabletext"/>
              <w:spacing w:before="60" w:line="300" w:lineRule="exact"/>
              <w:jc w:val="center"/>
              <w:rPr>
                <w:lang w:eastAsia="ja-JP"/>
              </w:rPr>
            </w:pPr>
            <w:r w:rsidRPr="00AC7D28">
              <w:rPr>
                <w:lang w:eastAsia="ja-JP"/>
              </w:rPr>
              <w:t xml:space="preserve">dB </w:t>
            </w:r>
            <w:r w:rsidR="007F5EDE" w:rsidRPr="00AC7D28">
              <w:rPr>
                <w:lang w:eastAsia="ja-JP"/>
              </w:rPr>
              <w:t>27</w:t>
            </w:r>
            <w:r w:rsidR="00836353">
              <w:rPr>
                <w:lang w:eastAsia="ja-JP"/>
              </w:rPr>
              <w:t>,</w:t>
            </w:r>
            <w:r w:rsidR="007F5EDE" w:rsidRPr="00AC7D28">
              <w:rPr>
                <w:lang w:eastAsia="ja-JP"/>
              </w:rPr>
              <w:t xml:space="preserve">6 </w:t>
            </w:r>
          </w:p>
        </w:tc>
        <w:tc>
          <w:tcPr>
            <w:tcW w:w="1190" w:type="dxa"/>
          </w:tcPr>
          <w:p w:rsidR="007F5EDE" w:rsidRPr="00AC7D28" w:rsidRDefault="00BC0D45" w:rsidP="005F0D7E">
            <w:pPr>
              <w:pStyle w:val="Tabletext"/>
              <w:spacing w:before="60" w:line="300" w:lineRule="exact"/>
              <w:jc w:val="center"/>
              <w:rPr>
                <w:rtl/>
                <w:lang w:eastAsia="ja-JP" w:bidi="ar-EG"/>
              </w:rPr>
            </w:pPr>
            <w:r w:rsidRPr="00AC7D28">
              <w:rPr>
                <w:lang w:eastAsia="ja-JP"/>
              </w:rPr>
              <w:t xml:space="preserve">dB </w:t>
            </w:r>
            <w:r w:rsidR="007F5EDE" w:rsidRPr="00AC7D28">
              <w:rPr>
                <w:lang w:eastAsia="ja-JP"/>
              </w:rPr>
              <w:t>33</w:t>
            </w:r>
            <w:r w:rsidR="00836353">
              <w:rPr>
                <w:lang w:eastAsia="ja-JP"/>
              </w:rPr>
              <w:t>,</w:t>
            </w:r>
            <w:r w:rsidR="007F5EDE" w:rsidRPr="00AC7D28">
              <w:rPr>
                <w:lang w:eastAsia="ja-JP"/>
              </w:rPr>
              <w:t xml:space="preserve">5 </w:t>
            </w:r>
          </w:p>
        </w:tc>
      </w:tr>
    </w:tbl>
    <w:p w:rsidR="007F5EDE" w:rsidRPr="00C106CD" w:rsidRDefault="002975C3" w:rsidP="002975C3">
      <w:pPr>
        <w:pStyle w:val="Heading1"/>
        <w:spacing w:before="600"/>
      </w:pPr>
      <w:r>
        <w:t>5</w:t>
      </w:r>
      <w:r w:rsidR="007F5EDE" w:rsidRPr="00C106CD">
        <w:tab/>
      </w:r>
      <w:r w:rsidR="007F5EDE" w:rsidRPr="00C106CD">
        <w:rPr>
          <w:rFonts w:hint="cs"/>
          <w:rtl/>
        </w:rPr>
        <w:t xml:space="preserve">تيسر الخدمة في الوصلة الهابطة في النطاق </w:t>
      </w:r>
      <w:r>
        <w:t>21</w:t>
      </w:r>
      <w:r>
        <w:rPr>
          <w:rFonts w:hint="eastAsia"/>
          <w:rtl/>
        </w:rPr>
        <w:t> </w:t>
      </w:r>
      <w:r w:rsidR="007F5EDE" w:rsidRPr="00C106CD">
        <w:t>GHz</w:t>
      </w:r>
    </w:p>
    <w:p w:rsidR="007F5EDE" w:rsidRPr="00776B82" w:rsidRDefault="007F5EDE" w:rsidP="00130969">
      <w:pPr>
        <w:rPr>
          <w:rtl/>
          <w:lang w:val="en-GB" w:eastAsia="ja-JP"/>
        </w:rPr>
      </w:pPr>
      <w:r w:rsidRPr="00776B82">
        <w:rPr>
          <w:rFonts w:hint="cs"/>
          <w:rtl/>
          <w:lang w:val="en-GB" w:eastAsia="ja-JP"/>
        </w:rPr>
        <w:t xml:space="preserve">تم حساب تيسر الخدمة في نظام الخدمة الإذاعية الساتلية </w:t>
      </w:r>
      <w:r w:rsidR="002975C3">
        <w:rPr>
          <w:lang w:eastAsia="ja-JP"/>
        </w:rPr>
        <w:t>(</w:t>
      </w:r>
      <w:r w:rsidRPr="00776B82">
        <w:rPr>
          <w:lang w:eastAsia="ja-JP"/>
        </w:rPr>
        <w:t>BSS</w:t>
      </w:r>
      <w:r w:rsidR="002975C3">
        <w:rPr>
          <w:lang w:eastAsia="ja-JP"/>
        </w:rPr>
        <w:t>)</w:t>
      </w:r>
      <w:r w:rsidRPr="00776B82">
        <w:rPr>
          <w:rFonts w:hint="cs"/>
          <w:rtl/>
          <w:lang w:val="en-GB" w:eastAsia="ja-JP"/>
        </w:rPr>
        <w:t xml:space="preserve"> بافتراض قيم شتى للكثافة </w:t>
      </w:r>
      <w:proofErr w:type="spellStart"/>
      <w:r w:rsidRPr="00776B82">
        <w:rPr>
          <w:lang w:eastAsia="ja-JP"/>
        </w:rPr>
        <w:t>pfd</w:t>
      </w:r>
      <w:proofErr w:type="spellEnd"/>
      <w:r w:rsidRPr="00776B82">
        <w:rPr>
          <w:rFonts w:hint="cs"/>
          <w:rtl/>
          <w:lang w:val="en-GB" w:eastAsia="ja-JP"/>
        </w:rPr>
        <w:t xml:space="preserve">. وافترض وجود قطر هوائي مستقبِل قدره </w:t>
      </w:r>
      <w:r w:rsidR="001303EC">
        <w:rPr>
          <w:lang w:val="en-GB" w:eastAsia="ja-JP"/>
        </w:rPr>
        <w:t>cm </w:t>
      </w:r>
      <w:r w:rsidR="002975C3">
        <w:rPr>
          <w:lang w:val="en-GB" w:eastAsia="ja-JP"/>
        </w:rPr>
        <w:t>45</w:t>
      </w:r>
      <w:r w:rsidRPr="00776B82">
        <w:rPr>
          <w:rFonts w:hint="cs"/>
          <w:rtl/>
          <w:lang w:val="en-GB" w:eastAsia="ja-JP"/>
        </w:rPr>
        <w:t xml:space="preserve">. والإشارات المرشحة للنظام في هذه الدراسة هي </w:t>
      </w:r>
      <w:r w:rsidRPr="00776B82">
        <w:rPr>
          <w:lang w:val="en-GB" w:eastAsia="ja-JP"/>
        </w:rPr>
        <w:t>DVB-S</w:t>
      </w:r>
      <w:r w:rsidRPr="00776B82">
        <w:rPr>
          <w:rFonts w:hint="cs"/>
          <w:rtl/>
          <w:lang w:val="en-GB" w:eastAsia="ja-JP"/>
        </w:rPr>
        <w:t xml:space="preserve"> و</w:t>
      </w:r>
      <w:r w:rsidRPr="00776B82">
        <w:rPr>
          <w:lang w:val="en-GB" w:eastAsia="ja-JP"/>
        </w:rPr>
        <w:t>DVB-S2</w:t>
      </w:r>
      <w:r w:rsidRPr="00776B82">
        <w:rPr>
          <w:rFonts w:hint="cs"/>
          <w:rtl/>
          <w:lang w:val="en-GB" w:eastAsia="ja-JP"/>
        </w:rPr>
        <w:t xml:space="preserve"> و</w:t>
      </w:r>
      <w:r w:rsidRPr="00776B82">
        <w:rPr>
          <w:lang w:val="en-GB" w:eastAsia="ja-JP"/>
        </w:rPr>
        <w:t>ISDB-S</w:t>
      </w:r>
      <w:r w:rsidRPr="00776B82">
        <w:rPr>
          <w:rFonts w:hint="cs"/>
          <w:rtl/>
          <w:lang w:val="en-GB" w:eastAsia="ja-JP"/>
        </w:rPr>
        <w:t xml:space="preserve"> على أساس مخططات تشكيل </w:t>
      </w:r>
      <w:r w:rsidRPr="00776B82">
        <w:rPr>
          <w:lang w:eastAsia="ja-JP"/>
        </w:rPr>
        <w:t>QPSK</w:t>
      </w:r>
      <w:r w:rsidRPr="00776B82">
        <w:rPr>
          <w:rFonts w:hint="cs"/>
          <w:rtl/>
          <w:lang w:val="en-GB" w:eastAsia="ja-JP"/>
        </w:rPr>
        <w:t xml:space="preserve"> و</w:t>
      </w:r>
      <w:r w:rsidRPr="00776B82">
        <w:rPr>
          <w:lang w:eastAsia="ja-JP"/>
        </w:rPr>
        <w:t>8-PSK</w:t>
      </w:r>
      <w:r w:rsidRPr="00776B82">
        <w:rPr>
          <w:rFonts w:hint="cs"/>
          <w:rtl/>
          <w:lang w:val="en-GB" w:eastAsia="ja-JP"/>
        </w:rPr>
        <w:t xml:space="preserve"> و</w:t>
      </w:r>
      <w:r w:rsidRPr="00776B82">
        <w:rPr>
          <w:lang w:eastAsia="ja-JP"/>
        </w:rPr>
        <w:t>16-QAM</w:t>
      </w:r>
      <w:r w:rsidRPr="00776B82">
        <w:rPr>
          <w:rFonts w:hint="cs"/>
          <w:rtl/>
          <w:lang w:val="en-GB" w:eastAsia="ja-JP"/>
        </w:rPr>
        <w:t xml:space="preserve">. وتتفاوت النسبة </w:t>
      </w:r>
      <w:r w:rsidRPr="00776B82">
        <w:rPr>
          <w:i/>
          <w:lang w:val="en-GB" w:eastAsia="ja-JP"/>
        </w:rPr>
        <w:t>C</w:t>
      </w:r>
      <w:r w:rsidRPr="00776B82">
        <w:rPr>
          <w:iCs/>
          <w:lang w:eastAsia="ja-JP"/>
        </w:rPr>
        <w:t>/</w:t>
      </w:r>
      <w:r w:rsidRPr="00776B82">
        <w:rPr>
          <w:i/>
          <w:lang w:val="en-GB" w:eastAsia="ja-JP"/>
        </w:rPr>
        <w:t>N</w:t>
      </w:r>
      <w:r w:rsidRPr="00776B82">
        <w:rPr>
          <w:rFonts w:hint="cs"/>
          <w:rtl/>
          <w:lang w:val="en-GB" w:eastAsia="ja-JP"/>
        </w:rPr>
        <w:t xml:space="preserve"> المطلوبة في النظام تبعاً للتشكيل والتشفير الأمر الذي ينطوي على معاوضة بين تيسر الخدمة وكفاءة استخدام التردد.</w:t>
      </w:r>
    </w:p>
    <w:p w:rsidR="007F5EDE" w:rsidRPr="00776B82" w:rsidRDefault="007F5EDE" w:rsidP="00C368EC">
      <w:pPr>
        <w:rPr>
          <w:lang w:eastAsia="ja-JP"/>
        </w:rPr>
      </w:pPr>
      <w:r w:rsidRPr="00776B82">
        <w:rPr>
          <w:rFonts w:hint="cs"/>
          <w:rtl/>
          <w:lang w:eastAsia="ja-JP"/>
        </w:rPr>
        <w:t xml:space="preserve">والنسب المئوية من الزمن لسنة متوسطة التي تتجاوز فيها </w:t>
      </w:r>
      <w:r w:rsidRPr="00776B82">
        <w:rPr>
          <w:i/>
          <w:iCs/>
          <w:lang w:eastAsia="ja-JP"/>
        </w:rPr>
        <w:t>C</w:t>
      </w:r>
      <w:r w:rsidRPr="00776B82">
        <w:rPr>
          <w:iCs/>
          <w:lang w:eastAsia="ja-JP"/>
        </w:rPr>
        <w:t>/</w:t>
      </w:r>
      <w:r w:rsidRPr="00776B82">
        <w:rPr>
          <w:i/>
          <w:iCs/>
          <w:lang w:eastAsia="ja-JP"/>
        </w:rPr>
        <w:t>N</w:t>
      </w:r>
      <w:r w:rsidRPr="00776B82">
        <w:rPr>
          <w:rFonts w:hint="cs"/>
          <w:rtl/>
          <w:lang w:eastAsia="ja-JP"/>
        </w:rPr>
        <w:t xml:space="preserve"> مقدار </w:t>
      </w:r>
      <w:r w:rsidR="002975C3">
        <w:rPr>
          <w:lang w:eastAsia="ja-JP"/>
        </w:rPr>
        <w:t>5,6</w:t>
      </w:r>
      <w:r w:rsidRPr="00776B82">
        <w:rPr>
          <w:rFonts w:hint="cs"/>
          <w:rtl/>
          <w:lang w:eastAsia="ja-JP"/>
        </w:rPr>
        <w:t xml:space="preserve"> </w:t>
      </w:r>
      <w:r w:rsidRPr="00776B82">
        <w:rPr>
          <w:lang w:val="en-GB" w:eastAsia="ja-JP"/>
        </w:rPr>
        <w:t>dB</w:t>
      </w:r>
      <w:r w:rsidRPr="00776B82">
        <w:rPr>
          <w:rFonts w:hint="cs"/>
          <w:rtl/>
          <w:lang w:eastAsia="ja-JP"/>
        </w:rPr>
        <w:t xml:space="preserve"> و</w:t>
      </w:r>
      <w:r w:rsidR="002975C3">
        <w:rPr>
          <w:lang w:eastAsia="ja-JP"/>
        </w:rPr>
        <w:t>7,5</w:t>
      </w:r>
      <w:r w:rsidRPr="00776B82">
        <w:rPr>
          <w:rFonts w:hint="cs"/>
          <w:rtl/>
          <w:lang w:eastAsia="ja-JP"/>
        </w:rPr>
        <w:t xml:space="preserve"> </w:t>
      </w:r>
      <w:r w:rsidRPr="00776B82">
        <w:rPr>
          <w:lang w:val="en-GB" w:eastAsia="ja-JP"/>
        </w:rPr>
        <w:t>dB</w:t>
      </w:r>
      <w:r w:rsidRPr="00776B82">
        <w:rPr>
          <w:rFonts w:hint="cs"/>
          <w:rtl/>
          <w:lang w:eastAsia="ja-JP"/>
        </w:rPr>
        <w:t xml:space="preserve"> و</w:t>
      </w:r>
      <w:r w:rsidR="002975C3">
        <w:rPr>
          <w:lang w:eastAsia="ja-JP"/>
        </w:rPr>
        <w:t>10,7</w:t>
      </w:r>
      <w:r w:rsidRPr="00776B82">
        <w:rPr>
          <w:rFonts w:hint="cs"/>
          <w:rtl/>
          <w:lang w:eastAsia="ja-JP"/>
        </w:rPr>
        <w:t xml:space="preserve"> </w:t>
      </w:r>
      <w:r w:rsidRPr="00776B82">
        <w:rPr>
          <w:lang w:val="en-GB" w:eastAsia="ja-JP"/>
        </w:rPr>
        <w:t>dB</w:t>
      </w:r>
      <w:r w:rsidRPr="00776B82">
        <w:rPr>
          <w:rFonts w:hint="cs"/>
          <w:rtl/>
          <w:lang w:eastAsia="ja-JP"/>
        </w:rPr>
        <w:t xml:space="preserve"> و</w:t>
      </w:r>
      <w:r w:rsidR="002975C3">
        <w:rPr>
          <w:lang w:eastAsia="ja-JP"/>
        </w:rPr>
        <w:t>17,0</w:t>
      </w:r>
      <w:r w:rsidRPr="00776B82">
        <w:rPr>
          <w:rFonts w:hint="cs"/>
          <w:rtl/>
          <w:lang w:eastAsia="ja-JP"/>
        </w:rPr>
        <w:t xml:space="preserve"> </w:t>
      </w:r>
      <w:r w:rsidRPr="00776B82">
        <w:rPr>
          <w:lang w:val="en-GB" w:eastAsia="ja-JP"/>
        </w:rPr>
        <w:t>dB</w:t>
      </w:r>
      <w:r w:rsidRPr="00776B82">
        <w:rPr>
          <w:rFonts w:hint="cs"/>
          <w:rtl/>
          <w:lang w:eastAsia="ja-JP"/>
        </w:rPr>
        <w:t xml:space="preserve"> م</w:t>
      </w:r>
      <w:r w:rsidR="002975C3">
        <w:rPr>
          <w:rFonts w:hint="cs"/>
          <w:rtl/>
          <w:lang w:eastAsia="ja-JP" w:bidi="ar-EG"/>
        </w:rPr>
        <w:t>ُ</w:t>
      </w:r>
      <w:r w:rsidRPr="00776B82">
        <w:rPr>
          <w:rFonts w:hint="cs"/>
          <w:rtl/>
          <w:lang w:eastAsia="ja-JP"/>
        </w:rPr>
        <w:t xml:space="preserve">درجة مع مثال لكثافة </w:t>
      </w:r>
      <w:proofErr w:type="spellStart"/>
      <w:r w:rsidRPr="00776B82">
        <w:rPr>
          <w:lang w:eastAsia="ja-JP"/>
        </w:rPr>
        <w:t>pfd</w:t>
      </w:r>
      <w:proofErr w:type="spellEnd"/>
      <w:r w:rsidRPr="00776B82">
        <w:rPr>
          <w:rFonts w:hint="cs"/>
          <w:rtl/>
          <w:lang w:eastAsia="ja-JP"/>
        </w:rPr>
        <w:t xml:space="preserve"> تساوي</w:t>
      </w:r>
      <w:r w:rsidR="002975C3">
        <w:rPr>
          <w:rFonts w:hint="cs"/>
          <w:rtl/>
          <w:lang w:eastAsia="ja-JP"/>
        </w:rPr>
        <w:t xml:space="preserve"> -</w:t>
      </w:r>
      <w:r w:rsidR="002975C3">
        <w:rPr>
          <w:lang w:eastAsia="ja-JP"/>
        </w:rPr>
        <w:t>105</w:t>
      </w:r>
      <w:r w:rsidRPr="00776B82">
        <w:rPr>
          <w:rFonts w:hint="cs"/>
          <w:rtl/>
          <w:lang w:eastAsia="ja-JP"/>
        </w:rPr>
        <w:t xml:space="preserve"> </w:t>
      </w:r>
      <w:r w:rsidR="00C368EC">
        <w:rPr>
          <w:lang w:eastAsia="ja-JP"/>
        </w:rPr>
        <w:t>dB</w:t>
      </w:r>
      <w:r w:rsidRPr="00776B82">
        <w:rPr>
          <w:lang w:val="en-GB" w:eastAsia="ja-JP"/>
        </w:rPr>
        <w:t>(W/(m</w:t>
      </w:r>
      <w:r w:rsidRPr="00776B82">
        <w:rPr>
          <w:vertAlign w:val="superscript"/>
          <w:lang w:val="en-GB" w:eastAsia="ja-JP"/>
        </w:rPr>
        <w:t>2</w:t>
      </w:r>
      <w:r w:rsidRPr="00776B82">
        <w:rPr>
          <w:lang w:val="en-GB"/>
        </w:rPr>
        <w:t> </w:t>
      </w:r>
      <w:r w:rsidRPr="00776B82">
        <w:rPr>
          <w:lang w:val="en-GB" w:eastAsia="ja-JP"/>
        </w:rPr>
        <w:t>·</w:t>
      </w:r>
      <w:r w:rsidRPr="00776B82">
        <w:rPr>
          <w:lang w:val="en-GB"/>
        </w:rPr>
        <w:t> </w:t>
      </w:r>
      <w:r w:rsidRPr="00776B82">
        <w:rPr>
          <w:lang w:val="en-GB" w:eastAsia="ja-JP"/>
        </w:rPr>
        <w:t>MHz))</w:t>
      </w:r>
      <w:r w:rsidRPr="00776B82">
        <w:rPr>
          <w:rFonts w:hint="cs"/>
          <w:rtl/>
          <w:lang w:eastAsia="ja-JP"/>
        </w:rPr>
        <w:t xml:space="preserve"> و</w:t>
      </w:r>
      <w:r w:rsidR="002975C3">
        <w:rPr>
          <w:rFonts w:hint="cs"/>
          <w:rtl/>
          <w:lang w:eastAsia="ja-JP" w:bidi="ar-EG"/>
        </w:rPr>
        <w:t>-</w:t>
      </w:r>
      <w:r w:rsidR="002975C3">
        <w:rPr>
          <w:lang w:eastAsia="ja-JP" w:bidi="ar-EG"/>
        </w:rPr>
        <w:t>115</w:t>
      </w:r>
      <w:r w:rsidRPr="00776B82">
        <w:rPr>
          <w:rFonts w:hint="cs"/>
          <w:rtl/>
          <w:lang w:eastAsia="ja-JP"/>
        </w:rPr>
        <w:t xml:space="preserve"> </w:t>
      </w:r>
      <w:r w:rsidR="00C368EC">
        <w:rPr>
          <w:lang w:eastAsia="ja-JP"/>
        </w:rPr>
        <w:t>dB</w:t>
      </w:r>
      <w:r w:rsidRPr="00776B82">
        <w:rPr>
          <w:lang w:val="en-GB" w:eastAsia="ja-JP"/>
        </w:rPr>
        <w:t>(W/(m</w:t>
      </w:r>
      <w:r w:rsidRPr="00776B82">
        <w:rPr>
          <w:vertAlign w:val="superscript"/>
          <w:lang w:val="en-GB" w:eastAsia="ja-JP"/>
        </w:rPr>
        <w:t>2</w:t>
      </w:r>
      <w:r w:rsidRPr="00776B82">
        <w:rPr>
          <w:lang w:val="en-GB"/>
        </w:rPr>
        <w:t> </w:t>
      </w:r>
      <w:r w:rsidRPr="00776B82">
        <w:rPr>
          <w:lang w:val="en-GB" w:eastAsia="ja-JP"/>
        </w:rPr>
        <w:t>·</w:t>
      </w:r>
      <w:r w:rsidRPr="00776B82">
        <w:rPr>
          <w:lang w:val="en-GB"/>
        </w:rPr>
        <w:t> </w:t>
      </w:r>
      <w:r w:rsidRPr="00776B82">
        <w:rPr>
          <w:lang w:val="en-GB" w:eastAsia="ja-JP"/>
        </w:rPr>
        <w:t>MHz))</w:t>
      </w:r>
      <w:r w:rsidRPr="00776B82">
        <w:rPr>
          <w:rFonts w:hint="cs"/>
          <w:rtl/>
          <w:lang w:eastAsia="ja-JP"/>
        </w:rPr>
        <w:t xml:space="preserve"> و</w:t>
      </w:r>
      <w:r w:rsidR="002975C3">
        <w:rPr>
          <w:rFonts w:hint="cs"/>
          <w:rtl/>
          <w:lang w:eastAsia="ja-JP"/>
        </w:rPr>
        <w:t>-</w:t>
      </w:r>
      <w:r w:rsidR="002975C3">
        <w:rPr>
          <w:lang w:eastAsia="ja-JP"/>
        </w:rPr>
        <w:t>120</w:t>
      </w:r>
      <w:r w:rsidR="00C368EC">
        <w:rPr>
          <w:rFonts w:hint="eastAsia"/>
          <w:rtl/>
          <w:lang w:eastAsia="ja-JP" w:bidi="ar-EG"/>
        </w:rPr>
        <w:t> </w:t>
      </w:r>
      <w:r w:rsidR="00C368EC">
        <w:rPr>
          <w:lang w:eastAsia="ja-JP"/>
        </w:rPr>
        <w:t>dB</w:t>
      </w:r>
      <w:r w:rsidRPr="00776B82">
        <w:rPr>
          <w:lang w:val="en-GB" w:eastAsia="ja-JP"/>
        </w:rPr>
        <w:t>(W/(m</w:t>
      </w:r>
      <w:r w:rsidRPr="00776B82">
        <w:rPr>
          <w:vertAlign w:val="superscript"/>
          <w:lang w:val="en-GB" w:eastAsia="ja-JP"/>
        </w:rPr>
        <w:t>2</w:t>
      </w:r>
      <w:r w:rsidRPr="00776B82">
        <w:rPr>
          <w:lang w:val="en-GB"/>
        </w:rPr>
        <w:t> </w:t>
      </w:r>
      <w:r w:rsidRPr="00776B82">
        <w:rPr>
          <w:lang w:val="en-GB" w:eastAsia="ja-JP"/>
        </w:rPr>
        <w:t>·</w:t>
      </w:r>
      <w:r w:rsidRPr="00776B82">
        <w:rPr>
          <w:lang w:val="en-GB"/>
        </w:rPr>
        <w:t> </w:t>
      </w:r>
      <w:r w:rsidRPr="00776B82">
        <w:rPr>
          <w:lang w:val="en-GB" w:eastAsia="ja-JP"/>
        </w:rPr>
        <w:t>MHz))</w:t>
      </w:r>
      <w:r w:rsidRPr="00776B82">
        <w:rPr>
          <w:rFonts w:hint="cs"/>
          <w:rtl/>
          <w:lang w:eastAsia="ja-JP"/>
        </w:rPr>
        <w:t xml:space="preserve"> في</w:t>
      </w:r>
      <w:r w:rsidR="002975C3">
        <w:rPr>
          <w:rFonts w:hint="eastAsia"/>
          <w:rtl/>
          <w:lang w:eastAsia="ja-JP"/>
        </w:rPr>
        <w:t> </w:t>
      </w:r>
      <w:r w:rsidRPr="00776B82">
        <w:rPr>
          <w:rFonts w:hint="cs"/>
          <w:rtl/>
          <w:lang w:eastAsia="ja-JP"/>
        </w:rPr>
        <w:t xml:space="preserve">الجدول </w:t>
      </w:r>
      <w:r w:rsidR="002975C3">
        <w:rPr>
          <w:lang w:eastAsia="ja-JP"/>
        </w:rPr>
        <w:t>12</w:t>
      </w:r>
      <w:r w:rsidRPr="00776B82">
        <w:rPr>
          <w:rFonts w:hint="cs"/>
          <w:rtl/>
          <w:lang w:eastAsia="ja-JP"/>
        </w:rPr>
        <w:t xml:space="preserve"> وتساوي</w:t>
      </w:r>
      <w:r w:rsidR="002975C3">
        <w:rPr>
          <w:rFonts w:hint="cs"/>
          <w:rtl/>
          <w:lang w:eastAsia="ja-JP"/>
        </w:rPr>
        <w:t xml:space="preserve"> -</w:t>
      </w:r>
      <w:r w:rsidR="002975C3">
        <w:rPr>
          <w:lang w:eastAsia="ja-JP"/>
        </w:rPr>
        <w:t>105</w:t>
      </w:r>
      <w:r w:rsidRPr="00776B82">
        <w:rPr>
          <w:rFonts w:hint="cs"/>
          <w:rtl/>
          <w:lang w:eastAsia="ja-JP"/>
        </w:rPr>
        <w:t xml:space="preserve"> </w:t>
      </w:r>
      <w:r w:rsidR="00C368EC">
        <w:rPr>
          <w:lang w:eastAsia="ja-JP"/>
        </w:rPr>
        <w:t>dB</w:t>
      </w:r>
      <w:r w:rsidRPr="00776B82">
        <w:rPr>
          <w:lang w:val="en-GB" w:eastAsia="ja-JP"/>
        </w:rPr>
        <w:t>(W/(m</w:t>
      </w:r>
      <w:r w:rsidRPr="00776B82">
        <w:rPr>
          <w:vertAlign w:val="superscript"/>
          <w:lang w:val="en-GB" w:eastAsia="ja-JP"/>
        </w:rPr>
        <w:t>2</w:t>
      </w:r>
      <w:r w:rsidRPr="00776B82">
        <w:rPr>
          <w:lang w:val="en-GB"/>
        </w:rPr>
        <w:t> </w:t>
      </w:r>
      <w:r w:rsidRPr="00776B82">
        <w:rPr>
          <w:lang w:val="en-GB" w:eastAsia="ja-JP"/>
        </w:rPr>
        <w:t>·</w:t>
      </w:r>
      <w:r w:rsidRPr="00776B82">
        <w:rPr>
          <w:lang w:val="en-GB"/>
        </w:rPr>
        <w:t> </w:t>
      </w:r>
      <w:r w:rsidRPr="00776B82">
        <w:rPr>
          <w:lang w:val="en-GB" w:eastAsia="ja-JP"/>
        </w:rPr>
        <w:t>MHz))</w:t>
      </w:r>
      <w:r w:rsidRPr="00776B82">
        <w:rPr>
          <w:rFonts w:hint="cs"/>
          <w:rtl/>
          <w:lang w:eastAsia="ja-JP"/>
        </w:rPr>
        <w:t xml:space="preserve"> في الجدول</w:t>
      </w:r>
      <w:r w:rsidR="002975C3">
        <w:rPr>
          <w:rFonts w:hint="cs"/>
          <w:rtl/>
          <w:lang w:eastAsia="ja-JP" w:bidi="ar-EG"/>
        </w:rPr>
        <w:t xml:space="preserve"> </w:t>
      </w:r>
      <w:r w:rsidR="002975C3">
        <w:rPr>
          <w:lang w:eastAsia="ja-JP" w:bidi="ar-EG"/>
        </w:rPr>
        <w:t>13</w:t>
      </w:r>
      <w:r w:rsidRPr="00776B82">
        <w:rPr>
          <w:rFonts w:hint="cs"/>
          <w:rtl/>
          <w:lang w:eastAsia="ja-JP"/>
        </w:rPr>
        <w:t>.</w:t>
      </w:r>
    </w:p>
    <w:p w:rsidR="007F5EDE" w:rsidRDefault="007F5EDE" w:rsidP="007F5EDE">
      <w:pPr>
        <w:rPr>
          <w:rtl/>
          <w:lang w:eastAsia="ja-JP" w:bidi="ar-EG"/>
        </w:rPr>
      </w:pPr>
      <w:r w:rsidRPr="00776B82">
        <w:rPr>
          <w:rFonts w:hint="cs"/>
          <w:rtl/>
          <w:lang w:eastAsia="ja-JP"/>
        </w:rPr>
        <w:t>وتشمل ميزانية الوصلة التوهين الناجم عن المطر، والتوهين الناجم عن الغيوم، والتوهين الناجم عن الغازات، وفاقد التلألؤ وتوجيه الهوائي.</w:t>
      </w:r>
    </w:p>
    <w:p w:rsidR="002975C3" w:rsidRDefault="002975C3">
      <w:pPr>
        <w:overflowPunct/>
        <w:autoSpaceDE/>
        <w:autoSpaceDN/>
        <w:bidi w:val="0"/>
        <w:adjustRightInd/>
        <w:spacing w:before="0" w:line="240" w:lineRule="auto"/>
        <w:jc w:val="left"/>
        <w:textAlignment w:val="auto"/>
        <w:rPr>
          <w:rtl/>
          <w:lang w:eastAsia="ja-JP" w:bidi="ar-EG"/>
        </w:rPr>
      </w:pPr>
      <w:r>
        <w:rPr>
          <w:rtl/>
          <w:lang w:eastAsia="ja-JP" w:bidi="ar-EG"/>
        </w:rPr>
        <w:br w:type="page"/>
      </w:r>
    </w:p>
    <w:p w:rsidR="007F5EDE" w:rsidRPr="00776B82" w:rsidRDefault="007F5EDE" w:rsidP="007C4BFA">
      <w:pPr>
        <w:pStyle w:val="TableNo0"/>
        <w:bidi/>
        <w:spacing w:before="0" w:after="0" w:line="192" w:lineRule="auto"/>
        <w:rPr>
          <w:rFonts w:cs="Traditional Arabic"/>
          <w:sz w:val="22"/>
          <w:szCs w:val="30"/>
          <w:lang w:val="en-US" w:eastAsia="ja-JP"/>
        </w:rPr>
      </w:pPr>
      <w:r w:rsidRPr="00776B82">
        <w:rPr>
          <w:rFonts w:cs="Traditional Arabic" w:hint="cs"/>
          <w:sz w:val="22"/>
          <w:szCs w:val="30"/>
          <w:rtl/>
          <w:lang w:val="en-US" w:eastAsia="ja-JP"/>
        </w:rPr>
        <w:lastRenderedPageBreak/>
        <w:t>الج</w:t>
      </w:r>
      <w:r w:rsidR="00130969">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2975C3">
        <w:rPr>
          <w:rFonts w:cs="Traditional Arabic"/>
          <w:sz w:val="22"/>
          <w:szCs w:val="30"/>
          <w:lang w:val="en-US" w:eastAsia="ja-JP"/>
        </w:rPr>
        <w:t>12</w:t>
      </w:r>
    </w:p>
    <w:p w:rsidR="007F5EDE" w:rsidRPr="00776B82" w:rsidRDefault="007F5EDE" w:rsidP="00B3527F">
      <w:pPr>
        <w:pStyle w:val="Tabletitle"/>
        <w:spacing w:after="120"/>
        <w:rPr>
          <w:rFonts w:ascii="Times New Roman" w:hAnsi="Times New Roman"/>
          <w:bCs w:val="0"/>
          <w:lang w:eastAsia="ja-JP"/>
        </w:rPr>
      </w:pPr>
      <w:r w:rsidRPr="00776B82">
        <w:rPr>
          <w:rFonts w:ascii="Times New Roman" w:hAnsi="Times New Roman" w:hint="cs"/>
          <w:rtl/>
          <w:lang w:eastAsia="ja-JP"/>
        </w:rPr>
        <w:t>تيس</w:t>
      </w:r>
      <w:r w:rsidR="002975C3">
        <w:rPr>
          <w:rFonts w:ascii="Times New Roman" w:hAnsi="Times New Roman" w:hint="cs"/>
          <w:rtl/>
          <w:lang w:eastAsia="ja-JP"/>
        </w:rPr>
        <w:t>ُّ</w:t>
      </w:r>
      <w:r w:rsidRPr="00776B82">
        <w:rPr>
          <w:rFonts w:ascii="Times New Roman" w:hAnsi="Times New Roman" w:hint="cs"/>
          <w:rtl/>
          <w:lang w:eastAsia="ja-JP"/>
        </w:rPr>
        <w:t>ر الخدمة السنوية للوصلة الهابطة للخدمة</w:t>
      </w:r>
      <w:r w:rsidRPr="00776B82">
        <w:rPr>
          <w:rFonts w:ascii="Times New Roman" w:hAnsi="Times New Roman"/>
          <w:lang w:eastAsia="ja-JP"/>
        </w:rPr>
        <w:t xml:space="preserve"> BSS </w:t>
      </w:r>
      <w:r w:rsidRPr="00776B82">
        <w:rPr>
          <w:rFonts w:ascii="Times New Roman" w:hAnsi="Times New Roman" w:hint="cs"/>
          <w:rtl/>
          <w:lang w:eastAsia="ja-JP"/>
        </w:rPr>
        <w:t xml:space="preserve">في النطاق </w:t>
      </w:r>
      <w:r w:rsidR="002975C3">
        <w:rPr>
          <w:rFonts w:ascii="Times New Roman" w:hAnsi="Times New Roman"/>
          <w:lang w:eastAsia="ja-JP"/>
        </w:rPr>
        <w:t>21</w:t>
      </w:r>
      <w:r w:rsidRPr="00776B82">
        <w:rPr>
          <w:rFonts w:ascii="Times New Roman" w:hAnsi="Times New Roman" w:hint="cs"/>
          <w:rtl/>
          <w:lang w:eastAsia="ja-JP"/>
        </w:rPr>
        <w:t xml:space="preserve"> </w:t>
      </w:r>
      <w:r w:rsidRPr="00776B82">
        <w:rPr>
          <w:rFonts w:ascii="Times New Roman" w:hAnsi="Times New Roman"/>
          <w:lang w:eastAsia="ja-JP"/>
        </w:rPr>
        <w:t>GHz</w:t>
      </w:r>
      <w:r w:rsidRPr="00776B82">
        <w:rPr>
          <w:rFonts w:ascii="Times New Roman" w:hAnsi="Times New Roman" w:hint="cs"/>
          <w:rtl/>
          <w:lang w:eastAsia="ja-JP"/>
        </w:rPr>
        <w:t xml:space="preserve"> في بعض المدن في الإقليم </w:t>
      </w:r>
      <w:r w:rsidR="002975C3">
        <w:rPr>
          <w:rFonts w:ascii="Times New Roman" w:hAnsi="Times New Roman"/>
          <w:lang w:eastAsia="ja-JP"/>
        </w:rPr>
        <w:t>1</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509"/>
        <w:gridCol w:w="35"/>
        <w:gridCol w:w="1447"/>
        <w:gridCol w:w="965"/>
        <w:gridCol w:w="965"/>
        <w:gridCol w:w="965"/>
        <w:gridCol w:w="969"/>
        <w:gridCol w:w="969"/>
        <w:gridCol w:w="969"/>
      </w:tblGrid>
      <w:tr w:rsidR="007F5EDE" w:rsidRPr="00776B82" w:rsidTr="00130969">
        <w:trPr>
          <w:cantSplit/>
          <w:jc w:val="center"/>
        </w:trPr>
        <w:tc>
          <w:tcPr>
            <w:tcW w:w="3991"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eastAsia="ja-JP"/>
              </w:rPr>
            </w:pPr>
            <w:r w:rsidRPr="00AC7D28">
              <w:rPr>
                <w:rFonts w:ascii="Times New Roman" w:hAnsi="Times New Roman" w:hint="cs"/>
                <w:rtl/>
                <w:lang w:eastAsia="ja-JP"/>
              </w:rPr>
              <w:t>موسكو</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eastAsia="ja-JP"/>
              </w:rPr>
            </w:pPr>
            <w:r w:rsidRPr="00AC7D28">
              <w:rPr>
                <w:rFonts w:ascii="Times New Roman" w:hAnsi="Times New Roman" w:hint="cs"/>
                <w:rtl/>
                <w:lang w:eastAsia="ja-JP"/>
              </w:rPr>
              <w:t>لندن</w:t>
            </w:r>
          </w:p>
        </w:tc>
      </w:tr>
      <w:tr w:rsidR="007F5EDE" w:rsidRPr="00776B82" w:rsidTr="00130969">
        <w:trPr>
          <w:cantSplit/>
          <w:jc w:val="center"/>
        </w:trPr>
        <w:tc>
          <w:tcPr>
            <w:tcW w:w="3991"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rPr>
                <w:lang w:eastAsia="ja-JP"/>
              </w:rPr>
            </w:pPr>
            <w:r w:rsidRPr="00AC7D28">
              <w:rPr>
                <w:rFonts w:hint="cs"/>
                <w:rtl/>
                <w:lang w:eastAsia="ja-JP"/>
              </w:rPr>
              <w:t>زاوية الارتفاع (درجات)</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26</w:t>
            </w:r>
            <w:r w:rsidR="00836353">
              <w:rPr>
                <w:lang w:val="fr-CH" w:eastAsia="ja-JP"/>
              </w:rPr>
              <w:t>,</w:t>
            </w:r>
            <w:r w:rsidRPr="00AC7D28">
              <w:rPr>
                <w:lang w:val="fr-CH" w:eastAsia="ja-JP"/>
              </w:rPr>
              <w:t>5</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23</w:t>
            </w:r>
            <w:r w:rsidR="00836353">
              <w:rPr>
                <w:lang w:val="fr-CH" w:eastAsia="ja-JP"/>
              </w:rPr>
              <w:t>,</w:t>
            </w:r>
            <w:r w:rsidRPr="00AC7D28">
              <w:rPr>
                <w:lang w:val="fr-CH" w:eastAsia="ja-JP"/>
              </w:rPr>
              <w:t>2</w:t>
            </w:r>
          </w:p>
        </w:tc>
      </w:tr>
      <w:tr w:rsidR="007F5EDE" w:rsidRPr="00776B82" w:rsidTr="00130969">
        <w:trPr>
          <w:cantSplit/>
          <w:jc w:val="center"/>
        </w:trPr>
        <w:tc>
          <w:tcPr>
            <w:tcW w:w="3991"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C368EC">
            <w:pPr>
              <w:pStyle w:val="Tabletext"/>
              <w:spacing w:before="60" w:line="280" w:lineRule="exact"/>
              <w:rPr>
                <w:rFonts w:hint="cs"/>
                <w:rtl/>
                <w:lang w:val="fr-CH" w:eastAsia="ja-JP"/>
              </w:rPr>
            </w:pPr>
            <w:r w:rsidRPr="00AC7D28">
              <w:rPr>
                <w:rFonts w:hint="cs"/>
                <w:rtl/>
                <w:lang w:val="fr-CH" w:eastAsia="ja-JP"/>
              </w:rPr>
              <w:t xml:space="preserve">الكثافة </w:t>
            </w:r>
            <w:proofErr w:type="spellStart"/>
            <w:r w:rsidR="009A260F">
              <w:rPr>
                <w:lang w:val="fr-CH" w:eastAsia="ja-JP"/>
              </w:rPr>
              <w:t>pfd</w:t>
            </w:r>
            <w:proofErr w:type="spellEnd"/>
            <w:r w:rsidRPr="00AC7D28">
              <w:rPr>
                <w:rFonts w:hint="cs"/>
                <w:rtl/>
                <w:lang w:val="fr-CH" w:eastAsia="ja-JP"/>
              </w:rPr>
              <w:t xml:space="preserve"> </w:t>
            </w:r>
            <w:r w:rsidRPr="00AC7D28">
              <w:rPr>
                <w:lang w:val="fr-CH" w:eastAsia="ja-JP"/>
              </w:rPr>
              <w:t>(</w:t>
            </w:r>
            <w:r w:rsidR="00C368EC">
              <w:rPr>
                <w:lang w:eastAsia="ja-JP"/>
              </w:rPr>
              <w:t>dB</w:t>
            </w:r>
            <w:r w:rsidRPr="00AC7D28">
              <w:rPr>
                <w:lang w:val="fr-CH" w:eastAsia="ja-JP"/>
              </w:rPr>
              <w:t>(W/(m</w:t>
            </w:r>
            <w:r w:rsidRPr="001303EC">
              <w:rPr>
                <w:vertAlign w:val="superscript"/>
                <w:lang w:val="fr-CH" w:eastAsia="ja-JP"/>
              </w:rPr>
              <w:t>2</w:t>
            </w:r>
            <w:r w:rsidRPr="00AC7D28">
              <w:rPr>
                <w:lang w:val="fr-CH" w:eastAsia="ja-JP"/>
              </w:rPr>
              <w:t xml:space="preserve"> · MHz))</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val="fr-CH" w:eastAsia="ja-JP"/>
              </w:rPr>
              <w:t>,</w:t>
            </w:r>
            <w:r w:rsidR="00B3527F" w:rsidRPr="00AC7D28">
              <w:rPr>
                <w:lang w:eastAsia="ja-JP"/>
              </w:rPr>
              <w:t xml:space="preserve"> </w:t>
            </w:r>
            <w:r w:rsidRPr="00AC7D28">
              <w:rPr>
                <w:lang w:eastAsia="ja-JP"/>
              </w:rPr>
              <w:t>0</w:t>
            </w:r>
            <w:r w:rsidR="00B3527F"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115</w:t>
            </w:r>
            <w:r w:rsidR="00836353">
              <w:rPr>
                <w:lang w:eastAsia="ja-JP"/>
              </w:rPr>
              <w:t>,</w:t>
            </w:r>
            <w:r w:rsidRPr="00AC7D28">
              <w:rPr>
                <w:lang w:eastAsia="ja-JP"/>
              </w:rPr>
              <w:t>0</w:t>
            </w:r>
            <w:r w:rsidR="00B3527F"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120</w:t>
            </w:r>
            <w:r w:rsidR="00B3527F">
              <w:rPr>
                <w:lang w:eastAsia="ja-JP"/>
              </w:rPr>
              <w:t>,</w:t>
            </w:r>
            <w:r w:rsidR="00B3527F" w:rsidRPr="00AC7D28">
              <w:rPr>
                <w:lang w:eastAsia="ja-JP"/>
              </w:rPr>
              <w:t xml:space="preserve"> </w:t>
            </w:r>
            <w:r w:rsidRPr="00AC7D28">
              <w:rPr>
                <w:lang w:eastAsia="ja-JP"/>
              </w:rPr>
              <w:t>0</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B3527F">
              <w:rPr>
                <w:lang w:val="fr-CH" w:eastAsia="ja-JP"/>
              </w:rPr>
              <w:t>,</w:t>
            </w:r>
            <w:r w:rsidRPr="00AC7D28">
              <w:rPr>
                <w:lang w:eastAsia="ja-JP"/>
              </w:rPr>
              <w:t>9</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115</w:t>
            </w:r>
            <w:r w:rsidR="00B3527F">
              <w:rPr>
                <w:lang w:eastAsia="ja-JP"/>
              </w:rPr>
              <w:t>,</w:t>
            </w:r>
            <w:r w:rsidR="00B3527F" w:rsidRPr="00AC7D28">
              <w:rPr>
                <w:lang w:eastAsia="ja-JP"/>
              </w:rPr>
              <w:t xml:space="preserve"> </w:t>
            </w:r>
            <w:r w:rsidRPr="00AC7D28">
              <w:rPr>
                <w:lang w:eastAsia="ja-JP"/>
              </w:rPr>
              <w:t>0</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120</w:t>
            </w:r>
            <w:r w:rsidR="00B3527F">
              <w:rPr>
                <w:lang w:eastAsia="ja-JP"/>
              </w:rPr>
              <w:t>,</w:t>
            </w:r>
            <w:r w:rsidRPr="00AC7D28">
              <w:rPr>
                <w:lang w:eastAsia="ja-JP"/>
              </w:rPr>
              <w:t>0</w:t>
            </w:r>
            <w:r w:rsidR="00B3527F" w:rsidRPr="00AC7D28">
              <w:rPr>
                <w:lang w:eastAsia="ja-JP"/>
              </w:rPr>
              <w:t>−</w:t>
            </w:r>
          </w:p>
        </w:tc>
      </w:tr>
      <w:tr w:rsidR="007F5EDE" w:rsidRPr="00776B82" w:rsidTr="00130969">
        <w:trPr>
          <w:cantSplit/>
          <w:jc w:val="center"/>
        </w:trPr>
        <w:tc>
          <w:tcPr>
            <w:tcW w:w="2544" w:type="dxa"/>
            <w:gridSpan w:val="2"/>
            <w:vMerge w:val="restart"/>
            <w:tcBorders>
              <w:top w:val="single" w:sz="4" w:space="0" w:color="auto"/>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r w:rsidRPr="00AC7D28">
              <w:rPr>
                <w:rFonts w:hint="cs"/>
                <w:rtl/>
                <w:lang w:eastAsia="ja-JP"/>
              </w:rPr>
              <w:t xml:space="preserve">النسبة </w:t>
            </w:r>
            <w:r w:rsidRPr="00AC7D28">
              <w:rPr>
                <w:lang w:eastAsia="ja-JP"/>
              </w:rPr>
              <w:t xml:space="preserve"> </w:t>
            </w:r>
            <w:r w:rsidRPr="008B4928">
              <w:rPr>
                <w:i/>
                <w:iCs/>
                <w:lang w:eastAsia="ja-JP"/>
              </w:rPr>
              <w:t>C/N</w:t>
            </w:r>
            <w:r w:rsidRPr="00AC7D28">
              <w:rPr>
                <w:rFonts w:hint="cs"/>
                <w:rtl/>
                <w:lang w:eastAsia="ja-JP"/>
              </w:rPr>
              <w:t>الإجمالية</w:t>
            </w: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bCs/>
                <w:rtl/>
                <w:lang w:eastAsia="ja-JP" w:bidi="ar-EG"/>
              </w:rPr>
            </w:pPr>
            <w:r w:rsidRPr="00AC7D28">
              <w:rPr>
                <w:bCs/>
                <w:lang w:eastAsia="ja-JP"/>
              </w:rPr>
              <w:t xml:space="preserve">dB </w:t>
            </w:r>
            <w:r w:rsidR="007F5EDE" w:rsidRPr="00AC7D28">
              <w:rPr>
                <w:bCs/>
                <w:lang w:eastAsia="ja-JP"/>
              </w:rPr>
              <w:t>5</w:t>
            </w:r>
            <w:r w:rsidR="00836353">
              <w:rPr>
                <w:bCs/>
                <w:lang w:eastAsia="ja-JP"/>
              </w:rPr>
              <w:t>,</w:t>
            </w:r>
            <w:r w:rsidR="007F5EDE" w:rsidRPr="00AC7D28">
              <w:rPr>
                <w:bCs/>
                <w:lang w:eastAsia="ja-JP"/>
              </w:rPr>
              <w:t xml:space="preserve">6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96</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89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97</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90</w:t>
            </w:r>
          </w:p>
        </w:tc>
      </w:tr>
      <w:tr w:rsidR="007F5EDE" w:rsidRPr="00776B82" w:rsidTr="00130969">
        <w:trPr>
          <w:cantSplit/>
          <w:jc w:val="center"/>
        </w:trPr>
        <w:tc>
          <w:tcPr>
            <w:tcW w:w="2544" w:type="dxa"/>
            <w:gridSpan w:val="2"/>
            <w:vMerge/>
            <w:tcBorders>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bCs/>
                <w:lang w:eastAsia="ja-JP"/>
              </w:rPr>
            </w:pPr>
            <w:r w:rsidRPr="00AC7D28">
              <w:rPr>
                <w:bCs/>
                <w:lang w:eastAsia="ja-JP"/>
              </w:rPr>
              <w:t xml:space="preserve">dB </w:t>
            </w:r>
            <w:r w:rsidR="007F5EDE" w:rsidRPr="00AC7D28">
              <w:rPr>
                <w:bCs/>
                <w:lang w:eastAsia="ja-JP"/>
              </w:rPr>
              <w:t>7</w:t>
            </w:r>
            <w:r w:rsidR="00836353">
              <w:rPr>
                <w:lang w:eastAsia="ja-JP"/>
              </w:rPr>
              <w:t>,</w:t>
            </w:r>
            <w:r w:rsidR="007F5EDE" w:rsidRPr="00AC7D28">
              <w:rPr>
                <w:bCs/>
                <w:lang w:eastAsia="ja-JP"/>
              </w:rPr>
              <w:t xml:space="preserve">5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95</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81</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95</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84</w:t>
            </w:r>
          </w:p>
        </w:tc>
      </w:tr>
      <w:tr w:rsidR="007F5EDE" w:rsidRPr="00776B82" w:rsidTr="00130969">
        <w:trPr>
          <w:cantSplit/>
          <w:jc w:val="center"/>
        </w:trPr>
        <w:tc>
          <w:tcPr>
            <w:tcW w:w="2544" w:type="dxa"/>
            <w:gridSpan w:val="2"/>
            <w:vMerge/>
            <w:tcBorders>
              <w:left w:val="single" w:sz="4" w:space="0" w:color="auto"/>
              <w:right w:val="single" w:sz="4" w:space="0" w:color="auto"/>
            </w:tcBorders>
          </w:tcPr>
          <w:p w:rsidR="007F5EDE" w:rsidRPr="00AC7D28" w:rsidRDefault="007F5EDE" w:rsidP="00130969">
            <w:pPr>
              <w:pStyle w:val="Tabletext"/>
              <w:spacing w:before="60" w:line="280" w:lineRule="exact"/>
              <w:rPr>
                <w:bCs/>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bCs/>
                <w:lang w:eastAsia="ja-JP"/>
              </w:rPr>
            </w:pPr>
            <w:r w:rsidRPr="00AC7D28">
              <w:rPr>
                <w:bCs/>
                <w:lang w:eastAsia="ja-JP"/>
              </w:rPr>
              <w:t xml:space="preserve">dB </w:t>
            </w:r>
            <w:r w:rsidR="007F5EDE" w:rsidRPr="00AC7D28">
              <w:rPr>
                <w:bCs/>
                <w:lang w:eastAsia="ja-JP"/>
              </w:rPr>
              <w:t>10</w:t>
            </w:r>
            <w:r w:rsidR="00836353">
              <w:rPr>
                <w:lang w:eastAsia="ja-JP"/>
              </w:rPr>
              <w:t>,</w:t>
            </w:r>
            <w:r w:rsidR="007F5EDE" w:rsidRPr="00AC7D28">
              <w:rPr>
                <w:bCs/>
                <w:lang w:eastAsia="ja-JP"/>
              </w:rPr>
              <w:t xml:space="preserve">7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98</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89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38</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90</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53</w:t>
            </w:r>
          </w:p>
        </w:tc>
      </w:tr>
      <w:tr w:rsidR="007F5EDE" w:rsidRPr="00776B82" w:rsidTr="00130969">
        <w:trPr>
          <w:cantSplit/>
          <w:jc w:val="center"/>
        </w:trPr>
        <w:tc>
          <w:tcPr>
            <w:tcW w:w="2544" w:type="dxa"/>
            <w:gridSpan w:val="2"/>
            <w:vMerge/>
            <w:tcBorders>
              <w:left w:val="single" w:sz="4" w:space="0" w:color="auto"/>
              <w:right w:val="single" w:sz="4" w:space="0" w:color="auto"/>
            </w:tcBorders>
          </w:tcPr>
          <w:p w:rsidR="007F5EDE" w:rsidRPr="00AC7D28" w:rsidRDefault="007F5EDE" w:rsidP="00130969">
            <w:pPr>
              <w:pStyle w:val="Tabletext"/>
              <w:spacing w:before="60" w:line="280" w:lineRule="exact"/>
              <w:rPr>
                <w:bCs/>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bCs/>
                <w:rtl/>
                <w:lang w:eastAsia="ja-JP" w:bidi="ar-EG"/>
              </w:rPr>
            </w:pPr>
            <w:r w:rsidRPr="00AC7D28">
              <w:rPr>
                <w:bCs/>
                <w:lang w:eastAsia="ja-JP"/>
              </w:rPr>
              <w:t xml:space="preserve">dB </w:t>
            </w:r>
            <w:r w:rsidR="007F5EDE" w:rsidRPr="00AC7D28">
              <w:rPr>
                <w:bCs/>
                <w:lang w:eastAsia="ja-JP"/>
              </w:rPr>
              <w:t>17</w:t>
            </w:r>
            <w:r w:rsidR="00836353">
              <w:rPr>
                <w:lang w:eastAsia="ja-JP"/>
              </w:rPr>
              <w:t>,</w:t>
            </w:r>
            <w:r w:rsidR="007F5EDE" w:rsidRPr="00AC7D28">
              <w:rPr>
                <w:bCs/>
                <w:lang w:eastAsia="ja-JP"/>
              </w:rPr>
              <w:t xml:space="preserve">0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93</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lang w:eastAsia="ja-JP"/>
              </w:rPr>
            </w:pPr>
            <w:r w:rsidRPr="00AC7D28">
              <w:rPr>
                <w:lang w:eastAsia="ja-JP"/>
              </w:rPr>
              <w:t>%</w:t>
            </w:r>
            <w:r w:rsidR="007F5EDE" w:rsidRPr="00AC7D28">
              <w:rPr>
                <w:lang w:eastAsia="ja-JP"/>
              </w:rPr>
              <w:t>98</w:t>
            </w:r>
            <w:r>
              <w:rPr>
                <w:lang w:eastAsia="ja-JP"/>
              </w:rPr>
              <w:t>,</w:t>
            </w:r>
            <w:r w:rsidR="007F5EDE" w:rsidRPr="00AC7D28">
              <w:rPr>
                <w:lang w:eastAsia="ja-JP"/>
              </w:rPr>
              <w:t>48</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B3527F" w:rsidP="00130969">
            <w:pPr>
              <w:pStyle w:val="Tabletext"/>
              <w:spacing w:before="60" w:line="280" w:lineRule="exact"/>
              <w:jc w:val="center"/>
              <w:rPr>
                <w:rtl/>
                <w:lang w:eastAsia="ja-JP" w:bidi="ar-EG"/>
              </w:rPr>
            </w:pPr>
            <w:r w:rsidRPr="00B3527F">
              <w:rPr>
                <w:position w:val="6"/>
                <w:sz w:val="14"/>
                <w:szCs w:val="14"/>
              </w:rPr>
              <w:footnoteReference w:id="1"/>
            </w:r>
            <w:r w:rsidR="007F5EDE" w:rsidRPr="00AC7D28">
              <w:rPr>
                <w:lang w:eastAsia="ja-JP"/>
              </w:rPr>
              <w:t>NA</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92</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04</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7C4BFA">
              <w:rPr>
                <w:vertAlign w:val="superscript"/>
                <w:lang w:eastAsia="ja-JP"/>
              </w:rPr>
              <w:t>1</w:t>
            </w:r>
            <w:r w:rsidR="007F5EDE" w:rsidRPr="00AC7D28">
              <w:rPr>
                <w:lang w:eastAsia="ja-JP"/>
              </w:rPr>
              <w:t>NA</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pPr>
            <w:r w:rsidRPr="00AC7D28">
              <w:rPr>
                <w:rFonts w:hint="cs"/>
                <w:rtl/>
              </w:rPr>
              <w:t>معدل الهطول</w:t>
            </w:r>
            <w:r w:rsidRPr="001303EC">
              <w:rPr>
                <w:i/>
                <w:iCs/>
              </w:rPr>
              <w:t>R</w:t>
            </w:r>
            <w:r w:rsidRPr="001303EC">
              <w:rPr>
                <w:i/>
                <w:iCs/>
                <w:vertAlign w:val="subscript"/>
              </w:rPr>
              <w:t>0</w:t>
            </w:r>
            <w:r w:rsidR="00836353" w:rsidRPr="001303EC">
              <w:rPr>
                <w:i/>
                <w:iCs/>
                <w:vertAlign w:val="subscript"/>
              </w:rPr>
              <w:t>,</w:t>
            </w:r>
            <w:r w:rsidRPr="001303EC">
              <w:rPr>
                <w:i/>
                <w:iCs/>
                <w:vertAlign w:val="subscript"/>
              </w:rPr>
              <w:t>01</w:t>
            </w:r>
            <w:r w:rsidRPr="00AC7D28">
              <w:t xml:space="preserve"> </w:t>
            </w:r>
            <w:r w:rsidRPr="00AC7D28">
              <w:rPr>
                <w:rFonts w:hint="cs"/>
                <w:rtl/>
              </w:rPr>
              <w:t xml:space="preserve"> (</w:t>
            </w:r>
            <w:r w:rsidR="00130969">
              <w:t>mm/h</w:t>
            </w:r>
            <w:r w:rsidRPr="00AC7D28">
              <w:rPr>
                <w:rFonts w:hint="cs"/>
                <w:rtl/>
              </w:rPr>
              <w:t>)</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 w:val="0"/>
                <w:bCs w:val="0"/>
                <w:lang w:val="fr-CH" w:eastAsia="ja-JP"/>
              </w:rPr>
            </w:pPr>
            <w:r w:rsidRPr="00AC7D28">
              <w:rPr>
                <w:rFonts w:ascii="Times New Roman" w:hAnsi="Times New Roman"/>
                <w:b w:val="0"/>
                <w:lang w:eastAsia="ja-JP"/>
              </w:rPr>
              <w:t>31</w:t>
            </w:r>
            <w:r w:rsidR="00836353">
              <w:rPr>
                <w:rFonts w:ascii="Times New Roman" w:hAnsi="Times New Roman"/>
                <w:b w:val="0"/>
                <w:lang w:eastAsia="ja-JP"/>
              </w:rPr>
              <w:t>,</w:t>
            </w:r>
            <w:r w:rsidRPr="00AC7D28">
              <w:rPr>
                <w:rFonts w:ascii="Times New Roman" w:hAnsi="Times New Roman"/>
                <w:b w:val="0"/>
                <w:lang w:eastAsia="ja-JP"/>
              </w:rPr>
              <w:t>7</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 w:val="0"/>
                <w:bCs w:val="0"/>
                <w:lang w:val="fr-CH" w:eastAsia="ja-JP"/>
              </w:rPr>
            </w:pPr>
            <w:r w:rsidRPr="00AC7D28">
              <w:rPr>
                <w:rFonts w:ascii="Times New Roman" w:hAnsi="Times New Roman"/>
                <w:b w:val="0"/>
                <w:lang w:eastAsia="ja-JP"/>
              </w:rPr>
              <w:t>30</w:t>
            </w:r>
            <w:r w:rsidR="00836353">
              <w:rPr>
                <w:rFonts w:ascii="Times New Roman" w:hAnsi="Times New Roman"/>
                <w:b w:val="0"/>
                <w:lang w:eastAsia="ja-JP"/>
              </w:rPr>
              <w:t>,</w:t>
            </w:r>
            <w:r w:rsidRPr="00AC7D28">
              <w:rPr>
                <w:rFonts w:ascii="Times New Roman" w:hAnsi="Times New Roman"/>
                <w:b w:val="0"/>
                <w:lang w:eastAsia="ja-JP"/>
              </w:rPr>
              <w:t>9</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head"/>
              <w:keepNext w:val="0"/>
              <w:spacing w:before="60" w:after="60" w:line="280" w:lineRule="exact"/>
              <w:jc w:val="left"/>
              <w:rPr>
                <w:rFonts w:ascii="Times New Roman" w:hAnsi="Times New Roman"/>
                <w:b w:val="0"/>
                <w:bCs w:val="0"/>
                <w:lang w:val="fr-CH" w:eastAsia="ja-JP"/>
              </w:rPr>
            </w:pPr>
            <w:r w:rsidRPr="008B4928">
              <w:rPr>
                <w:rFonts w:ascii="Times New Roman" w:hAnsi="Times New Roman" w:hint="cs"/>
                <w:bCs w:val="0"/>
                <w:rtl/>
                <w:lang w:eastAsia="ja-JP"/>
              </w:rPr>
              <w:t>التوهين الناجم عن المطر</w:t>
            </w:r>
            <w:r w:rsidRPr="00E41565">
              <w:rPr>
                <w:rStyle w:val="FootnoteReference"/>
                <w:rFonts w:asciiTheme="majorBidi" w:hAnsiTheme="majorBidi" w:cstheme="majorBidi"/>
                <w:bCs w:val="0"/>
                <w:position w:val="6"/>
                <w:sz w:val="14"/>
                <w:szCs w:val="14"/>
                <w:vertAlign w:val="baseline"/>
                <w:rtl/>
                <w:lang w:eastAsia="ja-JP"/>
              </w:rPr>
              <w:footnoteReference w:id="2"/>
            </w:r>
            <w:r w:rsidRPr="00AC7D28">
              <w:rPr>
                <w:rFonts w:ascii="Times New Roman" w:hAnsi="Times New Roman" w:hint="cs"/>
                <w:b w:val="0"/>
                <w:rtl/>
                <w:lang w:eastAsia="ja-JP"/>
              </w:rPr>
              <w:t xml:space="preserve"> </w:t>
            </w:r>
            <w:r w:rsidRPr="00AC7D28">
              <w:rPr>
                <w:rFonts w:ascii="Times New Roman" w:hAnsi="Times New Roman"/>
                <w:b w:val="0"/>
                <w:lang w:eastAsia="ja-JP"/>
              </w:rPr>
              <w:t>(dB)</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 w:val="0"/>
                <w:bCs w:val="0"/>
                <w:lang w:val="fr-CH" w:eastAsia="ja-JP"/>
              </w:rPr>
            </w:pPr>
            <w:r w:rsidRPr="00AC7D28">
              <w:rPr>
                <w:rFonts w:ascii="Times New Roman" w:hAnsi="Times New Roman"/>
                <w:b w:val="0"/>
                <w:lang w:eastAsia="ja-JP"/>
              </w:rPr>
              <w:t>6</w:t>
            </w:r>
            <w:r w:rsidR="00836353">
              <w:rPr>
                <w:rFonts w:ascii="Times New Roman" w:hAnsi="Times New Roman"/>
                <w:b w:val="0"/>
                <w:lang w:eastAsia="ja-JP"/>
              </w:rPr>
              <w:t>,</w:t>
            </w:r>
            <w:r w:rsidRPr="00AC7D28">
              <w:rPr>
                <w:rFonts w:ascii="Times New Roman" w:hAnsi="Times New Roman"/>
                <w:b w:val="0"/>
                <w:lang w:eastAsia="ja-JP"/>
              </w:rPr>
              <w:t>5</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 w:val="0"/>
                <w:bCs w:val="0"/>
                <w:lang w:val="fr-CH" w:eastAsia="ja-JP"/>
              </w:rPr>
            </w:pPr>
            <w:r w:rsidRPr="00AC7D28">
              <w:rPr>
                <w:rFonts w:ascii="Times New Roman" w:hAnsi="Times New Roman"/>
                <w:b w:val="0"/>
                <w:lang w:eastAsia="ja-JP"/>
              </w:rPr>
              <w:t>6</w:t>
            </w:r>
            <w:r w:rsidR="00836353">
              <w:rPr>
                <w:rFonts w:ascii="Times New Roman" w:hAnsi="Times New Roman"/>
                <w:b w:val="0"/>
                <w:lang w:eastAsia="ja-JP"/>
              </w:rPr>
              <w:t>,</w:t>
            </w:r>
            <w:r w:rsidRPr="00AC7D28">
              <w:rPr>
                <w:rFonts w:ascii="Times New Roman" w:hAnsi="Times New Roman"/>
                <w:b w:val="0"/>
                <w:lang w:eastAsia="ja-JP"/>
              </w:rPr>
              <w:t>6</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val="fr-CH" w:eastAsia="ja-JP"/>
              </w:rPr>
              <w:t>بريتوريا</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1303EC" w:rsidP="00130969">
            <w:pPr>
              <w:pStyle w:val="Tablehead"/>
              <w:keepNext w:val="0"/>
              <w:spacing w:before="60" w:after="60" w:line="280" w:lineRule="exact"/>
              <w:rPr>
                <w:rFonts w:ascii="Times New Roman" w:hAnsi="Times New Roman"/>
                <w:bCs w:val="0"/>
                <w:lang w:val="fr-CH" w:eastAsia="ja-JP"/>
              </w:rPr>
            </w:pPr>
            <w:r>
              <w:rPr>
                <w:rFonts w:ascii="Times New Roman" w:hAnsi="Times New Roman" w:hint="cs"/>
                <w:rtl/>
                <w:lang w:val="fr-CH" w:eastAsia="ja-JP"/>
              </w:rPr>
              <w:t>إسطنبول</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r w:rsidRPr="00AC7D28">
              <w:rPr>
                <w:rFonts w:hint="cs"/>
                <w:rtl/>
                <w:lang w:eastAsia="ja-JP"/>
              </w:rPr>
              <w:t>زاوية الارتفاع (درجات)</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59</w:t>
            </w:r>
            <w:r w:rsidR="00836353">
              <w:rPr>
                <w:lang w:val="fr-CH" w:eastAsia="ja-JP"/>
              </w:rPr>
              <w:t>,</w:t>
            </w:r>
            <w:r w:rsidRPr="00AC7D28">
              <w:rPr>
                <w:lang w:val="fr-CH" w:eastAsia="ja-JP"/>
              </w:rPr>
              <w:t>9</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40</w:t>
            </w:r>
            <w:r w:rsidR="00836353">
              <w:rPr>
                <w:lang w:val="fr-CH" w:eastAsia="ja-JP"/>
              </w:rPr>
              <w:t>,</w:t>
            </w:r>
            <w:r w:rsidRPr="00AC7D28">
              <w:rPr>
                <w:lang w:val="fr-CH" w:eastAsia="ja-JP"/>
              </w:rPr>
              <w:t>7</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C368EC">
            <w:pPr>
              <w:pStyle w:val="Tabletext"/>
              <w:spacing w:before="60" w:line="280" w:lineRule="exact"/>
              <w:rPr>
                <w:rFonts w:hint="cs"/>
                <w:rtl/>
                <w:lang w:val="fr-CH" w:eastAsia="ja-JP"/>
              </w:rPr>
            </w:pPr>
            <w:r w:rsidRPr="00AC7D28">
              <w:rPr>
                <w:rFonts w:hint="cs"/>
                <w:rtl/>
                <w:lang w:val="fr-CH" w:eastAsia="ja-JP"/>
              </w:rPr>
              <w:t xml:space="preserve">الكثافة </w:t>
            </w:r>
            <w:proofErr w:type="spellStart"/>
            <w:r w:rsidR="009A260F">
              <w:rPr>
                <w:lang w:val="fr-CH" w:eastAsia="ja-JP"/>
              </w:rPr>
              <w:t>pfd</w:t>
            </w:r>
            <w:proofErr w:type="spellEnd"/>
            <w:r w:rsidRPr="00AC7D28">
              <w:rPr>
                <w:rFonts w:hint="cs"/>
                <w:rtl/>
                <w:lang w:val="fr-CH" w:eastAsia="ja-JP"/>
              </w:rPr>
              <w:t xml:space="preserve"> </w:t>
            </w:r>
            <w:r w:rsidRPr="00AC7D28">
              <w:rPr>
                <w:lang w:val="fr-CH" w:eastAsia="ja-JP"/>
              </w:rPr>
              <w:t>(</w:t>
            </w:r>
            <w:r w:rsidR="00C368EC">
              <w:rPr>
                <w:lang w:eastAsia="ja-JP"/>
              </w:rPr>
              <w:t>dB</w:t>
            </w:r>
            <w:r w:rsidRPr="00AC7D28">
              <w:rPr>
                <w:lang w:val="fr-CH" w:eastAsia="ja-JP"/>
              </w:rPr>
              <w:t>(W/(m</w:t>
            </w:r>
            <w:r w:rsidRPr="001303EC">
              <w:rPr>
                <w:vertAlign w:val="superscript"/>
                <w:lang w:val="fr-CH" w:eastAsia="ja-JP"/>
              </w:rPr>
              <w:t>2</w:t>
            </w:r>
            <w:r w:rsidRPr="00AC7D28">
              <w:rPr>
                <w:lang w:val="fr-CH" w:eastAsia="ja-JP"/>
              </w:rPr>
              <w:t xml:space="preserve"> · MHz))</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val="fr-CH" w:eastAsia="ja-JP"/>
              </w:rPr>
              <w:t>,</w:t>
            </w:r>
            <w:r w:rsidRPr="00AC7D28">
              <w:rPr>
                <w:lang w:eastAsia="ja-JP"/>
              </w:rPr>
              <w:t>0</w:t>
            </w:r>
            <w:r w:rsidR="00B3527F"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115</w:t>
            </w:r>
            <w:r w:rsidR="00836353">
              <w:rPr>
                <w:lang w:eastAsia="ja-JP"/>
              </w:rPr>
              <w:t>,</w:t>
            </w:r>
            <w:r w:rsidRPr="00AC7D28">
              <w:rPr>
                <w:lang w:eastAsia="ja-JP"/>
              </w:rPr>
              <w:t>0</w:t>
            </w:r>
            <w:r w:rsidR="00B3527F"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120</w:t>
            </w:r>
            <w:r w:rsidR="00B3527F">
              <w:rPr>
                <w:lang w:eastAsia="ja-JP"/>
              </w:rPr>
              <w:t>,</w:t>
            </w:r>
            <w:r w:rsidRPr="00AC7D28">
              <w:rPr>
                <w:lang w:eastAsia="ja-JP"/>
              </w:rPr>
              <w:t>0</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B3527F">
              <w:rPr>
                <w:lang w:val="fr-CH" w:eastAsia="ja-JP"/>
              </w:rPr>
              <w:t>,</w:t>
            </w:r>
            <w:r w:rsidRPr="00AC7D28">
              <w:rPr>
                <w:lang w:eastAsia="ja-JP"/>
              </w:rPr>
              <w:t>0</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115</w:t>
            </w:r>
            <w:r w:rsidR="00B3527F">
              <w:rPr>
                <w:lang w:eastAsia="ja-JP"/>
              </w:rPr>
              <w:t>,</w:t>
            </w:r>
            <w:r w:rsidRPr="00AC7D28">
              <w:rPr>
                <w:lang w:eastAsia="ja-JP"/>
              </w:rPr>
              <w:t>0</w:t>
            </w:r>
            <w:r w:rsidR="00B3527F" w:rsidRPr="00AC7D28">
              <w:rPr>
                <w:lang w:eastAsia="ja-JP"/>
              </w:rPr>
              <w:t>−</w:t>
            </w:r>
          </w:p>
        </w:tc>
        <w:tc>
          <w:tcPr>
            <w:tcW w:w="969"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120</w:t>
            </w:r>
            <w:r w:rsidR="00B3527F">
              <w:rPr>
                <w:lang w:eastAsia="ja-JP"/>
              </w:rPr>
              <w:t>,</w:t>
            </w:r>
            <w:r w:rsidRPr="00AC7D28">
              <w:rPr>
                <w:lang w:eastAsia="ja-JP"/>
              </w:rPr>
              <w:t>0</w:t>
            </w:r>
            <w:r w:rsidR="00B3527F" w:rsidRPr="00AC7D28">
              <w:rPr>
                <w:lang w:eastAsia="ja-JP"/>
              </w:rPr>
              <w:t>−</w:t>
            </w:r>
          </w:p>
        </w:tc>
      </w:tr>
      <w:tr w:rsidR="007F5EDE" w:rsidRPr="00776B82" w:rsidTr="00130969">
        <w:trPr>
          <w:cantSplit/>
          <w:jc w:val="center"/>
        </w:trPr>
        <w:tc>
          <w:tcPr>
            <w:tcW w:w="2544" w:type="dxa"/>
            <w:gridSpan w:val="2"/>
            <w:vMerge w:val="restart"/>
            <w:tcBorders>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r w:rsidRPr="00AC7D28">
              <w:rPr>
                <w:rFonts w:hint="cs"/>
                <w:rtl/>
                <w:lang w:eastAsia="ja-JP"/>
              </w:rPr>
              <w:t xml:space="preserve">النسبة </w:t>
            </w:r>
            <w:r w:rsidRPr="00AC7D28">
              <w:rPr>
                <w:lang w:eastAsia="ja-JP"/>
              </w:rPr>
              <w:t xml:space="preserve"> </w:t>
            </w:r>
            <w:r w:rsidRPr="008B4928">
              <w:rPr>
                <w:i/>
                <w:iCs/>
                <w:lang w:eastAsia="ja-JP"/>
              </w:rPr>
              <w:t>C/N</w:t>
            </w:r>
            <w:r w:rsidRPr="00AC7D28">
              <w:rPr>
                <w:rFonts w:hint="cs"/>
                <w:rtl/>
                <w:lang w:eastAsia="ja-JP"/>
              </w:rPr>
              <w:t>الإجمالية</w:t>
            </w: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bCs/>
                <w:lang w:eastAsia="ja-JP"/>
              </w:rPr>
            </w:pPr>
            <w:r w:rsidRPr="00AC7D28">
              <w:rPr>
                <w:bCs/>
                <w:lang w:eastAsia="ja-JP"/>
              </w:rPr>
              <w:t xml:space="preserve">dB </w:t>
            </w:r>
            <w:r w:rsidR="007F5EDE" w:rsidRPr="00AC7D28">
              <w:rPr>
                <w:bCs/>
                <w:lang w:eastAsia="ja-JP"/>
              </w:rPr>
              <w:t>5</w:t>
            </w:r>
            <w:r w:rsidR="00836353">
              <w:rPr>
                <w:bCs/>
                <w:lang w:eastAsia="ja-JP"/>
              </w:rPr>
              <w:t>,</w:t>
            </w:r>
            <w:r w:rsidR="007F5EDE" w:rsidRPr="00AC7D28">
              <w:rPr>
                <w:bCs/>
                <w:lang w:eastAsia="ja-JP"/>
              </w:rPr>
              <w:t xml:space="preserve">6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97</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87</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69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96</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88</w:t>
            </w:r>
          </w:p>
        </w:tc>
      </w:tr>
      <w:tr w:rsidR="007F5EDE" w:rsidRPr="00776B82" w:rsidTr="00130969">
        <w:trPr>
          <w:cantSplit/>
          <w:jc w:val="center"/>
        </w:trPr>
        <w:tc>
          <w:tcPr>
            <w:tcW w:w="2544" w:type="dxa"/>
            <w:gridSpan w:val="2"/>
            <w:vMerge/>
            <w:tcBorders>
              <w:left w:val="single" w:sz="4" w:space="0" w:color="auto"/>
              <w:right w:val="single" w:sz="4" w:space="0" w:color="auto"/>
            </w:tcBorders>
          </w:tcPr>
          <w:p w:rsidR="007F5EDE" w:rsidRPr="00AC7D28" w:rsidRDefault="007F5EDE" w:rsidP="00130969">
            <w:pPr>
              <w:pStyle w:val="Tabletext"/>
              <w:spacing w:before="60" w:line="280" w:lineRule="exact"/>
              <w:rPr>
                <w:bCs/>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bCs/>
                <w:rtl/>
                <w:lang w:eastAsia="ja-JP" w:bidi="ar-EG"/>
              </w:rPr>
            </w:pPr>
            <w:r w:rsidRPr="00AC7D28">
              <w:rPr>
                <w:bCs/>
                <w:lang w:eastAsia="ja-JP"/>
              </w:rPr>
              <w:t xml:space="preserve">dB </w:t>
            </w:r>
            <w:r w:rsidR="007F5EDE" w:rsidRPr="00AC7D28">
              <w:rPr>
                <w:bCs/>
                <w:lang w:eastAsia="ja-JP"/>
              </w:rPr>
              <w:t>7</w:t>
            </w:r>
            <w:r w:rsidR="00836353">
              <w:rPr>
                <w:lang w:eastAsia="ja-JP"/>
              </w:rPr>
              <w:t>,</w:t>
            </w:r>
            <w:r w:rsidR="007F5EDE" w:rsidRPr="00AC7D28">
              <w:rPr>
                <w:bCs/>
                <w:lang w:eastAsia="ja-JP"/>
              </w:rPr>
              <w:t xml:space="preserve">5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97</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84</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50</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94</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79</w:t>
            </w:r>
          </w:p>
        </w:tc>
      </w:tr>
      <w:tr w:rsidR="007F5EDE" w:rsidRPr="00776B82" w:rsidTr="00130969">
        <w:trPr>
          <w:cantSplit/>
          <w:jc w:val="center"/>
        </w:trPr>
        <w:tc>
          <w:tcPr>
            <w:tcW w:w="2544" w:type="dxa"/>
            <w:gridSpan w:val="2"/>
            <w:vMerge/>
            <w:tcBorders>
              <w:left w:val="single" w:sz="4" w:space="0" w:color="auto"/>
              <w:right w:val="single" w:sz="4" w:space="0" w:color="auto"/>
            </w:tcBorders>
          </w:tcPr>
          <w:p w:rsidR="007F5EDE" w:rsidRPr="00AC7D28" w:rsidRDefault="007F5EDE" w:rsidP="00130969">
            <w:pPr>
              <w:pStyle w:val="Tabletext"/>
              <w:spacing w:before="60" w:line="280" w:lineRule="exact"/>
              <w:rPr>
                <w:bCs/>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bCs/>
                <w:lang w:eastAsia="ja-JP"/>
              </w:rPr>
            </w:pPr>
            <w:r w:rsidRPr="00AC7D28">
              <w:rPr>
                <w:bCs/>
                <w:lang w:eastAsia="ja-JP"/>
              </w:rPr>
              <w:t xml:space="preserve">dB </w:t>
            </w:r>
            <w:r w:rsidR="007F5EDE" w:rsidRPr="00AC7D28">
              <w:rPr>
                <w:bCs/>
                <w:lang w:eastAsia="ja-JP"/>
              </w:rPr>
              <w:t>10</w:t>
            </w:r>
            <w:r w:rsidR="00836353">
              <w:rPr>
                <w:lang w:eastAsia="ja-JP"/>
              </w:rPr>
              <w:t>,</w:t>
            </w:r>
            <w:r w:rsidR="007F5EDE" w:rsidRPr="00AC7D28">
              <w:rPr>
                <w:bCs/>
                <w:lang w:eastAsia="ja-JP"/>
              </w:rPr>
              <w:t xml:space="preserve">7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95</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67</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rtl/>
                <w:lang w:eastAsia="ja-JP" w:bidi="ar-EG"/>
              </w:rPr>
            </w:pPr>
            <w:r w:rsidRPr="00AC7D28">
              <w:rPr>
                <w:lang w:eastAsia="ja-JP"/>
              </w:rPr>
              <w:t>%</w:t>
            </w:r>
            <w:r w:rsidR="007F5EDE" w:rsidRPr="00AC7D28">
              <w:rPr>
                <w:lang w:eastAsia="ja-JP"/>
              </w:rPr>
              <w:t>98</w:t>
            </w:r>
            <w:r w:rsidR="00B3527F">
              <w:rPr>
                <w:lang w:eastAsia="ja-JP"/>
              </w:rPr>
              <w:t>,</w:t>
            </w:r>
            <w:r w:rsidR="007F5EDE" w:rsidRPr="00AC7D28">
              <w:rPr>
                <w:lang w:eastAsia="ja-JP"/>
              </w:rPr>
              <w:t>63</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98</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88</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30</w:t>
            </w:r>
          </w:p>
        </w:tc>
      </w:tr>
      <w:tr w:rsidR="007F5EDE" w:rsidRPr="00776B82" w:rsidTr="00130969">
        <w:trPr>
          <w:cantSplit/>
          <w:jc w:val="center"/>
        </w:trPr>
        <w:tc>
          <w:tcPr>
            <w:tcW w:w="2544" w:type="dxa"/>
            <w:gridSpan w:val="2"/>
            <w:vMerge/>
            <w:tcBorders>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rPr>
                <w:bCs/>
                <w:lang w:eastAsia="ja-JP"/>
              </w:rPr>
            </w:pPr>
          </w:p>
        </w:tc>
        <w:tc>
          <w:tcPr>
            <w:tcW w:w="1447"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bCs/>
                <w:lang w:eastAsia="ja-JP"/>
              </w:rPr>
            </w:pPr>
            <w:r w:rsidRPr="00AC7D28">
              <w:rPr>
                <w:bCs/>
                <w:lang w:eastAsia="ja-JP"/>
              </w:rPr>
              <w:t xml:space="preserve">dB </w:t>
            </w:r>
            <w:r w:rsidR="007F5EDE" w:rsidRPr="00AC7D28">
              <w:rPr>
                <w:bCs/>
                <w:lang w:eastAsia="ja-JP"/>
              </w:rPr>
              <w:t>17</w:t>
            </w:r>
            <w:r w:rsidR="00836353">
              <w:rPr>
                <w:lang w:eastAsia="ja-JP"/>
              </w:rPr>
              <w:t>,</w:t>
            </w:r>
            <w:r w:rsidR="007F5EDE" w:rsidRPr="00AC7D28">
              <w:rPr>
                <w:bCs/>
                <w:lang w:eastAsia="ja-JP"/>
              </w:rPr>
              <w:t xml:space="preserve">0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82</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95</w:t>
            </w:r>
            <w:r w:rsidR="00B3527F">
              <w:rPr>
                <w:lang w:eastAsia="ja-JP"/>
              </w:rPr>
              <w:t>,</w:t>
            </w:r>
            <w:r w:rsidR="007F5EDE" w:rsidRPr="00AC7D28">
              <w:rPr>
                <w:lang w:eastAsia="ja-JP"/>
              </w:rPr>
              <w:t>80</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7C4BFA">
              <w:rPr>
                <w:vertAlign w:val="superscript"/>
                <w:lang w:eastAsia="ja-JP"/>
              </w:rPr>
              <w:t>1</w:t>
            </w:r>
            <w:r w:rsidR="007F5EDE" w:rsidRPr="00AC7D28">
              <w:rPr>
                <w:lang w:eastAsia="ja-JP"/>
              </w:rPr>
              <w:t>NA</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94</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lang w:eastAsia="ja-JP"/>
              </w:rPr>
            </w:pPr>
            <w:r w:rsidRPr="00AC7D28">
              <w:rPr>
                <w:lang w:eastAsia="ja-JP"/>
              </w:rPr>
              <w:t>%</w:t>
            </w:r>
            <w:r w:rsidR="007F5EDE" w:rsidRPr="00AC7D28">
              <w:rPr>
                <w:lang w:eastAsia="ja-JP"/>
              </w:rPr>
              <w:t>98</w:t>
            </w:r>
            <w:r w:rsidR="00B3527F">
              <w:rPr>
                <w:lang w:eastAsia="ja-JP"/>
              </w:rPr>
              <w:t>,</w:t>
            </w:r>
            <w:r w:rsidR="007F5EDE" w:rsidRPr="00AC7D28">
              <w:rPr>
                <w:lang w:eastAsia="ja-JP"/>
              </w:rPr>
              <w:t>35</w:t>
            </w:r>
          </w:p>
        </w:tc>
        <w:tc>
          <w:tcPr>
            <w:tcW w:w="969"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spacing w:before="60" w:line="280" w:lineRule="exact"/>
              <w:jc w:val="center"/>
              <w:rPr>
                <w:rtl/>
                <w:lang w:eastAsia="ja-JP" w:bidi="ar-EG"/>
              </w:rPr>
            </w:pPr>
            <w:r w:rsidRPr="007C4BFA">
              <w:rPr>
                <w:vertAlign w:val="superscript"/>
                <w:lang w:eastAsia="ja-JP"/>
              </w:rPr>
              <w:t>1</w:t>
            </w:r>
            <w:r w:rsidR="007F5EDE" w:rsidRPr="00AC7D28">
              <w:rPr>
                <w:lang w:eastAsia="ja-JP"/>
              </w:rPr>
              <w:t>NA</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pPr>
            <w:r w:rsidRPr="00AC7D28">
              <w:rPr>
                <w:rFonts w:hint="cs"/>
                <w:rtl/>
              </w:rPr>
              <w:t>معدل الهطول</w:t>
            </w:r>
            <w:r w:rsidRPr="001303EC">
              <w:rPr>
                <w:i/>
                <w:iCs/>
              </w:rPr>
              <w:t>R</w:t>
            </w:r>
            <w:r w:rsidRPr="001303EC">
              <w:rPr>
                <w:i/>
                <w:iCs/>
                <w:vertAlign w:val="subscript"/>
              </w:rPr>
              <w:t>0</w:t>
            </w:r>
            <w:r w:rsidR="00836353" w:rsidRPr="001303EC">
              <w:rPr>
                <w:i/>
                <w:iCs/>
                <w:vertAlign w:val="subscript"/>
              </w:rPr>
              <w:t>,</w:t>
            </w:r>
            <w:r w:rsidRPr="001303EC">
              <w:rPr>
                <w:i/>
                <w:iCs/>
                <w:vertAlign w:val="subscript"/>
              </w:rPr>
              <w:t>01</w:t>
            </w:r>
            <w:r w:rsidRPr="00AC7D28">
              <w:t xml:space="preserve"> </w:t>
            </w:r>
            <w:r w:rsidRPr="00AC7D28">
              <w:rPr>
                <w:rFonts w:hint="cs"/>
                <w:rtl/>
              </w:rPr>
              <w:t xml:space="preserve"> (</w:t>
            </w:r>
            <w:r w:rsidR="00130969">
              <w:t>mm/h</w:t>
            </w:r>
            <w:r w:rsidRPr="00AC7D28">
              <w:rPr>
                <w:rFonts w:hint="cs"/>
                <w:rtl/>
              </w:rPr>
              <w:t>)</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31</w:t>
            </w:r>
            <w:r w:rsidR="00836353">
              <w:rPr>
                <w:lang w:eastAsia="ja-JP"/>
              </w:rPr>
              <w:t>,</w:t>
            </w:r>
            <w:r w:rsidRPr="00AC7D28">
              <w:rPr>
                <w:lang w:eastAsia="ja-JP"/>
              </w:rPr>
              <w:t>8</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38</w:t>
            </w:r>
            <w:r w:rsidR="00836353">
              <w:rPr>
                <w:lang w:eastAsia="ja-JP"/>
              </w:rPr>
              <w:t>,</w:t>
            </w:r>
            <w:r w:rsidRPr="00AC7D28">
              <w:rPr>
                <w:lang w:eastAsia="ja-JP"/>
              </w:rPr>
              <w:t>9</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head"/>
              <w:keepNext w:val="0"/>
              <w:spacing w:before="60" w:after="60" w:line="280" w:lineRule="exact"/>
              <w:jc w:val="left"/>
              <w:rPr>
                <w:rFonts w:ascii="Times New Roman" w:hAnsi="Times New Roman"/>
                <w:b w:val="0"/>
                <w:bCs w:val="0"/>
                <w:lang w:val="fr-CH" w:eastAsia="ja-JP"/>
              </w:rPr>
            </w:pPr>
            <w:r w:rsidRPr="008B4928">
              <w:rPr>
                <w:rFonts w:ascii="Times New Roman" w:hAnsi="Times New Roman" w:hint="cs"/>
                <w:bCs w:val="0"/>
                <w:rtl/>
                <w:lang w:eastAsia="ja-JP"/>
              </w:rPr>
              <w:t>التوهين الناجم عن المطر</w:t>
            </w:r>
            <w:r w:rsidRPr="00EA14F2">
              <w:rPr>
                <w:rStyle w:val="FootnoteReference"/>
                <w:rFonts w:asciiTheme="majorBidi" w:hAnsiTheme="majorBidi" w:cstheme="majorBidi" w:hint="cs"/>
                <w:b w:val="0"/>
                <w:bCs w:val="0"/>
                <w:position w:val="6"/>
                <w:sz w:val="14"/>
                <w:szCs w:val="14"/>
                <w:vertAlign w:val="baseline"/>
                <w:rtl/>
              </w:rPr>
              <w:t>2</w:t>
            </w:r>
            <w:r w:rsidRPr="00AC7D28">
              <w:rPr>
                <w:rFonts w:ascii="Times New Roman" w:hAnsi="Times New Roman" w:hint="cs"/>
                <w:b w:val="0"/>
                <w:rtl/>
                <w:lang w:eastAsia="ja-JP"/>
              </w:rPr>
              <w:t xml:space="preserve"> </w:t>
            </w:r>
            <w:r w:rsidRPr="00AC7D28">
              <w:rPr>
                <w:rFonts w:ascii="Times New Roman" w:hAnsi="Times New Roman"/>
                <w:b w:val="0"/>
                <w:lang w:eastAsia="ja-JP"/>
              </w:rPr>
              <w:t>(dB)</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5</w:t>
            </w:r>
            <w:r w:rsidR="00836353">
              <w:rPr>
                <w:lang w:eastAsia="ja-JP"/>
              </w:rPr>
              <w:t>,</w:t>
            </w:r>
            <w:r w:rsidRPr="00AC7D28">
              <w:rPr>
                <w:lang w:eastAsia="ja-JP"/>
              </w:rPr>
              <w:t>8</w:t>
            </w:r>
          </w:p>
        </w:tc>
        <w:tc>
          <w:tcPr>
            <w:tcW w:w="2907"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6</w:t>
            </w:r>
            <w:r w:rsidR="00836353">
              <w:rPr>
                <w:lang w:eastAsia="ja-JP"/>
              </w:rPr>
              <w:t>,</w:t>
            </w:r>
            <w:r w:rsidRPr="00AC7D28">
              <w:rPr>
                <w:lang w:eastAsia="ja-JP"/>
              </w:rPr>
              <w:t>7</w:t>
            </w: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val="fr-CH" w:eastAsia="ja-JP"/>
              </w:rPr>
              <w:t>الإسكندرية</w:t>
            </w:r>
          </w:p>
        </w:tc>
        <w:tc>
          <w:tcPr>
            <w:tcW w:w="2907" w:type="dxa"/>
            <w:gridSpan w:val="3"/>
            <w:vMerge w:val="restart"/>
            <w:tcBorders>
              <w:top w:val="single" w:sz="4" w:space="0" w:color="auto"/>
              <w:left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r w:rsidRPr="00AC7D28">
              <w:rPr>
                <w:rFonts w:hint="cs"/>
                <w:rtl/>
                <w:lang w:eastAsia="ja-JP"/>
              </w:rPr>
              <w:t>زاوية الارتفاع (درجات)</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35</w:t>
            </w:r>
            <w:r w:rsidR="00836353">
              <w:rPr>
                <w:lang w:eastAsia="ja-JP"/>
              </w:rPr>
              <w:t>,</w:t>
            </w:r>
            <w:r w:rsidRPr="00AC7D28">
              <w:rPr>
                <w:lang w:eastAsia="ja-JP"/>
              </w:rPr>
              <w:t>8</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C368EC">
            <w:pPr>
              <w:pStyle w:val="Tabletext"/>
              <w:spacing w:before="60" w:line="280" w:lineRule="exact"/>
              <w:rPr>
                <w:rFonts w:hint="cs"/>
                <w:rtl/>
                <w:lang w:val="fr-CH" w:eastAsia="ja-JP"/>
              </w:rPr>
            </w:pPr>
            <w:r w:rsidRPr="00AC7D28">
              <w:rPr>
                <w:rFonts w:hint="cs"/>
                <w:rtl/>
                <w:lang w:val="fr-CH" w:eastAsia="ja-JP"/>
              </w:rPr>
              <w:t xml:space="preserve">الكثافة </w:t>
            </w:r>
            <w:proofErr w:type="spellStart"/>
            <w:r w:rsidRPr="00AC7D28">
              <w:rPr>
                <w:lang w:val="fr-CH" w:eastAsia="ja-JP"/>
              </w:rPr>
              <w:t>pfd</w:t>
            </w:r>
            <w:proofErr w:type="spellEnd"/>
            <w:r w:rsidRPr="00AC7D28">
              <w:rPr>
                <w:lang w:val="fr-CH" w:eastAsia="ja-JP"/>
              </w:rPr>
              <w:t xml:space="preserve"> </w:t>
            </w:r>
            <w:r w:rsidRPr="00AC7D28">
              <w:rPr>
                <w:rFonts w:hint="cs"/>
                <w:rtl/>
                <w:lang w:val="fr-CH" w:eastAsia="ja-JP"/>
              </w:rPr>
              <w:t xml:space="preserve"> </w:t>
            </w:r>
            <w:r w:rsidRPr="00AC7D28">
              <w:rPr>
                <w:lang w:val="fr-CH" w:eastAsia="ja-JP"/>
              </w:rPr>
              <w:t>(</w:t>
            </w:r>
            <w:r w:rsidR="00C368EC">
              <w:rPr>
                <w:lang w:eastAsia="ja-JP"/>
              </w:rPr>
              <w:t>dB</w:t>
            </w:r>
            <w:r w:rsidRPr="00AC7D28">
              <w:rPr>
                <w:lang w:val="fr-CH" w:eastAsia="ja-JP"/>
              </w:rPr>
              <w:t>(W/(m</w:t>
            </w:r>
            <w:r w:rsidRPr="001303EC">
              <w:rPr>
                <w:vertAlign w:val="superscript"/>
                <w:lang w:val="fr-CH" w:eastAsia="ja-JP"/>
              </w:rPr>
              <w:t>2</w:t>
            </w:r>
            <w:r w:rsidRPr="00AC7D28">
              <w:rPr>
                <w:lang w:val="fr-CH" w:eastAsia="ja-JP"/>
              </w:rPr>
              <w:t xml:space="preserve"> · MHz))</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7C4BFA"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115</w:t>
            </w:r>
            <w:r w:rsidR="00B3527F">
              <w:rPr>
                <w:lang w:eastAsia="ja-JP"/>
              </w:rPr>
              <w:t>,</w:t>
            </w:r>
            <w:r w:rsidR="007C4BFA" w:rsidRPr="00AC7D28">
              <w:rPr>
                <w:lang w:eastAsia="ja-JP"/>
              </w:rPr>
              <w:t xml:space="preserve"> </w:t>
            </w:r>
            <w:r w:rsidRPr="00AC7D28">
              <w:rPr>
                <w:lang w:eastAsia="ja-JP"/>
              </w:rPr>
              <w:t>0</w:t>
            </w:r>
            <w:r w:rsidR="007C4BFA" w:rsidRPr="00AC7D28">
              <w:rPr>
                <w:lang w:eastAsia="ja-JP"/>
              </w:rPr>
              <w:t>−</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120</w:t>
            </w:r>
            <w:r w:rsidR="00B3527F">
              <w:rPr>
                <w:lang w:eastAsia="ja-JP"/>
              </w:rPr>
              <w:t>,</w:t>
            </w:r>
            <w:r w:rsidRPr="00AC7D28">
              <w:rPr>
                <w:lang w:eastAsia="ja-JP"/>
              </w:rPr>
              <w:t>0</w:t>
            </w:r>
            <w:r w:rsidR="007C4BFA" w:rsidRPr="00AC7D28">
              <w:rPr>
                <w:lang w:eastAsia="ja-JP"/>
              </w:rPr>
              <w:t>−</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2509" w:type="dxa"/>
            <w:vMerge w:val="restart"/>
            <w:tcBorders>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r w:rsidRPr="00AC7D28">
              <w:rPr>
                <w:rFonts w:hint="cs"/>
                <w:rtl/>
                <w:lang w:eastAsia="ja-JP"/>
              </w:rPr>
              <w:t xml:space="preserve">النسبة </w:t>
            </w:r>
            <w:r w:rsidRPr="00AC7D28">
              <w:rPr>
                <w:lang w:eastAsia="ja-JP"/>
              </w:rPr>
              <w:t xml:space="preserve"> </w:t>
            </w:r>
            <w:r w:rsidRPr="00B3527F">
              <w:rPr>
                <w:i/>
                <w:iCs/>
                <w:lang w:eastAsia="ja-JP"/>
              </w:rPr>
              <w:t>C/N</w:t>
            </w:r>
            <w:r w:rsidRPr="00AC7D28">
              <w:rPr>
                <w:rFonts w:hint="cs"/>
                <w:rtl/>
                <w:lang w:eastAsia="ja-JP"/>
              </w:rPr>
              <w:t>الإجمالية</w:t>
            </w:r>
          </w:p>
        </w:tc>
        <w:tc>
          <w:tcPr>
            <w:tcW w:w="1482" w:type="dxa"/>
            <w:gridSpan w:val="2"/>
            <w:tcBorders>
              <w:left w:val="single" w:sz="4" w:space="0" w:color="auto"/>
              <w:right w:val="single" w:sz="4" w:space="0" w:color="auto"/>
            </w:tcBorders>
          </w:tcPr>
          <w:p w:rsidR="007F5EDE" w:rsidRPr="00AC7D28" w:rsidRDefault="009A260F" w:rsidP="00130969">
            <w:pPr>
              <w:pStyle w:val="Tabletext"/>
              <w:spacing w:before="60" w:line="280" w:lineRule="exact"/>
              <w:jc w:val="center"/>
              <w:rPr>
                <w:lang w:eastAsia="ja-JP"/>
              </w:rPr>
            </w:pPr>
            <w:r w:rsidRPr="00AC7D28">
              <w:rPr>
                <w:bCs/>
                <w:lang w:eastAsia="ja-JP"/>
              </w:rPr>
              <w:t xml:space="preserve">dB </w:t>
            </w:r>
            <w:r w:rsidR="007F5EDE" w:rsidRPr="00AC7D28">
              <w:rPr>
                <w:bCs/>
                <w:lang w:eastAsia="ja-JP"/>
              </w:rPr>
              <w:t>5</w:t>
            </w:r>
            <w:r w:rsidR="00836353">
              <w:rPr>
                <w:bCs/>
                <w:lang w:eastAsia="ja-JP"/>
              </w:rPr>
              <w:t>,</w:t>
            </w:r>
            <w:r w:rsidR="007F5EDE" w:rsidRPr="00AC7D28">
              <w:rPr>
                <w:bCs/>
                <w:lang w:eastAsia="ja-JP"/>
              </w:rPr>
              <w:t xml:space="preserve">6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rtl/>
                <w:lang w:eastAsia="ja-JP" w:bidi="ar-EG"/>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2509" w:type="dxa"/>
            <w:vMerge/>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p>
        </w:tc>
        <w:tc>
          <w:tcPr>
            <w:tcW w:w="1482" w:type="dxa"/>
            <w:gridSpan w:val="2"/>
            <w:tcBorders>
              <w:left w:val="single" w:sz="4" w:space="0" w:color="auto"/>
              <w:right w:val="single" w:sz="4" w:space="0" w:color="auto"/>
            </w:tcBorders>
          </w:tcPr>
          <w:p w:rsidR="007F5EDE" w:rsidRPr="00AC7D28" w:rsidRDefault="009A260F" w:rsidP="00130969">
            <w:pPr>
              <w:pStyle w:val="Tabletext"/>
              <w:spacing w:before="60" w:line="280" w:lineRule="exact"/>
              <w:jc w:val="center"/>
              <w:rPr>
                <w:rtl/>
                <w:lang w:eastAsia="ja-JP"/>
              </w:rPr>
            </w:pPr>
            <w:r w:rsidRPr="00AC7D28">
              <w:rPr>
                <w:bCs/>
                <w:lang w:eastAsia="ja-JP"/>
              </w:rPr>
              <w:t xml:space="preserve">dB </w:t>
            </w:r>
            <w:r w:rsidR="007F5EDE" w:rsidRPr="00AC7D28">
              <w:rPr>
                <w:bCs/>
                <w:lang w:eastAsia="ja-JP"/>
              </w:rPr>
              <w:t>7</w:t>
            </w:r>
            <w:r w:rsidR="00836353">
              <w:rPr>
                <w:lang w:eastAsia="ja-JP"/>
              </w:rPr>
              <w:t>,</w:t>
            </w:r>
            <w:r w:rsidR="007F5EDE" w:rsidRPr="00AC7D28">
              <w:rPr>
                <w:bCs/>
                <w:lang w:eastAsia="ja-JP"/>
              </w:rPr>
              <w:t xml:space="preserve">5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rtl/>
                <w:lang w:eastAsia="ja-JP" w:bidi="ar-EG"/>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2509" w:type="dxa"/>
            <w:vMerge/>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p>
        </w:tc>
        <w:tc>
          <w:tcPr>
            <w:tcW w:w="1482" w:type="dxa"/>
            <w:gridSpan w:val="2"/>
            <w:tcBorders>
              <w:left w:val="single" w:sz="4" w:space="0" w:color="auto"/>
              <w:right w:val="single" w:sz="4" w:space="0" w:color="auto"/>
            </w:tcBorders>
          </w:tcPr>
          <w:p w:rsidR="007F5EDE" w:rsidRPr="00AC7D28" w:rsidRDefault="009A260F" w:rsidP="00130969">
            <w:pPr>
              <w:pStyle w:val="Tabletext"/>
              <w:spacing w:before="60" w:line="280" w:lineRule="exact"/>
              <w:jc w:val="center"/>
              <w:rPr>
                <w:lang w:eastAsia="ja-JP"/>
              </w:rPr>
            </w:pPr>
            <w:r w:rsidRPr="00AC7D28">
              <w:rPr>
                <w:bCs/>
                <w:lang w:eastAsia="ja-JP"/>
              </w:rPr>
              <w:t xml:space="preserve">dB </w:t>
            </w:r>
            <w:r w:rsidR="007F5EDE" w:rsidRPr="00AC7D28">
              <w:rPr>
                <w:bCs/>
                <w:lang w:eastAsia="ja-JP"/>
              </w:rPr>
              <w:t>10</w:t>
            </w:r>
            <w:r w:rsidR="00836353">
              <w:rPr>
                <w:lang w:eastAsia="ja-JP"/>
              </w:rPr>
              <w:t>,</w:t>
            </w:r>
            <w:r w:rsidR="007F5EDE" w:rsidRPr="00AC7D28">
              <w:rPr>
                <w:bCs/>
                <w:lang w:eastAsia="ja-JP"/>
              </w:rPr>
              <w:t xml:space="preserve">7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94</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2509" w:type="dxa"/>
            <w:vMerge/>
            <w:tcBorders>
              <w:left w:val="single" w:sz="4" w:space="0" w:color="auto"/>
              <w:right w:val="single" w:sz="4" w:space="0" w:color="auto"/>
            </w:tcBorders>
          </w:tcPr>
          <w:p w:rsidR="007F5EDE" w:rsidRPr="00AC7D28" w:rsidRDefault="007F5EDE" w:rsidP="00130969">
            <w:pPr>
              <w:pStyle w:val="Tabletext"/>
              <w:spacing w:before="60" w:line="280" w:lineRule="exact"/>
              <w:rPr>
                <w:lang w:eastAsia="ja-JP"/>
              </w:rPr>
            </w:pPr>
          </w:p>
        </w:tc>
        <w:tc>
          <w:tcPr>
            <w:tcW w:w="1482" w:type="dxa"/>
            <w:gridSpan w:val="2"/>
            <w:tcBorders>
              <w:left w:val="single" w:sz="4" w:space="0" w:color="auto"/>
              <w:right w:val="single" w:sz="4" w:space="0" w:color="auto"/>
            </w:tcBorders>
          </w:tcPr>
          <w:p w:rsidR="007F5EDE" w:rsidRPr="00AC7D28" w:rsidRDefault="009A260F" w:rsidP="00130969">
            <w:pPr>
              <w:pStyle w:val="Tabletext"/>
              <w:spacing w:before="60" w:line="280" w:lineRule="exact"/>
              <w:jc w:val="center"/>
              <w:rPr>
                <w:lang w:eastAsia="ja-JP"/>
              </w:rPr>
            </w:pPr>
            <w:r w:rsidRPr="00AC7D28">
              <w:rPr>
                <w:bCs/>
                <w:lang w:eastAsia="ja-JP"/>
              </w:rPr>
              <w:t xml:space="preserve">dB </w:t>
            </w:r>
            <w:r w:rsidR="007F5EDE" w:rsidRPr="00AC7D28">
              <w:rPr>
                <w:bCs/>
                <w:lang w:eastAsia="ja-JP"/>
              </w:rPr>
              <w:t>17</w:t>
            </w:r>
            <w:r w:rsidR="00836353">
              <w:rPr>
                <w:lang w:eastAsia="ja-JP"/>
              </w:rPr>
              <w:t>,</w:t>
            </w:r>
            <w:r w:rsidR="007F5EDE" w:rsidRPr="00AC7D28">
              <w:rPr>
                <w:bCs/>
                <w:lang w:eastAsia="ja-JP"/>
              </w:rPr>
              <w:t xml:space="preserve">0 </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99</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AC7D28">
              <w:rPr>
                <w:lang w:eastAsia="ja-JP"/>
              </w:rPr>
              <w:t>%</w:t>
            </w:r>
            <w:r w:rsidR="007F5EDE" w:rsidRPr="00AC7D28">
              <w:rPr>
                <w:lang w:eastAsia="ja-JP"/>
              </w:rPr>
              <w:t>99</w:t>
            </w:r>
            <w:r w:rsidR="00B3527F">
              <w:rPr>
                <w:lang w:eastAsia="ja-JP"/>
              </w:rPr>
              <w:t>,</w:t>
            </w:r>
            <w:r w:rsidR="007F5EDE" w:rsidRPr="00AC7D28">
              <w:rPr>
                <w:lang w:eastAsia="ja-JP"/>
              </w:rPr>
              <w:t>60</w:t>
            </w:r>
          </w:p>
        </w:tc>
        <w:tc>
          <w:tcPr>
            <w:tcW w:w="965" w:type="dxa"/>
            <w:tcBorders>
              <w:top w:val="single" w:sz="4" w:space="0" w:color="auto"/>
              <w:left w:val="single" w:sz="4" w:space="0" w:color="auto"/>
              <w:bottom w:val="single" w:sz="4" w:space="0" w:color="auto"/>
              <w:right w:val="single" w:sz="4" w:space="0" w:color="auto"/>
            </w:tcBorders>
          </w:tcPr>
          <w:p w:rsidR="007F5EDE" w:rsidRPr="00AC7D28" w:rsidRDefault="007C4BFA" w:rsidP="00130969">
            <w:pPr>
              <w:pStyle w:val="Tabletext"/>
              <w:keepNext/>
              <w:keepLines/>
              <w:spacing w:before="60" w:line="280" w:lineRule="exact"/>
              <w:jc w:val="center"/>
              <w:rPr>
                <w:lang w:eastAsia="ja-JP"/>
              </w:rPr>
            </w:pPr>
            <w:r w:rsidRPr="007C4BFA">
              <w:rPr>
                <w:vertAlign w:val="superscript"/>
                <w:lang w:eastAsia="ja-JP"/>
              </w:rPr>
              <w:t>1</w:t>
            </w:r>
            <w:r w:rsidR="007F5EDE" w:rsidRPr="00AC7D28">
              <w:rPr>
                <w:lang w:eastAsia="ja-JP"/>
              </w:rPr>
              <w:t>NA</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3991" w:type="dxa"/>
            <w:gridSpan w:val="3"/>
            <w:tcBorders>
              <w:left w:val="single" w:sz="4" w:space="0" w:color="auto"/>
              <w:right w:val="single" w:sz="4" w:space="0" w:color="auto"/>
            </w:tcBorders>
          </w:tcPr>
          <w:p w:rsidR="007F5EDE" w:rsidRPr="00AC7D28" w:rsidRDefault="007F5EDE" w:rsidP="00130969">
            <w:pPr>
              <w:pStyle w:val="Tabletext"/>
              <w:spacing w:before="60" w:line="280" w:lineRule="exact"/>
            </w:pPr>
            <w:r w:rsidRPr="00AC7D28">
              <w:rPr>
                <w:rFonts w:hint="cs"/>
                <w:rtl/>
              </w:rPr>
              <w:t>معدل الهطول</w:t>
            </w:r>
            <w:r w:rsidRPr="001303EC">
              <w:rPr>
                <w:i/>
                <w:iCs/>
              </w:rPr>
              <w:t>R</w:t>
            </w:r>
            <w:r w:rsidRPr="001303EC">
              <w:rPr>
                <w:i/>
                <w:iCs/>
                <w:vertAlign w:val="subscript"/>
              </w:rPr>
              <w:t>0</w:t>
            </w:r>
            <w:r w:rsidR="00836353" w:rsidRPr="001303EC">
              <w:rPr>
                <w:i/>
                <w:iCs/>
                <w:vertAlign w:val="subscript"/>
              </w:rPr>
              <w:t>,</w:t>
            </w:r>
            <w:r w:rsidRPr="001303EC">
              <w:rPr>
                <w:i/>
                <w:iCs/>
                <w:vertAlign w:val="subscript"/>
              </w:rPr>
              <w:t>01</w:t>
            </w:r>
            <w:r w:rsidRPr="00AC7D28">
              <w:t xml:space="preserve"> </w:t>
            </w:r>
            <w:r w:rsidRPr="00AC7D28">
              <w:rPr>
                <w:rFonts w:hint="cs"/>
                <w:rtl/>
              </w:rPr>
              <w:t xml:space="preserve"> (</w:t>
            </w:r>
            <w:r w:rsidR="00130969">
              <w:t>mm/h</w:t>
            </w:r>
            <w:r w:rsidRPr="00AC7D28">
              <w:rPr>
                <w:rFonts w:hint="cs"/>
                <w:rtl/>
              </w:rPr>
              <w:t>)</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keepNext/>
              <w:keepLines/>
              <w:spacing w:before="60" w:line="280" w:lineRule="exact"/>
              <w:jc w:val="center"/>
              <w:rPr>
                <w:lang w:eastAsia="ja-JP"/>
              </w:rPr>
            </w:pPr>
            <w:r w:rsidRPr="00AC7D28">
              <w:rPr>
                <w:lang w:eastAsia="ja-JP"/>
              </w:rPr>
              <w:t>5</w:t>
            </w:r>
            <w:r w:rsidR="00836353">
              <w:rPr>
                <w:lang w:eastAsia="ja-JP"/>
              </w:rPr>
              <w:t>,</w:t>
            </w:r>
            <w:r w:rsidRPr="00AC7D28">
              <w:rPr>
                <w:lang w:eastAsia="ja-JP"/>
              </w:rPr>
              <w:t>4</w:t>
            </w:r>
          </w:p>
        </w:tc>
        <w:tc>
          <w:tcPr>
            <w:tcW w:w="2907" w:type="dxa"/>
            <w:gridSpan w:val="3"/>
            <w:vMerge/>
            <w:tcBorders>
              <w:left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r w:rsidR="007F5EDE" w:rsidRPr="00776B82" w:rsidTr="00130969">
        <w:trPr>
          <w:cantSplit/>
          <w:jc w:val="center"/>
        </w:trPr>
        <w:tc>
          <w:tcPr>
            <w:tcW w:w="3991" w:type="dxa"/>
            <w:gridSpan w:val="3"/>
            <w:tcBorders>
              <w:left w:val="single" w:sz="4" w:space="0" w:color="auto"/>
              <w:bottom w:val="single" w:sz="4" w:space="0" w:color="auto"/>
              <w:right w:val="single" w:sz="4" w:space="0" w:color="auto"/>
            </w:tcBorders>
          </w:tcPr>
          <w:p w:rsidR="007F5EDE" w:rsidRPr="008B4928" w:rsidRDefault="007F5EDE" w:rsidP="00130969">
            <w:pPr>
              <w:pStyle w:val="Tablehead"/>
              <w:keepNext w:val="0"/>
              <w:spacing w:before="60" w:after="60" w:line="280" w:lineRule="exact"/>
              <w:jc w:val="left"/>
              <w:rPr>
                <w:rFonts w:ascii="Times New Roman" w:hAnsi="Times New Roman"/>
                <w:bCs w:val="0"/>
                <w:lang w:val="fr-CH" w:eastAsia="ja-JP"/>
              </w:rPr>
            </w:pPr>
            <w:r w:rsidRPr="008B4928">
              <w:rPr>
                <w:rFonts w:ascii="Times New Roman" w:hAnsi="Times New Roman" w:hint="cs"/>
                <w:bCs w:val="0"/>
                <w:rtl/>
                <w:lang w:eastAsia="ja-JP"/>
              </w:rPr>
              <w:t>التوهين الناجم عن المطر</w:t>
            </w:r>
            <w:r w:rsidRPr="00EA14F2">
              <w:rPr>
                <w:rFonts w:asciiTheme="majorBidi" w:hAnsiTheme="majorBidi" w:cstheme="majorBidi"/>
                <w:bCs w:val="0"/>
                <w:position w:val="6"/>
                <w:sz w:val="14"/>
                <w:szCs w:val="14"/>
                <w:rtl/>
                <w:lang w:eastAsia="ja-JP"/>
              </w:rPr>
              <w:t>2</w:t>
            </w:r>
            <w:r w:rsidRPr="008B4928">
              <w:rPr>
                <w:rFonts w:ascii="Times New Roman" w:hAnsi="Times New Roman" w:hint="cs"/>
                <w:bCs w:val="0"/>
                <w:rtl/>
                <w:lang w:eastAsia="ja-JP"/>
              </w:rPr>
              <w:t xml:space="preserve"> </w:t>
            </w:r>
            <w:r w:rsidRPr="008B4928">
              <w:rPr>
                <w:rFonts w:ascii="Times New Roman" w:hAnsi="Times New Roman"/>
                <w:b w:val="0"/>
                <w:lang w:eastAsia="ja-JP"/>
              </w:rPr>
              <w:t>(dB)</w:t>
            </w:r>
          </w:p>
        </w:tc>
        <w:tc>
          <w:tcPr>
            <w:tcW w:w="2895" w:type="dxa"/>
            <w:gridSpan w:val="3"/>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1</w:t>
            </w:r>
            <w:r w:rsidR="00836353">
              <w:rPr>
                <w:lang w:eastAsia="ja-JP"/>
              </w:rPr>
              <w:t>,</w:t>
            </w:r>
            <w:r w:rsidRPr="00AC7D28">
              <w:rPr>
                <w:lang w:eastAsia="ja-JP"/>
              </w:rPr>
              <w:t>4</w:t>
            </w:r>
          </w:p>
        </w:tc>
        <w:tc>
          <w:tcPr>
            <w:tcW w:w="2907" w:type="dxa"/>
            <w:gridSpan w:val="3"/>
            <w:vMerge/>
            <w:tcBorders>
              <w:left w:val="single" w:sz="4" w:space="0" w:color="auto"/>
              <w:bottom w:val="single" w:sz="4" w:space="0" w:color="auto"/>
              <w:right w:val="single" w:sz="4" w:space="0" w:color="auto"/>
            </w:tcBorders>
          </w:tcPr>
          <w:p w:rsidR="007F5EDE" w:rsidRPr="00776B82" w:rsidRDefault="007F5EDE" w:rsidP="00130969">
            <w:pPr>
              <w:pStyle w:val="Tabletext"/>
              <w:spacing w:before="60" w:line="280" w:lineRule="exact"/>
              <w:jc w:val="center"/>
              <w:rPr>
                <w:sz w:val="22"/>
                <w:szCs w:val="30"/>
                <w:lang w:eastAsia="ja-JP"/>
              </w:rPr>
            </w:pPr>
          </w:p>
        </w:tc>
      </w:tr>
    </w:tbl>
    <w:p w:rsidR="007F5EDE" w:rsidRPr="00B3527F" w:rsidRDefault="007F5EDE" w:rsidP="00894DF0">
      <w:pPr>
        <w:pStyle w:val="Tablefin"/>
        <w:bidi/>
        <w:spacing w:before="120" w:line="320" w:lineRule="exact"/>
        <w:rPr>
          <w:rFonts w:cs="Traditional Arabic"/>
          <w:szCs w:val="26"/>
          <w:rtl/>
          <w:lang w:bidi="ar-EG"/>
        </w:rPr>
      </w:pPr>
      <w:r w:rsidRPr="00B3527F">
        <w:rPr>
          <w:rFonts w:cs="Traditional Arabic" w:hint="cs"/>
          <w:b/>
          <w:bCs/>
          <w:szCs w:val="26"/>
          <w:rtl/>
        </w:rPr>
        <w:t>ملاحظة</w:t>
      </w:r>
      <w:r w:rsidRPr="00B3527F">
        <w:rPr>
          <w:rFonts w:cs="Traditional Arabic" w:hint="cs"/>
          <w:szCs w:val="26"/>
          <w:rtl/>
        </w:rPr>
        <w:t xml:space="preserve"> </w:t>
      </w:r>
      <w:r w:rsidR="002975C3" w:rsidRPr="00B3527F">
        <w:rPr>
          <w:rFonts w:cs="Traditional Arabic" w:hint="cs"/>
          <w:szCs w:val="26"/>
          <w:rtl/>
        </w:rPr>
        <w:t>-</w:t>
      </w:r>
      <w:r w:rsidRPr="00B3527F">
        <w:rPr>
          <w:rFonts w:cs="Traditional Arabic" w:hint="cs"/>
          <w:szCs w:val="26"/>
          <w:rtl/>
        </w:rPr>
        <w:t xml:space="preserve"> المواقع المعروضة في الجدول </w:t>
      </w:r>
      <w:r w:rsidR="002975C3" w:rsidRPr="00B3527F">
        <w:rPr>
          <w:rFonts w:cs="Traditional Arabic"/>
          <w:szCs w:val="26"/>
        </w:rPr>
        <w:t>12</w:t>
      </w:r>
      <w:r w:rsidRPr="00B3527F">
        <w:rPr>
          <w:rFonts w:cs="Traditional Arabic" w:hint="cs"/>
          <w:szCs w:val="26"/>
          <w:rtl/>
        </w:rPr>
        <w:t xml:space="preserve"> هي مجرد أمثلة عن تيسر الخدمة في الإقليم </w:t>
      </w:r>
      <w:r w:rsidR="002975C3" w:rsidRPr="00B3527F">
        <w:rPr>
          <w:rFonts w:cs="Traditional Arabic"/>
          <w:szCs w:val="26"/>
        </w:rPr>
        <w:t>1</w:t>
      </w:r>
      <w:r w:rsidRPr="00B3527F">
        <w:rPr>
          <w:rFonts w:cs="Traditional Arabic" w:hint="cs"/>
          <w:szCs w:val="26"/>
          <w:rtl/>
        </w:rPr>
        <w:t xml:space="preserve">. وتتوقف تيسر الخدمة على زاوية الارتفاع كما تتوقف على الموقع ضمن الإقليم </w:t>
      </w:r>
      <w:r w:rsidR="002975C3" w:rsidRPr="00B3527F">
        <w:rPr>
          <w:rFonts w:cs="Traditional Arabic"/>
          <w:szCs w:val="26"/>
        </w:rPr>
        <w:t>1</w:t>
      </w:r>
      <w:r w:rsidRPr="00B3527F">
        <w:rPr>
          <w:rFonts w:cs="Traditional Arabic" w:hint="cs"/>
          <w:szCs w:val="26"/>
          <w:rtl/>
        </w:rPr>
        <w:t xml:space="preserve">. ومن ثم، من الممكن أيضاً استخدام قيمة لكثافة </w:t>
      </w:r>
      <w:proofErr w:type="spellStart"/>
      <w:r w:rsidRPr="00B3527F">
        <w:rPr>
          <w:rFonts w:cs="Traditional Arabic"/>
          <w:szCs w:val="26"/>
        </w:rPr>
        <w:t>pfd</w:t>
      </w:r>
      <w:proofErr w:type="spellEnd"/>
      <w:r w:rsidRPr="00B3527F">
        <w:rPr>
          <w:rFonts w:cs="Traditional Arabic" w:hint="cs"/>
          <w:szCs w:val="26"/>
          <w:rtl/>
        </w:rPr>
        <w:t xml:space="preserve"> أخفض من</w:t>
      </w:r>
      <w:r w:rsidR="002975C3" w:rsidRPr="00B3527F">
        <w:rPr>
          <w:rFonts w:cs="Traditional Arabic" w:hint="cs"/>
          <w:szCs w:val="26"/>
          <w:rtl/>
        </w:rPr>
        <w:t xml:space="preserve"> -</w:t>
      </w:r>
      <w:r w:rsidR="002975C3" w:rsidRPr="00B3527F">
        <w:rPr>
          <w:rFonts w:cs="Traditional Arabic"/>
          <w:szCs w:val="26"/>
          <w:lang w:val="en-US"/>
        </w:rPr>
        <w:t>120</w:t>
      </w:r>
      <w:r w:rsidRPr="00B3527F">
        <w:rPr>
          <w:rFonts w:cs="Traditional Arabic" w:hint="cs"/>
          <w:szCs w:val="26"/>
          <w:rtl/>
        </w:rPr>
        <w:t xml:space="preserve"> </w:t>
      </w:r>
      <w:r w:rsidR="00130969">
        <w:rPr>
          <w:rFonts w:cs="Traditional Arabic"/>
          <w:szCs w:val="26"/>
        </w:rPr>
        <w:t>dB</w:t>
      </w:r>
      <w:r w:rsidRPr="00B3527F">
        <w:rPr>
          <w:rFonts w:cs="Traditional Arabic"/>
          <w:szCs w:val="26"/>
        </w:rPr>
        <w:t>(W/(m</w:t>
      </w:r>
      <w:r w:rsidRPr="001303EC">
        <w:rPr>
          <w:rFonts w:cs="Traditional Arabic"/>
          <w:szCs w:val="26"/>
          <w:vertAlign w:val="superscript"/>
        </w:rPr>
        <w:t>2</w:t>
      </w:r>
      <w:r w:rsidR="00894DF0">
        <w:rPr>
          <w:rFonts w:cs="Traditional Arabic"/>
          <w:szCs w:val="26"/>
          <w:lang w:val="en-US"/>
        </w:rPr>
        <w:t>.</w:t>
      </w:r>
      <w:r w:rsidRPr="00B3527F">
        <w:rPr>
          <w:rFonts w:cs="Traditional Arabic"/>
          <w:szCs w:val="26"/>
        </w:rPr>
        <w:t> MHz))</w:t>
      </w:r>
      <w:r w:rsidR="002975C3" w:rsidRPr="00B3527F">
        <w:rPr>
          <w:rFonts w:cs="Traditional Arabic"/>
          <w:szCs w:val="26"/>
        </w:rPr>
        <w:t>dB</w:t>
      </w:r>
      <w:r w:rsidR="002975C3" w:rsidRPr="00B3527F">
        <w:rPr>
          <w:rFonts w:cs="Traditional Arabic" w:hint="cs"/>
          <w:szCs w:val="26"/>
          <w:rtl/>
        </w:rPr>
        <w:t xml:space="preserve"> </w:t>
      </w:r>
      <w:r w:rsidRPr="00B3527F">
        <w:rPr>
          <w:rFonts w:cs="Traditional Arabic" w:hint="cs"/>
          <w:szCs w:val="26"/>
          <w:rtl/>
        </w:rPr>
        <w:t>في مناطق يكون فيها التوهين الناجم عن المطر أخفض مما هو في الجدول</w:t>
      </w:r>
      <w:r w:rsidR="00894DF0">
        <w:rPr>
          <w:rFonts w:cs="Traditional Arabic" w:hint="eastAsia"/>
          <w:szCs w:val="26"/>
          <w:rtl/>
        </w:rPr>
        <w:t> </w:t>
      </w:r>
      <w:r w:rsidR="002975C3" w:rsidRPr="00B3527F">
        <w:rPr>
          <w:rFonts w:cs="Traditional Arabic"/>
          <w:szCs w:val="26"/>
        </w:rPr>
        <w:t>12</w:t>
      </w:r>
      <w:r w:rsidR="002975C3" w:rsidRPr="00B3527F">
        <w:rPr>
          <w:rFonts w:cs="Traditional Arabic" w:hint="cs"/>
          <w:szCs w:val="26"/>
          <w:rtl/>
        </w:rPr>
        <w:t>.</w:t>
      </w:r>
    </w:p>
    <w:p w:rsidR="007F5EDE" w:rsidRPr="00776B82" w:rsidRDefault="007F5EDE" w:rsidP="00B3527F">
      <w:pPr>
        <w:pStyle w:val="TableNo0"/>
        <w:bidi/>
        <w:spacing w:before="120" w:after="0" w:line="192" w:lineRule="auto"/>
        <w:rPr>
          <w:rFonts w:cs="Traditional Arabic"/>
          <w:sz w:val="22"/>
          <w:szCs w:val="30"/>
          <w:lang w:val="en-US" w:eastAsia="ja-JP"/>
        </w:rPr>
      </w:pPr>
      <w:r w:rsidRPr="00776B82">
        <w:rPr>
          <w:rFonts w:cs="Traditional Arabic" w:hint="cs"/>
          <w:sz w:val="22"/>
          <w:szCs w:val="30"/>
          <w:rtl/>
          <w:lang w:val="en-US" w:eastAsia="ja-JP"/>
        </w:rPr>
        <w:lastRenderedPageBreak/>
        <w:t>الج</w:t>
      </w:r>
      <w:r w:rsidR="00130969">
        <w:rPr>
          <w:rFonts w:cs="Traditional Arabic" w:hint="cs"/>
          <w:sz w:val="22"/>
          <w:szCs w:val="30"/>
          <w:rtl/>
          <w:lang w:val="en-US" w:eastAsia="ja-JP"/>
        </w:rPr>
        <w:t>ـ</w:t>
      </w:r>
      <w:r w:rsidRPr="00776B82">
        <w:rPr>
          <w:rFonts w:cs="Traditional Arabic" w:hint="cs"/>
          <w:sz w:val="22"/>
          <w:szCs w:val="30"/>
          <w:rtl/>
          <w:lang w:val="en-US" w:eastAsia="ja-JP"/>
        </w:rPr>
        <w:t xml:space="preserve">دول </w:t>
      </w:r>
      <w:r w:rsidR="00B3527F">
        <w:rPr>
          <w:rFonts w:cs="Traditional Arabic"/>
          <w:sz w:val="22"/>
          <w:szCs w:val="30"/>
          <w:lang w:val="en-US" w:eastAsia="ja-JP"/>
        </w:rPr>
        <w:t>13</w:t>
      </w:r>
    </w:p>
    <w:p w:rsidR="007F5EDE" w:rsidRPr="00776B82" w:rsidRDefault="007F5EDE" w:rsidP="00B3527F">
      <w:pPr>
        <w:pStyle w:val="Tabletitle"/>
        <w:spacing w:after="120"/>
        <w:rPr>
          <w:rFonts w:ascii="Times New Roman" w:hAnsi="Times New Roman"/>
          <w:bCs w:val="0"/>
          <w:lang w:eastAsia="ja-JP"/>
        </w:rPr>
      </w:pPr>
      <w:r w:rsidRPr="00776B82">
        <w:rPr>
          <w:rFonts w:ascii="Times New Roman" w:hAnsi="Times New Roman" w:hint="cs"/>
          <w:rtl/>
          <w:lang w:eastAsia="ja-JP"/>
        </w:rPr>
        <w:t>تيسر الخدمة السنوية للوصلة الهابطة للخدمة</w:t>
      </w:r>
      <w:r w:rsidRPr="00776B82">
        <w:rPr>
          <w:rFonts w:ascii="Times New Roman" w:hAnsi="Times New Roman"/>
          <w:lang w:eastAsia="ja-JP"/>
        </w:rPr>
        <w:t xml:space="preserve"> BSS </w:t>
      </w:r>
      <w:r w:rsidRPr="00776B82">
        <w:rPr>
          <w:rFonts w:ascii="Times New Roman" w:hAnsi="Times New Roman" w:hint="cs"/>
          <w:rtl/>
          <w:lang w:eastAsia="ja-JP"/>
        </w:rPr>
        <w:t xml:space="preserve">في النطاق </w:t>
      </w:r>
      <w:r w:rsidR="00B3527F">
        <w:rPr>
          <w:rFonts w:ascii="Times New Roman" w:hAnsi="Times New Roman"/>
          <w:lang w:eastAsia="ja-JP"/>
        </w:rPr>
        <w:t>21</w:t>
      </w:r>
      <w:r w:rsidRPr="00776B82">
        <w:rPr>
          <w:rFonts w:ascii="Times New Roman" w:hAnsi="Times New Roman" w:hint="cs"/>
          <w:rtl/>
          <w:lang w:eastAsia="ja-JP"/>
        </w:rPr>
        <w:t xml:space="preserve"> </w:t>
      </w:r>
      <w:r w:rsidRPr="00776B82">
        <w:rPr>
          <w:rFonts w:ascii="Times New Roman" w:hAnsi="Times New Roman"/>
          <w:lang w:eastAsia="ja-JP"/>
        </w:rPr>
        <w:t>GHz</w:t>
      </w:r>
      <w:r w:rsidRPr="00776B82">
        <w:rPr>
          <w:rFonts w:ascii="Times New Roman" w:hAnsi="Times New Roman" w:hint="cs"/>
          <w:rtl/>
          <w:lang w:eastAsia="ja-JP"/>
        </w:rPr>
        <w:t xml:space="preserve"> في بعض المدن في الإقليم </w:t>
      </w:r>
      <w:r w:rsidR="00B3527F">
        <w:rPr>
          <w:rFonts w:ascii="Times New Roman" w:hAnsi="Times New Roman"/>
          <w:lang w:eastAsia="ja-JP"/>
        </w:rPr>
        <w:t>3</w:t>
      </w:r>
    </w:p>
    <w:tbl>
      <w:tblPr>
        <w:bidiVisual/>
        <w:tblW w:w="98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16"/>
        <w:gridCol w:w="1731"/>
        <w:gridCol w:w="1336"/>
        <w:gridCol w:w="1336"/>
        <w:gridCol w:w="1336"/>
        <w:gridCol w:w="1336"/>
        <w:gridCol w:w="1336"/>
      </w:tblGrid>
      <w:tr w:rsidR="007F5EDE" w:rsidRPr="00776B82" w:rsidTr="00130969">
        <w:trPr>
          <w:cantSplit/>
          <w:jc w:val="center"/>
        </w:trPr>
        <w:tc>
          <w:tcPr>
            <w:tcW w:w="3147" w:type="dxa"/>
            <w:gridSpan w:val="2"/>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eastAsia="ja-JP"/>
              </w:rPr>
            </w:pP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val="fr-CH" w:eastAsia="ja-JP"/>
              </w:rPr>
              <w:t>طوكيو</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val="fr-CH" w:eastAsia="ja-JP"/>
              </w:rPr>
              <w:t xml:space="preserve">كوالا </w:t>
            </w:r>
            <w:proofErr w:type="spellStart"/>
            <w:r w:rsidRPr="00AC7D28">
              <w:rPr>
                <w:rFonts w:ascii="Times New Roman" w:hAnsi="Times New Roman" w:hint="cs"/>
                <w:rtl/>
                <w:lang w:val="fr-CH" w:eastAsia="ja-JP"/>
              </w:rPr>
              <w:t>لمبور</w:t>
            </w:r>
            <w:proofErr w:type="spellEnd"/>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eastAsia="ja-JP"/>
              </w:rPr>
              <w:t>سيؤول</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Cs w:val="0"/>
                <w:lang w:val="fr-CH" w:eastAsia="ja-JP"/>
              </w:rPr>
            </w:pPr>
            <w:r w:rsidRPr="00AC7D28">
              <w:rPr>
                <w:rFonts w:ascii="Times New Roman" w:hAnsi="Times New Roman" w:hint="cs"/>
                <w:rtl/>
                <w:lang w:val="fr-CH" w:eastAsia="ja-JP"/>
              </w:rPr>
              <w:t>بانكوك</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rPr>
                <w:rFonts w:ascii="Times New Roman" w:hAnsi="Times New Roman"/>
                <w:b w:val="0"/>
                <w:bCs w:val="0"/>
                <w:lang w:val="fr-CH" w:eastAsia="ja-JP"/>
              </w:rPr>
            </w:pPr>
            <w:proofErr w:type="spellStart"/>
            <w:r w:rsidRPr="00AC7D28">
              <w:rPr>
                <w:rFonts w:ascii="Times New Roman" w:hAnsi="Times New Roman" w:hint="cs"/>
                <w:b w:val="0"/>
                <w:rtl/>
              </w:rPr>
              <w:t>ويلنغتون</w:t>
            </w:r>
            <w:proofErr w:type="spellEnd"/>
          </w:p>
        </w:tc>
      </w:tr>
      <w:tr w:rsidR="007F5EDE" w:rsidRPr="00776B82" w:rsidTr="00130969">
        <w:trPr>
          <w:cantSplit/>
          <w:jc w:val="center"/>
        </w:trPr>
        <w:tc>
          <w:tcPr>
            <w:tcW w:w="3147" w:type="dxa"/>
            <w:gridSpan w:val="2"/>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rPr>
                <w:lang w:eastAsia="ja-JP"/>
              </w:rPr>
            </w:pPr>
            <w:r w:rsidRPr="00AC7D28">
              <w:rPr>
                <w:rFonts w:hint="cs"/>
                <w:rtl/>
                <w:lang w:eastAsia="ja-JP"/>
              </w:rPr>
              <w:t>زاوية الارتفاع (درجات)</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38</w:t>
            </w:r>
            <w:r w:rsidR="00836353">
              <w:rPr>
                <w:lang w:eastAsia="ja-JP"/>
              </w:rPr>
              <w:t>,</w:t>
            </w:r>
            <w:r w:rsidRPr="00AC7D28">
              <w:rPr>
                <w:lang w:val="fr-CH" w:eastAsia="ja-JP"/>
              </w:rPr>
              <w:t>0</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77</w:t>
            </w:r>
            <w:r w:rsidR="00836353">
              <w:rPr>
                <w:lang w:eastAsia="ja-JP"/>
              </w:rPr>
              <w:t>,</w:t>
            </w:r>
            <w:r w:rsidRPr="00AC7D28">
              <w:rPr>
                <w:lang w:val="fr-CH" w:eastAsia="ja-JP"/>
              </w:rPr>
              <w:t>4</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44</w:t>
            </w:r>
            <w:r w:rsidR="00836353">
              <w:rPr>
                <w:lang w:eastAsia="ja-JP"/>
              </w:rPr>
              <w:t>,</w:t>
            </w:r>
            <w:r w:rsidRPr="00AC7D28">
              <w:rPr>
                <w:lang w:val="fr-CH" w:eastAsia="ja-JP"/>
              </w:rPr>
              <w:t>9</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val="fr-CH" w:eastAsia="ja-JP"/>
              </w:rPr>
              <w:t>73</w:t>
            </w:r>
            <w:r w:rsidR="00836353">
              <w:rPr>
                <w:lang w:eastAsia="ja-JP"/>
              </w:rPr>
              <w:t>,</w:t>
            </w:r>
            <w:r w:rsidRPr="00AC7D28">
              <w:rPr>
                <w:lang w:val="fr-CH" w:eastAsia="ja-JP"/>
              </w:rPr>
              <w:t>5</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val="fr-CH" w:eastAsia="ja-JP"/>
              </w:rPr>
            </w:pPr>
            <w:r w:rsidRPr="00AC7D28">
              <w:rPr>
                <w:lang w:eastAsia="ja-JP"/>
              </w:rPr>
              <w:t>42</w:t>
            </w:r>
            <w:r w:rsidR="00836353">
              <w:rPr>
                <w:lang w:eastAsia="ja-JP"/>
              </w:rPr>
              <w:t>,</w:t>
            </w:r>
            <w:r w:rsidRPr="00AC7D28">
              <w:rPr>
                <w:lang w:eastAsia="ja-JP"/>
              </w:rPr>
              <w:t>3</w:t>
            </w:r>
          </w:p>
        </w:tc>
      </w:tr>
      <w:tr w:rsidR="007F5EDE" w:rsidRPr="00776B82" w:rsidTr="00130969">
        <w:trPr>
          <w:cantSplit/>
          <w:jc w:val="center"/>
        </w:trPr>
        <w:tc>
          <w:tcPr>
            <w:tcW w:w="3147" w:type="dxa"/>
            <w:gridSpan w:val="2"/>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rPr>
                <w:lang w:val="fr-CH" w:eastAsia="ja-JP"/>
              </w:rPr>
            </w:pPr>
            <w:r w:rsidRPr="00AC7D28">
              <w:rPr>
                <w:rFonts w:hint="cs"/>
                <w:rtl/>
                <w:lang w:val="fr-CH" w:eastAsia="ja-JP"/>
              </w:rPr>
              <w:t xml:space="preserve">الكثافة </w:t>
            </w:r>
            <w:proofErr w:type="spellStart"/>
            <w:r w:rsidR="00B3527F">
              <w:rPr>
                <w:lang w:val="fr-CH" w:eastAsia="ja-JP"/>
              </w:rPr>
              <w:t>pfd</w:t>
            </w:r>
            <w:proofErr w:type="spellEnd"/>
            <w:r w:rsidRPr="00AC7D28">
              <w:rPr>
                <w:rFonts w:hint="cs"/>
                <w:rtl/>
                <w:lang w:val="fr-CH" w:eastAsia="ja-JP"/>
              </w:rPr>
              <w:t xml:space="preserve"> </w:t>
            </w:r>
            <w:r w:rsidRPr="00AC7D28">
              <w:rPr>
                <w:lang w:val="fr-CH" w:eastAsia="ja-JP"/>
              </w:rPr>
              <w:t>(</w:t>
            </w:r>
            <w:r w:rsidR="00130969">
              <w:rPr>
                <w:lang w:eastAsia="ja-JP"/>
              </w:rPr>
              <w:t>dB</w:t>
            </w:r>
            <w:r w:rsidRPr="00AC7D28">
              <w:rPr>
                <w:lang w:val="fr-CH" w:eastAsia="ja-JP"/>
              </w:rPr>
              <w:t>(W/(m</w:t>
            </w:r>
            <w:r w:rsidRPr="00894DF0">
              <w:rPr>
                <w:vertAlign w:val="superscript"/>
                <w:lang w:val="fr-CH" w:eastAsia="ja-JP"/>
              </w:rPr>
              <w:t>2</w:t>
            </w:r>
            <w:r w:rsidRPr="00AC7D28">
              <w:rPr>
                <w:lang w:val="fr-CH" w:eastAsia="ja-JP"/>
              </w:rPr>
              <w:t xml:space="preserve"> · MHz))</w:t>
            </w:r>
          </w:p>
        </w:tc>
        <w:tc>
          <w:tcPr>
            <w:tcW w:w="1336"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B3527F" w:rsidRPr="00AC7D28">
              <w:rPr>
                <w:lang w:eastAsia="ja-JP"/>
              </w:rPr>
              <w:t>–</w:t>
            </w:r>
          </w:p>
        </w:tc>
        <w:tc>
          <w:tcPr>
            <w:tcW w:w="1336"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B3527F" w:rsidRPr="00AC7D28">
              <w:rPr>
                <w:lang w:eastAsia="ja-JP"/>
              </w:rPr>
              <w:t>–</w:t>
            </w:r>
          </w:p>
        </w:tc>
        <w:tc>
          <w:tcPr>
            <w:tcW w:w="1336"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2A3A90" w:rsidRPr="00AC7D28">
              <w:rPr>
                <w:lang w:eastAsia="ja-JP"/>
              </w:rPr>
              <w:t>–</w:t>
            </w:r>
          </w:p>
        </w:tc>
        <w:tc>
          <w:tcPr>
            <w:tcW w:w="1336" w:type="dxa"/>
            <w:tcBorders>
              <w:top w:val="single" w:sz="4" w:space="0" w:color="auto"/>
              <w:left w:val="single" w:sz="4" w:space="0" w:color="auto"/>
              <w:bottom w:val="single" w:sz="4" w:space="0" w:color="auto"/>
              <w:right w:val="single" w:sz="4" w:space="0" w:color="auto"/>
            </w:tcBorders>
            <w:vAlign w:val="center"/>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B3527F" w:rsidRPr="00AC7D28">
              <w:rPr>
                <w:lang w:eastAsia="ja-JP"/>
              </w:rPr>
              <w:t>–</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105</w:t>
            </w:r>
            <w:r w:rsidR="00836353">
              <w:rPr>
                <w:lang w:eastAsia="ja-JP"/>
              </w:rPr>
              <w:t>,</w:t>
            </w:r>
            <w:r w:rsidRPr="00AC7D28">
              <w:rPr>
                <w:lang w:eastAsia="ja-JP"/>
              </w:rPr>
              <w:t>0</w:t>
            </w:r>
            <w:r w:rsidR="00B3527F" w:rsidRPr="00AC7D28">
              <w:rPr>
                <w:lang w:eastAsia="ja-JP"/>
              </w:rPr>
              <w:t>–</w:t>
            </w:r>
          </w:p>
        </w:tc>
      </w:tr>
      <w:tr w:rsidR="007F5EDE" w:rsidRPr="00776B82" w:rsidTr="00130969">
        <w:trPr>
          <w:cantSplit/>
          <w:jc w:val="center"/>
        </w:trPr>
        <w:tc>
          <w:tcPr>
            <w:tcW w:w="1416" w:type="dxa"/>
            <w:vMerge w:val="restart"/>
            <w:tcBorders>
              <w:top w:val="single" w:sz="4" w:space="0" w:color="auto"/>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r w:rsidRPr="00AC7D28">
              <w:rPr>
                <w:rFonts w:hint="cs"/>
                <w:rtl/>
                <w:lang w:eastAsia="ja-JP"/>
              </w:rPr>
              <w:t xml:space="preserve">النسبة </w:t>
            </w:r>
            <w:r w:rsidRPr="00AC7D28">
              <w:rPr>
                <w:lang w:eastAsia="ja-JP"/>
              </w:rPr>
              <w:t xml:space="preserve"> </w:t>
            </w:r>
            <w:r w:rsidRPr="009A260F">
              <w:rPr>
                <w:i/>
                <w:iCs/>
                <w:lang w:eastAsia="ja-JP"/>
              </w:rPr>
              <w:t>C/N</w:t>
            </w:r>
            <w:r w:rsidR="009A260F">
              <w:rPr>
                <w:rFonts w:hint="cs"/>
                <w:rtl/>
                <w:lang w:eastAsia="ja-JP" w:bidi="ar-EG"/>
              </w:rPr>
              <w:t xml:space="preserve"> </w:t>
            </w:r>
            <w:r w:rsidRPr="00AC7D28">
              <w:rPr>
                <w:rFonts w:hint="cs"/>
                <w:rtl/>
                <w:lang w:eastAsia="ja-JP"/>
              </w:rPr>
              <w:t>الإجمالية</w:t>
            </w:r>
          </w:p>
        </w:tc>
        <w:tc>
          <w:tcPr>
            <w:tcW w:w="1731"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 xml:space="preserve">dB </w:t>
            </w:r>
            <w:r w:rsidR="007F5EDE" w:rsidRPr="00AC7D28">
              <w:rPr>
                <w:lang w:val="en-GB" w:eastAsia="ja-JP"/>
              </w:rPr>
              <w:t>5</w:t>
            </w:r>
            <w:r w:rsidR="00836353">
              <w:rPr>
                <w:lang w:val="en-GB" w:eastAsia="ja-JP"/>
              </w:rPr>
              <w:t>,</w:t>
            </w:r>
            <w:r w:rsidR="007F5EDE" w:rsidRPr="00AC7D28">
              <w:rPr>
                <w:lang w:val="en-GB" w:eastAsia="ja-JP"/>
              </w:rPr>
              <w:t xml:space="preserve">6 </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rtl/>
                <w:lang w:eastAsia="ja-JP" w:bidi="ar-EG"/>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98</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81</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98</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88</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val="en-GB" w:eastAsia="ja-JP"/>
              </w:rPr>
            </w:pPr>
            <w:r w:rsidRPr="00AC7D28">
              <w:rPr>
                <w:lang w:eastAsia="ja-JP"/>
              </w:rPr>
              <w:t>%</w:t>
            </w:r>
            <w:r w:rsidR="007F5EDE" w:rsidRPr="00AC7D28">
              <w:rPr>
                <w:lang w:eastAsia="ja-JP"/>
              </w:rPr>
              <w:t>99</w:t>
            </w:r>
            <w:r>
              <w:rPr>
                <w:lang w:eastAsia="ja-JP"/>
              </w:rPr>
              <w:t>,</w:t>
            </w:r>
            <w:r w:rsidR="007F5EDE" w:rsidRPr="00AC7D28">
              <w:rPr>
                <w:lang w:eastAsia="ja-JP"/>
              </w:rPr>
              <w:t>99</w:t>
            </w:r>
          </w:p>
        </w:tc>
      </w:tr>
      <w:tr w:rsidR="007F5EDE" w:rsidRPr="00776B82" w:rsidTr="00130969">
        <w:trPr>
          <w:cantSplit/>
          <w:jc w:val="center"/>
        </w:trPr>
        <w:tc>
          <w:tcPr>
            <w:tcW w:w="1416" w:type="dxa"/>
            <w:vMerge/>
            <w:tcBorders>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p>
        </w:tc>
        <w:tc>
          <w:tcPr>
            <w:tcW w:w="1731"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 xml:space="preserve">dB </w:t>
            </w:r>
            <w:r w:rsidR="007F5EDE" w:rsidRPr="00AC7D28">
              <w:rPr>
                <w:lang w:eastAsia="ja-JP"/>
              </w:rPr>
              <w:t>7</w:t>
            </w:r>
            <w:r w:rsidR="00836353">
              <w:rPr>
                <w:lang w:eastAsia="ja-JP"/>
              </w:rPr>
              <w:t>,</w:t>
            </w:r>
            <w:r w:rsidR="007F5EDE" w:rsidRPr="00AC7D28">
              <w:rPr>
                <w:lang w:eastAsia="ja-JP"/>
              </w:rPr>
              <w:t xml:space="preserve">5 </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97</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7</w:t>
            </w:r>
            <w:r w:rsidR="007F5EDE" w:rsidRPr="00AC7D28">
              <w:rPr>
                <w:lang w:eastAsia="ja-JP"/>
              </w:rPr>
              <w:t>7</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97</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85</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9A260F"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2A3A90">
              <w:rPr>
                <w:lang w:eastAsia="ja-JP"/>
              </w:rPr>
              <w:t>,</w:t>
            </w:r>
            <w:r w:rsidR="007F5EDE" w:rsidRPr="00AC7D28">
              <w:rPr>
                <w:lang w:eastAsia="ja-JP"/>
              </w:rPr>
              <w:t>99</w:t>
            </w:r>
          </w:p>
        </w:tc>
      </w:tr>
      <w:tr w:rsidR="007F5EDE" w:rsidRPr="00776B82" w:rsidTr="00130969">
        <w:trPr>
          <w:cantSplit/>
          <w:jc w:val="center"/>
        </w:trPr>
        <w:tc>
          <w:tcPr>
            <w:tcW w:w="1416" w:type="dxa"/>
            <w:vMerge/>
            <w:tcBorders>
              <w:left w:val="single" w:sz="4" w:space="0" w:color="auto"/>
              <w:right w:val="single" w:sz="4" w:space="0" w:color="auto"/>
            </w:tcBorders>
            <w:vAlign w:val="center"/>
          </w:tcPr>
          <w:p w:rsidR="007F5EDE" w:rsidRPr="00AC7D28" w:rsidRDefault="007F5EDE" w:rsidP="00130969">
            <w:pPr>
              <w:pStyle w:val="Tabletext"/>
              <w:spacing w:before="60" w:line="280" w:lineRule="exact"/>
              <w:rPr>
                <w:lang w:eastAsia="ja-JP"/>
              </w:rPr>
            </w:pPr>
          </w:p>
        </w:tc>
        <w:tc>
          <w:tcPr>
            <w:tcW w:w="1731"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 xml:space="preserve">dB </w:t>
            </w:r>
            <w:r w:rsidR="007F5EDE" w:rsidRPr="00AC7D28">
              <w:rPr>
                <w:lang w:eastAsia="ja-JP"/>
              </w:rPr>
              <w:t>10</w:t>
            </w:r>
            <w:r w:rsidR="00836353">
              <w:rPr>
                <w:lang w:eastAsia="ja-JP"/>
              </w:rPr>
              <w:t>,</w:t>
            </w:r>
            <w:r w:rsidR="007F5EDE" w:rsidRPr="00AC7D28">
              <w:rPr>
                <w:lang w:eastAsia="ja-JP"/>
              </w:rPr>
              <w:t xml:space="preserve">7 </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95</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6</w:t>
            </w:r>
            <w:r w:rsidR="007F5EDE" w:rsidRPr="00AC7D28">
              <w:rPr>
                <w:lang w:eastAsia="ja-JP"/>
              </w:rPr>
              <w:t>8</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eastAsia="ja-JP"/>
              </w:rPr>
              <w:t>9</w:t>
            </w:r>
            <w:r w:rsidR="007F5EDE" w:rsidRPr="00AC7D28">
              <w:rPr>
                <w:lang w:val="en-GB" w:eastAsia="ja-JP"/>
              </w:rPr>
              <w:t>5</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78</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rtl/>
                <w:lang w:eastAsia="ja-JP" w:bidi="ar-EG"/>
              </w:rPr>
            </w:pPr>
            <w:r w:rsidRPr="00AC7D28">
              <w:rPr>
                <w:lang w:eastAsia="ja-JP"/>
              </w:rPr>
              <w:t>%</w:t>
            </w:r>
            <w:r w:rsidR="007F5EDE" w:rsidRPr="00AC7D28">
              <w:rPr>
                <w:lang w:eastAsia="ja-JP"/>
              </w:rPr>
              <w:t>99</w:t>
            </w:r>
            <w:r>
              <w:rPr>
                <w:lang w:eastAsia="ja-JP"/>
              </w:rPr>
              <w:t>,</w:t>
            </w:r>
            <w:r w:rsidR="007F5EDE" w:rsidRPr="00AC7D28">
              <w:rPr>
                <w:lang w:eastAsia="ja-JP"/>
              </w:rPr>
              <w:t>99</w:t>
            </w:r>
          </w:p>
        </w:tc>
      </w:tr>
      <w:tr w:rsidR="007F5EDE" w:rsidRPr="00776B82" w:rsidTr="00130969">
        <w:trPr>
          <w:cantSplit/>
          <w:jc w:val="center"/>
        </w:trPr>
        <w:tc>
          <w:tcPr>
            <w:tcW w:w="1416" w:type="dxa"/>
            <w:vMerge/>
            <w:tcBorders>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rPr>
                <w:lang w:eastAsia="ja-JP"/>
              </w:rPr>
            </w:pPr>
          </w:p>
        </w:tc>
        <w:tc>
          <w:tcPr>
            <w:tcW w:w="1731"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 xml:space="preserve">dB </w:t>
            </w:r>
            <w:r w:rsidR="007F5EDE" w:rsidRPr="00AC7D28">
              <w:rPr>
                <w:lang w:eastAsia="ja-JP"/>
              </w:rPr>
              <w:t>17</w:t>
            </w:r>
            <w:r w:rsidR="00836353">
              <w:rPr>
                <w:lang w:eastAsia="ja-JP"/>
              </w:rPr>
              <w:t>,</w:t>
            </w:r>
            <w:r w:rsidR="007F5EDE" w:rsidRPr="00AC7D28">
              <w:rPr>
                <w:lang w:eastAsia="ja-JP"/>
              </w:rPr>
              <w:t xml:space="preserve">0 </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80</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eastAsia="ja-JP"/>
              </w:rPr>
              <w:t>36</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w:t>
            </w:r>
            <w:r w:rsidR="007F5EDE" w:rsidRPr="00AC7D28">
              <w:rPr>
                <w:lang w:eastAsia="ja-JP"/>
              </w:rPr>
              <w:t>99</w:t>
            </w:r>
            <w:r w:rsidR="00836353">
              <w:rPr>
                <w:lang w:eastAsia="ja-JP"/>
              </w:rPr>
              <w:t>,</w:t>
            </w:r>
            <w:r w:rsidR="007F5EDE" w:rsidRPr="00AC7D28">
              <w:rPr>
                <w:lang w:val="en-GB" w:eastAsia="ja-JP"/>
              </w:rPr>
              <w:t>8</w:t>
            </w:r>
            <w:r w:rsidR="007F5EDE" w:rsidRPr="00AC7D28">
              <w:rPr>
                <w:lang w:eastAsia="ja-JP"/>
              </w:rPr>
              <w:t>3</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val="en-GB" w:eastAsia="ja-JP"/>
              </w:rPr>
              <w:t>%</w:t>
            </w:r>
            <w:r w:rsidR="007F5EDE" w:rsidRPr="00AC7D28">
              <w:rPr>
                <w:lang w:val="en-GB" w:eastAsia="ja-JP"/>
              </w:rPr>
              <w:t>99</w:t>
            </w:r>
            <w:r w:rsidR="00836353">
              <w:rPr>
                <w:lang w:val="en-GB" w:eastAsia="ja-JP"/>
              </w:rPr>
              <w:t>,</w:t>
            </w:r>
            <w:r w:rsidR="007F5EDE" w:rsidRPr="00AC7D28">
              <w:rPr>
                <w:lang w:val="en-GB" w:eastAsia="ja-JP"/>
              </w:rPr>
              <w:t>44</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2A3A90" w:rsidP="00130969">
            <w:pPr>
              <w:pStyle w:val="Tabletext"/>
              <w:spacing w:before="60" w:line="280" w:lineRule="exact"/>
              <w:jc w:val="center"/>
              <w:rPr>
                <w:lang w:eastAsia="ja-JP"/>
              </w:rPr>
            </w:pPr>
            <w:r w:rsidRPr="00AC7D28">
              <w:rPr>
                <w:lang w:eastAsia="ja-JP"/>
              </w:rPr>
              <w:t>%</w:t>
            </w:r>
            <w:r w:rsidR="007F5EDE" w:rsidRPr="00AC7D28">
              <w:rPr>
                <w:lang w:eastAsia="ja-JP"/>
              </w:rPr>
              <w:t>99</w:t>
            </w:r>
            <w:r>
              <w:rPr>
                <w:lang w:eastAsia="ja-JP"/>
              </w:rPr>
              <w:t>,</w:t>
            </w:r>
            <w:r w:rsidR="007F5EDE" w:rsidRPr="00AC7D28">
              <w:rPr>
                <w:lang w:eastAsia="ja-JP"/>
              </w:rPr>
              <w:t>94</w:t>
            </w:r>
          </w:p>
        </w:tc>
      </w:tr>
      <w:tr w:rsidR="007F5EDE" w:rsidRPr="00776B82" w:rsidTr="00130969">
        <w:trPr>
          <w:cantSplit/>
          <w:jc w:val="center"/>
        </w:trPr>
        <w:tc>
          <w:tcPr>
            <w:tcW w:w="3147" w:type="dxa"/>
            <w:gridSpan w:val="2"/>
            <w:tcBorders>
              <w:left w:val="single" w:sz="4" w:space="0" w:color="auto"/>
              <w:right w:val="single" w:sz="4" w:space="0" w:color="auto"/>
            </w:tcBorders>
          </w:tcPr>
          <w:p w:rsidR="007F5EDE" w:rsidRPr="00AC7D28" w:rsidRDefault="007F5EDE" w:rsidP="00130969">
            <w:pPr>
              <w:pStyle w:val="Tabletext"/>
              <w:spacing w:before="60" w:line="280" w:lineRule="exact"/>
            </w:pPr>
            <w:r w:rsidRPr="00AC7D28">
              <w:rPr>
                <w:rFonts w:hint="cs"/>
                <w:rtl/>
              </w:rPr>
              <w:t>معدل الهطول</w:t>
            </w:r>
            <w:r w:rsidRPr="00AC7D28">
              <w:t>R0</w:t>
            </w:r>
            <w:r w:rsidR="00836353">
              <w:t>,</w:t>
            </w:r>
            <w:r w:rsidRPr="00AC7D28">
              <w:t xml:space="preserve">01 </w:t>
            </w:r>
            <w:r w:rsidRPr="00AC7D28">
              <w:rPr>
                <w:rFonts w:hint="cs"/>
                <w:rtl/>
              </w:rPr>
              <w:t xml:space="preserve"> (</w:t>
            </w:r>
            <w:r w:rsidR="00130969">
              <w:t>mm/h</w:t>
            </w:r>
            <w:r w:rsidRPr="00AC7D28">
              <w:rPr>
                <w:rFonts w:hint="cs"/>
                <w:rtl/>
              </w:rPr>
              <w:t>)</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48</w:t>
            </w:r>
            <w:r w:rsidR="00836353">
              <w:rPr>
                <w:lang w:val="en-GB" w:eastAsia="ja-JP"/>
              </w:rPr>
              <w:t>,</w:t>
            </w:r>
            <w:r w:rsidRPr="00AC7D28">
              <w:rPr>
                <w:lang w:val="en-GB" w:eastAsia="ja-JP"/>
              </w:rPr>
              <w:t>0</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93</w:t>
            </w:r>
            <w:r w:rsidR="00836353">
              <w:rPr>
                <w:lang w:val="en-GB" w:eastAsia="ja-JP"/>
              </w:rPr>
              <w:t>,</w:t>
            </w:r>
            <w:r w:rsidRPr="00AC7D28">
              <w:rPr>
                <w:lang w:val="en-GB" w:eastAsia="ja-JP"/>
              </w:rPr>
              <w:t>6</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50</w:t>
            </w:r>
            <w:r w:rsidR="00836353">
              <w:rPr>
                <w:lang w:val="en-GB" w:eastAsia="ja-JP"/>
              </w:rPr>
              <w:t>,</w:t>
            </w:r>
            <w:r w:rsidRPr="00AC7D28">
              <w:rPr>
                <w:lang w:val="en-GB" w:eastAsia="ja-JP"/>
              </w:rPr>
              <w:t>6</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87</w:t>
            </w:r>
            <w:r w:rsidR="00836353">
              <w:rPr>
                <w:lang w:val="en-GB" w:eastAsia="ja-JP"/>
              </w:rPr>
              <w:t>,</w:t>
            </w:r>
            <w:r w:rsidRPr="00AC7D28">
              <w:rPr>
                <w:lang w:val="en-GB" w:eastAsia="ja-JP"/>
              </w:rPr>
              <w:t>1</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41</w:t>
            </w:r>
            <w:r w:rsidR="00836353">
              <w:rPr>
                <w:lang w:eastAsia="ja-JP"/>
              </w:rPr>
              <w:t>,</w:t>
            </w:r>
            <w:r w:rsidRPr="00AC7D28">
              <w:rPr>
                <w:lang w:eastAsia="ja-JP"/>
              </w:rPr>
              <w:t>7</w:t>
            </w:r>
          </w:p>
        </w:tc>
      </w:tr>
      <w:tr w:rsidR="007F5EDE" w:rsidRPr="00776B82" w:rsidTr="00130969">
        <w:trPr>
          <w:cantSplit/>
          <w:jc w:val="center"/>
        </w:trPr>
        <w:tc>
          <w:tcPr>
            <w:tcW w:w="3147" w:type="dxa"/>
            <w:gridSpan w:val="2"/>
            <w:tcBorders>
              <w:left w:val="single" w:sz="4" w:space="0" w:color="auto"/>
              <w:bottom w:val="single" w:sz="4" w:space="0" w:color="auto"/>
              <w:right w:val="single" w:sz="4" w:space="0" w:color="auto"/>
            </w:tcBorders>
          </w:tcPr>
          <w:p w:rsidR="007F5EDE" w:rsidRPr="00AC7D28" w:rsidRDefault="007F5EDE" w:rsidP="00130969">
            <w:pPr>
              <w:pStyle w:val="Tablehead"/>
              <w:keepNext w:val="0"/>
              <w:spacing w:before="60" w:after="60" w:line="280" w:lineRule="exact"/>
              <w:jc w:val="left"/>
              <w:rPr>
                <w:rFonts w:ascii="Times New Roman" w:hAnsi="Times New Roman"/>
                <w:b w:val="0"/>
                <w:bCs w:val="0"/>
                <w:lang w:val="fr-CH" w:eastAsia="ja-JP"/>
              </w:rPr>
            </w:pPr>
            <w:r w:rsidRPr="00894DF0">
              <w:rPr>
                <w:rFonts w:ascii="Times New Roman" w:hAnsi="Times New Roman" w:hint="cs"/>
                <w:bCs w:val="0"/>
                <w:rtl/>
                <w:lang w:eastAsia="ja-JP"/>
              </w:rPr>
              <w:t>التوهين الناجم عن المطر</w:t>
            </w:r>
            <w:r w:rsidRPr="00894DF0">
              <w:rPr>
                <w:rFonts w:asciiTheme="majorBidi" w:hAnsiTheme="majorBidi" w:cstheme="majorBidi"/>
                <w:bCs w:val="0"/>
                <w:position w:val="6"/>
                <w:sz w:val="14"/>
                <w:szCs w:val="14"/>
                <w:rtl/>
                <w:lang w:eastAsia="ja-JP"/>
              </w:rPr>
              <w:t>2</w:t>
            </w:r>
            <w:r w:rsidRPr="00894DF0">
              <w:rPr>
                <w:rFonts w:ascii="Times New Roman" w:hAnsi="Times New Roman" w:hint="cs"/>
                <w:bCs w:val="0"/>
                <w:rtl/>
                <w:lang w:eastAsia="ja-JP"/>
              </w:rPr>
              <w:t xml:space="preserve"> </w:t>
            </w:r>
            <w:r w:rsidRPr="00AC7D28">
              <w:rPr>
                <w:rFonts w:ascii="Times New Roman" w:hAnsi="Times New Roman"/>
                <w:b w:val="0"/>
                <w:lang w:eastAsia="ja-JP"/>
              </w:rPr>
              <w:t>(dB)</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10</w:t>
            </w:r>
            <w:r w:rsidR="00836353">
              <w:rPr>
                <w:lang w:val="en-GB" w:eastAsia="ja-JP"/>
              </w:rPr>
              <w:t>,</w:t>
            </w:r>
            <w:r w:rsidRPr="00AC7D28">
              <w:rPr>
                <w:lang w:val="en-GB" w:eastAsia="ja-JP"/>
              </w:rPr>
              <w:t>0</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26</w:t>
            </w:r>
            <w:r w:rsidR="00836353">
              <w:rPr>
                <w:lang w:val="en-GB" w:eastAsia="ja-JP"/>
              </w:rPr>
              <w:t>,</w:t>
            </w:r>
            <w:r w:rsidRPr="00AC7D28">
              <w:rPr>
                <w:lang w:val="en-GB" w:eastAsia="ja-JP"/>
              </w:rPr>
              <w:t>3</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14</w:t>
            </w:r>
            <w:r w:rsidR="00836353">
              <w:rPr>
                <w:lang w:val="en-GB" w:eastAsia="ja-JP"/>
              </w:rPr>
              <w:t>,</w:t>
            </w:r>
            <w:r w:rsidRPr="00AC7D28">
              <w:rPr>
                <w:lang w:val="en-GB" w:eastAsia="ja-JP"/>
              </w:rPr>
              <w:t>2</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val="en-GB" w:eastAsia="ja-JP"/>
              </w:rPr>
              <w:t>21</w:t>
            </w:r>
            <w:r w:rsidR="00836353">
              <w:rPr>
                <w:lang w:val="en-GB" w:eastAsia="ja-JP"/>
              </w:rPr>
              <w:t>,</w:t>
            </w:r>
            <w:r w:rsidRPr="00AC7D28">
              <w:rPr>
                <w:lang w:val="en-GB" w:eastAsia="ja-JP"/>
              </w:rPr>
              <w:t>5</w:t>
            </w:r>
          </w:p>
        </w:tc>
        <w:tc>
          <w:tcPr>
            <w:tcW w:w="1336" w:type="dxa"/>
            <w:tcBorders>
              <w:top w:val="single" w:sz="4" w:space="0" w:color="auto"/>
              <w:left w:val="single" w:sz="4" w:space="0" w:color="auto"/>
              <w:bottom w:val="single" w:sz="4" w:space="0" w:color="auto"/>
              <w:right w:val="single" w:sz="4" w:space="0" w:color="auto"/>
            </w:tcBorders>
          </w:tcPr>
          <w:p w:rsidR="007F5EDE" w:rsidRPr="00AC7D28" w:rsidRDefault="007F5EDE" w:rsidP="00130969">
            <w:pPr>
              <w:pStyle w:val="Tabletext"/>
              <w:spacing w:before="60" w:line="280" w:lineRule="exact"/>
              <w:jc w:val="center"/>
              <w:rPr>
                <w:lang w:eastAsia="ja-JP"/>
              </w:rPr>
            </w:pPr>
            <w:r w:rsidRPr="00AC7D28">
              <w:rPr>
                <w:lang w:eastAsia="ja-JP"/>
              </w:rPr>
              <w:t>6</w:t>
            </w:r>
            <w:r w:rsidR="00836353">
              <w:rPr>
                <w:lang w:eastAsia="ja-JP"/>
              </w:rPr>
              <w:t>,</w:t>
            </w:r>
            <w:r w:rsidRPr="00AC7D28">
              <w:rPr>
                <w:lang w:eastAsia="ja-JP"/>
              </w:rPr>
              <w:t>4</w:t>
            </w:r>
          </w:p>
        </w:tc>
      </w:tr>
      <w:tr w:rsidR="002A3A90" w:rsidRPr="00776B82" w:rsidTr="00130969">
        <w:trPr>
          <w:cantSplit/>
          <w:jc w:val="center"/>
        </w:trPr>
        <w:tc>
          <w:tcPr>
            <w:tcW w:w="9827" w:type="dxa"/>
            <w:gridSpan w:val="7"/>
            <w:tcBorders>
              <w:left w:val="nil"/>
              <w:bottom w:val="nil"/>
              <w:right w:val="nil"/>
            </w:tcBorders>
          </w:tcPr>
          <w:p w:rsidR="002A3A90" w:rsidRPr="00AC7D28" w:rsidRDefault="002A3A90" w:rsidP="00130969">
            <w:pPr>
              <w:pStyle w:val="Tabletext"/>
              <w:spacing w:before="60" w:line="280" w:lineRule="exact"/>
              <w:jc w:val="both"/>
              <w:rPr>
                <w:rtl/>
                <w:lang w:eastAsia="ja-JP" w:bidi="ar-EG"/>
              </w:rPr>
            </w:pPr>
            <w:r w:rsidRPr="007C4BFA">
              <w:rPr>
                <w:rFonts w:hint="cs"/>
                <w:b/>
                <w:bCs/>
                <w:rtl/>
              </w:rPr>
              <w:t>ملاحظة</w:t>
            </w:r>
            <w:r w:rsidRPr="007C4BFA">
              <w:rPr>
                <w:rFonts w:hint="cs"/>
                <w:rtl/>
              </w:rPr>
              <w:t xml:space="preserve"> </w:t>
            </w:r>
            <w:r>
              <w:rPr>
                <w:rFonts w:hint="cs"/>
                <w:rtl/>
              </w:rPr>
              <w:t>-</w:t>
            </w:r>
            <w:r w:rsidRPr="007C4BFA">
              <w:rPr>
                <w:rFonts w:hint="cs"/>
                <w:rtl/>
              </w:rPr>
              <w:t xml:space="preserve"> المدن المذكورة في الجدول </w:t>
            </w:r>
            <w:r>
              <w:t>13</w:t>
            </w:r>
            <w:r w:rsidRPr="007C4BFA">
              <w:rPr>
                <w:rFonts w:hint="cs"/>
                <w:rtl/>
              </w:rPr>
              <w:t xml:space="preserve"> هي مجرد أمثلة عن تيسر الخدمة في الإقليم </w:t>
            </w:r>
            <w:r>
              <w:t>3</w:t>
            </w:r>
            <w:r w:rsidRPr="007C4BFA">
              <w:rPr>
                <w:rFonts w:hint="cs"/>
                <w:rtl/>
              </w:rPr>
              <w:t xml:space="preserve">. وتتوقف تيسر الخدمة على زاوية الارتفاع كما تتوقف على الموقع ضمن الإقليم </w:t>
            </w:r>
            <w:r>
              <w:t>3</w:t>
            </w:r>
            <w:r w:rsidRPr="007C4BFA">
              <w:rPr>
                <w:rFonts w:hint="cs"/>
                <w:rtl/>
              </w:rPr>
              <w:t>.</w:t>
            </w:r>
          </w:p>
        </w:tc>
      </w:tr>
    </w:tbl>
    <w:p w:rsidR="00130969" w:rsidRDefault="00130969" w:rsidP="00894DF0">
      <w:pPr>
        <w:spacing w:before="240"/>
        <w:rPr>
          <w:rFonts w:hint="cs"/>
          <w:rtl/>
          <w:lang w:eastAsia="ja-JP"/>
        </w:rPr>
      </w:pPr>
    </w:p>
    <w:p w:rsidR="007F5EDE" w:rsidRPr="00776B82" w:rsidRDefault="007F5EDE" w:rsidP="00894DF0">
      <w:pPr>
        <w:spacing w:before="240"/>
        <w:rPr>
          <w:lang w:eastAsia="ja-JP"/>
        </w:rPr>
      </w:pPr>
      <w:r w:rsidRPr="00776B82">
        <w:rPr>
          <w:rFonts w:hint="cs"/>
          <w:rtl/>
          <w:lang w:eastAsia="ja-JP"/>
        </w:rPr>
        <w:t xml:space="preserve">قد تنطبق مخططات التشكيل الأكثر كفاءة من حيث التردد، مثل </w:t>
      </w:r>
      <w:r w:rsidRPr="00776B82">
        <w:rPr>
          <w:lang w:eastAsia="ja-JP"/>
        </w:rPr>
        <w:t>16-QAM</w:t>
      </w:r>
      <w:r w:rsidRPr="00776B82">
        <w:rPr>
          <w:rFonts w:hint="cs"/>
          <w:rtl/>
          <w:lang w:eastAsia="ja-JP"/>
        </w:rPr>
        <w:t xml:space="preserve">، على أنظمة </w:t>
      </w:r>
      <w:r w:rsidRPr="00776B82">
        <w:rPr>
          <w:lang w:eastAsia="ja-JP"/>
        </w:rPr>
        <w:t>BSS</w:t>
      </w:r>
      <w:r w:rsidRPr="00776B82">
        <w:rPr>
          <w:rFonts w:hint="cs"/>
          <w:rtl/>
          <w:lang w:eastAsia="ja-JP"/>
        </w:rPr>
        <w:t xml:space="preserve"> في المستقبل. غير أن النسبة</w:t>
      </w:r>
      <w:r w:rsidR="009A260F">
        <w:rPr>
          <w:rFonts w:hint="eastAsia"/>
          <w:rtl/>
          <w:lang w:eastAsia="ja-JP"/>
        </w:rPr>
        <w:t> </w:t>
      </w:r>
      <w:r w:rsidRPr="00776B82">
        <w:rPr>
          <w:i/>
          <w:lang w:eastAsia="ja-JP"/>
        </w:rPr>
        <w:t>C</w:t>
      </w:r>
      <w:r w:rsidRPr="00776B82">
        <w:rPr>
          <w:iCs/>
          <w:lang w:eastAsia="ja-JP"/>
        </w:rPr>
        <w:t>/</w:t>
      </w:r>
      <w:r w:rsidRPr="00776B82">
        <w:rPr>
          <w:i/>
          <w:lang w:eastAsia="ja-JP"/>
        </w:rPr>
        <w:t>N</w:t>
      </w:r>
      <w:r w:rsidRPr="00776B82">
        <w:rPr>
          <w:rFonts w:hint="cs"/>
          <w:rtl/>
          <w:lang w:eastAsia="ja-JP"/>
        </w:rPr>
        <w:t xml:space="preserve"> المطلوبة لمخططات التشكيل أعلى مما هي في </w:t>
      </w:r>
      <w:r w:rsidRPr="00776B82">
        <w:rPr>
          <w:lang w:eastAsia="ja-JP"/>
        </w:rPr>
        <w:t>TC8-PSK</w:t>
      </w:r>
      <w:r w:rsidRPr="00776B82">
        <w:rPr>
          <w:rFonts w:hint="cs"/>
          <w:rtl/>
          <w:lang w:eastAsia="ja-JP"/>
        </w:rPr>
        <w:t>. وعلاوة</w:t>
      </w:r>
      <w:r w:rsidR="009A260F">
        <w:rPr>
          <w:rFonts w:hint="cs"/>
          <w:rtl/>
          <w:lang w:eastAsia="ja-JP"/>
        </w:rPr>
        <w:t>ً</w:t>
      </w:r>
      <w:r w:rsidRPr="00776B82">
        <w:rPr>
          <w:rFonts w:hint="cs"/>
          <w:rtl/>
          <w:lang w:eastAsia="ja-JP"/>
        </w:rPr>
        <w:t xml:space="preserve"> على ذلك ف</w:t>
      </w:r>
      <w:r w:rsidR="007C4BFA">
        <w:rPr>
          <w:rFonts w:hint="cs"/>
          <w:rtl/>
          <w:lang w:eastAsia="ja-JP"/>
        </w:rPr>
        <w:t xml:space="preserve">إنها قابلة للتأثر بعدم الخطّية </w:t>
      </w:r>
      <w:r w:rsidRPr="00776B82">
        <w:rPr>
          <w:rFonts w:hint="cs"/>
          <w:rtl/>
          <w:lang w:eastAsia="ja-JP"/>
        </w:rPr>
        <w:t>في</w:t>
      </w:r>
      <w:r w:rsidR="009A260F">
        <w:rPr>
          <w:rFonts w:hint="eastAsia"/>
          <w:rtl/>
          <w:lang w:eastAsia="ja-JP"/>
        </w:rPr>
        <w:t> </w:t>
      </w:r>
      <w:r w:rsidRPr="00776B82">
        <w:rPr>
          <w:rFonts w:hint="cs"/>
          <w:rtl/>
          <w:lang w:eastAsia="ja-JP"/>
        </w:rPr>
        <w:t xml:space="preserve">المرسلات-المستجيبات الساتلية. ومن قبيل التجريب، افترض أن النسبة </w:t>
      </w:r>
      <w:r w:rsidRPr="00776B82">
        <w:rPr>
          <w:i/>
          <w:lang w:eastAsia="ja-JP"/>
        </w:rPr>
        <w:t>C</w:t>
      </w:r>
      <w:r w:rsidRPr="00776B82">
        <w:rPr>
          <w:iCs/>
          <w:lang w:eastAsia="ja-JP"/>
        </w:rPr>
        <w:t>/</w:t>
      </w:r>
      <w:r w:rsidRPr="00776B82">
        <w:rPr>
          <w:i/>
          <w:lang w:eastAsia="ja-JP"/>
        </w:rPr>
        <w:t>N</w:t>
      </w:r>
      <w:r w:rsidRPr="00776B82">
        <w:rPr>
          <w:rFonts w:hint="cs"/>
          <w:rtl/>
          <w:lang w:eastAsia="ja-JP"/>
        </w:rPr>
        <w:t xml:space="preserve"> المطلوبة قدرها</w:t>
      </w:r>
      <w:r w:rsidR="007C4BFA">
        <w:rPr>
          <w:rFonts w:hint="cs"/>
          <w:rtl/>
          <w:lang w:eastAsia="ja-JP"/>
        </w:rPr>
        <w:t xml:space="preserve"> </w:t>
      </w:r>
      <w:r w:rsidR="007C4BFA">
        <w:rPr>
          <w:lang w:eastAsia="ja-JP"/>
        </w:rPr>
        <w:t>dB 17,0</w:t>
      </w:r>
      <w:r w:rsidR="007C4BFA">
        <w:rPr>
          <w:rFonts w:hint="cs"/>
          <w:rtl/>
          <w:lang w:eastAsia="ja-JP" w:bidi="ar-EG"/>
        </w:rPr>
        <w:t>.</w:t>
      </w:r>
    </w:p>
    <w:p w:rsidR="007F5EDE" w:rsidRPr="00776B82" w:rsidRDefault="007F5EDE" w:rsidP="00ED633F">
      <w:pPr>
        <w:rPr>
          <w:lang w:eastAsia="ja-JP"/>
        </w:rPr>
      </w:pPr>
      <w:r w:rsidRPr="00776B82">
        <w:rPr>
          <w:rFonts w:hint="cs"/>
          <w:rtl/>
          <w:lang w:eastAsia="ja-JP"/>
        </w:rPr>
        <w:t xml:space="preserve">وينبغي، في الخدمة </w:t>
      </w:r>
      <w:r w:rsidRPr="00776B82">
        <w:rPr>
          <w:lang w:eastAsia="ja-JP"/>
        </w:rPr>
        <w:t>BSS</w:t>
      </w:r>
      <w:r w:rsidRPr="00776B82">
        <w:rPr>
          <w:rFonts w:hint="cs"/>
          <w:rtl/>
          <w:lang w:eastAsia="ja-JP"/>
        </w:rPr>
        <w:t xml:space="preserve"> باستخدام النطاق </w:t>
      </w:r>
      <w:r w:rsidRPr="00776B82">
        <w:rPr>
          <w:lang w:eastAsia="ja-JP"/>
        </w:rPr>
        <w:t>GHz</w:t>
      </w:r>
      <w:r w:rsidR="00ED633F">
        <w:rPr>
          <w:lang w:eastAsia="ja-JP"/>
        </w:rPr>
        <w:t> 21</w:t>
      </w:r>
      <w:r w:rsidRPr="00776B82">
        <w:rPr>
          <w:rFonts w:hint="cs"/>
          <w:rtl/>
          <w:lang w:eastAsia="ja-JP"/>
        </w:rPr>
        <w:t>، تعويض القدر الأكبر من الخبو الناجم عن المطر لتحقيق تيسر</w:t>
      </w:r>
      <w:r w:rsidR="00ED633F">
        <w:rPr>
          <w:rFonts w:hint="cs"/>
          <w:rtl/>
          <w:lang w:eastAsia="ja-JP"/>
        </w:rPr>
        <w:t xml:space="preserve"> خدمة مشابهة لمثيلتها في النطاق</w:t>
      </w:r>
      <w:r w:rsidRPr="00776B82">
        <w:rPr>
          <w:rFonts w:hint="cs"/>
          <w:rtl/>
          <w:lang w:eastAsia="ja-JP"/>
        </w:rPr>
        <w:t xml:space="preserve"> </w:t>
      </w:r>
      <w:r w:rsidRPr="00776B82">
        <w:rPr>
          <w:lang w:eastAsia="ja-JP"/>
        </w:rPr>
        <w:t>GHz</w:t>
      </w:r>
      <w:r w:rsidR="00ED633F">
        <w:rPr>
          <w:lang w:eastAsia="ja-JP"/>
        </w:rPr>
        <w:t> 12</w:t>
      </w:r>
      <w:r w:rsidRPr="00776B82">
        <w:rPr>
          <w:rFonts w:hint="cs"/>
          <w:rtl/>
          <w:lang w:eastAsia="ja-JP"/>
        </w:rPr>
        <w:t xml:space="preserve">. وفي التصميم الساتلي التقليدي، تتحدد القدرة </w:t>
      </w:r>
      <w:r w:rsidRPr="00776B82">
        <w:rPr>
          <w:lang w:eastAsia="ja-JP"/>
        </w:rPr>
        <w:t>e.i.r.p.</w:t>
      </w:r>
      <w:r w:rsidRPr="00776B82">
        <w:rPr>
          <w:rFonts w:hint="cs"/>
          <w:rtl/>
          <w:lang w:eastAsia="ja-JP"/>
        </w:rPr>
        <w:t xml:space="preserve"> باعتبار التوهين بمثابة هامش. ولذلك يحتاج النظام إلى سواتل واسعة النطاق لدرجة مفرطة وكثافة </w:t>
      </w:r>
      <w:proofErr w:type="spellStart"/>
      <w:r w:rsidRPr="00776B82">
        <w:rPr>
          <w:lang w:eastAsia="ja-JP"/>
        </w:rPr>
        <w:t>pfd</w:t>
      </w:r>
      <w:proofErr w:type="spellEnd"/>
      <w:r w:rsidRPr="00776B82">
        <w:rPr>
          <w:rFonts w:hint="cs"/>
          <w:rtl/>
          <w:lang w:eastAsia="ja-JP"/>
        </w:rPr>
        <w:t xml:space="preserve"> عالية في سماء صافية، مما قد يكون غير اقتصادي. وهكذا، إذا أريد تنفيذ خدمة </w:t>
      </w:r>
      <w:r w:rsidRPr="00776B82">
        <w:rPr>
          <w:lang w:eastAsia="ja-JP"/>
        </w:rPr>
        <w:t>BSS</w:t>
      </w:r>
      <w:r w:rsidRPr="00776B82">
        <w:rPr>
          <w:rFonts w:hint="cs"/>
          <w:rtl/>
          <w:lang w:eastAsia="ja-JP"/>
        </w:rPr>
        <w:t xml:space="preserve"> في نظام ساتلي معقول التكلفة في منطقة معيّنة، فإن الأمر يستدعي اتخاذ تدابير فعالة للتعويض عن التوهين الناجم عن المطر.</w:t>
      </w:r>
    </w:p>
    <w:p w:rsidR="007F5EDE" w:rsidRPr="00776B82" w:rsidRDefault="007F5EDE" w:rsidP="00130969">
      <w:pPr>
        <w:rPr>
          <w:iCs/>
          <w:lang w:eastAsia="ja-JP"/>
        </w:rPr>
      </w:pPr>
      <w:bookmarkStart w:id="0" w:name="OLE_LINK1"/>
      <w:r w:rsidRPr="00776B82">
        <w:rPr>
          <w:rFonts w:hint="cs"/>
          <w:rtl/>
          <w:lang w:eastAsia="ja-JP"/>
        </w:rPr>
        <w:t xml:space="preserve">وتيسر الخدمة السنوية في الوصلة الهابطة لخدمة </w:t>
      </w:r>
      <w:r w:rsidRPr="00776B82">
        <w:rPr>
          <w:lang w:eastAsia="ja-JP"/>
        </w:rPr>
        <w:t>BSS</w:t>
      </w:r>
      <w:r w:rsidRPr="00776B82">
        <w:rPr>
          <w:rFonts w:hint="cs"/>
          <w:rtl/>
          <w:lang w:eastAsia="ja-JP"/>
        </w:rPr>
        <w:t xml:space="preserve"> في النطاق </w:t>
      </w:r>
      <w:r w:rsidRPr="00776B82">
        <w:rPr>
          <w:lang w:eastAsia="ja-JP"/>
        </w:rPr>
        <w:t>GHz</w:t>
      </w:r>
      <w:r w:rsidR="000F5E1F">
        <w:rPr>
          <w:lang w:eastAsia="ja-JP"/>
        </w:rPr>
        <w:t> 21</w:t>
      </w:r>
      <w:r w:rsidRPr="00776B82">
        <w:rPr>
          <w:rFonts w:hint="cs"/>
          <w:rtl/>
          <w:lang w:eastAsia="ja-JP"/>
        </w:rPr>
        <w:t xml:space="preserve"> المدرجة في الجدول </w:t>
      </w:r>
      <w:r w:rsidR="000F5E1F">
        <w:rPr>
          <w:lang w:eastAsia="ja-JP"/>
        </w:rPr>
        <w:t>12</w:t>
      </w:r>
      <w:r w:rsidRPr="00776B82">
        <w:rPr>
          <w:rFonts w:hint="cs"/>
          <w:rtl/>
          <w:lang w:eastAsia="ja-JP"/>
        </w:rPr>
        <w:t xml:space="preserve"> لبعض المدن في الإقليم </w:t>
      </w:r>
      <w:r w:rsidR="000F5E1F">
        <w:rPr>
          <w:lang w:eastAsia="ja-JP"/>
        </w:rPr>
        <w:t>1</w:t>
      </w:r>
      <w:r w:rsidRPr="00776B82">
        <w:rPr>
          <w:rFonts w:hint="cs"/>
          <w:rtl/>
          <w:lang w:eastAsia="ja-JP"/>
        </w:rPr>
        <w:t xml:space="preserve">، كمثال، أكبر إلى حد بعيد من تيسر الخدمة السنوية للخطة </w:t>
      </w:r>
      <w:r w:rsidR="000F5E1F">
        <w:rPr>
          <w:lang w:eastAsia="ja-JP"/>
        </w:rPr>
        <w:t>12</w:t>
      </w:r>
      <w:r w:rsidR="000F5E1F">
        <w:rPr>
          <w:rFonts w:hint="eastAsia"/>
          <w:rtl/>
          <w:lang w:eastAsia="ja-JP"/>
        </w:rPr>
        <w:t> </w:t>
      </w:r>
      <w:r w:rsidRPr="00776B82">
        <w:rPr>
          <w:lang w:eastAsia="ja-JP"/>
        </w:rPr>
        <w:t>GHz</w:t>
      </w:r>
      <w:r w:rsidRPr="00776B82">
        <w:rPr>
          <w:rFonts w:hint="cs"/>
          <w:rtl/>
          <w:lang w:eastAsia="ja-JP"/>
        </w:rPr>
        <w:t xml:space="preserve"> في التذييل </w:t>
      </w:r>
      <w:r w:rsidR="000F5E1F">
        <w:rPr>
          <w:lang w:eastAsia="ja-JP"/>
        </w:rPr>
        <w:t>30</w:t>
      </w:r>
      <w:r w:rsidRPr="00776B82">
        <w:rPr>
          <w:rFonts w:hint="cs"/>
          <w:rtl/>
          <w:lang w:eastAsia="ja-JP"/>
        </w:rPr>
        <w:t xml:space="preserve"> من لوائح الراديو، أي </w:t>
      </w:r>
      <w:r w:rsidR="000F5E1F">
        <w:rPr>
          <w:lang w:eastAsia="ja-JP"/>
        </w:rPr>
        <w:t>%99</w:t>
      </w:r>
      <w:r w:rsidRPr="00776B82">
        <w:rPr>
          <w:rFonts w:hint="cs"/>
          <w:rtl/>
          <w:lang w:eastAsia="ja-JP"/>
        </w:rPr>
        <w:t xml:space="preserve"> من الشهر الأسوأ، ما يكافئ تيسر خدمة سنوية بنسبة</w:t>
      </w:r>
      <w:r w:rsidR="000F5E1F">
        <w:rPr>
          <w:rFonts w:hint="cs"/>
          <w:rtl/>
          <w:lang w:eastAsia="ja-JP"/>
        </w:rPr>
        <w:t xml:space="preserve"> </w:t>
      </w:r>
      <w:r w:rsidR="000F5E1F">
        <w:rPr>
          <w:lang w:eastAsia="ja-JP"/>
        </w:rPr>
        <w:t>%99,7</w:t>
      </w:r>
      <w:r w:rsidR="000F5E1F">
        <w:rPr>
          <w:rFonts w:hint="cs"/>
          <w:rtl/>
          <w:lang w:eastAsia="ja-JP"/>
        </w:rPr>
        <w:t xml:space="preserve">. </w:t>
      </w:r>
      <w:r w:rsidRPr="00776B82">
        <w:rPr>
          <w:rFonts w:hint="cs"/>
          <w:rtl/>
          <w:lang w:eastAsia="ja-JP"/>
        </w:rPr>
        <w:t>واستناداً إلى أهداف المشغل الساتلي ومنطقة الخدمة المستهدفة، وإذا كان مقدار التيس</w:t>
      </w:r>
      <w:r>
        <w:rPr>
          <w:rFonts w:hint="cs"/>
          <w:rtl/>
          <w:lang w:eastAsia="ja-JP"/>
        </w:rPr>
        <w:t>ّ</w:t>
      </w:r>
      <w:r w:rsidRPr="00776B82">
        <w:rPr>
          <w:rFonts w:hint="cs"/>
          <w:rtl/>
          <w:lang w:eastAsia="ja-JP"/>
        </w:rPr>
        <w:t>ر على أساس كثافة تدفق قدرة عند سطح الأرض تساوي</w:t>
      </w:r>
      <w:r w:rsidR="000F5E1F">
        <w:rPr>
          <w:rFonts w:hint="cs"/>
          <w:rtl/>
          <w:lang w:eastAsia="ja-JP"/>
        </w:rPr>
        <w:t xml:space="preserve"> -</w:t>
      </w:r>
      <w:r w:rsidR="000F5E1F">
        <w:rPr>
          <w:lang w:eastAsia="ja-JP"/>
        </w:rPr>
        <w:t>105</w:t>
      </w:r>
      <w:r w:rsidRPr="00776B82">
        <w:rPr>
          <w:rFonts w:hint="cs"/>
          <w:rtl/>
          <w:lang w:eastAsia="ja-JP"/>
        </w:rPr>
        <w:t xml:space="preserve"> </w:t>
      </w:r>
      <w:r w:rsidR="00130969">
        <w:rPr>
          <w:lang w:eastAsia="ja-JP"/>
        </w:rPr>
        <w:t>dB</w:t>
      </w:r>
      <w:r w:rsidRPr="00776B82">
        <w:rPr>
          <w:lang w:eastAsia="ja-JP"/>
        </w:rPr>
        <w:t>(W/(m</w:t>
      </w:r>
      <w:r w:rsidRPr="00776B82">
        <w:rPr>
          <w:vertAlign w:val="superscript"/>
          <w:lang w:eastAsia="ja-JP"/>
        </w:rPr>
        <w:t>2 </w:t>
      </w:r>
      <w:r w:rsidRPr="00776B82">
        <w:rPr>
          <w:lang w:eastAsia="ja-JP"/>
        </w:rPr>
        <w:t>· MHz))</w:t>
      </w:r>
      <w:r w:rsidRPr="00776B82">
        <w:rPr>
          <w:rFonts w:hint="cs"/>
          <w:rtl/>
          <w:lang w:eastAsia="ja-JP"/>
        </w:rPr>
        <w:t xml:space="preserve"> أعلى بكثير من مقدار التيسر المتوقع، من الممكن التفكير بتخفيض كثافة تدفق القدرة عند سطح الأرض المتولد عن البث من المحطات الفضائية من أجل التوصل إلى مقدار التيسر المطلوب. وقد يؤثر هذا التخفيض في القدرة مباشرة على تصميم الساتل (أي عدد أكبر من المرسلات-المستجيبات بنفس غلاف استهلاك الطاقة) أو التكلفة المصاحبة له (أي تخفيض مجموع استهلاك الطاقة مما له أثر مباشر على تكلفة الساتل). </w:t>
      </w:r>
    </w:p>
    <w:bookmarkEnd w:id="0"/>
    <w:p w:rsidR="000F5E1F" w:rsidRDefault="007F5EDE" w:rsidP="000F5E1F">
      <w:pPr>
        <w:rPr>
          <w:rtl/>
          <w:lang w:eastAsia="ja-JP"/>
        </w:rPr>
      </w:pPr>
      <w:r w:rsidRPr="00776B82">
        <w:rPr>
          <w:rFonts w:hint="cs"/>
          <w:rtl/>
          <w:lang w:eastAsia="ja-JP"/>
        </w:rPr>
        <w:t xml:space="preserve">وبالنسبة للإقليم </w:t>
      </w:r>
      <w:r w:rsidR="000F5E1F">
        <w:rPr>
          <w:lang w:eastAsia="ja-JP"/>
        </w:rPr>
        <w:t>1</w:t>
      </w:r>
      <w:r w:rsidRPr="00776B82">
        <w:rPr>
          <w:rFonts w:hint="cs"/>
          <w:rtl/>
          <w:lang w:eastAsia="ja-JP"/>
        </w:rPr>
        <w:t>، فيما يتعلق بقدر منخفض من كثافة تدفق القدرة عند سطح الأرض، يلاحظ ما يلي:</w:t>
      </w:r>
    </w:p>
    <w:p w:rsidR="000F5E1F" w:rsidRDefault="000F5E1F" w:rsidP="00130969">
      <w:pPr>
        <w:ind w:left="794" w:hanging="794"/>
        <w:rPr>
          <w:i/>
          <w:rtl/>
          <w:lang w:eastAsia="ja-JP"/>
        </w:rPr>
      </w:pPr>
      <w:r>
        <w:rPr>
          <w:lang w:eastAsia="ja-JP" w:bidi="ar-EG"/>
        </w:rPr>
        <w:t>(1</w:t>
      </w:r>
      <w:r>
        <w:rPr>
          <w:rFonts w:hint="cs"/>
          <w:rtl/>
          <w:lang w:eastAsia="ja-JP" w:bidi="ar-EG"/>
        </w:rPr>
        <w:tab/>
      </w:r>
      <w:r w:rsidR="007F5EDE" w:rsidRPr="00776B82">
        <w:rPr>
          <w:rFonts w:hint="cs"/>
          <w:i/>
          <w:rtl/>
          <w:lang w:eastAsia="ja-JP"/>
        </w:rPr>
        <w:t>بالنسبة لكثافة</w:t>
      </w:r>
      <w:r w:rsidR="007F5EDE" w:rsidRPr="00776B82">
        <w:rPr>
          <w:iCs/>
          <w:lang w:eastAsia="ja-JP"/>
        </w:rPr>
        <w:t xml:space="preserve"> </w:t>
      </w:r>
      <w:proofErr w:type="spellStart"/>
      <w:r w:rsidR="007F5EDE" w:rsidRPr="00776B82">
        <w:rPr>
          <w:iCs/>
          <w:lang w:eastAsia="ja-JP"/>
        </w:rPr>
        <w:t>pfd</w:t>
      </w:r>
      <w:proofErr w:type="spellEnd"/>
      <w:r w:rsidR="007F5EDE" w:rsidRPr="00776B82">
        <w:rPr>
          <w:iCs/>
          <w:lang w:eastAsia="ja-JP"/>
        </w:rPr>
        <w:t xml:space="preserve"> </w:t>
      </w:r>
      <w:r w:rsidR="007F5EDE" w:rsidRPr="00776B82">
        <w:rPr>
          <w:rFonts w:hint="cs"/>
          <w:i/>
          <w:rtl/>
          <w:lang w:eastAsia="ja-JP"/>
        </w:rPr>
        <w:t>قدرها</w:t>
      </w:r>
      <w:r>
        <w:rPr>
          <w:rFonts w:hint="cs"/>
          <w:i/>
          <w:rtl/>
          <w:lang w:eastAsia="ja-JP"/>
        </w:rPr>
        <w:t xml:space="preserve"> -</w:t>
      </w:r>
      <w:r w:rsidRPr="000F5E1F">
        <w:rPr>
          <w:iCs/>
          <w:lang w:eastAsia="ja-JP"/>
        </w:rPr>
        <w:t>115</w:t>
      </w:r>
      <w:r w:rsidR="007F5EDE" w:rsidRPr="00776B82">
        <w:rPr>
          <w:rFonts w:hint="cs"/>
          <w:i/>
          <w:rtl/>
          <w:lang w:eastAsia="ja-JP"/>
        </w:rPr>
        <w:t xml:space="preserve"> </w:t>
      </w:r>
      <w:r w:rsidR="00130969">
        <w:rPr>
          <w:iCs/>
          <w:lang w:eastAsia="ja-JP"/>
        </w:rPr>
        <w:t>dB</w:t>
      </w:r>
      <w:r w:rsidR="007F5EDE" w:rsidRPr="00776B82">
        <w:rPr>
          <w:iCs/>
          <w:lang w:eastAsia="ja-JP"/>
        </w:rPr>
        <w:t>(W/(</w:t>
      </w:r>
      <w:r w:rsidR="007F5EDE" w:rsidRPr="00776B82">
        <w:rPr>
          <w:lang w:eastAsia="ja-JP"/>
        </w:rPr>
        <w:t>m</w:t>
      </w:r>
      <w:r w:rsidR="007F5EDE" w:rsidRPr="00776B82">
        <w:rPr>
          <w:vertAlign w:val="superscript"/>
          <w:lang w:eastAsia="ja-JP"/>
        </w:rPr>
        <w:t>2 </w:t>
      </w:r>
      <w:r w:rsidR="007F5EDE" w:rsidRPr="00776B82">
        <w:rPr>
          <w:lang w:eastAsia="ja-JP"/>
        </w:rPr>
        <w:t>· MHz))</w:t>
      </w:r>
      <w:r w:rsidR="007F5EDE" w:rsidRPr="00776B82">
        <w:rPr>
          <w:rFonts w:hint="cs"/>
          <w:i/>
          <w:rtl/>
          <w:lang w:eastAsia="ja-JP"/>
        </w:rPr>
        <w:t xml:space="preserve"> (أي تخفيض بمقدار </w:t>
      </w:r>
      <w:r w:rsidRPr="000F5E1F">
        <w:rPr>
          <w:iCs/>
          <w:lang w:eastAsia="ja-JP"/>
        </w:rPr>
        <w:t>10</w:t>
      </w:r>
      <w:r w:rsidR="007F5EDE" w:rsidRPr="00776B82">
        <w:rPr>
          <w:rFonts w:hint="cs"/>
          <w:i/>
          <w:rtl/>
          <w:lang w:eastAsia="ja-JP"/>
        </w:rPr>
        <w:t xml:space="preserve"> </w:t>
      </w:r>
      <w:r w:rsidR="007F5EDE" w:rsidRPr="00776B82">
        <w:rPr>
          <w:lang w:eastAsia="ja-JP"/>
        </w:rPr>
        <w:t>dB</w:t>
      </w:r>
      <w:r w:rsidR="007F5EDE" w:rsidRPr="00776B82">
        <w:rPr>
          <w:rFonts w:hint="cs"/>
          <w:i/>
          <w:rtl/>
          <w:lang w:eastAsia="ja-JP"/>
        </w:rPr>
        <w:t xml:space="preserve">)، نجد أن تيسر الخدمة السنوية لنسبة </w:t>
      </w:r>
      <w:r w:rsidR="007F5EDE" w:rsidRPr="00776B82">
        <w:rPr>
          <w:i/>
          <w:iCs/>
        </w:rPr>
        <w:t xml:space="preserve"> C</w:t>
      </w:r>
      <w:r w:rsidR="007F5EDE" w:rsidRPr="00776B82">
        <w:t>/</w:t>
      </w:r>
      <w:r w:rsidR="007F5EDE" w:rsidRPr="00776B82">
        <w:rPr>
          <w:i/>
          <w:iCs/>
        </w:rPr>
        <w:t>N</w:t>
      </w:r>
      <w:r w:rsidR="007F5EDE" w:rsidRPr="00776B82">
        <w:rPr>
          <w:rFonts w:hint="cs"/>
          <w:i/>
          <w:rtl/>
          <w:lang w:eastAsia="ja-JP"/>
        </w:rPr>
        <w:t>قدرها</w:t>
      </w:r>
      <w:r>
        <w:rPr>
          <w:rFonts w:hint="cs"/>
          <w:i/>
          <w:rtl/>
          <w:lang w:eastAsia="ja-JP" w:bidi="ar-EG"/>
        </w:rPr>
        <w:t xml:space="preserve"> </w:t>
      </w:r>
      <w:r w:rsidRPr="000F5E1F">
        <w:rPr>
          <w:iCs/>
          <w:lang w:eastAsia="ja-JP" w:bidi="ar-EG"/>
        </w:rPr>
        <w:t>7,5</w:t>
      </w:r>
      <w:r w:rsidR="007F5EDE" w:rsidRPr="00776B82">
        <w:rPr>
          <w:rFonts w:hint="cs"/>
          <w:i/>
          <w:rtl/>
          <w:lang w:eastAsia="ja-JP"/>
        </w:rPr>
        <w:t xml:space="preserve"> و</w:t>
      </w:r>
      <w:r w:rsidRPr="000F5E1F">
        <w:rPr>
          <w:iCs/>
          <w:lang w:eastAsia="ja-JP"/>
        </w:rPr>
        <w:t>10,7</w:t>
      </w:r>
      <w:r w:rsidR="007F5EDE" w:rsidRPr="00776B82">
        <w:rPr>
          <w:rFonts w:hint="cs"/>
          <w:i/>
          <w:rtl/>
          <w:lang w:eastAsia="ja-JP"/>
        </w:rPr>
        <w:t xml:space="preserve"> </w:t>
      </w:r>
      <w:r w:rsidR="007F5EDE" w:rsidRPr="00776B82">
        <w:t>dB</w:t>
      </w:r>
      <w:r w:rsidR="007F5EDE" w:rsidRPr="00776B82">
        <w:rPr>
          <w:rFonts w:hint="cs"/>
          <w:rtl/>
        </w:rPr>
        <w:t xml:space="preserve"> </w:t>
      </w:r>
      <w:r w:rsidR="007F5EDE" w:rsidRPr="00776B82">
        <w:rPr>
          <w:rFonts w:hint="cs"/>
          <w:i/>
          <w:rtl/>
          <w:lang w:eastAsia="ja-JP"/>
        </w:rPr>
        <w:t xml:space="preserve">لبعض أمثلة المدن في الإقليم </w:t>
      </w:r>
      <w:r w:rsidRPr="000F5E1F">
        <w:rPr>
          <w:iCs/>
          <w:lang w:eastAsia="ja-JP"/>
        </w:rPr>
        <w:t>1</w:t>
      </w:r>
      <w:r w:rsidR="007F5EDE" w:rsidRPr="00776B82">
        <w:rPr>
          <w:rFonts w:hint="cs"/>
          <w:i/>
          <w:rtl/>
          <w:lang w:eastAsia="ja-JP"/>
        </w:rPr>
        <w:t xml:space="preserve"> المدرجة في الجدول </w:t>
      </w:r>
      <w:r w:rsidRPr="000F5E1F">
        <w:rPr>
          <w:iCs/>
          <w:lang w:eastAsia="ja-JP"/>
        </w:rPr>
        <w:t>12</w:t>
      </w:r>
      <w:r w:rsidR="007F5EDE" w:rsidRPr="00776B82">
        <w:rPr>
          <w:rFonts w:hint="cs"/>
          <w:i/>
          <w:rtl/>
          <w:lang w:eastAsia="ja-JP"/>
        </w:rPr>
        <w:t xml:space="preserve"> أكبر من تيسر الخدمة السنوية لبعض المدن الأخرى في الإقليم </w:t>
      </w:r>
      <w:r w:rsidRPr="000F5E1F">
        <w:rPr>
          <w:iCs/>
          <w:lang w:eastAsia="ja-JP"/>
        </w:rPr>
        <w:t>1</w:t>
      </w:r>
      <w:r w:rsidR="007F5EDE" w:rsidRPr="00776B82">
        <w:rPr>
          <w:rFonts w:hint="cs"/>
          <w:i/>
          <w:rtl/>
          <w:lang w:eastAsia="ja-JP"/>
        </w:rPr>
        <w:t xml:space="preserve"> المدرجة في الجدول </w:t>
      </w:r>
      <w:r w:rsidRPr="000F5E1F">
        <w:rPr>
          <w:iCs/>
          <w:lang w:eastAsia="ja-JP"/>
        </w:rPr>
        <w:t>12</w:t>
      </w:r>
      <w:r w:rsidR="007F5EDE" w:rsidRPr="00776B82">
        <w:rPr>
          <w:rFonts w:hint="cs"/>
          <w:i/>
          <w:rtl/>
          <w:lang w:eastAsia="ja-JP"/>
        </w:rPr>
        <w:t xml:space="preserve"> بكثافة تدفق قدرة عند سطح الأرض قدرها </w:t>
      </w:r>
      <w:r w:rsidR="002D3AFC">
        <w:rPr>
          <w:i/>
          <w:rtl/>
          <w:lang w:eastAsia="ja-JP"/>
        </w:rPr>
        <w:br/>
      </w:r>
      <w:r w:rsidR="002D3AFC">
        <w:rPr>
          <w:rFonts w:hint="cs"/>
          <w:i/>
          <w:rtl/>
          <w:lang w:eastAsia="ja-JP"/>
        </w:rPr>
        <w:t>-</w:t>
      </w:r>
      <w:r w:rsidRPr="000F5E1F">
        <w:rPr>
          <w:iCs/>
          <w:lang w:eastAsia="ja-JP"/>
        </w:rPr>
        <w:t>105</w:t>
      </w:r>
      <w:r w:rsidR="00130969">
        <w:rPr>
          <w:rFonts w:hint="eastAsia"/>
          <w:i/>
          <w:rtl/>
          <w:lang w:eastAsia="ja-JP"/>
        </w:rPr>
        <w:t> </w:t>
      </w:r>
      <w:r w:rsidR="00130969">
        <w:t>dB</w:t>
      </w:r>
      <w:r w:rsidR="007F5EDE" w:rsidRPr="00776B82">
        <w:t>(W/(m</w:t>
      </w:r>
      <w:r w:rsidR="007F5EDE" w:rsidRPr="00776B82">
        <w:rPr>
          <w:vertAlign w:val="superscript"/>
        </w:rPr>
        <w:t>2</w:t>
      </w:r>
      <w:r w:rsidR="007F5EDE" w:rsidRPr="00776B82">
        <w:t> · MHz))</w:t>
      </w:r>
      <w:r w:rsidR="007F5EDE" w:rsidRPr="00776B82">
        <w:rPr>
          <w:rFonts w:hint="cs"/>
          <w:i/>
          <w:rtl/>
          <w:lang w:eastAsia="ja-JP"/>
        </w:rPr>
        <w:t>.</w:t>
      </w:r>
    </w:p>
    <w:p w:rsidR="007F5EDE" w:rsidRPr="000F5E1F" w:rsidRDefault="000F5E1F" w:rsidP="00130969">
      <w:pPr>
        <w:ind w:left="794" w:hanging="794"/>
        <w:rPr>
          <w:lang w:eastAsia="ja-JP"/>
        </w:rPr>
      </w:pPr>
      <w:bookmarkStart w:id="1" w:name="_GoBack"/>
      <w:bookmarkEnd w:id="1"/>
      <w:r w:rsidRPr="000F5E1F">
        <w:rPr>
          <w:iCs/>
          <w:lang w:eastAsia="ja-JP"/>
        </w:rPr>
        <w:lastRenderedPageBreak/>
        <w:t>(2</w:t>
      </w:r>
      <w:r>
        <w:rPr>
          <w:rFonts w:hint="cs"/>
          <w:i/>
          <w:rtl/>
          <w:lang w:eastAsia="ja-JP" w:bidi="ar-EG"/>
        </w:rPr>
        <w:tab/>
      </w:r>
      <w:r w:rsidR="007F5EDE" w:rsidRPr="00776B82">
        <w:rPr>
          <w:rFonts w:hint="cs"/>
          <w:i/>
          <w:rtl/>
          <w:lang w:eastAsia="ja-JP"/>
        </w:rPr>
        <w:t>بالنسبة لكثافة</w:t>
      </w:r>
      <w:r w:rsidR="007F5EDE" w:rsidRPr="00776B82">
        <w:rPr>
          <w:iCs/>
          <w:lang w:eastAsia="ja-JP"/>
        </w:rPr>
        <w:t xml:space="preserve"> </w:t>
      </w:r>
      <w:proofErr w:type="spellStart"/>
      <w:r w:rsidR="007F5EDE" w:rsidRPr="00776B82">
        <w:rPr>
          <w:iCs/>
          <w:lang w:eastAsia="ja-JP"/>
        </w:rPr>
        <w:t>pfd</w:t>
      </w:r>
      <w:proofErr w:type="spellEnd"/>
      <w:r w:rsidR="007F5EDE" w:rsidRPr="00776B82">
        <w:rPr>
          <w:iCs/>
          <w:lang w:eastAsia="ja-JP"/>
        </w:rPr>
        <w:t xml:space="preserve"> </w:t>
      </w:r>
      <w:r w:rsidR="007F5EDE" w:rsidRPr="00776B82">
        <w:rPr>
          <w:rFonts w:hint="cs"/>
          <w:i/>
          <w:rtl/>
          <w:lang w:eastAsia="ja-JP"/>
        </w:rPr>
        <w:t>قدرها</w:t>
      </w:r>
      <w:r>
        <w:rPr>
          <w:rFonts w:hint="cs"/>
          <w:i/>
          <w:rtl/>
          <w:lang w:eastAsia="ja-JP"/>
        </w:rPr>
        <w:t xml:space="preserve"> -</w:t>
      </w:r>
      <w:r w:rsidRPr="000F5E1F">
        <w:rPr>
          <w:iCs/>
          <w:lang w:eastAsia="ja-JP"/>
        </w:rPr>
        <w:t>120</w:t>
      </w:r>
      <w:r w:rsidR="007F5EDE" w:rsidRPr="00776B82">
        <w:rPr>
          <w:rFonts w:hint="cs"/>
          <w:i/>
          <w:rtl/>
          <w:lang w:eastAsia="ja-JP"/>
        </w:rPr>
        <w:t xml:space="preserve"> </w:t>
      </w:r>
      <w:r w:rsidR="00130969">
        <w:rPr>
          <w:iCs/>
          <w:lang w:eastAsia="ja-JP"/>
        </w:rPr>
        <w:t>dB</w:t>
      </w:r>
      <w:r w:rsidR="007F5EDE" w:rsidRPr="00776B82">
        <w:rPr>
          <w:iCs/>
          <w:lang w:eastAsia="ja-JP"/>
        </w:rPr>
        <w:t>(W/(</w:t>
      </w:r>
      <w:r w:rsidR="007F5EDE" w:rsidRPr="00776B82">
        <w:rPr>
          <w:lang w:eastAsia="ja-JP"/>
        </w:rPr>
        <w:t>m</w:t>
      </w:r>
      <w:r w:rsidR="007F5EDE" w:rsidRPr="00776B82">
        <w:rPr>
          <w:vertAlign w:val="superscript"/>
          <w:lang w:eastAsia="ja-JP"/>
        </w:rPr>
        <w:t>2 </w:t>
      </w:r>
      <w:r w:rsidR="007F5EDE" w:rsidRPr="00776B82">
        <w:rPr>
          <w:lang w:eastAsia="ja-JP"/>
        </w:rPr>
        <w:t>· MHz))</w:t>
      </w:r>
      <w:r w:rsidR="007F5EDE" w:rsidRPr="00776B82">
        <w:rPr>
          <w:rFonts w:hint="cs"/>
          <w:i/>
          <w:rtl/>
          <w:lang w:eastAsia="ja-JP"/>
        </w:rPr>
        <w:t xml:space="preserve"> (أي تخفيض بمقدار </w:t>
      </w:r>
      <w:r w:rsidRPr="000F5E1F">
        <w:rPr>
          <w:iCs/>
          <w:lang w:eastAsia="ja-JP"/>
        </w:rPr>
        <w:t>15</w:t>
      </w:r>
      <w:r w:rsidR="007F5EDE" w:rsidRPr="00776B82">
        <w:rPr>
          <w:rFonts w:hint="cs"/>
          <w:i/>
          <w:rtl/>
          <w:lang w:eastAsia="ja-JP"/>
        </w:rPr>
        <w:t xml:space="preserve"> </w:t>
      </w:r>
      <w:r w:rsidR="007F5EDE" w:rsidRPr="00776B82">
        <w:rPr>
          <w:lang w:eastAsia="ja-JP"/>
        </w:rPr>
        <w:t>dB</w:t>
      </w:r>
      <w:r w:rsidR="007F5EDE" w:rsidRPr="00776B82">
        <w:rPr>
          <w:rFonts w:hint="cs"/>
          <w:i/>
          <w:rtl/>
          <w:lang w:eastAsia="ja-JP"/>
        </w:rPr>
        <w:t xml:space="preserve">)، نجد أن تيسر الخدمة السنوية لنسبة </w:t>
      </w:r>
      <w:r w:rsidR="007F5EDE" w:rsidRPr="00776B82">
        <w:rPr>
          <w:i/>
          <w:iCs/>
        </w:rPr>
        <w:t xml:space="preserve"> C</w:t>
      </w:r>
      <w:r w:rsidR="007F5EDE" w:rsidRPr="00776B82">
        <w:t>/</w:t>
      </w:r>
      <w:r w:rsidR="007F5EDE" w:rsidRPr="00776B82">
        <w:rPr>
          <w:i/>
          <w:iCs/>
        </w:rPr>
        <w:t>N</w:t>
      </w:r>
      <w:r w:rsidR="007F5EDE" w:rsidRPr="00776B82">
        <w:rPr>
          <w:rFonts w:hint="cs"/>
          <w:i/>
          <w:rtl/>
          <w:lang w:eastAsia="ja-JP"/>
        </w:rPr>
        <w:t>قدرها</w:t>
      </w:r>
      <w:r>
        <w:rPr>
          <w:rFonts w:hint="cs"/>
          <w:i/>
          <w:rtl/>
          <w:lang w:eastAsia="ja-JP" w:bidi="ar-EG"/>
        </w:rPr>
        <w:t xml:space="preserve"> </w:t>
      </w:r>
      <w:r w:rsidRPr="000F5E1F">
        <w:rPr>
          <w:iCs/>
          <w:lang w:eastAsia="ja-JP" w:bidi="ar-EG"/>
        </w:rPr>
        <w:t>5,6</w:t>
      </w:r>
      <w:r w:rsidR="007F5EDE" w:rsidRPr="00776B82">
        <w:rPr>
          <w:rFonts w:hint="cs"/>
          <w:i/>
          <w:rtl/>
          <w:lang w:eastAsia="ja-JP"/>
        </w:rPr>
        <w:t xml:space="preserve"> </w:t>
      </w:r>
      <w:r w:rsidR="007F5EDE" w:rsidRPr="00776B82">
        <w:t>dB</w:t>
      </w:r>
      <w:r w:rsidR="007F5EDE" w:rsidRPr="00776B82">
        <w:rPr>
          <w:rFonts w:hint="cs"/>
          <w:rtl/>
        </w:rPr>
        <w:t xml:space="preserve"> </w:t>
      </w:r>
      <w:r w:rsidR="007F5EDE" w:rsidRPr="00776B82">
        <w:rPr>
          <w:rFonts w:hint="cs"/>
          <w:i/>
          <w:rtl/>
          <w:lang w:eastAsia="ja-JP"/>
        </w:rPr>
        <w:t xml:space="preserve">لبعض أمثلة المدن في الإقليم </w:t>
      </w:r>
      <w:r w:rsidRPr="000F5E1F">
        <w:rPr>
          <w:iCs/>
          <w:lang w:eastAsia="ja-JP"/>
        </w:rPr>
        <w:t>1</w:t>
      </w:r>
      <w:r w:rsidR="007F5EDE" w:rsidRPr="00776B82">
        <w:rPr>
          <w:rFonts w:hint="cs"/>
          <w:i/>
          <w:rtl/>
          <w:lang w:eastAsia="ja-JP"/>
        </w:rPr>
        <w:t xml:space="preserve"> المدرجة في الجدول </w:t>
      </w:r>
      <w:r w:rsidRPr="000F5E1F">
        <w:rPr>
          <w:iCs/>
          <w:lang w:eastAsia="ja-JP"/>
        </w:rPr>
        <w:t>12</w:t>
      </w:r>
      <w:r w:rsidR="007F5EDE" w:rsidRPr="00776B82">
        <w:rPr>
          <w:rFonts w:hint="cs"/>
          <w:i/>
          <w:rtl/>
          <w:lang w:eastAsia="ja-JP"/>
        </w:rPr>
        <w:t xml:space="preserve"> أكبر من تيسر الخدمة السنوية لبعض المدن الأخرى في الإقليم </w:t>
      </w:r>
      <w:r w:rsidRPr="000F5E1F">
        <w:rPr>
          <w:iCs/>
          <w:lang w:eastAsia="ja-JP"/>
        </w:rPr>
        <w:t>1</w:t>
      </w:r>
      <w:r w:rsidR="007F5EDE" w:rsidRPr="00776B82">
        <w:rPr>
          <w:rFonts w:hint="cs"/>
          <w:i/>
          <w:rtl/>
          <w:lang w:eastAsia="ja-JP"/>
        </w:rPr>
        <w:t xml:space="preserve"> المدرجة في الجدول </w:t>
      </w:r>
      <w:r w:rsidRPr="000F5E1F">
        <w:rPr>
          <w:iCs/>
          <w:lang w:eastAsia="ja-JP"/>
        </w:rPr>
        <w:t>12</w:t>
      </w:r>
      <w:r w:rsidR="007F5EDE" w:rsidRPr="00776B82">
        <w:rPr>
          <w:rFonts w:hint="cs"/>
          <w:i/>
          <w:rtl/>
          <w:lang w:eastAsia="ja-JP"/>
        </w:rPr>
        <w:t xml:space="preserve"> بكثافة تدفق قدرة عند سطح الأرض قدرها</w:t>
      </w:r>
      <w:r>
        <w:rPr>
          <w:rFonts w:hint="cs"/>
          <w:i/>
          <w:rtl/>
          <w:lang w:eastAsia="ja-JP" w:bidi="ar-EG"/>
        </w:rPr>
        <w:t xml:space="preserve"> </w:t>
      </w:r>
      <w:r w:rsidR="00130969">
        <w:t>dB</w:t>
      </w:r>
      <w:r w:rsidR="007F5EDE" w:rsidRPr="00776B82">
        <w:t>(W/(m</w:t>
      </w:r>
      <w:r w:rsidR="007F5EDE" w:rsidRPr="00776B82">
        <w:rPr>
          <w:vertAlign w:val="superscript"/>
        </w:rPr>
        <w:t>2</w:t>
      </w:r>
      <w:r w:rsidR="007F5EDE" w:rsidRPr="00776B82">
        <w:t> · MHz))</w:t>
      </w:r>
      <w:r w:rsidR="006739A2">
        <w:t> 105</w:t>
      </w:r>
      <w:r w:rsidR="006739A2">
        <w:sym w:font="Symbol" w:char="F02D"/>
      </w:r>
      <w:r w:rsidR="007F5EDE" w:rsidRPr="00776B82">
        <w:rPr>
          <w:rFonts w:hint="cs"/>
          <w:i/>
          <w:rtl/>
          <w:lang w:eastAsia="ja-JP"/>
        </w:rPr>
        <w:t>.</w:t>
      </w:r>
    </w:p>
    <w:p w:rsidR="007F5EDE" w:rsidRPr="00776B82" w:rsidDel="00B642BE" w:rsidRDefault="007F5EDE" w:rsidP="006972AC">
      <w:pPr>
        <w:rPr>
          <w:iCs/>
          <w:lang w:eastAsia="ja-JP" w:bidi="ar-EG"/>
        </w:rPr>
      </w:pPr>
      <w:r w:rsidRPr="00776B82">
        <w:rPr>
          <w:rFonts w:hint="cs"/>
          <w:rtl/>
          <w:lang w:eastAsia="ja-JP"/>
        </w:rPr>
        <w:t xml:space="preserve">وبالنسبة للإقليم </w:t>
      </w:r>
      <w:r w:rsidR="000F5E1F">
        <w:rPr>
          <w:lang w:eastAsia="ja-JP"/>
        </w:rPr>
        <w:t>1</w:t>
      </w:r>
      <w:r w:rsidRPr="00776B82">
        <w:rPr>
          <w:rFonts w:hint="cs"/>
          <w:rtl/>
          <w:lang w:eastAsia="ja-JP"/>
        </w:rPr>
        <w:t>، من المفهوم أن كثافة تدفق قدرة عند سطح الأرض قدرها</w:t>
      </w:r>
      <w:r w:rsidR="000F5E1F">
        <w:rPr>
          <w:rFonts w:hint="cs"/>
          <w:rtl/>
          <w:lang w:eastAsia="ja-JP" w:bidi="ar-EG"/>
        </w:rPr>
        <w:t xml:space="preserve"> -</w:t>
      </w:r>
      <w:r w:rsidR="000F5E1F">
        <w:rPr>
          <w:lang w:eastAsia="ja-JP" w:bidi="ar-EG"/>
        </w:rPr>
        <w:t>105</w:t>
      </w:r>
      <w:r w:rsidR="006972AC">
        <w:rPr>
          <w:rFonts w:hint="eastAsia"/>
          <w:rtl/>
          <w:lang w:eastAsia="ja-JP"/>
        </w:rPr>
        <w:t> </w:t>
      </w:r>
      <w:r w:rsidR="00130969">
        <w:rPr>
          <w:iCs/>
          <w:lang w:eastAsia="ja-JP"/>
        </w:rPr>
        <w:t>dB</w:t>
      </w:r>
      <w:r w:rsidRPr="00776B82">
        <w:rPr>
          <w:iCs/>
          <w:lang w:eastAsia="ja-JP"/>
        </w:rPr>
        <w:t>(W/(</w:t>
      </w:r>
      <w:r w:rsidRPr="00776B82">
        <w:rPr>
          <w:lang w:eastAsia="ja-JP"/>
        </w:rPr>
        <w:t>m</w:t>
      </w:r>
      <w:r w:rsidRPr="00776B82">
        <w:rPr>
          <w:vertAlign w:val="superscript"/>
          <w:lang w:eastAsia="ja-JP"/>
        </w:rPr>
        <w:t>2 </w:t>
      </w:r>
      <w:r w:rsidRPr="00776B82">
        <w:rPr>
          <w:lang w:eastAsia="ja-JP"/>
        </w:rPr>
        <w:t>· MHz))</w:t>
      </w:r>
      <w:r w:rsidRPr="00776B82">
        <w:rPr>
          <w:rFonts w:hint="cs"/>
          <w:rtl/>
          <w:lang w:eastAsia="ja-JP"/>
        </w:rPr>
        <w:t xml:space="preserve"> فعالة لتحسين تيسر الخدمة السنوية لبعض المدن في الإقليم </w:t>
      </w:r>
      <w:r w:rsidR="000F5E1F">
        <w:rPr>
          <w:lang w:eastAsia="ja-JP"/>
        </w:rPr>
        <w:t>1</w:t>
      </w:r>
      <w:r w:rsidRPr="00776B82">
        <w:rPr>
          <w:rFonts w:hint="cs"/>
          <w:rtl/>
          <w:lang w:eastAsia="ja-JP"/>
        </w:rPr>
        <w:t xml:space="preserve"> كما هو مبين في الجدول </w:t>
      </w:r>
      <w:r w:rsidR="000F5E1F">
        <w:rPr>
          <w:lang w:eastAsia="ja-JP"/>
        </w:rPr>
        <w:t>12</w:t>
      </w:r>
      <w:r w:rsidRPr="00776B82">
        <w:rPr>
          <w:rFonts w:hint="cs"/>
          <w:rtl/>
          <w:lang w:eastAsia="ja-JP"/>
        </w:rPr>
        <w:t xml:space="preserve">. إذ يلاحظ مثلاً أن مدينة يبلغ فيها معدل هطول المطر، </w:t>
      </w:r>
      <w:r w:rsidRPr="00776B82">
        <w:rPr>
          <w:i/>
          <w:iCs/>
          <w:lang w:eastAsia="ja-JP"/>
        </w:rPr>
        <w:t>R</w:t>
      </w:r>
      <w:r w:rsidRPr="00776B82">
        <w:rPr>
          <w:vertAlign w:val="subscript"/>
          <w:lang w:eastAsia="ja-JP"/>
        </w:rPr>
        <w:t>0.01%</w:t>
      </w:r>
      <w:r w:rsidRPr="00776B82">
        <w:rPr>
          <w:rFonts w:hint="cs"/>
          <w:rtl/>
          <w:lang w:eastAsia="ja-JP"/>
        </w:rPr>
        <w:t xml:space="preserve">، دون </w:t>
      </w:r>
      <w:r w:rsidR="000F5E1F">
        <w:rPr>
          <w:lang w:eastAsia="ja-JP"/>
        </w:rPr>
        <w:t>31</w:t>
      </w:r>
      <w:r w:rsidRPr="00776B82">
        <w:rPr>
          <w:rFonts w:hint="cs"/>
          <w:rtl/>
          <w:lang w:eastAsia="ja-JP"/>
        </w:rPr>
        <w:t xml:space="preserve"> ميلل</w:t>
      </w:r>
      <w:r>
        <w:rPr>
          <w:rFonts w:hint="cs"/>
          <w:rtl/>
          <w:lang w:eastAsia="ja-JP"/>
        </w:rPr>
        <w:t>ي</w:t>
      </w:r>
      <w:r w:rsidRPr="00776B82">
        <w:rPr>
          <w:rFonts w:hint="cs"/>
          <w:rtl/>
          <w:lang w:eastAsia="ja-JP"/>
        </w:rPr>
        <w:t>متر</w:t>
      </w:r>
      <w:r w:rsidR="00E77CE2">
        <w:rPr>
          <w:rFonts w:hint="cs"/>
          <w:rtl/>
          <w:lang w:eastAsia="ja-JP"/>
        </w:rPr>
        <w:t>/</w:t>
      </w:r>
      <w:r w:rsidR="006739A2">
        <w:rPr>
          <w:rFonts w:hint="cs"/>
          <w:rtl/>
          <w:lang w:eastAsia="ja-JP"/>
        </w:rPr>
        <w:t>ساعة</w:t>
      </w:r>
      <w:r w:rsidRPr="00776B82">
        <w:rPr>
          <w:rFonts w:hint="cs"/>
          <w:rtl/>
          <w:lang w:eastAsia="ja-JP"/>
        </w:rPr>
        <w:t xml:space="preserve"> في الإقليم </w:t>
      </w:r>
      <w:r w:rsidR="000F5E1F">
        <w:rPr>
          <w:lang w:eastAsia="ja-JP"/>
        </w:rPr>
        <w:t>1</w:t>
      </w:r>
      <w:r w:rsidRPr="00776B82">
        <w:rPr>
          <w:rFonts w:hint="cs"/>
          <w:rtl/>
          <w:lang w:eastAsia="ja-JP"/>
        </w:rPr>
        <w:t xml:space="preserve"> تكشف عن إمكانية النظر في كثافة </w:t>
      </w:r>
      <w:proofErr w:type="spellStart"/>
      <w:r w:rsidRPr="00776B82">
        <w:rPr>
          <w:iCs/>
          <w:lang w:eastAsia="ja-JP"/>
        </w:rPr>
        <w:t>pfd</w:t>
      </w:r>
      <w:proofErr w:type="spellEnd"/>
      <w:r w:rsidR="000F5E1F">
        <w:rPr>
          <w:rFonts w:hint="cs"/>
          <w:rtl/>
          <w:lang w:eastAsia="ja-JP"/>
        </w:rPr>
        <w:t xml:space="preserve"> عند سطح الأرض بمقدار</w:t>
      </w:r>
      <w:r w:rsidRPr="00776B82">
        <w:rPr>
          <w:rFonts w:hint="cs"/>
          <w:rtl/>
          <w:lang w:eastAsia="ja-JP"/>
        </w:rPr>
        <w:t xml:space="preserve"> </w:t>
      </w:r>
      <w:r w:rsidR="00130969">
        <w:rPr>
          <w:iCs/>
          <w:lang w:eastAsia="ja-JP"/>
        </w:rPr>
        <w:t>dB</w:t>
      </w:r>
      <w:r w:rsidRPr="00776B82">
        <w:rPr>
          <w:iCs/>
          <w:lang w:eastAsia="ja-JP"/>
        </w:rPr>
        <w:t>(W/(</w:t>
      </w:r>
      <w:r w:rsidRPr="00776B82">
        <w:rPr>
          <w:lang w:eastAsia="ja-JP"/>
        </w:rPr>
        <w:t>m</w:t>
      </w:r>
      <w:r w:rsidRPr="00776B82">
        <w:rPr>
          <w:vertAlign w:val="superscript"/>
          <w:lang w:eastAsia="ja-JP"/>
        </w:rPr>
        <w:t>2 </w:t>
      </w:r>
      <w:r w:rsidRPr="00776B82">
        <w:rPr>
          <w:lang w:eastAsia="ja-JP"/>
        </w:rPr>
        <w:t>· MHz))</w:t>
      </w:r>
      <w:r w:rsidR="006739A2">
        <w:rPr>
          <w:lang w:eastAsia="ja-JP"/>
        </w:rPr>
        <w:t> 150</w:t>
      </w:r>
      <w:r w:rsidR="006739A2">
        <w:rPr>
          <w:lang w:eastAsia="ja-JP"/>
        </w:rPr>
        <w:sym w:font="Symbol" w:char="F02D"/>
      </w:r>
      <w:r w:rsidRPr="00776B82">
        <w:rPr>
          <w:rFonts w:hint="cs"/>
          <w:rtl/>
          <w:lang w:eastAsia="ja-JP"/>
        </w:rPr>
        <w:t xml:space="preserve"> بدلاً من</w:t>
      </w:r>
      <w:r w:rsidR="000F5E1F">
        <w:rPr>
          <w:rFonts w:hint="cs"/>
          <w:rtl/>
          <w:lang w:eastAsia="ja-JP" w:bidi="ar-EG"/>
        </w:rPr>
        <w:t xml:space="preserve"> -</w:t>
      </w:r>
      <w:r w:rsidR="000F5E1F">
        <w:rPr>
          <w:lang w:eastAsia="ja-JP" w:bidi="ar-EG"/>
        </w:rPr>
        <w:t>115</w:t>
      </w:r>
      <w:r w:rsidR="006972AC">
        <w:rPr>
          <w:rFonts w:hint="eastAsia"/>
          <w:rtl/>
          <w:lang w:eastAsia="ja-JP"/>
        </w:rPr>
        <w:t> </w:t>
      </w:r>
      <w:r w:rsidR="00130969">
        <w:rPr>
          <w:iCs/>
          <w:lang w:eastAsia="ja-JP"/>
        </w:rPr>
        <w:t>dB</w:t>
      </w:r>
      <w:r w:rsidRPr="00776B82">
        <w:rPr>
          <w:iCs/>
          <w:lang w:eastAsia="ja-JP"/>
        </w:rPr>
        <w:t>(W/(</w:t>
      </w:r>
      <w:r w:rsidRPr="00776B82">
        <w:rPr>
          <w:lang w:eastAsia="ja-JP"/>
        </w:rPr>
        <w:t>m</w:t>
      </w:r>
      <w:r w:rsidRPr="00776B82">
        <w:rPr>
          <w:vertAlign w:val="superscript"/>
          <w:lang w:eastAsia="ja-JP"/>
        </w:rPr>
        <w:t>2 </w:t>
      </w:r>
      <w:r w:rsidRPr="00776B82">
        <w:rPr>
          <w:lang w:eastAsia="ja-JP"/>
        </w:rPr>
        <w:t>· MHz))</w:t>
      </w:r>
      <w:r w:rsidRPr="00776B82">
        <w:rPr>
          <w:rFonts w:hint="cs"/>
          <w:rtl/>
          <w:lang w:eastAsia="ja-JP"/>
        </w:rPr>
        <w:t xml:space="preserve"> لزيادة تيسر الخدمة السنوية لنسبة </w:t>
      </w:r>
      <w:r w:rsidRPr="00776B82">
        <w:rPr>
          <w:i/>
          <w:lang w:eastAsia="ja-JP"/>
        </w:rPr>
        <w:t>C</w:t>
      </w:r>
      <w:r w:rsidRPr="00776B82">
        <w:rPr>
          <w:iCs/>
          <w:lang w:eastAsia="ja-JP"/>
        </w:rPr>
        <w:t>/</w:t>
      </w:r>
      <w:r w:rsidRPr="00776B82">
        <w:rPr>
          <w:i/>
          <w:lang w:eastAsia="ja-JP"/>
        </w:rPr>
        <w:t>N</w:t>
      </w:r>
      <w:r w:rsidRPr="00776B82">
        <w:rPr>
          <w:rFonts w:hint="cs"/>
          <w:rtl/>
          <w:lang w:eastAsia="ja-JP"/>
        </w:rPr>
        <w:t xml:space="preserve"> قدرها</w:t>
      </w:r>
      <w:r w:rsidR="000F5E1F">
        <w:rPr>
          <w:rFonts w:hint="cs"/>
          <w:rtl/>
          <w:lang w:eastAsia="ja-JP"/>
        </w:rPr>
        <w:t xml:space="preserve"> </w:t>
      </w:r>
      <w:r w:rsidR="000F5E1F">
        <w:rPr>
          <w:lang w:eastAsia="ja-JP"/>
        </w:rPr>
        <w:t>10,7</w:t>
      </w:r>
      <w:r w:rsidR="002D3AFC">
        <w:rPr>
          <w:rFonts w:hint="eastAsia"/>
          <w:rtl/>
          <w:lang w:eastAsia="ja-JP"/>
        </w:rPr>
        <w:t> </w:t>
      </w:r>
      <w:r w:rsidR="000F5E1F">
        <w:rPr>
          <w:lang w:eastAsia="ja-JP"/>
        </w:rPr>
        <w:t>dB</w:t>
      </w:r>
      <w:r w:rsidRPr="00776B82">
        <w:rPr>
          <w:rFonts w:hint="cs"/>
          <w:rtl/>
          <w:lang w:eastAsia="ja-JP"/>
        </w:rPr>
        <w:t xml:space="preserve"> وذلك من</w:t>
      </w:r>
      <w:r w:rsidR="000F5E1F">
        <w:rPr>
          <w:rFonts w:hint="cs"/>
          <w:rtl/>
          <w:lang w:eastAsia="ja-JP" w:bidi="ar-EG"/>
        </w:rPr>
        <w:t xml:space="preserve"> </w:t>
      </w:r>
      <w:r w:rsidR="000F5E1F">
        <w:rPr>
          <w:lang w:eastAsia="ja-JP" w:bidi="ar-EG"/>
        </w:rPr>
        <w:t>%99,90</w:t>
      </w:r>
      <w:r w:rsidRPr="00776B82">
        <w:rPr>
          <w:rFonts w:hint="cs"/>
          <w:rtl/>
          <w:lang w:eastAsia="ja-JP"/>
        </w:rPr>
        <w:t xml:space="preserve"> إلى</w:t>
      </w:r>
      <w:r w:rsidR="000F5E1F">
        <w:rPr>
          <w:rFonts w:hint="cs"/>
          <w:rtl/>
          <w:lang w:eastAsia="ja-JP"/>
        </w:rPr>
        <w:t xml:space="preserve"> </w:t>
      </w:r>
      <w:r w:rsidR="000F5E1F">
        <w:rPr>
          <w:lang w:eastAsia="ja-JP"/>
        </w:rPr>
        <w:t>%99,99</w:t>
      </w:r>
      <w:r w:rsidR="000F5E1F">
        <w:rPr>
          <w:rFonts w:hint="cs"/>
          <w:rtl/>
          <w:lang w:eastAsia="ja-JP"/>
        </w:rPr>
        <w:t>.</w:t>
      </w:r>
    </w:p>
    <w:p w:rsidR="007F5EDE" w:rsidRPr="00776B82" w:rsidRDefault="007F5EDE" w:rsidP="000F5E1F">
      <w:pPr>
        <w:rPr>
          <w:lang w:eastAsia="ja-JP"/>
        </w:rPr>
      </w:pPr>
      <w:r w:rsidRPr="00776B82">
        <w:rPr>
          <w:rFonts w:hint="cs"/>
          <w:rtl/>
          <w:lang w:eastAsia="ja-JP"/>
        </w:rPr>
        <w:t xml:space="preserve">وكما يتضح في الجدولين </w:t>
      </w:r>
      <w:r w:rsidR="000F5E1F">
        <w:rPr>
          <w:lang w:eastAsia="ja-JP"/>
        </w:rPr>
        <w:t>12</w:t>
      </w:r>
      <w:r w:rsidRPr="00776B82">
        <w:rPr>
          <w:rFonts w:hint="cs"/>
          <w:rtl/>
          <w:lang w:eastAsia="ja-JP"/>
        </w:rPr>
        <w:t xml:space="preserve"> و</w:t>
      </w:r>
      <w:r w:rsidR="000F5E1F">
        <w:rPr>
          <w:lang w:eastAsia="ja-JP"/>
        </w:rPr>
        <w:t>13</w:t>
      </w:r>
      <w:r w:rsidRPr="00776B82">
        <w:rPr>
          <w:rFonts w:hint="cs"/>
          <w:rtl/>
          <w:lang w:eastAsia="ja-JP"/>
        </w:rPr>
        <w:t>، فإن القيمة المطلوبة من كثافة تدفق القدرة عند سطح الأرض لشبكة ساتلية معيّنة ترتبط كلياً بعوامل عدة (من قبيل مجموع التوهين الملاحظ في الوصلة على امتداد المنطقة المستهدفة، والتيس</w:t>
      </w:r>
      <w:r>
        <w:rPr>
          <w:rFonts w:hint="cs"/>
          <w:rtl/>
          <w:lang w:eastAsia="ja-JP"/>
        </w:rPr>
        <w:t>ّ</w:t>
      </w:r>
      <w:r w:rsidRPr="00776B82">
        <w:rPr>
          <w:rFonts w:hint="cs"/>
          <w:rtl/>
          <w:lang w:eastAsia="ja-JP"/>
        </w:rPr>
        <w:t>ر المطلوب، ومخطط التشكيل، وما إلى ذلك).</w:t>
      </w:r>
    </w:p>
    <w:p w:rsidR="007F5EDE" w:rsidRPr="00C106CD" w:rsidRDefault="00C106CD" w:rsidP="00C106CD">
      <w:pPr>
        <w:pStyle w:val="Heading1"/>
      </w:pPr>
      <w:r>
        <w:t>6</w:t>
      </w:r>
      <w:r w:rsidR="007F5EDE" w:rsidRPr="00776B82">
        <w:tab/>
      </w:r>
      <w:r w:rsidR="007F5EDE" w:rsidRPr="00776B82">
        <w:rPr>
          <w:rFonts w:hint="cs"/>
          <w:rtl/>
        </w:rPr>
        <w:t>الخلاصة</w:t>
      </w:r>
    </w:p>
    <w:p w:rsidR="007F5EDE" w:rsidRPr="00776B82" w:rsidRDefault="007F5EDE" w:rsidP="007F5EDE">
      <w:r w:rsidRPr="00776B82">
        <w:rPr>
          <w:rFonts w:hint="cs"/>
          <w:rtl/>
        </w:rPr>
        <w:t>لقد بيّن هذا التذييل:</w:t>
      </w:r>
    </w:p>
    <w:p w:rsidR="007F5EDE" w:rsidRPr="00776B82" w:rsidRDefault="007F5EDE" w:rsidP="00130969">
      <w:pPr>
        <w:pStyle w:val="enumlev1"/>
        <w:spacing w:before="120"/>
      </w:pPr>
      <w:r w:rsidRPr="00776B82">
        <w:rPr>
          <w:lang w:eastAsia="ja-JP"/>
        </w:rPr>
        <w:t>–</w:t>
      </w:r>
      <w:r w:rsidRPr="00776B82">
        <w:rPr>
          <w:lang w:eastAsia="ja-JP"/>
        </w:rPr>
        <w:tab/>
      </w:r>
      <w:r w:rsidRPr="00776B82">
        <w:rPr>
          <w:rFonts w:hint="cs"/>
          <w:rtl/>
          <w:lang w:eastAsia="ja-JP"/>
        </w:rPr>
        <w:t xml:space="preserve">أن التوهين الناجم عن المطر والامتصاص الغازي في الغلاف الجوي في النطاقات بين </w:t>
      </w:r>
      <w:r w:rsidRPr="00776B82">
        <w:t>GHz</w:t>
      </w:r>
      <w:r w:rsidR="000F5E1F">
        <w:t> 17,3</w:t>
      </w:r>
      <w:r w:rsidRPr="00776B82">
        <w:rPr>
          <w:rFonts w:hint="cs"/>
          <w:rtl/>
          <w:lang w:eastAsia="ja-JP"/>
        </w:rPr>
        <w:t xml:space="preserve"> و</w:t>
      </w:r>
      <w:r w:rsidRPr="00776B82">
        <w:t>GHz</w:t>
      </w:r>
      <w:r w:rsidR="000F5E1F">
        <w:t> 42,5</w:t>
      </w:r>
      <w:r w:rsidRPr="00776B82">
        <w:rPr>
          <w:rFonts w:hint="cs"/>
          <w:rtl/>
          <w:lang w:eastAsia="ja-JP"/>
        </w:rPr>
        <w:t xml:space="preserve"> أكبر بكثير من مثيليهما في النطاق </w:t>
      </w:r>
      <w:r w:rsidR="000F5E1F">
        <w:rPr>
          <w:lang w:eastAsia="ja-JP"/>
        </w:rPr>
        <w:t>12</w:t>
      </w:r>
      <w:r w:rsidR="000F5E1F">
        <w:rPr>
          <w:rFonts w:hint="eastAsia"/>
          <w:rtl/>
          <w:lang w:eastAsia="ja-JP"/>
        </w:rPr>
        <w:t> </w:t>
      </w:r>
      <w:r w:rsidRPr="00776B82">
        <w:t>GHz</w:t>
      </w:r>
      <w:r w:rsidRPr="00776B82">
        <w:rPr>
          <w:rFonts w:hint="cs"/>
          <w:rtl/>
          <w:lang w:eastAsia="ja-JP"/>
        </w:rPr>
        <w:t>؛</w:t>
      </w:r>
    </w:p>
    <w:p w:rsidR="007F5EDE" w:rsidRPr="00776B82" w:rsidRDefault="007F5EDE" w:rsidP="001E4D8D">
      <w:pPr>
        <w:pStyle w:val="enumlev1"/>
        <w:spacing w:before="120"/>
      </w:pPr>
      <w:r w:rsidRPr="00776B82">
        <w:rPr>
          <w:lang w:eastAsia="ja-JP"/>
        </w:rPr>
        <w:t>–</w:t>
      </w:r>
      <w:r w:rsidRPr="00776B82">
        <w:rPr>
          <w:lang w:eastAsia="ja-JP"/>
        </w:rPr>
        <w:tab/>
      </w:r>
      <w:r w:rsidRPr="00776B82">
        <w:rPr>
          <w:rFonts w:hint="cs"/>
          <w:rtl/>
          <w:lang w:eastAsia="ja-JP"/>
        </w:rPr>
        <w:t xml:space="preserve">أن القدرة </w:t>
      </w:r>
      <w:r w:rsidRPr="00776B82">
        <w:t>e.i.r.p.</w:t>
      </w:r>
      <w:r w:rsidRPr="00776B82">
        <w:rPr>
          <w:rFonts w:hint="cs"/>
          <w:rtl/>
          <w:lang w:eastAsia="ja-JP"/>
        </w:rPr>
        <w:t xml:space="preserve"> تتحدد، </w:t>
      </w:r>
      <w:r w:rsidRPr="00776B82">
        <w:rPr>
          <w:rFonts w:hint="cs"/>
          <w:rtl/>
        </w:rPr>
        <w:t xml:space="preserve">بافتراض تصميم نظام ساتلي تقليدي </w:t>
      </w:r>
      <w:r>
        <w:rPr>
          <w:rFonts w:hint="cs"/>
          <w:rtl/>
        </w:rPr>
        <w:t>-</w:t>
      </w:r>
      <w:r w:rsidRPr="00776B82">
        <w:rPr>
          <w:rFonts w:hint="cs"/>
          <w:rtl/>
        </w:rPr>
        <w:t xml:space="preserve"> بما في ذلك متطلبات هامش الوصلة</w:t>
      </w:r>
      <w:r w:rsidRPr="00776B82">
        <w:rPr>
          <w:rFonts w:hint="cs"/>
          <w:rtl/>
          <w:lang w:bidi="ar-SY"/>
        </w:rPr>
        <w:t>، بغية</w:t>
      </w:r>
      <w:r w:rsidRPr="00776B82">
        <w:rPr>
          <w:rFonts w:hint="cs"/>
          <w:rtl/>
        </w:rPr>
        <w:t xml:space="preserve"> تلبية أهداف التيس</w:t>
      </w:r>
      <w:r>
        <w:rPr>
          <w:rFonts w:hint="cs"/>
          <w:rtl/>
        </w:rPr>
        <w:t>ّ</w:t>
      </w:r>
      <w:r w:rsidRPr="00776B82">
        <w:rPr>
          <w:rFonts w:hint="cs"/>
          <w:rtl/>
        </w:rPr>
        <w:t xml:space="preserve">ر. وقد تكون القدرة </w:t>
      </w:r>
      <w:r w:rsidRPr="00776B82">
        <w:t>e.i.r.p.</w:t>
      </w:r>
      <w:r w:rsidRPr="00776B82">
        <w:rPr>
          <w:rFonts w:hint="cs"/>
          <w:rtl/>
        </w:rPr>
        <w:t xml:space="preserve"> المطلوبة عالية جداً في بعض الحالات بحيث لا تسمح بنظام ساتلي</w:t>
      </w:r>
      <w:r w:rsidR="001E4D8D">
        <w:rPr>
          <w:rFonts w:hint="eastAsia"/>
          <w:rtl/>
        </w:rPr>
        <w:t> </w:t>
      </w:r>
      <w:r w:rsidRPr="00776B82">
        <w:rPr>
          <w:rFonts w:hint="cs"/>
          <w:rtl/>
        </w:rPr>
        <w:t>تقليدي؛</w:t>
      </w:r>
    </w:p>
    <w:p w:rsidR="007F5EDE" w:rsidRPr="00776B82" w:rsidRDefault="007F5EDE" w:rsidP="001E4D8D">
      <w:pPr>
        <w:pStyle w:val="enumlev1"/>
        <w:spacing w:before="120"/>
        <w:ind w:left="792" w:hanging="792"/>
      </w:pPr>
      <w:r w:rsidRPr="00776B82">
        <w:rPr>
          <w:lang w:eastAsia="ja-JP"/>
        </w:rPr>
        <w:t>–</w:t>
      </w:r>
      <w:r w:rsidRPr="00776B82">
        <w:rPr>
          <w:lang w:eastAsia="ja-JP"/>
        </w:rPr>
        <w:tab/>
      </w:r>
      <w:r w:rsidRPr="00776B82">
        <w:rPr>
          <w:rFonts w:hint="cs"/>
          <w:rtl/>
          <w:lang w:eastAsia="ja-JP"/>
        </w:rPr>
        <w:t>أن</w:t>
      </w:r>
      <w:r w:rsidRPr="00776B82">
        <w:rPr>
          <w:rFonts w:hint="cs"/>
          <w:rtl/>
        </w:rPr>
        <w:t xml:space="preserve"> الأمر</w:t>
      </w:r>
      <w:r w:rsidRPr="00776B82">
        <w:rPr>
          <w:rFonts w:hint="cs"/>
          <w:rtl/>
          <w:lang w:eastAsia="ja-JP"/>
        </w:rPr>
        <w:t xml:space="preserve"> </w:t>
      </w:r>
      <w:r w:rsidRPr="00776B82">
        <w:rPr>
          <w:rFonts w:hint="cs"/>
          <w:rtl/>
        </w:rPr>
        <w:t xml:space="preserve">قد يحتاج، في ظل ظروف الانتشار، إلى تقنيات تخفيف ملائمة للتوهين الناجم عن المطر، وذلك لتسهيل إدخال أنظمة الخدمة الإذاعية الساتلية </w:t>
      </w:r>
      <w:r w:rsidR="001E4D8D">
        <w:rPr>
          <w:lang w:eastAsia="ja-JP"/>
        </w:rPr>
        <w:t>(</w:t>
      </w:r>
      <w:r w:rsidRPr="00776B82">
        <w:rPr>
          <w:lang w:eastAsia="ja-JP"/>
        </w:rPr>
        <w:t>BSS</w:t>
      </w:r>
      <w:r w:rsidR="001E4D8D">
        <w:rPr>
          <w:lang w:eastAsia="ja-JP"/>
        </w:rPr>
        <w:t>)</w:t>
      </w:r>
      <w:r w:rsidRPr="00776B82">
        <w:rPr>
          <w:rFonts w:hint="cs"/>
          <w:rtl/>
        </w:rPr>
        <w:t xml:space="preserve"> الممكنة في نطاقات التردد الأعلى.</w:t>
      </w:r>
    </w:p>
    <w:p w:rsidR="007F5EDE" w:rsidRPr="00ED633F" w:rsidRDefault="007F5EDE" w:rsidP="002D3AFC">
      <w:pPr>
        <w:pStyle w:val="Line"/>
        <w:spacing w:before="600" w:line="192" w:lineRule="auto"/>
        <w:rPr>
          <w:rFonts w:cs="Traditional Arabic"/>
          <w:sz w:val="22"/>
          <w:szCs w:val="30"/>
          <w:lang w:val="en-US"/>
        </w:rPr>
      </w:pPr>
    </w:p>
    <w:sectPr w:rsidR="007F5EDE" w:rsidRPr="00ED633F" w:rsidSect="0091563C">
      <w:pgSz w:w="11907" w:h="16834" w:code="9"/>
      <w:pgMar w:top="1418" w:right="1134" w:bottom="1134" w:left="1134" w:header="567" w:footer="567" w:gutter="0"/>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8EC" w:rsidRDefault="00C368EC">
      <w:r>
        <w:separator/>
      </w:r>
    </w:p>
  </w:endnote>
  <w:endnote w:type="continuationSeparator" w:id="0">
    <w:p w:rsidR="00C368EC" w:rsidRDefault="00C3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Default="00C368E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5E066B" w:rsidRDefault="00C368EC"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2E6ECC" w:rsidRDefault="00C368EC" w:rsidP="004D2F1C">
    <w:pPr>
      <w:pStyle w:val="Footer"/>
      <w:rPr>
        <w:rtl/>
        <w:lang w:val="fr-FR" w:bidi="ar-EG"/>
      </w:rPr>
    </w:pPr>
    <w:r>
      <w:fldChar w:fldCharType="begin"/>
    </w:r>
    <w:r w:rsidRPr="002E6ECC">
      <w:rPr>
        <w:lang w:val="fr-FR"/>
      </w:rPr>
      <w:instrText xml:space="preserve"> FILENAME \p \* MERGEFORMAT </w:instrText>
    </w:r>
    <w:r>
      <w:fldChar w:fldCharType="separate"/>
    </w:r>
    <w:r>
      <w:rPr>
        <w:lang w:val="fr-FR"/>
      </w:rPr>
      <w:t>P:\ARA\ITU-R\REC\BO\1659-1\POOL\BO1659-1(1-12)AA (Autosaved).docx</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8EC" w:rsidRDefault="00C368EC" w:rsidP="00E1601B">
      <w:pPr>
        <w:spacing w:line="240" w:lineRule="auto"/>
      </w:pPr>
      <w:r>
        <w:t>____________________</w:t>
      </w:r>
    </w:p>
  </w:footnote>
  <w:footnote w:type="continuationSeparator" w:id="0">
    <w:p w:rsidR="00C368EC" w:rsidRDefault="00C368EC">
      <w:r>
        <w:continuationSeparator/>
      </w:r>
    </w:p>
  </w:footnote>
  <w:footnote w:id="1">
    <w:p w:rsidR="00C368EC" w:rsidRPr="00130969" w:rsidRDefault="00C368EC" w:rsidP="00462B3A">
      <w:pPr>
        <w:pStyle w:val="FootnoteText"/>
        <w:spacing w:before="120"/>
      </w:pPr>
      <w:r>
        <w:rPr>
          <w:rStyle w:val="FootnoteReference"/>
        </w:rPr>
        <w:footnoteRef/>
      </w:r>
      <w:r w:rsidRPr="004244F3">
        <w:tab/>
      </w:r>
      <w:r w:rsidRPr="00130969">
        <w:t>NA</w:t>
      </w:r>
      <w:r w:rsidRPr="00130969">
        <w:rPr>
          <w:rFonts w:hint="cs"/>
          <w:rtl/>
        </w:rPr>
        <w:t xml:space="preserve">: لا ينطبق لأن سوية </w:t>
      </w:r>
      <w:proofErr w:type="spellStart"/>
      <w:r w:rsidRPr="00130969">
        <w:t>pfd</w:t>
      </w:r>
      <w:proofErr w:type="spellEnd"/>
      <w:r w:rsidRPr="00130969">
        <w:rPr>
          <w:rFonts w:hint="cs"/>
          <w:rtl/>
        </w:rPr>
        <w:t xml:space="preserve"> لا تسمح بتحقيق سوية </w:t>
      </w:r>
      <w:r w:rsidRPr="00130969">
        <w:t xml:space="preserve"> </w:t>
      </w:r>
      <w:r w:rsidRPr="00130969">
        <w:rPr>
          <w:i/>
          <w:iCs/>
        </w:rPr>
        <w:t>C/N</w:t>
      </w:r>
      <w:r w:rsidRPr="00130969">
        <w:rPr>
          <w:rFonts w:hint="cs"/>
          <w:rtl/>
        </w:rPr>
        <w:t>المطلوبة.</w:t>
      </w:r>
    </w:p>
  </w:footnote>
  <w:footnote w:id="2">
    <w:p w:rsidR="00C368EC" w:rsidRPr="00130969" w:rsidRDefault="00C368EC" w:rsidP="00462B3A">
      <w:pPr>
        <w:pStyle w:val="FootnoteText"/>
        <w:rPr>
          <w:rtl/>
        </w:rPr>
      </w:pPr>
      <w:r>
        <w:rPr>
          <w:rStyle w:val="FootnoteReference"/>
        </w:rPr>
        <w:footnoteRef/>
      </w:r>
      <w:r>
        <w:rPr>
          <w:rFonts w:hint="cs"/>
          <w:rtl/>
          <w:lang w:bidi="ar-SY"/>
        </w:rPr>
        <w:tab/>
      </w:r>
      <w:r w:rsidRPr="00130969">
        <w:rPr>
          <w:rFonts w:hint="cs"/>
          <w:rtl/>
        </w:rPr>
        <w:t xml:space="preserve">التوهين الناجم عن المطر محسوب لنسبة </w:t>
      </w:r>
      <w:r w:rsidRPr="00130969">
        <w:t>%99,9</w:t>
      </w:r>
      <w:r w:rsidRPr="00130969">
        <w:rPr>
          <w:rFonts w:hint="cs"/>
          <w:rtl/>
        </w:rPr>
        <w:t xml:space="preserve"> من السنة.</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3D017C" w:rsidRDefault="00C368EC"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Default="00C368EC">
    <w:pPr>
      <w:pStyle w:val="Header"/>
    </w:pPr>
    <w:r>
      <w:rPr>
        <w:noProof/>
        <w:lang w:eastAsia="zh-CN"/>
      </w:rPr>
      <w:drawing>
        <wp:anchor distT="0" distB="0" distL="114300" distR="114300" simplePos="0" relativeHeight="251658240" behindDoc="1" locked="0" layoutInCell="1" allowOverlap="0" wp14:anchorId="6C4A0CCB" wp14:editId="6FD9AC3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3D017C" w:rsidRDefault="00C368EC" w:rsidP="008060DB">
    <w:pPr>
      <w:pStyle w:val="Header"/>
      <w:tabs>
        <w:tab w:val="center" w:pos="4819"/>
        <w:tab w:val="right" w:pos="9639"/>
      </w:tabs>
      <w:bidi w:val="0"/>
      <w:jc w:val="both"/>
      <w:rPr>
        <w:b w:val="0"/>
        <w:bCs w:val="0"/>
        <w:lang w:bidi="ar-EG"/>
      </w:rPr>
    </w:pPr>
    <w:r>
      <w:tab/>
    </w:r>
    <w:r w:rsidRPr="002C0F17">
      <w:rPr>
        <w:b w:val="0"/>
        <w:bCs w:val="0"/>
      </w:rPr>
      <w:t>ITU-R</w:t>
    </w:r>
    <w:r>
      <w:rPr>
        <w:b w:val="0"/>
        <w:bCs w:val="0"/>
      </w:rPr>
      <w:t xml:space="preserve"> </w:t>
    </w:r>
    <w:r w:rsidRPr="002C0F17">
      <w:rPr>
        <w:b w:val="0"/>
        <w:bCs w:val="0"/>
      </w:rPr>
      <w:t xml:space="preserve"> </w:t>
    </w:r>
    <w:r>
      <w:rPr>
        <w:b w:val="0"/>
        <w:bCs w:val="0"/>
      </w:rPr>
      <w:t>BO.1659-1</w:t>
    </w:r>
    <w:r>
      <w:rPr>
        <w:rFonts w:hint="cs"/>
        <w:b w:val="0"/>
        <w:bCs w:val="0"/>
        <w:rtl/>
        <w:lang w:bidi="ar-EG"/>
      </w:rPr>
      <w:t xml:space="preserve">التوصية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6972AC">
      <w:rPr>
        <w:b w:val="0"/>
        <w:bCs w:val="0"/>
        <w:noProof/>
      </w:rPr>
      <w:t>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3D017C" w:rsidRDefault="00C368EC" w:rsidP="00822401">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ix</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BO.1659-1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4D2F1C" w:rsidRDefault="00C368EC" w:rsidP="008B76A0">
    <w:pPr>
      <w:pStyle w:val="Header"/>
      <w:framePr w:wrap="around" w:vAnchor="text" w:hAnchor="text" w:xAlign="inside" w:y="1"/>
      <w:rPr>
        <w:rStyle w:val="PageNumber"/>
        <w:szCs w:val="22"/>
      </w:rPr>
    </w:pPr>
    <w:r w:rsidRPr="004D2F1C">
      <w:rPr>
        <w:rStyle w:val="PageNumber"/>
        <w:szCs w:val="22"/>
        <w:rtl/>
      </w:rPr>
      <w:fldChar w:fldCharType="begin"/>
    </w:r>
    <w:r w:rsidRPr="004D2F1C">
      <w:rPr>
        <w:rStyle w:val="PageNumber"/>
        <w:szCs w:val="22"/>
      </w:rPr>
      <w:instrText xml:space="preserve">PAGE  </w:instrText>
    </w:r>
    <w:r w:rsidRPr="004D2F1C">
      <w:rPr>
        <w:rStyle w:val="PageNumber"/>
        <w:szCs w:val="22"/>
        <w:rtl/>
      </w:rPr>
      <w:fldChar w:fldCharType="separate"/>
    </w:r>
    <w:r w:rsidR="006972AC">
      <w:rPr>
        <w:rStyle w:val="PageNumber"/>
        <w:noProof/>
        <w:szCs w:val="22"/>
        <w:rtl/>
      </w:rPr>
      <w:t>24</w:t>
    </w:r>
    <w:r w:rsidRPr="004D2F1C">
      <w:rPr>
        <w:rStyle w:val="PageNumber"/>
        <w:szCs w:val="22"/>
        <w:rtl/>
      </w:rPr>
      <w:fldChar w:fldCharType="end"/>
    </w:r>
  </w:p>
  <w:p w:rsidR="00C368EC" w:rsidRDefault="00C368EC" w:rsidP="00A0453F">
    <w:pPr>
      <w:pStyle w:val="Header"/>
      <w:ind w:right="360" w:firstLine="360"/>
      <w:rPr>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BO.1659-1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Pr="005E066B" w:rsidRDefault="00C368EC"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972AC">
      <w:rPr>
        <w:rStyle w:val="PageNumber"/>
        <w:rFonts w:ascii="Times New Roman" w:hAnsi="Times New Roman" w:cs="Times New Roman"/>
        <w:noProof/>
        <w:szCs w:val="22"/>
        <w:rtl/>
      </w:rPr>
      <w:t>23</w:t>
    </w:r>
    <w:r w:rsidRPr="005E066B">
      <w:rPr>
        <w:rStyle w:val="PageNumber"/>
        <w:rFonts w:ascii="Times New Roman" w:hAnsi="Times New Roman" w:cs="Times New Roman"/>
        <w:szCs w:val="22"/>
        <w:rtl/>
      </w:rPr>
      <w:fldChar w:fldCharType="end"/>
    </w:r>
  </w:p>
  <w:p w:rsidR="00C368EC" w:rsidRPr="002C0F17" w:rsidRDefault="00C368EC" w:rsidP="00822401">
    <w:pPr>
      <w:pStyle w:val="Header"/>
      <w:rPr>
        <w:b w:val="0"/>
        <w:bCs w:val="0"/>
        <w:rtl/>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BO.1659-1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8EC" w:rsidRDefault="00C368EC" w:rsidP="004D2F1C">
    <w:pPr>
      <w:pStyle w:val="Header"/>
      <w:tabs>
        <w:tab w:val="center" w:pos="4813"/>
      </w:tabs>
      <w:jc w:val="both"/>
    </w:pPr>
    <w:r>
      <w:t>14</w:t>
    </w:r>
    <w:r>
      <w:rPr>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BO.1659-1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1DEC18C2"/>
    <w:multiLevelType w:val="hybridMultilevel"/>
    <w:tmpl w:val="AFFE2420"/>
    <w:lvl w:ilvl="0" w:tplc="B9B0300C">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3">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1795F58"/>
    <w:multiLevelType w:val="hybridMultilevel"/>
    <w:tmpl w:val="D97CF5B8"/>
    <w:lvl w:ilvl="0" w:tplc="0409000F">
      <w:start w:val="1"/>
      <w:numFmt w:val="decimal"/>
      <w:lvlText w:val="%1."/>
      <w:lvlJc w:val="left"/>
      <w:pPr>
        <w:ind w:left="1060" w:hanging="360"/>
      </w:p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24"/>
  </w:num>
  <w:num w:numId="14">
    <w:abstractNumId w:val="23"/>
  </w:num>
  <w:num w:numId="15">
    <w:abstractNumId w:val="17"/>
  </w:num>
  <w:num w:numId="16">
    <w:abstractNumId w:val="10"/>
  </w:num>
  <w:num w:numId="17">
    <w:abstractNumId w:val="13"/>
  </w:num>
  <w:num w:numId="18">
    <w:abstractNumId w:val="18"/>
  </w:num>
  <w:num w:numId="19">
    <w:abstractNumId w:val="21"/>
  </w:num>
  <w:num w:numId="20">
    <w:abstractNumId w:val="22"/>
  </w:num>
  <w:num w:numId="21">
    <w:abstractNumId w:val="19"/>
  </w:num>
  <w:num w:numId="22">
    <w:abstractNumId w:val="16"/>
  </w:num>
  <w:num w:numId="23">
    <w:abstractNumId w:val="11"/>
  </w:num>
  <w:num w:numId="24">
    <w:abstractNumId w:val="2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F90"/>
    <w:rsid w:val="00002849"/>
    <w:rsid w:val="00004474"/>
    <w:rsid w:val="00024352"/>
    <w:rsid w:val="0002577D"/>
    <w:rsid w:val="00027907"/>
    <w:rsid w:val="00033034"/>
    <w:rsid w:val="000473FF"/>
    <w:rsid w:val="000522D1"/>
    <w:rsid w:val="00067954"/>
    <w:rsid w:val="00081122"/>
    <w:rsid w:val="00087748"/>
    <w:rsid w:val="00096F01"/>
    <w:rsid w:val="000A079C"/>
    <w:rsid w:val="000A68A9"/>
    <w:rsid w:val="000B30D7"/>
    <w:rsid w:val="000B4F10"/>
    <w:rsid w:val="000D4523"/>
    <w:rsid w:val="000D475A"/>
    <w:rsid w:val="000F312E"/>
    <w:rsid w:val="000F5E1F"/>
    <w:rsid w:val="000F6D38"/>
    <w:rsid w:val="001048FC"/>
    <w:rsid w:val="00113EE4"/>
    <w:rsid w:val="001141AA"/>
    <w:rsid w:val="001144E5"/>
    <w:rsid w:val="001231D6"/>
    <w:rsid w:val="001303EC"/>
    <w:rsid w:val="00130969"/>
    <w:rsid w:val="00131BF7"/>
    <w:rsid w:val="00132731"/>
    <w:rsid w:val="00140B98"/>
    <w:rsid w:val="001568ED"/>
    <w:rsid w:val="00172455"/>
    <w:rsid w:val="0017413D"/>
    <w:rsid w:val="00174247"/>
    <w:rsid w:val="00182385"/>
    <w:rsid w:val="00183CAB"/>
    <w:rsid w:val="00192036"/>
    <w:rsid w:val="00196389"/>
    <w:rsid w:val="00197749"/>
    <w:rsid w:val="001A086B"/>
    <w:rsid w:val="001B03B8"/>
    <w:rsid w:val="001B60D8"/>
    <w:rsid w:val="001D2146"/>
    <w:rsid w:val="001E0B6B"/>
    <w:rsid w:val="001E4D8D"/>
    <w:rsid w:val="001E6BDF"/>
    <w:rsid w:val="001F23C7"/>
    <w:rsid w:val="00200417"/>
    <w:rsid w:val="00201143"/>
    <w:rsid w:val="002137FD"/>
    <w:rsid w:val="002144CB"/>
    <w:rsid w:val="0022162B"/>
    <w:rsid w:val="00230502"/>
    <w:rsid w:val="002434E6"/>
    <w:rsid w:val="002526AD"/>
    <w:rsid w:val="00261C1F"/>
    <w:rsid w:val="002709F1"/>
    <w:rsid w:val="00271843"/>
    <w:rsid w:val="002812AF"/>
    <w:rsid w:val="0028746E"/>
    <w:rsid w:val="002932C1"/>
    <w:rsid w:val="002971E7"/>
    <w:rsid w:val="002975C3"/>
    <w:rsid w:val="002A3A90"/>
    <w:rsid w:val="002A7ABA"/>
    <w:rsid w:val="002B261D"/>
    <w:rsid w:val="002B2DB5"/>
    <w:rsid w:val="002C0F17"/>
    <w:rsid w:val="002C1FE8"/>
    <w:rsid w:val="002D3483"/>
    <w:rsid w:val="002D3AFC"/>
    <w:rsid w:val="002E6ECC"/>
    <w:rsid w:val="002E7058"/>
    <w:rsid w:val="002F7A0C"/>
    <w:rsid w:val="00303491"/>
    <w:rsid w:val="00304728"/>
    <w:rsid w:val="0030719D"/>
    <w:rsid w:val="00314E5F"/>
    <w:rsid w:val="00322731"/>
    <w:rsid w:val="00327D00"/>
    <w:rsid w:val="00340205"/>
    <w:rsid w:val="00370003"/>
    <w:rsid w:val="00377189"/>
    <w:rsid w:val="00380511"/>
    <w:rsid w:val="003C3A6C"/>
    <w:rsid w:val="003D017C"/>
    <w:rsid w:val="003D307E"/>
    <w:rsid w:val="003D40E1"/>
    <w:rsid w:val="003F15D8"/>
    <w:rsid w:val="003F6CD4"/>
    <w:rsid w:val="00402F6B"/>
    <w:rsid w:val="00406DDA"/>
    <w:rsid w:val="0041696A"/>
    <w:rsid w:val="00422D17"/>
    <w:rsid w:val="0042647B"/>
    <w:rsid w:val="0044201D"/>
    <w:rsid w:val="00457D82"/>
    <w:rsid w:val="00462B3A"/>
    <w:rsid w:val="00472BD4"/>
    <w:rsid w:val="004910A2"/>
    <w:rsid w:val="004B094A"/>
    <w:rsid w:val="004B6FD7"/>
    <w:rsid w:val="004D2F1C"/>
    <w:rsid w:val="004D79B4"/>
    <w:rsid w:val="004E1620"/>
    <w:rsid w:val="004E7D1E"/>
    <w:rsid w:val="00506547"/>
    <w:rsid w:val="00511801"/>
    <w:rsid w:val="005153FE"/>
    <w:rsid w:val="00527EAF"/>
    <w:rsid w:val="005514CA"/>
    <w:rsid w:val="005570BF"/>
    <w:rsid w:val="0056060A"/>
    <w:rsid w:val="00567F40"/>
    <w:rsid w:val="00577803"/>
    <w:rsid w:val="00584B8F"/>
    <w:rsid w:val="0059020C"/>
    <w:rsid w:val="00591053"/>
    <w:rsid w:val="005960C8"/>
    <w:rsid w:val="005A018F"/>
    <w:rsid w:val="005B29C9"/>
    <w:rsid w:val="005B530B"/>
    <w:rsid w:val="005C3700"/>
    <w:rsid w:val="005C397A"/>
    <w:rsid w:val="005C43CD"/>
    <w:rsid w:val="005D6161"/>
    <w:rsid w:val="005D6A35"/>
    <w:rsid w:val="005E066B"/>
    <w:rsid w:val="005F01A2"/>
    <w:rsid w:val="005F0D7E"/>
    <w:rsid w:val="005F24EB"/>
    <w:rsid w:val="005F3E06"/>
    <w:rsid w:val="005F3FD2"/>
    <w:rsid w:val="00607FA9"/>
    <w:rsid w:val="00614EB8"/>
    <w:rsid w:val="006463DC"/>
    <w:rsid w:val="0064712E"/>
    <w:rsid w:val="00667C08"/>
    <w:rsid w:val="006739A2"/>
    <w:rsid w:val="00680CA6"/>
    <w:rsid w:val="00686ACA"/>
    <w:rsid w:val="006972AC"/>
    <w:rsid w:val="006F0DD4"/>
    <w:rsid w:val="006F1920"/>
    <w:rsid w:val="00712FA7"/>
    <w:rsid w:val="00714437"/>
    <w:rsid w:val="007362CE"/>
    <w:rsid w:val="007776BD"/>
    <w:rsid w:val="00794D3E"/>
    <w:rsid w:val="00794E1C"/>
    <w:rsid w:val="00796F0C"/>
    <w:rsid w:val="007A7409"/>
    <w:rsid w:val="007B1739"/>
    <w:rsid w:val="007B2C53"/>
    <w:rsid w:val="007C4BFA"/>
    <w:rsid w:val="007C58FE"/>
    <w:rsid w:val="007D7E68"/>
    <w:rsid w:val="007E5306"/>
    <w:rsid w:val="007F5EDE"/>
    <w:rsid w:val="00802B34"/>
    <w:rsid w:val="008060DB"/>
    <w:rsid w:val="00811188"/>
    <w:rsid w:val="008113E9"/>
    <w:rsid w:val="00812CA8"/>
    <w:rsid w:val="00814C3A"/>
    <w:rsid w:val="00815E12"/>
    <w:rsid w:val="00822401"/>
    <w:rsid w:val="00825F82"/>
    <w:rsid w:val="0083115C"/>
    <w:rsid w:val="00836353"/>
    <w:rsid w:val="008367DA"/>
    <w:rsid w:val="00844991"/>
    <w:rsid w:val="00846C0D"/>
    <w:rsid w:val="008510CA"/>
    <w:rsid w:val="008656C3"/>
    <w:rsid w:val="00870619"/>
    <w:rsid w:val="0087705A"/>
    <w:rsid w:val="00894394"/>
    <w:rsid w:val="00894DF0"/>
    <w:rsid w:val="008B4928"/>
    <w:rsid w:val="008B76A0"/>
    <w:rsid w:val="008C5CCB"/>
    <w:rsid w:val="008C6A66"/>
    <w:rsid w:val="008C733D"/>
    <w:rsid w:val="00904910"/>
    <w:rsid w:val="00912A86"/>
    <w:rsid w:val="009149F4"/>
    <w:rsid w:val="0091563C"/>
    <w:rsid w:val="00925FAA"/>
    <w:rsid w:val="00930F9D"/>
    <w:rsid w:val="009352F6"/>
    <w:rsid w:val="00936CB4"/>
    <w:rsid w:val="009533AE"/>
    <w:rsid w:val="0096112A"/>
    <w:rsid w:val="00962059"/>
    <w:rsid w:val="009643BD"/>
    <w:rsid w:val="00964A11"/>
    <w:rsid w:val="00965DD5"/>
    <w:rsid w:val="00972570"/>
    <w:rsid w:val="009831B4"/>
    <w:rsid w:val="00983C78"/>
    <w:rsid w:val="009845C0"/>
    <w:rsid w:val="009A260F"/>
    <w:rsid w:val="009C6655"/>
    <w:rsid w:val="009D7C27"/>
    <w:rsid w:val="009E5EC8"/>
    <w:rsid w:val="009F388D"/>
    <w:rsid w:val="009F4136"/>
    <w:rsid w:val="00A0453F"/>
    <w:rsid w:val="00A163C1"/>
    <w:rsid w:val="00A177D7"/>
    <w:rsid w:val="00A2420C"/>
    <w:rsid w:val="00A452FE"/>
    <w:rsid w:val="00A47161"/>
    <w:rsid w:val="00A54E6C"/>
    <w:rsid w:val="00A56CCF"/>
    <w:rsid w:val="00A64F74"/>
    <w:rsid w:val="00A67A68"/>
    <w:rsid w:val="00A70D90"/>
    <w:rsid w:val="00A73656"/>
    <w:rsid w:val="00A92F90"/>
    <w:rsid w:val="00A96D62"/>
    <w:rsid w:val="00AA4D13"/>
    <w:rsid w:val="00AB2BD9"/>
    <w:rsid w:val="00AC7D28"/>
    <w:rsid w:val="00AD1992"/>
    <w:rsid w:val="00AE09F4"/>
    <w:rsid w:val="00AE2234"/>
    <w:rsid w:val="00AE46C8"/>
    <w:rsid w:val="00AE7C5A"/>
    <w:rsid w:val="00AF5F81"/>
    <w:rsid w:val="00AF6ABB"/>
    <w:rsid w:val="00B02DCC"/>
    <w:rsid w:val="00B16E8C"/>
    <w:rsid w:val="00B22D33"/>
    <w:rsid w:val="00B244FA"/>
    <w:rsid w:val="00B3527F"/>
    <w:rsid w:val="00B452E5"/>
    <w:rsid w:val="00B60FFE"/>
    <w:rsid w:val="00B83391"/>
    <w:rsid w:val="00B94253"/>
    <w:rsid w:val="00B978E1"/>
    <w:rsid w:val="00B97F45"/>
    <w:rsid w:val="00BB319C"/>
    <w:rsid w:val="00BC0D45"/>
    <w:rsid w:val="00BE0D0E"/>
    <w:rsid w:val="00BE5AAE"/>
    <w:rsid w:val="00BF3DD6"/>
    <w:rsid w:val="00C00FE9"/>
    <w:rsid w:val="00C04244"/>
    <w:rsid w:val="00C106CD"/>
    <w:rsid w:val="00C1100F"/>
    <w:rsid w:val="00C368EC"/>
    <w:rsid w:val="00C46925"/>
    <w:rsid w:val="00C50B28"/>
    <w:rsid w:val="00C51A93"/>
    <w:rsid w:val="00C53F27"/>
    <w:rsid w:val="00C65F98"/>
    <w:rsid w:val="00C71576"/>
    <w:rsid w:val="00C83687"/>
    <w:rsid w:val="00C93F89"/>
    <w:rsid w:val="00C94B6E"/>
    <w:rsid w:val="00CB4BE8"/>
    <w:rsid w:val="00CC48AA"/>
    <w:rsid w:val="00CC6EA6"/>
    <w:rsid w:val="00CD71D4"/>
    <w:rsid w:val="00CF545E"/>
    <w:rsid w:val="00CF73A8"/>
    <w:rsid w:val="00D17862"/>
    <w:rsid w:val="00D208D5"/>
    <w:rsid w:val="00D2107D"/>
    <w:rsid w:val="00D21568"/>
    <w:rsid w:val="00D23D39"/>
    <w:rsid w:val="00D30FE6"/>
    <w:rsid w:val="00D34703"/>
    <w:rsid w:val="00D66E5B"/>
    <w:rsid w:val="00D85FA6"/>
    <w:rsid w:val="00DA348F"/>
    <w:rsid w:val="00DA7B67"/>
    <w:rsid w:val="00DB291B"/>
    <w:rsid w:val="00DB3D2A"/>
    <w:rsid w:val="00DC7E91"/>
    <w:rsid w:val="00DD670F"/>
    <w:rsid w:val="00DF4E37"/>
    <w:rsid w:val="00E0310A"/>
    <w:rsid w:val="00E103BB"/>
    <w:rsid w:val="00E12EB0"/>
    <w:rsid w:val="00E1601B"/>
    <w:rsid w:val="00E16062"/>
    <w:rsid w:val="00E3032C"/>
    <w:rsid w:val="00E37F18"/>
    <w:rsid w:val="00E41565"/>
    <w:rsid w:val="00E45AFF"/>
    <w:rsid w:val="00E45B99"/>
    <w:rsid w:val="00E577A6"/>
    <w:rsid w:val="00E6418C"/>
    <w:rsid w:val="00E650A3"/>
    <w:rsid w:val="00E726E9"/>
    <w:rsid w:val="00E736B4"/>
    <w:rsid w:val="00E77CE2"/>
    <w:rsid w:val="00E9048A"/>
    <w:rsid w:val="00E964C9"/>
    <w:rsid w:val="00EA14F2"/>
    <w:rsid w:val="00EC2BCA"/>
    <w:rsid w:val="00ED633F"/>
    <w:rsid w:val="00EF0744"/>
    <w:rsid w:val="00EF46F1"/>
    <w:rsid w:val="00EF7CB5"/>
    <w:rsid w:val="00F1320B"/>
    <w:rsid w:val="00F22C87"/>
    <w:rsid w:val="00F3359B"/>
    <w:rsid w:val="00F344B8"/>
    <w:rsid w:val="00F40BC5"/>
    <w:rsid w:val="00F414AD"/>
    <w:rsid w:val="00F615CE"/>
    <w:rsid w:val="00F70CD9"/>
    <w:rsid w:val="00F82FD6"/>
    <w:rsid w:val="00F939BC"/>
    <w:rsid w:val="00F95755"/>
    <w:rsid w:val="00FA1F57"/>
    <w:rsid w:val="00FA3938"/>
    <w:rsid w:val="00FF106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note text"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uiPriority w:val="99"/>
    <w:qFormat/>
    <w:rsid w:val="00172455"/>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footer odd,pie de página,fo,pie de p·gina,footer1,footer odd1,footer5,footer odd4,footer odd2,footer2,footer odd3,footer11,footer odd11,footer51,footer odd41,footer odd21,footer21,footer12,footer odd12,footer52,footer odd42,footer odd22"/>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ooter odd Char,pie de página Char,fo Char,pie de p·gina Char,footer1 Char,footer odd1 Char,footer5 Char,footer odd4 Char,footer odd2 Char,footer2 Char,footer odd3 Char,footer11 Char,footer odd11 Char,footer51 Char,footer odd41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174247"/>
    <w:rPr>
      <w:rFonts w:cs="Times New Roman"/>
      <w:position w:val="2"/>
      <w:sz w:val="24"/>
      <w:szCs w:val="24"/>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DNV-FT,DN"/>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uiPriority w:val="99"/>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 Char,DNV-FT Char"/>
    <w:basedOn w:val="DefaultParagraphFont"/>
    <w:link w:val="FootnoteText"/>
    <w:uiPriority w:val="99"/>
    <w:rsid w:val="002E6ECC"/>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8367DA"/>
    <w:pPr>
      <w:spacing w:before="36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uiPriority w:val="99"/>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uiPriority w:val="99"/>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C65F98"/>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Rectitle0">
    <w:name w:val="Rec_title Знак"/>
    <w:link w:val="Rectitle"/>
    <w:locked/>
    <w:rsid w:val="00822401"/>
    <w:rPr>
      <w:rFonts w:ascii="Times New Roman Bold" w:eastAsia="NSimSun" w:hAnsi="Times New Roman Bold" w:cs="Traditional Arabic"/>
      <w:b/>
      <w:bCs/>
      <w:sz w:val="28"/>
      <w:szCs w:val="40"/>
      <w:lang w:eastAsia="fr-FR" w:bidi="ar-EG"/>
    </w:rPr>
  </w:style>
  <w:style w:type="paragraph" w:customStyle="1" w:styleId="AnnexNo">
    <w:name w:val="Annex_No"/>
    <w:basedOn w:val="Normal"/>
    <w:link w:val="AnnexNoCar"/>
    <w:qFormat/>
    <w:rsid w:val="00822401"/>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822401"/>
    <w:rPr>
      <w:rFonts w:ascii="Times New Roman" w:hAnsi="Times New Roman" w:cs="Traditional Arabic"/>
      <w:sz w:val="28"/>
      <w:szCs w:val="40"/>
      <w:lang w:val="en-GB" w:eastAsia="en-US" w:bidi="ar-EG"/>
    </w:rPr>
  </w:style>
  <w:style w:type="character" w:customStyle="1" w:styleId="CallChar">
    <w:name w:val="Call Char"/>
    <w:link w:val="Call"/>
    <w:locked/>
    <w:rsid w:val="00822401"/>
    <w:rPr>
      <w:rFonts w:ascii="Times New Roman" w:hAnsi="Times New Roman" w:cs="Traditional Arabic"/>
      <w:i/>
      <w:iCs/>
      <w:sz w:val="22"/>
      <w:szCs w:val="30"/>
      <w:lang w:eastAsia="en-US" w:bidi="ar-EG"/>
    </w:rPr>
  </w:style>
  <w:style w:type="paragraph" w:customStyle="1" w:styleId="AnnexNoTitle0">
    <w:name w:val="Annex_NoTitle"/>
    <w:basedOn w:val="Normal"/>
    <w:next w:val="Normalaftertitle"/>
    <w:rsid w:val="0082240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Title0">
    <w:name w:val="Appendix_NoTitle"/>
    <w:basedOn w:val="AnnexNoTitle0"/>
    <w:next w:val="Normal"/>
    <w:rsid w:val="00822401"/>
  </w:style>
  <w:style w:type="paragraph" w:customStyle="1" w:styleId="Tablefin">
    <w:name w:val="Table_fin"/>
    <w:basedOn w:val="Normal"/>
    <w:next w:val="Normal"/>
    <w:uiPriority w:val="99"/>
    <w:rsid w:val="0082240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uiPriority w:val="99"/>
    <w:rsid w:val="0082240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0">
    <w:name w:val="Figure_title"/>
    <w:basedOn w:val="Normal"/>
    <w:next w:val="FigureNo0"/>
    <w:link w:val="FiguretitleChar"/>
    <w:uiPriority w:val="99"/>
    <w:rsid w:val="0082240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No0">
    <w:name w:val="Figure No"/>
    <w:basedOn w:val="FigureTitle"/>
    <w:next w:val="Normal"/>
    <w:qFormat/>
    <w:rsid w:val="00087748"/>
    <w:pPr>
      <w:spacing w:before="240"/>
    </w:pPr>
    <w:rPr>
      <w:rFonts w:ascii="Times New Roman"/>
      <w:b w:val="0"/>
      <w:bCs w:val="0"/>
      <w:sz w:val="22"/>
      <w:szCs w:val="30"/>
    </w:rPr>
  </w:style>
  <w:style w:type="character" w:customStyle="1" w:styleId="Normalaftertitle0">
    <w:name w:val="Normal_after_title (文字)"/>
    <w:link w:val="Normalaftertitle"/>
    <w:rsid w:val="00822401"/>
    <w:rPr>
      <w:rFonts w:ascii="Times New Roman" w:hAnsi="Times New Roman" w:cs="Traditional Arabic"/>
      <w:sz w:val="22"/>
      <w:szCs w:val="30"/>
      <w:lang w:eastAsia="fr-FR"/>
    </w:rPr>
  </w:style>
  <w:style w:type="character" w:customStyle="1" w:styleId="HeadingbChar">
    <w:name w:val="Heading_b Char"/>
    <w:link w:val="Headingb"/>
    <w:rsid w:val="00822401"/>
    <w:rPr>
      <w:rFonts w:ascii="Times New Roman Bold" w:hAnsi="Times New Roman Bold" w:cs="Traditional Arabic"/>
      <w:b/>
      <w:bCs/>
      <w:sz w:val="22"/>
      <w:szCs w:val="30"/>
      <w:lang w:eastAsia="fr-FR"/>
    </w:rPr>
  </w:style>
  <w:style w:type="character" w:customStyle="1" w:styleId="Heading2Char">
    <w:name w:val="Heading 2 Char"/>
    <w:link w:val="Heading2"/>
    <w:rsid w:val="00822401"/>
    <w:rPr>
      <w:rFonts w:ascii="Times New Roman Bold" w:hAnsi="Times New Roman Bold" w:cs="Traditional Arabic"/>
      <w:b/>
      <w:bCs/>
      <w:sz w:val="24"/>
      <w:szCs w:val="32"/>
      <w:lang w:eastAsia="fr-FR"/>
    </w:rPr>
  </w:style>
  <w:style w:type="character" w:customStyle="1" w:styleId="Heading3Char">
    <w:name w:val="Heading 3 Char"/>
    <w:link w:val="Heading3"/>
    <w:rsid w:val="00822401"/>
    <w:rPr>
      <w:rFonts w:ascii="Times New Roman Bold" w:hAnsi="Times New Roman Bold" w:cs="Traditional Arabic"/>
      <w:b/>
      <w:bCs/>
      <w:sz w:val="22"/>
      <w:szCs w:val="30"/>
      <w:lang w:eastAsia="fr-FR"/>
    </w:rPr>
  </w:style>
  <w:style w:type="character" w:customStyle="1" w:styleId="FiguretitleChar">
    <w:name w:val="Figure_title Char"/>
    <w:link w:val="Figuretitle0"/>
    <w:uiPriority w:val="99"/>
    <w:locked/>
    <w:rsid w:val="00822401"/>
    <w:rPr>
      <w:rFonts w:ascii="Times New Roman Bold" w:hAnsi="Times New Roman Bold"/>
      <w:b/>
      <w:sz w:val="18"/>
      <w:lang w:val="fr-FR" w:eastAsia="en-US"/>
    </w:rPr>
  </w:style>
  <w:style w:type="character" w:customStyle="1" w:styleId="FigureNoChar">
    <w:name w:val="Figure_No Char"/>
    <w:link w:val="FigureNo"/>
    <w:uiPriority w:val="99"/>
    <w:locked/>
    <w:rsid w:val="00822401"/>
    <w:rPr>
      <w:rFonts w:ascii="Times New Roman" w:hAnsi="Times New Roman Bold" w:cs="Traditional Arabic"/>
      <w:sz w:val="22"/>
      <w:szCs w:val="30"/>
      <w:lang w:val="fr-FR" w:eastAsia="fr-FR" w:bidi="ar-EG"/>
    </w:rPr>
  </w:style>
  <w:style w:type="character" w:customStyle="1" w:styleId="enumlev1Char">
    <w:name w:val="enumlev1 Char"/>
    <w:link w:val="enumlev1"/>
    <w:uiPriority w:val="99"/>
    <w:locked/>
    <w:rsid w:val="00172455"/>
    <w:rPr>
      <w:rFonts w:ascii="Times New Roman" w:hAnsi="Times New Roman" w:cs="Traditional Arabic"/>
      <w:sz w:val="22"/>
      <w:szCs w:val="30"/>
      <w:lang w:eastAsia="fr-FR" w:bidi="ar-EG"/>
    </w:rPr>
  </w:style>
  <w:style w:type="character" w:customStyle="1" w:styleId="TabletextChar">
    <w:name w:val="Table_text Char"/>
    <w:link w:val="Tabletext"/>
    <w:uiPriority w:val="99"/>
    <w:locked/>
    <w:rsid w:val="00822401"/>
    <w:rPr>
      <w:rFonts w:ascii="Times New Roman" w:hAnsi="Times New Roman" w:cs="Traditional Arabic"/>
      <w:szCs w:val="26"/>
      <w:lang w:eastAsia="fr-FR"/>
    </w:rPr>
  </w:style>
  <w:style w:type="character" w:customStyle="1" w:styleId="Tabletitle0">
    <w:name w:val="Table_title Знак"/>
    <w:link w:val="Tabletitle"/>
    <w:uiPriority w:val="99"/>
    <w:locked/>
    <w:rsid w:val="00822401"/>
    <w:rPr>
      <w:rFonts w:ascii="Times New Roman Bold" w:hAnsi="Times New Roman Bold" w:cs="Traditional Arabic"/>
      <w:b/>
      <w:bCs/>
      <w:sz w:val="22"/>
      <w:szCs w:val="30"/>
      <w:lang w:eastAsia="fr-FR" w:bidi="ar-EG"/>
    </w:rPr>
  </w:style>
  <w:style w:type="character" w:customStyle="1" w:styleId="TableNo1">
    <w:name w:val="Table_No Знак"/>
    <w:link w:val="TableNo0"/>
    <w:uiPriority w:val="99"/>
    <w:locked/>
    <w:rsid w:val="00822401"/>
    <w:rPr>
      <w:rFonts w:ascii="Times New Roman" w:hAnsi="Times New Roman"/>
      <w:sz w:val="24"/>
      <w:lang w:val="fr-FR" w:eastAsia="en-US"/>
    </w:rPr>
  </w:style>
  <w:style w:type="paragraph" w:customStyle="1" w:styleId="Annextitle">
    <w:name w:val="Annex_title"/>
    <w:basedOn w:val="Normal"/>
    <w:next w:val="Normal"/>
    <w:link w:val="AnnextitleChar"/>
    <w:rsid w:val="00822401"/>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822401"/>
    <w:rPr>
      <w:rFonts w:ascii="Times New Roman" w:hAnsi="Times New Roman" w:cs="Traditional Arabic"/>
      <w:b/>
      <w:bCs/>
      <w:sz w:val="28"/>
      <w:szCs w:val="40"/>
      <w:lang w:eastAsia="en-US"/>
    </w:rPr>
  </w:style>
  <w:style w:type="paragraph" w:customStyle="1" w:styleId="8">
    <w:name w:val="و8"/>
    <w:basedOn w:val="Normal"/>
    <w:rsid w:val="007F5EDE"/>
  </w:style>
  <w:style w:type="character" w:customStyle="1" w:styleId="href">
    <w:name w:val="href"/>
    <w:rsid w:val="007F5EDE"/>
  </w:style>
  <w:style w:type="paragraph" w:customStyle="1" w:styleId="HeadingSum">
    <w:name w:val="Heading_Sum"/>
    <w:basedOn w:val="Headingb"/>
    <w:next w:val="Normal"/>
    <w:rsid w:val="007F5EDE"/>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styleId="NormalIndent">
    <w:name w:val="Normal Indent"/>
    <w:basedOn w:val="Normal"/>
    <w:uiPriority w:val="99"/>
    <w:rsid w:val="007F5ED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7F5ED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7F5ED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7F5ED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7F5ED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7F5EDE"/>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7F5ED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7F5EDE"/>
  </w:style>
  <w:style w:type="paragraph" w:customStyle="1" w:styleId="Summary">
    <w:name w:val="Summary"/>
    <w:basedOn w:val="Normal"/>
    <w:next w:val="Normalaftertitle"/>
    <w:rsid w:val="007F5EDE"/>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7F5EDE"/>
    <w:pPr>
      <w:tabs>
        <w:tab w:val="left" w:pos="1985"/>
      </w:tabs>
      <w:bidi w:val="0"/>
      <w:spacing w:before="80" w:after="0" w:line="240" w:lineRule="auto"/>
      <w:ind w:left="-85" w:right="-85"/>
    </w:pPr>
    <w:rPr>
      <w:rFonts w:cs="Times New Roman"/>
      <w:szCs w:val="20"/>
      <w:lang w:eastAsia="en-US"/>
    </w:rPr>
  </w:style>
  <w:style w:type="paragraph" w:styleId="BalloonText">
    <w:name w:val="Balloon Text"/>
    <w:basedOn w:val="Normal"/>
    <w:link w:val="BalloonTextChar"/>
    <w:rsid w:val="007F5EDE"/>
    <w:pPr>
      <w:tabs>
        <w:tab w:val="left" w:pos="794"/>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
    <w:name w:val="Balloon Text Char"/>
    <w:basedOn w:val="DefaultParagraphFont"/>
    <w:link w:val="BalloonText"/>
    <w:rsid w:val="007F5EDE"/>
    <w:rPr>
      <w:rFonts w:ascii="Tahoma" w:hAnsi="Tahoma" w:cs="Tahoma"/>
      <w:sz w:val="16"/>
      <w:szCs w:val="16"/>
      <w:lang w:val="fr-FR" w:eastAsia="en-US"/>
    </w:rPr>
  </w:style>
  <w:style w:type="character" w:customStyle="1" w:styleId="Heading4Char">
    <w:name w:val="Heading 4 Char"/>
    <w:link w:val="Heading4"/>
    <w:rsid w:val="007F5EDE"/>
    <w:rPr>
      <w:rFonts w:ascii="Times New Roman Bold" w:hAnsi="Times New Roman Bold" w:cs="Traditional Arabic"/>
      <w:b/>
      <w:bCs/>
      <w:sz w:val="22"/>
      <w:szCs w:val="30"/>
      <w:lang w:eastAsia="fr-FR"/>
    </w:rPr>
  </w:style>
  <w:style w:type="character" w:customStyle="1" w:styleId="Heading5Char">
    <w:name w:val="Heading 5 Char"/>
    <w:link w:val="Heading5"/>
    <w:rsid w:val="007F5EDE"/>
    <w:rPr>
      <w:rFonts w:ascii="Times New Roman Bold" w:hAnsi="Times New Roman Bold" w:cs="Traditional Arabic"/>
      <w:b/>
      <w:bCs/>
      <w:sz w:val="22"/>
      <w:szCs w:val="30"/>
      <w:lang w:eastAsia="fr-FR"/>
    </w:rPr>
  </w:style>
  <w:style w:type="character" w:customStyle="1" w:styleId="Heading6Char">
    <w:name w:val="Heading 6 Char"/>
    <w:link w:val="Heading6"/>
    <w:rsid w:val="007F5EDE"/>
    <w:rPr>
      <w:rFonts w:ascii="Times New Roman Bold" w:hAnsi="Times New Roman Bold" w:cs="Traditional Arabic"/>
      <w:b/>
      <w:bCs/>
      <w:sz w:val="22"/>
      <w:szCs w:val="30"/>
      <w:lang w:eastAsia="fr-FR"/>
    </w:rPr>
  </w:style>
  <w:style w:type="character" w:customStyle="1" w:styleId="Heading7Char">
    <w:name w:val="Heading 7 Char"/>
    <w:link w:val="Heading7"/>
    <w:rsid w:val="007F5EDE"/>
    <w:rPr>
      <w:rFonts w:ascii="Times New Roman Bold" w:hAnsi="Times New Roman Bold" w:cs="Traditional Arabic"/>
      <w:b/>
      <w:bCs/>
      <w:sz w:val="22"/>
      <w:szCs w:val="30"/>
      <w:lang w:eastAsia="fr-FR"/>
    </w:rPr>
  </w:style>
  <w:style w:type="character" w:customStyle="1" w:styleId="Heading8Char">
    <w:name w:val="Heading 8 Char"/>
    <w:link w:val="Heading8"/>
    <w:rsid w:val="007F5EDE"/>
    <w:rPr>
      <w:rFonts w:ascii="Times New Roman Bold" w:hAnsi="Times New Roman Bold" w:cs="Traditional Arabic"/>
      <w:b/>
      <w:bCs/>
      <w:sz w:val="22"/>
      <w:szCs w:val="30"/>
      <w:lang w:eastAsia="fr-FR"/>
    </w:rPr>
  </w:style>
  <w:style w:type="character" w:customStyle="1" w:styleId="Heading9Char">
    <w:name w:val="Heading 9 Char"/>
    <w:link w:val="Heading9"/>
    <w:rsid w:val="007F5EDE"/>
    <w:rPr>
      <w:rFonts w:ascii="Times New Roman Bold" w:hAnsi="Times New Roman Bold" w:cs="Traditional Arabic"/>
      <w:b/>
      <w:bCs/>
      <w:sz w:val="22"/>
      <w:szCs w:val="30"/>
      <w:lang w:eastAsia="fr-FR"/>
    </w:rPr>
  </w:style>
  <w:style w:type="paragraph" w:customStyle="1" w:styleId="AppendexNo">
    <w:name w:val="Appendex_No"/>
    <w:basedOn w:val="AnnexNo"/>
    <w:qFormat/>
    <w:rsid w:val="00370003"/>
  </w:style>
  <w:style w:type="paragraph" w:customStyle="1" w:styleId="Appendixtitle">
    <w:name w:val="Appendix_title"/>
    <w:basedOn w:val="Annextitle"/>
    <w:next w:val="Normal"/>
    <w:rsid w:val="003700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Normal Indent" w:uiPriority="99"/>
    <w:lsdException w:name="footnote text"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link w:val="Normalaftertitle0"/>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link w:val="enumlev1Char"/>
    <w:uiPriority w:val="99"/>
    <w:qFormat/>
    <w:rsid w:val="00172455"/>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uiPriority w:val="99"/>
    <w:rsid w:val="00A177D7"/>
  </w:style>
  <w:style w:type="paragraph" w:customStyle="1" w:styleId="Tabletext">
    <w:name w:val="Table_text"/>
    <w:basedOn w:val="Normal"/>
    <w:link w:val="TabletextChar"/>
    <w:uiPriority w:val="99"/>
    <w:rsid w:val="00CF545E"/>
    <w:pPr>
      <w:spacing w:before="20" w:after="60" w:line="260" w:lineRule="exact"/>
      <w:jc w:val="left"/>
    </w:pPr>
    <w:rPr>
      <w:sz w:val="20"/>
      <w:szCs w:val="26"/>
    </w:rPr>
  </w:style>
  <w:style w:type="paragraph" w:styleId="Footer">
    <w:name w:val="footer"/>
    <w:aliases w:val="footer odd,pie de página,fo,pie de p·gina,footer1,footer odd1,footer5,footer odd4,footer odd2,footer2,footer odd3,footer11,footer odd11,footer51,footer odd41,footer odd21,footer21,footer12,footer odd12,footer52,footer odd42,footer odd22"/>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footer odd Char,pie de página Char,fo Char,pie de p·gina Char,footer1 Char,footer odd1 Char,footer5 Char,footer odd4 Char,footer odd2 Char,footer2 Char,footer odd3 Char,footer11 Char,footer odd11 Char,footer51 Char,footer odd41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174247"/>
    <w:rPr>
      <w:rFonts w:cs="Times New Roman"/>
      <w:position w:val="2"/>
      <w:sz w:val="24"/>
      <w:szCs w:val="24"/>
      <w:vertAlign w:val="superscript"/>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DNV-FT,DN"/>
    <w:basedOn w:val="Note"/>
    <w:link w:val="FootnoteTextChar"/>
    <w:uiPriority w:val="99"/>
    <w:rsid w:val="004B094A"/>
    <w:pPr>
      <w:keepLines/>
      <w:tabs>
        <w:tab w:val="left" w:pos="255"/>
      </w:tabs>
      <w:spacing w:before="60" w:line="180" w:lineRule="auto"/>
      <w:ind w:left="255" w:right="255" w:hanging="255"/>
    </w:pPr>
  </w:style>
  <w:style w:type="paragraph" w:customStyle="1" w:styleId="Note">
    <w:name w:val="Note"/>
    <w:basedOn w:val="Normal"/>
    <w:uiPriority w:val="99"/>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F Char,DNV-FT Char"/>
    <w:basedOn w:val="DefaultParagraphFont"/>
    <w:link w:val="FootnoteText"/>
    <w:uiPriority w:val="99"/>
    <w:rsid w:val="002E6ECC"/>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uiPriority w:val="99"/>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uiPriority w:val="99"/>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qFormat/>
    <w:rsid w:val="008367DA"/>
    <w:pPr>
      <w:spacing w:before="36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
    <w:uiPriority w:val="99"/>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link w:val="HeadingbChar"/>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uiPriority w:val="99"/>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qFormat/>
    <w:rsid w:val="00C65F98"/>
    <w:pPr>
      <w:keepNext/>
      <w:keepLines/>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Rectitle0">
    <w:name w:val="Rec_title Знак"/>
    <w:link w:val="Rectitle"/>
    <w:locked/>
    <w:rsid w:val="00822401"/>
    <w:rPr>
      <w:rFonts w:ascii="Times New Roman Bold" w:eastAsia="NSimSun" w:hAnsi="Times New Roman Bold" w:cs="Traditional Arabic"/>
      <w:b/>
      <w:bCs/>
      <w:sz w:val="28"/>
      <w:szCs w:val="40"/>
      <w:lang w:eastAsia="fr-FR" w:bidi="ar-EG"/>
    </w:rPr>
  </w:style>
  <w:style w:type="paragraph" w:customStyle="1" w:styleId="AnnexNo">
    <w:name w:val="Annex_No"/>
    <w:basedOn w:val="Normal"/>
    <w:link w:val="AnnexNoCar"/>
    <w:qFormat/>
    <w:rsid w:val="00822401"/>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link w:val="AnnexNo"/>
    <w:locked/>
    <w:rsid w:val="00822401"/>
    <w:rPr>
      <w:rFonts w:ascii="Times New Roman" w:hAnsi="Times New Roman" w:cs="Traditional Arabic"/>
      <w:sz w:val="28"/>
      <w:szCs w:val="40"/>
      <w:lang w:val="en-GB" w:eastAsia="en-US" w:bidi="ar-EG"/>
    </w:rPr>
  </w:style>
  <w:style w:type="character" w:customStyle="1" w:styleId="CallChar">
    <w:name w:val="Call Char"/>
    <w:link w:val="Call"/>
    <w:locked/>
    <w:rsid w:val="00822401"/>
    <w:rPr>
      <w:rFonts w:ascii="Times New Roman" w:hAnsi="Times New Roman" w:cs="Traditional Arabic"/>
      <w:i/>
      <w:iCs/>
      <w:sz w:val="22"/>
      <w:szCs w:val="30"/>
      <w:lang w:eastAsia="en-US" w:bidi="ar-EG"/>
    </w:rPr>
  </w:style>
  <w:style w:type="paragraph" w:customStyle="1" w:styleId="AnnexNoTitle0">
    <w:name w:val="Annex_NoTitle"/>
    <w:basedOn w:val="Normal"/>
    <w:next w:val="Normalaftertitle"/>
    <w:rsid w:val="00822401"/>
    <w:pPr>
      <w:keepNext/>
      <w:keepLines/>
      <w:tabs>
        <w:tab w:val="left" w:pos="794"/>
        <w:tab w:val="left" w:pos="1191"/>
        <w:tab w:val="left" w:pos="1588"/>
        <w:tab w:val="left" w:pos="1985"/>
      </w:tabs>
      <w:bidi w:val="0"/>
      <w:spacing w:before="480" w:after="80" w:line="240" w:lineRule="auto"/>
      <w:jc w:val="center"/>
    </w:pPr>
    <w:rPr>
      <w:rFonts w:cs="Times New Roman"/>
      <w:b/>
      <w:sz w:val="28"/>
      <w:szCs w:val="20"/>
      <w:lang w:val="fr-FR" w:eastAsia="en-US"/>
    </w:rPr>
  </w:style>
  <w:style w:type="paragraph" w:customStyle="1" w:styleId="AppendixNoTitle0">
    <w:name w:val="Appendix_NoTitle"/>
    <w:basedOn w:val="AnnexNoTitle0"/>
    <w:next w:val="Normal"/>
    <w:rsid w:val="00822401"/>
  </w:style>
  <w:style w:type="paragraph" w:customStyle="1" w:styleId="Tablefin">
    <w:name w:val="Table_fin"/>
    <w:basedOn w:val="Normal"/>
    <w:next w:val="Normal"/>
    <w:uiPriority w:val="99"/>
    <w:rsid w:val="00822401"/>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1"/>
    <w:uiPriority w:val="99"/>
    <w:rsid w:val="00822401"/>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Figuretitle0">
    <w:name w:val="Figure_title"/>
    <w:basedOn w:val="Normal"/>
    <w:next w:val="FigureNo0"/>
    <w:link w:val="FiguretitleChar"/>
    <w:uiPriority w:val="99"/>
    <w:rsid w:val="00822401"/>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FigureNo0">
    <w:name w:val="Figure No"/>
    <w:basedOn w:val="FigureTitle"/>
    <w:next w:val="Normal"/>
    <w:qFormat/>
    <w:rsid w:val="00087748"/>
    <w:pPr>
      <w:spacing w:before="240"/>
    </w:pPr>
    <w:rPr>
      <w:rFonts w:ascii="Times New Roman"/>
      <w:b w:val="0"/>
      <w:bCs w:val="0"/>
      <w:sz w:val="22"/>
      <w:szCs w:val="30"/>
    </w:rPr>
  </w:style>
  <w:style w:type="character" w:customStyle="1" w:styleId="Normalaftertitle0">
    <w:name w:val="Normal_after_title (文字)"/>
    <w:link w:val="Normalaftertitle"/>
    <w:rsid w:val="00822401"/>
    <w:rPr>
      <w:rFonts w:ascii="Times New Roman" w:hAnsi="Times New Roman" w:cs="Traditional Arabic"/>
      <w:sz w:val="22"/>
      <w:szCs w:val="30"/>
      <w:lang w:eastAsia="fr-FR"/>
    </w:rPr>
  </w:style>
  <w:style w:type="character" w:customStyle="1" w:styleId="HeadingbChar">
    <w:name w:val="Heading_b Char"/>
    <w:link w:val="Headingb"/>
    <w:rsid w:val="00822401"/>
    <w:rPr>
      <w:rFonts w:ascii="Times New Roman Bold" w:hAnsi="Times New Roman Bold" w:cs="Traditional Arabic"/>
      <w:b/>
      <w:bCs/>
      <w:sz w:val="22"/>
      <w:szCs w:val="30"/>
      <w:lang w:eastAsia="fr-FR"/>
    </w:rPr>
  </w:style>
  <w:style w:type="character" w:customStyle="1" w:styleId="Heading2Char">
    <w:name w:val="Heading 2 Char"/>
    <w:link w:val="Heading2"/>
    <w:rsid w:val="00822401"/>
    <w:rPr>
      <w:rFonts w:ascii="Times New Roman Bold" w:hAnsi="Times New Roman Bold" w:cs="Traditional Arabic"/>
      <w:b/>
      <w:bCs/>
      <w:sz w:val="24"/>
      <w:szCs w:val="32"/>
      <w:lang w:eastAsia="fr-FR"/>
    </w:rPr>
  </w:style>
  <w:style w:type="character" w:customStyle="1" w:styleId="Heading3Char">
    <w:name w:val="Heading 3 Char"/>
    <w:link w:val="Heading3"/>
    <w:rsid w:val="00822401"/>
    <w:rPr>
      <w:rFonts w:ascii="Times New Roman Bold" w:hAnsi="Times New Roman Bold" w:cs="Traditional Arabic"/>
      <w:b/>
      <w:bCs/>
      <w:sz w:val="22"/>
      <w:szCs w:val="30"/>
      <w:lang w:eastAsia="fr-FR"/>
    </w:rPr>
  </w:style>
  <w:style w:type="character" w:customStyle="1" w:styleId="FiguretitleChar">
    <w:name w:val="Figure_title Char"/>
    <w:link w:val="Figuretitle0"/>
    <w:uiPriority w:val="99"/>
    <w:locked/>
    <w:rsid w:val="00822401"/>
    <w:rPr>
      <w:rFonts w:ascii="Times New Roman Bold" w:hAnsi="Times New Roman Bold"/>
      <w:b/>
      <w:sz w:val="18"/>
      <w:lang w:val="fr-FR" w:eastAsia="en-US"/>
    </w:rPr>
  </w:style>
  <w:style w:type="character" w:customStyle="1" w:styleId="FigureNoChar">
    <w:name w:val="Figure_No Char"/>
    <w:link w:val="FigureNo"/>
    <w:uiPriority w:val="99"/>
    <w:locked/>
    <w:rsid w:val="00822401"/>
    <w:rPr>
      <w:rFonts w:ascii="Times New Roman" w:hAnsi="Times New Roman Bold" w:cs="Traditional Arabic"/>
      <w:sz w:val="22"/>
      <w:szCs w:val="30"/>
      <w:lang w:val="fr-FR" w:eastAsia="fr-FR" w:bidi="ar-EG"/>
    </w:rPr>
  </w:style>
  <w:style w:type="character" w:customStyle="1" w:styleId="enumlev1Char">
    <w:name w:val="enumlev1 Char"/>
    <w:link w:val="enumlev1"/>
    <w:uiPriority w:val="99"/>
    <w:locked/>
    <w:rsid w:val="00172455"/>
    <w:rPr>
      <w:rFonts w:ascii="Times New Roman" w:hAnsi="Times New Roman" w:cs="Traditional Arabic"/>
      <w:sz w:val="22"/>
      <w:szCs w:val="30"/>
      <w:lang w:eastAsia="fr-FR" w:bidi="ar-EG"/>
    </w:rPr>
  </w:style>
  <w:style w:type="character" w:customStyle="1" w:styleId="TabletextChar">
    <w:name w:val="Table_text Char"/>
    <w:link w:val="Tabletext"/>
    <w:uiPriority w:val="99"/>
    <w:locked/>
    <w:rsid w:val="00822401"/>
    <w:rPr>
      <w:rFonts w:ascii="Times New Roman" w:hAnsi="Times New Roman" w:cs="Traditional Arabic"/>
      <w:szCs w:val="26"/>
      <w:lang w:eastAsia="fr-FR"/>
    </w:rPr>
  </w:style>
  <w:style w:type="character" w:customStyle="1" w:styleId="Tabletitle0">
    <w:name w:val="Table_title Знак"/>
    <w:link w:val="Tabletitle"/>
    <w:uiPriority w:val="99"/>
    <w:locked/>
    <w:rsid w:val="00822401"/>
    <w:rPr>
      <w:rFonts w:ascii="Times New Roman Bold" w:hAnsi="Times New Roman Bold" w:cs="Traditional Arabic"/>
      <w:b/>
      <w:bCs/>
      <w:sz w:val="22"/>
      <w:szCs w:val="30"/>
      <w:lang w:eastAsia="fr-FR" w:bidi="ar-EG"/>
    </w:rPr>
  </w:style>
  <w:style w:type="character" w:customStyle="1" w:styleId="TableNo1">
    <w:name w:val="Table_No Знак"/>
    <w:link w:val="TableNo0"/>
    <w:uiPriority w:val="99"/>
    <w:locked/>
    <w:rsid w:val="00822401"/>
    <w:rPr>
      <w:rFonts w:ascii="Times New Roman" w:hAnsi="Times New Roman"/>
      <w:sz w:val="24"/>
      <w:lang w:val="fr-FR" w:eastAsia="en-US"/>
    </w:rPr>
  </w:style>
  <w:style w:type="paragraph" w:customStyle="1" w:styleId="Annextitle">
    <w:name w:val="Annex_title"/>
    <w:basedOn w:val="Normal"/>
    <w:next w:val="Normal"/>
    <w:link w:val="AnnextitleChar"/>
    <w:rsid w:val="00822401"/>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link w:val="Annextitle"/>
    <w:rsid w:val="00822401"/>
    <w:rPr>
      <w:rFonts w:ascii="Times New Roman" w:hAnsi="Times New Roman" w:cs="Traditional Arabic"/>
      <w:b/>
      <w:bCs/>
      <w:sz w:val="28"/>
      <w:szCs w:val="40"/>
      <w:lang w:eastAsia="en-US"/>
    </w:rPr>
  </w:style>
  <w:style w:type="paragraph" w:customStyle="1" w:styleId="8">
    <w:name w:val="و8"/>
    <w:basedOn w:val="Normal"/>
    <w:rsid w:val="007F5EDE"/>
  </w:style>
  <w:style w:type="character" w:customStyle="1" w:styleId="href">
    <w:name w:val="href"/>
    <w:rsid w:val="007F5EDE"/>
  </w:style>
  <w:style w:type="paragraph" w:customStyle="1" w:styleId="HeadingSum">
    <w:name w:val="Heading_Sum"/>
    <w:basedOn w:val="Headingb"/>
    <w:next w:val="Normal"/>
    <w:rsid w:val="007F5EDE"/>
    <w:pPr>
      <w:keepLines/>
      <w:tabs>
        <w:tab w:val="left" w:pos="794"/>
        <w:tab w:val="left" w:pos="1191"/>
        <w:tab w:val="left" w:pos="1588"/>
        <w:tab w:val="left" w:pos="1985"/>
      </w:tabs>
      <w:bidi w:val="0"/>
      <w:spacing w:before="240" w:line="240" w:lineRule="auto"/>
    </w:pPr>
    <w:rPr>
      <w:rFonts w:ascii="Times New Roman" w:hAnsi="Times New Roman" w:cs="Times New Roman"/>
      <w:bCs w:val="0"/>
      <w:szCs w:val="20"/>
      <w:lang w:val="es-ES_tradnl" w:eastAsia="en-US"/>
    </w:rPr>
  </w:style>
  <w:style w:type="paragraph" w:styleId="NormalIndent">
    <w:name w:val="Normal Indent"/>
    <w:basedOn w:val="Normal"/>
    <w:uiPriority w:val="99"/>
    <w:rsid w:val="007F5EDE"/>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7F5EDE"/>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7F5EDE"/>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7F5EDE"/>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7F5EDE"/>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7F5EDE"/>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7F5EDE"/>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7F5EDE"/>
  </w:style>
  <w:style w:type="paragraph" w:customStyle="1" w:styleId="Summary">
    <w:name w:val="Summary"/>
    <w:basedOn w:val="Normal"/>
    <w:next w:val="Normalaftertitle"/>
    <w:rsid w:val="007F5EDE"/>
    <w:pPr>
      <w:tabs>
        <w:tab w:val="left" w:pos="794"/>
        <w:tab w:val="left" w:pos="1191"/>
        <w:tab w:val="left" w:pos="1588"/>
        <w:tab w:val="left" w:pos="1985"/>
      </w:tabs>
      <w:bidi w:val="0"/>
      <w:spacing w:after="480" w:line="240" w:lineRule="auto"/>
    </w:pPr>
    <w:rPr>
      <w:rFonts w:cs="Times New Roman"/>
      <w:szCs w:val="20"/>
      <w:lang w:val="es-ES_tradnl" w:eastAsia="en-US"/>
    </w:rPr>
  </w:style>
  <w:style w:type="paragraph" w:customStyle="1" w:styleId="TableLegendNote">
    <w:name w:val="Table_Legend_Note"/>
    <w:basedOn w:val="Tablelegend"/>
    <w:next w:val="Tablelegend"/>
    <w:rsid w:val="007F5EDE"/>
    <w:pPr>
      <w:tabs>
        <w:tab w:val="left" w:pos="1985"/>
      </w:tabs>
      <w:bidi w:val="0"/>
      <w:spacing w:before="80" w:after="0" w:line="240" w:lineRule="auto"/>
      <w:ind w:left="-85" w:right="-85"/>
    </w:pPr>
    <w:rPr>
      <w:rFonts w:cs="Times New Roman"/>
      <w:szCs w:val="20"/>
      <w:lang w:eastAsia="en-US"/>
    </w:rPr>
  </w:style>
  <w:style w:type="paragraph" w:styleId="BalloonText">
    <w:name w:val="Balloon Text"/>
    <w:basedOn w:val="Normal"/>
    <w:link w:val="BalloonTextChar"/>
    <w:rsid w:val="007F5EDE"/>
    <w:pPr>
      <w:tabs>
        <w:tab w:val="left" w:pos="794"/>
        <w:tab w:val="left" w:pos="1191"/>
        <w:tab w:val="left" w:pos="1588"/>
        <w:tab w:val="left" w:pos="1985"/>
      </w:tabs>
      <w:bidi w:val="0"/>
      <w:spacing w:before="0" w:line="240" w:lineRule="auto"/>
    </w:pPr>
    <w:rPr>
      <w:rFonts w:ascii="Tahoma" w:hAnsi="Tahoma" w:cs="Tahoma"/>
      <w:sz w:val="16"/>
      <w:szCs w:val="16"/>
      <w:lang w:val="fr-FR" w:eastAsia="en-US"/>
    </w:rPr>
  </w:style>
  <w:style w:type="character" w:customStyle="1" w:styleId="BalloonTextChar">
    <w:name w:val="Balloon Text Char"/>
    <w:basedOn w:val="DefaultParagraphFont"/>
    <w:link w:val="BalloonText"/>
    <w:rsid w:val="007F5EDE"/>
    <w:rPr>
      <w:rFonts w:ascii="Tahoma" w:hAnsi="Tahoma" w:cs="Tahoma"/>
      <w:sz w:val="16"/>
      <w:szCs w:val="16"/>
      <w:lang w:val="fr-FR" w:eastAsia="en-US"/>
    </w:rPr>
  </w:style>
  <w:style w:type="character" w:customStyle="1" w:styleId="Heading4Char">
    <w:name w:val="Heading 4 Char"/>
    <w:link w:val="Heading4"/>
    <w:rsid w:val="007F5EDE"/>
    <w:rPr>
      <w:rFonts w:ascii="Times New Roman Bold" w:hAnsi="Times New Roman Bold" w:cs="Traditional Arabic"/>
      <w:b/>
      <w:bCs/>
      <w:sz w:val="22"/>
      <w:szCs w:val="30"/>
      <w:lang w:eastAsia="fr-FR"/>
    </w:rPr>
  </w:style>
  <w:style w:type="character" w:customStyle="1" w:styleId="Heading5Char">
    <w:name w:val="Heading 5 Char"/>
    <w:link w:val="Heading5"/>
    <w:rsid w:val="007F5EDE"/>
    <w:rPr>
      <w:rFonts w:ascii="Times New Roman Bold" w:hAnsi="Times New Roman Bold" w:cs="Traditional Arabic"/>
      <w:b/>
      <w:bCs/>
      <w:sz w:val="22"/>
      <w:szCs w:val="30"/>
      <w:lang w:eastAsia="fr-FR"/>
    </w:rPr>
  </w:style>
  <w:style w:type="character" w:customStyle="1" w:styleId="Heading6Char">
    <w:name w:val="Heading 6 Char"/>
    <w:link w:val="Heading6"/>
    <w:rsid w:val="007F5EDE"/>
    <w:rPr>
      <w:rFonts w:ascii="Times New Roman Bold" w:hAnsi="Times New Roman Bold" w:cs="Traditional Arabic"/>
      <w:b/>
      <w:bCs/>
      <w:sz w:val="22"/>
      <w:szCs w:val="30"/>
      <w:lang w:eastAsia="fr-FR"/>
    </w:rPr>
  </w:style>
  <w:style w:type="character" w:customStyle="1" w:styleId="Heading7Char">
    <w:name w:val="Heading 7 Char"/>
    <w:link w:val="Heading7"/>
    <w:rsid w:val="007F5EDE"/>
    <w:rPr>
      <w:rFonts w:ascii="Times New Roman Bold" w:hAnsi="Times New Roman Bold" w:cs="Traditional Arabic"/>
      <w:b/>
      <w:bCs/>
      <w:sz w:val="22"/>
      <w:szCs w:val="30"/>
      <w:lang w:eastAsia="fr-FR"/>
    </w:rPr>
  </w:style>
  <w:style w:type="character" w:customStyle="1" w:styleId="Heading8Char">
    <w:name w:val="Heading 8 Char"/>
    <w:link w:val="Heading8"/>
    <w:rsid w:val="007F5EDE"/>
    <w:rPr>
      <w:rFonts w:ascii="Times New Roman Bold" w:hAnsi="Times New Roman Bold" w:cs="Traditional Arabic"/>
      <w:b/>
      <w:bCs/>
      <w:sz w:val="22"/>
      <w:szCs w:val="30"/>
      <w:lang w:eastAsia="fr-FR"/>
    </w:rPr>
  </w:style>
  <w:style w:type="character" w:customStyle="1" w:styleId="Heading9Char">
    <w:name w:val="Heading 9 Char"/>
    <w:link w:val="Heading9"/>
    <w:rsid w:val="007F5EDE"/>
    <w:rPr>
      <w:rFonts w:ascii="Times New Roman Bold" w:hAnsi="Times New Roman Bold" w:cs="Traditional Arabic"/>
      <w:b/>
      <w:bCs/>
      <w:sz w:val="22"/>
      <w:szCs w:val="30"/>
      <w:lang w:eastAsia="fr-FR"/>
    </w:rPr>
  </w:style>
  <w:style w:type="paragraph" w:customStyle="1" w:styleId="AppendexNo">
    <w:name w:val="Appendex_No"/>
    <w:basedOn w:val="AnnexNo"/>
    <w:qFormat/>
    <w:rsid w:val="00370003"/>
  </w:style>
  <w:style w:type="paragraph" w:customStyle="1" w:styleId="Appendixtitle">
    <w:name w:val="Appendix_title"/>
    <w:basedOn w:val="Annextitle"/>
    <w:next w:val="Normal"/>
    <w:rsid w:val="00370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9.emf"/><Relationship Id="rId39" Type="http://schemas.openxmlformats.org/officeDocument/2006/relationships/oleObject" Target="embeddings/oleObject8.bin"/><Relationship Id="rId21" Type="http://schemas.openxmlformats.org/officeDocument/2006/relationships/image" Target="media/image6.wmf"/><Relationship Id="rId34" Type="http://schemas.openxmlformats.org/officeDocument/2006/relationships/footer" Target="footer1.xml"/><Relationship Id="rId42" Type="http://schemas.openxmlformats.org/officeDocument/2006/relationships/image" Target="media/image14.emf"/><Relationship Id="rId47" Type="http://schemas.openxmlformats.org/officeDocument/2006/relationships/oleObject" Target="embeddings/oleObject12.bin"/><Relationship Id="rId50" Type="http://schemas.openxmlformats.org/officeDocument/2006/relationships/image" Target="media/image18.emf"/><Relationship Id="rId55" Type="http://schemas.openxmlformats.org/officeDocument/2006/relationships/oleObject" Target="embeddings/oleObject16.bin"/><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5.wmf"/><Relationship Id="rId29" Type="http://schemas.openxmlformats.org/officeDocument/2006/relationships/oleObject" Target="embeddings/oleObject6.bin"/><Relationship Id="rId41" Type="http://schemas.openxmlformats.org/officeDocument/2006/relationships/oleObject" Target="embeddings/oleObject9.bin"/><Relationship Id="rId54" Type="http://schemas.openxmlformats.org/officeDocument/2006/relationships/image" Target="media/image20.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header" Target="header5.xml"/><Relationship Id="rId37" Type="http://schemas.openxmlformats.org/officeDocument/2006/relationships/footer" Target="footer3.xml"/><Relationship Id="rId40" Type="http://schemas.openxmlformats.org/officeDocument/2006/relationships/image" Target="media/image13.emf"/><Relationship Id="rId45" Type="http://schemas.openxmlformats.org/officeDocument/2006/relationships/oleObject" Target="embeddings/oleObject11.bin"/><Relationship Id="rId53" Type="http://schemas.openxmlformats.org/officeDocument/2006/relationships/oleObject" Target="embeddings/oleObject15.bin"/><Relationship Id="rId58" Type="http://schemas.openxmlformats.org/officeDocument/2006/relationships/image" Target="media/image22.emf"/><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7.wmf"/><Relationship Id="rId28" Type="http://schemas.openxmlformats.org/officeDocument/2006/relationships/image" Target="media/image10.emf"/><Relationship Id="rId36" Type="http://schemas.openxmlformats.org/officeDocument/2006/relationships/header" Target="header7.xml"/><Relationship Id="rId49" Type="http://schemas.openxmlformats.org/officeDocument/2006/relationships/oleObject" Target="embeddings/oleObject13.bin"/><Relationship Id="rId57" Type="http://schemas.openxmlformats.org/officeDocument/2006/relationships/oleObject" Target="embeddings/oleObject17.bin"/><Relationship Id="rId61" Type="http://schemas.openxmlformats.org/officeDocument/2006/relationships/oleObject" Target="embeddings/oleObject19.bin"/><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oleObject" Target="embeddings/oleObject7.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oleObject" Target="embeddings/oleObject3.bin"/><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footer" Target="footer2.xml"/><Relationship Id="rId43" Type="http://schemas.openxmlformats.org/officeDocument/2006/relationships/oleObject" Target="embeddings/oleObject10.bin"/><Relationship Id="rId48" Type="http://schemas.openxmlformats.org/officeDocument/2006/relationships/image" Target="media/image17.emf"/><Relationship Id="rId56" Type="http://schemas.openxmlformats.org/officeDocument/2006/relationships/image" Target="media/image21.emf"/><Relationship Id="rId8" Type="http://schemas.openxmlformats.org/officeDocument/2006/relationships/endnotes" Target="endnotes.xml"/><Relationship Id="rId51" Type="http://schemas.openxmlformats.org/officeDocument/2006/relationships/oleObject" Target="embeddings/oleObject14.bin"/><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emf"/><Relationship Id="rId25" Type="http://schemas.openxmlformats.org/officeDocument/2006/relationships/oleObject" Target="embeddings/oleObject4.bin"/><Relationship Id="rId33" Type="http://schemas.openxmlformats.org/officeDocument/2006/relationships/header" Target="header6.xml"/><Relationship Id="rId38" Type="http://schemas.openxmlformats.org/officeDocument/2006/relationships/image" Target="media/image12.emf"/><Relationship Id="rId46" Type="http://schemas.openxmlformats.org/officeDocument/2006/relationships/image" Target="media/image16.emf"/><Relationship Id="rId59" Type="http://schemas.openxmlformats.org/officeDocument/2006/relationships/oleObject" Target="embeddings/oleObject18.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363B44-83F7-4135-8881-8517492F06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26</Pages>
  <Words>5997</Words>
  <Characters>30284</Characters>
  <Application>Microsoft Office Word</Application>
  <DocSecurity>0</DocSecurity>
  <Lines>252</Lines>
  <Paragraphs>72</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36209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Manafikhi, Muwafaq</dc:creator>
  <cp:lastModifiedBy>El Wardany, Samy</cp:lastModifiedBy>
  <cp:revision>5</cp:revision>
  <cp:lastPrinted>2012-07-31T15:38:00Z</cp:lastPrinted>
  <dcterms:created xsi:type="dcterms:W3CDTF">2012-08-14T14:22:00Z</dcterms:created>
  <dcterms:modified xsi:type="dcterms:W3CDTF">2012-08-15T08:05:00Z</dcterms:modified>
</cp:coreProperties>
</file>