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A5DD49" w14:textId="77777777" w:rsidR="000A7572" w:rsidRPr="004D420A" w:rsidRDefault="000A7572" w:rsidP="00685465">
      <w:bookmarkStart w:id="0" w:name="_GoBack"/>
      <w:bookmarkEnd w:id="0"/>
    </w:p>
    <w:p w14:paraId="44270C9D" w14:textId="77777777" w:rsidR="000A7572" w:rsidRPr="004D420A" w:rsidRDefault="000A7572" w:rsidP="00685465"/>
    <w:p w14:paraId="291BCDBC" w14:textId="77777777" w:rsidR="000A7572" w:rsidRPr="004D420A" w:rsidRDefault="000A7572" w:rsidP="00685465"/>
    <w:p w14:paraId="2AB071F3" w14:textId="77777777" w:rsidR="000A7572" w:rsidRPr="004D420A" w:rsidRDefault="000A7572" w:rsidP="00685465"/>
    <w:p w14:paraId="4E104A26" w14:textId="77777777" w:rsidR="000A7572" w:rsidRPr="004D420A" w:rsidRDefault="000A7572" w:rsidP="00685465"/>
    <w:p w14:paraId="61F96999" w14:textId="77777777" w:rsidR="000A7572" w:rsidRPr="004D420A" w:rsidRDefault="000A7572" w:rsidP="00685465"/>
    <w:p w14:paraId="3854EB99" w14:textId="77777777" w:rsidR="000A7572" w:rsidRPr="004D420A" w:rsidRDefault="000A7572" w:rsidP="00685465"/>
    <w:p w14:paraId="2CDF1E55" w14:textId="77777777" w:rsidR="000A7572" w:rsidRPr="004D420A" w:rsidRDefault="000A7572" w:rsidP="00685465"/>
    <w:p w14:paraId="069B5CE1" w14:textId="77777777" w:rsidR="000A7572" w:rsidRPr="004D420A" w:rsidRDefault="000A7572" w:rsidP="00685465"/>
    <w:p w14:paraId="1146C77B" w14:textId="77777777" w:rsidR="000A7572" w:rsidRPr="004D420A" w:rsidRDefault="000A7572" w:rsidP="00685465"/>
    <w:p w14:paraId="635F85CF" w14:textId="77777777" w:rsidR="000A7572" w:rsidRPr="004D420A" w:rsidRDefault="000A7572" w:rsidP="00685465"/>
    <w:p w14:paraId="629D4504" w14:textId="77777777" w:rsidR="000A7572" w:rsidRPr="004D420A" w:rsidRDefault="000A7572" w:rsidP="00685465"/>
    <w:tbl>
      <w:tblPr>
        <w:tblW w:w="10089" w:type="dxa"/>
        <w:tblLook w:val="01E0" w:firstRow="1" w:lastRow="1" w:firstColumn="1" w:lastColumn="1" w:noHBand="0" w:noVBand="0"/>
      </w:tblPr>
      <w:tblGrid>
        <w:gridCol w:w="10089"/>
      </w:tblGrid>
      <w:tr w:rsidR="000A7572" w:rsidRPr="00D62200" w14:paraId="17281C2F" w14:textId="77777777">
        <w:tc>
          <w:tcPr>
            <w:tcW w:w="10089" w:type="dxa"/>
          </w:tcPr>
          <w:p w14:paraId="466D9D18" w14:textId="77777777" w:rsidR="000A7572" w:rsidRPr="00685465" w:rsidRDefault="000A7572" w:rsidP="00685465">
            <w:pPr>
              <w:spacing w:before="380"/>
              <w:jc w:val="right"/>
              <w:rPr>
                <w:rFonts w:ascii="Tahoma" w:hAnsi="Tahoma" w:cs="Tahoma"/>
                <w:b/>
                <w:bCs/>
                <w:iCs/>
                <w:color w:val="243285"/>
                <w:sz w:val="32"/>
                <w:szCs w:val="32"/>
              </w:rPr>
            </w:pPr>
          </w:p>
          <w:p w14:paraId="7630781C" w14:textId="77777777" w:rsidR="007C5035" w:rsidRPr="00685465" w:rsidRDefault="007C5035" w:rsidP="00685465">
            <w:pPr>
              <w:spacing w:before="80"/>
              <w:jc w:val="right"/>
              <w:rPr>
                <w:rFonts w:ascii="Tahoma" w:hAnsi="Tahoma" w:cs="Tahoma"/>
                <w:b/>
                <w:bCs/>
                <w:iCs/>
                <w:color w:val="243285"/>
                <w:szCs w:val="24"/>
              </w:rPr>
            </w:pPr>
            <w:r w:rsidRPr="00685465">
              <w:rPr>
                <w:rFonts w:ascii="Tahoma" w:hAnsi="Tahoma" w:cs="Tahoma"/>
                <w:b/>
                <w:bCs/>
                <w:color w:val="243285"/>
                <w:sz w:val="44"/>
                <w:szCs w:val="44"/>
              </w:rPr>
              <w:t>Recommandation UIT-R BO.1784-1</w:t>
            </w:r>
            <w:r w:rsidRPr="00685465">
              <w:rPr>
                <w:rFonts w:ascii="Tahoma" w:hAnsi="Tahoma" w:cs="Tahoma"/>
                <w:b/>
                <w:bCs/>
                <w:iCs/>
                <w:color w:val="243285"/>
                <w:szCs w:val="24"/>
              </w:rPr>
              <w:t xml:space="preserve"> </w:t>
            </w:r>
          </w:p>
          <w:p w14:paraId="3C7CB492" w14:textId="77777777" w:rsidR="000A7572" w:rsidRPr="00685465" w:rsidRDefault="007C5035" w:rsidP="00685465">
            <w:pPr>
              <w:spacing w:before="80"/>
              <w:jc w:val="right"/>
              <w:rPr>
                <w:rFonts w:ascii="Tahoma" w:hAnsi="Tahoma" w:cs="Tahoma"/>
                <w:b/>
                <w:bCs/>
                <w:iCs/>
                <w:color w:val="243285"/>
                <w:szCs w:val="24"/>
              </w:rPr>
            </w:pPr>
            <w:r w:rsidRPr="00685465">
              <w:rPr>
                <w:rFonts w:ascii="Tahoma" w:hAnsi="Tahoma" w:cs="Tahoma"/>
                <w:b/>
                <w:bCs/>
                <w:iCs/>
                <w:color w:val="243285"/>
                <w:szCs w:val="24"/>
              </w:rPr>
              <w:t>(12/2016)</w:t>
            </w:r>
          </w:p>
        </w:tc>
      </w:tr>
      <w:tr w:rsidR="000A7572" w:rsidRPr="00D62200" w14:paraId="2286A1FA" w14:textId="77777777">
        <w:tc>
          <w:tcPr>
            <w:tcW w:w="10089" w:type="dxa"/>
          </w:tcPr>
          <w:p w14:paraId="78CDF410" w14:textId="77777777" w:rsidR="000A7572" w:rsidRPr="00685465" w:rsidRDefault="000A7572" w:rsidP="00685465">
            <w:pPr>
              <w:spacing w:before="80"/>
              <w:jc w:val="right"/>
              <w:rPr>
                <w:rFonts w:ascii="Tahoma" w:hAnsi="Tahoma" w:cs="Tahoma"/>
                <w:b/>
                <w:bCs/>
                <w:iCs/>
                <w:color w:val="243285"/>
                <w:sz w:val="44"/>
                <w:szCs w:val="44"/>
              </w:rPr>
            </w:pPr>
          </w:p>
          <w:p w14:paraId="10190479" w14:textId="77777777" w:rsidR="002E7D11" w:rsidRPr="00685465" w:rsidRDefault="002E7D11" w:rsidP="00685465">
            <w:pPr>
              <w:spacing w:before="80"/>
              <w:jc w:val="right"/>
              <w:rPr>
                <w:rFonts w:ascii="Tahoma" w:hAnsi="Tahoma" w:cs="Tahoma"/>
                <w:b/>
                <w:bCs/>
                <w:iCs/>
                <w:color w:val="243285"/>
                <w:sz w:val="44"/>
                <w:szCs w:val="44"/>
              </w:rPr>
            </w:pPr>
            <w:r w:rsidRPr="00685465">
              <w:rPr>
                <w:rFonts w:ascii="Tahoma" w:hAnsi="Tahoma" w:cs="Tahoma"/>
                <w:b/>
                <w:bCs/>
                <w:iCs/>
                <w:color w:val="243285"/>
                <w:sz w:val="44"/>
                <w:szCs w:val="44"/>
              </w:rPr>
              <w:t>Système numérique de radiodiffusion</w:t>
            </w:r>
          </w:p>
          <w:p w14:paraId="2ACD56C6" w14:textId="77777777" w:rsidR="002E7D11" w:rsidRPr="00685465" w:rsidRDefault="002E7D11" w:rsidP="00685465">
            <w:pPr>
              <w:spacing w:before="80"/>
              <w:jc w:val="right"/>
              <w:rPr>
                <w:rFonts w:ascii="Tahoma" w:hAnsi="Tahoma" w:cs="Tahoma"/>
                <w:b/>
                <w:bCs/>
                <w:iCs/>
                <w:color w:val="243285"/>
                <w:sz w:val="44"/>
                <w:szCs w:val="44"/>
              </w:rPr>
            </w:pPr>
            <w:r w:rsidRPr="00685465">
              <w:rPr>
                <w:rFonts w:ascii="Tahoma" w:hAnsi="Tahoma" w:cs="Tahoma"/>
                <w:b/>
                <w:bCs/>
                <w:iCs/>
                <w:color w:val="243285"/>
                <w:sz w:val="44"/>
                <w:szCs w:val="44"/>
              </w:rPr>
              <w:t>par satellite avec configuration souple (télévision, son et données)</w:t>
            </w:r>
          </w:p>
        </w:tc>
      </w:tr>
      <w:tr w:rsidR="000A7572" w:rsidRPr="00D62200" w14:paraId="65D6B0D2" w14:textId="77777777">
        <w:tc>
          <w:tcPr>
            <w:tcW w:w="10089" w:type="dxa"/>
          </w:tcPr>
          <w:p w14:paraId="2200C891" w14:textId="77777777" w:rsidR="000A7572" w:rsidRPr="00685465" w:rsidRDefault="000A7572" w:rsidP="00685465">
            <w:pPr>
              <w:spacing w:before="80"/>
              <w:ind w:right="640"/>
              <w:rPr>
                <w:rFonts w:ascii="Tahoma" w:hAnsi="Tahoma" w:cs="Tahoma"/>
                <w:b/>
                <w:bCs/>
                <w:iCs/>
                <w:color w:val="243285"/>
                <w:sz w:val="32"/>
                <w:szCs w:val="32"/>
              </w:rPr>
            </w:pPr>
          </w:p>
          <w:p w14:paraId="131B26DD" w14:textId="77777777" w:rsidR="000A7572" w:rsidRPr="00685465" w:rsidRDefault="000A7572" w:rsidP="00685465">
            <w:pPr>
              <w:spacing w:before="80"/>
              <w:ind w:right="640"/>
              <w:rPr>
                <w:rFonts w:ascii="Tahoma" w:hAnsi="Tahoma" w:cs="Tahoma"/>
                <w:b/>
                <w:bCs/>
                <w:iCs/>
                <w:color w:val="243285"/>
                <w:sz w:val="32"/>
                <w:szCs w:val="32"/>
              </w:rPr>
            </w:pPr>
          </w:p>
          <w:p w14:paraId="13AEAB01" w14:textId="77777777" w:rsidR="000A7572" w:rsidRPr="00685465" w:rsidRDefault="000A7572" w:rsidP="00685465">
            <w:pPr>
              <w:spacing w:before="80" w:after="180"/>
              <w:ind w:right="720"/>
              <w:rPr>
                <w:rFonts w:ascii="Tahoma" w:hAnsi="Tahoma" w:cs="Tahoma"/>
                <w:b/>
                <w:bCs/>
                <w:iCs/>
                <w:color w:val="243285"/>
                <w:sz w:val="36"/>
                <w:szCs w:val="36"/>
              </w:rPr>
            </w:pPr>
          </w:p>
          <w:p w14:paraId="2EE2FA1D" w14:textId="77777777" w:rsidR="000A7572" w:rsidRPr="00685465" w:rsidRDefault="002E7D11" w:rsidP="00685465">
            <w:pPr>
              <w:spacing w:before="80" w:after="180"/>
              <w:jc w:val="right"/>
              <w:rPr>
                <w:rFonts w:ascii="Tahoma" w:hAnsi="Tahoma" w:cs="Tahoma"/>
                <w:b/>
                <w:bCs/>
                <w:iCs/>
                <w:color w:val="243285"/>
                <w:sz w:val="36"/>
                <w:szCs w:val="36"/>
              </w:rPr>
            </w:pPr>
            <w:r w:rsidRPr="00685465">
              <w:rPr>
                <w:rFonts w:ascii="Tahoma" w:hAnsi="Tahoma" w:cs="Tahoma"/>
                <w:b/>
                <w:bCs/>
                <w:iCs/>
                <w:color w:val="243285"/>
                <w:sz w:val="36"/>
                <w:szCs w:val="36"/>
              </w:rPr>
              <w:t>Série BO</w:t>
            </w:r>
          </w:p>
          <w:p w14:paraId="54A1FF94" w14:textId="77777777" w:rsidR="000A7572" w:rsidRPr="00685465" w:rsidRDefault="002E7D11" w:rsidP="00685465">
            <w:pPr>
              <w:spacing w:before="80"/>
              <w:jc w:val="right"/>
              <w:rPr>
                <w:rFonts w:ascii="Tahoma" w:hAnsi="Tahoma" w:cs="Tahoma"/>
                <w:b/>
                <w:bCs/>
                <w:iCs/>
                <w:color w:val="243285"/>
                <w:sz w:val="36"/>
                <w:szCs w:val="36"/>
              </w:rPr>
            </w:pPr>
            <w:r w:rsidRPr="00685465">
              <w:rPr>
                <w:rFonts w:ascii="Tahoma" w:hAnsi="Tahoma" w:cs="Tahoma"/>
                <w:b/>
                <w:bCs/>
                <w:iCs/>
                <w:color w:val="243285"/>
                <w:sz w:val="36"/>
                <w:szCs w:val="36"/>
              </w:rPr>
              <w:t>Diffusion par satellite</w:t>
            </w:r>
          </w:p>
        </w:tc>
      </w:tr>
    </w:tbl>
    <w:p w14:paraId="784A633E" w14:textId="77777777" w:rsidR="000A7572" w:rsidRPr="00685465" w:rsidRDefault="000A7572" w:rsidP="00685465">
      <w:pPr>
        <w:spacing w:before="80"/>
        <w:rPr>
          <w:i/>
          <w:sz w:val="22"/>
        </w:rPr>
      </w:pPr>
    </w:p>
    <w:p w14:paraId="58CE447F" w14:textId="77777777" w:rsidR="000A7572" w:rsidRPr="00685465" w:rsidRDefault="000A7572" w:rsidP="00685465">
      <w:pPr>
        <w:spacing w:before="80"/>
        <w:rPr>
          <w:i/>
          <w:sz w:val="22"/>
        </w:rPr>
      </w:pPr>
    </w:p>
    <w:p w14:paraId="7C26A974" w14:textId="77777777" w:rsidR="000A7572" w:rsidRPr="00685465" w:rsidRDefault="000A7572" w:rsidP="00685465">
      <w:pPr>
        <w:spacing w:before="80"/>
        <w:rPr>
          <w:i/>
          <w:sz w:val="22"/>
        </w:rPr>
      </w:pPr>
    </w:p>
    <w:p w14:paraId="723FC7DD" w14:textId="77777777" w:rsidR="000A7572" w:rsidRPr="00685465" w:rsidRDefault="000A7572" w:rsidP="00685465">
      <w:pPr>
        <w:spacing w:before="80"/>
        <w:rPr>
          <w:i/>
          <w:sz w:val="22"/>
        </w:rPr>
      </w:pPr>
    </w:p>
    <w:p w14:paraId="13E36BE3" w14:textId="77777777" w:rsidR="000A7572" w:rsidRPr="00685465" w:rsidRDefault="000A7572" w:rsidP="00685465">
      <w:pPr>
        <w:spacing w:before="80"/>
        <w:rPr>
          <w:i/>
          <w:sz w:val="22"/>
        </w:rPr>
      </w:pPr>
    </w:p>
    <w:p w14:paraId="16AEAE05" w14:textId="77777777" w:rsidR="000A7572" w:rsidRPr="00685465" w:rsidRDefault="000A7572" w:rsidP="00685465">
      <w:pPr>
        <w:spacing w:before="80"/>
        <w:rPr>
          <w:i/>
          <w:sz w:val="22"/>
        </w:rPr>
      </w:pPr>
    </w:p>
    <w:p w14:paraId="4656C564" w14:textId="77777777" w:rsidR="000A7572" w:rsidRPr="00685465" w:rsidRDefault="000A7572" w:rsidP="00685465">
      <w:pPr>
        <w:pStyle w:val="Equation"/>
        <w:tabs>
          <w:tab w:val="clear" w:pos="4820"/>
          <w:tab w:val="clear" w:pos="9639"/>
          <w:tab w:val="left" w:pos="1191"/>
          <w:tab w:val="left" w:pos="1588"/>
          <w:tab w:val="left" w:pos="1985"/>
        </w:tabs>
        <w:rPr>
          <w:rFonts w:ascii="Palatino Linotype" w:hAnsi="Palatino Linotype"/>
        </w:rPr>
        <w:sectPr w:rsidR="000A7572" w:rsidRPr="00685465" w:rsidSect="008517E8">
          <w:headerReference w:type="even" r:id="rId8"/>
          <w:headerReference w:type="default" r:id="rId9"/>
          <w:pgSz w:w="11907" w:h="16834" w:code="9"/>
          <w:pgMar w:top="1418" w:right="1134" w:bottom="1134" w:left="1134" w:header="720" w:footer="482" w:gutter="0"/>
          <w:paperSrc w:first="15" w:other="15"/>
          <w:cols w:space="720"/>
        </w:sectPr>
      </w:pPr>
    </w:p>
    <w:p w14:paraId="09DF636D" w14:textId="77777777" w:rsidR="002E7D11" w:rsidRPr="00685465" w:rsidRDefault="002E7D11" w:rsidP="006854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685465">
        <w:rPr>
          <w:bCs/>
          <w:sz w:val="24"/>
          <w:szCs w:val="24"/>
        </w:rPr>
        <w:lastRenderedPageBreak/>
        <w:t>Avant-propos</w:t>
      </w:r>
    </w:p>
    <w:p w14:paraId="59F5F4C2" w14:textId="77777777" w:rsidR="002E7D11" w:rsidRPr="00685465" w:rsidRDefault="002E7D11" w:rsidP="00685465">
      <w:pPr>
        <w:spacing w:before="240"/>
        <w:rPr>
          <w:sz w:val="20"/>
        </w:rPr>
      </w:pPr>
      <w:r w:rsidRPr="00685465">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BBB9E1A" w14:textId="77777777" w:rsidR="002E7D11" w:rsidRPr="00685465" w:rsidRDefault="002E7D11" w:rsidP="00685465">
      <w:pPr>
        <w:rPr>
          <w:sz w:val="20"/>
        </w:rPr>
      </w:pPr>
      <w:r w:rsidRPr="00685465">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77AD2D4C" w14:textId="77777777" w:rsidR="002E7D11" w:rsidRPr="00685465" w:rsidRDefault="002E7D11" w:rsidP="00685465">
      <w:pPr>
        <w:pStyle w:val="Heading1"/>
        <w:spacing w:before="360"/>
        <w:jc w:val="center"/>
        <w:rPr>
          <w:szCs w:val="24"/>
        </w:rPr>
      </w:pPr>
      <w:r w:rsidRPr="00685465">
        <w:rPr>
          <w:szCs w:val="24"/>
        </w:rPr>
        <w:t>Politique en matière de droits de propriété intellectuelle (IPR)</w:t>
      </w:r>
    </w:p>
    <w:p w14:paraId="49AFC55A" w14:textId="77777777" w:rsidR="002E7D11" w:rsidRPr="00685465" w:rsidRDefault="002E7D11" w:rsidP="00685465">
      <w:pPr>
        <w:spacing w:before="240"/>
        <w:rPr>
          <w:sz w:val="20"/>
        </w:rPr>
      </w:pPr>
      <w:r w:rsidRPr="00685465">
        <w:rPr>
          <w:sz w:val="20"/>
        </w:rPr>
        <w:t>La politique de l'UIT</w:t>
      </w:r>
      <w:r w:rsidRPr="00685465">
        <w:rPr>
          <w:sz w:val="20"/>
        </w:rPr>
        <w:noBreakHyphen/>
        <w:t>R en matière de droits de propriété intellectuelle est décrite dans la «Politique commune de l'UIT</w:t>
      </w:r>
      <w:r w:rsidRPr="00685465">
        <w:rPr>
          <w:sz w:val="20"/>
        </w:rPr>
        <w:noBreakHyphen/>
        <w:t>T, l'UIT</w:t>
      </w:r>
      <w:r w:rsidRPr="00685465">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685465">
          <w:rPr>
            <w:rStyle w:val="Hyperlink"/>
            <w:sz w:val="20"/>
          </w:rPr>
          <w:t>http://www.itu.int/ITU-R/go/patents/fr</w:t>
        </w:r>
      </w:hyperlink>
      <w:r w:rsidRPr="00685465">
        <w:rPr>
          <w:sz w:val="20"/>
        </w:rPr>
        <w:t>, où l'on trouvera également les Lignes directrices pour la mise en oeuvre de la politique commune en matière de brevets de l'UIT</w:t>
      </w:r>
      <w:r w:rsidRPr="00685465">
        <w:rPr>
          <w:sz w:val="20"/>
        </w:rPr>
        <w:noBreakHyphen/>
        <w:t>T, l'UIT</w:t>
      </w:r>
      <w:r w:rsidRPr="00685465">
        <w:rPr>
          <w:sz w:val="20"/>
        </w:rPr>
        <w:noBreakHyphen/>
        <w:t>R, l'ISO et la CEI</w:t>
      </w:r>
      <w:r w:rsidRPr="00685465" w:rsidDel="0061025C">
        <w:rPr>
          <w:sz w:val="20"/>
        </w:rPr>
        <w:t xml:space="preserve"> </w:t>
      </w:r>
      <w:r w:rsidRPr="00685465">
        <w:rPr>
          <w:sz w:val="20"/>
        </w:rPr>
        <w:t>et la base de données en matière de brevets de l'UIT-R.</w:t>
      </w:r>
    </w:p>
    <w:p w14:paraId="7732FA90" w14:textId="77777777" w:rsidR="002E7D11" w:rsidRPr="00685465" w:rsidRDefault="002E7D11" w:rsidP="00685465">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E7D11" w:rsidRPr="00D62200" w14:paraId="76B15CDA" w14:textId="77777777" w:rsidTr="008517E8">
        <w:tc>
          <w:tcPr>
            <w:tcW w:w="9360" w:type="dxa"/>
            <w:gridSpan w:val="2"/>
          </w:tcPr>
          <w:p w14:paraId="79C36397" w14:textId="77777777" w:rsidR="002E7D11" w:rsidRPr="00685465" w:rsidRDefault="002E7D11" w:rsidP="00685465">
            <w:pPr>
              <w:pStyle w:val="Chaptitle"/>
              <w:keepLines w:val="0"/>
              <w:tabs>
                <w:tab w:val="clear" w:pos="794"/>
                <w:tab w:val="clear" w:pos="1191"/>
                <w:tab w:val="clear" w:pos="1588"/>
                <w:tab w:val="clear" w:pos="1985"/>
              </w:tabs>
              <w:overflowPunct/>
              <w:spacing w:before="140"/>
              <w:textAlignment w:val="auto"/>
              <w:rPr>
                <w:sz w:val="22"/>
                <w:szCs w:val="22"/>
              </w:rPr>
            </w:pPr>
            <w:r w:rsidRPr="00685465">
              <w:rPr>
                <w:sz w:val="22"/>
                <w:szCs w:val="22"/>
              </w:rPr>
              <w:t xml:space="preserve">Séries des Recommandations UIT-R </w:t>
            </w:r>
          </w:p>
          <w:p w14:paraId="57D08CAB" w14:textId="77777777" w:rsidR="002E7D11" w:rsidRPr="00685465" w:rsidRDefault="002E7D11" w:rsidP="006854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685465">
              <w:rPr>
                <w:b w:val="0"/>
                <w:sz w:val="18"/>
                <w:szCs w:val="18"/>
              </w:rPr>
              <w:t xml:space="preserve">(Egalement disponible en ligne: </w:t>
            </w:r>
            <w:hyperlink r:id="rId11" w:history="1">
              <w:r w:rsidRPr="00685465">
                <w:rPr>
                  <w:rStyle w:val="Hyperlink"/>
                  <w:b w:val="0"/>
                  <w:bCs/>
                  <w:sz w:val="18"/>
                  <w:szCs w:val="18"/>
                </w:rPr>
                <w:t>http://www.itu.int/publ/R-REC/fr</w:t>
              </w:r>
            </w:hyperlink>
            <w:r w:rsidRPr="00685465">
              <w:rPr>
                <w:b w:val="0"/>
                <w:bCs/>
                <w:sz w:val="18"/>
                <w:szCs w:val="18"/>
              </w:rPr>
              <w:t>)</w:t>
            </w:r>
          </w:p>
        </w:tc>
      </w:tr>
      <w:tr w:rsidR="002E7D11" w:rsidRPr="00D62200" w14:paraId="4400ABCD" w14:textId="77777777" w:rsidTr="008517E8">
        <w:tc>
          <w:tcPr>
            <w:tcW w:w="1140" w:type="dxa"/>
            <w:tcBorders>
              <w:bottom w:val="nil"/>
            </w:tcBorders>
          </w:tcPr>
          <w:p w14:paraId="0D440425" w14:textId="77777777" w:rsidR="002E7D11" w:rsidRPr="00685465" w:rsidRDefault="002E7D11" w:rsidP="00685465">
            <w:pPr>
              <w:spacing w:before="90" w:after="100"/>
              <w:ind w:left="57"/>
              <w:rPr>
                <w:b/>
                <w:bCs/>
                <w:sz w:val="20"/>
              </w:rPr>
            </w:pPr>
            <w:r w:rsidRPr="00685465">
              <w:rPr>
                <w:b/>
                <w:bCs/>
                <w:sz w:val="20"/>
              </w:rPr>
              <w:t>Séries</w:t>
            </w:r>
          </w:p>
        </w:tc>
        <w:tc>
          <w:tcPr>
            <w:tcW w:w="8220" w:type="dxa"/>
            <w:tcBorders>
              <w:bottom w:val="nil"/>
            </w:tcBorders>
          </w:tcPr>
          <w:p w14:paraId="055FB71E" w14:textId="77777777" w:rsidR="002E7D11" w:rsidRPr="00685465" w:rsidRDefault="002E7D11" w:rsidP="006854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685465">
              <w:rPr>
                <w:bCs/>
                <w:sz w:val="20"/>
              </w:rPr>
              <w:t>Titre</w:t>
            </w:r>
          </w:p>
        </w:tc>
      </w:tr>
      <w:tr w:rsidR="002E7D11" w:rsidRPr="00D62200" w14:paraId="52810A37" w14:textId="77777777" w:rsidTr="008517E8">
        <w:tc>
          <w:tcPr>
            <w:tcW w:w="1140" w:type="dxa"/>
            <w:tcBorders>
              <w:top w:val="nil"/>
              <w:bottom w:val="nil"/>
            </w:tcBorders>
            <w:shd w:val="clear" w:color="auto" w:fill="F3F3F3"/>
          </w:tcPr>
          <w:p w14:paraId="68CBB043" w14:textId="77777777" w:rsidR="002E7D11" w:rsidRPr="00685465" w:rsidRDefault="002E7D11" w:rsidP="00685465">
            <w:pPr>
              <w:spacing w:before="30" w:after="30"/>
              <w:ind w:left="57"/>
              <w:jc w:val="left"/>
              <w:rPr>
                <w:b/>
                <w:bCs/>
                <w:color w:val="000080"/>
                <w:sz w:val="20"/>
              </w:rPr>
            </w:pPr>
            <w:r w:rsidRPr="00685465">
              <w:rPr>
                <w:b/>
                <w:bCs/>
                <w:color w:val="000080"/>
                <w:sz w:val="20"/>
              </w:rPr>
              <w:t>BO</w:t>
            </w:r>
          </w:p>
        </w:tc>
        <w:tc>
          <w:tcPr>
            <w:tcW w:w="8220" w:type="dxa"/>
            <w:tcBorders>
              <w:top w:val="nil"/>
              <w:bottom w:val="nil"/>
            </w:tcBorders>
            <w:shd w:val="clear" w:color="auto" w:fill="F3F3F3"/>
          </w:tcPr>
          <w:p w14:paraId="6935DD8B" w14:textId="77777777" w:rsidR="002E7D11" w:rsidRPr="00685465" w:rsidRDefault="002E7D11" w:rsidP="006854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685465">
              <w:rPr>
                <w:bCs/>
                <w:color w:val="000080"/>
                <w:sz w:val="20"/>
              </w:rPr>
              <w:t>Diffusion par satellite</w:t>
            </w:r>
          </w:p>
        </w:tc>
      </w:tr>
      <w:tr w:rsidR="002E7D11" w:rsidRPr="00D62200" w14:paraId="56EE3360" w14:textId="77777777" w:rsidTr="008517E8">
        <w:tc>
          <w:tcPr>
            <w:tcW w:w="1140" w:type="dxa"/>
            <w:tcBorders>
              <w:top w:val="nil"/>
            </w:tcBorders>
          </w:tcPr>
          <w:p w14:paraId="3B71CF53" w14:textId="77777777" w:rsidR="002E7D11" w:rsidRPr="00685465" w:rsidRDefault="002E7D11" w:rsidP="00685465">
            <w:pPr>
              <w:spacing w:before="30" w:after="30"/>
              <w:ind w:left="57"/>
              <w:jc w:val="left"/>
              <w:rPr>
                <w:b/>
                <w:bCs/>
                <w:sz w:val="20"/>
              </w:rPr>
            </w:pPr>
            <w:r w:rsidRPr="00685465">
              <w:rPr>
                <w:b/>
                <w:bCs/>
                <w:sz w:val="20"/>
              </w:rPr>
              <w:t>BR</w:t>
            </w:r>
          </w:p>
        </w:tc>
        <w:tc>
          <w:tcPr>
            <w:tcW w:w="8220" w:type="dxa"/>
            <w:tcBorders>
              <w:top w:val="nil"/>
            </w:tcBorders>
          </w:tcPr>
          <w:p w14:paraId="182B79D9" w14:textId="77777777" w:rsidR="002E7D11" w:rsidRPr="00685465" w:rsidRDefault="002E7D11" w:rsidP="006854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85465">
              <w:rPr>
                <w:b w:val="0"/>
                <w:bCs/>
                <w:sz w:val="20"/>
              </w:rPr>
              <w:t>Enregistrement pour la production, l'archivage et la diffusion; films pour la télévision</w:t>
            </w:r>
          </w:p>
        </w:tc>
      </w:tr>
      <w:tr w:rsidR="002E7D11" w:rsidRPr="00D62200" w14:paraId="337C3691" w14:textId="77777777" w:rsidTr="008517E8">
        <w:tc>
          <w:tcPr>
            <w:tcW w:w="1140" w:type="dxa"/>
          </w:tcPr>
          <w:p w14:paraId="0B35D6E6" w14:textId="77777777" w:rsidR="002E7D11" w:rsidRPr="00685465" w:rsidRDefault="002E7D11" w:rsidP="00685465">
            <w:pPr>
              <w:spacing w:before="30" w:after="30"/>
              <w:ind w:left="57"/>
              <w:jc w:val="left"/>
              <w:rPr>
                <w:b/>
                <w:bCs/>
                <w:sz w:val="20"/>
              </w:rPr>
            </w:pPr>
            <w:r w:rsidRPr="00685465">
              <w:rPr>
                <w:b/>
                <w:bCs/>
                <w:sz w:val="20"/>
              </w:rPr>
              <w:t>BS</w:t>
            </w:r>
          </w:p>
        </w:tc>
        <w:tc>
          <w:tcPr>
            <w:tcW w:w="8220" w:type="dxa"/>
          </w:tcPr>
          <w:p w14:paraId="2B81F40C" w14:textId="77777777" w:rsidR="002E7D11" w:rsidRPr="00685465" w:rsidRDefault="002E7D11" w:rsidP="006854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85465">
              <w:rPr>
                <w:b w:val="0"/>
                <w:bCs/>
                <w:sz w:val="20"/>
              </w:rPr>
              <w:t>Service de radiodiffusion sonore</w:t>
            </w:r>
          </w:p>
        </w:tc>
      </w:tr>
      <w:tr w:rsidR="002E7D11" w:rsidRPr="00D62200" w14:paraId="1D817179" w14:textId="77777777" w:rsidTr="008517E8">
        <w:tc>
          <w:tcPr>
            <w:tcW w:w="1140" w:type="dxa"/>
            <w:shd w:val="clear" w:color="auto" w:fill="auto"/>
          </w:tcPr>
          <w:p w14:paraId="3F463A15" w14:textId="77777777" w:rsidR="002E7D11" w:rsidRPr="00685465" w:rsidRDefault="002E7D11" w:rsidP="00685465">
            <w:pPr>
              <w:spacing w:before="30" w:after="30"/>
              <w:ind w:left="57"/>
              <w:jc w:val="left"/>
              <w:rPr>
                <w:b/>
                <w:bCs/>
                <w:sz w:val="20"/>
              </w:rPr>
            </w:pPr>
            <w:r w:rsidRPr="00685465">
              <w:rPr>
                <w:b/>
                <w:bCs/>
                <w:sz w:val="20"/>
              </w:rPr>
              <w:t>BT</w:t>
            </w:r>
          </w:p>
        </w:tc>
        <w:tc>
          <w:tcPr>
            <w:tcW w:w="8220" w:type="dxa"/>
            <w:shd w:val="clear" w:color="auto" w:fill="auto"/>
          </w:tcPr>
          <w:p w14:paraId="042F1691" w14:textId="77777777" w:rsidR="002E7D11" w:rsidRPr="00685465" w:rsidRDefault="002E7D11" w:rsidP="006854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85465">
              <w:rPr>
                <w:b w:val="0"/>
                <w:bCs/>
                <w:sz w:val="20"/>
              </w:rPr>
              <w:t>Service de radiodiffusion télévisuelle</w:t>
            </w:r>
          </w:p>
        </w:tc>
      </w:tr>
      <w:tr w:rsidR="002E7D11" w:rsidRPr="00D62200" w14:paraId="68820EC2" w14:textId="77777777" w:rsidTr="008517E8">
        <w:tc>
          <w:tcPr>
            <w:tcW w:w="1140" w:type="dxa"/>
            <w:tcBorders>
              <w:bottom w:val="nil"/>
            </w:tcBorders>
            <w:shd w:val="clear" w:color="auto" w:fill="auto"/>
          </w:tcPr>
          <w:p w14:paraId="09EAFCA9" w14:textId="77777777" w:rsidR="002E7D11" w:rsidRPr="00685465" w:rsidRDefault="002E7D11" w:rsidP="00685465">
            <w:pPr>
              <w:spacing w:before="30" w:after="30"/>
              <w:ind w:left="57"/>
              <w:jc w:val="left"/>
              <w:rPr>
                <w:b/>
                <w:bCs/>
                <w:sz w:val="20"/>
              </w:rPr>
            </w:pPr>
            <w:r w:rsidRPr="00685465">
              <w:rPr>
                <w:b/>
                <w:bCs/>
                <w:sz w:val="20"/>
              </w:rPr>
              <w:t>F</w:t>
            </w:r>
          </w:p>
        </w:tc>
        <w:tc>
          <w:tcPr>
            <w:tcW w:w="8220" w:type="dxa"/>
            <w:tcBorders>
              <w:bottom w:val="nil"/>
            </w:tcBorders>
            <w:shd w:val="clear" w:color="auto" w:fill="auto"/>
          </w:tcPr>
          <w:p w14:paraId="16EBA0BC" w14:textId="77777777" w:rsidR="002E7D11" w:rsidRPr="00685465" w:rsidRDefault="002E7D11" w:rsidP="006854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85465">
              <w:rPr>
                <w:sz w:val="20"/>
              </w:rPr>
              <w:t>Service fixe</w:t>
            </w:r>
          </w:p>
        </w:tc>
      </w:tr>
      <w:tr w:rsidR="002E7D11" w:rsidRPr="00D62200" w14:paraId="1C5A9306" w14:textId="77777777" w:rsidTr="008517E8">
        <w:tc>
          <w:tcPr>
            <w:tcW w:w="1140" w:type="dxa"/>
            <w:tcBorders>
              <w:top w:val="nil"/>
              <w:bottom w:val="nil"/>
            </w:tcBorders>
            <w:shd w:val="clear" w:color="auto" w:fill="auto"/>
          </w:tcPr>
          <w:p w14:paraId="607D06BC" w14:textId="77777777" w:rsidR="002E7D11" w:rsidRPr="00685465" w:rsidRDefault="002E7D11" w:rsidP="00685465">
            <w:pPr>
              <w:spacing w:before="30" w:after="30"/>
              <w:ind w:left="57"/>
              <w:jc w:val="left"/>
              <w:rPr>
                <w:b/>
                <w:bCs/>
                <w:sz w:val="20"/>
              </w:rPr>
            </w:pPr>
            <w:r w:rsidRPr="00685465">
              <w:rPr>
                <w:b/>
                <w:bCs/>
                <w:sz w:val="20"/>
              </w:rPr>
              <w:t>M</w:t>
            </w:r>
          </w:p>
        </w:tc>
        <w:tc>
          <w:tcPr>
            <w:tcW w:w="8220" w:type="dxa"/>
            <w:tcBorders>
              <w:top w:val="nil"/>
              <w:bottom w:val="nil"/>
            </w:tcBorders>
            <w:shd w:val="clear" w:color="auto" w:fill="auto"/>
          </w:tcPr>
          <w:p w14:paraId="37784778" w14:textId="77777777" w:rsidR="002E7D11" w:rsidRPr="00685465" w:rsidRDefault="002E7D11" w:rsidP="006854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85465">
              <w:rPr>
                <w:b w:val="0"/>
                <w:sz w:val="20"/>
              </w:rPr>
              <w:t>Services mobile, de radiorepérage et d'amateur y compris les services par satellite associés</w:t>
            </w:r>
          </w:p>
        </w:tc>
      </w:tr>
      <w:tr w:rsidR="002E7D11" w:rsidRPr="00D62200" w14:paraId="526A0179" w14:textId="77777777" w:rsidTr="008517E8">
        <w:tc>
          <w:tcPr>
            <w:tcW w:w="1140" w:type="dxa"/>
            <w:tcBorders>
              <w:top w:val="nil"/>
            </w:tcBorders>
          </w:tcPr>
          <w:p w14:paraId="59C70B25" w14:textId="77777777" w:rsidR="002E7D11" w:rsidRPr="00685465" w:rsidRDefault="002E7D11" w:rsidP="00685465">
            <w:pPr>
              <w:spacing w:before="30" w:after="30"/>
              <w:ind w:left="57"/>
              <w:jc w:val="left"/>
              <w:rPr>
                <w:b/>
                <w:bCs/>
                <w:sz w:val="20"/>
              </w:rPr>
            </w:pPr>
            <w:r w:rsidRPr="00685465">
              <w:rPr>
                <w:b/>
                <w:bCs/>
                <w:sz w:val="20"/>
              </w:rPr>
              <w:t>P</w:t>
            </w:r>
          </w:p>
        </w:tc>
        <w:tc>
          <w:tcPr>
            <w:tcW w:w="8220" w:type="dxa"/>
            <w:tcBorders>
              <w:top w:val="nil"/>
            </w:tcBorders>
          </w:tcPr>
          <w:p w14:paraId="44036C99" w14:textId="77777777" w:rsidR="002E7D11" w:rsidRPr="00685465" w:rsidRDefault="002E7D11" w:rsidP="00685465">
            <w:pPr>
              <w:spacing w:before="30" w:after="30"/>
              <w:jc w:val="left"/>
              <w:rPr>
                <w:sz w:val="20"/>
              </w:rPr>
            </w:pPr>
            <w:r w:rsidRPr="00685465">
              <w:rPr>
                <w:sz w:val="20"/>
              </w:rPr>
              <w:t>Propagation des ondes radioélectriques</w:t>
            </w:r>
          </w:p>
        </w:tc>
      </w:tr>
      <w:tr w:rsidR="002E7D11" w:rsidRPr="00D62200" w14:paraId="512F8770" w14:textId="77777777" w:rsidTr="008517E8">
        <w:tc>
          <w:tcPr>
            <w:tcW w:w="1140" w:type="dxa"/>
          </w:tcPr>
          <w:p w14:paraId="47C75B45" w14:textId="77777777" w:rsidR="002E7D11" w:rsidRPr="00685465" w:rsidRDefault="002E7D11" w:rsidP="00685465">
            <w:pPr>
              <w:spacing w:before="30" w:after="30"/>
              <w:ind w:left="57"/>
              <w:jc w:val="left"/>
              <w:rPr>
                <w:b/>
                <w:bCs/>
                <w:sz w:val="20"/>
              </w:rPr>
            </w:pPr>
            <w:r w:rsidRPr="00685465">
              <w:rPr>
                <w:b/>
                <w:bCs/>
                <w:sz w:val="20"/>
              </w:rPr>
              <w:t>RA</w:t>
            </w:r>
          </w:p>
        </w:tc>
        <w:tc>
          <w:tcPr>
            <w:tcW w:w="8220" w:type="dxa"/>
          </w:tcPr>
          <w:p w14:paraId="46053783" w14:textId="77777777" w:rsidR="002E7D11" w:rsidRPr="00685465" w:rsidRDefault="002E7D11" w:rsidP="006854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85465">
              <w:rPr>
                <w:sz w:val="20"/>
              </w:rPr>
              <w:t>Radio astronomie</w:t>
            </w:r>
          </w:p>
        </w:tc>
      </w:tr>
      <w:tr w:rsidR="002E7D11" w:rsidRPr="00D62200" w14:paraId="31F599C7" w14:textId="77777777" w:rsidTr="008517E8">
        <w:tc>
          <w:tcPr>
            <w:tcW w:w="1140" w:type="dxa"/>
          </w:tcPr>
          <w:p w14:paraId="276BAE47" w14:textId="77777777" w:rsidR="002E7D11" w:rsidRPr="00685465" w:rsidRDefault="002E7D11" w:rsidP="00685465">
            <w:pPr>
              <w:spacing w:before="30" w:after="30"/>
              <w:ind w:left="57"/>
              <w:jc w:val="left"/>
              <w:rPr>
                <w:b/>
                <w:bCs/>
                <w:sz w:val="20"/>
              </w:rPr>
            </w:pPr>
            <w:r w:rsidRPr="00685465">
              <w:rPr>
                <w:b/>
                <w:bCs/>
                <w:sz w:val="20"/>
              </w:rPr>
              <w:t>RS</w:t>
            </w:r>
          </w:p>
        </w:tc>
        <w:tc>
          <w:tcPr>
            <w:tcW w:w="8220" w:type="dxa"/>
          </w:tcPr>
          <w:p w14:paraId="6909A46B" w14:textId="77777777" w:rsidR="002E7D11" w:rsidRPr="00685465" w:rsidRDefault="002E7D11" w:rsidP="006854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85465">
              <w:rPr>
                <w:sz w:val="20"/>
              </w:rPr>
              <w:t>Systèmes de télédétection</w:t>
            </w:r>
          </w:p>
        </w:tc>
      </w:tr>
      <w:tr w:rsidR="002E7D11" w:rsidRPr="00D62200" w14:paraId="7C3B5C0C" w14:textId="77777777" w:rsidTr="008517E8">
        <w:tc>
          <w:tcPr>
            <w:tcW w:w="1140" w:type="dxa"/>
          </w:tcPr>
          <w:p w14:paraId="36193944" w14:textId="77777777" w:rsidR="002E7D11" w:rsidRPr="00685465" w:rsidRDefault="002E7D11" w:rsidP="00685465">
            <w:pPr>
              <w:spacing w:before="30" w:after="30"/>
              <w:ind w:left="57"/>
              <w:jc w:val="left"/>
              <w:rPr>
                <w:b/>
                <w:bCs/>
                <w:sz w:val="20"/>
              </w:rPr>
            </w:pPr>
            <w:r w:rsidRPr="00685465">
              <w:rPr>
                <w:b/>
                <w:bCs/>
                <w:sz w:val="20"/>
              </w:rPr>
              <w:t>S</w:t>
            </w:r>
          </w:p>
        </w:tc>
        <w:tc>
          <w:tcPr>
            <w:tcW w:w="8220" w:type="dxa"/>
          </w:tcPr>
          <w:p w14:paraId="00B6B49B" w14:textId="77777777" w:rsidR="002E7D11" w:rsidRPr="00685465" w:rsidRDefault="002E7D11" w:rsidP="00685465">
            <w:pPr>
              <w:spacing w:before="30" w:after="30"/>
              <w:jc w:val="left"/>
              <w:rPr>
                <w:sz w:val="20"/>
              </w:rPr>
            </w:pPr>
            <w:r w:rsidRPr="00685465">
              <w:rPr>
                <w:sz w:val="20"/>
              </w:rPr>
              <w:t>Service fixe par satellite</w:t>
            </w:r>
          </w:p>
        </w:tc>
      </w:tr>
      <w:tr w:rsidR="002E7D11" w:rsidRPr="00D62200" w14:paraId="357A5443" w14:textId="77777777" w:rsidTr="008517E8">
        <w:tc>
          <w:tcPr>
            <w:tcW w:w="1140" w:type="dxa"/>
          </w:tcPr>
          <w:p w14:paraId="0C472BFA" w14:textId="77777777" w:rsidR="002E7D11" w:rsidRPr="00685465" w:rsidRDefault="002E7D11" w:rsidP="00685465">
            <w:pPr>
              <w:spacing w:before="30" w:after="30"/>
              <w:ind w:left="57"/>
              <w:jc w:val="left"/>
              <w:rPr>
                <w:b/>
                <w:bCs/>
                <w:sz w:val="20"/>
              </w:rPr>
            </w:pPr>
            <w:r w:rsidRPr="00685465">
              <w:rPr>
                <w:b/>
                <w:bCs/>
                <w:sz w:val="20"/>
              </w:rPr>
              <w:t>SA</w:t>
            </w:r>
          </w:p>
        </w:tc>
        <w:tc>
          <w:tcPr>
            <w:tcW w:w="8220" w:type="dxa"/>
          </w:tcPr>
          <w:p w14:paraId="216EDF54" w14:textId="77777777" w:rsidR="002E7D11" w:rsidRPr="00685465" w:rsidRDefault="002E7D11" w:rsidP="00685465">
            <w:pPr>
              <w:spacing w:before="30" w:after="30"/>
              <w:jc w:val="left"/>
              <w:rPr>
                <w:sz w:val="20"/>
              </w:rPr>
            </w:pPr>
            <w:r w:rsidRPr="00685465">
              <w:rPr>
                <w:sz w:val="20"/>
              </w:rPr>
              <w:t>Applications spatiales et météorologie</w:t>
            </w:r>
          </w:p>
        </w:tc>
      </w:tr>
      <w:tr w:rsidR="002E7D11" w:rsidRPr="00D62200" w14:paraId="0AFB903C" w14:textId="77777777" w:rsidTr="008517E8">
        <w:tc>
          <w:tcPr>
            <w:tcW w:w="1140" w:type="dxa"/>
          </w:tcPr>
          <w:p w14:paraId="30FF5167" w14:textId="77777777" w:rsidR="002E7D11" w:rsidRPr="00685465" w:rsidRDefault="002E7D11" w:rsidP="00685465">
            <w:pPr>
              <w:spacing w:before="30" w:after="30"/>
              <w:ind w:left="57"/>
              <w:jc w:val="left"/>
              <w:rPr>
                <w:b/>
                <w:bCs/>
                <w:sz w:val="20"/>
              </w:rPr>
            </w:pPr>
            <w:r w:rsidRPr="00685465">
              <w:rPr>
                <w:b/>
                <w:bCs/>
                <w:sz w:val="20"/>
              </w:rPr>
              <w:t>SF</w:t>
            </w:r>
          </w:p>
        </w:tc>
        <w:tc>
          <w:tcPr>
            <w:tcW w:w="8220" w:type="dxa"/>
          </w:tcPr>
          <w:p w14:paraId="4DE2A5B3" w14:textId="77777777" w:rsidR="002E7D11" w:rsidRPr="00685465" w:rsidRDefault="002E7D11" w:rsidP="00685465">
            <w:pPr>
              <w:spacing w:before="30" w:after="30"/>
              <w:jc w:val="left"/>
              <w:rPr>
                <w:sz w:val="20"/>
              </w:rPr>
            </w:pPr>
            <w:r w:rsidRPr="00685465">
              <w:rPr>
                <w:sz w:val="20"/>
              </w:rPr>
              <w:t>Partage des fréquences et coordination entre les systèmes du service fixe par satellite et du service fixe</w:t>
            </w:r>
          </w:p>
        </w:tc>
      </w:tr>
      <w:tr w:rsidR="002E7D11" w:rsidRPr="00D62200" w14:paraId="4E25BC1B" w14:textId="77777777" w:rsidTr="008517E8">
        <w:tc>
          <w:tcPr>
            <w:tcW w:w="1140" w:type="dxa"/>
            <w:shd w:val="clear" w:color="auto" w:fill="auto"/>
          </w:tcPr>
          <w:p w14:paraId="6FD8F6DB" w14:textId="77777777" w:rsidR="002E7D11" w:rsidRPr="00685465" w:rsidRDefault="002E7D11" w:rsidP="00685465">
            <w:pPr>
              <w:spacing w:before="30" w:after="30"/>
              <w:ind w:left="57"/>
              <w:jc w:val="left"/>
              <w:rPr>
                <w:b/>
                <w:bCs/>
                <w:sz w:val="20"/>
              </w:rPr>
            </w:pPr>
            <w:r w:rsidRPr="00685465">
              <w:rPr>
                <w:b/>
                <w:bCs/>
                <w:sz w:val="20"/>
              </w:rPr>
              <w:t>SM</w:t>
            </w:r>
          </w:p>
        </w:tc>
        <w:tc>
          <w:tcPr>
            <w:tcW w:w="8220" w:type="dxa"/>
            <w:shd w:val="clear" w:color="auto" w:fill="auto"/>
          </w:tcPr>
          <w:p w14:paraId="71831E13" w14:textId="77777777" w:rsidR="002E7D11" w:rsidRPr="00685465" w:rsidRDefault="002E7D11" w:rsidP="00685465">
            <w:pPr>
              <w:spacing w:before="30" w:after="30"/>
              <w:jc w:val="left"/>
              <w:rPr>
                <w:sz w:val="20"/>
              </w:rPr>
            </w:pPr>
            <w:r w:rsidRPr="00685465">
              <w:rPr>
                <w:sz w:val="20"/>
              </w:rPr>
              <w:t>Gestion du spectre</w:t>
            </w:r>
          </w:p>
        </w:tc>
      </w:tr>
      <w:tr w:rsidR="002E7D11" w:rsidRPr="00D62200" w14:paraId="0BD1F0E9" w14:textId="77777777" w:rsidTr="008517E8">
        <w:tc>
          <w:tcPr>
            <w:tcW w:w="1140" w:type="dxa"/>
          </w:tcPr>
          <w:p w14:paraId="18AE45BB" w14:textId="77777777" w:rsidR="002E7D11" w:rsidRPr="00685465" w:rsidRDefault="002E7D11" w:rsidP="00685465">
            <w:pPr>
              <w:spacing w:before="30" w:after="30"/>
              <w:ind w:left="57"/>
              <w:jc w:val="left"/>
              <w:rPr>
                <w:b/>
                <w:bCs/>
                <w:sz w:val="20"/>
              </w:rPr>
            </w:pPr>
            <w:r w:rsidRPr="00685465">
              <w:rPr>
                <w:b/>
                <w:bCs/>
                <w:sz w:val="20"/>
              </w:rPr>
              <w:t>SNG</w:t>
            </w:r>
          </w:p>
        </w:tc>
        <w:tc>
          <w:tcPr>
            <w:tcW w:w="8220" w:type="dxa"/>
          </w:tcPr>
          <w:p w14:paraId="70B5DC51" w14:textId="77777777" w:rsidR="002E7D11" w:rsidRPr="00685465" w:rsidRDefault="002E7D11" w:rsidP="00685465">
            <w:pPr>
              <w:spacing w:before="30" w:after="30"/>
              <w:jc w:val="left"/>
              <w:rPr>
                <w:sz w:val="20"/>
              </w:rPr>
            </w:pPr>
            <w:r w:rsidRPr="00685465">
              <w:rPr>
                <w:sz w:val="20"/>
              </w:rPr>
              <w:t>Reportage d'actualités par satellite</w:t>
            </w:r>
          </w:p>
        </w:tc>
      </w:tr>
      <w:tr w:rsidR="002E7D11" w:rsidRPr="00D62200" w14:paraId="413E4880" w14:textId="77777777" w:rsidTr="008517E8">
        <w:tc>
          <w:tcPr>
            <w:tcW w:w="1140" w:type="dxa"/>
          </w:tcPr>
          <w:p w14:paraId="1013DA43" w14:textId="77777777" w:rsidR="002E7D11" w:rsidRPr="00685465" w:rsidRDefault="002E7D11" w:rsidP="00685465">
            <w:pPr>
              <w:spacing w:before="30" w:after="30"/>
              <w:ind w:left="57"/>
              <w:jc w:val="left"/>
              <w:rPr>
                <w:b/>
                <w:bCs/>
                <w:sz w:val="20"/>
              </w:rPr>
            </w:pPr>
            <w:r w:rsidRPr="00685465">
              <w:rPr>
                <w:b/>
                <w:bCs/>
                <w:sz w:val="20"/>
              </w:rPr>
              <w:t>TF</w:t>
            </w:r>
          </w:p>
        </w:tc>
        <w:tc>
          <w:tcPr>
            <w:tcW w:w="8220" w:type="dxa"/>
          </w:tcPr>
          <w:p w14:paraId="64A8F7FB" w14:textId="77777777" w:rsidR="002E7D11" w:rsidRPr="00685465" w:rsidRDefault="002E7D11" w:rsidP="00685465">
            <w:pPr>
              <w:spacing w:before="30" w:after="30"/>
              <w:jc w:val="left"/>
              <w:rPr>
                <w:sz w:val="20"/>
              </w:rPr>
            </w:pPr>
            <w:r w:rsidRPr="00685465">
              <w:rPr>
                <w:sz w:val="20"/>
              </w:rPr>
              <w:t>Emissions de fréquences étalon et de signaux horaires</w:t>
            </w:r>
          </w:p>
        </w:tc>
      </w:tr>
      <w:tr w:rsidR="002E7D11" w:rsidRPr="00D62200" w14:paraId="13D8E28D" w14:textId="77777777" w:rsidTr="008517E8">
        <w:tc>
          <w:tcPr>
            <w:tcW w:w="1140" w:type="dxa"/>
          </w:tcPr>
          <w:p w14:paraId="0D703B0F" w14:textId="77777777" w:rsidR="002E7D11" w:rsidRPr="00685465" w:rsidRDefault="002E7D11" w:rsidP="00685465">
            <w:pPr>
              <w:spacing w:before="30" w:after="30"/>
              <w:ind w:left="57"/>
              <w:jc w:val="left"/>
              <w:rPr>
                <w:b/>
                <w:bCs/>
                <w:sz w:val="20"/>
              </w:rPr>
            </w:pPr>
            <w:r w:rsidRPr="00685465">
              <w:rPr>
                <w:b/>
                <w:bCs/>
                <w:sz w:val="20"/>
              </w:rPr>
              <w:t>V</w:t>
            </w:r>
          </w:p>
        </w:tc>
        <w:tc>
          <w:tcPr>
            <w:tcW w:w="8220" w:type="dxa"/>
          </w:tcPr>
          <w:p w14:paraId="259658C9" w14:textId="77777777" w:rsidR="002E7D11" w:rsidRPr="00685465" w:rsidRDefault="002E7D11" w:rsidP="00685465">
            <w:pPr>
              <w:spacing w:before="30" w:after="140"/>
              <w:jc w:val="left"/>
              <w:rPr>
                <w:sz w:val="20"/>
              </w:rPr>
            </w:pPr>
            <w:r w:rsidRPr="00685465">
              <w:rPr>
                <w:sz w:val="20"/>
              </w:rPr>
              <w:t>Vocabulaire et sujets associés</w:t>
            </w:r>
          </w:p>
        </w:tc>
      </w:tr>
    </w:tbl>
    <w:p w14:paraId="0277F24D" w14:textId="77777777" w:rsidR="002E7D11" w:rsidRPr="00685465" w:rsidRDefault="002E7D11" w:rsidP="00685465">
      <w:pPr>
        <w:spacing w:before="0"/>
        <w:jc w:val="center"/>
        <w:rPr>
          <w:sz w:val="20"/>
        </w:rPr>
      </w:pPr>
    </w:p>
    <w:p w14:paraId="4E97147E" w14:textId="77777777" w:rsidR="002E7D11" w:rsidRPr="00685465" w:rsidRDefault="002E7D11" w:rsidP="00685465">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E7D11" w:rsidRPr="00D62200" w14:paraId="54D8DDD5" w14:textId="77777777" w:rsidTr="008517E8">
        <w:tc>
          <w:tcPr>
            <w:tcW w:w="9360" w:type="dxa"/>
          </w:tcPr>
          <w:p w14:paraId="14F9F92D" w14:textId="77777777" w:rsidR="002E7D11" w:rsidRPr="00685465" w:rsidRDefault="002E7D11" w:rsidP="00685465">
            <w:pPr>
              <w:spacing w:before="80" w:after="80"/>
              <w:jc w:val="left"/>
              <w:rPr>
                <w:i/>
                <w:iCs/>
                <w:sz w:val="20"/>
              </w:rPr>
            </w:pPr>
            <w:r w:rsidRPr="00685465">
              <w:rPr>
                <w:b/>
                <w:bCs/>
                <w:i/>
                <w:iCs/>
                <w:sz w:val="20"/>
              </w:rPr>
              <w:t>Note</w:t>
            </w:r>
            <w:r w:rsidRPr="00685465">
              <w:rPr>
                <w:i/>
                <w:iCs/>
                <w:sz w:val="20"/>
              </w:rPr>
              <w:t>: Cette Recommandation UIT-R a été approuvée en anglais aux termes de la procédure détaillée dans la</w:t>
            </w:r>
            <w:r w:rsidRPr="00685465">
              <w:rPr>
                <w:i/>
                <w:iCs/>
                <w:sz w:val="20"/>
              </w:rPr>
              <w:br/>
              <w:t xml:space="preserve">Résolution UIT-R 1. </w:t>
            </w:r>
          </w:p>
        </w:tc>
      </w:tr>
    </w:tbl>
    <w:p w14:paraId="1EC30DD8" w14:textId="77777777" w:rsidR="002E7D11" w:rsidRPr="00685465" w:rsidRDefault="002E7D11" w:rsidP="00685465">
      <w:pPr>
        <w:spacing w:before="0"/>
        <w:jc w:val="center"/>
        <w:rPr>
          <w:sz w:val="22"/>
        </w:rPr>
      </w:pPr>
    </w:p>
    <w:p w14:paraId="3BF6ECAA" w14:textId="77777777" w:rsidR="002E7D11" w:rsidRPr="00685465" w:rsidRDefault="002E7D11" w:rsidP="00685465">
      <w:pPr>
        <w:spacing w:before="100"/>
        <w:jc w:val="right"/>
        <w:rPr>
          <w:i/>
          <w:iCs/>
          <w:sz w:val="20"/>
        </w:rPr>
      </w:pPr>
      <w:r w:rsidRPr="00685465">
        <w:rPr>
          <w:i/>
          <w:iCs/>
          <w:sz w:val="20"/>
        </w:rPr>
        <w:t>Publication électronique</w:t>
      </w:r>
    </w:p>
    <w:p w14:paraId="0AE1FD65" w14:textId="77777777" w:rsidR="002E7D11" w:rsidRPr="00685465" w:rsidRDefault="002E7D11" w:rsidP="00685465">
      <w:pPr>
        <w:spacing w:before="0"/>
        <w:jc w:val="right"/>
        <w:rPr>
          <w:sz w:val="20"/>
        </w:rPr>
      </w:pPr>
      <w:r w:rsidRPr="00685465">
        <w:rPr>
          <w:sz w:val="20"/>
        </w:rPr>
        <w:t>Genève, 2017</w:t>
      </w:r>
    </w:p>
    <w:p w14:paraId="1AC2B1AF" w14:textId="77777777" w:rsidR="002E7D11" w:rsidRPr="00685465" w:rsidRDefault="002E7D11" w:rsidP="00685465">
      <w:pPr>
        <w:spacing w:before="200"/>
        <w:jc w:val="center"/>
        <w:rPr>
          <w:sz w:val="20"/>
        </w:rPr>
      </w:pPr>
      <w:r w:rsidRPr="00685465">
        <w:rPr>
          <w:sz w:val="20"/>
        </w:rPr>
        <w:sym w:font="Symbol" w:char="F0E3"/>
      </w:r>
      <w:r w:rsidRPr="00685465">
        <w:rPr>
          <w:sz w:val="20"/>
        </w:rPr>
        <w:t xml:space="preserve"> UIT </w:t>
      </w:r>
      <w:bookmarkStart w:id="2" w:name="iiannee"/>
      <w:bookmarkEnd w:id="2"/>
      <w:r w:rsidRPr="00685465">
        <w:rPr>
          <w:sz w:val="20"/>
        </w:rPr>
        <w:t>2017</w:t>
      </w:r>
    </w:p>
    <w:p w14:paraId="3A273D93" w14:textId="77777777" w:rsidR="002E7D11" w:rsidRPr="00685465" w:rsidRDefault="002E7D11" w:rsidP="00685465">
      <w:pPr>
        <w:rPr>
          <w:sz w:val="18"/>
          <w:szCs w:val="18"/>
        </w:rPr>
      </w:pPr>
      <w:r w:rsidRPr="00685465">
        <w:rPr>
          <w:sz w:val="18"/>
          <w:szCs w:val="18"/>
        </w:rPr>
        <w:t>Tous droits réservés. Aucune partie de cette publication ne peut être reproduite, par quelque procédé que ce soit, sans l’accord écrit préalable de l’UIT.</w:t>
      </w:r>
    </w:p>
    <w:p w14:paraId="6E42FC5F" w14:textId="77777777" w:rsidR="00D313C5" w:rsidRDefault="00D313C5" w:rsidP="00685465">
      <w:pPr>
        <w:pStyle w:val="RecNo"/>
        <w:spacing w:before="0"/>
        <w:sectPr w:rsidR="00D313C5" w:rsidSect="00D313C5">
          <w:headerReference w:type="even" r:id="rId12"/>
          <w:headerReference w:type="default" r:id="rId13"/>
          <w:headerReference w:type="first" r:id="rId14"/>
          <w:footerReference w:type="first" r:id="rId15"/>
          <w:pgSz w:w="11907" w:h="16834" w:code="9"/>
          <w:pgMar w:top="1418" w:right="1134" w:bottom="1134" w:left="1134" w:header="720" w:footer="482" w:gutter="0"/>
          <w:paperSrc w:first="15" w:other="15"/>
          <w:pgNumType w:fmt="lowerRoman" w:start="2"/>
          <w:cols w:space="720"/>
          <w:docGrid w:linePitch="326"/>
        </w:sectPr>
      </w:pPr>
    </w:p>
    <w:p w14:paraId="441D2AF1" w14:textId="72C442C9" w:rsidR="007C5035" w:rsidRPr="00D62200" w:rsidRDefault="007C5035" w:rsidP="00685465">
      <w:pPr>
        <w:pStyle w:val="RecNo"/>
        <w:spacing w:before="0"/>
        <w:rPr>
          <w:lang w:eastAsia="ja-JP"/>
        </w:rPr>
      </w:pPr>
      <w:r w:rsidRPr="00D62200">
        <w:lastRenderedPageBreak/>
        <w:t>RECOMMANDATION</w:t>
      </w:r>
      <w:r w:rsidRPr="00D62200">
        <w:rPr>
          <w:lang w:eastAsia="ja-JP"/>
        </w:rPr>
        <w:t xml:space="preserve">  </w:t>
      </w:r>
      <w:r w:rsidRPr="00D62200">
        <w:rPr>
          <w:rStyle w:val="href"/>
        </w:rPr>
        <w:t>UIT-R  BO.1784</w:t>
      </w:r>
      <w:r w:rsidR="002E7D11" w:rsidRPr="00D62200">
        <w:rPr>
          <w:rStyle w:val="href"/>
        </w:rPr>
        <w:t>-1</w:t>
      </w:r>
    </w:p>
    <w:p w14:paraId="2E053F63" w14:textId="77777777" w:rsidR="007C5035" w:rsidRPr="00D62200" w:rsidRDefault="007C5035" w:rsidP="00685465">
      <w:pPr>
        <w:pStyle w:val="Rectitle"/>
      </w:pPr>
      <w:r w:rsidRPr="00D62200">
        <w:rPr>
          <w:lang w:eastAsia="ja-JP"/>
        </w:rPr>
        <w:t xml:space="preserve">Système numérique de radiodiffusion par satellite avec configuration souple </w:t>
      </w:r>
      <w:r w:rsidRPr="00D62200">
        <w:rPr>
          <w:lang w:eastAsia="ja-JP"/>
        </w:rPr>
        <w:br/>
      </w:r>
      <w:r w:rsidRPr="00D62200">
        <w:t>(télévision, son et données)</w:t>
      </w:r>
    </w:p>
    <w:p w14:paraId="1A5D78A8" w14:textId="0BCD9F1E" w:rsidR="007C5035" w:rsidRPr="00D62200" w:rsidRDefault="007C5035" w:rsidP="00685465">
      <w:pPr>
        <w:pStyle w:val="Recref"/>
      </w:pPr>
      <w:r w:rsidRPr="00D62200">
        <w:t xml:space="preserve">(Question UIT-R </w:t>
      </w:r>
      <w:r w:rsidR="002E7D11" w:rsidRPr="00D62200">
        <w:t>285/4</w:t>
      </w:r>
      <w:r w:rsidRPr="00D62200">
        <w:t>)</w:t>
      </w:r>
    </w:p>
    <w:p w14:paraId="56628AC6" w14:textId="77777777" w:rsidR="007C5035" w:rsidRPr="00D62200" w:rsidRDefault="007C5035" w:rsidP="00685465">
      <w:pPr>
        <w:pStyle w:val="Recdate"/>
      </w:pPr>
      <w:r w:rsidRPr="00D62200">
        <w:t>(2007</w:t>
      </w:r>
      <w:r w:rsidR="006754D4" w:rsidRPr="00D62200">
        <w:t>-2016</w:t>
      </w:r>
      <w:r w:rsidRPr="00D62200">
        <w:t>)</w:t>
      </w:r>
    </w:p>
    <w:p w14:paraId="54446F19" w14:textId="1908CE6F" w:rsidR="007C5035" w:rsidRPr="00D62200" w:rsidRDefault="007C5035" w:rsidP="00685465">
      <w:pPr>
        <w:pStyle w:val="HeadingSum"/>
        <w:rPr>
          <w:lang w:val="fr-FR"/>
        </w:rPr>
      </w:pPr>
      <w:r w:rsidRPr="00D62200">
        <w:rPr>
          <w:lang w:val="fr-FR"/>
        </w:rPr>
        <w:t xml:space="preserve">Domaine </w:t>
      </w:r>
      <w:r w:rsidR="00685465">
        <w:rPr>
          <w:lang w:val="fr-FR"/>
        </w:rPr>
        <w:t>d'application</w:t>
      </w:r>
    </w:p>
    <w:p w14:paraId="6066EF5E" w14:textId="77777777" w:rsidR="007C5035" w:rsidRPr="00D62200" w:rsidRDefault="007C5035" w:rsidP="00685465">
      <w:pPr>
        <w:pStyle w:val="Summary"/>
        <w:rPr>
          <w:lang w:val="fr-FR" w:eastAsia="ja-JP"/>
        </w:rPr>
      </w:pPr>
      <w:r w:rsidRPr="00D62200">
        <w:rPr>
          <w:lang w:val="fr-FR" w:eastAsia="ja-JP"/>
        </w:rPr>
        <w:t xml:space="preserve">La présente Recommandation porte sur un système numérique de radiodiffusion par satellite (SRS) présentant une configuration très souple et conçu pour prendre en charge des applications interactives, ce qui permet d'établir une large palette de compromis d'exploitation jusqu'au niveau minimal de rapport </w:t>
      </w:r>
      <w:r w:rsidRPr="00D62200">
        <w:rPr>
          <w:i/>
          <w:iCs/>
          <w:lang w:val="fr-FR" w:eastAsia="ja-JP"/>
        </w:rPr>
        <w:t>C</w:t>
      </w:r>
      <w:r w:rsidRPr="00D62200">
        <w:rPr>
          <w:lang w:val="fr-FR" w:eastAsia="ja-JP"/>
        </w:rPr>
        <w:t>/</w:t>
      </w:r>
      <w:r w:rsidRPr="00D62200">
        <w:rPr>
          <w:i/>
          <w:iCs/>
          <w:lang w:val="fr-FR" w:eastAsia="ja-JP"/>
        </w:rPr>
        <w:t>N</w:t>
      </w:r>
      <w:r w:rsidRPr="00D62200">
        <w:rPr>
          <w:lang w:val="fr-FR" w:eastAsia="ja-JP"/>
        </w:rPr>
        <w:t xml:space="preserve"> ou jusqu'à la capacité de transmission maximale.</w:t>
      </w:r>
    </w:p>
    <w:p w14:paraId="67F9C875" w14:textId="77777777" w:rsidR="006754D4" w:rsidRPr="00685465" w:rsidRDefault="006754D4" w:rsidP="00685465">
      <w:pPr>
        <w:pStyle w:val="Headingb"/>
      </w:pPr>
      <w:r w:rsidRPr="00685465">
        <w:t>Mots clés</w:t>
      </w:r>
    </w:p>
    <w:p w14:paraId="748C0C23" w14:textId="2F734E8E" w:rsidR="006754D4" w:rsidRPr="00685465" w:rsidRDefault="006754D4" w:rsidP="00685465">
      <w:r w:rsidRPr="00685465">
        <w:t xml:space="preserve">TVHD, TVUHD, satellite, radiodiffusion, regroupement de canaux, système DVB-S2, </w:t>
      </w:r>
      <w:r w:rsidR="00685465">
        <w:t>système DVB</w:t>
      </w:r>
      <w:r w:rsidR="00685465">
        <w:noBreakHyphen/>
      </w:r>
      <w:r w:rsidRPr="00685465">
        <w:t>S2X</w:t>
      </w:r>
    </w:p>
    <w:p w14:paraId="3BBAA08A" w14:textId="77777777" w:rsidR="006754D4" w:rsidRPr="00685465" w:rsidRDefault="006754D4" w:rsidP="00685465">
      <w:pPr>
        <w:pStyle w:val="Headingb"/>
        <w:rPr>
          <w:rFonts w:eastAsia="SimSun"/>
        </w:rPr>
      </w:pPr>
      <w:bookmarkStart w:id="3" w:name="_Toc369007122"/>
      <w:r w:rsidRPr="00685465">
        <w:rPr>
          <w:rFonts w:eastAsia="SimSun"/>
        </w:rPr>
        <w:t>Abréviations/Glossaire</w:t>
      </w:r>
      <w:bookmarkEnd w:id="3"/>
    </w:p>
    <w:p w14:paraId="4E4DCCF7" w14:textId="77777777" w:rsidR="00985279" w:rsidRPr="00685465" w:rsidRDefault="00985279" w:rsidP="00685465">
      <w:pPr>
        <w:tabs>
          <w:tab w:val="clear" w:pos="794"/>
          <w:tab w:val="clear" w:pos="1191"/>
          <w:tab w:val="left" w:pos="1418"/>
        </w:tabs>
      </w:pPr>
      <w:r w:rsidRPr="00685465">
        <w:t>AAC</w:t>
      </w:r>
      <w:r w:rsidRPr="00685465">
        <w:tab/>
        <w:t>codage audio évolué (</w:t>
      </w:r>
      <w:r w:rsidRPr="00685465">
        <w:rPr>
          <w:i/>
        </w:rPr>
        <w:t>advanced audio coding</w:t>
      </w:r>
      <w:r w:rsidRPr="00685465">
        <w:t>)</w:t>
      </w:r>
    </w:p>
    <w:p w14:paraId="19BCF899" w14:textId="77777777" w:rsidR="00985279" w:rsidRPr="00685465" w:rsidRDefault="00985279" w:rsidP="00985279">
      <w:pPr>
        <w:tabs>
          <w:tab w:val="clear" w:pos="794"/>
          <w:tab w:val="clear" w:pos="1191"/>
          <w:tab w:val="left" w:pos="1418"/>
        </w:tabs>
        <w:spacing w:before="80"/>
      </w:pPr>
      <w:r w:rsidRPr="00685465">
        <w:t>ACM</w:t>
      </w:r>
      <w:r w:rsidRPr="00685465">
        <w:tab/>
        <w:t>codage et modulation adaptatifs (</w:t>
      </w:r>
      <w:r w:rsidRPr="00685465">
        <w:rPr>
          <w:i/>
          <w:iCs/>
        </w:rPr>
        <w:t>adaptive coding and modulation</w:t>
      </w:r>
      <w:r w:rsidRPr="00685465">
        <w:t>)</w:t>
      </w:r>
    </w:p>
    <w:p w14:paraId="0199C965" w14:textId="77777777" w:rsidR="00985279" w:rsidRPr="00685465" w:rsidRDefault="00985279" w:rsidP="00985279">
      <w:pPr>
        <w:tabs>
          <w:tab w:val="clear" w:pos="794"/>
          <w:tab w:val="clear" w:pos="1191"/>
          <w:tab w:val="left" w:pos="1418"/>
        </w:tabs>
        <w:spacing w:before="80"/>
      </w:pPr>
      <w:r w:rsidRPr="00685465">
        <w:t>ALS</w:t>
      </w:r>
      <w:r w:rsidRPr="00685465">
        <w:tab/>
        <w:t>codage audio sans perte (</w:t>
      </w:r>
      <w:r w:rsidRPr="00685465">
        <w:rPr>
          <w:i/>
          <w:iCs/>
        </w:rPr>
        <w:t>audio lossless coding</w:t>
      </w:r>
      <w:r w:rsidRPr="00685465">
        <w:t>)</w:t>
      </w:r>
    </w:p>
    <w:p w14:paraId="03CFE9EF" w14:textId="77777777" w:rsidR="00985279" w:rsidRPr="00685465" w:rsidRDefault="00985279" w:rsidP="00985279">
      <w:pPr>
        <w:tabs>
          <w:tab w:val="clear" w:pos="794"/>
          <w:tab w:val="clear" w:pos="1191"/>
          <w:tab w:val="left" w:pos="1418"/>
        </w:tabs>
        <w:spacing w:before="80"/>
      </w:pPr>
      <w:r w:rsidRPr="00685465">
        <w:t>ATM</w:t>
      </w:r>
      <w:r w:rsidRPr="00685465">
        <w:tab/>
        <w:t>mode de transfert asynchrone (</w:t>
      </w:r>
      <w:r w:rsidRPr="00685465">
        <w:rPr>
          <w:i/>
          <w:iCs/>
        </w:rPr>
        <w:t>asynchronous tranfer mode</w:t>
      </w:r>
      <w:r w:rsidRPr="00685465">
        <w:t>)</w:t>
      </w:r>
    </w:p>
    <w:p w14:paraId="5A4E18D1" w14:textId="77777777" w:rsidR="00985279" w:rsidRPr="00685465" w:rsidRDefault="00985279" w:rsidP="00985279">
      <w:pPr>
        <w:tabs>
          <w:tab w:val="clear" w:pos="794"/>
          <w:tab w:val="clear" w:pos="1191"/>
          <w:tab w:val="left" w:pos="1418"/>
        </w:tabs>
        <w:spacing w:before="80"/>
      </w:pPr>
      <w:r w:rsidRPr="00685465">
        <w:t>ATOP</w:t>
      </w:r>
      <w:r w:rsidRPr="00685465">
        <w:tab/>
        <w:t>amplificateur à tube à ondes progressives (</w:t>
      </w:r>
      <w:r w:rsidRPr="00685465">
        <w:rPr>
          <w:i/>
          <w:iCs/>
        </w:rPr>
        <w:t>traveling wave tube amplifier</w:t>
      </w:r>
      <w:r w:rsidRPr="00685465">
        <w:t>)</w:t>
      </w:r>
    </w:p>
    <w:p w14:paraId="011AE899" w14:textId="77777777" w:rsidR="00985279" w:rsidRPr="00685465" w:rsidRDefault="00985279" w:rsidP="00985279">
      <w:pPr>
        <w:tabs>
          <w:tab w:val="clear" w:pos="794"/>
          <w:tab w:val="clear" w:pos="1191"/>
          <w:tab w:val="left" w:pos="1418"/>
        </w:tabs>
        <w:spacing w:before="80"/>
      </w:pPr>
      <w:r w:rsidRPr="00685465">
        <w:t>AVC</w:t>
      </w:r>
      <w:r w:rsidRPr="00685465">
        <w:tab/>
        <w:t>codage vidéo évolué (</w:t>
      </w:r>
      <w:r w:rsidRPr="00685465">
        <w:rPr>
          <w:i/>
          <w:iCs/>
        </w:rPr>
        <w:t>advanced video coding</w:t>
      </w:r>
      <w:r w:rsidRPr="00685465">
        <w:t>)</w:t>
      </w:r>
    </w:p>
    <w:p w14:paraId="0059E192" w14:textId="77777777" w:rsidR="00985279" w:rsidRPr="00685465" w:rsidRDefault="00985279" w:rsidP="00985279">
      <w:pPr>
        <w:tabs>
          <w:tab w:val="clear" w:pos="794"/>
          <w:tab w:val="clear" w:pos="1191"/>
          <w:tab w:val="left" w:pos="1418"/>
        </w:tabs>
        <w:spacing w:before="80"/>
      </w:pPr>
      <w:r w:rsidRPr="00685465">
        <w:t>AWGN</w:t>
      </w:r>
      <w:r w:rsidRPr="00685465">
        <w:tab/>
        <w:t>bruit blanc gaussien additif (</w:t>
      </w:r>
      <w:r w:rsidRPr="00685465">
        <w:rPr>
          <w:i/>
          <w:iCs/>
        </w:rPr>
        <w:t>additive white Gaussian noise</w:t>
      </w:r>
      <w:r w:rsidRPr="00685465">
        <w:t>)</w:t>
      </w:r>
    </w:p>
    <w:p w14:paraId="132F430F" w14:textId="77777777" w:rsidR="00985279" w:rsidRPr="00685465" w:rsidRDefault="00985279" w:rsidP="00985279">
      <w:pPr>
        <w:tabs>
          <w:tab w:val="clear" w:pos="794"/>
          <w:tab w:val="clear" w:pos="1191"/>
          <w:tab w:val="left" w:pos="1418"/>
        </w:tabs>
        <w:spacing w:before="80"/>
      </w:pPr>
      <w:r w:rsidRPr="00685465">
        <w:t>BB</w:t>
      </w:r>
      <w:r w:rsidRPr="00685465">
        <w:tab/>
        <w:t>bande de base (</w:t>
      </w:r>
      <w:r w:rsidRPr="00685465">
        <w:rPr>
          <w:i/>
          <w:iCs/>
        </w:rPr>
        <w:t>baseband</w:t>
      </w:r>
      <w:r w:rsidRPr="00685465">
        <w:t>)</w:t>
      </w:r>
    </w:p>
    <w:p w14:paraId="172C4B16" w14:textId="77777777" w:rsidR="00985279" w:rsidRPr="00685465" w:rsidRDefault="00985279" w:rsidP="00985279">
      <w:pPr>
        <w:tabs>
          <w:tab w:val="clear" w:pos="794"/>
          <w:tab w:val="clear" w:pos="1191"/>
          <w:tab w:val="left" w:pos="1418"/>
        </w:tabs>
        <w:spacing w:before="80"/>
      </w:pPr>
      <w:r w:rsidRPr="00685465">
        <w:t>C/N</w:t>
      </w:r>
      <w:r w:rsidRPr="00685465">
        <w:tab/>
        <w:t>rapport porteuse/bruit (</w:t>
      </w:r>
      <w:r w:rsidRPr="00685465">
        <w:rPr>
          <w:i/>
          <w:iCs/>
        </w:rPr>
        <w:t>carrier to noise ratio</w:t>
      </w:r>
      <w:r w:rsidRPr="00685465">
        <w:t>)</w:t>
      </w:r>
    </w:p>
    <w:p w14:paraId="194954A6" w14:textId="77777777" w:rsidR="00985279" w:rsidRPr="00685465" w:rsidRDefault="00985279" w:rsidP="00985279">
      <w:pPr>
        <w:tabs>
          <w:tab w:val="clear" w:pos="794"/>
          <w:tab w:val="clear" w:pos="1191"/>
          <w:tab w:val="left" w:pos="1418"/>
        </w:tabs>
        <w:spacing w:before="80"/>
      </w:pPr>
      <w:r w:rsidRPr="00685465">
        <w:t>CCM</w:t>
      </w:r>
      <w:r w:rsidRPr="00685465">
        <w:tab/>
        <w:t>codage et modulation constants (</w:t>
      </w:r>
      <w:r w:rsidRPr="00685465">
        <w:rPr>
          <w:i/>
          <w:iCs/>
        </w:rPr>
        <w:t>constant coding and modulation</w:t>
      </w:r>
      <w:r w:rsidRPr="00685465">
        <w:t>)</w:t>
      </w:r>
    </w:p>
    <w:p w14:paraId="2D412CFD" w14:textId="77777777" w:rsidR="00985279" w:rsidRPr="00685465" w:rsidRDefault="00985279" w:rsidP="00985279">
      <w:pPr>
        <w:tabs>
          <w:tab w:val="clear" w:pos="794"/>
          <w:tab w:val="clear" w:pos="1191"/>
          <w:tab w:val="left" w:pos="1418"/>
        </w:tabs>
        <w:spacing w:before="80"/>
      </w:pPr>
      <w:r w:rsidRPr="00685465">
        <w:t>CED</w:t>
      </w:r>
      <w:r w:rsidRPr="00685465">
        <w:tab/>
        <w:t xml:space="preserve">correction d'erreur directe </w:t>
      </w:r>
    </w:p>
    <w:p w14:paraId="3867A0BB" w14:textId="77777777" w:rsidR="00985279" w:rsidRPr="00685465" w:rsidRDefault="00985279" w:rsidP="00985279">
      <w:pPr>
        <w:tabs>
          <w:tab w:val="clear" w:pos="794"/>
          <w:tab w:val="clear" w:pos="1191"/>
          <w:tab w:val="left" w:pos="1418"/>
        </w:tabs>
        <w:spacing w:before="80"/>
      </w:pPr>
      <w:r>
        <w:t xml:space="preserve">code </w:t>
      </w:r>
      <w:r w:rsidRPr="00685465">
        <w:t>BCH</w:t>
      </w:r>
      <w:r w:rsidRPr="00685465">
        <w:tab/>
        <w:t>code Bose-Chaudhuri-Hocquenghem</w:t>
      </w:r>
    </w:p>
    <w:p w14:paraId="7A8DEFF6" w14:textId="77777777" w:rsidR="00985279" w:rsidRPr="00685465" w:rsidRDefault="00985279" w:rsidP="00985279">
      <w:pPr>
        <w:tabs>
          <w:tab w:val="clear" w:pos="794"/>
          <w:tab w:val="clear" w:pos="1191"/>
          <w:tab w:val="left" w:pos="1418"/>
        </w:tabs>
        <w:spacing w:before="80"/>
      </w:pPr>
      <w:r w:rsidRPr="00685465">
        <w:t>CRC</w:t>
      </w:r>
      <w:r w:rsidRPr="00685465">
        <w:tab/>
        <w:t>contrôle de redondance cyclique (</w:t>
      </w:r>
      <w:r w:rsidRPr="00685465">
        <w:rPr>
          <w:i/>
          <w:iCs/>
        </w:rPr>
        <w:t>cyclic redundancy check</w:t>
      </w:r>
      <w:r w:rsidRPr="00685465">
        <w:t>)</w:t>
      </w:r>
    </w:p>
    <w:p w14:paraId="323B9BE4" w14:textId="77777777" w:rsidR="00985279" w:rsidRPr="00685465" w:rsidRDefault="00985279" w:rsidP="00985279">
      <w:pPr>
        <w:tabs>
          <w:tab w:val="clear" w:pos="794"/>
          <w:tab w:val="clear" w:pos="1191"/>
          <w:tab w:val="left" w:pos="1418"/>
        </w:tabs>
        <w:spacing w:before="80"/>
        <w:ind w:left="1418" w:hanging="1418"/>
        <w:jc w:val="left"/>
      </w:pPr>
      <w:r w:rsidRPr="00685465">
        <w:t>DSNG</w:t>
      </w:r>
      <w:r w:rsidRPr="00685465">
        <w:tab/>
      </w:r>
      <w:r w:rsidRPr="00D62200">
        <w:t>reportage d'actualités par satellite en mode numérique</w:t>
      </w:r>
      <w:r w:rsidRPr="00685465">
        <w:t xml:space="preserve"> (</w:t>
      </w:r>
      <w:r w:rsidRPr="00685465">
        <w:rPr>
          <w:i/>
          <w:iCs/>
        </w:rPr>
        <w:t>digital satellite news gathering</w:t>
      </w:r>
      <w:r w:rsidRPr="00685465">
        <w:t>)</w:t>
      </w:r>
    </w:p>
    <w:p w14:paraId="33D8467B" w14:textId="77777777" w:rsidR="00985279" w:rsidRPr="00685465" w:rsidRDefault="00985279" w:rsidP="00985279">
      <w:pPr>
        <w:tabs>
          <w:tab w:val="clear" w:pos="794"/>
          <w:tab w:val="clear" w:pos="1191"/>
          <w:tab w:val="left" w:pos="1418"/>
        </w:tabs>
        <w:spacing w:before="80"/>
      </w:pPr>
      <w:r w:rsidRPr="00685465">
        <w:t>DTH</w:t>
      </w:r>
      <w:r w:rsidRPr="00685465">
        <w:tab/>
        <w:t>réception directe chez le particulier (</w:t>
      </w:r>
      <w:r w:rsidRPr="00685465">
        <w:rPr>
          <w:i/>
          <w:iCs/>
        </w:rPr>
        <w:t>direct to home</w:t>
      </w:r>
      <w:r w:rsidRPr="00685465">
        <w:t>)</w:t>
      </w:r>
    </w:p>
    <w:p w14:paraId="0B14AF8F" w14:textId="77777777" w:rsidR="00985279" w:rsidRPr="00685465" w:rsidRDefault="00985279" w:rsidP="00985279">
      <w:pPr>
        <w:tabs>
          <w:tab w:val="clear" w:pos="794"/>
          <w:tab w:val="clear" w:pos="1191"/>
          <w:tab w:val="left" w:pos="1418"/>
        </w:tabs>
        <w:spacing w:before="80"/>
        <w:ind w:left="1418" w:hanging="1418"/>
        <w:jc w:val="left"/>
      </w:pPr>
      <w:r w:rsidRPr="00685465">
        <w:t>DVB S</w:t>
      </w:r>
      <w:r w:rsidRPr="00685465">
        <w:tab/>
        <w:t>système DVB pour la radiodiffusion par satellite (</w:t>
      </w:r>
      <w:r w:rsidRPr="00985279">
        <w:rPr>
          <w:i/>
          <w:iCs/>
        </w:rPr>
        <w:t xml:space="preserve">DVB </w:t>
      </w:r>
      <w:r>
        <w:rPr>
          <w:i/>
          <w:iCs/>
        </w:rPr>
        <w:t>s</w:t>
      </w:r>
      <w:r w:rsidRPr="00985279">
        <w:rPr>
          <w:i/>
          <w:iCs/>
        </w:rPr>
        <w:t>ystem for satellite broadcasting</w:t>
      </w:r>
      <w:r w:rsidRPr="00685465">
        <w:t>)</w:t>
      </w:r>
    </w:p>
    <w:p w14:paraId="339FB061" w14:textId="77777777" w:rsidR="00985279" w:rsidRPr="00685465" w:rsidRDefault="00985279" w:rsidP="00985279">
      <w:pPr>
        <w:tabs>
          <w:tab w:val="clear" w:pos="794"/>
          <w:tab w:val="clear" w:pos="1191"/>
          <w:tab w:val="left" w:pos="1418"/>
        </w:tabs>
        <w:spacing w:before="80"/>
        <w:ind w:left="1418" w:hanging="1418"/>
      </w:pPr>
      <w:r w:rsidRPr="00685465">
        <w:t>DVB S2</w:t>
      </w:r>
      <w:r w:rsidRPr="00685465">
        <w:tab/>
        <w:t>système DVB de deuxième génération pour la radiodiffusion et l'unidiffusion par satellite (</w:t>
      </w:r>
      <w:r w:rsidRPr="00985279">
        <w:rPr>
          <w:i/>
        </w:rPr>
        <w:t>second generation DVB system for satellite broadcasting and unicasting</w:t>
      </w:r>
      <w:r w:rsidRPr="00685465">
        <w:t>)</w:t>
      </w:r>
    </w:p>
    <w:p w14:paraId="103E5242" w14:textId="77777777" w:rsidR="00985279" w:rsidRPr="00685465" w:rsidRDefault="00985279" w:rsidP="00985279">
      <w:pPr>
        <w:tabs>
          <w:tab w:val="clear" w:pos="794"/>
          <w:tab w:val="clear" w:pos="1191"/>
          <w:tab w:val="left" w:pos="1418"/>
        </w:tabs>
        <w:spacing w:before="80"/>
        <w:ind w:left="1418" w:hanging="1418"/>
      </w:pPr>
      <w:r w:rsidRPr="00685465">
        <w:t>DVB S2X</w:t>
      </w:r>
      <w:r w:rsidRPr="00685465">
        <w:tab/>
      </w:r>
      <w:r>
        <w:t>e</w:t>
      </w:r>
      <w:r w:rsidRPr="00685465">
        <w:t>xtensions du Système DVB de deuxième génération pour la radiodiffusion et l'unidiffusion par satellite (</w:t>
      </w:r>
      <w:r>
        <w:rPr>
          <w:i/>
          <w:iCs/>
        </w:rPr>
        <w:t>e</w:t>
      </w:r>
      <w:r w:rsidRPr="00685465">
        <w:rPr>
          <w:i/>
          <w:iCs/>
        </w:rPr>
        <w:t>xtensions of the second generation DVB System for satellite broadcasting and unicasting</w:t>
      </w:r>
      <w:r w:rsidRPr="00685465">
        <w:t>)</w:t>
      </w:r>
    </w:p>
    <w:p w14:paraId="41E6595C" w14:textId="77777777" w:rsidR="00985279" w:rsidRPr="00685465" w:rsidRDefault="00985279" w:rsidP="00985279">
      <w:pPr>
        <w:tabs>
          <w:tab w:val="clear" w:pos="794"/>
          <w:tab w:val="clear" w:pos="1191"/>
          <w:tab w:val="left" w:pos="1418"/>
        </w:tabs>
        <w:spacing w:before="80"/>
      </w:pPr>
      <w:r w:rsidRPr="00685465">
        <w:t>DVB</w:t>
      </w:r>
      <w:r w:rsidRPr="00685465">
        <w:tab/>
        <w:t>radiodiffusion vidéonumérique (</w:t>
      </w:r>
      <w:r w:rsidRPr="00685465">
        <w:rPr>
          <w:i/>
          <w:iCs/>
        </w:rPr>
        <w:t>digital video broadcasting</w:t>
      </w:r>
      <w:r w:rsidRPr="00685465">
        <w:t>)</w:t>
      </w:r>
    </w:p>
    <w:p w14:paraId="3CFEFEC8" w14:textId="77777777" w:rsidR="00985279" w:rsidRPr="00685465" w:rsidRDefault="00985279" w:rsidP="00985279">
      <w:pPr>
        <w:tabs>
          <w:tab w:val="clear" w:pos="794"/>
          <w:tab w:val="clear" w:pos="1191"/>
          <w:tab w:val="left" w:pos="1418"/>
        </w:tabs>
        <w:spacing w:before="80"/>
      </w:pPr>
      <w:r w:rsidRPr="00685465">
        <w:t>FPGA</w:t>
      </w:r>
      <w:r w:rsidRPr="00685465">
        <w:tab/>
        <w:t xml:space="preserve">réseau </w:t>
      </w:r>
      <w:r>
        <w:t>de portes</w:t>
      </w:r>
      <w:r w:rsidRPr="00685465">
        <w:t xml:space="preserve"> programmable</w:t>
      </w:r>
      <w:r>
        <w:t>s</w:t>
      </w:r>
      <w:r w:rsidRPr="00685465">
        <w:t xml:space="preserve"> </w:t>
      </w:r>
      <w:r>
        <w:t>in situ</w:t>
      </w:r>
      <w:r w:rsidRPr="00685465">
        <w:t xml:space="preserve"> (</w:t>
      </w:r>
      <w:r w:rsidRPr="00685465">
        <w:rPr>
          <w:i/>
          <w:iCs/>
        </w:rPr>
        <w:t>field programmable gate array</w:t>
      </w:r>
      <w:r w:rsidRPr="00685465">
        <w:t>)</w:t>
      </w:r>
    </w:p>
    <w:p w14:paraId="1D8108C3" w14:textId="77777777" w:rsidR="00985279" w:rsidRPr="00685465" w:rsidRDefault="00985279" w:rsidP="00985279">
      <w:pPr>
        <w:tabs>
          <w:tab w:val="clear" w:pos="794"/>
          <w:tab w:val="clear" w:pos="1191"/>
          <w:tab w:val="left" w:pos="1418"/>
        </w:tabs>
        <w:spacing w:before="80"/>
      </w:pPr>
      <w:r w:rsidRPr="00685465">
        <w:lastRenderedPageBreak/>
        <w:t>GF</w:t>
      </w:r>
      <w:r w:rsidRPr="00685465">
        <w:tab/>
        <w:t>champ de Galois (</w:t>
      </w:r>
      <w:r w:rsidRPr="00685465">
        <w:rPr>
          <w:i/>
          <w:iCs/>
        </w:rPr>
        <w:t>Galois field</w:t>
      </w:r>
      <w:r w:rsidRPr="00685465">
        <w:t>)</w:t>
      </w:r>
    </w:p>
    <w:p w14:paraId="7A39ECF7" w14:textId="77777777" w:rsidR="00985279" w:rsidRPr="00685465" w:rsidRDefault="00985279" w:rsidP="00985279">
      <w:pPr>
        <w:tabs>
          <w:tab w:val="clear" w:pos="794"/>
          <w:tab w:val="clear" w:pos="1191"/>
          <w:tab w:val="left" w:pos="1418"/>
        </w:tabs>
        <w:spacing w:before="80"/>
      </w:pPr>
      <w:r w:rsidRPr="00685465">
        <w:t>GS</w:t>
      </w:r>
      <w:r w:rsidRPr="00685465">
        <w:tab/>
        <w:t>flux générique (</w:t>
      </w:r>
      <w:r w:rsidRPr="00685465">
        <w:rPr>
          <w:i/>
          <w:iCs/>
        </w:rPr>
        <w:t>generic stream</w:t>
      </w:r>
      <w:r w:rsidRPr="00685465">
        <w:t>)</w:t>
      </w:r>
    </w:p>
    <w:p w14:paraId="1B44AE8D" w14:textId="77777777" w:rsidR="00985279" w:rsidRPr="00685465" w:rsidRDefault="00985279" w:rsidP="00985279">
      <w:pPr>
        <w:tabs>
          <w:tab w:val="clear" w:pos="794"/>
          <w:tab w:val="clear" w:pos="1191"/>
          <w:tab w:val="left" w:pos="1418"/>
        </w:tabs>
        <w:spacing w:before="80"/>
      </w:pPr>
      <w:r w:rsidRPr="00685465">
        <w:t>GSE</w:t>
      </w:r>
      <w:r w:rsidRPr="00685465">
        <w:tab/>
        <w:t>encapsulation de flux générique (</w:t>
      </w:r>
      <w:r w:rsidRPr="00685465">
        <w:rPr>
          <w:i/>
          <w:iCs/>
        </w:rPr>
        <w:t>generic stream encapsulation</w:t>
      </w:r>
      <w:r w:rsidRPr="00685465">
        <w:t>)</w:t>
      </w:r>
    </w:p>
    <w:p w14:paraId="34E92393" w14:textId="77777777" w:rsidR="00985279" w:rsidRPr="00685465" w:rsidRDefault="00985279" w:rsidP="00985279">
      <w:pPr>
        <w:tabs>
          <w:tab w:val="clear" w:pos="794"/>
          <w:tab w:val="clear" w:pos="1191"/>
          <w:tab w:val="left" w:pos="1418"/>
        </w:tabs>
        <w:spacing w:before="80"/>
      </w:pPr>
      <w:r w:rsidRPr="00685465">
        <w:t>HEVC</w:t>
      </w:r>
      <w:r w:rsidRPr="00685465">
        <w:tab/>
        <w:t>codage vidéo à haute efficacité (</w:t>
      </w:r>
      <w:r w:rsidRPr="00685465">
        <w:rPr>
          <w:i/>
          <w:iCs/>
        </w:rPr>
        <w:t>high efficiency video coding</w:t>
      </w:r>
      <w:r w:rsidRPr="00685465">
        <w:t>)</w:t>
      </w:r>
    </w:p>
    <w:p w14:paraId="6F069BC3" w14:textId="77777777" w:rsidR="00985279" w:rsidRPr="00685465" w:rsidRDefault="00985279" w:rsidP="00985279">
      <w:pPr>
        <w:tabs>
          <w:tab w:val="clear" w:pos="794"/>
          <w:tab w:val="clear" w:pos="1191"/>
          <w:tab w:val="left" w:pos="1418"/>
        </w:tabs>
        <w:spacing w:before="80"/>
      </w:pPr>
      <w:r w:rsidRPr="00685465">
        <w:t>IBO</w:t>
      </w:r>
      <w:r w:rsidRPr="00685465">
        <w:tab/>
        <w:t>recul de puissance à l'entrée (</w:t>
      </w:r>
      <w:r w:rsidRPr="00685465">
        <w:rPr>
          <w:i/>
        </w:rPr>
        <w:t>input back off</w:t>
      </w:r>
      <w:r w:rsidRPr="00685465">
        <w:t>)</w:t>
      </w:r>
    </w:p>
    <w:p w14:paraId="6B926E1D" w14:textId="77777777" w:rsidR="00985279" w:rsidRPr="00685465" w:rsidRDefault="00985279" w:rsidP="00985279">
      <w:pPr>
        <w:tabs>
          <w:tab w:val="clear" w:pos="794"/>
          <w:tab w:val="clear" w:pos="1191"/>
          <w:tab w:val="left" w:pos="1418"/>
        </w:tabs>
        <w:spacing w:before="80"/>
      </w:pPr>
      <w:r w:rsidRPr="00685465">
        <w:t>IP</w:t>
      </w:r>
      <w:r w:rsidRPr="00685465">
        <w:tab/>
        <w:t>protocole Internet (</w:t>
      </w:r>
      <w:r w:rsidRPr="00685465">
        <w:rPr>
          <w:i/>
          <w:iCs/>
        </w:rPr>
        <w:t xml:space="preserve">Internet </w:t>
      </w:r>
      <w:r>
        <w:rPr>
          <w:i/>
          <w:iCs/>
        </w:rPr>
        <w:t>p</w:t>
      </w:r>
      <w:r w:rsidRPr="00685465">
        <w:rPr>
          <w:i/>
          <w:iCs/>
        </w:rPr>
        <w:t>rotocol</w:t>
      </w:r>
      <w:r w:rsidRPr="00685465">
        <w:t>)</w:t>
      </w:r>
    </w:p>
    <w:p w14:paraId="6B974C7D" w14:textId="77777777" w:rsidR="00985279" w:rsidRPr="00685465" w:rsidRDefault="00985279" w:rsidP="00985279">
      <w:pPr>
        <w:tabs>
          <w:tab w:val="clear" w:pos="794"/>
          <w:tab w:val="clear" w:pos="1191"/>
          <w:tab w:val="left" w:pos="1418"/>
        </w:tabs>
        <w:spacing w:before="80"/>
      </w:pPr>
      <w:r w:rsidRPr="00685465">
        <w:t>IRD</w:t>
      </w:r>
      <w:r w:rsidRPr="00685465">
        <w:tab/>
        <w:t>r</w:t>
      </w:r>
      <w:r>
        <w:t>écepteur-décodeur intégré</w:t>
      </w:r>
      <w:r w:rsidRPr="00D62200">
        <w:t xml:space="preserve"> (</w:t>
      </w:r>
      <w:r w:rsidRPr="00685465">
        <w:rPr>
          <w:i/>
          <w:iCs/>
        </w:rPr>
        <w:t>integrated receiver decoder</w:t>
      </w:r>
      <w:r w:rsidRPr="00685465">
        <w:t>)</w:t>
      </w:r>
    </w:p>
    <w:p w14:paraId="265E3E4A" w14:textId="77777777" w:rsidR="00985279" w:rsidRPr="00685465" w:rsidRDefault="00985279" w:rsidP="00985279">
      <w:pPr>
        <w:tabs>
          <w:tab w:val="clear" w:pos="794"/>
          <w:tab w:val="clear" w:pos="1191"/>
          <w:tab w:val="left" w:pos="1418"/>
        </w:tabs>
        <w:spacing w:before="80"/>
      </w:pPr>
      <w:r w:rsidRPr="00685465">
        <w:t>LDPC</w:t>
      </w:r>
      <w:r w:rsidRPr="00685465">
        <w:tab/>
        <w:t>c</w:t>
      </w:r>
      <w:r w:rsidRPr="00D62200">
        <w:t>ontrôle de parité à faible densité (</w:t>
      </w:r>
      <w:r w:rsidRPr="00685465">
        <w:rPr>
          <w:i/>
          <w:iCs/>
        </w:rPr>
        <w:t>low density parity check</w:t>
      </w:r>
      <w:r w:rsidRPr="00685465">
        <w:t>)</w:t>
      </w:r>
    </w:p>
    <w:p w14:paraId="08885F7F" w14:textId="77777777" w:rsidR="00985279" w:rsidRPr="00685465" w:rsidRDefault="00985279" w:rsidP="00985279">
      <w:pPr>
        <w:tabs>
          <w:tab w:val="clear" w:pos="794"/>
          <w:tab w:val="clear" w:pos="1191"/>
          <w:tab w:val="left" w:pos="1418"/>
        </w:tabs>
        <w:spacing w:before="80"/>
      </w:pPr>
      <w:r w:rsidRPr="00685465">
        <w:t>LNB</w:t>
      </w:r>
      <w:r w:rsidRPr="00685465">
        <w:tab/>
        <w:t>b</w:t>
      </w:r>
      <w:r w:rsidRPr="00D62200">
        <w:t>loc à faible bruit (</w:t>
      </w:r>
      <w:r w:rsidRPr="00685465">
        <w:rPr>
          <w:i/>
          <w:iCs/>
        </w:rPr>
        <w:t>low noise block</w:t>
      </w:r>
      <w:r w:rsidRPr="00685465">
        <w:t>)</w:t>
      </w:r>
    </w:p>
    <w:p w14:paraId="72C450F8" w14:textId="77777777" w:rsidR="00985279" w:rsidRPr="00685465" w:rsidRDefault="00985279" w:rsidP="00985279">
      <w:pPr>
        <w:tabs>
          <w:tab w:val="clear" w:pos="794"/>
          <w:tab w:val="clear" w:pos="1191"/>
          <w:tab w:val="left" w:pos="1418"/>
        </w:tabs>
        <w:spacing w:before="80"/>
      </w:pPr>
      <w:r w:rsidRPr="00685465">
        <w:t>MAQ</w:t>
      </w:r>
      <w:r w:rsidRPr="00685465">
        <w:tab/>
        <w:t>modulation d'amplitude en quadrature (</w:t>
      </w:r>
      <w:r w:rsidRPr="00685465">
        <w:rPr>
          <w:i/>
          <w:iCs/>
        </w:rPr>
        <w:t>quadrature amplitude modulation</w:t>
      </w:r>
      <w:r w:rsidRPr="00685465">
        <w:t>)</w:t>
      </w:r>
    </w:p>
    <w:p w14:paraId="70631F05" w14:textId="77777777" w:rsidR="00985279" w:rsidRPr="00685465" w:rsidRDefault="00985279" w:rsidP="00985279">
      <w:pPr>
        <w:tabs>
          <w:tab w:val="clear" w:pos="794"/>
          <w:tab w:val="clear" w:pos="1191"/>
          <w:tab w:val="left" w:pos="1418"/>
        </w:tabs>
        <w:spacing w:before="80"/>
      </w:pPr>
      <w:r w:rsidRPr="00685465">
        <w:t>MDAP</w:t>
      </w:r>
      <w:r w:rsidRPr="00685465">
        <w:tab/>
        <w:t xml:space="preserve">modulation par déplacement d'amplitude et de phase </w:t>
      </w:r>
    </w:p>
    <w:p w14:paraId="25A9F66F" w14:textId="77777777" w:rsidR="00985279" w:rsidRPr="00685465" w:rsidRDefault="00985279" w:rsidP="00985279">
      <w:pPr>
        <w:tabs>
          <w:tab w:val="clear" w:pos="794"/>
          <w:tab w:val="clear" w:pos="1191"/>
          <w:tab w:val="left" w:pos="1418"/>
        </w:tabs>
        <w:spacing w:before="80"/>
      </w:pPr>
      <w:r w:rsidRPr="00685465">
        <w:t>MDP</w:t>
      </w:r>
      <w:r w:rsidRPr="00685465">
        <w:tab/>
        <w:t>modulation par déplacement de phase (</w:t>
      </w:r>
      <w:r w:rsidRPr="00685465">
        <w:rPr>
          <w:i/>
          <w:iCs/>
        </w:rPr>
        <w:t>phase shift keying</w:t>
      </w:r>
      <w:r w:rsidRPr="00685465">
        <w:t>)</w:t>
      </w:r>
    </w:p>
    <w:p w14:paraId="045FBE4B" w14:textId="77777777" w:rsidR="00985279" w:rsidRPr="00685465" w:rsidRDefault="00985279" w:rsidP="00985279">
      <w:pPr>
        <w:tabs>
          <w:tab w:val="clear" w:pos="794"/>
          <w:tab w:val="clear" w:pos="1191"/>
          <w:tab w:val="left" w:pos="1418"/>
        </w:tabs>
        <w:spacing w:before="80"/>
      </w:pPr>
      <w:r w:rsidRPr="00685465">
        <w:t>MDP-2</w:t>
      </w:r>
      <w:r w:rsidRPr="00685465">
        <w:tab/>
        <w:t>modulation par déplacement de phase bivalente (</w:t>
      </w:r>
      <w:r w:rsidRPr="00685465">
        <w:rPr>
          <w:i/>
          <w:iCs/>
        </w:rPr>
        <w:t>binary phase shift keying</w:t>
      </w:r>
      <w:r w:rsidRPr="00685465">
        <w:t>)</w:t>
      </w:r>
    </w:p>
    <w:p w14:paraId="6813FF09" w14:textId="77777777" w:rsidR="00985279" w:rsidRPr="00685465" w:rsidRDefault="00985279" w:rsidP="00985279">
      <w:pPr>
        <w:tabs>
          <w:tab w:val="clear" w:pos="794"/>
          <w:tab w:val="clear" w:pos="1191"/>
          <w:tab w:val="left" w:pos="1418"/>
        </w:tabs>
        <w:spacing w:before="80"/>
      </w:pPr>
      <w:r w:rsidRPr="00685465">
        <w:t>MDP-4</w:t>
      </w:r>
      <w:r w:rsidRPr="00685465">
        <w:tab/>
        <w:t>modulation par déplacement de phase quadrivalente (</w:t>
      </w:r>
      <w:r w:rsidRPr="00685465">
        <w:rPr>
          <w:i/>
          <w:iCs/>
        </w:rPr>
        <w:t>quadrature phase shift keying</w:t>
      </w:r>
      <w:r w:rsidRPr="00685465">
        <w:t>)</w:t>
      </w:r>
    </w:p>
    <w:p w14:paraId="622BFA86" w14:textId="77777777" w:rsidR="00985279" w:rsidRPr="00685465" w:rsidRDefault="00985279" w:rsidP="00985279">
      <w:pPr>
        <w:tabs>
          <w:tab w:val="clear" w:pos="794"/>
          <w:tab w:val="clear" w:pos="1191"/>
          <w:tab w:val="left" w:pos="1418"/>
        </w:tabs>
        <w:spacing w:before="80"/>
      </w:pPr>
      <w:r w:rsidRPr="00685465">
        <w:t>MPEG</w:t>
      </w:r>
      <w:r w:rsidRPr="00685465">
        <w:tab/>
      </w:r>
      <w:r w:rsidRPr="00D62200">
        <w:t>Groupe d'experts pour les images animées</w:t>
      </w:r>
      <w:r w:rsidRPr="00685465">
        <w:t xml:space="preserve"> (</w:t>
      </w:r>
      <w:r w:rsidRPr="00685465">
        <w:rPr>
          <w:i/>
          <w:iCs/>
        </w:rPr>
        <w:t>moving picture Experts Group</w:t>
      </w:r>
      <w:r w:rsidRPr="00685465">
        <w:t>)</w:t>
      </w:r>
    </w:p>
    <w:p w14:paraId="4C36C2FE" w14:textId="77777777" w:rsidR="00985279" w:rsidRPr="00685465" w:rsidRDefault="00985279" w:rsidP="00985279">
      <w:pPr>
        <w:tabs>
          <w:tab w:val="clear" w:pos="794"/>
          <w:tab w:val="clear" w:pos="1191"/>
          <w:tab w:val="left" w:pos="1418"/>
        </w:tabs>
        <w:spacing w:before="80"/>
      </w:pPr>
      <w:r w:rsidRPr="00685465">
        <w:t>OBO</w:t>
      </w:r>
      <w:r w:rsidRPr="00685465">
        <w:tab/>
        <w:t>recul de puissance à la sortie (</w:t>
      </w:r>
      <w:r w:rsidRPr="00685465">
        <w:rPr>
          <w:i/>
          <w:iCs/>
        </w:rPr>
        <w:t>output back off</w:t>
      </w:r>
      <w:r w:rsidRPr="00685465">
        <w:t>)</w:t>
      </w:r>
    </w:p>
    <w:p w14:paraId="6BE35BB8" w14:textId="77777777" w:rsidR="00985279" w:rsidRPr="00685465" w:rsidRDefault="00985279" w:rsidP="00985279">
      <w:pPr>
        <w:tabs>
          <w:tab w:val="clear" w:pos="794"/>
          <w:tab w:val="clear" w:pos="1191"/>
          <w:tab w:val="left" w:pos="1418"/>
        </w:tabs>
        <w:spacing w:before="80"/>
      </w:pPr>
      <w:r w:rsidRPr="00685465">
        <w:t>PL</w:t>
      </w:r>
      <w:r w:rsidRPr="00685465">
        <w:tab/>
        <w:t>couche physique (</w:t>
      </w:r>
      <w:r w:rsidRPr="00685465">
        <w:rPr>
          <w:i/>
          <w:iCs/>
        </w:rPr>
        <w:t>physical layer</w:t>
      </w:r>
      <w:r w:rsidRPr="00685465">
        <w:t>)</w:t>
      </w:r>
    </w:p>
    <w:p w14:paraId="0C428CB2" w14:textId="77777777" w:rsidR="00985279" w:rsidRPr="00685465" w:rsidRDefault="00985279" w:rsidP="00985279">
      <w:pPr>
        <w:tabs>
          <w:tab w:val="clear" w:pos="794"/>
          <w:tab w:val="clear" w:pos="1191"/>
          <w:tab w:val="left" w:pos="1418"/>
        </w:tabs>
        <w:spacing w:before="80"/>
      </w:pPr>
      <w:r w:rsidRPr="00685465">
        <w:t>QEF</w:t>
      </w:r>
      <w:r w:rsidRPr="00685465">
        <w:tab/>
        <w:t>pratiquement sans erreur (</w:t>
      </w:r>
      <w:r w:rsidRPr="00685465">
        <w:rPr>
          <w:i/>
          <w:iCs/>
        </w:rPr>
        <w:t>quasi error free</w:t>
      </w:r>
      <w:r w:rsidRPr="00685465">
        <w:t>)</w:t>
      </w:r>
    </w:p>
    <w:p w14:paraId="701C3D09" w14:textId="77777777" w:rsidR="00985279" w:rsidRPr="00685465" w:rsidRDefault="00985279" w:rsidP="00985279">
      <w:pPr>
        <w:tabs>
          <w:tab w:val="clear" w:pos="794"/>
          <w:tab w:val="clear" w:pos="1191"/>
          <w:tab w:val="left" w:pos="1418"/>
        </w:tabs>
        <w:spacing w:before="80"/>
      </w:pPr>
      <w:r w:rsidRPr="00685465">
        <w:t>RF</w:t>
      </w:r>
      <w:r w:rsidRPr="00685465">
        <w:tab/>
        <w:t>fréquence radioélectrique (</w:t>
      </w:r>
      <w:r w:rsidRPr="00685465">
        <w:rPr>
          <w:i/>
          <w:iCs/>
        </w:rPr>
        <w:t>radio frequency</w:t>
      </w:r>
      <w:r w:rsidRPr="00685465">
        <w:t>)</w:t>
      </w:r>
    </w:p>
    <w:p w14:paraId="065E8134" w14:textId="77777777" w:rsidR="00985279" w:rsidRPr="00685465" w:rsidRDefault="00985279" w:rsidP="00985279">
      <w:pPr>
        <w:tabs>
          <w:tab w:val="clear" w:pos="794"/>
          <w:tab w:val="clear" w:pos="1191"/>
          <w:tab w:val="left" w:pos="1418"/>
        </w:tabs>
        <w:spacing w:before="80"/>
      </w:pPr>
      <w:r w:rsidRPr="00685465">
        <w:t>RS</w:t>
      </w:r>
      <w:r w:rsidRPr="00685465">
        <w:tab/>
        <w:t>Reed Solomon</w:t>
      </w:r>
    </w:p>
    <w:p w14:paraId="728F4FF9" w14:textId="77777777" w:rsidR="00985279" w:rsidRPr="00685465" w:rsidRDefault="00985279" w:rsidP="00985279">
      <w:pPr>
        <w:tabs>
          <w:tab w:val="clear" w:pos="794"/>
          <w:tab w:val="clear" w:pos="1191"/>
          <w:tab w:val="left" w:pos="1418"/>
        </w:tabs>
        <w:spacing w:before="80"/>
      </w:pPr>
      <w:r w:rsidRPr="00685465">
        <w:t>SBPA</w:t>
      </w:r>
      <w:r w:rsidRPr="00685465">
        <w:tab/>
        <w:t>séquence binaire pseudo-aléatoire (</w:t>
      </w:r>
      <w:r w:rsidRPr="00685465">
        <w:rPr>
          <w:i/>
          <w:iCs/>
        </w:rPr>
        <w:t>pseudo-random binary sequence</w:t>
      </w:r>
      <w:r w:rsidRPr="00685465">
        <w:t>)</w:t>
      </w:r>
    </w:p>
    <w:p w14:paraId="7EFC0A79" w14:textId="77777777" w:rsidR="00985279" w:rsidRPr="00685465" w:rsidRDefault="00985279" w:rsidP="00985279">
      <w:pPr>
        <w:tabs>
          <w:tab w:val="clear" w:pos="794"/>
          <w:tab w:val="clear" w:pos="1191"/>
          <w:tab w:val="left" w:pos="1418"/>
        </w:tabs>
        <w:spacing w:before="80"/>
      </w:pPr>
      <w:r w:rsidRPr="00685465">
        <w:t>SNR</w:t>
      </w:r>
      <w:r w:rsidRPr="00685465">
        <w:tab/>
        <w:t>rapport signal/bruit (</w:t>
      </w:r>
      <w:r w:rsidRPr="00685465">
        <w:rPr>
          <w:i/>
          <w:iCs/>
        </w:rPr>
        <w:t>signal to noise ratio</w:t>
      </w:r>
      <w:r w:rsidRPr="00685465">
        <w:t>)</w:t>
      </w:r>
    </w:p>
    <w:p w14:paraId="262AD073" w14:textId="77777777" w:rsidR="00985279" w:rsidRPr="00685465" w:rsidRDefault="00985279" w:rsidP="00985279">
      <w:pPr>
        <w:tabs>
          <w:tab w:val="clear" w:pos="794"/>
          <w:tab w:val="clear" w:pos="1191"/>
          <w:tab w:val="left" w:pos="1418"/>
        </w:tabs>
        <w:spacing w:before="80"/>
        <w:rPr>
          <w:lang w:val="en-US"/>
        </w:rPr>
      </w:pPr>
      <w:r w:rsidRPr="00685465">
        <w:rPr>
          <w:lang w:val="en-US"/>
        </w:rPr>
        <w:t>SOF</w:t>
      </w:r>
      <w:r w:rsidRPr="00685465">
        <w:rPr>
          <w:lang w:val="en-US"/>
        </w:rPr>
        <w:tab/>
        <w:t>début de trame (</w:t>
      </w:r>
      <w:r w:rsidRPr="00685465">
        <w:rPr>
          <w:i/>
          <w:iCs/>
          <w:lang w:val="en-US"/>
        </w:rPr>
        <w:t>start of frame</w:t>
      </w:r>
      <w:r w:rsidRPr="00685465">
        <w:rPr>
          <w:lang w:val="en-US"/>
        </w:rPr>
        <w:t>)</w:t>
      </w:r>
    </w:p>
    <w:p w14:paraId="538B956E" w14:textId="77777777" w:rsidR="00985279" w:rsidRPr="00685465" w:rsidRDefault="00985279" w:rsidP="00985279">
      <w:pPr>
        <w:tabs>
          <w:tab w:val="clear" w:pos="794"/>
          <w:tab w:val="clear" w:pos="1191"/>
          <w:tab w:val="left" w:pos="1418"/>
        </w:tabs>
        <w:spacing w:before="80"/>
      </w:pPr>
      <w:r>
        <w:t>SRS</w:t>
      </w:r>
      <w:r w:rsidRPr="00685465">
        <w:tab/>
        <w:t xml:space="preserve">service de radiodiffusion par satellite </w:t>
      </w:r>
    </w:p>
    <w:p w14:paraId="2CF08C02" w14:textId="77777777" w:rsidR="00985279" w:rsidRPr="00685465" w:rsidRDefault="00985279" w:rsidP="00985279">
      <w:pPr>
        <w:tabs>
          <w:tab w:val="clear" w:pos="794"/>
          <w:tab w:val="clear" w:pos="1191"/>
          <w:tab w:val="left" w:pos="1418"/>
        </w:tabs>
        <w:spacing w:before="80"/>
      </w:pPr>
      <w:r w:rsidRPr="00685465">
        <w:t>TS</w:t>
      </w:r>
      <w:r w:rsidRPr="00685465">
        <w:tab/>
        <w:t>flux de transport (</w:t>
      </w:r>
      <w:r w:rsidRPr="00685465">
        <w:rPr>
          <w:i/>
          <w:iCs/>
        </w:rPr>
        <w:t>transport stream</w:t>
      </w:r>
      <w:r w:rsidRPr="00685465">
        <w:t>)</w:t>
      </w:r>
    </w:p>
    <w:p w14:paraId="2337E38C" w14:textId="77777777" w:rsidR="00985279" w:rsidRPr="00685465" w:rsidRDefault="00985279" w:rsidP="00985279">
      <w:pPr>
        <w:tabs>
          <w:tab w:val="clear" w:pos="794"/>
          <w:tab w:val="clear" w:pos="1191"/>
          <w:tab w:val="left" w:pos="1418"/>
        </w:tabs>
        <w:spacing w:before="80"/>
      </w:pPr>
      <w:r w:rsidRPr="00685465">
        <w:t>TV</w:t>
      </w:r>
      <w:r w:rsidRPr="00685465">
        <w:tab/>
        <w:t>télévision</w:t>
      </w:r>
    </w:p>
    <w:p w14:paraId="32213BE4" w14:textId="77777777" w:rsidR="00985279" w:rsidRPr="00685465" w:rsidRDefault="00985279" w:rsidP="00985279">
      <w:pPr>
        <w:tabs>
          <w:tab w:val="clear" w:pos="794"/>
          <w:tab w:val="clear" w:pos="1191"/>
          <w:tab w:val="left" w:pos="1418"/>
        </w:tabs>
        <w:spacing w:before="80"/>
      </w:pPr>
      <w:r w:rsidRPr="00685465">
        <w:t>TVDN</w:t>
      </w:r>
      <w:r w:rsidRPr="00685465">
        <w:tab/>
        <w:t xml:space="preserve">télévision à définition normalisée </w:t>
      </w:r>
    </w:p>
    <w:p w14:paraId="40035EFD" w14:textId="77777777" w:rsidR="00985279" w:rsidRPr="00685465" w:rsidRDefault="00985279" w:rsidP="00985279">
      <w:pPr>
        <w:tabs>
          <w:tab w:val="clear" w:pos="794"/>
          <w:tab w:val="clear" w:pos="1191"/>
          <w:tab w:val="left" w:pos="1418"/>
        </w:tabs>
        <w:spacing w:before="80"/>
      </w:pPr>
      <w:r w:rsidRPr="00685465">
        <w:t>TVHD</w:t>
      </w:r>
      <w:r w:rsidRPr="00685465">
        <w:tab/>
        <w:t xml:space="preserve">télévision à haute définition </w:t>
      </w:r>
    </w:p>
    <w:p w14:paraId="5C5FDC7C" w14:textId="77777777" w:rsidR="00985279" w:rsidRPr="00685465" w:rsidRDefault="00985279" w:rsidP="00985279">
      <w:pPr>
        <w:tabs>
          <w:tab w:val="clear" w:pos="794"/>
          <w:tab w:val="clear" w:pos="1191"/>
          <w:tab w:val="left" w:pos="1418"/>
        </w:tabs>
        <w:spacing w:before="80"/>
      </w:pPr>
      <w:r w:rsidRPr="00685465">
        <w:t>TVUHD</w:t>
      </w:r>
      <w:r w:rsidRPr="00685465">
        <w:tab/>
        <w:t xml:space="preserve">télévision ultra-haute définition </w:t>
      </w:r>
    </w:p>
    <w:p w14:paraId="649A7350" w14:textId="77777777" w:rsidR="00985279" w:rsidRPr="00685465" w:rsidRDefault="00985279" w:rsidP="00985279">
      <w:pPr>
        <w:tabs>
          <w:tab w:val="clear" w:pos="794"/>
          <w:tab w:val="clear" w:pos="1191"/>
          <w:tab w:val="left" w:pos="1418"/>
        </w:tabs>
        <w:spacing w:before="80"/>
      </w:pPr>
      <w:r w:rsidRPr="00685465">
        <w:t>VCM</w:t>
      </w:r>
      <w:r w:rsidRPr="00685465">
        <w:tab/>
        <w:t>c</w:t>
      </w:r>
      <w:r w:rsidRPr="00D62200">
        <w:t>odage et modulation variables (</w:t>
      </w:r>
      <w:r w:rsidRPr="00685465">
        <w:rPr>
          <w:i/>
          <w:iCs/>
        </w:rPr>
        <w:t>variable coding and modulation</w:t>
      </w:r>
      <w:r w:rsidRPr="00685465">
        <w:t>)</w:t>
      </w:r>
    </w:p>
    <w:p w14:paraId="14469DFB" w14:textId="77777777" w:rsidR="00985279" w:rsidRPr="00685465" w:rsidRDefault="00985279" w:rsidP="00985279">
      <w:pPr>
        <w:tabs>
          <w:tab w:val="clear" w:pos="794"/>
          <w:tab w:val="clear" w:pos="1191"/>
          <w:tab w:val="left" w:pos="1418"/>
        </w:tabs>
        <w:spacing w:before="80"/>
      </w:pPr>
      <w:r w:rsidRPr="00685465">
        <w:t>VL-SNR</w:t>
      </w:r>
      <w:r w:rsidRPr="00685465">
        <w:tab/>
        <w:t>rapport SNR trè</w:t>
      </w:r>
      <w:r>
        <w:t>s</w:t>
      </w:r>
      <w:r w:rsidRPr="00685465">
        <w:t xml:space="preserve"> faible (</w:t>
      </w:r>
      <w:r w:rsidRPr="00685465">
        <w:rPr>
          <w:i/>
          <w:iCs/>
        </w:rPr>
        <w:t>very low - signal to noise ratio</w:t>
      </w:r>
      <w:r w:rsidRPr="00685465">
        <w:t>)</w:t>
      </w:r>
    </w:p>
    <w:p w14:paraId="74275875" w14:textId="77777777" w:rsidR="00985279" w:rsidRPr="00685465" w:rsidRDefault="00985279" w:rsidP="00985279">
      <w:pPr>
        <w:tabs>
          <w:tab w:val="clear" w:pos="794"/>
          <w:tab w:val="clear" w:pos="1191"/>
          <w:tab w:val="left" w:pos="1418"/>
        </w:tabs>
        <w:spacing w:before="80"/>
        <w:rPr>
          <w:rFonts w:eastAsia="SimSun"/>
          <w:lang w:val="en-US"/>
        </w:rPr>
      </w:pPr>
      <w:r w:rsidRPr="00685465">
        <w:rPr>
          <w:lang w:val="en-US"/>
        </w:rPr>
        <w:t>VSAT</w:t>
      </w:r>
      <w:r w:rsidRPr="00685465">
        <w:rPr>
          <w:lang w:val="en-US"/>
        </w:rPr>
        <w:tab/>
        <w:t>microstation (</w:t>
      </w:r>
      <w:r w:rsidRPr="00685465">
        <w:rPr>
          <w:i/>
          <w:lang w:val="en-US"/>
        </w:rPr>
        <w:t>very small aperture terminal</w:t>
      </w:r>
      <w:r w:rsidRPr="00685465">
        <w:rPr>
          <w:lang w:val="en-US"/>
        </w:rPr>
        <w:t>)</w:t>
      </w:r>
    </w:p>
    <w:p w14:paraId="601BB218" w14:textId="51141FC8" w:rsidR="000A2E5D" w:rsidRPr="00685465" w:rsidRDefault="000A2E5D" w:rsidP="00685465">
      <w:pPr>
        <w:pStyle w:val="Headingb"/>
        <w:rPr>
          <w:rFonts w:eastAsia="SimSun"/>
        </w:rPr>
      </w:pPr>
      <w:r w:rsidRPr="00685465">
        <w:t>R</w:t>
      </w:r>
      <w:r w:rsidR="00985279">
        <w:t>ecommandations et R</w:t>
      </w:r>
      <w:r w:rsidRPr="00685465">
        <w:t>apports de l'UIT pertinents</w:t>
      </w:r>
    </w:p>
    <w:p w14:paraId="218C3237" w14:textId="77777777" w:rsidR="000A2E5D" w:rsidRPr="00985279" w:rsidRDefault="000A2E5D" w:rsidP="00685465">
      <w:pPr>
        <w:tabs>
          <w:tab w:val="left" w:pos="3828"/>
        </w:tabs>
        <w:ind w:left="3828" w:hanging="3828"/>
        <w:rPr>
          <w:rFonts w:ascii="Calibri" w:hAnsi="Calibri"/>
          <w:bCs/>
          <w:szCs w:val="24"/>
          <w:lang w:eastAsia="ja-JP"/>
        </w:rPr>
      </w:pPr>
      <w:r w:rsidRPr="00985279">
        <w:rPr>
          <w:szCs w:val="24"/>
          <w:lang w:eastAsia="ja-JP"/>
        </w:rPr>
        <w:t>Recommandation UIT-R BO.1408-1</w:t>
      </w:r>
      <w:r w:rsidRPr="00985279">
        <w:rPr>
          <w:szCs w:val="24"/>
          <w:lang w:eastAsia="ja-JP"/>
        </w:rPr>
        <w:tab/>
        <w:t>Système de transmission pour services multimédias de haute technologie fournis par la radiodiffusion numérique à intégration de services dans un canal de radiodiffusion par satellite</w:t>
      </w:r>
    </w:p>
    <w:p w14:paraId="1A6F2640" w14:textId="7EE074EF" w:rsidR="000A2E5D" w:rsidRPr="00985279" w:rsidRDefault="000A2E5D" w:rsidP="00985279">
      <w:pPr>
        <w:tabs>
          <w:tab w:val="left" w:pos="3828"/>
        </w:tabs>
        <w:ind w:left="3828" w:hanging="3828"/>
        <w:rPr>
          <w:szCs w:val="24"/>
          <w:lang w:eastAsia="ja-JP"/>
        </w:rPr>
      </w:pPr>
      <w:r w:rsidRPr="00985279">
        <w:rPr>
          <w:szCs w:val="24"/>
          <w:lang w:eastAsia="ja-JP"/>
        </w:rPr>
        <w:t>Recommandation UIT-R BO.1516-1</w:t>
      </w:r>
      <w:r w:rsidRPr="00985279">
        <w:rPr>
          <w:szCs w:val="24"/>
          <w:lang w:eastAsia="ja-JP"/>
        </w:rPr>
        <w:tab/>
        <w:t>Systèmes de télévision numérique multiprogramme utilisés par des satellites dans la gamme de fréquences 11/12 GHz</w:t>
      </w:r>
    </w:p>
    <w:p w14:paraId="6B3D0CFE" w14:textId="77777777" w:rsidR="007C5035" w:rsidRPr="00D62200" w:rsidRDefault="007C5035" w:rsidP="006E49E3">
      <w:pPr>
        <w:pStyle w:val="Normalaftertitle"/>
        <w:keepNext/>
        <w:keepLines/>
      </w:pPr>
      <w:r w:rsidRPr="00D62200">
        <w:lastRenderedPageBreak/>
        <w:t>L'Assemble des radiocommunications de l'UIT,</w:t>
      </w:r>
    </w:p>
    <w:p w14:paraId="20284A16" w14:textId="77777777" w:rsidR="007C5035" w:rsidRPr="00D62200" w:rsidRDefault="007C5035" w:rsidP="006E49E3">
      <w:pPr>
        <w:pStyle w:val="Call"/>
      </w:pPr>
      <w:r w:rsidRPr="00D62200">
        <w:t>considérant</w:t>
      </w:r>
    </w:p>
    <w:p w14:paraId="44AEF15A" w14:textId="77777777" w:rsidR="007C5035" w:rsidRPr="00D62200" w:rsidRDefault="007C5035" w:rsidP="00685465">
      <w:r w:rsidRPr="00985279">
        <w:rPr>
          <w:i/>
          <w:iCs/>
        </w:rPr>
        <w:t>a)</w:t>
      </w:r>
      <w:r w:rsidRPr="00D62200">
        <w:tab/>
        <w:t xml:space="preserve">que </w:t>
      </w:r>
      <w:r w:rsidRPr="00D62200">
        <w:rPr>
          <w:lang w:eastAsia="ja-JP"/>
        </w:rPr>
        <w:t>les Recommandations UIT-R BO.1408 et UIT-R BO.1516 spécifient des</w:t>
      </w:r>
      <w:r w:rsidRPr="00D62200">
        <w:t xml:space="preserve"> systèmes de télévision numérique multiprogramme </w:t>
      </w:r>
      <w:r w:rsidRPr="00D62200">
        <w:rPr>
          <w:lang w:eastAsia="ja-JP"/>
        </w:rPr>
        <w:t>par satellite, désignés comme étant les systèmes actuels;</w:t>
      </w:r>
    </w:p>
    <w:p w14:paraId="066DEEDA" w14:textId="77777777" w:rsidR="007C5035" w:rsidRPr="00D62200" w:rsidRDefault="007C5035" w:rsidP="00685465">
      <w:r w:rsidRPr="00985279">
        <w:rPr>
          <w:i/>
          <w:iCs/>
        </w:rPr>
        <w:t>b)</w:t>
      </w:r>
      <w:r w:rsidRPr="00D62200">
        <w:tab/>
        <w:t>que des progrès récents enregistrés dans le domaine du codage de canal et de la modulation ont permis d'élaborer de nouvelles techniques avec des performance</w:t>
      </w:r>
      <w:r w:rsidRPr="00D62200">
        <w:rPr>
          <w:lang w:eastAsia="ja-JP"/>
        </w:rPr>
        <w:t>s</w:t>
      </w:r>
      <w:r w:rsidRPr="00D62200">
        <w:t xml:space="preserve"> proches de la limite de Shannon;</w:t>
      </w:r>
    </w:p>
    <w:p w14:paraId="4270DCEA" w14:textId="77777777" w:rsidR="007C5035" w:rsidRPr="00D62200" w:rsidRDefault="007C5035" w:rsidP="00685465">
      <w:r w:rsidRPr="00985279">
        <w:rPr>
          <w:i/>
          <w:iCs/>
        </w:rPr>
        <w:t>c)</w:t>
      </w:r>
      <w:r w:rsidRPr="00D62200">
        <w:tab/>
        <w:t>que ces nouvelles techniques numériques devraient offrir une meilleure efficacité d'utilisation du spectre et</w:t>
      </w:r>
      <w:r w:rsidRPr="00D62200">
        <w:rPr>
          <w:iCs/>
        </w:rPr>
        <w:t>/ou un meilleur rendement de puissance que les systèmes actuels, tout en pouvant être configurées de façon souple afin de tenir compte des ressources spécifiques des satellites en termes de largeur de bande et de puissance;</w:t>
      </w:r>
    </w:p>
    <w:p w14:paraId="7ED7CDED" w14:textId="77777777" w:rsidR="007C5035" w:rsidRPr="00D62200" w:rsidRDefault="007C5035" w:rsidP="00685465">
      <w:r w:rsidRPr="00985279">
        <w:rPr>
          <w:i/>
          <w:iCs/>
        </w:rPr>
        <w:t>d)</w:t>
      </w:r>
      <w:r w:rsidRPr="00D62200">
        <w:tab/>
        <w:t xml:space="preserve">que le système recommandé utilise ces techniques et permet ainsi </w:t>
      </w:r>
      <w:r w:rsidRPr="00D62200">
        <w:rPr>
          <w:lang w:eastAsia="ja-JP"/>
        </w:rPr>
        <w:t xml:space="preserve">d'établir une large palette de compromis d'exploitation jusqu'au niveau minimal de rapport </w:t>
      </w:r>
      <w:r w:rsidRPr="00D62200">
        <w:rPr>
          <w:i/>
          <w:iCs/>
          <w:lang w:eastAsia="ja-JP"/>
        </w:rPr>
        <w:t>C</w:t>
      </w:r>
      <w:r w:rsidRPr="00D62200">
        <w:rPr>
          <w:lang w:eastAsia="ja-JP"/>
        </w:rPr>
        <w:t>/</w:t>
      </w:r>
      <w:r w:rsidRPr="00D62200">
        <w:rPr>
          <w:i/>
          <w:iCs/>
          <w:lang w:eastAsia="ja-JP"/>
        </w:rPr>
        <w:t>N</w:t>
      </w:r>
      <w:r w:rsidRPr="00D62200">
        <w:rPr>
          <w:lang w:eastAsia="ja-JP"/>
        </w:rPr>
        <w:t xml:space="preserve"> ou jusqu'à la capacité de transmission maximale, un gain appréciable pouvant alors être obtenu par rapport au système </w:t>
      </w:r>
      <w:r w:rsidRPr="00D62200">
        <w:t>DVB</w:t>
      </w:r>
      <w:r w:rsidRPr="00D62200">
        <w:noBreakHyphen/>
        <w:t xml:space="preserve">S </w:t>
      </w:r>
      <w:r w:rsidRPr="00D62200">
        <w:rPr>
          <w:lang w:eastAsia="ja-JP"/>
        </w:rPr>
        <w:t>(Système A de la Recommandation UIT-R BO.1516) suivant le mode DVB-S2 choisi</w:t>
      </w:r>
      <w:r w:rsidRPr="00D62200">
        <w:t>;</w:t>
      </w:r>
    </w:p>
    <w:p w14:paraId="380403E5" w14:textId="5BD780E5" w:rsidR="007C5035" w:rsidRPr="00D62200" w:rsidRDefault="007C5035" w:rsidP="00685465">
      <w:r w:rsidRPr="00985279">
        <w:rPr>
          <w:i/>
        </w:rPr>
        <w:t>e)</w:t>
      </w:r>
      <w:r w:rsidRPr="00D62200">
        <w:rPr>
          <w:iCs/>
        </w:rPr>
        <w:tab/>
        <w:t xml:space="preserve">que le système recommandé a été spécifié non seulement pour des applications de radiodiffusion mais aussi pour des applications </w:t>
      </w:r>
      <w:r w:rsidRPr="00D62200">
        <w:t xml:space="preserve">interactives, des applications de contribution (liaisons de contribution pour la télévision, par exemple) et pour le reportage </w:t>
      </w:r>
      <w:r w:rsidR="00985279">
        <w:t>d'actualités par satellite en mode numérique (</w:t>
      </w:r>
      <w:r w:rsidRPr="00D62200">
        <w:t>DSNG</w:t>
      </w:r>
      <w:r w:rsidR="00985279">
        <w:t>)</w:t>
      </w:r>
      <w:r w:rsidRPr="00D62200">
        <w:t xml:space="preserve">; </w:t>
      </w:r>
    </w:p>
    <w:p w14:paraId="0D163958" w14:textId="77777777" w:rsidR="007C5035" w:rsidRPr="00D62200" w:rsidRDefault="007C5035" w:rsidP="00685465">
      <w:r w:rsidRPr="00985279">
        <w:rPr>
          <w:i/>
          <w:iCs/>
        </w:rPr>
        <w:t>f)</w:t>
      </w:r>
      <w:r w:rsidRPr="00D62200">
        <w:tab/>
        <w:t>qu'un système englobant tous ces domaines d'application, tout en maintenant le décodeur à puce unique à un niveau de complexité raisonnable, permettrait de réutiliser les spécifications des produits de masse pour des applications de contribution ou pour des applications correspondant à des micromarchés;</w:t>
      </w:r>
    </w:p>
    <w:p w14:paraId="28A28D95" w14:textId="5F9EC89D" w:rsidR="007C5035" w:rsidRPr="00D62200" w:rsidRDefault="007C5035" w:rsidP="00685465">
      <w:r w:rsidRPr="00985279">
        <w:rPr>
          <w:i/>
          <w:iCs/>
        </w:rPr>
        <w:t>g)</w:t>
      </w:r>
      <w:r w:rsidRPr="00D62200">
        <w:tab/>
        <w:t xml:space="preserve">que la nouvelle technique </w:t>
      </w:r>
      <w:r w:rsidR="00985279">
        <w:t>de codage et de modulation adaptatifs (</w:t>
      </w:r>
      <w:r w:rsidRPr="00D62200">
        <w:t>ACM</w:t>
      </w:r>
      <w:r w:rsidR="00985279">
        <w:t>)</w:t>
      </w:r>
      <w:r w:rsidRPr="00D62200">
        <w:t xml:space="preserve"> utilisée par le système recommandé devrait permettre d'utiliser plus efficacement le spectre pour des applications d'unidiffusion avec trajet de retour, grâce à l'optimisation des paramètres de transmission (à savoir de modulation et de codage) pour chaque utilisateur, suivant les conditions du trajet;</w:t>
      </w:r>
    </w:p>
    <w:p w14:paraId="7F1E51D6" w14:textId="443C76A6" w:rsidR="007C5035" w:rsidRPr="00D62200" w:rsidRDefault="007C5035" w:rsidP="00985279">
      <w:r w:rsidRPr="00985279">
        <w:rPr>
          <w:i/>
          <w:iCs/>
        </w:rPr>
        <w:t>h)</w:t>
      </w:r>
      <w:r w:rsidRPr="00D62200">
        <w:tab/>
        <w:t xml:space="preserve">que le système recommandé prend en charge les flux d'entrée quel que soit leur format, notamment sous forme d'un seul ou de plusieurs flux de transport </w:t>
      </w:r>
      <w:r w:rsidR="00985279">
        <w:t>MPEC (</w:t>
      </w:r>
      <w:r w:rsidRPr="00D62200">
        <w:t>Groupe d'experts</w:t>
      </w:r>
      <w:r w:rsidR="00985279">
        <w:t xml:space="preserve"> pour les images animées)</w:t>
      </w:r>
      <w:r w:rsidRPr="00D62200">
        <w:t xml:space="preserve"> (caractérisés par des paquets de 188 octets), de paquets IP ainsi que de paquets ATM </w:t>
      </w:r>
      <w:r w:rsidR="00985279">
        <w:t xml:space="preserve">(mode de transfert asynchrone) </w:t>
      </w:r>
      <w:r w:rsidRPr="00D62200">
        <w:t>et de flux binaires continus;</w:t>
      </w:r>
    </w:p>
    <w:p w14:paraId="49366E3C" w14:textId="2C557CF1" w:rsidR="007C5035" w:rsidRPr="00D62200" w:rsidRDefault="00CA08D4" w:rsidP="00685465">
      <w:r w:rsidRPr="00985279">
        <w:rPr>
          <w:i/>
          <w:iCs/>
        </w:rPr>
        <w:t>i</w:t>
      </w:r>
      <w:r w:rsidR="007C5035" w:rsidRPr="00985279">
        <w:rPr>
          <w:i/>
          <w:iCs/>
        </w:rPr>
        <w:t>)</w:t>
      </w:r>
      <w:r w:rsidR="007C5035" w:rsidRPr="00D62200">
        <w:tab/>
        <w:t>que le système recommandé devrait pouvoir traiter les divers formats audiovisuels évolués actuellement disponibles ou en cours de définition</w:t>
      </w:r>
      <w:r w:rsidRPr="00D62200">
        <w:t>;</w:t>
      </w:r>
    </w:p>
    <w:p w14:paraId="482FD86D" w14:textId="2BBBD443" w:rsidR="00CA08D4" w:rsidRPr="00D62200" w:rsidRDefault="00CA08D4" w:rsidP="00985279">
      <w:r w:rsidRPr="00985279">
        <w:rPr>
          <w:i/>
          <w:iCs/>
        </w:rPr>
        <w:t>j)</w:t>
      </w:r>
      <w:r w:rsidRPr="00D62200">
        <w:tab/>
        <w:t xml:space="preserve">que les nouvelles extensions du système recommandé </w:t>
      </w:r>
      <w:r w:rsidR="00985279">
        <w:t>permettent d'</w:t>
      </w:r>
      <w:r w:rsidRPr="00D62200">
        <w:t>améliore</w:t>
      </w:r>
      <w:r w:rsidR="00985279">
        <w:t>r</w:t>
      </w:r>
      <w:r w:rsidRPr="00D62200">
        <w:t xml:space="preserve"> </w:t>
      </w:r>
      <w:r w:rsidR="00985279">
        <w:t>les performances et les</w:t>
      </w:r>
      <w:r w:rsidRPr="00D62200">
        <w:t xml:space="preserve"> caractéristiques de ses applications centrales, y compris </w:t>
      </w:r>
      <w:r w:rsidR="00985279">
        <w:t>la réception directe chez le particulier</w:t>
      </w:r>
      <w:r w:rsidRPr="00D62200">
        <w:t xml:space="preserve"> </w:t>
      </w:r>
      <w:r w:rsidR="00985279">
        <w:t>(</w:t>
      </w:r>
      <w:r w:rsidR="00AE2174" w:rsidRPr="00D62200">
        <w:t>DTH</w:t>
      </w:r>
      <w:r w:rsidR="00985279">
        <w:t>) pour la télévision à ultra-haute définition (</w:t>
      </w:r>
      <w:r w:rsidR="00AE2174" w:rsidRPr="00D62200">
        <w:t>TVUHD</w:t>
      </w:r>
      <w:r w:rsidR="00985279">
        <w:t>)</w:t>
      </w:r>
      <w:r w:rsidRPr="00D62200">
        <w:t xml:space="preserve">, et également </w:t>
      </w:r>
      <w:r w:rsidR="00985279">
        <w:t xml:space="preserve">d'élargir la plage opérationnelle pour </w:t>
      </w:r>
      <w:r w:rsidR="004A0917" w:rsidRPr="00D62200">
        <w:t xml:space="preserve">couvrir </w:t>
      </w:r>
      <w:r w:rsidR="00985279">
        <w:t>de</w:t>
      </w:r>
      <w:r w:rsidR="004A0917" w:rsidRPr="00D62200">
        <w:t xml:space="preserve"> nouveaux marchés tels que les applications mobiles,</w:t>
      </w:r>
    </w:p>
    <w:p w14:paraId="6E8EA543" w14:textId="77777777" w:rsidR="007C5035" w:rsidRPr="00D62200" w:rsidRDefault="007C5035" w:rsidP="00685465">
      <w:pPr>
        <w:pStyle w:val="Call"/>
      </w:pPr>
      <w:r w:rsidRPr="00D62200">
        <w:t>considérant en outre</w:t>
      </w:r>
    </w:p>
    <w:p w14:paraId="7166E91B" w14:textId="77777777" w:rsidR="007C5035" w:rsidRPr="00D62200" w:rsidRDefault="007C5035" w:rsidP="00685465">
      <w:r w:rsidRPr="00985279">
        <w:rPr>
          <w:i/>
          <w:iCs/>
        </w:rPr>
        <w:t>a)</w:t>
      </w:r>
      <w:r w:rsidRPr="00D62200">
        <w:tab/>
        <w:t>que les systèmes spécifiés dans des Recommandations de l'UIT favorisent la fourniture sur le marché de services fondés sur des systèmes normalisés, évitant ainsi la prolifération de systèmes propriétaires, ce qui est avantageux à la fois pour les utilisateurs finals et pour l'industrie en général;</w:t>
      </w:r>
    </w:p>
    <w:p w14:paraId="1409B50F" w14:textId="77777777" w:rsidR="007C5035" w:rsidRPr="00D62200" w:rsidRDefault="007C5035" w:rsidP="00685465">
      <w:r w:rsidRPr="00985279">
        <w:rPr>
          <w:i/>
          <w:iCs/>
        </w:rPr>
        <w:t>b)</w:t>
      </w:r>
      <w:r w:rsidRPr="00D62200">
        <w:tab/>
        <w:t>que, malgré le succès des systèmes actuels, bon nombre d'organismes de radiodiffusion par satellite, d'opérateurs et de fabricants du monde entier accueillent avec satisfaction une nouvelle spécification permettant d'offrir un débit de données nettement plus élevé dans une largeur de bande de répéteur donnée que les systèmes actuels;</w:t>
      </w:r>
    </w:p>
    <w:p w14:paraId="5373CADA" w14:textId="60E27912" w:rsidR="007C5035" w:rsidRPr="00D62200" w:rsidRDefault="007C5035" w:rsidP="00685465">
      <w:r w:rsidRPr="00985279">
        <w:rPr>
          <w:i/>
          <w:iCs/>
        </w:rPr>
        <w:lastRenderedPageBreak/>
        <w:t>c)</w:t>
      </w:r>
      <w:r w:rsidRPr="00D62200">
        <w:tab/>
        <w:t>que la nécessité d'offrir des services de TVHD</w:t>
      </w:r>
      <w:r w:rsidR="00985279">
        <w:t xml:space="preserve"> (télévision à haute définition)</w:t>
      </w:r>
      <w:r w:rsidRPr="00D62200">
        <w:t xml:space="preserve"> </w:t>
      </w:r>
      <w:r w:rsidR="004A0917" w:rsidRPr="00D62200">
        <w:t xml:space="preserve">et de TVUHD </w:t>
      </w:r>
      <w:r w:rsidRPr="00D62200">
        <w:t>obligera les radiodiffuseurs à chercher des méthodes plus efficaces pour acheminer ces services dans les répéteurs existants;</w:t>
      </w:r>
    </w:p>
    <w:p w14:paraId="1C39F533" w14:textId="679CC58F" w:rsidR="007C5035" w:rsidRPr="00D62200" w:rsidRDefault="007C5035" w:rsidP="00685465">
      <w:r w:rsidRPr="00985279">
        <w:rPr>
          <w:i/>
          <w:iCs/>
        </w:rPr>
        <w:t>d)</w:t>
      </w:r>
      <w:r w:rsidRPr="00D62200">
        <w:tab/>
        <w:t>que la souplesse intrinsèque du système recommandé</w:t>
      </w:r>
      <w:r w:rsidR="004A0917" w:rsidRPr="00D62200">
        <w:t xml:space="preserve"> et de ses extensions</w:t>
      </w:r>
      <w:r w:rsidRPr="00D62200">
        <w:t xml:space="preserve"> devrait permettre de réduire l'influence de l'affaiblissement dû à l'atmosphère dans les bandes élevées attribuées au service SRS, qui sont destinées à être utilisées pour les services de TVHD</w:t>
      </w:r>
      <w:r w:rsidR="004A0917" w:rsidRPr="00D62200">
        <w:t xml:space="preserve"> et pour des services plus évolués,</w:t>
      </w:r>
    </w:p>
    <w:p w14:paraId="358FC547" w14:textId="77777777" w:rsidR="007C5035" w:rsidRPr="00D62200" w:rsidRDefault="007C5035" w:rsidP="00685465">
      <w:pPr>
        <w:pStyle w:val="Call"/>
      </w:pPr>
      <w:r w:rsidRPr="00D62200">
        <w:t>recommande</w:t>
      </w:r>
    </w:p>
    <w:p w14:paraId="678FFD3F" w14:textId="6EF911A1" w:rsidR="007C5035" w:rsidRPr="00D62200" w:rsidRDefault="007C5035" w:rsidP="00685465">
      <w:r w:rsidRPr="00D62200">
        <w:rPr>
          <w:b/>
          <w:bCs/>
        </w:rPr>
        <w:t>1</w:t>
      </w:r>
      <w:r w:rsidRPr="00D62200">
        <w:tab/>
        <w:t>que le système DVB-S2 spécifié dans la norme ETSI EN 302 307</w:t>
      </w:r>
      <w:r w:rsidR="004A0917" w:rsidRPr="00D62200">
        <w:t>-1</w:t>
      </w:r>
      <w:r w:rsidRPr="00D62200">
        <w:t xml:space="preserve"> V 1.</w:t>
      </w:r>
      <w:r w:rsidR="004A0917" w:rsidRPr="00D62200">
        <w:t>4.1</w:t>
      </w:r>
      <w:r w:rsidRPr="00D62200">
        <w:t xml:space="preserve"> (voir Pièce jointe 1)</w:t>
      </w:r>
      <w:r w:rsidR="004A0917" w:rsidRPr="00D62200">
        <w:rPr>
          <w:lang w:eastAsia="ja-JP"/>
        </w:rPr>
        <w:t xml:space="preserve"> </w:t>
      </w:r>
      <w:r w:rsidRPr="00D62200">
        <w:t xml:space="preserve">soit </w:t>
      </w:r>
      <w:r w:rsidR="00985279">
        <w:t xml:space="preserve">éventuellement </w:t>
      </w:r>
      <w:r w:rsidRPr="00D62200">
        <w:t xml:space="preserve">considéré comme approprié </w:t>
      </w:r>
      <w:r w:rsidRPr="00D62200">
        <w:rPr>
          <w:lang w:eastAsia="ja-JP"/>
        </w:rPr>
        <w:t xml:space="preserve">pour la spécification d'un système de radiodiffusion par </w:t>
      </w:r>
      <w:r w:rsidRPr="00D62200">
        <w:t>satellite avec configuration souple</w:t>
      </w:r>
      <w:r w:rsidRPr="00D62200">
        <w:rPr>
          <w:rStyle w:val="FootnoteReference"/>
        </w:rPr>
        <w:footnoteReference w:id="1"/>
      </w:r>
      <w:r w:rsidR="004A0917" w:rsidRPr="00D62200">
        <w:t>;</w:t>
      </w:r>
    </w:p>
    <w:p w14:paraId="19F34C88" w14:textId="1983B16F" w:rsidR="004A0917" w:rsidRPr="00D62200" w:rsidRDefault="004A0917" w:rsidP="00985279">
      <w:r w:rsidRPr="00985279">
        <w:rPr>
          <w:b/>
          <w:bCs/>
        </w:rPr>
        <w:t>2</w:t>
      </w:r>
      <w:r w:rsidRPr="00D62200">
        <w:tab/>
        <w:t xml:space="preserve">que le système DVB-S2X spécifié dans la norme ETSI </w:t>
      </w:r>
      <w:r w:rsidRPr="00685465">
        <w:t xml:space="preserve">EN 302 307-2 V1.1.1 (voir Pièce jointe 2) soit </w:t>
      </w:r>
      <w:r w:rsidR="00985279">
        <w:t xml:space="preserve">éventuellement </w:t>
      </w:r>
      <w:r w:rsidRPr="00685465">
        <w:t xml:space="preserve">considéré comme approprié pour la spécification d'un système de radiodiffusion par satellite aux </w:t>
      </w:r>
      <w:r w:rsidR="00985279">
        <w:t>performance</w:t>
      </w:r>
      <w:r w:rsidRPr="00685465">
        <w:t>s et aux caractéristiques améliorées</w:t>
      </w:r>
      <w:r w:rsidRPr="00685465">
        <w:rPr>
          <w:vertAlign w:val="superscript"/>
        </w:rPr>
        <w:t>1</w:t>
      </w:r>
      <w:r w:rsidRPr="00685465">
        <w:t>.</w:t>
      </w:r>
    </w:p>
    <w:p w14:paraId="25CBAD70" w14:textId="1ECF45C0" w:rsidR="007C5035" w:rsidRPr="00D62200" w:rsidRDefault="007C5035" w:rsidP="00685465">
      <w:r w:rsidRPr="00D62200">
        <w:rPr>
          <w:lang w:eastAsia="ja-JP"/>
        </w:rPr>
        <w:t>NOTE 1 – L'Annexe 1 décrit le système recommandé</w:t>
      </w:r>
      <w:r w:rsidR="00C83054" w:rsidRPr="00D62200">
        <w:rPr>
          <w:lang w:eastAsia="ja-JP"/>
        </w:rPr>
        <w:t xml:space="preserve"> DVB-S2</w:t>
      </w:r>
      <w:r w:rsidRPr="00D62200">
        <w:rPr>
          <w:lang w:eastAsia="ja-JP"/>
        </w:rPr>
        <w:t xml:space="preserve"> (Système E</w:t>
      </w:r>
      <w:r w:rsidR="00C83054" w:rsidRPr="00D62200">
        <w:rPr>
          <w:lang w:eastAsia="ja-JP"/>
        </w:rPr>
        <w:t>1</w:t>
      </w:r>
      <w:r w:rsidRPr="00D62200">
        <w:rPr>
          <w:lang w:eastAsia="ja-JP"/>
        </w:rPr>
        <w:t>)</w:t>
      </w:r>
      <w:r w:rsidR="00C83054" w:rsidRPr="00D62200">
        <w:rPr>
          <w:lang w:eastAsia="ja-JP"/>
        </w:rPr>
        <w:t>, l'Annexe 2 décrit les extensions</w:t>
      </w:r>
      <w:r w:rsidR="00FF3F21" w:rsidRPr="00D62200">
        <w:rPr>
          <w:lang w:eastAsia="ja-JP"/>
        </w:rPr>
        <w:t xml:space="preserve"> DVB-S2X du système recommandé (Système E2),</w:t>
      </w:r>
      <w:r w:rsidRPr="00D62200">
        <w:rPr>
          <w:lang w:eastAsia="ja-JP"/>
        </w:rPr>
        <w:t xml:space="preserve"> </w:t>
      </w:r>
      <w:r w:rsidRPr="00D62200">
        <w:t>tandis que l'Annexe </w:t>
      </w:r>
      <w:r w:rsidR="00FF3F21" w:rsidRPr="00D62200">
        <w:t>3</w:t>
      </w:r>
      <w:r w:rsidRPr="00D62200">
        <w:t xml:space="preserve"> contient des tableaux permettant de comparer le</w:t>
      </w:r>
      <w:r w:rsidR="00FF3F21" w:rsidRPr="00D62200">
        <w:t>s</w:t>
      </w:r>
      <w:r w:rsidRPr="00D62200">
        <w:t xml:space="preserve"> système</w:t>
      </w:r>
      <w:r w:rsidR="00FF3F21" w:rsidRPr="00D62200">
        <w:t>s</w:t>
      </w:r>
      <w:r w:rsidRPr="00D62200">
        <w:t xml:space="preserve"> recommandé</w:t>
      </w:r>
      <w:r w:rsidR="00FF3F21" w:rsidRPr="00D62200">
        <w:t>s</w:t>
      </w:r>
      <w:r w:rsidRPr="00D62200">
        <w:t xml:space="preserve"> (Système</w:t>
      </w:r>
      <w:r w:rsidR="00FF3F21" w:rsidRPr="00D62200">
        <w:t>s</w:t>
      </w:r>
      <w:r w:rsidRPr="00D62200">
        <w:t> E</w:t>
      </w:r>
      <w:r w:rsidR="00FF3F21" w:rsidRPr="00D62200">
        <w:t>1 et E2</w:t>
      </w:r>
      <w:r w:rsidRPr="00D62200">
        <w:t>) avec les systèmes mentionnés dans la Recommandation UIT</w:t>
      </w:r>
      <w:r w:rsidRPr="00D62200">
        <w:noBreakHyphen/>
        <w:t>R BO.1516 (Systèmes A, B, C, D).</w:t>
      </w:r>
    </w:p>
    <w:p w14:paraId="11C965BA" w14:textId="77777777" w:rsidR="007C5035" w:rsidRDefault="007C5035" w:rsidP="00685465"/>
    <w:p w14:paraId="230852BB" w14:textId="77777777" w:rsidR="002D41DF" w:rsidRPr="00D62200" w:rsidRDefault="002D41DF" w:rsidP="00685465"/>
    <w:p w14:paraId="76504158" w14:textId="77777777" w:rsidR="007C5035" w:rsidRPr="00D62200" w:rsidRDefault="007C5035" w:rsidP="00685465">
      <w:pPr>
        <w:pStyle w:val="AnnexNoTitle"/>
      </w:pPr>
      <w:r w:rsidRPr="00D62200">
        <w:t>Annexe 1</w:t>
      </w:r>
      <w:r w:rsidRPr="00D62200">
        <w:br/>
      </w:r>
      <w:r w:rsidRPr="00D62200">
        <w:br/>
        <w:t>Principales caractéristiques du système DVB</w:t>
      </w:r>
      <w:r w:rsidRPr="00D62200">
        <w:noBreakHyphen/>
        <w:t>S2 (appelé Système E</w:t>
      </w:r>
      <w:r w:rsidR="00FF3F21" w:rsidRPr="00D62200">
        <w:t>1</w:t>
      </w:r>
      <w:r w:rsidRPr="00D62200">
        <w:t>)</w:t>
      </w:r>
    </w:p>
    <w:p w14:paraId="7FE7D6AF" w14:textId="77777777" w:rsidR="007C5035" w:rsidRPr="00D62200" w:rsidRDefault="007C5035" w:rsidP="00685465">
      <w:pPr>
        <w:pStyle w:val="Normalaftertitle"/>
      </w:pPr>
      <w:r w:rsidRPr="00D62200">
        <w:t>La spécification du système DVB</w:t>
      </w:r>
      <w:r w:rsidRPr="00D62200">
        <w:noBreakHyphen/>
        <w:t xml:space="preserve">S2 élaborée en 2003 par le projet de radiodiffusion vidéo numérique (DVB, </w:t>
      </w:r>
      <w:r w:rsidRPr="00D62200">
        <w:rPr>
          <w:i/>
        </w:rPr>
        <w:t>digital video broadcasting</w:t>
      </w:r>
      <w:r w:rsidRPr="00D62200">
        <w:t xml:space="preserve">) correspond à la deuxième génération de systèmes large bande à satellites. Elle est devenue la norme ETSI EN 302 307 en 2004. </w:t>
      </w:r>
    </w:p>
    <w:p w14:paraId="7C23F261" w14:textId="77777777" w:rsidR="007C5035" w:rsidRPr="00D62200" w:rsidRDefault="007C5035" w:rsidP="00685465">
      <w:r w:rsidRPr="00D62200">
        <w:t>La norme EN 302 307 spécifie la structure de verrouillage de trame, le codage de canal et la modulation pour différents types d'applications par satellite:</w:t>
      </w:r>
    </w:p>
    <w:p w14:paraId="0A16685B" w14:textId="77777777" w:rsidR="007C5035" w:rsidRPr="00D62200" w:rsidRDefault="007C5035" w:rsidP="00685465">
      <w:pPr>
        <w:pStyle w:val="enumlev1"/>
      </w:pPr>
      <w:r w:rsidRPr="00D62200">
        <w:t>–</w:t>
      </w:r>
      <w:r w:rsidRPr="00D62200">
        <w:tab/>
        <w:t>radiodiffusion télévisuelle à définition normale et radiodiffusion télévisuelle à haute définition (TVDN et TVHD);</w:t>
      </w:r>
    </w:p>
    <w:p w14:paraId="18AE1AF1" w14:textId="77D1E812" w:rsidR="007C5035" w:rsidRPr="00D62200" w:rsidRDefault="007C5035" w:rsidP="00685465">
      <w:pPr>
        <w:pStyle w:val="enumlev1"/>
      </w:pPr>
      <w:r w:rsidRPr="00D62200">
        <w:t>–</w:t>
      </w:r>
      <w:r w:rsidRPr="00D62200">
        <w:tab/>
        <w:t xml:space="preserve">interactivité (y compris l'accès à l'Internet) pour les applications de radiodiffusion par satellite (pour </w:t>
      </w:r>
      <w:r w:rsidR="00B26D25" w:rsidRPr="00D62200">
        <w:t xml:space="preserve">les </w:t>
      </w:r>
      <w:r w:rsidR="002D41DF">
        <w:t>récepteurs-décodeurs intégrés (</w:t>
      </w:r>
      <w:r w:rsidRPr="00D62200">
        <w:t>IRD</w:t>
      </w:r>
      <w:r w:rsidR="002D41DF">
        <w:t>)</w:t>
      </w:r>
      <w:r w:rsidRPr="00D62200">
        <w:t xml:space="preserve"> et ordinateurs personnels);</w:t>
      </w:r>
    </w:p>
    <w:p w14:paraId="6A4C45A6" w14:textId="77777777" w:rsidR="007C5035" w:rsidRPr="00D62200" w:rsidRDefault="007C5035" w:rsidP="00685465">
      <w:pPr>
        <w:pStyle w:val="enumlev1"/>
      </w:pPr>
      <w:r w:rsidRPr="00D62200">
        <w:t>–</w:t>
      </w:r>
      <w:r w:rsidRPr="00D62200">
        <w:tab/>
        <w:t>applications de contribution (par exemple, contribution de télévision numérique), distribution et reportage d'actualités;</w:t>
      </w:r>
    </w:p>
    <w:p w14:paraId="0B18D0B1" w14:textId="77777777" w:rsidR="007C5035" w:rsidRPr="00D62200" w:rsidRDefault="007C5035" w:rsidP="00685465">
      <w:pPr>
        <w:pStyle w:val="enumlev1"/>
      </w:pPr>
      <w:r w:rsidRPr="00D62200">
        <w:t>–</w:t>
      </w:r>
      <w:r w:rsidRPr="00D62200">
        <w:tab/>
        <w:t>distribution de contenus de données et jonction Internet.</w:t>
      </w:r>
    </w:p>
    <w:p w14:paraId="520AD28B" w14:textId="77777777" w:rsidR="007C5035" w:rsidRPr="00D62200" w:rsidRDefault="007C5035" w:rsidP="00685465">
      <w:r w:rsidRPr="00D62200">
        <w:t>Pour pouvoir englober tous les domaines d'application tout en maintenant le décodeur à puce unique à un niveau de complexité raisonnable, le système DVB</w:t>
      </w:r>
      <w:r w:rsidRPr="00D62200">
        <w:noBreakHyphen/>
        <w:t xml:space="preserve">S2 est défini sous la forme d'un </w:t>
      </w:r>
      <w:r w:rsidRPr="00D62200">
        <w:rPr>
          <w:i/>
        </w:rPr>
        <w:t>ensemble de modules</w:t>
      </w:r>
      <w:r w:rsidRPr="00D62200">
        <w:t>, ce qui permet d'utiliser également les produits de masse pour des applications de contribution ou pour des applications correspondant à des micromarchés.</w:t>
      </w:r>
    </w:p>
    <w:p w14:paraId="043BF9D6" w14:textId="77777777" w:rsidR="007C5035" w:rsidRPr="00D62200" w:rsidRDefault="007C5035" w:rsidP="00685465">
      <w:r w:rsidRPr="00D62200">
        <w:lastRenderedPageBreak/>
        <w:t>Le système DVB</w:t>
      </w:r>
      <w:r w:rsidRPr="00D62200">
        <w:noBreakHyphen/>
        <w:t>S2 a été spécifié autour de trois concepts: excellente qualité de transmission, proche de la limite de Shannon, totale souplesse et complexité raisonnable du récepteur.</w:t>
      </w:r>
    </w:p>
    <w:p w14:paraId="0BEC4A55" w14:textId="5528CA9A" w:rsidR="007C5035" w:rsidRPr="00D62200" w:rsidRDefault="007C5035" w:rsidP="00685465">
      <w:r w:rsidRPr="00D62200">
        <w:t>Pour obtenir le meilleur compromis possible entre performances et complexité et obtenir ainsi un gain de capacité appréciable par rapport au système DVB</w:t>
      </w:r>
      <w:r w:rsidRPr="00D62200">
        <w:noBreakHyphen/>
        <w:t>S destiné aux applications de radiodiffusion traditionnelles, le système DVB</w:t>
      </w:r>
      <w:r w:rsidRPr="00D62200">
        <w:noBreakHyphen/>
        <w:t>S2 tire parti des progrès récents enregistrés en matière de codage de canal et de modulation: on a adopté des codes LDPC associés aux modulations MDP</w:t>
      </w:r>
      <w:r w:rsidRPr="00D62200">
        <w:noBreakHyphen/>
        <w:t>4, MDP</w:t>
      </w:r>
      <w:r w:rsidRPr="00D62200">
        <w:noBreakHyphen/>
        <w:t>8, MDAP</w:t>
      </w:r>
      <w:r w:rsidRPr="00D62200">
        <w:noBreakHyphen/>
        <w:t>16 et MDAP</w:t>
      </w:r>
      <w:r w:rsidRPr="00D62200">
        <w:noBreakHyphen/>
        <w:t>32, pour que le système fonctionne correctement sur le canal par satellite non linéaire.</w:t>
      </w:r>
    </w:p>
    <w:p w14:paraId="02EC4C37" w14:textId="18F16704" w:rsidR="007C5035" w:rsidRPr="00D62200" w:rsidRDefault="007C5035" w:rsidP="00685465">
      <w:r w:rsidRPr="00D62200">
        <w:t xml:space="preserve">La structure de verrouillage de trame permet de garantir la souplesse maximale pour un système polyvalent et de maintenir la synchronisation même dans les configurations les plus défavorables (faibles valeurs du rapport SNR). </w:t>
      </w:r>
    </w:p>
    <w:p w14:paraId="3E348956" w14:textId="50D52AD7" w:rsidR="007C5035" w:rsidRPr="00D62200" w:rsidRDefault="007C5035" w:rsidP="00685465">
      <w:r w:rsidRPr="00D62200">
        <w:t>Pour les applications point à point interactives comme l'unidiffusion IP avec trajet de retour, l'adoption de la fonctionnalité ACM permet d'optimiser les paramètres de transmission pour chaque utilisateur trame par trame, en fonction des conditions du trajet, grâce à un contrôle en boucle fermée via le canal de retour (raccordant le récepteur à la station associée à la liaison montante du système DVB</w:t>
      </w:r>
      <w:r w:rsidRPr="00D62200">
        <w:noBreakHyphen/>
        <w:t>S2 par le biais de liaisons de Terre ou par satellite, pour signaler les conditions de réception). Cette fonctionnalité permet au système DVB</w:t>
      </w:r>
      <w:r w:rsidRPr="00D62200">
        <w:noBreakHyphen/>
        <w:t>S2 d'utiliser encore plus efficacement le spectre que le système DVB</w:t>
      </w:r>
      <w:r w:rsidRPr="00D62200">
        <w:noBreakHyphen/>
        <w:t>S, ce qui permet d'optimiser la conception du segment spatial et donc de réduire nettement le coût des services IP par satellite.</w:t>
      </w:r>
    </w:p>
    <w:p w14:paraId="00857A4C" w14:textId="77777777" w:rsidR="007C5035" w:rsidRPr="00D62200" w:rsidRDefault="007C5035" w:rsidP="00685465">
      <w:r w:rsidRPr="00D62200">
        <w:rPr>
          <w:iCs/>
        </w:rPr>
        <w:t>Le système DVB</w:t>
      </w:r>
      <w:r w:rsidRPr="00D62200">
        <w:rPr>
          <w:iCs/>
        </w:rPr>
        <w:noBreakHyphen/>
        <w:t xml:space="preserve">S2 présente une telle souplesse qu'il peut prendre en charge n'importe quelles caractéristiques de répéteur de satellite existantes, avec une grande variété d'efficacités d'utilisation du spectre et de valeurs requises correspondantes pour le rapport SNR. Il est en outre conçu pour traiter les divers formats audiovisuels évolués actuellement définis par des organismes internationaux. </w:t>
      </w:r>
      <w:r w:rsidRPr="00D62200">
        <w:t>Le système DVB</w:t>
      </w:r>
      <w:r w:rsidRPr="00D62200">
        <w:noBreakHyphen/>
        <w:t>S2 prend en charge les flux d'entrée quel que soit leur format, notamment sous forme d'un seul ou de plusieurs flux de transport MPEG (caractérisés par des paquets de 188 octets), de paquets IP ainsi que de paquets ATM et de flux binaires continus.</w:t>
      </w:r>
    </w:p>
    <w:p w14:paraId="7D33A407" w14:textId="77777777" w:rsidR="007C5035" w:rsidRPr="00D62200" w:rsidRDefault="007C5035" w:rsidP="00685465">
      <w:pPr>
        <w:pStyle w:val="Headingb"/>
        <w:rPr>
          <w:noProof/>
        </w:rPr>
      </w:pPr>
      <w:r w:rsidRPr="00D62200">
        <w:rPr>
          <w:noProof/>
        </w:rPr>
        <w:t>Structure du système DVB</w:t>
      </w:r>
      <w:r w:rsidRPr="00D62200">
        <w:rPr>
          <w:noProof/>
        </w:rPr>
        <w:noBreakHyphen/>
        <w:t xml:space="preserve">S2 </w:t>
      </w:r>
    </w:p>
    <w:p w14:paraId="4128A0DC" w14:textId="77777777" w:rsidR="007C5035" w:rsidRPr="00D62200" w:rsidRDefault="007C5035" w:rsidP="00685465">
      <w:r w:rsidRPr="00D62200">
        <w:t>Le système DVB</w:t>
      </w:r>
      <w:r w:rsidRPr="00D62200">
        <w:noBreakHyphen/>
        <w:t>S2 est composé d'une séquence de blocs fonctionnels tels que décrits sur la Fig. 1. La production du signal est fondée sur deux niveaux de structure de verrouillage de trame:</w:t>
      </w:r>
    </w:p>
    <w:p w14:paraId="4EAFE0FA" w14:textId="0ABC2D7E" w:rsidR="007C5035" w:rsidRPr="00D62200" w:rsidRDefault="007C5035" w:rsidP="00685465">
      <w:pPr>
        <w:pStyle w:val="enumlev1"/>
      </w:pPr>
      <w:r w:rsidRPr="00D62200">
        <w:t>–</w:t>
      </w:r>
      <w:r w:rsidRPr="00D62200">
        <w:tab/>
        <w:t>trame BB au niveau de la bande de base, acheminant divers bits de signalisation, pour configurer le récepteur de façon souple conformément au scénario d'application;</w:t>
      </w:r>
    </w:p>
    <w:p w14:paraId="4C56B47B" w14:textId="2FD4AB21" w:rsidR="007C5035" w:rsidRDefault="007C5035" w:rsidP="00685465">
      <w:pPr>
        <w:pStyle w:val="enumlev1"/>
      </w:pPr>
      <w:r w:rsidRPr="00D62200">
        <w:t>–</w:t>
      </w:r>
      <w:r w:rsidRPr="00D62200">
        <w:tab/>
        <w:t>trame PL au niveau de la couche physique, acheminant quelques bits de signalisation très protégés, pour assurer une synchronisation et une signalisation robustes dans la couche physique.</w:t>
      </w:r>
    </w:p>
    <w:p w14:paraId="0A9BA7A0" w14:textId="68A17D19" w:rsidR="00F52E6A" w:rsidRDefault="00F52E6A" w:rsidP="00F52E6A">
      <w:pPr>
        <w:pStyle w:val="FigureNo"/>
      </w:pPr>
      <w:r>
        <w:lastRenderedPageBreak/>
        <w:t>FIGURE 1</w:t>
      </w:r>
    </w:p>
    <w:p w14:paraId="45B91683" w14:textId="26DA8FDE" w:rsidR="00F52E6A" w:rsidRPr="00D62200" w:rsidRDefault="00F52E6A" w:rsidP="00F52E6A">
      <w:pPr>
        <w:pStyle w:val="Figuretitle"/>
      </w:pPr>
      <w:r>
        <w:t>Diagramme des blocs fonctionnels du système DVB-S2</w:t>
      </w:r>
    </w:p>
    <w:p w14:paraId="3556AE79" w14:textId="32CF015D" w:rsidR="007C5035" w:rsidRPr="00D62200" w:rsidRDefault="00AD16DB" w:rsidP="00AD16DB">
      <w:pPr>
        <w:pStyle w:val="FigureNo"/>
        <w:spacing w:before="240"/>
      </w:pPr>
      <w:r w:rsidRPr="00685465">
        <w:object w:dxaOrig="4649" w:dyaOrig="2833" w14:anchorId="34DE7F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95pt;height:247.95pt" o:ole="">
            <v:imagedata r:id="rId16" o:title=""/>
          </v:shape>
          <o:OLEObject Type="Embed" ProgID="CorelDraw.Graphic.16" ShapeID="_x0000_i1025" DrawAspect="Content" ObjectID="_1572414687" r:id="rId17"/>
        </w:object>
      </w:r>
    </w:p>
    <w:p w14:paraId="59701EFD" w14:textId="0D2B6A12" w:rsidR="007C5035" w:rsidRPr="00D62200" w:rsidRDefault="007C5035" w:rsidP="002D41DF">
      <w:pPr>
        <w:pStyle w:val="Normalaftertitle"/>
      </w:pPr>
      <w:r w:rsidRPr="00D62200">
        <w:t>Suivant l'application, les séquences d'entrée DVB</w:t>
      </w:r>
      <w:r w:rsidRPr="00D62200">
        <w:noBreakHyphen/>
        <w:t xml:space="preserve">S2 peuvent correspondre à un seul ou à plusieurs flux </w:t>
      </w:r>
      <w:r w:rsidR="002D41DF">
        <w:t>de transport (T</w:t>
      </w:r>
      <w:r w:rsidRPr="00D62200">
        <w:t>S</w:t>
      </w:r>
      <w:r w:rsidR="002D41DF">
        <w:t xml:space="preserve">) </w:t>
      </w:r>
      <w:r w:rsidRPr="00D62200">
        <w:t xml:space="preserve">MPEG, à un seul ou à plusieurs flux </w:t>
      </w:r>
      <w:r w:rsidR="002D41DF">
        <w:t>génériques (</w:t>
      </w:r>
      <w:r w:rsidRPr="00D62200">
        <w:t>GS</w:t>
      </w:r>
      <w:r w:rsidR="002D41DF">
        <w:t>)</w:t>
      </w:r>
      <w:r w:rsidRPr="00D62200">
        <w:t xml:space="preserve">, en paquets ou continus. </w:t>
      </w:r>
      <w:r w:rsidRPr="00D62200">
        <w:rPr>
          <w:bCs/>
        </w:rPr>
        <w:t xml:space="preserve">Le bloc </w:t>
      </w:r>
      <w:r w:rsidRPr="00D62200">
        <w:rPr>
          <w:i/>
        </w:rPr>
        <w:t>a</w:t>
      </w:r>
      <w:r w:rsidRPr="00D62200">
        <w:rPr>
          <w:bCs/>
          <w:i/>
        </w:rPr>
        <w:t>daptation de mode</w:t>
      </w:r>
      <w:r w:rsidRPr="00D62200">
        <w:t xml:space="preserve"> assure l'interface pour les flux d'entrée</w:t>
      </w:r>
      <w:r w:rsidRPr="00D62200">
        <w:rPr>
          <w:rStyle w:val="FootnoteReference"/>
        </w:rPr>
        <w:footnoteReference w:id="2"/>
      </w:r>
      <w:r w:rsidRPr="00D62200">
        <w:t>, la synchronisation des flux d'entrée</w:t>
      </w:r>
      <w:r w:rsidRPr="00D62200">
        <w:rPr>
          <w:rStyle w:val="FootnoteReference"/>
        </w:rPr>
        <w:footnoteReference w:id="3"/>
      </w:r>
      <w:r w:rsidRPr="00D62200">
        <w:t xml:space="preserve"> (facultatif), la suppression des paquets néant</w:t>
      </w:r>
      <w:r w:rsidRPr="00D62200">
        <w:rPr>
          <w:rStyle w:val="FootnoteReference"/>
        </w:rPr>
        <w:footnoteReference w:id="4"/>
      </w:r>
      <w:r w:rsidRPr="00D62200">
        <w:t xml:space="preserve"> (uniquement pour le mécanisme ACM et le format d'entrée de flux de transport), le codage CRC</w:t>
      </w:r>
      <w:r w:rsidRPr="00D62200">
        <w:noBreakHyphen/>
        <w:t xml:space="preserve">8 pour la détection des erreurs au niveau des paquets dans le récepteur (uniquement pour les flux d'entrée en paquets), la fusion des flux d'entrée (uniquement pour les modes comportant plusieurs flux d'entrée) et le découpage en champs de données. Un en-tête en bande de base (en-tête BB) est ensuite ajouté avant le champ de données, pour communiquer au récepteur le format de flux d'entrée et le type d'adaptation de mode: un seul ou plusieurs flux d'entrée, flux générique ou de transport, </w:t>
      </w:r>
      <w:r w:rsidR="002D41DF">
        <w:t>codage et modulation constants (</w:t>
      </w:r>
      <w:r w:rsidRPr="00D62200">
        <w:t>CCM</w:t>
      </w:r>
      <w:r w:rsidR="002D41DF">
        <w:t>)</w:t>
      </w:r>
      <w:r w:rsidRPr="00D62200">
        <w:t xml:space="preserve"> ou ACM, et beaucoup d'autres détails de configuration. Grâce à la protection </w:t>
      </w:r>
      <w:r w:rsidR="002D41DF">
        <w:t>avec correction d'erreur directe (</w:t>
      </w:r>
      <w:r w:rsidRPr="00D62200">
        <w:t>CED</w:t>
      </w:r>
      <w:r w:rsidR="002D41DF">
        <w:t>)</w:t>
      </w:r>
      <w:r w:rsidRPr="00D62200">
        <w:t xml:space="preserve"> couvrant l'en-tête et la charge utile des données, et à la grande longueur de la trame CED, l'en-tête en bande de base peut en fait contenir de nombreux bits de signalisation sans réduction de l'efficacité de transmission ni de la robustesse face au bruit. Il est à noter que les paquets de transport de multiplex MPEG peuvent être mis en correspondance de façon asynchrone avec des trames en bande de base. </w:t>
      </w:r>
    </w:p>
    <w:p w14:paraId="3D61B13E" w14:textId="77777777" w:rsidR="007C5035" w:rsidRPr="00D62200" w:rsidRDefault="007C5035" w:rsidP="00685465">
      <w:pPr>
        <w:rPr>
          <w:b/>
          <w:bCs/>
          <w:u w:val="single"/>
        </w:rPr>
      </w:pPr>
      <w:r w:rsidRPr="00D62200">
        <w:t>L'</w:t>
      </w:r>
      <w:r w:rsidRPr="00D62200">
        <w:rPr>
          <w:bCs/>
          <w:i/>
        </w:rPr>
        <w:t>adaptation de flux</w:t>
      </w:r>
      <w:r w:rsidRPr="00D62200">
        <w:t xml:space="preserve"> est ensuite appliquée, afin d'assurer un bourrage si les données d'utilisateur à transmettre ne sont pas suffisantes pour remplir complètement une trame BB et afin d'assurer l'embrouillage en bande de base.</w:t>
      </w:r>
      <w:r w:rsidRPr="00D62200">
        <w:rPr>
          <w:b/>
          <w:bCs/>
          <w:u w:val="single"/>
        </w:rPr>
        <w:t xml:space="preserve"> </w:t>
      </w:r>
    </w:p>
    <w:p w14:paraId="67D96F7D" w14:textId="6A7647CB" w:rsidR="007C5035" w:rsidRPr="00D62200" w:rsidRDefault="007C5035" w:rsidP="002D41DF">
      <w:r w:rsidRPr="00D62200">
        <w:lastRenderedPageBreak/>
        <w:t>Le</w:t>
      </w:r>
      <w:r w:rsidRPr="00D62200">
        <w:rPr>
          <w:b/>
          <w:bCs/>
        </w:rPr>
        <w:t xml:space="preserve"> </w:t>
      </w:r>
      <w:r w:rsidRPr="00D62200">
        <w:rPr>
          <w:bCs/>
          <w:i/>
        </w:rPr>
        <w:t xml:space="preserve">codage avec correction d'erreur directe </w:t>
      </w:r>
      <w:r w:rsidRPr="00D62200">
        <w:t xml:space="preserve">assure la concaténation du code externe BCH </w:t>
      </w:r>
      <w:r w:rsidR="002D41DF" w:rsidRPr="002D41DF">
        <w:rPr>
          <w:szCs w:val="24"/>
          <w:lang w:val="fr-CH"/>
        </w:rPr>
        <w:t>(</w:t>
      </w:r>
      <w:r w:rsidR="002D41DF" w:rsidRPr="002D41DF">
        <w:rPr>
          <w:bCs/>
          <w:color w:val="000000"/>
          <w:szCs w:val="24"/>
          <w:lang w:val="fr-CH"/>
        </w:rPr>
        <w:t>Bose</w:t>
      </w:r>
      <w:r w:rsidR="002D41DF" w:rsidRPr="002D41DF">
        <w:rPr>
          <w:color w:val="000000"/>
          <w:szCs w:val="24"/>
          <w:lang w:val="fr-CH"/>
        </w:rPr>
        <w:noBreakHyphen/>
        <w:t>Chaudhuri</w:t>
      </w:r>
      <w:r w:rsidR="002D41DF" w:rsidRPr="002D41DF">
        <w:rPr>
          <w:color w:val="000000"/>
          <w:szCs w:val="24"/>
          <w:lang w:val="fr-CH"/>
        </w:rPr>
        <w:noBreakHyphen/>
        <w:t>Hochquenghem)</w:t>
      </w:r>
      <w:r w:rsidRPr="00D62200">
        <w:rPr>
          <w:szCs w:val="24"/>
        </w:rPr>
        <w:t xml:space="preserve"> </w:t>
      </w:r>
      <w:r w:rsidRPr="00D62200">
        <w:t>et des codes internes</w:t>
      </w:r>
      <w:r w:rsidR="002D41DF">
        <w:t xml:space="preserve"> avec contrôle de parité à faible densité</w:t>
      </w:r>
      <w:r w:rsidRPr="00D62200">
        <w:t xml:space="preserve"> </w:t>
      </w:r>
      <w:r w:rsidR="002D41DF">
        <w:t>(</w:t>
      </w:r>
      <w:r w:rsidRPr="00D62200">
        <w:t>LDPC</w:t>
      </w:r>
      <w:r w:rsidR="002D41DF">
        <w:t>)</w:t>
      </w:r>
      <w:r w:rsidRPr="00D62200">
        <w:t xml:space="preserve"> (</w:t>
      </w:r>
      <w:r w:rsidR="002D41DF">
        <w:t>rendement</w:t>
      </w:r>
      <w:r w:rsidRPr="00D62200">
        <w:t xml:space="preserve"> 1/4, 1/3, 2/5, 1/2, 3/5, 2/3, 3/4, 4/5, 5/6, 8/9, 9/10). Suivant le domaine d'application, les blocs issus du codage CED (trames CED) peuvent avoir une longueur de 64 800 ou de 16 200 bits. Lorsqu'on utilise la technique de codage et de modulation variables </w:t>
      </w:r>
      <w:r w:rsidR="002D41DF">
        <w:t>(</w:t>
      </w:r>
      <w:r w:rsidRPr="00D62200">
        <w:t>VCM</w:t>
      </w:r>
      <w:r w:rsidR="002D41DF">
        <w:t>)</w:t>
      </w:r>
      <w:r w:rsidRPr="00D62200">
        <w:t xml:space="preserve"> ou la technique de codage et de modulation adaptatifs </w:t>
      </w:r>
      <w:r w:rsidR="002D41DF">
        <w:t>(</w:t>
      </w:r>
      <w:r w:rsidRPr="00D62200">
        <w:t>ACM</w:t>
      </w:r>
      <w:r w:rsidR="002D41DF">
        <w:t>)</w:t>
      </w:r>
      <w:r w:rsidRPr="00D62200">
        <w:t>, la correction CED et le mode de modulation sont constants dans une trame donnée mais peuvent varier d'une trame à l'autre; en outre, le signal transmis peut contenir un mélange de blocs issus d'un codage normal et de blocs issus d'un codage abrégé.</w:t>
      </w:r>
    </w:p>
    <w:p w14:paraId="1B96F1B1" w14:textId="77777777" w:rsidR="007C5035" w:rsidRPr="00D62200" w:rsidRDefault="007C5035" w:rsidP="00685465">
      <w:r w:rsidRPr="00D62200">
        <w:t>Le</w:t>
      </w:r>
      <w:r w:rsidRPr="00D62200">
        <w:rPr>
          <w:b/>
          <w:bCs/>
        </w:rPr>
        <w:t xml:space="preserve"> </w:t>
      </w:r>
      <w:r w:rsidRPr="00D62200">
        <w:rPr>
          <w:bCs/>
          <w:i/>
        </w:rPr>
        <w:t>mappage</w:t>
      </w:r>
      <w:r w:rsidRPr="00D62200">
        <w:t xml:space="preserve"> peut être choisi parmi les constellations MDP</w:t>
      </w:r>
      <w:r w:rsidRPr="00D62200">
        <w:noBreakHyphen/>
        <w:t>4, MDP</w:t>
      </w:r>
      <w:r w:rsidRPr="00D62200">
        <w:noBreakHyphen/>
        <w:t>8, MDAP</w:t>
      </w:r>
      <w:r w:rsidRPr="00D62200">
        <w:noBreakHyphen/>
        <w:t>16 et MDAP</w:t>
      </w:r>
      <w:r w:rsidRPr="00D62200">
        <w:noBreakHyphen/>
        <w:t>32 (voir la Fig. 2), suivant le domaine d'application. Les modes MDP</w:t>
      </w:r>
      <w:r w:rsidRPr="00D62200">
        <w:noBreakHyphen/>
        <w:t>4 et MDP</w:t>
      </w:r>
      <w:r w:rsidRPr="00D62200">
        <w:noBreakHyphen/>
        <w:t>8 sont généralement proposés pour les applications de radiodiffusion, car il s'agit de modulations à enveloppe pratiquement constante, qui peuvent être utilisées dans les répéteurs de satellite non linéaires fonctionnant près de la saturation. Les modes MDAP</w:t>
      </w:r>
      <w:r w:rsidRPr="00D62200">
        <w:noBreakHyphen/>
        <w:t>16 et MDAP</w:t>
      </w:r>
      <w:r w:rsidRPr="00D62200">
        <w:noBreakHyphen/>
        <w:t xml:space="preserve">32, destinés essentiellement aux applications de contribution, peuvent aussi être utilisés pour la radiodiffusion, mais dans ce cas, il faut que la valeur du rapport </w:t>
      </w:r>
      <w:r w:rsidRPr="00D62200">
        <w:rPr>
          <w:i/>
          <w:iCs/>
        </w:rPr>
        <w:t>C/N</w:t>
      </w:r>
      <w:r w:rsidRPr="00D62200">
        <w:t xml:space="preserve"> disponible soit élevée et il faut adopter des méthodes évoluées de prédistorsion dans la station associée à la liaison montante afin de minimaliser l'effet de la non</w:t>
      </w:r>
      <w:r w:rsidRPr="00D62200">
        <w:noBreakHyphen/>
        <w:t>linéarité du répéteur. Le rendement de puissance est moins grand pour ces modes que pour les autres modes, mais l'efficacité d'utilisation du spectre est beaucoup plus grande. Les constellations MDAP</w:t>
      </w:r>
      <w:r w:rsidRPr="00D62200">
        <w:noBreakHyphen/>
        <w:t>16 et MDAP</w:t>
      </w:r>
      <w:r w:rsidRPr="00D62200">
        <w:noBreakHyphen/>
        <w:t>32 ont été optimisées pour un répéteur non linéaire grâce au placement des points sur des cercles. Néanmoins, leurs performances pour un canal linéaire sont respectivement comparables à celles des constellations MAQ</w:t>
      </w:r>
      <w:r w:rsidRPr="00D62200">
        <w:noBreakHyphen/>
        <w:t>16 et MAQ</w:t>
      </w:r>
      <w:r w:rsidRPr="00D62200">
        <w:noBreakHyphen/>
        <w:t>32.</w:t>
      </w:r>
    </w:p>
    <w:p w14:paraId="08C2E0A1" w14:textId="35AD7483" w:rsidR="007C5035" w:rsidRDefault="007C5035" w:rsidP="002D41DF">
      <w:r w:rsidRPr="00D62200">
        <w:t xml:space="preserve">Le choix de la constellation de modulation et des </w:t>
      </w:r>
      <w:r w:rsidR="002D41DF">
        <w:t>rendements</w:t>
      </w:r>
      <w:r w:rsidRPr="00D62200">
        <w:t xml:space="preserve"> de codage conduit à des efficacités d'utilisation du spectre comprises entre 0,5 et 4,5 bits par symbole, qui peuvent être choisies en fonction des capacités et des limites du répéteur de satellite utilisé. </w:t>
      </w:r>
    </w:p>
    <w:p w14:paraId="334F495F" w14:textId="26394C6F" w:rsidR="00AD16DB" w:rsidRDefault="00AD16DB" w:rsidP="00AD16DB">
      <w:pPr>
        <w:pStyle w:val="FigureNo"/>
      </w:pPr>
      <w:r>
        <w:t>FIGURE 2</w:t>
      </w:r>
    </w:p>
    <w:p w14:paraId="2D1C66ED" w14:textId="2701EC35" w:rsidR="00AD16DB" w:rsidRPr="00D62200" w:rsidRDefault="00AD16DB" w:rsidP="00AD16DB">
      <w:pPr>
        <w:pStyle w:val="Figuretitle"/>
        <w:spacing w:after="0"/>
      </w:pPr>
      <w:r>
        <w:t>Les quatre constellations possibles pour le système DVB-S2</w:t>
      </w:r>
      <w:r>
        <w:br/>
        <w:t>avant l'embrouillage dans la couche physique</w:t>
      </w:r>
    </w:p>
    <w:p w14:paraId="37304559" w14:textId="56464BDD" w:rsidR="007C5035" w:rsidRPr="00D62200" w:rsidRDefault="00AD16DB" w:rsidP="00AD16DB">
      <w:pPr>
        <w:pStyle w:val="FigureNo"/>
        <w:spacing w:before="120"/>
      </w:pPr>
      <w:r>
        <w:object w:dxaOrig="5778" w:dyaOrig="1961" w14:anchorId="521DA4C0">
          <v:shape id="_x0000_i1026" type="#_x0000_t75" style="width:474.55pt;height:160.9pt" o:ole="">
            <v:imagedata r:id="rId18" o:title=""/>
          </v:shape>
          <o:OLEObject Type="Embed" ProgID="CorelDraw.Graphic.16" ShapeID="_x0000_i1026" DrawAspect="Content" ObjectID="_1572414688" r:id="rId19"/>
        </w:object>
      </w:r>
    </w:p>
    <w:p w14:paraId="51E13E66" w14:textId="77777777" w:rsidR="007C5035" w:rsidRDefault="007C5035" w:rsidP="00685465">
      <w:pPr>
        <w:pStyle w:val="Normalaftertitle"/>
      </w:pPr>
      <w:r w:rsidRPr="00D62200">
        <w:rPr>
          <w:bCs/>
        </w:rPr>
        <w:t>Le</w:t>
      </w:r>
      <w:r w:rsidRPr="00D62200">
        <w:rPr>
          <w:b/>
        </w:rPr>
        <w:t xml:space="preserve"> </w:t>
      </w:r>
      <w:r w:rsidRPr="00D62200">
        <w:rPr>
          <w:i/>
        </w:rPr>
        <w:t>verrouillage de trame dans la couche physique</w:t>
      </w:r>
      <w:r w:rsidRPr="00D62200">
        <w:rPr>
          <w:b/>
        </w:rPr>
        <w:t xml:space="preserve"> </w:t>
      </w:r>
      <w:r w:rsidRPr="00D62200">
        <w:rPr>
          <w:bCs/>
        </w:rPr>
        <w:t>a été conçu</w:t>
      </w:r>
      <w:r w:rsidRPr="00D62200">
        <w:rPr>
          <w:b/>
        </w:rPr>
        <w:t xml:space="preserve"> </w:t>
      </w:r>
      <w:r w:rsidRPr="00D62200">
        <w:rPr>
          <w:bCs/>
        </w:rPr>
        <w:t>pour assurer</w:t>
      </w:r>
      <w:r w:rsidRPr="00D62200">
        <w:rPr>
          <w:b/>
        </w:rPr>
        <w:t xml:space="preserve"> </w:t>
      </w:r>
      <w:r w:rsidRPr="00D62200">
        <w:t>une synchronisation et une signalisation robustes au niveau de la couche physique. Ainsi, un récepteur peut se synchroniser (récupération de porteuse et de phase, synchronisation de trame) et détecter les paramètres de modulation et de codage avant la démodulation et le décodage CED. Le signal de couche physique DVB</w:t>
      </w:r>
      <w:r w:rsidRPr="00D62200">
        <w:noBreakHyphen/>
        <w:t xml:space="preserve">S2 est composé d'une séquence normale de trames (voir la Fig. 3): dans une trame donnée, le mécanisme de modulation et de codage est homogène, mais il peut varier (dans la configuration avec codage et modulation adaptatifs) d'une trame à la suivante. Chaque trame est constituée d'une charge utile de 64 800 bits dans la configuration de la «trame normale» et de 16 200 bits dans celle de la </w:t>
      </w:r>
      <w:r w:rsidRPr="00D62200">
        <w:lastRenderedPageBreak/>
        <w:t xml:space="preserve">«trame abrégée», correspondant à un bloc de code CED. Un en-tête de 90 symboles de modulation binaires précédant la charge utile contient les informations de synchronisation et de signalisation, permettant à un récepteur de se synchroniser (récupération de porteuse et de phase, synchronisation de trame) et de détecter les paramètres de modulation et de codage avant la démodulation et le décodage CED. </w:t>
      </w:r>
    </w:p>
    <w:p w14:paraId="66A08FB2" w14:textId="42E75E1D" w:rsidR="00AD16DB" w:rsidRDefault="00AD16DB" w:rsidP="00AD16DB">
      <w:pPr>
        <w:pStyle w:val="FigureNo"/>
      </w:pPr>
      <w:r>
        <w:t>Figure 3</w:t>
      </w:r>
    </w:p>
    <w:p w14:paraId="2554D7CB" w14:textId="7AB5F9C7" w:rsidR="00AD16DB" w:rsidRPr="00AD16DB" w:rsidRDefault="00AD16DB" w:rsidP="00AD16DB">
      <w:pPr>
        <w:pStyle w:val="Figuretitle"/>
      </w:pPr>
      <w:r>
        <w:t>Structure de la trame PL</w:t>
      </w:r>
    </w:p>
    <w:p w14:paraId="4923AB71" w14:textId="7164257E" w:rsidR="007C5035" w:rsidRPr="00D62200" w:rsidRDefault="00AD16DB" w:rsidP="00AD16DB">
      <w:pPr>
        <w:pStyle w:val="FigureNo"/>
        <w:spacing w:before="240"/>
      </w:pPr>
      <w:r w:rsidRPr="00685465">
        <w:object w:dxaOrig="3935" w:dyaOrig="1234" w14:anchorId="05C5E887">
          <v:shape id="_x0000_i1027" type="#_x0000_t75" style="width:334.95pt;height:104.55pt" o:ole="">
            <v:imagedata r:id="rId20" o:title=""/>
          </v:shape>
          <o:OLEObject Type="Embed" ProgID="CorelDraw.Graphic.16" ShapeID="_x0000_i1027" DrawAspect="Content" ObjectID="_1572414689" r:id="rId21"/>
        </w:object>
      </w:r>
    </w:p>
    <w:p w14:paraId="7874E677" w14:textId="43B301F2" w:rsidR="007C5035" w:rsidRPr="00D62200" w:rsidRDefault="007C5035" w:rsidP="00685465">
      <w:pPr>
        <w:pStyle w:val="Normalaftertitle"/>
      </w:pPr>
      <w:r w:rsidRPr="00D62200">
        <w:t>Les 26 premiers symboles binaires (la séquence 18D2E82</w:t>
      </w:r>
      <w:r w:rsidRPr="00D62200">
        <w:rPr>
          <w:vertAlign w:val="subscript"/>
        </w:rPr>
        <w:t>HEX</w:t>
      </w:r>
      <w:r w:rsidRPr="00D62200">
        <w:t xml:space="preserve">) de l'en-tête PL marquent le début de la trame PL (SOF), les 64 autres symboles étant utilisés pour signaler la configuration du système. Comme l'en-tête PL est la première entité que le récepteur décode, elle ne peut pas être protégée par le mécanisme CED (à savoir BCH &amp; LDPC). En revanche, elle doit être parfaitement décodable dans les conditions de liaison les plus défavorables (rapport SNR d'environ −2,5 dB). Par conséquent, afin de minimaliser l'incidence sur l'efficacité globale d'utilisation du spectre, les informations de signalisation à ce niveau ont été réduites à 7 bits, dont 5 sont utilisés pour indiquer la configuration de modulation et de codage (champ MODCOD), 1 est utilisé pour la longueur de trame (64 800 ou 16 200 bits) et 1 pour la présence/absence de pilotes pour faciliter la synchronisation du récepteur (comme expliqué ci-après). Ces bits sont ensuite fortement protégés par un code en blocs Reed-Muller du premier ordre avec entrelacement (64, 7, </w:t>
      </w:r>
      <w:r w:rsidRPr="00D62200">
        <w:rPr>
          <w:i/>
          <w:iCs/>
        </w:rPr>
        <w:t>t </w:t>
      </w:r>
      <w:r w:rsidRPr="00D62200">
        <w:t xml:space="preserve">= 32), adapté à un décodage par corrélation à décision progressive. </w:t>
      </w:r>
    </w:p>
    <w:p w14:paraId="37BA49F5" w14:textId="77777777" w:rsidR="007C5035" w:rsidRPr="00D62200" w:rsidRDefault="007C5035" w:rsidP="00685465">
      <w:r w:rsidRPr="00D62200">
        <w:t>Indépendamment du mécanisme de modulation de la charge utile de la trame PL (bloc de code CED), les 90 symboles binaires formant l'en-tête PL sont soumis à la modulation MDP</w:t>
      </w:r>
      <w:r w:rsidRPr="00D62200">
        <w:noBreakHyphen/>
        <w:t xml:space="preserve">2 </w:t>
      </w:r>
      <w:r w:rsidRPr="00D62200">
        <w:sym w:font="Symbol" w:char="F070"/>
      </w:r>
      <w:r w:rsidRPr="00D62200">
        <w:t>/2; cette variante de la constellation MDP</w:t>
      </w:r>
      <w:r w:rsidRPr="00D62200">
        <w:noBreakHyphen/>
        <w:t xml:space="preserve">2 classique introduit une rotation de </w:t>
      </w:r>
      <w:r w:rsidRPr="00D62200">
        <w:sym w:font="Symbol" w:char="F070"/>
      </w:r>
      <w:r w:rsidRPr="00D62200">
        <w:t>/4 pour les symboles pairs et de −</w:t>
      </w:r>
      <w:r w:rsidRPr="00D62200">
        <w:sym w:font="Symbol" w:char="F070"/>
      </w:r>
      <w:r w:rsidRPr="00D62200">
        <w:t>/4 pour les symboles impairs, ce qui permet de réduire les fluctuations de l'enveloppe de signal radioélectrique.</w:t>
      </w:r>
    </w:p>
    <w:p w14:paraId="00B4170C" w14:textId="77777777" w:rsidR="007C5035" w:rsidRPr="00D62200" w:rsidRDefault="007C5035" w:rsidP="00685465">
      <w:r w:rsidRPr="00D62200">
        <w:t>La charge utile de la trame PL est composée d'un nombre différent de symboles modulés, suivant la longueur CED (64 800 ou 16 200 bits) et la constellation de modulation, mais (à l'exclusion des pilotes facultatifs) la longueur de la charge utile est toujours un multiple d'un intervalle de 90 symboles (voir la Fig. 3), présentant ainsi une périodicité qui peut être exploitée par le synchroniseur de trame présent dans le récepteur: une fois que l'en-tête PL considéré a été décodé, le décodeur connaît exactement la longueur de la trame PL et donc la position du début de trame, SOF suivant.</w:t>
      </w:r>
    </w:p>
    <w:p w14:paraId="17E4CF13" w14:textId="77777777" w:rsidR="007C5035" w:rsidRPr="00D62200" w:rsidRDefault="007C5035" w:rsidP="00685465">
      <w:r w:rsidRPr="00D62200">
        <w:t xml:space="preserve">Le verrouillage de trame PL assure également: </w:t>
      </w:r>
    </w:p>
    <w:p w14:paraId="3FE8C9B8" w14:textId="77777777" w:rsidR="007C5035" w:rsidRPr="00D62200" w:rsidRDefault="007C5035" w:rsidP="00685465">
      <w:pPr>
        <w:pStyle w:val="enumlev1"/>
      </w:pPr>
      <w:r w:rsidRPr="00D62200">
        <w:t>–</w:t>
      </w:r>
      <w:r w:rsidRPr="00D62200">
        <w:tab/>
        <w:t>l'insertion facultative de trames PL fictives, lorsque aucune donnée utile n'est prête à être envoyée sur le canal, et</w:t>
      </w:r>
    </w:p>
    <w:p w14:paraId="608F7790" w14:textId="77777777" w:rsidR="007C5035" w:rsidRPr="00D62200" w:rsidRDefault="007C5035" w:rsidP="00685465">
      <w:pPr>
        <w:pStyle w:val="enumlev1"/>
      </w:pPr>
      <w:r w:rsidRPr="00D62200">
        <w:t>–</w:t>
      </w:r>
      <w:r w:rsidRPr="00D62200">
        <w:tab/>
        <w:t xml:space="preserve">l'insertion de pilotes facultatifs pour faciliter la synchronisation du récepteur. </w:t>
      </w:r>
    </w:p>
    <w:p w14:paraId="791D4DC9" w14:textId="77777777" w:rsidR="00AD16DB" w:rsidRDefault="00AD16DB" w:rsidP="00685465">
      <w:r>
        <w:br w:type="page"/>
      </w:r>
    </w:p>
    <w:p w14:paraId="7AEABE0E" w14:textId="46CF34A5" w:rsidR="007C5035" w:rsidRPr="00D62200" w:rsidRDefault="007C5035" w:rsidP="00AD16DB">
      <w:r w:rsidRPr="00D62200">
        <w:lastRenderedPageBreak/>
        <w:t>Les codes CED du système DVB</w:t>
      </w:r>
      <w:r w:rsidRPr="00D62200">
        <w:noBreakHyphen/>
        <w:t>S2 sont en fait si puissants que la récupération de la porteuse peut vraiment poser problème pour les modulations d'ordre élevé réalisées avec de faibles valeurs du rapport SNR en présence de niveaux élevés de bruit de phase dans les convertisseurs et syntoniseurs LNB de radiodiffusion par satellite: c'est en particulier le cas avec certains modes MDP</w:t>
      </w:r>
      <w:r w:rsidRPr="00D62200">
        <w:noBreakHyphen/>
        <w:t>8, MDAP</w:t>
      </w:r>
      <w:r w:rsidRPr="00D62200">
        <w:noBreakHyphen/>
        <w:t>16 et MDAP</w:t>
      </w:r>
      <w:r w:rsidRPr="00D62200">
        <w:noBreakHyphen/>
        <w:t xml:space="preserve">32 à faible </w:t>
      </w:r>
      <w:r w:rsidR="00AD16DB">
        <w:t>rendement</w:t>
      </w:r>
      <w:r w:rsidRPr="00D62200">
        <w:t xml:space="preserve"> du système DVB</w:t>
      </w:r>
      <w:r w:rsidRPr="00D62200">
        <w:noBreakHyphen/>
        <w:t xml:space="preserve">S2. Les pilotes sont des symboles non modulés, identifiés par </w:t>
      </w:r>
      <w:r w:rsidRPr="00D62200">
        <w:rPr>
          <w:i/>
        </w:rPr>
        <w:t>I</w:t>
      </w:r>
      <w:r w:rsidRPr="00D62200">
        <w:t> = </w:t>
      </w:r>
      <w:r w:rsidRPr="00D62200">
        <w:rPr>
          <w:i/>
        </w:rPr>
        <w:t>Q</w:t>
      </w:r>
      <w:r w:rsidRPr="00D62200">
        <w:t> = 1/</w:t>
      </w:r>
      <w:r w:rsidRPr="00D62200">
        <w:sym w:font="Symbol" w:char="F0D6"/>
      </w:r>
      <w:r w:rsidRPr="00D62200">
        <w:t>2, regroupés par blocs de 36 symboles et insérés tous les 16 intervalles de charge utile, entraînant une perte maximale de capacité d'environ 2,4% lorsqu'ils sont utilisés.</w:t>
      </w:r>
    </w:p>
    <w:p w14:paraId="1A8A0AC3" w14:textId="77777777" w:rsidR="007C5035" w:rsidRPr="00D62200" w:rsidRDefault="007C5035" w:rsidP="00685465">
      <w:r w:rsidRPr="00D62200">
        <w:t>Enfin, un embrouillage en vue d'une dispersion de l'énergie est réalisé afin de respecter le Règlement des radiocommunications en matière d'occupation spectrale et de transmettre une sorte de «signature» de l'opérateur de service, en vue d'une identification rapide en cas d'erreurs dans les procédures associées à la liaison montante.</w:t>
      </w:r>
    </w:p>
    <w:p w14:paraId="3CCB8F11" w14:textId="77777777" w:rsidR="007C5035" w:rsidRDefault="007C5035" w:rsidP="00685465">
      <w:r w:rsidRPr="00D62200">
        <w:t>On applique ensuite</w:t>
      </w:r>
      <w:r w:rsidRPr="00D62200">
        <w:rPr>
          <w:b/>
          <w:bCs/>
        </w:rPr>
        <w:t xml:space="preserve"> </w:t>
      </w:r>
      <w:r w:rsidRPr="00D62200">
        <w:rPr>
          <w:bCs/>
          <w:i/>
        </w:rPr>
        <w:t>un filtrage en bande de base et une modulation en quadrature</w:t>
      </w:r>
      <w:r w:rsidRPr="00D62200">
        <w:t>, pour modeler le spectre du signal et produire le signal RF. Un filtrage en racine carrée de cosinus biaisé est utilisé côté émission, avec trois valeurs possibles pour le facteur de décroissance: 0,35, 0,25 et 0,20, suivant les restrictions en termes de largeur de bande.</w:t>
      </w:r>
    </w:p>
    <w:p w14:paraId="6F423450" w14:textId="77777777" w:rsidR="00AD16DB" w:rsidRDefault="00AD16DB" w:rsidP="00685465"/>
    <w:p w14:paraId="6A7B9997" w14:textId="77777777" w:rsidR="00AD16DB" w:rsidRPr="00D62200" w:rsidRDefault="00AD16DB" w:rsidP="00685465"/>
    <w:p w14:paraId="38FC7CB1" w14:textId="774CDDEB" w:rsidR="007C5035" w:rsidRPr="00D62200" w:rsidRDefault="00AD16DB" w:rsidP="00685465">
      <w:pPr>
        <w:pStyle w:val="AnnexNoTitle"/>
      </w:pPr>
      <w:bookmarkStart w:id="4" w:name="OLE_LINK2"/>
      <w:r>
        <w:t>Pièce jointe</w:t>
      </w:r>
      <w:r w:rsidR="007C5035" w:rsidRPr="00D62200">
        <w:br/>
        <w:t>à l'Annexe 1</w:t>
      </w:r>
      <w:r w:rsidR="007C5035" w:rsidRPr="00D62200">
        <w:br/>
      </w:r>
      <w:bookmarkEnd w:id="4"/>
      <w:r w:rsidR="007C5035" w:rsidRPr="00D62200">
        <w:br/>
        <w:t xml:space="preserve">Résultats de tests en laboratoire concernant des équipements DVB-S2 </w:t>
      </w:r>
    </w:p>
    <w:p w14:paraId="49487129" w14:textId="6DD46540" w:rsidR="007C5035" w:rsidRPr="00D62200" w:rsidRDefault="007C5035" w:rsidP="00685465">
      <w:pPr>
        <w:pStyle w:val="Normalaftertitle"/>
        <w:rPr>
          <w:rFonts w:cs="Arial"/>
          <w:szCs w:val="24"/>
        </w:rPr>
      </w:pPr>
      <w:r w:rsidRPr="00D62200">
        <w:t>Afin de vérifier la qualité de fonctionnement du système DVB-S2, de nombreux tests en laboratoire ont été réalisés par le Centre de recherche et d'innovation technologique Rai-CRIT concernant des équipements DVB-S2 fournis par sept fabricants différents en juin 2006. Les t</w:t>
      </w:r>
      <w:r w:rsidRPr="00D62200">
        <w:rPr>
          <w:rFonts w:cs="Arial"/>
          <w:szCs w:val="24"/>
        </w:rPr>
        <w:t xml:space="preserve">ests ont porté sur la qualité de fonctionnement en présence de bruit </w:t>
      </w:r>
      <w:r w:rsidR="001D539A">
        <w:rPr>
          <w:rFonts w:cs="Arial"/>
          <w:szCs w:val="24"/>
        </w:rPr>
        <w:t>blanc gaussien additif (</w:t>
      </w:r>
      <w:r w:rsidRPr="00D62200">
        <w:rPr>
          <w:rFonts w:cs="Arial"/>
          <w:szCs w:val="24"/>
        </w:rPr>
        <w:t>AWGN</w:t>
      </w:r>
      <w:r w:rsidR="001D539A">
        <w:rPr>
          <w:rFonts w:cs="Arial"/>
          <w:szCs w:val="24"/>
        </w:rPr>
        <w:t>)</w:t>
      </w:r>
      <w:r w:rsidRPr="00D62200">
        <w:rPr>
          <w:rFonts w:cs="Arial"/>
          <w:szCs w:val="24"/>
        </w:rPr>
        <w:t>, sur les canaux non linéaires et sur la dégradation due au bruit de phase. Les résultats montrent clairement que la qualité de fonctionnement des équipements est conforme aux résultats de sim</w:t>
      </w:r>
      <w:r w:rsidR="001D539A">
        <w:rPr>
          <w:rFonts w:cs="Arial"/>
          <w:szCs w:val="24"/>
        </w:rPr>
        <w:t>ulation présentés dans la norme </w:t>
      </w:r>
      <w:r w:rsidRPr="00D62200">
        <w:rPr>
          <w:rFonts w:cs="Arial"/>
          <w:szCs w:val="24"/>
        </w:rPr>
        <w:t>DVB</w:t>
      </w:r>
      <w:r w:rsidRPr="00D62200">
        <w:rPr>
          <w:rFonts w:cs="Arial"/>
          <w:szCs w:val="24"/>
        </w:rPr>
        <w:noBreakHyphen/>
        <w:t>S2.</w:t>
      </w:r>
    </w:p>
    <w:p w14:paraId="7B2A2116" w14:textId="2862A052" w:rsidR="007C5035" w:rsidRPr="00D62200" w:rsidRDefault="007C5035" w:rsidP="00685465">
      <w:pPr>
        <w:keepLines/>
        <w:rPr>
          <w:rFonts w:cs="Arial"/>
          <w:szCs w:val="24"/>
        </w:rPr>
      </w:pPr>
      <w:r w:rsidRPr="00D62200">
        <w:rPr>
          <w:rFonts w:cs="Arial"/>
          <w:szCs w:val="24"/>
        </w:rPr>
        <w:t xml:space="preserve">Des configurations à une seule porteuse et à plusieurs porteuses ont été mises en </w:t>
      </w:r>
      <w:r w:rsidR="00321570">
        <w:rPr>
          <w:rFonts w:cs="Arial"/>
          <w:szCs w:val="24"/>
        </w:rPr>
        <w:t>oe</w:t>
      </w:r>
      <w:r w:rsidRPr="00D62200">
        <w:rPr>
          <w:rFonts w:cs="Arial"/>
          <w:szCs w:val="24"/>
        </w:rPr>
        <w:t>uvre et comparées aux configurations équivalentes pour le système DVB-S, montrant que le système DVB</w:t>
      </w:r>
      <w:r w:rsidRPr="00D62200">
        <w:rPr>
          <w:rFonts w:cs="Arial"/>
          <w:szCs w:val="24"/>
        </w:rPr>
        <w:noBreakHyphen/>
        <w:t xml:space="preserve">S2 peut offrir des gains excellents à la fois en termes de capacité ou de qualité de fonctionnement et en termes de souplesse. En outre, des configurations VCM et ACM ont été mises en </w:t>
      </w:r>
      <w:r w:rsidR="00321570">
        <w:rPr>
          <w:rFonts w:cs="Arial"/>
          <w:szCs w:val="24"/>
        </w:rPr>
        <w:t>oe</w:t>
      </w:r>
      <w:r w:rsidRPr="00D62200">
        <w:rPr>
          <w:rFonts w:cs="Arial"/>
          <w:szCs w:val="24"/>
        </w:rPr>
        <w:t xml:space="preserve">uvre et la capacité des équipements a été vérifiée. </w:t>
      </w:r>
    </w:p>
    <w:p w14:paraId="1A44381D" w14:textId="77777777" w:rsidR="007C5035" w:rsidRPr="00D62200" w:rsidRDefault="007C5035" w:rsidP="00685465">
      <w:pPr>
        <w:rPr>
          <w:rFonts w:cs="Arial"/>
          <w:szCs w:val="24"/>
        </w:rPr>
      </w:pPr>
      <w:r w:rsidRPr="00D62200">
        <w:rPr>
          <w:rFonts w:cs="Arial"/>
          <w:szCs w:val="24"/>
        </w:rPr>
        <w:t>Enfin, il est à noter que la qualité d'interfonctionnement des équipements testés s'est avérée excellente.</w:t>
      </w:r>
      <w:r w:rsidRPr="00D62200">
        <w:t xml:space="preserve"> </w:t>
      </w:r>
    </w:p>
    <w:p w14:paraId="46297266" w14:textId="77777777" w:rsidR="007C5035" w:rsidRPr="00D62200" w:rsidRDefault="007C5035" w:rsidP="001D539A">
      <w:pPr>
        <w:pStyle w:val="Heading1"/>
        <w:keepNext w:val="0"/>
        <w:keepLines w:val="0"/>
      </w:pPr>
      <w:r w:rsidRPr="00D62200">
        <w:t>1</w:t>
      </w:r>
      <w:r w:rsidRPr="00D62200">
        <w:tab/>
        <w:t>Principaux résultats des tests</w:t>
      </w:r>
    </w:p>
    <w:p w14:paraId="3F167FEE" w14:textId="77777777" w:rsidR="007C5035" w:rsidRPr="00C65D9A" w:rsidRDefault="007C5035" w:rsidP="00C65D9A">
      <w:pPr>
        <w:rPr>
          <w:i/>
          <w:iCs/>
        </w:rPr>
      </w:pPr>
      <w:r w:rsidRPr="00C65D9A">
        <w:rPr>
          <w:i/>
          <w:iCs/>
        </w:rPr>
        <w:t xml:space="preserve">Test concernant le bruit AWGN </w:t>
      </w:r>
    </w:p>
    <w:p w14:paraId="5D36B53C" w14:textId="12000092" w:rsidR="007C5035" w:rsidRPr="00D62200" w:rsidRDefault="007C5035" w:rsidP="001D539A">
      <w:r w:rsidRPr="00D62200">
        <w:t>Des mesures ont été réalisées sur le canal AWGN respectivement pour les modulations MDP</w:t>
      </w:r>
      <w:r w:rsidRPr="00D62200">
        <w:noBreakHyphen/>
        <w:t>4, MDP</w:t>
      </w:r>
      <w:r w:rsidRPr="00D62200">
        <w:noBreakHyphen/>
        <w:t>8, MDAP</w:t>
      </w:r>
      <w:r w:rsidRPr="00D62200">
        <w:noBreakHyphen/>
        <w:t>16 et MDAP</w:t>
      </w:r>
      <w:r w:rsidRPr="00D62200">
        <w:noBreakHyphen/>
        <w:t xml:space="preserve">32 afin d'évaluer la qualité de fonctionnement du système pour la configuration de trame CED normale et la configuration de trame CED abrégée. Le débit de symboles </w:t>
      </w:r>
      <w:r w:rsidRPr="00D62200">
        <w:lastRenderedPageBreak/>
        <w:t>était de 27,5 MBd, sauf pour la modulation MDAP</w:t>
      </w:r>
      <w:r w:rsidRPr="00D62200">
        <w:noBreakHyphen/>
        <w:t>32 pour laquelle il était de 20 MBd</w:t>
      </w:r>
      <w:r w:rsidRPr="00D62200">
        <w:rPr>
          <w:rStyle w:val="FootnoteReference"/>
        </w:rPr>
        <w:footnoteReference w:id="5"/>
      </w:r>
      <w:r w:rsidRPr="00D62200">
        <w:t xml:space="preserve">, et le taux de décroissance était de 35%. Les résultats de mesure moyens montrent que les affaiblissements liés à la mise en </w:t>
      </w:r>
      <w:r w:rsidR="00321570">
        <w:t>oe</w:t>
      </w:r>
      <w:r w:rsidRPr="00D62200">
        <w:t xml:space="preserve">uvre, calculés sous la forme </w:t>
      </w:r>
      <w:r w:rsidRPr="00D62200">
        <w:sym w:font="Symbol" w:char="F044"/>
      </w:r>
      <w:r w:rsidRPr="00D62200">
        <w:t>E</w:t>
      </w:r>
      <w:r w:rsidRPr="00D62200">
        <w:rPr>
          <w:vertAlign w:val="subscript"/>
        </w:rPr>
        <w:t>s</w:t>
      </w:r>
      <w:r w:rsidRPr="00D62200">
        <w:t>/N</w:t>
      </w:r>
      <w:r w:rsidRPr="00D62200">
        <w:rPr>
          <w:vertAlign w:val="subscript"/>
        </w:rPr>
        <w:t>0</w:t>
      </w:r>
      <w:r w:rsidRPr="00D62200">
        <w:t>@PER = 10</w:t>
      </w:r>
      <w:r w:rsidRPr="00D62200">
        <w:rPr>
          <w:vertAlign w:val="superscript"/>
        </w:rPr>
        <w:t>–7</w:t>
      </w:r>
      <w:r w:rsidRPr="00D62200">
        <w:t xml:space="preserve"> par rapport aux résultats de simulation indiqués dans le Tableau 13 de la norme EN 302 307, sont compris entre 0,2 </w:t>
      </w:r>
      <w:r w:rsidRPr="00D62200">
        <w:rPr>
          <w:rFonts w:cs="Arial"/>
        </w:rPr>
        <w:t xml:space="preserve">et </w:t>
      </w:r>
      <w:r w:rsidRPr="00D62200">
        <w:t>0,6 dB pour la MDP</w:t>
      </w:r>
      <w:r w:rsidRPr="00D62200">
        <w:noBreakHyphen/>
        <w:t xml:space="preserve">4, entre 0,2 </w:t>
      </w:r>
      <w:r w:rsidRPr="00D62200">
        <w:rPr>
          <w:rFonts w:cs="Arial"/>
        </w:rPr>
        <w:t xml:space="preserve">et </w:t>
      </w:r>
      <w:r w:rsidRPr="00D62200">
        <w:t>0,9 dB pour la MDP</w:t>
      </w:r>
      <w:r w:rsidRPr="00D62200">
        <w:noBreakHyphen/>
        <w:t>8, entre 0,3</w:t>
      </w:r>
      <w:r w:rsidRPr="00D62200">
        <w:rPr>
          <w:rFonts w:cs="Arial"/>
        </w:rPr>
        <w:t xml:space="preserve"> et </w:t>
      </w:r>
      <w:r w:rsidRPr="00D62200">
        <w:t>1,3 dB pour la MDAP</w:t>
      </w:r>
      <w:r w:rsidRPr="00D62200">
        <w:noBreakHyphen/>
        <w:t>16 et entre 1,3</w:t>
      </w:r>
      <w:r w:rsidRPr="00D62200">
        <w:rPr>
          <w:rFonts w:cs="Arial"/>
        </w:rPr>
        <w:t xml:space="preserve"> et </w:t>
      </w:r>
      <w:r w:rsidRPr="00D62200">
        <w:t>1,7 dB pour la MDAP</w:t>
      </w:r>
      <w:r w:rsidRPr="00D62200">
        <w:noBreakHyphen/>
        <w:t>32.</w:t>
      </w:r>
    </w:p>
    <w:p w14:paraId="16D3AE98" w14:textId="77777777" w:rsidR="007C5035" w:rsidRPr="00C65D9A" w:rsidRDefault="007C5035" w:rsidP="00C65D9A">
      <w:pPr>
        <w:rPr>
          <w:i/>
          <w:iCs/>
        </w:rPr>
      </w:pPr>
      <w:r w:rsidRPr="00C65D9A">
        <w:rPr>
          <w:i/>
          <w:iCs/>
        </w:rPr>
        <w:t>Test concernant le canal par satellite</w:t>
      </w:r>
    </w:p>
    <w:p w14:paraId="51DDB0FE" w14:textId="091C621C" w:rsidR="007C5035" w:rsidRPr="00D62200" w:rsidRDefault="007C5035" w:rsidP="00685465">
      <w:r w:rsidRPr="00D62200">
        <w:t xml:space="preserve">Sur le canal par satellite non linéaire, les résultats des tests en laboratoire confirment les résultats de simulation indiqués dans le Tableau H.1 de la norme EN 302 307. Le point de fonctionnement optimal correspond à un recul de puissance </w:t>
      </w:r>
      <w:r w:rsidR="001D539A">
        <w:t>à l'entrée (</w:t>
      </w:r>
      <w:r w:rsidR="00C66CCE" w:rsidRPr="00D62200">
        <w:t>IBO</w:t>
      </w:r>
      <w:r w:rsidR="001D539A">
        <w:t>)</w:t>
      </w:r>
      <w:r w:rsidRPr="00D62200">
        <w:t xml:space="preserve"> de 0 d</w:t>
      </w:r>
      <w:r w:rsidR="001D539A">
        <w:t>B pour la MDP</w:t>
      </w:r>
      <w:r w:rsidR="001D539A">
        <w:noBreakHyphen/>
        <w:t>4 avec un taux de </w:t>
      </w:r>
      <w:r w:rsidRPr="00D62200">
        <w:t>1/2, ce qui correspond à un recul de puissance</w:t>
      </w:r>
      <w:r w:rsidR="001D539A">
        <w:t xml:space="preserve"> à la sortie</w:t>
      </w:r>
      <w:r w:rsidRPr="00D62200">
        <w:t xml:space="preserve"> </w:t>
      </w:r>
      <w:r w:rsidR="001D539A">
        <w:t>(</w:t>
      </w:r>
      <w:r w:rsidR="00C66CCE" w:rsidRPr="00D62200">
        <w:t>OBO</w:t>
      </w:r>
      <w:r w:rsidR="001D539A">
        <w:t>)</w:t>
      </w:r>
      <w:r w:rsidR="00C66CCE" w:rsidRPr="00D62200">
        <w:t xml:space="preserve"> </w:t>
      </w:r>
      <w:r w:rsidRPr="00D62200">
        <w:t>de 0,3 dB</w:t>
      </w:r>
      <w:r w:rsidR="001D539A">
        <w:t xml:space="preserve"> </w:t>
      </w:r>
      <w:r w:rsidRPr="00D62200">
        <w:t>et à une dégradation de qualité d'environ 0,5 dB par rapport au canal AWGN. Pour la MDP</w:t>
      </w:r>
      <w:r w:rsidRPr="00D62200">
        <w:noBreakHyphen/>
        <w:t>8, le point de fonctionnement optimal correspond à un IBO de 1 dB, ce qui correspond à un OBO de 0,4 dB et à une dégradation de qualité d'environ 0,6 dB. Pour la MDAP</w:t>
      </w:r>
      <w:r w:rsidRPr="00D62200">
        <w:noBreakHyphen/>
        <w:t>16, le point de fonctionnement optimal correspond à un IBO de 4 dB, ce qui correspond à un OBO de 1,6 dB et à une dégradation de qualité d'environ 3,0 dB. Pour la MDAP</w:t>
      </w:r>
      <w:r w:rsidRPr="00D62200">
        <w:noBreakHyphen/>
        <w:t>32, le point de fonctionnement optimal correspond à un IBO de 7 dB, ce</w:t>
      </w:r>
      <w:r w:rsidR="001D539A">
        <w:t xml:space="preserve"> qui correspond à un OBO de 3,2 </w:t>
      </w:r>
      <w:r w:rsidRPr="00D62200">
        <w:t>dB et à une dégradation de qualité d'environ 5,4 dB. Si des pilotes sont insérés dans le signal émis, la qualité est améliorée de l'ordre de 0,3 dB pour la MDP</w:t>
      </w:r>
      <w:r w:rsidRPr="00D62200">
        <w:noBreakHyphen/>
        <w:t>8 et de 1,0 dB pour la MDAP</w:t>
      </w:r>
      <w:r w:rsidRPr="00D62200">
        <w:noBreakHyphen/>
        <w:t>16.</w:t>
      </w:r>
    </w:p>
    <w:p w14:paraId="40DBEDD2" w14:textId="3CA025E2" w:rsidR="007C5035" w:rsidRPr="00D62200" w:rsidRDefault="007C5035" w:rsidP="001D539A">
      <w:r w:rsidRPr="00D62200">
        <w:t>Des tests additionnels ont été réalisés avec une précorrection du signal dans le modulateur destinée à réduire les effets non linéaires sur le signal démodulé et à permettre au système de fonctionner plus près du point de saturation, également pour les modulations d'ordre élevé, à savoir la MDAP</w:t>
      </w:r>
      <w:r w:rsidRPr="00D62200">
        <w:noBreakHyphen/>
        <w:t>16 et la MDAP</w:t>
      </w:r>
      <w:r w:rsidRPr="00D62200">
        <w:noBreakHyphen/>
        <w:t>32. Pour la MDAP</w:t>
      </w:r>
      <w:r w:rsidRPr="00D62200">
        <w:noBreakHyphen/>
        <w:t xml:space="preserve">16 avec un </w:t>
      </w:r>
      <w:r w:rsidR="001D539A">
        <w:t>rendement</w:t>
      </w:r>
      <w:r w:rsidRPr="00D62200">
        <w:t xml:space="preserve"> de 3/4, l'utilisation d'une précorrection dans le modulateur permet au système de fonctionner de façon optimale à saturation, avec une diminution de l'OBO au niveau du satellite d'environ 1,3 dB et un affaiblissement de qualité par rapport au canal AWGN d'environ 1,5 dB, ce qui permet d'obtenir un gain de qualité d'environ 1,5 dB par rapport au signal sans précorrection. </w:t>
      </w:r>
    </w:p>
    <w:p w14:paraId="503F5A32" w14:textId="77777777" w:rsidR="007C5035" w:rsidRPr="00D62200" w:rsidRDefault="007C5035" w:rsidP="00685465">
      <w:r w:rsidRPr="00D62200">
        <w:t>Des exemples comparatifs des systèmes DVB-S et DVB-S2 pour des applications de radiodiffusion ont été étudiés, dans les configurations suivantes:</w:t>
      </w:r>
    </w:p>
    <w:p w14:paraId="2973FFE4" w14:textId="77777777" w:rsidR="007C5035" w:rsidRPr="00D62200" w:rsidRDefault="007C5035" w:rsidP="00685465">
      <w:pPr>
        <w:pStyle w:val="TableNo"/>
        <w:spacing w:before="240"/>
      </w:pPr>
      <w:r w:rsidRPr="00D62200">
        <w:t>TABLEAU 1</w:t>
      </w:r>
    </w:p>
    <w:p w14:paraId="622C8B7E" w14:textId="77777777" w:rsidR="007C5035" w:rsidRPr="00D62200" w:rsidRDefault="007C5035" w:rsidP="00685465">
      <w:pPr>
        <w:pStyle w:val="Tabletitle"/>
      </w:pPr>
      <w:r w:rsidRPr="00D62200">
        <w:t>Scénarios comparatifs DVB-S/DVB-S2 pour des applications de radiodiffusion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1261"/>
        <w:gridCol w:w="1438"/>
        <w:gridCol w:w="1261"/>
        <w:gridCol w:w="1359"/>
      </w:tblGrid>
      <w:tr w:rsidR="007C5035" w:rsidRPr="00D62200" w14:paraId="23C734E0" w14:textId="77777777" w:rsidTr="008517E8">
        <w:trPr>
          <w:jc w:val="center"/>
        </w:trPr>
        <w:tc>
          <w:tcPr>
            <w:tcW w:w="2241" w:type="pct"/>
          </w:tcPr>
          <w:p w14:paraId="61F04D6B" w14:textId="77777777" w:rsidR="007C5035" w:rsidRPr="00D62200" w:rsidRDefault="007C5035" w:rsidP="00685465">
            <w:pPr>
              <w:pStyle w:val="Tabletext"/>
              <w:jc w:val="left"/>
              <w:rPr>
                <w:szCs w:val="22"/>
              </w:rPr>
            </w:pPr>
            <w:r w:rsidRPr="00D62200">
              <w:rPr>
                <w:szCs w:val="22"/>
              </w:rPr>
              <w:t>Système</w:t>
            </w:r>
          </w:p>
        </w:tc>
        <w:tc>
          <w:tcPr>
            <w:tcW w:w="654" w:type="pct"/>
          </w:tcPr>
          <w:p w14:paraId="5AD6EA3F" w14:textId="77777777" w:rsidR="007C5035" w:rsidRPr="00D62200" w:rsidRDefault="007C5035" w:rsidP="00685465">
            <w:pPr>
              <w:pStyle w:val="Tabletext"/>
              <w:jc w:val="center"/>
              <w:rPr>
                <w:szCs w:val="22"/>
              </w:rPr>
            </w:pPr>
            <w:r w:rsidRPr="00D62200">
              <w:rPr>
                <w:szCs w:val="22"/>
              </w:rPr>
              <w:t>DVB-S</w:t>
            </w:r>
          </w:p>
        </w:tc>
        <w:tc>
          <w:tcPr>
            <w:tcW w:w="746" w:type="pct"/>
          </w:tcPr>
          <w:p w14:paraId="01E54DB4" w14:textId="77777777" w:rsidR="007C5035" w:rsidRPr="00D62200" w:rsidRDefault="007C5035" w:rsidP="00685465">
            <w:pPr>
              <w:pStyle w:val="Tabletext"/>
              <w:jc w:val="center"/>
              <w:rPr>
                <w:szCs w:val="22"/>
              </w:rPr>
            </w:pPr>
            <w:r w:rsidRPr="00D62200">
              <w:rPr>
                <w:szCs w:val="22"/>
              </w:rPr>
              <w:t>DVB-S2</w:t>
            </w:r>
          </w:p>
        </w:tc>
        <w:tc>
          <w:tcPr>
            <w:tcW w:w="654" w:type="pct"/>
          </w:tcPr>
          <w:p w14:paraId="54E2AB8F" w14:textId="77777777" w:rsidR="007C5035" w:rsidRPr="00D62200" w:rsidRDefault="007C5035" w:rsidP="00685465">
            <w:pPr>
              <w:pStyle w:val="Tabletext"/>
              <w:jc w:val="center"/>
              <w:rPr>
                <w:szCs w:val="22"/>
              </w:rPr>
            </w:pPr>
            <w:r w:rsidRPr="00D62200">
              <w:rPr>
                <w:szCs w:val="22"/>
              </w:rPr>
              <w:t>DVB-S</w:t>
            </w:r>
          </w:p>
        </w:tc>
        <w:tc>
          <w:tcPr>
            <w:tcW w:w="705" w:type="pct"/>
          </w:tcPr>
          <w:p w14:paraId="16DC7D7F" w14:textId="77777777" w:rsidR="007C5035" w:rsidRPr="00D62200" w:rsidRDefault="007C5035" w:rsidP="00685465">
            <w:pPr>
              <w:pStyle w:val="Tabletext"/>
              <w:jc w:val="center"/>
              <w:rPr>
                <w:szCs w:val="22"/>
              </w:rPr>
            </w:pPr>
            <w:r w:rsidRPr="00D62200">
              <w:rPr>
                <w:szCs w:val="22"/>
              </w:rPr>
              <w:t>DVB-S2</w:t>
            </w:r>
          </w:p>
        </w:tc>
      </w:tr>
      <w:tr w:rsidR="007C5035" w:rsidRPr="00D62200" w14:paraId="6E2D0D18" w14:textId="77777777" w:rsidTr="008517E8">
        <w:trPr>
          <w:jc w:val="center"/>
        </w:trPr>
        <w:tc>
          <w:tcPr>
            <w:tcW w:w="2241" w:type="pct"/>
          </w:tcPr>
          <w:p w14:paraId="2C4430A5" w14:textId="77777777" w:rsidR="007C5035" w:rsidRPr="00D62200" w:rsidRDefault="007C5035" w:rsidP="00685465">
            <w:pPr>
              <w:pStyle w:val="Tabletext"/>
              <w:jc w:val="left"/>
              <w:rPr>
                <w:szCs w:val="22"/>
              </w:rPr>
            </w:pPr>
            <w:r w:rsidRPr="00D62200">
              <w:rPr>
                <w:szCs w:val="22"/>
              </w:rPr>
              <w:t>Largeur de bande de canal BW (MHz)</w:t>
            </w:r>
          </w:p>
        </w:tc>
        <w:tc>
          <w:tcPr>
            <w:tcW w:w="654" w:type="pct"/>
          </w:tcPr>
          <w:p w14:paraId="4F0AF76B" w14:textId="77777777" w:rsidR="007C5035" w:rsidRPr="00D62200" w:rsidRDefault="007C5035" w:rsidP="00685465">
            <w:pPr>
              <w:pStyle w:val="Tabletext"/>
              <w:jc w:val="center"/>
              <w:rPr>
                <w:szCs w:val="22"/>
              </w:rPr>
            </w:pPr>
            <w:r w:rsidRPr="00D62200">
              <w:rPr>
                <w:szCs w:val="22"/>
              </w:rPr>
              <w:t>36</w:t>
            </w:r>
          </w:p>
        </w:tc>
        <w:tc>
          <w:tcPr>
            <w:tcW w:w="746" w:type="pct"/>
          </w:tcPr>
          <w:p w14:paraId="72C296AA" w14:textId="77777777" w:rsidR="007C5035" w:rsidRPr="00D62200" w:rsidRDefault="007C5035" w:rsidP="00685465">
            <w:pPr>
              <w:pStyle w:val="Tabletext"/>
              <w:jc w:val="center"/>
              <w:rPr>
                <w:szCs w:val="22"/>
              </w:rPr>
            </w:pPr>
            <w:r w:rsidRPr="00D62200">
              <w:rPr>
                <w:szCs w:val="22"/>
              </w:rPr>
              <w:t>36</w:t>
            </w:r>
          </w:p>
        </w:tc>
        <w:tc>
          <w:tcPr>
            <w:tcW w:w="654" w:type="pct"/>
          </w:tcPr>
          <w:p w14:paraId="2E1AECF2" w14:textId="77777777" w:rsidR="007C5035" w:rsidRPr="00D62200" w:rsidRDefault="007C5035" w:rsidP="00685465">
            <w:pPr>
              <w:pStyle w:val="Tabletext"/>
              <w:jc w:val="center"/>
              <w:rPr>
                <w:szCs w:val="22"/>
              </w:rPr>
            </w:pPr>
            <w:r w:rsidRPr="00D62200">
              <w:rPr>
                <w:szCs w:val="22"/>
              </w:rPr>
              <w:t>36</w:t>
            </w:r>
          </w:p>
        </w:tc>
        <w:tc>
          <w:tcPr>
            <w:tcW w:w="705" w:type="pct"/>
          </w:tcPr>
          <w:p w14:paraId="5A00DD0C" w14:textId="77777777" w:rsidR="007C5035" w:rsidRPr="00D62200" w:rsidRDefault="007C5035" w:rsidP="00685465">
            <w:pPr>
              <w:pStyle w:val="Tabletext"/>
              <w:jc w:val="center"/>
              <w:rPr>
                <w:szCs w:val="22"/>
              </w:rPr>
            </w:pPr>
            <w:r w:rsidRPr="00D62200">
              <w:rPr>
                <w:szCs w:val="22"/>
              </w:rPr>
              <w:t>36</w:t>
            </w:r>
          </w:p>
        </w:tc>
      </w:tr>
      <w:tr w:rsidR="007C5035" w:rsidRPr="00D62200" w14:paraId="36072939" w14:textId="77777777" w:rsidTr="008517E8">
        <w:trPr>
          <w:jc w:val="center"/>
        </w:trPr>
        <w:tc>
          <w:tcPr>
            <w:tcW w:w="2241" w:type="pct"/>
          </w:tcPr>
          <w:p w14:paraId="515C3599" w14:textId="77777777" w:rsidR="007C5035" w:rsidRPr="00D62200" w:rsidRDefault="007C5035" w:rsidP="00685465">
            <w:pPr>
              <w:pStyle w:val="Tabletext"/>
              <w:jc w:val="left"/>
              <w:rPr>
                <w:szCs w:val="22"/>
              </w:rPr>
            </w:pPr>
            <w:r w:rsidRPr="00D62200">
              <w:rPr>
                <w:szCs w:val="22"/>
              </w:rPr>
              <w:t>Modulation et codage</w:t>
            </w:r>
          </w:p>
        </w:tc>
        <w:tc>
          <w:tcPr>
            <w:tcW w:w="654" w:type="pct"/>
          </w:tcPr>
          <w:p w14:paraId="59810D5D" w14:textId="77777777" w:rsidR="007C5035" w:rsidRPr="00D62200" w:rsidRDefault="007C5035" w:rsidP="00685465">
            <w:pPr>
              <w:pStyle w:val="Tabletext"/>
              <w:jc w:val="center"/>
              <w:rPr>
                <w:szCs w:val="22"/>
              </w:rPr>
            </w:pPr>
            <w:r w:rsidRPr="00D62200">
              <w:rPr>
                <w:szCs w:val="22"/>
              </w:rPr>
              <w:t>MDP</w:t>
            </w:r>
            <w:r w:rsidRPr="00D62200">
              <w:rPr>
                <w:szCs w:val="22"/>
              </w:rPr>
              <w:noBreakHyphen/>
              <w:t>4 2/3</w:t>
            </w:r>
          </w:p>
        </w:tc>
        <w:tc>
          <w:tcPr>
            <w:tcW w:w="746" w:type="pct"/>
          </w:tcPr>
          <w:p w14:paraId="46EAA05F" w14:textId="77777777" w:rsidR="007C5035" w:rsidRPr="00D62200" w:rsidRDefault="007C5035" w:rsidP="00685465">
            <w:pPr>
              <w:pStyle w:val="Tabletext"/>
              <w:jc w:val="center"/>
              <w:rPr>
                <w:szCs w:val="22"/>
              </w:rPr>
            </w:pPr>
            <w:r w:rsidRPr="00D62200">
              <w:rPr>
                <w:szCs w:val="22"/>
              </w:rPr>
              <w:t>MDP</w:t>
            </w:r>
            <w:r w:rsidRPr="00D62200">
              <w:rPr>
                <w:szCs w:val="22"/>
              </w:rPr>
              <w:noBreakHyphen/>
              <w:t>4 3/4</w:t>
            </w:r>
          </w:p>
        </w:tc>
        <w:tc>
          <w:tcPr>
            <w:tcW w:w="654" w:type="pct"/>
          </w:tcPr>
          <w:p w14:paraId="32173275" w14:textId="77777777" w:rsidR="007C5035" w:rsidRPr="00D62200" w:rsidRDefault="007C5035" w:rsidP="00685465">
            <w:pPr>
              <w:pStyle w:val="Tabletext"/>
              <w:jc w:val="center"/>
              <w:rPr>
                <w:szCs w:val="22"/>
              </w:rPr>
            </w:pPr>
            <w:r w:rsidRPr="00D62200">
              <w:rPr>
                <w:szCs w:val="22"/>
              </w:rPr>
              <w:t>MDP</w:t>
            </w:r>
            <w:r w:rsidRPr="00D62200">
              <w:rPr>
                <w:szCs w:val="22"/>
              </w:rPr>
              <w:noBreakHyphen/>
              <w:t>4 7/8</w:t>
            </w:r>
          </w:p>
        </w:tc>
        <w:tc>
          <w:tcPr>
            <w:tcW w:w="705" w:type="pct"/>
          </w:tcPr>
          <w:p w14:paraId="3EF77318" w14:textId="77777777" w:rsidR="007C5035" w:rsidRPr="00D62200" w:rsidRDefault="007C5035" w:rsidP="00685465">
            <w:pPr>
              <w:pStyle w:val="Tabletext"/>
              <w:jc w:val="center"/>
              <w:rPr>
                <w:szCs w:val="22"/>
              </w:rPr>
            </w:pPr>
            <w:r w:rsidRPr="00D62200">
              <w:rPr>
                <w:szCs w:val="22"/>
              </w:rPr>
              <w:t>MDP</w:t>
            </w:r>
            <w:r w:rsidRPr="00D62200">
              <w:rPr>
                <w:szCs w:val="22"/>
              </w:rPr>
              <w:noBreakHyphen/>
              <w:t>8 2/3</w:t>
            </w:r>
          </w:p>
        </w:tc>
      </w:tr>
      <w:tr w:rsidR="007C5035" w:rsidRPr="00D62200" w14:paraId="39780952" w14:textId="77777777" w:rsidTr="008517E8">
        <w:trPr>
          <w:jc w:val="center"/>
        </w:trPr>
        <w:tc>
          <w:tcPr>
            <w:tcW w:w="2241" w:type="pct"/>
          </w:tcPr>
          <w:p w14:paraId="4BC550D0" w14:textId="77777777" w:rsidR="007C5035" w:rsidRPr="00D62200" w:rsidRDefault="007C5035" w:rsidP="00685465">
            <w:pPr>
              <w:pStyle w:val="Tabletext"/>
              <w:jc w:val="left"/>
              <w:rPr>
                <w:szCs w:val="22"/>
              </w:rPr>
            </w:pPr>
            <w:r w:rsidRPr="00D62200">
              <w:rPr>
                <w:szCs w:val="22"/>
              </w:rPr>
              <w:t xml:space="preserve">Facteur de décroissance </w:t>
            </w:r>
            <w:r w:rsidRPr="00D62200">
              <w:rPr>
                <w:szCs w:val="22"/>
              </w:rPr>
              <w:sym w:font="Symbol" w:char="F061"/>
            </w:r>
          </w:p>
        </w:tc>
        <w:tc>
          <w:tcPr>
            <w:tcW w:w="654" w:type="pct"/>
          </w:tcPr>
          <w:p w14:paraId="6BBA24FC" w14:textId="77777777" w:rsidR="007C5035" w:rsidRPr="00D62200" w:rsidRDefault="007C5035" w:rsidP="00685465">
            <w:pPr>
              <w:pStyle w:val="Tabletext"/>
              <w:jc w:val="center"/>
              <w:rPr>
                <w:szCs w:val="22"/>
              </w:rPr>
            </w:pPr>
            <w:r w:rsidRPr="00D62200">
              <w:rPr>
                <w:szCs w:val="22"/>
              </w:rPr>
              <w:t>0,35</w:t>
            </w:r>
          </w:p>
        </w:tc>
        <w:tc>
          <w:tcPr>
            <w:tcW w:w="746" w:type="pct"/>
          </w:tcPr>
          <w:p w14:paraId="5F29C730" w14:textId="77777777" w:rsidR="007C5035" w:rsidRPr="00D62200" w:rsidRDefault="007C5035" w:rsidP="00685465">
            <w:pPr>
              <w:pStyle w:val="Tabletext"/>
              <w:jc w:val="center"/>
              <w:rPr>
                <w:szCs w:val="22"/>
              </w:rPr>
            </w:pPr>
            <w:r w:rsidRPr="00D62200">
              <w:rPr>
                <w:szCs w:val="22"/>
              </w:rPr>
              <w:t>0,20</w:t>
            </w:r>
          </w:p>
        </w:tc>
        <w:tc>
          <w:tcPr>
            <w:tcW w:w="654" w:type="pct"/>
          </w:tcPr>
          <w:p w14:paraId="60CB6F27" w14:textId="77777777" w:rsidR="007C5035" w:rsidRPr="00D62200" w:rsidRDefault="007C5035" w:rsidP="00685465">
            <w:pPr>
              <w:pStyle w:val="Tabletext"/>
              <w:jc w:val="center"/>
              <w:rPr>
                <w:szCs w:val="22"/>
              </w:rPr>
            </w:pPr>
            <w:r w:rsidRPr="00D62200">
              <w:rPr>
                <w:szCs w:val="22"/>
              </w:rPr>
              <w:t>0,35</w:t>
            </w:r>
          </w:p>
        </w:tc>
        <w:tc>
          <w:tcPr>
            <w:tcW w:w="705" w:type="pct"/>
          </w:tcPr>
          <w:p w14:paraId="77740887" w14:textId="77777777" w:rsidR="007C5035" w:rsidRPr="00D62200" w:rsidRDefault="007C5035" w:rsidP="00685465">
            <w:pPr>
              <w:pStyle w:val="Tabletext"/>
              <w:jc w:val="center"/>
              <w:rPr>
                <w:szCs w:val="22"/>
              </w:rPr>
            </w:pPr>
            <w:r w:rsidRPr="00D62200">
              <w:rPr>
                <w:szCs w:val="22"/>
              </w:rPr>
              <w:t>0,25</w:t>
            </w:r>
          </w:p>
        </w:tc>
      </w:tr>
      <w:tr w:rsidR="007C5035" w:rsidRPr="00D62200" w14:paraId="574736DC" w14:textId="77777777" w:rsidTr="008517E8">
        <w:trPr>
          <w:jc w:val="center"/>
        </w:trPr>
        <w:tc>
          <w:tcPr>
            <w:tcW w:w="2241" w:type="pct"/>
          </w:tcPr>
          <w:p w14:paraId="4D0A6661" w14:textId="77777777" w:rsidR="007C5035" w:rsidRPr="00D62200" w:rsidRDefault="007C5035" w:rsidP="00685465">
            <w:pPr>
              <w:pStyle w:val="Tabletext"/>
              <w:jc w:val="left"/>
              <w:rPr>
                <w:szCs w:val="22"/>
              </w:rPr>
            </w:pPr>
            <w:r w:rsidRPr="00D62200">
              <w:rPr>
                <w:szCs w:val="22"/>
              </w:rPr>
              <w:t>Débit de symboles (MBd) = 1,03*BW/(1 + </w:t>
            </w:r>
            <w:r w:rsidRPr="00D62200">
              <w:rPr>
                <w:szCs w:val="22"/>
              </w:rPr>
              <w:sym w:font="Symbol" w:char="F061"/>
            </w:r>
            <w:r w:rsidRPr="00D62200">
              <w:rPr>
                <w:szCs w:val="22"/>
              </w:rPr>
              <w:t>)</w:t>
            </w:r>
          </w:p>
        </w:tc>
        <w:tc>
          <w:tcPr>
            <w:tcW w:w="654" w:type="pct"/>
          </w:tcPr>
          <w:p w14:paraId="23067E0B" w14:textId="77777777" w:rsidR="007C5035" w:rsidRPr="00D62200" w:rsidRDefault="007C5035" w:rsidP="00685465">
            <w:pPr>
              <w:pStyle w:val="Tabletext"/>
              <w:jc w:val="center"/>
              <w:rPr>
                <w:szCs w:val="22"/>
              </w:rPr>
            </w:pPr>
            <w:r w:rsidRPr="00D62200">
              <w:rPr>
                <w:szCs w:val="22"/>
              </w:rPr>
              <w:t>27,5</w:t>
            </w:r>
          </w:p>
        </w:tc>
        <w:tc>
          <w:tcPr>
            <w:tcW w:w="746" w:type="pct"/>
          </w:tcPr>
          <w:p w14:paraId="4B1E2790" w14:textId="77777777" w:rsidR="007C5035" w:rsidRPr="00D62200" w:rsidRDefault="007C5035" w:rsidP="00685465">
            <w:pPr>
              <w:pStyle w:val="Tabletext"/>
              <w:jc w:val="center"/>
              <w:rPr>
                <w:szCs w:val="22"/>
              </w:rPr>
            </w:pPr>
            <w:r w:rsidRPr="00D62200">
              <w:rPr>
                <w:szCs w:val="22"/>
              </w:rPr>
              <w:t>30,9</w:t>
            </w:r>
          </w:p>
        </w:tc>
        <w:tc>
          <w:tcPr>
            <w:tcW w:w="654" w:type="pct"/>
          </w:tcPr>
          <w:p w14:paraId="5EE0A8A9" w14:textId="77777777" w:rsidR="007C5035" w:rsidRPr="00D62200" w:rsidRDefault="007C5035" w:rsidP="00685465">
            <w:pPr>
              <w:pStyle w:val="Tabletext"/>
              <w:jc w:val="center"/>
              <w:rPr>
                <w:szCs w:val="22"/>
              </w:rPr>
            </w:pPr>
            <w:r w:rsidRPr="00D62200">
              <w:rPr>
                <w:szCs w:val="22"/>
              </w:rPr>
              <w:t>27,5</w:t>
            </w:r>
          </w:p>
        </w:tc>
        <w:tc>
          <w:tcPr>
            <w:tcW w:w="705" w:type="pct"/>
          </w:tcPr>
          <w:p w14:paraId="6BB34411" w14:textId="77777777" w:rsidR="007C5035" w:rsidRPr="00D62200" w:rsidRDefault="007C5035" w:rsidP="00685465">
            <w:pPr>
              <w:pStyle w:val="Tabletext"/>
              <w:jc w:val="center"/>
              <w:rPr>
                <w:szCs w:val="22"/>
              </w:rPr>
            </w:pPr>
            <w:r w:rsidRPr="00D62200">
              <w:rPr>
                <w:szCs w:val="22"/>
              </w:rPr>
              <w:t>29,7</w:t>
            </w:r>
          </w:p>
        </w:tc>
      </w:tr>
      <w:tr w:rsidR="007C5035" w:rsidRPr="00D62200" w14:paraId="4530CE1A" w14:textId="77777777" w:rsidTr="008517E8">
        <w:trPr>
          <w:jc w:val="center"/>
        </w:trPr>
        <w:tc>
          <w:tcPr>
            <w:tcW w:w="2241" w:type="pct"/>
          </w:tcPr>
          <w:p w14:paraId="62108B55" w14:textId="77777777" w:rsidR="007C5035" w:rsidRPr="00D62200" w:rsidRDefault="007C5035" w:rsidP="00685465">
            <w:pPr>
              <w:pStyle w:val="Tabletext"/>
              <w:jc w:val="left"/>
              <w:rPr>
                <w:szCs w:val="22"/>
              </w:rPr>
            </w:pPr>
            <w:r w:rsidRPr="00D62200">
              <w:rPr>
                <w:i/>
                <w:szCs w:val="22"/>
              </w:rPr>
              <w:t>C</w:t>
            </w:r>
            <w:r w:rsidRPr="00D62200">
              <w:rPr>
                <w:szCs w:val="22"/>
              </w:rPr>
              <w:t>/</w:t>
            </w:r>
            <w:r w:rsidRPr="00D62200">
              <w:rPr>
                <w:i/>
                <w:szCs w:val="22"/>
              </w:rPr>
              <w:t>N</w:t>
            </w:r>
            <w:r w:rsidRPr="00D62200">
              <w:rPr>
                <w:szCs w:val="22"/>
              </w:rPr>
              <w:t xml:space="preserve"> (dans 27,5 MHz) (dB)</w:t>
            </w:r>
          </w:p>
        </w:tc>
        <w:tc>
          <w:tcPr>
            <w:tcW w:w="654" w:type="pct"/>
          </w:tcPr>
          <w:p w14:paraId="2FBE2DEC" w14:textId="77777777" w:rsidR="007C5035" w:rsidRPr="00D62200" w:rsidRDefault="007C5035" w:rsidP="00685465">
            <w:pPr>
              <w:pStyle w:val="Tabletext"/>
              <w:jc w:val="center"/>
              <w:rPr>
                <w:szCs w:val="22"/>
              </w:rPr>
            </w:pPr>
            <w:r w:rsidRPr="00D62200">
              <w:rPr>
                <w:szCs w:val="22"/>
              </w:rPr>
              <w:t>4,7</w:t>
            </w:r>
          </w:p>
        </w:tc>
        <w:tc>
          <w:tcPr>
            <w:tcW w:w="746" w:type="pct"/>
          </w:tcPr>
          <w:p w14:paraId="2DF47BBF" w14:textId="77777777" w:rsidR="007C5035" w:rsidRPr="00D62200" w:rsidRDefault="007C5035" w:rsidP="00685465">
            <w:pPr>
              <w:pStyle w:val="Tabletext"/>
              <w:jc w:val="center"/>
              <w:rPr>
                <w:szCs w:val="22"/>
              </w:rPr>
            </w:pPr>
            <w:r w:rsidRPr="00D62200">
              <w:rPr>
                <w:szCs w:val="22"/>
              </w:rPr>
              <w:t>4,9</w:t>
            </w:r>
          </w:p>
        </w:tc>
        <w:tc>
          <w:tcPr>
            <w:tcW w:w="654" w:type="pct"/>
          </w:tcPr>
          <w:p w14:paraId="173C0D08" w14:textId="77777777" w:rsidR="007C5035" w:rsidRPr="00D62200" w:rsidRDefault="007C5035" w:rsidP="00685465">
            <w:pPr>
              <w:pStyle w:val="Tabletext"/>
              <w:jc w:val="center"/>
              <w:rPr>
                <w:szCs w:val="22"/>
              </w:rPr>
            </w:pPr>
            <w:r w:rsidRPr="00D62200">
              <w:rPr>
                <w:szCs w:val="22"/>
              </w:rPr>
              <w:t>7,6</w:t>
            </w:r>
          </w:p>
        </w:tc>
        <w:tc>
          <w:tcPr>
            <w:tcW w:w="705" w:type="pct"/>
          </w:tcPr>
          <w:p w14:paraId="75CC99AF" w14:textId="77777777" w:rsidR="007C5035" w:rsidRPr="00D62200" w:rsidRDefault="007C5035" w:rsidP="00685465">
            <w:pPr>
              <w:pStyle w:val="Tabletext"/>
              <w:jc w:val="center"/>
              <w:rPr>
                <w:szCs w:val="22"/>
              </w:rPr>
            </w:pPr>
            <w:r w:rsidRPr="00D62200">
              <w:rPr>
                <w:szCs w:val="22"/>
              </w:rPr>
              <w:t>7,6</w:t>
            </w:r>
          </w:p>
        </w:tc>
      </w:tr>
      <w:tr w:rsidR="007C5035" w:rsidRPr="00D62200" w14:paraId="48ECB88C" w14:textId="77777777" w:rsidTr="008517E8">
        <w:trPr>
          <w:jc w:val="center"/>
        </w:trPr>
        <w:tc>
          <w:tcPr>
            <w:tcW w:w="2241" w:type="pct"/>
          </w:tcPr>
          <w:p w14:paraId="7C5F9B46" w14:textId="77777777" w:rsidR="007C5035" w:rsidRPr="00D62200" w:rsidRDefault="007C5035" w:rsidP="00685465">
            <w:pPr>
              <w:pStyle w:val="Tabletext"/>
              <w:jc w:val="left"/>
              <w:rPr>
                <w:szCs w:val="22"/>
              </w:rPr>
            </w:pPr>
            <w:r w:rsidRPr="00D62200">
              <w:rPr>
                <w:szCs w:val="22"/>
              </w:rPr>
              <w:t>Débit binaire utile (Mbit/s)</w:t>
            </w:r>
          </w:p>
        </w:tc>
        <w:tc>
          <w:tcPr>
            <w:tcW w:w="654" w:type="pct"/>
          </w:tcPr>
          <w:p w14:paraId="7AD4D8D8" w14:textId="77777777" w:rsidR="007C5035" w:rsidRPr="00D62200" w:rsidRDefault="007C5035" w:rsidP="00685465">
            <w:pPr>
              <w:pStyle w:val="Tabletext"/>
              <w:jc w:val="center"/>
              <w:rPr>
                <w:szCs w:val="22"/>
              </w:rPr>
            </w:pPr>
            <w:r w:rsidRPr="00D62200">
              <w:rPr>
                <w:szCs w:val="22"/>
              </w:rPr>
              <w:t>33,8</w:t>
            </w:r>
          </w:p>
        </w:tc>
        <w:tc>
          <w:tcPr>
            <w:tcW w:w="746" w:type="pct"/>
          </w:tcPr>
          <w:p w14:paraId="528FBF98" w14:textId="77777777" w:rsidR="007C5035" w:rsidRPr="00D62200" w:rsidRDefault="007C5035" w:rsidP="00685465">
            <w:pPr>
              <w:pStyle w:val="Tabletext"/>
              <w:ind w:right="-57"/>
              <w:jc w:val="center"/>
              <w:rPr>
                <w:szCs w:val="22"/>
              </w:rPr>
            </w:pPr>
            <w:r w:rsidRPr="00D62200">
              <w:rPr>
                <w:szCs w:val="22"/>
              </w:rPr>
              <w:t xml:space="preserve">46 </w:t>
            </w:r>
            <w:r w:rsidRPr="00D62200">
              <w:rPr>
                <w:szCs w:val="22"/>
              </w:rPr>
              <w:br/>
              <w:t>(gain = 34%)</w:t>
            </w:r>
          </w:p>
        </w:tc>
        <w:tc>
          <w:tcPr>
            <w:tcW w:w="654" w:type="pct"/>
          </w:tcPr>
          <w:p w14:paraId="6FB5FE10" w14:textId="77777777" w:rsidR="007C5035" w:rsidRPr="00D62200" w:rsidRDefault="007C5035" w:rsidP="00685465">
            <w:pPr>
              <w:pStyle w:val="Tabletext"/>
              <w:jc w:val="center"/>
              <w:rPr>
                <w:szCs w:val="22"/>
              </w:rPr>
            </w:pPr>
            <w:r w:rsidRPr="00D62200">
              <w:rPr>
                <w:szCs w:val="22"/>
              </w:rPr>
              <w:t>44,4</w:t>
            </w:r>
          </w:p>
        </w:tc>
        <w:tc>
          <w:tcPr>
            <w:tcW w:w="705" w:type="pct"/>
          </w:tcPr>
          <w:p w14:paraId="33E08F78" w14:textId="77777777" w:rsidR="007C5035" w:rsidRPr="00D62200" w:rsidRDefault="007C5035" w:rsidP="00685465">
            <w:pPr>
              <w:pStyle w:val="Tabletext"/>
              <w:ind w:right="-57"/>
              <w:jc w:val="center"/>
              <w:rPr>
                <w:szCs w:val="22"/>
              </w:rPr>
            </w:pPr>
            <w:r w:rsidRPr="00D62200">
              <w:rPr>
                <w:szCs w:val="22"/>
              </w:rPr>
              <w:t xml:space="preserve">58,8 </w:t>
            </w:r>
            <w:r w:rsidRPr="00D62200">
              <w:rPr>
                <w:szCs w:val="22"/>
              </w:rPr>
              <w:br/>
              <w:t>(gain = 32%)</w:t>
            </w:r>
          </w:p>
        </w:tc>
      </w:tr>
    </w:tbl>
    <w:p w14:paraId="3C70B76A" w14:textId="00569348" w:rsidR="007C5035" w:rsidRPr="00D62200" w:rsidRDefault="007C5035" w:rsidP="00685465">
      <w:pPr>
        <w:pStyle w:val="Normalaftertitle"/>
      </w:pPr>
      <w:r w:rsidRPr="00D62200">
        <w:lastRenderedPageBreak/>
        <w:t>Le canal par satellite inclut l'amplificateur (ATOP) et le filtre de</w:t>
      </w:r>
      <w:r w:rsidR="001D539A">
        <w:t xml:space="preserve"> multipl</w:t>
      </w:r>
      <w:r w:rsidR="000A5650">
        <w:t>ex</w:t>
      </w:r>
      <w:r w:rsidR="001D539A">
        <w:t xml:space="preserve">age de sortie (OMUX). </w:t>
      </w:r>
    </w:p>
    <w:p w14:paraId="4B392E35" w14:textId="77777777" w:rsidR="007C5035" w:rsidRPr="00D62200" w:rsidRDefault="007C5035" w:rsidP="00685465">
      <w:r w:rsidRPr="00D62200">
        <w:t xml:space="preserve">Les résultats donnés dans le Tableau 1 indiquent que, moyennant une augmentation marginale du rapport </w:t>
      </w:r>
      <w:r w:rsidRPr="00D62200">
        <w:rPr>
          <w:i/>
          <w:iCs/>
        </w:rPr>
        <w:t>C</w:t>
      </w:r>
      <w:r w:rsidRPr="00D62200">
        <w:t>/</w:t>
      </w:r>
      <w:r w:rsidRPr="00D62200">
        <w:rPr>
          <w:i/>
          <w:iCs/>
        </w:rPr>
        <w:t>N</w:t>
      </w:r>
      <w:r w:rsidRPr="00D62200">
        <w:t xml:space="preserve"> requis (0 à 0</w:t>
      </w:r>
      <w:r w:rsidRPr="00D62200">
        <w:rPr>
          <w:lang w:eastAsia="ja-JP"/>
        </w:rPr>
        <w:t>,</w:t>
      </w:r>
      <w:r w:rsidRPr="00D62200">
        <w:t>2 dB), le système DVB-S2 permet d'augmenter jusqu'à 30% et au-delà la capacité de transmission suivant le mode.</w:t>
      </w:r>
    </w:p>
    <w:p w14:paraId="6BAE72C7" w14:textId="77777777" w:rsidR="007C5035" w:rsidRPr="00C65D9A" w:rsidRDefault="007C5035" w:rsidP="00C65D9A">
      <w:pPr>
        <w:rPr>
          <w:i/>
          <w:iCs/>
        </w:rPr>
      </w:pPr>
      <w:r w:rsidRPr="00C65D9A">
        <w:rPr>
          <w:i/>
          <w:iCs/>
        </w:rPr>
        <w:t xml:space="preserve">Test concernant le bruit de phase </w:t>
      </w:r>
    </w:p>
    <w:p w14:paraId="1E764018" w14:textId="77777777" w:rsidR="007C5035" w:rsidRPr="00D62200" w:rsidRDefault="007C5035" w:rsidP="00685465">
      <w:r w:rsidRPr="00D62200">
        <w:t>Deux configurations différentes ont été envisagées pour les tests concernant le bruit de phase:</w:t>
      </w:r>
    </w:p>
    <w:p w14:paraId="39859FAD" w14:textId="77777777" w:rsidR="007C5035" w:rsidRPr="00D62200" w:rsidRDefault="007C5035" w:rsidP="00685465">
      <w:pPr>
        <w:pStyle w:val="enumlev1"/>
      </w:pPr>
      <w:r w:rsidRPr="00D62200">
        <w:t>–</w:t>
      </w:r>
      <w:r w:rsidRPr="00D62200">
        <w:tab/>
        <w:t>Un scénario de contribution, le débit de symboles du signal émis étant de 5 MBd et l'amplificateur du satellite fonctionnant de façon linéaire.</w:t>
      </w:r>
    </w:p>
    <w:p w14:paraId="564B8A36" w14:textId="5791166A" w:rsidR="007C5035" w:rsidRPr="00D62200" w:rsidRDefault="007C5035" w:rsidP="00685465">
      <w:pPr>
        <w:pStyle w:val="enumlev1"/>
      </w:pPr>
      <w:r w:rsidRPr="00D62200">
        <w:t>–</w:t>
      </w:r>
      <w:r w:rsidRPr="00D62200">
        <w:tab/>
        <w:t>Un scénario de radiodiffusion par satellite, le débit de s</w:t>
      </w:r>
      <w:r w:rsidR="001D539A">
        <w:t>ymboles du signal émis étant de </w:t>
      </w:r>
      <w:r w:rsidRPr="00D62200">
        <w:t>27</w:t>
      </w:r>
      <w:r w:rsidRPr="00D62200">
        <w:rPr>
          <w:lang w:eastAsia="ja-JP"/>
        </w:rPr>
        <w:t>,</w:t>
      </w:r>
      <w:r w:rsidRPr="00D62200">
        <w:t>5 MBd et l'amplificateur du satellite fonctionnant avec la valeur optimale du recul.</w:t>
      </w:r>
    </w:p>
    <w:p w14:paraId="2B0215B5" w14:textId="77777777" w:rsidR="007C5035" w:rsidRPr="00D62200" w:rsidRDefault="007C5035" w:rsidP="00685465">
      <w:r w:rsidRPr="00D62200">
        <w:t>Les résultats obtenus pour le scénario de contribution indiquent que la dégradation introduite par le bruit de phase LNB est de l'ordre de 0</w:t>
      </w:r>
      <w:r w:rsidRPr="00D62200">
        <w:rPr>
          <w:lang w:eastAsia="ja-JP"/>
        </w:rPr>
        <w:t>,</w:t>
      </w:r>
      <w:r w:rsidRPr="00D62200">
        <w:t>3 dB pour la MDP</w:t>
      </w:r>
      <w:r w:rsidRPr="00D62200">
        <w:noBreakHyphen/>
        <w:t>4 et la MDP</w:t>
      </w:r>
      <w:r w:rsidRPr="00D62200">
        <w:noBreakHyphen/>
        <w:t>8, de 1,2 dB pour la MDAP</w:t>
      </w:r>
      <w:r w:rsidRPr="00D62200">
        <w:noBreakHyphen/>
        <w:t>16 et la MDAP</w:t>
      </w:r>
      <w:r w:rsidRPr="00D62200">
        <w:noBreakHyphen/>
        <w:t>32. En outre, les pilotes ne sont pas nécessaires pour la MDP</w:t>
      </w:r>
      <w:r w:rsidRPr="00D62200">
        <w:noBreakHyphen/>
        <w:t>4, mais ils commencent à être utiles pour la MDP</w:t>
      </w:r>
      <w:r w:rsidRPr="00D62200">
        <w:noBreakHyphen/>
        <w:t>8; les MDAP</w:t>
      </w:r>
      <w:r w:rsidRPr="00D62200">
        <w:noBreakHyphen/>
        <w:t>16 et MDAP</w:t>
      </w:r>
      <w:r w:rsidRPr="00D62200">
        <w:noBreakHyphen/>
        <w:t>32 ont besoin de pilotes pour donner de bons résultats.</w:t>
      </w:r>
    </w:p>
    <w:p w14:paraId="0A077D4D" w14:textId="77777777" w:rsidR="007C5035" w:rsidRPr="00D62200" w:rsidRDefault="007C5035" w:rsidP="00685465">
      <w:pPr>
        <w:keepLines/>
      </w:pPr>
      <w:r w:rsidRPr="00D62200">
        <w:t>Le scénario de radiodiffusion par satellite utilise un débit de symboles plus élevé mais est beaucoup moins sensible au bruit de phase. Les résultats indiquent que la dégradation introduite par le bruit de phase LNB est négligeable pour la MDP</w:t>
      </w:r>
      <w:r w:rsidRPr="00D62200">
        <w:noBreakHyphen/>
        <w:t>4 même sans utiliser de pilotes, de l'ordre de 0,1 dB pour la MDP</w:t>
      </w:r>
      <w:r w:rsidRPr="00D62200">
        <w:noBreakHyphen/>
        <w:t>8 et de 0,3 dB pour la MDAP</w:t>
      </w:r>
      <w:r w:rsidRPr="00D62200">
        <w:noBreakHyphen/>
        <w:t xml:space="preserve">16 avec utilisation de pilotes. </w:t>
      </w:r>
    </w:p>
    <w:p w14:paraId="5C5E9D75" w14:textId="77777777" w:rsidR="007C5035" w:rsidRPr="00C65D9A" w:rsidRDefault="007C5035" w:rsidP="00C65D9A">
      <w:pPr>
        <w:rPr>
          <w:i/>
          <w:iCs/>
        </w:rPr>
      </w:pPr>
      <w:r w:rsidRPr="00C65D9A">
        <w:rPr>
          <w:i/>
          <w:iCs/>
        </w:rPr>
        <w:t xml:space="preserve">Tests concernant les configurations VCM et ACM </w:t>
      </w:r>
    </w:p>
    <w:p w14:paraId="34CB6AF8" w14:textId="77777777" w:rsidR="007C5035" w:rsidRPr="00D62200" w:rsidRDefault="007C5035" w:rsidP="00685465">
      <w:pPr>
        <w:keepLines/>
      </w:pPr>
      <w:r w:rsidRPr="00D62200">
        <w:t>Des tests ont été réalisés concernant la configuration VCM et ont montré que les récepteurs sont capables de s'adapter au changement de configuration de transmission. Une séquence de trames CED a été produite et stockée dans un générateur de forme d'onde arbitraire. Du bruit a ensuite été inséré pour donner différentes valeurs du rapport signal sur bruit. Pour un rapport signal sur bruit supérieur à la valeur minimale requise pour un mécanisme donné de modulation et de codage, le récepteur est capable de décoder la trame CED correspondante.</w:t>
      </w:r>
    </w:p>
    <w:p w14:paraId="7AD38149" w14:textId="77777777" w:rsidR="007C5035" w:rsidRPr="00D62200" w:rsidRDefault="007C5035" w:rsidP="00685465">
      <w:r w:rsidRPr="00D62200">
        <w:t>Enfin, la fonctionnalité ACM a été testée, afin d'étudier la capacité des récepteurs à évaluer le rapport signal sur bruit reçu et l'adaptativité correspondante du modulateur pour changer de modulation et de codage. Les résultats montrent que, dans une connexion point à point, les équipements sont capables de suivre les variations du rapport signal sur bruit et de s'adapter en conséquence.</w:t>
      </w:r>
    </w:p>
    <w:p w14:paraId="1F13BB84" w14:textId="77777777" w:rsidR="007C5035" w:rsidRPr="00D62200" w:rsidRDefault="007C5035" w:rsidP="00685465">
      <w:pPr>
        <w:pStyle w:val="Heading1"/>
      </w:pPr>
      <w:r w:rsidRPr="00D62200">
        <w:t>2</w:t>
      </w:r>
      <w:r w:rsidRPr="00D62200">
        <w:tab/>
        <w:t>Conclusions</w:t>
      </w:r>
    </w:p>
    <w:p w14:paraId="530D834E" w14:textId="77777777" w:rsidR="007C5035" w:rsidRPr="00D62200" w:rsidRDefault="007C5035" w:rsidP="00685465">
      <w:r w:rsidRPr="00D62200">
        <w:t xml:space="preserve">Les tests réalisés dans les laboratoires Rai-CRIT montrent que les équipements DVB-S2 présentent une qualité conforme à la qualité prédite par les simulations informatiques et qu'ils permettent de bien comprendre les caractéristiques des techniques sophistiquées de modulation, de codage de canal, de verrouillage de trame et de synchronisation utilisées par le système DVB-S2. Les équipements testés sont des équipements de première génération et, par conséquent, les algorithmes du récepteur seront certainement améliorés, permettant ainsi d'améliorer encore la qualité de fonctionnement, mais, en moyenne, les résultats indiquent que le système DVB-S2 est un excellent système, non seulement en théorie mais aussi en pratique. </w:t>
      </w:r>
    </w:p>
    <w:p w14:paraId="487324B2" w14:textId="77777777" w:rsidR="007C5035" w:rsidRPr="00D62200" w:rsidRDefault="007C5035" w:rsidP="00685465">
      <w:r w:rsidRPr="00D62200">
        <w:t>En outre, des comparaisons avec la qualité de fonctionnement du système DVB-S dans certaines configurations d'exploitation indiquent que le système DVB-S2 offre un gain de capacité appréciable dans les configurations CCM à la fois dans le cas d'une seule porteuse par répéteur et dans le cas de plusieurs porteuses par répéteur.</w:t>
      </w:r>
    </w:p>
    <w:p w14:paraId="0453A6F2" w14:textId="77777777" w:rsidR="007C5035" w:rsidRPr="00D62200" w:rsidRDefault="007C5035" w:rsidP="00685465">
      <w:r w:rsidRPr="00D62200">
        <w:lastRenderedPageBreak/>
        <w:t>Enfin, des tests ont été réalisés avec des modulateurs et des démodulateurs provenant de différents fabricants. Les résultats montrent que l'interfonctionnement des équipements est excellent.</w:t>
      </w:r>
    </w:p>
    <w:p w14:paraId="18384312" w14:textId="77777777" w:rsidR="007C5035" w:rsidRDefault="007C5035" w:rsidP="00685465"/>
    <w:p w14:paraId="1422CC6B" w14:textId="77777777" w:rsidR="001D539A" w:rsidRPr="00D62200" w:rsidRDefault="001D539A" w:rsidP="00685465"/>
    <w:p w14:paraId="40AB0045" w14:textId="62CA6B88" w:rsidR="0024793E" w:rsidRPr="001D539A" w:rsidRDefault="0024793E" w:rsidP="001D539A">
      <w:pPr>
        <w:pStyle w:val="AnnexNoTitle"/>
        <w:rPr>
          <w:bCs/>
        </w:rPr>
      </w:pPr>
      <w:r w:rsidRPr="00D62200">
        <w:t>Annexe 2</w:t>
      </w:r>
      <w:r w:rsidR="001D539A">
        <w:br/>
      </w:r>
      <w:r w:rsidR="001D539A">
        <w:br/>
      </w:r>
      <w:r w:rsidRPr="001D539A">
        <w:rPr>
          <w:bCs/>
        </w:rPr>
        <w:t>Caractéristiques principales du système DVB-S2X</w:t>
      </w:r>
      <w:r w:rsidR="001D539A" w:rsidRPr="001D539A">
        <w:rPr>
          <w:bCs/>
        </w:rPr>
        <w:br/>
      </w:r>
      <w:r w:rsidRPr="001D539A">
        <w:rPr>
          <w:bCs/>
        </w:rPr>
        <w:t>(</w:t>
      </w:r>
      <w:r w:rsidR="001D539A" w:rsidRPr="001D539A">
        <w:rPr>
          <w:bCs/>
        </w:rPr>
        <w:t>appelé</w:t>
      </w:r>
      <w:r w:rsidRPr="001D539A">
        <w:rPr>
          <w:bCs/>
        </w:rPr>
        <w:t xml:space="preserve"> Système E2</w:t>
      </w:r>
      <w:r w:rsidR="001D539A" w:rsidRPr="001D539A">
        <w:rPr>
          <w:bCs/>
        </w:rPr>
        <w:t xml:space="preserve"> pour ce qui est de la partie radiodiffusion</w:t>
      </w:r>
      <w:r w:rsidRPr="001D539A">
        <w:rPr>
          <w:bCs/>
        </w:rPr>
        <w:t>)</w:t>
      </w:r>
    </w:p>
    <w:p w14:paraId="65FF887B" w14:textId="43455C66" w:rsidR="0024793E" w:rsidRPr="00685465" w:rsidRDefault="0024793E" w:rsidP="006E49E3">
      <w:pPr>
        <w:pStyle w:val="Normalaftertitle"/>
      </w:pPr>
      <w:r w:rsidRPr="00685465">
        <w:t xml:space="preserve">Le système DVB-S2X </w:t>
      </w:r>
      <w:r w:rsidR="009C7F4F" w:rsidRPr="00685465">
        <w:t xml:space="preserve">est une extension du système </w:t>
      </w:r>
      <w:r w:rsidR="001D539A">
        <w:t xml:space="preserve">DVB-S2 </w:t>
      </w:r>
      <w:r w:rsidRPr="00685465">
        <w:t xml:space="preserve">pour les applications </w:t>
      </w:r>
      <w:r w:rsidR="009C7F4F" w:rsidRPr="00685465">
        <w:t>large bande par satellite</w:t>
      </w:r>
      <w:r w:rsidR="001D539A">
        <w:t>,</w:t>
      </w:r>
      <w:r w:rsidR="009C7F4F" w:rsidRPr="00685465">
        <w:t xml:space="preserve"> qui présente des </w:t>
      </w:r>
      <w:r w:rsidR="001719FA" w:rsidRPr="00685465">
        <w:t xml:space="preserve">technologies et des </w:t>
      </w:r>
      <w:r w:rsidR="009C7F4F" w:rsidRPr="00685465">
        <w:t>caractéristiques supplémentaires</w:t>
      </w:r>
      <w:r w:rsidR="001719FA" w:rsidRPr="00685465">
        <w:t>.</w:t>
      </w:r>
      <w:r w:rsidR="009C7F4F" w:rsidRPr="00685465">
        <w:t xml:space="preserve"> Le système DVB</w:t>
      </w:r>
      <w:r w:rsidR="006E49E3">
        <w:noBreakHyphen/>
      </w:r>
      <w:r w:rsidR="009C7F4F" w:rsidRPr="00685465">
        <w:t>S2X fait l'objet de la deuxième partie de la publication ETSI EN 302 307, la première partie étant consacrée au système DVB-S2.</w:t>
      </w:r>
    </w:p>
    <w:p w14:paraId="1723CA4D" w14:textId="5056BDAB" w:rsidR="009C7F4F" w:rsidRPr="00685465" w:rsidRDefault="009C7F4F" w:rsidP="006E49E3">
      <w:r w:rsidRPr="00685465">
        <w:t xml:space="preserve">Le système DVB-S2X améliore les </w:t>
      </w:r>
      <w:r w:rsidR="001D539A">
        <w:t>performances</w:t>
      </w:r>
      <w:r w:rsidRPr="00685465">
        <w:t xml:space="preserve"> et les caractéristiques des applications centrales du système DVB-S2, notamment en ce qui concerne la réception </w:t>
      </w:r>
      <w:r w:rsidR="001719FA" w:rsidRPr="00685465">
        <w:t>DTH</w:t>
      </w:r>
      <w:r w:rsidRPr="00685465">
        <w:t>,</w:t>
      </w:r>
      <w:r w:rsidR="00474E23" w:rsidRPr="00685465">
        <w:t xml:space="preserve"> la contribution, les microstations et le reportage DSNG. Il </w:t>
      </w:r>
      <w:r w:rsidR="00D4202D" w:rsidRPr="00685465">
        <w:t xml:space="preserve">permet également </w:t>
      </w:r>
      <w:r w:rsidR="001D539A">
        <w:t>d'élargir la plage opérationnelle pour</w:t>
      </w:r>
      <w:r w:rsidR="00D4202D" w:rsidRPr="00685465">
        <w:t xml:space="preserve"> couvrir de nouveaux marchés </w:t>
      </w:r>
      <w:r w:rsidR="001D539A">
        <w:t>tels que</w:t>
      </w:r>
      <w:r w:rsidR="00D4202D" w:rsidRPr="00685465">
        <w:t xml:space="preserve"> les applications mobiles.</w:t>
      </w:r>
    </w:p>
    <w:p w14:paraId="5314A9DD" w14:textId="4CFE9311" w:rsidR="00A75295" w:rsidRPr="00685465" w:rsidRDefault="00A75295" w:rsidP="006E49E3">
      <w:r w:rsidRPr="00685465">
        <w:t>Le système DVB-S2 a été spécifié il y a environ 10 ans, l'accent ayant été mis</w:t>
      </w:r>
      <w:r w:rsidR="001719FA" w:rsidRPr="00685465">
        <w:t xml:space="preserve"> principalement</w:t>
      </w:r>
      <w:r w:rsidRPr="00685465">
        <w:t xml:space="preserve"> sur la réception DTH. Depuis, de nouvelles </w:t>
      </w:r>
      <w:r w:rsidR="001719FA" w:rsidRPr="00685465">
        <w:t>exigences</w:t>
      </w:r>
      <w:r w:rsidRPr="00685465">
        <w:t xml:space="preserve"> sont apparues et les spécifications techniques nécessaires</w:t>
      </w:r>
      <w:r w:rsidR="001D539A">
        <w:t xml:space="preserve"> sont fournies dans le cadre du</w:t>
      </w:r>
      <w:r w:rsidR="001D539A" w:rsidRPr="00685465">
        <w:t xml:space="preserve"> système DVB-S2X</w:t>
      </w:r>
      <w:r w:rsidRPr="00685465">
        <w:t xml:space="preserve">. </w:t>
      </w:r>
      <w:r w:rsidR="00FE7201" w:rsidRPr="00685465">
        <w:t xml:space="preserve">Le système DVB-S2X assure une efficacité </w:t>
      </w:r>
      <w:r w:rsidR="00917C0E" w:rsidRPr="00685465">
        <w:t>d'utilisation du spectre</w:t>
      </w:r>
      <w:r w:rsidR="00FE7201" w:rsidRPr="00685465">
        <w:t xml:space="preserve"> </w:t>
      </w:r>
      <w:r w:rsidR="003F03DA" w:rsidRPr="00685465">
        <w:t>bien</w:t>
      </w:r>
      <w:r w:rsidR="00FE7201" w:rsidRPr="00685465">
        <w:t xml:space="preserve"> meilleure pour les</w:t>
      </w:r>
      <w:r w:rsidR="003F03DA" w:rsidRPr="00685465">
        <w:t xml:space="preserve"> </w:t>
      </w:r>
      <w:r w:rsidR="001D539A">
        <w:t xml:space="preserve">valeurs du </w:t>
      </w:r>
      <w:r w:rsidR="003F03DA" w:rsidRPr="00685465">
        <w:t xml:space="preserve">rapport </w:t>
      </w:r>
      <w:r w:rsidR="00FE7201" w:rsidRPr="00685465">
        <w:t xml:space="preserve">C/N </w:t>
      </w:r>
      <w:r w:rsidR="001D539A">
        <w:t>habituellement rencontrées dans les</w:t>
      </w:r>
      <w:r w:rsidR="00FE7201" w:rsidRPr="00685465">
        <w:t xml:space="preserve"> applications professionnelles telles que les liaisons de contribution et les liaisons interurbaines IP</w:t>
      </w:r>
      <w:r w:rsidR="003F03DA" w:rsidRPr="00685465">
        <w:t xml:space="preserve">. Il prend également en charge </w:t>
      </w:r>
      <w:r w:rsidR="001D539A">
        <w:t>des valeurs très faibles du</w:t>
      </w:r>
      <w:r w:rsidR="003F03DA" w:rsidRPr="00685465">
        <w:t xml:space="preserve"> rapport </w:t>
      </w:r>
      <w:r w:rsidR="003F03DA" w:rsidRPr="00264DEF">
        <w:rPr>
          <w:i/>
          <w:iCs/>
        </w:rPr>
        <w:t>C</w:t>
      </w:r>
      <w:r w:rsidR="003F03DA" w:rsidRPr="00685465">
        <w:t>/</w:t>
      </w:r>
      <w:r w:rsidR="003F03DA" w:rsidRPr="00264DEF">
        <w:rPr>
          <w:i/>
          <w:iCs/>
        </w:rPr>
        <w:t>N</w:t>
      </w:r>
      <w:r w:rsidR="00E90DC9">
        <w:t>, aussi faibles que</w:t>
      </w:r>
      <w:r w:rsidR="003F03DA" w:rsidRPr="00685465">
        <w:t xml:space="preserve"> </w:t>
      </w:r>
      <w:r w:rsidR="006E49E3">
        <w:t>−</w:t>
      </w:r>
      <w:r w:rsidR="003F03DA" w:rsidRPr="00685465">
        <w:t>10 dB</w:t>
      </w:r>
      <w:r w:rsidR="00E90DC9">
        <w:t xml:space="preserve">, pour les </w:t>
      </w:r>
      <w:r w:rsidR="00E90DC9" w:rsidRPr="00685465">
        <w:t>applications mobiles (par exemple des applications maritimes, aéronautiques et ferroviaires)</w:t>
      </w:r>
      <w:r w:rsidR="001719FA" w:rsidRPr="00685465">
        <w:t>.</w:t>
      </w:r>
    </w:p>
    <w:p w14:paraId="5AC55E79" w14:textId="7E7D781C" w:rsidR="001F6FE2" w:rsidRPr="00D62200" w:rsidRDefault="00E90DC9" w:rsidP="006E49E3">
      <w:bookmarkStart w:id="5" w:name="lt_pId5708"/>
      <w:r>
        <w:t>Le système DVB-S2X est fondé</w:t>
      </w:r>
      <w:r w:rsidR="001F6FE2" w:rsidRPr="00D62200">
        <w:t xml:space="preserve"> sur la spécification bien établie </w:t>
      </w:r>
      <w:r>
        <w:t xml:space="preserve">du système </w:t>
      </w:r>
      <w:r w:rsidR="001F6FE2" w:rsidRPr="00D62200">
        <w:t>DVB-S2.</w:t>
      </w:r>
      <w:bookmarkEnd w:id="5"/>
      <w:r w:rsidR="001F6FE2" w:rsidRPr="00D62200">
        <w:t xml:space="preserve"> </w:t>
      </w:r>
      <w:bookmarkStart w:id="6" w:name="lt_pId5709"/>
      <w:r>
        <w:t>Il</w:t>
      </w:r>
      <w:r w:rsidR="001F6FE2" w:rsidRPr="00D62200">
        <w:t xml:space="preserve"> utilise le système de </w:t>
      </w:r>
      <w:r>
        <w:rPr>
          <w:color w:val="000000"/>
        </w:rPr>
        <w:t>contrôle</w:t>
      </w:r>
      <w:r w:rsidR="001F6FE2" w:rsidRPr="00D62200">
        <w:rPr>
          <w:color w:val="000000"/>
        </w:rPr>
        <w:t xml:space="preserve"> LDPC </w:t>
      </w:r>
      <w:r>
        <w:rPr>
          <w:color w:val="000000"/>
        </w:rPr>
        <w:t>et de correction</w:t>
      </w:r>
      <w:r w:rsidR="001F6FE2" w:rsidRPr="00D62200">
        <w:rPr>
          <w:color w:val="000000"/>
        </w:rPr>
        <w:t xml:space="preserve"> C</w:t>
      </w:r>
      <w:r w:rsidR="001719FA" w:rsidRPr="00D62200">
        <w:rPr>
          <w:color w:val="000000"/>
        </w:rPr>
        <w:t>ED</w:t>
      </w:r>
      <w:r>
        <w:rPr>
          <w:color w:val="000000"/>
        </w:rPr>
        <w:t>, efficace</w:t>
      </w:r>
      <w:r w:rsidR="001F6FE2" w:rsidRPr="00D62200">
        <w:rPr>
          <w:color w:val="000000"/>
        </w:rPr>
        <w:t xml:space="preserve"> et qui a fait ses preuves, </w:t>
      </w:r>
      <w:r w:rsidR="001F6FE2" w:rsidRPr="00D62200">
        <w:t>e</w:t>
      </w:r>
      <w:r w:rsidR="009D2040" w:rsidRPr="00D62200">
        <w:t xml:space="preserve">n association avec le code BCH </w:t>
      </w:r>
      <w:r w:rsidR="001F6FE2" w:rsidRPr="00D62200">
        <w:t>C</w:t>
      </w:r>
      <w:r w:rsidR="009D2040" w:rsidRPr="00D62200">
        <w:t>ED</w:t>
      </w:r>
      <w:r w:rsidR="001F6FE2" w:rsidRPr="00D62200">
        <w:t xml:space="preserve"> comme </w:t>
      </w:r>
      <w:r w:rsidR="001F6FE2" w:rsidRPr="00D62200">
        <w:rPr>
          <w:color w:val="000000"/>
        </w:rPr>
        <w:t>code externe, et comporte les éléments additionnels suivants:</w:t>
      </w:r>
      <w:bookmarkEnd w:id="6"/>
    </w:p>
    <w:p w14:paraId="60C623F8" w14:textId="0D3F7A3F" w:rsidR="001F6FE2" w:rsidRPr="006E49E3" w:rsidRDefault="001F6FE2" w:rsidP="006E49E3">
      <w:pPr>
        <w:pStyle w:val="enumlev1"/>
      </w:pPr>
      <w:r w:rsidRPr="00D62200">
        <w:t>–</w:t>
      </w:r>
      <w:r w:rsidRPr="00D62200">
        <w:tab/>
      </w:r>
      <w:bookmarkStart w:id="7" w:name="lt_pId5711"/>
      <w:r w:rsidRPr="00D62200">
        <w:t>options de décroissance limitée de 5% et 10% (</w:t>
      </w:r>
      <w:r w:rsidR="00E90DC9">
        <w:t xml:space="preserve">en </w:t>
      </w:r>
      <w:r w:rsidRPr="00D62200">
        <w:t xml:space="preserve">plus </w:t>
      </w:r>
      <w:r w:rsidR="00E90DC9">
        <w:t xml:space="preserve">de </w:t>
      </w:r>
      <w:r w:rsidRPr="00D62200">
        <w:t>20</w:t>
      </w:r>
      <w:r w:rsidR="00E90DC9" w:rsidRPr="006E49E3">
        <w:t>%, 25% et 35% pour le système </w:t>
      </w:r>
      <w:r w:rsidRPr="006E49E3">
        <w:t>DVB-S2);</w:t>
      </w:r>
      <w:bookmarkEnd w:id="7"/>
    </w:p>
    <w:p w14:paraId="2C5EBD08" w14:textId="77777777" w:rsidR="001F6FE2" w:rsidRPr="006E49E3" w:rsidRDefault="001F6FE2" w:rsidP="006E49E3">
      <w:pPr>
        <w:pStyle w:val="enumlev1"/>
      </w:pPr>
      <w:r w:rsidRPr="006E49E3">
        <w:t>–</w:t>
      </w:r>
      <w:r w:rsidRPr="006E49E3">
        <w:tab/>
      </w:r>
      <w:bookmarkStart w:id="8" w:name="lt_pId5713"/>
      <w:r w:rsidRPr="006E49E3">
        <w:t>gradation et extension plus fines du nombre de modes de modulation et de codage</w:t>
      </w:r>
      <w:bookmarkEnd w:id="8"/>
      <w:r w:rsidRPr="006E49E3">
        <w:t>;</w:t>
      </w:r>
    </w:p>
    <w:p w14:paraId="4986B0E0" w14:textId="77777777" w:rsidR="001F6FE2" w:rsidRPr="00D62200" w:rsidRDefault="001F6FE2" w:rsidP="006E49E3">
      <w:pPr>
        <w:pStyle w:val="enumlev1"/>
      </w:pPr>
      <w:r w:rsidRPr="006E49E3">
        <w:t>–</w:t>
      </w:r>
      <w:r w:rsidRPr="006E49E3">
        <w:tab/>
      </w:r>
      <w:bookmarkStart w:id="9" w:name="lt_pId5715"/>
      <w:r w:rsidRPr="006E49E3">
        <w:t>nouvelles options de constellation pour les canaux linéaires et non linéaires</w:t>
      </w:r>
      <w:bookmarkEnd w:id="9"/>
      <w:r w:rsidRPr="006E49E3">
        <w:t xml:space="preserve"> (</w:t>
      </w:r>
      <w:r w:rsidR="00EA2136" w:rsidRPr="006E49E3">
        <w:t xml:space="preserve">les </w:t>
      </w:r>
      <w:r w:rsidRPr="006E49E3">
        <w:t>constellations pour</w:t>
      </w:r>
      <w:r w:rsidR="00EA2136" w:rsidRPr="006E49E3">
        <w:t xml:space="preserve"> les canaux linéaires sont représentées sous la forme xxx-L, xxx</w:t>
      </w:r>
      <w:r w:rsidR="00EA2136" w:rsidRPr="00D62200">
        <w:t xml:space="preserve"> correspondant à la constellation non linéaire)</w:t>
      </w:r>
      <w:r w:rsidRPr="00D62200">
        <w:t>;</w:t>
      </w:r>
    </w:p>
    <w:p w14:paraId="4F3C5A77" w14:textId="77777777" w:rsidR="001F6FE2" w:rsidRPr="00D62200" w:rsidRDefault="001F6FE2" w:rsidP="00685465">
      <w:pPr>
        <w:pStyle w:val="enumlev1"/>
      </w:pPr>
      <w:r w:rsidRPr="00D62200">
        <w:t>–</w:t>
      </w:r>
      <w:r w:rsidRPr="00D62200">
        <w:tab/>
      </w:r>
      <w:bookmarkStart w:id="10" w:name="lt_pId5717"/>
      <w:r w:rsidRPr="00D62200">
        <w:t>options d'embrouillage additionnelles pour les situations de brouillage cocanal critiques;</w:t>
      </w:r>
      <w:bookmarkEnd w:id="10"/>
    </w:p>
    <w:p w14:paraId="59675FF2" w14:textId="77777777" w:rsidR="001F6FE2" w:rsidRPr="00D62200" w:rsidRDefault="001F6FE2" w:rsidP="00685465">
      <w:pPr>
        <w:pStyle w:val="enumlev1"/>
      </w:pPr>
      <w:r w:rsidRPr="00D62200">
        <w:t>–</w:t>
      </w:r>
      <w:r w:rsidRPr="00D62200">
        <w:tab/>
      </w:r>
      <w:bookmarkStart w:id="11" w:name="lt_pId5719"/>
      <w:r w:rsidRPr="00D62200">
        <w:rPr>
          <w:color w:val="000000"/>
        </w:rPr>
        <w:t>regroupement de canaux</w:t>
      </w:r>
      <w:r w:rsidRPr="00D62200">
        <w:t xml:space="preserve"> pouvant aller jusqu'à 3 canaux;</w:t>
      </w:r>
      <w:bookmarkEnd w:id="11"/>
    </w:p>
    <w:p w14:paraId="6DD8A326" w14:textId="4FFB5369" w:rsidR="001F6FE2" w:rsidRPr="00D62200" w:rsidRDefault="001F6FE2" w:rsidP="006E49E3">
      <w:pPr>
        <w:pStyle w:val="enumlev1"/>
      </w:pPr>
      <w:r w:rsidRPr="00D62200">
        <w:t>–</w:t>
      </w:r>
      <w:r w:rsidRPr="00D62200">
        <w:tab/>
      </w:r>
      <w:bookmarkStart w:id="12" w:name="lt_pId5721"/>
      <w:r w:rsidR="00E90DC9">
        <w:t xml:space="preserve">prise en charge des valeurs très faibles du </w:t>
      </w:r>
      <w:r w:rsidRPr="00D62200">
        <w:rPr>
          <w:color w:val="000000"/>
        </w:rPr>
        <w:t xml:space="preserve">rapport </w:t>
      </w:r>
      <w:r w:rsidR="00552E74" w:rsidRPr="00D62200">
        <w:rPr>
          <w:color w:val="000000"/>
        </w:rPr>
        <w:t>SNR</w:t>
      </w:r>
      <w:r w:rsidR="00E90DC9">
        <w:rPr>
          <w:color w:val="000000"/>
        </w:rPr>
        <w:t>, aussi</w:t>
      </w:r>
      <w:r w:rsidRPr="00D62200">
        <w:rPr>
          <w:color w:val="000000"/>
        </w:rPr>
        <w:t xml:space="preserve"> </w:t>
      </w:r>
      <w:r w:rsidR="00E90DC9">
        <w:rPr>
          <w:color w:val="000000"/>
        </w:rPr>
        <w:t>faibles que</w:t>
      </w:r>
      <w:r w:rsidRPr="00D62200">
        <w:t xml:space="preserve"> </w:t>
      </w:r>
      <w:r w:rsidR="006E49E3">
        <w:t>−</w:t>
      </w:r>
      <w:r w:rsidRPr="00D62200">
        <w:t>10 dB;</w:t>
      </w:r>
      <w:bookmarkEnd w:id="12"/>
      <w:r w:rsidRPr="00D62200">
        <w:t xml:space="preserve"> et</w:t>
      </w:r>
    </w:p>
    <w:p w14:paraId="2AF7D9A6" w14:textId="67068F47" w:rsidR="001F6FE2" w:rsidRPr="00D62200" w:rsidRDefault="001F6FE2" w:rsidP="00685465">
      <w:pPr>
        <w:pStyle w:val="enumlev1"/>
        <w:rPr>
          <w:szCs w:val="24"/>
        </w:rPr>
      </w:pPr>
      <w:r w:rsidRPr="00D62200">
        <w:t>–</w:t>
      </w:r>
      <w:r w:rsidRPr="00D62200">
        <w:tab/>
      </w:r>
      <w:bookmarkStart w:id="13" w:name="lt_pId5723"/>
      <w:r w:rsidRPr="00D62200">
        <w:rPr>
          <w:szCs w:val="24"/>
        </w:rPr>
        <w:t>option</w:t>
      </w:r>
      <w:r w:rsidR="00E90DC9">
        <w:t xml:space="preserve"> de super</w:t>
      </w:r>
      <w:r w:rsidRPr="00D62200">
        <w:t>trame</w:t>
      </w:r>
      <w:r w:rsidRPr="00D62200">
        <w:rPr>
          <w:szCs w:val="24"/>
        </w:rPr>
        <w:t>.</w:t>
      </w:r>
      <w:bookmarkEnd w:id="13"/>
    </w:p>
    <w:p w14:paraId="01657E10" w14:textId="33F603D7" w:rsidR="001F6FE2" w:rsidRPr="00685465" w:rsidRDefault="00EA2136" w:rsidP="00685465">
      <w:pPr>
        <w:jc w:val="left"/>
      </w:pPr>
      <w:r w:rsidRPr="00685465">
        <w:t xml:space="preserve">Il est ainsi possible de comparer l'efficacité </w:t>
      </w:r>
      <w:r w:rsidR="002556AE" w:rsidRPr="00685465">
        <w:t>d'utilisation du spectre</w:t>
      </w:r>
      <w:r w:rsidRPr="00685465">
        <w:t xml:space="preserve"> respective du système DVB-S2X et du système DVB-S2 (Fig. 4).</w:t>
      </w:r>
    </w:p>
    <w:p w14:paraId="2DA1ED9A" w14:textId="77777777" w:rsidR="00EA2136" w:rsidRPr="00685465" w:rsidRDefault="00EA2136" w:rsidP="00685465">
      <w:pPr>
        <w:jc w:val="left"/>
      </w:pPr>
    </w:p>
    <w:p w14:paraId="24D2C809" w14:textId="77777777" w:rsidR="00E90DC9" w:rsidRDefault="00E90DC9" w:rsidP="00685465">
      <w:pPr>
        <w:jc w:val="center"/>
        <w:rPr>
          <w:caps/>
          <w:sz w:val="18"/>
          <w:lang w:eastAsia="ja-JP"/>
        </w:rPr>
      </w:pPr>
      <w:r>
        <w:rPr>
          <w:caps/>
          <w:sz w:val="18"/>
          <w:lang w:eastAsia="ja-JP"/>
        </w:rPr>
        <w:br w:type="page"/>
      </w:r>
    </w:p>
    <w:p w14:paraId="3824F2DB" w14:textId="2E844EE1" w:rsidR="00EA2136" w:rsidRPr="00685465" w:rsidRDefault="00EA2136" w:rsidP="00685465">
      <w:pPr>
        <w:jc w:val="center"/>
        <w:rPr>
          <w:caps/>
          <w:sz w:val="18"/>
          <w:lang w:eastAsia="ja-JP"/>
        </w:rPr>
      </w:pPr>
      <w:r w:rsidRPr="00685465">
        <w:rPr>
          <w:caps/>
          <w:sz w:val="18"/>
          <w:lang w:eastAsia="ja-JP"/>
        </w:rPr>
        <w:lastRenderedPageBreak/>
        <w:t>FIGURE 4</w:t>
      </w:r>
    </w:p>
    <w:p w14:paraId="7C858C97" w14:textId="3D46DEE4" w:rsidR="00EA2136" w:rsidRPr="00685465" w:rsidRDefault="00472BA9" w:rsidP="00E90DC9">
      <w:pPr>
        <w:jc w:val="center"/>
        <w:rPr>
          <w:rFonts w:ascii="Times New Roman Bold" w:hAnsi="Times New Roman Bold"/>
          <w:b/>
          <w:sz w:val="18"/>
        </w:rPr>
      </w:pPr>
      <w:r>
        <w:rPr>
          <w:rFonts w:ascii="Times New Roman Bold" w:hAnsi="Times New Roman Bold"/>
          <w:b/>
          <w:sz w:val="18"/>
        </w:rPr>
        <w:t>C</w:t>
      </w:r>
      <w:r w:rsidR="00EA2136" w:rsidRPr="00685465">
        <w:rPr>
          <w:rFonts w:ascii="Times New Roman Bold" w:hAnsi="Times New Roman Bold"/>
          <w:b/>
          <w:sz w:val="18"/>
        </w:rPr>
        <w:t>ompar</w:t>
      </w:r>
      <w:r>
        <w:rPr>
          <w:rFonts w:ascii="Times New Roman Bold" w:hAnsi="Times New Roman Bold"/>
          <w:b/>
          <w:sz w:val="18"/>
        </w:rPr>
        <w:t>a</w:t>
      </w:r>
      <w:r w:rsidR="00EA2136" w:rsidRPr="00685465">
        <w:rPr>
          <w:rFonts w:ascii="Times New Roman Bold" w:hAnsi="Times New Roman Bold"/>
          <w:b/>
          <w:sz w:val="18"/>
        </w:rPr>
        <w:t>ison</w:t>
      </w:r>
      <w:r>
        <w:rPr>
          <w:rFonts w:ascii="Times New Roman Bold" w:hAnsi="Times New Roman Bold"/>
          <w:b/>
          <w:sz w:val="18"/>
        </w:rPr>
        <w:t xml:space="preserve"> des </w:t>
      </w:r>
      <w:r w:rsidR="00E90DC9">
        <w:rPr>
          <w:rFonts w:ascii="Times New Roman Bold" w:hAnsi="Times New Roman Bold"/>
          <w:b/>
          <w:sz w:val="18"/>
        </w:rPr>
        <w:t>performance</w:t>
      </w:r>
      <w:r>
        <w:rPr>
          <w:rFonts w:ascii="Times New Roman Bold" w:hAnsi="Times New Roman Bold"/>
          <w:b/>
          <w:sz w:val="18"/>
        </w:rPr>
        <w:t>s du système</w:t>
      </w:r>
      <w:r w:rsidR="00EA2136" w:rsidRPr="00685465">
        <w:rPr>
          <w:rFonts w:ascii="Times New Roman Bold" w:hAnsi="Times New Roman Bold"/>
          <w:b/>
          <w:sz w:val="18"/>
        </w:rPr>
        <w:t xml:space="preserve"> DVB-S2 </w:t>
      </w:r>
      <w:r>
        <w:rPr>
          <w:rFonts w:ascii="Times New Roman Bold" w:hAnsi="Times New Roman Bold"/>
          <w:b/>
          <w:sz w:val="18"/>
        </w:rPr>
        <w:t>et du système</w:t>
      </w:r>
      <w:r w:rsidR="00EA2136" w:rsidRPr="00685465">
        <w:rPr>
          <w:rFonts w:ascii="Times New Roman Bold" w:hAnsi="Times New Roman Bold"/>
          <w:b/>
          <w:sz w:val="18"/>
        </w:rPr>
        <w:t xml:space="preserve"> DVB-S2X</w:t>
      </w:r>
    </w:p>
    <w:p w14:paraId="2A6F7AE3" w14:textId="77777777" w:rsidR="00EA2136" w:rsidRPr="00685465" w:rsidRDefault="00E90DC9" w:rsidP="00E90DC9">
      <w:pPr>
        <w:jc w:val="center"/>
      </w:pPr>
      <w:r w:rsidRPr="00685465">
        <w:object w:dxaOrig="4651" w:dyaOrig="3320" w14:anchorId="69B64850">
          <v:shape id="_x0000_i1028" type="#_x0000_t75" style="width:383.8pt;height:273.6pt" o:ole="">
            <v:imagedata r:id="rId22" o:title=""/>
          </v:shape>
          <o:OLEObject Type="Embed" ProgID="CorelDraw.Graphic.16" ShapeID="_x0000_i1028" DrawAspect="Content" ObjectID="_1572414690" r:id="rId23"/>
        </w:object>
      </w:r>
    </w:p>
    <w:p w14:paraId="11CA1E06" w14:textId="3F89CF0C" w:rsidR="00632BB5" w:rsidRPr="00685465" w:rsidRDefault="00632BB5" w:rsidP="00743510">
      <w:r w:rsidRPr="00685465">
        <w:t xml:space="preserve">La gamme de rapports </w:t>
      </w:r>
      <w:r w:rsidRPr="00264DEF">
        <w:rPr>
          <w:i/>
          <w:iCs/>
        </w:rPr>
        <w:t>C</w:t>
      </w:r>
      <w:r w:rsidRPr="00685465">
        <w:t>/</w:t>
      </w:r>
      <w:r w:rsidRPr="00264DEF">
        <w:rPr>
          <w:i/>
          <w:iCs/>
        </w:rPr>
        <w:t>N</w:t>
      </w:r>
      <w:r w:rsidRPr="00685465">
        <w:t xml:space="preserve"> utilisable</w:t>
      </w:r>
      <w:r w:rsidR="00E90DC9">
        <w:t>s</w:t>
      </w:r>
      <w:r w:rsidRPr="00685465">
        <w:t xml:space="preserve"> s'étend aux valeurs à partir de </w:t>
      </w:r>
      <w:r w:rsidR="00743510">
        <w:t>−</w:t>
      </w:r>
      <w:r w:rsidRPr="00685465">
        <w:t xml:space="preserve">10 dB grâce à des options de </w:t>
      </w:r>
      <w:r w:rsidR="00D97FC6" w:rsidRPr="00685465">
        <w:t>verrouillage</w:t>
      </w:r>
      <w:r w:rsidRPr="00685465">
        <w:t xml:space="preserve"> de trame, de codage et de modulation supplémentaires, ce qui permettra de fournir des services par satellite pour les antennes mobiles</w:t>
      </w:r>
      <w:r w:rsidR="00004AB8" w:rsidRPr="00685465">
        <w:t xml:space="preserve"> (</w:t>
      </w:r>
      <w:r w:rsidR="00E90DC9">
        <w:t>en mer et dans l'espace aérien</w:t>
      </w:r>
      <w:r w:rsidR="00004AB8" w:rsidRPr="00685465">
        <w:t>) et les antennes directives de très petite taille.</w:t>
      </w:r>
      <w:r w:rsidR="001911D1" w:rsidRPr="00685465">
        <w:t xml:space="preserve"> Dans le cas des applications VSAT, le système DVB-S2X permet de prendre en charge des techniques évoluées liées aux </w:t>
      </w:r>
      <w:r w:rsidR="00CB4858">
        <w:t xml:space="preserve">futurs </w:t>
      </w:r>
      <w:r w:rsidR="001911D1" w:rsidRPr="00685465">
        <w:t xml:space="preserve">réseaux interactifs large bande, à savoir des techniques de réduction du brouillage interne au système, des techniques de saut de faisceau et des techniques de transmission multi-format. </w:t>
      </w:r>
      <w:r w:rsidR="005A288F" w:rsidRPr="00685465">
        <w:t xml:space="preserve">La capacité et la </w:t>
      </w:r>
      <w:r w:rsidR="00552E74" w:rsidRPr="00685465">
        <w:t>souplesse</w:t>
      </w:r>
      <w:r w:rsidR="005A288F" w:rsidRPr="00685465">
        <w:t xml:space="preserve"> des réseaux interactifs large bande par satellite s'en trouvent nettement améliorées et ces techniques sont prises en charge grâce à </w:t>
      </w:r>
      <w:r w:rsidR="00CB4858">
        <w:t xml:space="preserve">la </w:t>
      </w:r>
      <w:r w:rsidR="005A288F" w:rsidRPr="00685465">
        <w:t xml:space="preserve">structure </w:t>
      </w:r>
      <w:r w:rsidR="002A4B31" w:rsidRPr="00685465">
        <w:t>optionnelle</w:t>
      </w:r>
      <w:r w:rsidR="00CB4858">
        <w:t xml:space="preserve"> de supertrame</w:t>
      </w:r>
      <w:r w:rsidR="002A4B31" w:rsidRPr="00685465">
        <w:t>.</w:t>
      </w:r>
    </w:p>
    <w:p w14:paraId="032E227A" w14:textId="6323FC31" w:rsidR="000F3D58" w:rsidRPr="00685465" w:rsidRDefault="000F3D58" w:rsidP="00743510">
      <w:r w:rsidRPr="00685465">
        <w:t xml:space="preserve">Le système DVB-S2 garantissait déjà une excellente efficacité </w:t>
      </w:r>
      <w:r w:rsidR="002556AE" w:rsidRPr="00685465">
        <w:t>d'utilisation du spectre</w:t>
      </w:r>
      <w:r w:rsidRPr="00685465">
        <w:t xml:space="preserve"> pour les applications DTH et il n'était pas possible que le système DVB-S2X s'accompagne d'une amélioration de la couche physique </w:t>
      </w:r>
      <w:r w:rsidR="009C2A5B" w:rsidRPr="00685465">
        <w:t>comparable</w:t>
      </w:r>
      <w:r w:rsidRPr="00685465">
        <w:t xml:space="preserve"> à celle constatée</w:t>
      </w:r>
      <w:r w:rsidR="00CB4858">
        <w:t xml:space="preserve"> lors du passage du système DVB</w:t>
      </w:r>
      <w:r w:rsidR="00CB4858">
        <w:noBreakHyphen/>
      </w:r>
      <w:r w:rsidRPr="00685465">
        <w:t xml:space="preserve">S au système </w:t>
      </w:r>
      <w:r w:rsidR="00CB4858">
        <w:t>DVB-S2 (c'est-à-dire environ 30</w:t>
      </w:r>
      <w:r w:rsidRPr="00685465">
        <w:t>%). Néanmoins, en ce qui concerne la réception DTH, le système DVB-S2X</w:t>
      </w:r>
      <w:r w:rsidR="009B04A5" w:rsidRPr="00685465">
        <w:t xml:space="preserve"> permet de parfaire la couche physique et les couches de protocole supérieures du système DVB-S2, ce qui rend le produit très intéressant (pour les services de nouvelle génération, de nouveaux récepteurs seront nécessaires dans tous les cas).</w:t>
      </w:r>
    </w:p>
    <w:p w14:paraId="1CB5094A" w14:textId="09FC4D5E" w:rsidR="009B04A5" w:rsidRPr="00685465" w:rsidRDefault="009B04A5" w:rsidP="00743510">
      <w:r w:rsidRPr="00685465">
        <w:t xml:space="preserve">Les caractéristiques les plus </w:t>
      </w:r>
      <w:r w:rsidR="00CB4858">
        <w:t>pertinent</w:t>
      </w:r>
      <w:r w:rsidRPr="00685465">
        <w:t xml:space="preserve">es pour la réception DTH sont </w:t>
      </w:r>
      <w:r w:rsidR="00F10D94" w:rsidRPr="00685465">
        <w:t xml:space="preserve">le regroupement de canaux et la granularité plus fine des options de modulation </w:t>
      </w:r>
      <w:r w:rsidR="009C2A5B" w:rsidRPr="00685465">
        <w:t xml:space="preserve">et de correction </w:t>
      </w:r>
      <w:r w:rsidR="00F10D94" w:rsidRPr="00685465">
        <w:t>C</w:t>
      </w:r>
      <w:r w:rsidR="009C2A5B" w:rsidRPr="00685465">
        <w:t>ED</w:t>
      </w:r>
      <w:r w:rsidR="00F10D94" w:rsidRPr="00685465">
        <w:t xml:space="preserve">, ainsi qu'une décroissance plus </w:t>
      </w:r>
      <w:r w:rsidR="00CB4858">
        <w:t>marqué</w:t>
      </w:r>
      <w:r w:rsidR="00F10D94" w:rsidRPr="00685465">
        <w:t>e. Le regroupement jusqu'à 3 canaux de satellite permettra de disposer d'un débit de données composite</w:t>
      </w:r>
      <w:r w:rsidR="00046188" w:rsidRPr="00685465">
        <w:t xml:space="preserve"> élevé et d'améliorer encore le multiplexage statistique pour les services à haut débit, par exemple les services </w:t>
      </w:r>
      <w:r w:rsidR="009C2A5B" w:rsidRPr="00685465">
        <w:t xml:space="preserve">de </w:t>
      </w:r>
      <w:r w:rsidR="00046188" w:rsidRPr="00685465">
        <w:t xml:space="preserve">TVUHD. Grâce à la mise en </w:t>
      </w:r>
      <w:r w:rsidR="00C5422C" w:rsidRPr="00685465">
        <w:t xml:space="preserve">oeuvre obligatoire du codage et de la modulation variables </w:t>
      </w:r>
      <w:r w:rsidR="00CB4858">
        <w:t>dans les</w:t>
      </w:r>
      <w:r w:rsidR="00C5422C" w:rsidRPr="00685465">
        <w:t xml:space="preserve"> récepteurs, il est possible d'augmenter l'efficacité </w:t>
      </w:r>
      <w:r w:rsidR="002556AE" w:rsidRPr="00685465">
        <w:t>d'utilisation du spectre</w:t>
      </w:r>
      <w:r w:rsidR="00C5422C" w:rsidRPr="00685465">
        <w:t xml:space="preserve"> </w:t>
      </w:r>
      <w:r w:rsidR="00CB4858">
        <w:t>pour les</w:t>
      </w:r>
      <w:r w:rsidR="00C5422C" w:rsidRPr="00685465">
        <w:t xml:space="preserve"> services </w:t>
      </w:r>
      <w:r w:rsidR="009C2A5B" w:rsidRPr="00685465">
        <w:t xml:space="preserve">de </w:t>
      </w:r>
      <w:r w:rsidR="00C5422C" w:rsidRPr="00685465">
        <w:t xml:space="preserve">TVUHD, et d'assurer la continuité du service lorsqu'il pleut intensément en diffusant simultanément en numérique et en analogique des éléments de </w:t>
      </w:r>
      <w:r w:rsidR="00A9436A" w:rsidRPr="00685465">
        <w:t>TV</w:t>
      </w:r>
      <w:r w:rsidR="00FC2FC7" w:rsidRPr="00685465">
        <w:t>DN</w:t>
      </w:r>
      <w:r w:rsidR="00E0464E" w:rsidRPr="00685465">
        <w:t xml:space="preserve"> hautement protégés.</w:t>
      </w:r>
    </w:p>
    <w:p w14:paraId="5066D6E6" w14:textId="1E29B33C" w:rsidR="00E0464E" w:rsidRPr="00685465" w:rsidRDefault="00E0464E" w:rsidP="00743510">
      <w:r w:rsidRPr="00685465">
        <w:t>La granularité plus fine des options de modulation et de correction C</w:t>
      </w:r>
      <w:r w:rsidR="00A9436A" w:rsidRPr="00685465">
        <w:t>ED</w:t>
      </w:r>
      <w:r w:rsidR="00CB4858">
        <w:t xml:space="preserve"> permet</w:t>
      </w:r>
      <w:r w:rsidRPr="00685465">
        <w:t xml:space="preserve"> d'améliorer la souplesse d'exploitation.</w:t>
      </w:r>
    </w:p>
    <w:p w14:paraId="76412E24" w14:textId="4A600277" w:rsidR="003543E3" w:rsidRPr="00685465" w:rsidRDefault="003543E3" w:rsidP="00743510">
      <w:r w:rsidRPr="00685465">
        <w:lastRenderedPageBreak/>
        <w:t xml:space="preserve">En ce qui concerne les applications professionnelles et les applications DSNG, des modes de modulation hautement efficaces permettent </w:t>
      </w:r>
      <w:r w:rsidR="00CB4858">
        <w:t xml:space="preserve">d'atteindre des </w:t>
      </w:r>
      <w:r w:rsidRPr="00685465">
        <w:t xml:space="preserve">efficacités </w:t>
      </w:r>
      <w:r w:rsidR="002556AE" w:rsidRPr="00685465">
        <w:t>d'utilisation du spectre</w:t>
      </w:r>
      <w:r w:rsidRPr="00685465">
        <w:t xml:space="preserve"> proches de 6 bit/s/Hz</w:t>
      </w:r>
      <w:r w:rsidR="00775ACF" w:rsidRPr="00685465">
        <w:t xml:space="preserve"> (avec </w:t>
      </w:r>
      <w:r w:rsidR="00CB4858">
        <w:t xml:space="preserve">la </w:t>
      </w:r>
      <w:r w:rsidR="00A9436A" w:rsidRPr="00685465">
        <w:t>MDAP</w:t>
      </w:r>
      <w:r w:rsidR="00CB4858">
        <w:t xml:space="preserve"> 256</w:t>
      </w:r>
      <w:r w:rsidR="00775ACF" w:rsidRPr="00685465">
        <w:t>). Il est désormais possible de prendre en charge d</w:t>
      </w:r>
      <w:r w:rsidRPr="00685465">
        <w:t>es valeurs de C/N</w:t>
      </w:r>
      <w:r w:rsidR="00775ACF" w:rsidRPr="00685465">
        <w:t xml:space="preserve"> allant jusqu'à 20 dB, </w:t>
      </w:r>
      <w:r w:rsidR="00A9436A" w:rsidRPr="00685465">
        <w:t>avec une amélioration</w:t>
      </w:r>
      <w:r w:rsidR="00775ACF" w:rsidRPr="00685465">
        <w:t xml:space="preserve"> p</w:t>
      </w:r>
      <w:r w:rsidR="00A9436A" w:rsidRPr="00685465">
        <w:t>ouvan</w:t>
      </w:r>
      <w:r w:rsidR="00CB4858">
        <w:t>t aller jusqu'à 50</w:t>
      </w:r>
      <w:r w:rsidR="00775ACF" w:rsidRPr="00685465">
        <w:t>%.</w:t>
      </w:r>
    </w:p>
    <w:p w14:paraId="5ADA6577" w14:textId="77777777" w:rsidR="00CB4858" w:rsidRDefault="00CB4858" w:rsidP="00CB4858"/>
    <w:p w14:paraId="497549C1" w14:textId="77777777" w:rsidR="00CB4858" w:rsidRDefault="00CB4858" w:rsidP="00CB4858"/>
    <w:p w14:paraId="11EE9191" w14:textId="3478216A" w:rsidR="007C5035" w:rsidRPr="00D62200" w:rsidRDefault="007C5035" w:rsidP="00CB4858">
      <w:pPr>
        <w:pStyle w:val="AnnexNoTitle"/>
      </w:pPr>
      <w:r w:rsidRPr="00D62200">
        <w:t xml:space="preserve">Annexe </w:t>
      </w:r>
      <w:r w:rsidR="0024793E" w:rsidRPr="00D62200">
        <w:t>3</w:t>
      </w:r>
      <w:r w:rsidRPr="00D62200">
        <w:br/>
      </w:r>
      <w:r w:rsidRPr="00D62200">
        <w:br/>
        <w:t>Comparaison du système DVB</w:t>
      </w:r>
      <w:r w:rsidRPr="00D62200">
        <w:noBreakHyphen/>
        <w:t>S2 (Système E</w:t>
      </w:r>
      <w:r w:rsidR="00075446" w:rsidRPr="00D62200">
        <w:t>1</w:t>
      </w:r>
      <w:r w:rsidRPr="00D62200">
        <w:t xml:space="preserve">) </w:t>
      </w:r>
      <w:r w:rsidR="00075446" w:rsidRPr="00D62200">
        <w:t>et du système DVB-S2X (</w:t>
      </w:r>
      <w:r w:rsidR="00CB4858">
        <w:t>appelé</w:t>
      </w:r>
      <w:r w:rsidR="00075446" w:rsidRPr="00D62200">
        <w:t xml:space="preserve"> Système E2</w:t>
      </w:r>
      <w:r w:rsidR="00CB4858">
        <w:t xml:space="preserve"> pour ce qui est de la partie radiodiffusion</w:t>
      </w:r>
      <w:r w:rsidR="00075446" w:rsidRPr="00D62200">
        <w:t xml:space="preserve">) </w:t>
      </w:r>
      <w:r w:rsidRPr="00D62200">
        <w:t xml:space="preserve">avec les systèmes de télévision numérique multiprogramme par satellite mentionnés </w:t>
      </w:r>
      <w:r w:rsidRPr="00D62200">
        <w:br/>
        <w:t>dans la Recommandation UIT</w:t>
      </w:r>
      <w:r w:rsidRPr="00D62200">
        <w:noBreakHyphen/>
        <w:t>R BO.1516</w:t>
      </w:r>
    </w:p>
    <w:p w14:paraId="085322CC" w14:textId="3605DA1B" w:rsidR="007C5035" w:rsidRPr="00D62200" w:rsidRDefault="007C5035" w:rsidP="00685465">
      <w:pPr>
        <w:pStyle w:val="Normalaftertitle"/>
      </w:pPr>
      <w:r w:rsidRPr="00D62200">
        <w:t>Le Tableau 2 contient des informations sur les fonctions centrales (éléments communs) ainsi que sur d'autres fonctions essentielles des quatre systèmes mentionnés dans la Recommandation UIT</w:t>
      </w:r>
      <w:r w:rsidRPr="00D62200">
        <w:noBreakHyphen/>
        <w:t>R BO.1516 (Systèmes A, B, C et D) et les compare avec les informations concernant le système DVB</w:t>
      </w:r>
      <w:r w:rsidRPr="00D62200">
        <w:noBreakHyphen/>
        <w:t>S2, désigné comme étant le Système E</w:t>
      </w:r>
      <w:r w:rsidR="00075446" w:rsidRPr="00D62200">
        <w:t>1, et avec celles concernant le système DVB-S2X, désigné comme étant le Système E2</w:t>
      </w:r>
      <w:r w:rsidRPr="00D62200">
        <w:t>.</w:t>
      </w:r>
    </w:p>
    <w:p w14:paraId="786AABA5" w14:textId="77777777" w:rsidR="007C5035" w:rsidRPr="00D62200" w:rsidRDefault="007C5035" w:rsidP="00685465">
      <w:r w:rsidRPr="00685465">
        <w:t>L'Assemblée des radiocommunications dispose dans le § 6.1.2 de la Résolution UIT-R 1 que: «Les Recommandations comprenant des informations sur divers systèmes associés à une application radioélectrique donnée doivent être établies sur la base de critères pertinents pour cette application et doivent si possible comprendre une évaluation des systèmes recommandés, selon ces critères». Le Tableau 3 fournit cette évaluation. Des critères de qualité pertinents pour ces systèmes ont été sélectionnés, et l'on donne les valeurs de paramètres ou les capacités associées pour chacun de ces systèmes.</w:t>
      </w:r>
    </w:p>
    <w:p w14:paraId="2F47DA58" w14:textId="77777777" w:rsidR="007C5035" w:rsidRPr="00D62200" w:rsidRDefault="007C5035" w:rsidP="00685465">
      <w:pPr>
        <w:sectPr w:rsidR="007C5035" w:rsidRPr="00D62200" w:rsidSect="00D313C5">
          <w:headerReference w:type="default" r:id="rId24"/>
          <w:pgSz w:w="11907" w:h="16834" w:code="9"/>
          <w:pgMar w:top="1418" w:right="1134" w:bottom="1134" w:left="1134" w:header="720" w:footer="482" w:gutter="0"/>
          <w:paperSrc w:first="15" w:other="15"/>
          <w:pgNumType w:start="1"/>
          <w:cols w:space="720"/>
          <w:docGrid w:linePitch="326"/>
        </w:sectPr>
      </w:pPr>
    </w:p>
    <w:p w14:paraId="7290301E" w14:textId="77777777" w:rsidR="007C5035" w:rsidRPr="00D62200" w:rsidRDefault="007C5035" w:rsidP="00685465">
      <w:pPr>
        <w:pStyle w:val="TableNo"/>
        <w:spacing w:before="0"/>
      </w:pPr>
      <w:r w:rsidRPr="00D62200">
        <w:lastRenderedPageBreak/>
        <w:t>TABLEAU 2</w:t>
      </w:r>
    </w:p>
    <w:p w14:paraId="2092DA0C" w14:textId="77777777" w:rsidR="007C5035" w:rsidRPr="00D62200" w:rsidRDefault="007C5035" w:rsidP="00685465">
      <w:pPr>
        <w:pStyle w:val="Tabletitle"/>
      </w:pPr>
      <w:r w:rsidRPr="00D62200">
        <w:t>Résumé des caractéristiques des systèmes numériques large bande à satellites</w:t>
      </w:r>
    </w:p>
    <w:p w14:paraId="3CC3CE9C" w14:textId="77777777" w:rsidR="007C5035" w:rsidRPr="00D62200" w:rsidRDefault="007C5035" w:rsidP="00685465">
      <w:pPr>
        <w:spacing w:before="60" w:after="60"/>
        <w:jc w:val="center"/>
      </w:pPr>
      <w:r w:rsidRPr="00D62200">
        <w:rPr>
          <w:i/>
        </w:rPr>
        <w:t>a) Fonction</w:t>
      </w:r>
    </w:p>
    <w:tbl>
      <w:tblPr>
        <w:tblW w:w="15090" w:type="dxa"/>
        <w:tblInd w:w="-5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695"/>
        <w:gridCol w:w="2550"/>
        <w:gridCol w:w="2164"/>
        <w:gridCol w:w="2107"/>
        <w:gridCol w:w="2251"/>
        <w:gridCol w:w="1557"/>
        <w:gridCol w:w="1766"/>
      </w:tblGrid>
      <w:tr w:rsidR="00944A7D" w:rsidRPr="00CB4858" w14:paraId="70A89A52" w14:textId="77777777" w:rsidTr="003C3976">
        <w:trPr>
          <w:cantSplit/>
          <w:tblHeader/>
        </w:trPr>
        <w:tc>
          <w:tcPr>
            <w:tcW w:w="893" w:type="pct"/>
          </w:tcPr>
          <w:p w14:paraId="3ED9FEC1" w14:textId="77777777" w:rsidR="00944A7D" w:rsidRPr="00CB4858" w:rsidRDefault="00944A7D" w:rsidP="00685465">
            <w:pPr>
              <w:pStyle w:val="Tablehead"/>
              <w:rPr>
                <w:sz w:val="20"/>
              </w:rPr>
            </w:pPr>
          </w:p>
        </w:tc>
        <w:tc>
          <w:tcPr>
            <w:tcW w:w="845" w:type="pct"/>
          </w:tcPr>
          <w:p w14:paraId="4C0F01E9" w14:textId="77777777" w:rsidR="00944A7D" w:rsidRPr="00CB4858" w:rsidRDefault="00944A7D" w:rsidP="00685465">
            <w:pPr>
              <w:pStyle w:val="Tablehead"/>
              <w:rPr>
                <w:sz w:val="20"/>
              </w:rPr>
            </w:pPr>
            <w:r w:rsidRPr="00CB4858">
              <w:rPr>
                <w:sz w:val="20"/>
              </w:rPr>
              <w:t xml:space="preserve">Système A </w:t>
            </w:r>
          </w:p>
        </w:tc>
        <w:tc>
          <w:tcPr>
            <w:tcW w:w="717" w:type="pct"/>
          </w:tcPr>
          <w:p w14:paraId="76C932A4" w14:textId="77777777" w:rsidR="00944A7D" w:rsidRPr="00CB4858" w:rsidRDefault="00944A7D" w:rsidP="00685465">
            <w:pPr>
              <w:pStyle w:val="Tablehead"/>
              <w:rPr>
                <w:sz w:val="20"/>
              </w:rPr>
            </w:pPr>
            <w:r w:rsidRPr="00CB4858">
              <w:rPr>
                <w:sz w:val="20"/>
              </w:rPr>
              <w:t>Système B</w:t>
            </w:r>
          </w:p>
        </w:tc>
        <w:tc>
          <w:tcPr>
            <w:tcW w:w="698" w:type="pct"/>
          </w:tcPr>
          <w:p w14:paraId="1FA8A61B" w14:textId="77777777" w:rsidR="00944A7D" w:rsidRPr="00CB4858" w:rsidRDefault="00944A7D" w:rsidP="00685465">
            <w:pPr>
              <w:pStyle w:val="Tablehead"/>
              <w:rPr>
                <w:sz w:val="20"/>
              </w:rPr>
            </w:pPr>
            <w:r w:rsidRPr="00CB4858">
              <w:rPr>
                <w:sz w:val="20"/>
              </w:rPr>
              <w:t>Système C</w:t>
            </w:r>
          </w:p>
        </w:tc>
        <w:tc>
          <w:tcPr>
            <w:tcW w:w="746" w:type="pct"/>
          </w:tcPr>
          <w:p w14:paraId="23F91C46" w14:textId="77777777" w:rsidR="00944A7D" w:rsidRPr="00CB4858" w:rsidRDefault="00944A7D" w:rsidP="00685465">
            <w:pPr>
              <w:pStyle w:val="Tablehead"/>
              <w:rPr>
                <w:sz w:val="20"/>
              </w:rPr>
            </w:pPr>
            <w:r w:rsidRPr="00CB4858">
              <w:rPr>
                <w:sz w:val="20"/>
              </w:rPr>
              <w:t>Système D</w:t>
            </w:r>
          </w:p>
        </w:tc>
        <w:tc>
          <w:tcPr>
            <w:tcW w:w="516" w:type="pct"/>
          </w:tcPr>
          <w:p w14:paraId="78CFD218" w14:textId="57BBC88C" w:rsidR="00944A7D" w:rsidRPr="00CB4858" w:rsidRDefault="00944A7D" w:rsidP="00685465">
            <w:pPr>
              <w:pStyle w:val="Tablehead"/>
              <w:rPr>
                <w:sz w:val="20"/>
              </w:rPr>
            </w:pPr>
            <w:r w:rsidRPr="00CB4858">
              <w:rPr>
                <w:sz w:val="20"/>
              </w:rPr>
              <w:t>Système E1</w:t>
            </w:r>
          </w:p>
        </w:tc>
        <w:tc>
          <w:tcPr>
            <w:tcW w:w="585" w:type="pct"/>
          </w:tcPr>
          <w:p w14:paraId="26BE6154" w14:textId="5A097701" w:rsidR="00944A7D" w:rsidRPr="00CB4858" w:rsidRDefault="00944A7D" w:rsidP="00685465">
            <w:pPr>
              <w:pStyle w:val="Tablehead"/>
              <w:rPr>
                <w:sz w:val="20"/>
              </w:rPr>
            </w:pPr>
            <w:r w:rsidRPr="00CB4858">
              <w:rPr>
                <w:sz w:val="20"/>
              </w:rPr>
              <w:t>Système E2</w:t>
            </w:r>
          </w:p>
        </w:tc>
      </w:tr>
      <w:tr w:rsidR="00944A7D" w:rsidRPr="00CB4858" w14:paraId="6C37E866" w14:textId="77777777" w:rsidTr="003C3976">
        <w:trPr>
          <w:cantSplit/>
        </w:trPr>
        <w:tc>
          <w:tcPr>
            <w:tcW w:w="893" w:type="pct"/>
          </w:tcPr>
          <w:p w14:paraId="0F352E95" w14:textId="77777777" w:rsidR="007C5035" w:rsidRPr="00CB4858" w:rsidRDefault="007C5035" w:rsidP="00685465">
            <w:pPr>
              <w:pStyle w:val="Tabletext"/>
              <w:jc w:val="left"/>
              <w:rPr>
                <w:sz w:val="20"/>
              </w:rPr>
            </w:pPr>
            <w:r w:rsidRPr="00CB4858">
              <w:rPr>
                <w:sz w:val="20"/>
              </w:rPr>
              <w:t>Services fournis</w:t>
            </w:r>
          </w:p>
        </w:tc>
        <w:tc>
          <w:tcPr>
            <w:tcW w:w="845" w:type="pct"/>
          </w:tcPr>
          <w:p w14:paraId="0648C819" w14:textId="77777777" w:rsidR="007C5035" w:rsidRPr="00CB4858" w:rsidRDefault="007C5035" w:rsidP="00685465">
            <w:pPr>
              <w:pStyle w:val="Tabletext"/>
              <w:jc w:val="left"/>
              <w:rPr>
                <w:sz w:val="20"/>
              </w:rPr>
            </w:pPr>
            <w:r w:rsidRPr="00CB4858">
              <w:rPr>
                <w:sz w:val="20"/>
              </w:rPr>
              <w:t>TVDN et TVHD, son, données et applications de données interactives</w:t>
            </w:r>
          </w:p>
        </w:tc>
        <w:tc>
          <w:tcPr>
            <w:tcW w:w="717" w:type="pct"/>
          </w:tcPr>
          <w:p w14:paraId="313122E0" w14:textId="77777777" w:rsidR="007C5035" w:rsidRPr="00CB4858" w:rsidRDefault="007C5035" w:rsidP="00685465">
            <w:pPr>
              <w:pStyle w:val="Tabletext"/>
              <w:jc w:val="left"/>
              <w:rPr>
                <w:sz w:val="20"/>
              </w:rPr>
            </w:pPr>
            <w:r w:rsidRPr="00CB4858">
              <w:rPr>
                <w:sz w:val="20"/>
              </w:rPr>
              <w:t>TVDN et TVHD, son, données et applications de données interactives</w:t>
            </w:r>
          </w:p>
        </w:tc>
        <w:tc>
          <w:tcPr>
            <w:tcW w:w="698" w:type="pct"/>
          </w:tcPr>
          <w:p w14:paraId="4513C344" w14:textId="77777777" w:rsidR="007C5035" w:rsidRPr="00CB4858" w:rsidRDefault="007C5035" w:rsidP="00685465">
            <w:pPr>
              <w:pStyle w:val="Tabletext"/>
              <w:jc w:val="left"/>
              <w:rPr>
                <w:sz w:val="20"/>
              </w:rPr>
            </w:pPr>
            <w:r w:rsidRPr="00CB4858">
              <w:rPr>
                <w:sz w:val="20"/>
              </w:rPr>
              <w:t>TVDN et TVHD, son, données et applications de données interactives</w:t>
            </w:r>
          </w:p>
        </w:tc>
        <w:tc>
          <w:tcPr>
            <w:tcW w:w="746" w:type="pct"/>
          </w:tcPr>
          <w:p w14:paraId="2236E404" w14:textId="77777777" w:rsidR="007C5035" w:rsidRPr="00CB4858" w:rsidRDefault="007C5035" w:rsidP="00685465">
            <w:pPr>
              <w:pStyle w:val="Tabletext"/>
              <w:jc w:val="left"/>
              <w:rPr>
                <w:sz w:val="20"/>
              </w:rPr>
            </w:pPr>
            <w:r w:rsidRPr="00CB4858">
              <w:rPr>
                <w:sz w:val="20"/>
              </w:rPr>
              <w:t>TVDN et TVHD, son, données et applications de données interactives</w:t>
            </w:r>
          </w:p>
        </w:tc>
        <w:tc>
          <w:tcPr>
            <w:tcW w:w="1101" w:type="pct"/>
            <w:gridSpan w:val="2"/>
          </w:tcPr>
          <w:p w14:paraId="2ED63EE7" w14:textId="2229CBA7" w:rsidR="007C5035" w:rsidRPr="00CB4858" w:rsidRDefault="007C5035" w:rsidP="00685465">
            <w:pPr>
              <w:pStyle w:val="Tabletext"/>
              <w:jc w:val="left"/>
              <w:rPr>
                <w:sz w:val="20"/>
              </w:rPr>
            </w:pPr>
            <w:r w:rsidRPr="00CB4858">
              <w:rPr>
                <w:sz w:val="20"/>
              </w:rPr>
              <w:t>TVDN</w:t>
            </w:r>
            <w:r w:rsidR="00944A7D" w:rsidRPr="00CB4858">
              <w:rPr>
                <w:sz w:val="20"/>
              </w:rPr>
              <w:t>,</w:t>
            </w:r>
            <w:r w:rsidRPr="00CB4858">
              <w:rPr>
                <w:sz w:val="20"/>
              </w:rPr>
              <w:t xml:space="preserve"> TVHD </w:t>
            </w:r>
            <w:r w:rsidR="00944A7D" w:rsidRPr="00CB4858">
              <w:rPr>
                <w:sz w:val="20"/>
              </w:rPr>
              <w:t xml:space="preserve">et TVUHD, </w:t>
            </w:r>
            <w:r w:rsidRPr="00CB4858">
              <w:rPr>
                <w:sz w:val="20"/>
              </w:rPr>
              <w:t>son, données et applications de données interactives</w:t>
            </w:r>
            <w:r w:rsidRPr="00CB4858">
              <w:rPr>
                <w:sz w:val="20"/>
                <w:vertAlign w:val="superscript"/>
              </w:rPr>
              <w:t>(1)</w:t>
            </w:r>
          </w:p>
        </w:tc>
      </w:tr>
      <w:tr w:rsidR="00944A7D" w:rsidRPr="00CB4858" w14:paraId="2CC99C25" w14:textId="77777777" w:rsidTr="003C3976">
        <w:trPr>
          <w:cantSplit/>
        </w:trPr>
        <w:tc>
          <w:tcPr>
            <w:tcW w:w="893" w:type="pct"/>
          </w:tcPr>
          <w:p w14:paraId="37DB9202" w14:textId="77777777" w:rsidR="007C5035" w:rsidRPr="00CB4858" w:rsidRDefault="007C5035" w:rsidP="00685465">
            <w:pPr>
              <w:pStyle w:val="Tabletext"/>
              <w:jc w:val="left"/>
              <w:rPr>
                <w:sz w:val="20"/>
              </w:rPr>
            </w:pPr>
            <w:r w:rsidRPr="00CB4858">
              <w:rPr>
                <w:sz w:val="20"/>
              </w:rPr>
              <w:t>Format des signaux d'entrée</w:t>
            </w:r>
          </w:p>
        </w:tc>
        <w:tc>
          <w:tcPr>
            <w:tcW w:w="845" w:type="pct"/>
          </w:tcPr>
          <w:p w14:paraId="7D7D216D" w14:textId="77777777" w:rsidR="007C5035" w:rsidRPr="00CB4858" w:rsidRDefault="007C5035" w:rsidP="00685465">
            <w:pPr>
              <w:pStyle w:val="Tabletext"/>
              <w:jc w:val="left"/>
              <w:rPr>
                <w:sz w:val="20"/>
              </w:rPr>
            </w:pPr>
            <w:r w:rsidRPr="00CB4858">
              <w:rPr>
                <w:sz w:val="20"/>
              </w:rPr>
              <w:t>MPEG</w:t>
            </w:r>
            <w:r w:rsidRPr="00CB4858">
              <w:rPr>
                <w:sz w:val="20"/>
              </w:rPr>
              <w:noBreakHyphen/>
              <w:t>TS</w:t>
            </w:r>
          </w:p>
        </w:tc>
        <w:tc>
          <w:tcPr>
            <w:tcW w:w="717" w:type="pct"/>
          </w:tcPr>
          <w:p w14:paraId="44785679" w14:textId="77777777" w:rsidR="007C5035" w:rsidRPr="00CB4858" w:rsidRDefault="007C5035" w:rsidP="00685465">
            <w:pPr>
              <w:pStyle w:val="Tabletext"/>
              <w:jc w:val="left"/>
              <w:rPr>
                <w:sz w:val="20"/>
              </w:rPr>
            </w:pPr>
            <w:r w:rsidRPr="00CB4858">
              <w:rPr>
                <w:sz w:val="20"/>
              </w:rPr>
              <w:t>MPEG</w:t>
            </w:r>
            <w:r w:rsidRPr="00CB4858">
              <w:rPr>
                <w:sz w:val="20"/>
              </w:rPr>
              <w:noBreakHyphen/>
              <w:t>TS modifié</w:t>
            </w:r>
          </w:p>
        </w:tc>
        <w:tc>
          <w:tcPr>
            <w:tcW w:w="698" w:type="pct"/>
          </w:tcPr>
          <w:p w14:paraId="579A2DCE" w14:textId="77777777" w:rsidR="007C5035" w:rsidRPr="00CB4858" w:rsidRDefault="007C5035" w:rsidP="00685465">
            <w:pPr>
              <w:pStyle w:val="Tabletext"/>
              <w:jc w:val="left"/>
              <w:rPr>
                <w:sz w:val="20"/>
              </w:rPr>
            </w:pPr>
            <w:r w:rsidRPr="00CB4858">
              <w:rPr>
                <w:sz w:val="20"/>
              </w:rPr>
              <w:t>MPEG</w:t>
            </w:r>
            <w:r w:rsidRPr="00CB4858">
              <w:rPr>
                <w:sz w:val="20"/>
              </w:rPr>
              <w:noBreakHyphen/>
              <w:t>TS</w:t>
            </w:r>
          </w:p>
        </w:tc>
        <w:tc>
          <w:tcPr>
            <w:tcW w:w="746" w:type="pct"/>
          </w:tcPr>
          <w:p w14:paraId="50DC2D79" w14:textId="77777777" w:rsidR="007C5035" w:rsidRPr="00CB4858" w:rsidRDefault="007C5035" w:rsidP="00685465">
            <w:pPr>
              <w:pStyle w:val="Tabletext"/>
              <w:jc w:val="left"/>
              <w:rPr>
                <w:sz w:val="20"/>
              </w:rPr>
            </w:pPr>
            <w:r w:rsidRPr="00CB4858">
              <w:rPr>
                <w:sz w:val="20"/>
              </w:rPr>
              <w:t>MPEG</w:t>
            </w:r>
            <w:r w:rsidRPr="00CB4858">
              <w:rPr>
                <w:sz w:val="20"/>
              </w:rPr>
              <w:noBreakHyphen/>
              <w:t>TS</w:t>
            </w:r>
          </w:p>
        </w:tc>
        <w:tc>
          <w:tcPr>
            <w:tcW w:w="1101" w:type="pct"/>
            <w:gridSpan w:val="2"/>
          </w:tcPr>
          <w:p w14:paraId="29C95B8B" w14:textId="77777777" w:rsidR="007C5035" w:rsidRPr="00CB4858" w:rsidRDefault="007C5035" w:rsidP="00685465">
            <w:pPr>
              <w:pStyle w:val="Tabletext"/>
              <w:jc w:val="left"/>
              <w:rPr>
                <w:sz w:val="20"/>
              </w:rPr>
            </w:pPr>
            <w:r w:rsidRPr="00CB4858">
              <w:rPr>
                <w:sz w:val="20"/>
              </w:rPr>
              <w:t>MPEG</w:t>
            </w:r>
            <w:r w:rsidRPr="00CB4858">
              <w:rPr>
                <w:sz w:val="20"/>
              </w:rPr>
              <w:noBreakHyphen/>
              <w:t>TS/flux générique (par exemple IP)</w:t>
            </w:r>
          </w:p>
        </w:tc>
      </w:tr>
      <w:tr w:rsidR="00944A7D" w:rsidRPr="00CB4858" w14:paraId="54CA0286" w14:textId="77777777" w:rsidTr="003C3976">
        <w:trPr>
          <w:cantSplit/>
        </w:trPr>
        <w:tc>
          <w:tcPr>
            <w:tcW w:w="893" w:type="pct"/>
          </w:tcPr>
          <w:p w14:paraId="4D77F734" w14:textId="77777777" w:rsidR="007C5035" w:rsidRPr="00CB4858" w:rsidRDefault="007C5035" w:rsidP="00685465">
            <w:pPr>
              <w:pStyle w:val="Tabletext"/>
              <w:jc w:val="left"/>
              <w:rPr>
                <w:sz w:val="20"/>
              </w:rPr>
            </w:pPr>
            <w:r w:rsidRPr="00CB4858">
              <w:rPr>
                <w:sz w:val="20"/>
              </w:rPr>
              <w:t>Capacité de plusieurs signaux d'entrée</w:t>
            </w:r>
          </w:p>
        </w:tc>
        <w:tc>
          <w:tcPr>
            <w:tcW w:w="845" w:type="pct"/>
          </w:tcPr>
          <w:p w14:paraId="0E5375D6" w14:textId="77777777" w:rsidR="007C5035" w:rsidRPr="00CB4858" w:rsidRDefault="007C5035" w:rsidP="00685465">
            <w:pPr>
              <w:pStyle w:val="Tabletext"/>
              <w:jc w:val="left"/>
              <w:rPr>
                <w:sz w:val="20"/>
              </w:rPr>
            </w:pPr>
            <w:r w:rsidRPr="00CB4858">
              <w:rPr>
                <w:sz w:val="20"/>
              </w:rPr>
              <w:t>Non</w:t>
            </w:r>
          </w:p>
        </w:tc>
        <w:tc>
          <w:tcPr>
            <w:tcW w:w="717" w:type="pct"/>
          </w:tcPr>
          <w:p w14:paraId="32DC5475" w14:textId="77777777" w:rsidR="007C5035" w:rsidRPr="00CB4858" w:rsidRDefault="007C5035" w:rsidP="00685465">
            <w:pPr>
              <w:pStyle w:val="Tabletext"/>
              <w:jc w:val="left"/>
              <w:rPr>
                <w:sz w:val="20"/>
              </w:rPr>
            </w:pPr>
            <w:r w:rsidRPr="00CB4858">
              <w:rPr>
                <w:sz w:val="20"/>
              </w:rPr>
              <w:t>Non</w:t>
            </w:r>
          </w:p>
        </w:tc>
        <w:tc>
          <w:tcPr>
            <w:tcW w:w="698" w:type="pct"/>
          </w:tcPr>
          <w:p w14:paraId="49A0CB72" w14:textId="77777777" w:rsidR="007C5035" w:rsidRPr="00CB4858" w:rsidRDefault="007C5035" w:rsidP="00685465">
            <w:pPr>
              <w:pStyle w:val="Tabletext"/>
              <w:jc w:val="left"/>
              <w:rPr>
                <w:sz w:val="20"/>
              </w:rPr>
            </w:pPr>
            <w:r w:rsidRPr="00CB4858">
              <w:rPr>
                <w:sz w:val="20"/>
              </w:rPr>
              <w:t>Non</w:t>
            </w:r>
          </w:p>
        </w:tc>
        <w:tc>
          <w:tcPr>
            <w:tcW w:w="746" w:type="pct"/>
          </w:tcPr>
          <w:p w14:paraId="38A99E12" w14:textId="77777777" w:rsidR="007C5035" w:rsidRPr="00CB4858" w:rsidRDefault="007C5035" w:rsidP="00685465">
            <w:pPr>
              <w:pStyle w:val="Tabletext"/>
              <w:jc w:val="left"/>
              <w:rPr>
                <w:sz w:val="20"/>
              </w:rPr>
            </w:pPr>
            <w:r w:rsidRPr="00CB4858">
              <w:rPr>
                <w:sz w:val="20"/>
              </w:rPr>
              <w:t>Oui, 8 au maximum</w:t>
            </w:r>
          </w:p>
        </w:tc>
        <w:tc>
          <w:tcPr>
            <w:tcW w:w="1101" w:type="pct"/>
            <w:gridSpan w:val="2"/>
          </w:tcPr>
          <w:p w14:paraId="5E21E138" w14:textId="77777777" w:rsidR="007C5035" w:rsidRPr="00CB4858" w:rsidRDefault="007C5035" w:rsidP="00685465">
            <w:pPr>
              <w:pStyle w:val="Tabletext"/>
              <w:jc w:val="left"/>
              <w:rPr>
                <w:sz w:val="20"/>
              </w:rPr>
            </w:pPr>
            <w:r w:rsidRPr="00CB4858">
              <w:rPr>
                <w:sz w:val="20"/>
              </w:rPr>
              <w:t>Oui, 255 au maximum</w:t>
            </w:r>
          </w:p>
        </w:tc>
      </w:tr>
      <w:tr w:rsidR="00B659B6" w:rsidRPr="00CB4858" w14:paraId="7D857BB9" w14:textId="77777777" w:rsidTr="003C3976">
        <w:trPr>
          <w:cantSplit/>
        </w:trPr>
        <w:tc>
          <w:tcPr>
            <w:tcW w:w="893" w:type="pct"/>
            <w:tcBorders>
              <w:bottom w:val="single" w:sz="6" w:space="0" w:color="auto"/>
            </w:tcBorders>
          </w:tcPr>
          <w:p w14:paraId="64CFBF12" w14:textId="77777777" w:rsidR="00B659B6" w:rsidRPr="00CB4858" w:rsidRDefault="00B659B6" w:rsidP="00685465">
            <w:pPr>
              <w:pStyle w:val="Tabletext"/>
              <w:jc w:val="left"/>
              <w:rPr>
                <w:sz w:val="20"/>
              </w:rPr>
            </w:pPr>
            <w:r w:rsidRPr="00CB4858">
              <w:rPr>
                <w:sz w:val="20"/>
              </w:rPr>
              <w:t>Résistance aux évanouissements dus à la pluie</w:t>
            </w:r>
          </w:p>
        </w:tc>
        <w:tc>
          <w:tcPr>
            <w:tcW w:w="845" w:type="pct"/>
            <w:tcBorders>
              <w:bottom w:val="single" w:sz="6" w:space="0" w:color="auto"/>
            </w:tcBorders>
          </w:tcPr>
          <w:p w14:paraId="10E20110" w14:textId="321E25C2" w:rsidR="00B659B6" w:rsidRPr="00CB4858" w:rsidRDefault="00B659B6" w:rsidP="00685465">
            <w:pPr>
              <w:pStyle w:val="Tabletext"/>
              <w:jc w:val="left"/>
              <w:rPr>
                <w:sz w:val="20"/>
              </w:rPr>
            </w:pPr>
            <w:r w:rsidRPr="00CB4858">
              <w:rPr>
                <w:sz w:val="20"/>
              </w:rPr>
              <w:t xml:space="preserve">Déterminée par la puissance d'émission et le </w:t>
            </w:r>
            <w:r>
              <w:rPr>
                <w:sz w:val="20"/>
              </w:rPr>
              <w:t>rendement</w:t>
            </w:r>
            <w:r w:rsidRPr="00CB4858">
              <w:rPr>
                <w:sz w:val="20"/>
              </w:rPr>
              <w:t xml:space="preserve"> du code interne</w:t>
            </w:r>
          </w:p>
        </w:tc>
        <w:tc>
          <w:tcPr>
            <w:tcW w:w="717" w:type="pct"/>
            <w:tcBorders>
              <w:bottom w:val="single" w:sz="6" w:space="0" w:color="auto"/>
            </w:tcBorders>
          </w:tcPr>
          <w:p w14:paraId="494F8F64" w14:textId="188B114D" w:rsidR="00B659B6" w:rsidRPr="00CB4858" w:rsidRDefault="00B659B6" w:rsidP="00685465">
            <w:pPr>
              <w:pStyle w:val="Tabletext"/>
              <w:jc w:val="left"/>
              <w:rPr>
                <w:sz w:val="20"/>
              </w:rPr>
            </w:pPr>
            <w:r w:rsidRPr="00CB4858">
              <w:rPr>
                <w:sz w:val="20"/>
              </w:rPr>
              <w:t xml:space="preserve">Déterminée par la puissance d'émission et le </w:t>
            </w:r>
            <w:r>
              <w:rPr>
                <w:sz w:val="20"/>
              </w:rPr>
              <w:t>rendement</w:t>
            </w:r>
            <w:r w:rsidRPr="00CB4858">
              <w:rPr>
                <w:sz w:val="20"/>
              </w:rPr>
              <w:t xml:space="preserve"> du code interne</w:t>
            </w:r>
          </w:p>
        </w:tc>
        <w:tc>
          <w:tcPr>
            <w:tcW w:w="698" w:type="pct"/>
            <w:tcBorders>
              <w:bottom w:val="single" w:sz="6" w:space="0" w:color="auto"/>
            </w:tcBorders>
          </w:tcPr>
          <w:p w14:paraId="0C3CBB3C" w14:textId="76FF1F90" w:rsidR="00B659B6" w:rsidRPr="00CB4858" w:rsidRDefault="00B659B6" w:rsidP="00685465">
            <w:pPr>
              <w:pStyle w:val="Tabletext"/>
              <w:jc w:val="left"/>
              <w:rPr>
                <w:sz w:val="20"/>
              </w:rPr>
            </w:pPr>
            <w:r w:rsidRPr="00CB4858">
              <w:rPr>
                <w:sz w:val="20"/>
              </w:rPr>
              <w:t xml:space="preserve">Déterminée par la puissance d'émission et le </w:t>
            </w:r>
            <w:r>
              <w:rPr>
                <w:sz w:val="20"/>
              </w:rPr>
              <w:t>rendement</w:t>
            </w:r>
            <w:r w:rsidRPr="00CB4858">
              <w:rPr>
                <w:sz w:val="20"/>
              </w:rPr>
              <w:t xml:space="preserve"> du code interne</w:t>
            </w:r>
          </w:p>
        </w:tc>
        <w:tc>
          <w:tcPr>
            <w:tcW w:w="746" w:type="pct"/>
            <w:tcBorders>
              <w:bottom w:val="single" w:sz="6" w:space="0" w:color="auto"/>
            </w:tcBorders>
          </w:tcPr>
          <w:p w14:paraId="10E7A05A" w14:textId="52426F9A" w:rsidR="00B659B6" w:rsidRPr="00CB4858" w:rsidRDefault="00B659B6" w:rsidP="00685465">
            <w:pPr>
              <w:pStyle w:val="Tabletext"/>
              <w:jc w:val="left"/>
              <w:rPr>
                <w:sz w:val="20"/>
                <w:vertAlign w:val="superscript"/>
              </w:rPr>
            </w:pPr>
            <w:r w:rsidRPr="00CB4858">
              <w:rPr>
                <w:sz w:val="20"/>
              </w:rPr>
              <w:t xml:space="preserve">La transmission hiérarchique est disponible en plus de la puissance d'émission et du </w:t>
            </w:r>
            <w:r>
              <w:rPr>
                <w:sz w:val="20"/>
              </w:rPr>
              <w:t>rendement</w:t>
            </w:r>
            <w:r w:rsidRPr="00CB4858">
              <w:rPr>
                <w:sz w:val="20"/>
              </w:rPr>
              <w:t xml:space="preserve"> du code interne</w:t>
            </w:r>
          </w:p>
        </w:tc>
        <w:tc>
          <w:tcPr>
            <w:tcW w:w="516" w:type="pct"/>
            <w:tcBorders>
              <w:bottom w:val="single" w:sz="6" w:space="0" w:color="auto"/>
            </w:tcBorders>
          </w:tcPr>
          <w:p w14:paraId="6FE1A0EE" w14:textId="24B19ACF" w:rsidR="00B659B6" w:rsidRPr="00CB4858" w:rsidRDefault="00B659B6" w:rsidP="00685465">
            <w:pPr>
              <w:pStyle w:val="Tabletext"/>
              <w:jc w:val="left"/>
              <w:rPr>
                <w:sz w:val="20"/>
              </w:rPr>
            </w:pPr>
            <w:r w:rsidRPr="00CB4858">
              <w:rPr>
                <w:sz w:val="20"/>
              </w:rPr>
              <w:t xml:space="preserve">Pour la radiodiffusion: déterminée par la puissance d'émission et le </w:t>
            </w:r>
            <w:r>
              <w:rPr>
                <w:sz w:val="20"/>
              </w:rPr>
              <w:t>rendement</w:t>
            </w:r>
            <w:r w:rsidRPr="00CB4858">
              <w:rPr>
                <w:sz w:val="20"/>
              </w:rPr>
              <w:t xml:space="preserve"> du code interne</w:t>
            </w:r>
            <w:r w:rsidRPr="00CB4858">
              <w:rPr>
                <w:sz w:val="20"/>
                <w:vertAlign w:val="superscript"/>
              </w:rPr>
              <w:t>(7)</w:t>
            </w:r>
            <w:r w:rsidRPr="00CB4858">
              <w:rPr>
                <w:sz w:val="20"/>
              </w:rPr>
              <w:t>.</w:t>
            </w:r>
          </w:p>
        </w:tc>
        <w:tc>
          <w:tcPr>
            <w:tcW w:w="585" w:type="pct"/>
            <w:tcBorders>
              <w:bottom w:val="single" w:sz="6" w:space="0" w:color="auto"/>
            </w:tcBorders>
          </w:tcPr>
          <w:p w14:paraId="20FF4EF9" w14:textId="4EAD16DA" w:rsidR="00B659B6" w:rsidRPr="00CB4858" w:rsidRDefault="00B659B6" w:rsidP="00685465">
            <w:pPr>
              <w:pStyle w:val="Tabletext"/>
              <w:jc w:val="left"/>
              <w:rPr>
                <w:sz w:val="20"/>
              </w:rPr>
            </w:pPr>
            <w:r w:rsidRPr="00CB4858">
              <w:rPr>
                <w:sz w:val="20"/>
              </w:rPr>
              <w:t xml:space="preserve">Pour la radiodiffusion: le codage et la modulation variables sont disponibles en plus de la puissance d'émission et du </w:t>
            </w:r>
            <w:r>
              <w:rPr>
                <w:sz w:val="20"/>
              </w:rPr>
              <w:t>rendement</w:t>
            </w:r>
            <w:r w:rsidRPr="00CB4858">
              <w:rPr>
                <w:sz w:val="20"/>
              </w:rPr>
              <w:t xml:space="preserve"> du code interne</w:t>
            </w:r>
            <w:r w:rsidRPr="00CB4858">
              <w:rPr>
                <w:sz w:val="20"/>
                <w:vertAlign w:val="superscript"/>
              </w:rPr>
              <w:t>(7)</w:t>
            </w:r>
            <w:r w:rsidRPr="00CB4858">
              <w:rPr>
                <w:sz w:val="20"/>
              </w:rPr>
              <w:t>.</w:t>
            </w:r>
          </w:p>
        </w:tc>
      </w:tr>
      <w:tr w:rsidR="00B226D0" w:rsidRPr="00CB4858" w14:paraId="7129D0AC" w14:textId="77777777" w:rsidTr="003C3976">
        <w:trPr>
          <w:cantSplit/>
        </w:trPr>
        <w:tc>
          <w:tcPr>
            <w:tcW w:w="893" w:type="pct"/>
            <w:tcBorders>
              <w:bottom w:val="single" w:sz="6" w:space="0" w:color="auto"/>
            </w:tcBorders>
          </w:tcPr>
          <w:p w14:paraId="512B13F3" w14:textId="0F8C943D" w:rsidR="00B226D0" w:rsidRPr="00CB4858" w:rsidRDefault="00B226D0" w:rsidP="00685465">
            <w:pPr>
              <w:pStyle w:val="Tabletext"/>
              <w:jc w:val="left"/>
              <w:rPr>
                <w:sz w:val="20"/>
              </w:rPr>
            </w:pPr>
            <w:r w:rsidRPr="00CB4858">
              <w:rPr>
                <w:sz w:val="20"/>
              </w:rPr>
              <w:t>Regroupement de canaux</w:t>
            </w:r>
          </w:p>
        </w:tc>
        <w:tc>
          <w:tcPr>
            <w:tcW w:w="845" w:type="pct"/>
            <w:tcBorders>
              <w:bottom w:val="single" w:sz="6" w:space="0" w:color="auto"/>
            </w:tcBorders>
          </w:tcPr>
          <w:p w14:paraId="7CA93288" w14:textId="1F1FA887" w:rsidR="00B226D0" w:rsidRPr="00CB4858" w:rsidRDefault="00B226D0" w:rsidP="00685465">
            <w:pPr>
              <w:pStyle w:val="Tabletext"/>
              <w:jc w:val="left"/>
              <w:rPr>
                <w:sz w:val="20"/>
              </w:rPr>
            </w:pPr>
            <w:r w:rsidRPr="00CB4858">
              <w:rPr>
                <w:sz w:val="20"/>
              </w:rPr>
              <w:t>Non</w:t>
            </w:r>
          </w:p>
        </w:tc>
        <w:tc>
          <w:tcPr>
            <w:tcW w:w="717" w:type="pct"/>
            <w:tcBorders>
              <w:bottom w:val="single" w:sz="6" w:space="0" w:color="auto"/>
            </w:tcBorders>
          </w:tcPr>
          <w:p w14:paraId="020482C5" w14:textId="1C90F7A5" w:rsidR="00B226D0" w:rsidRPr="00CB4858" w:rsidRDefault="00B226D0" w:rsidP="00685465">
            <w:pPr>
              <w:pStyle w:val="Tabletext"/>
              <w:jc w:val="left"/>
              <w:rPr>
                <w:sz w:val="20"/>
              </w:rPr>
            </w:pPr>
            <w:r w:rsidRPr="00CB4858">
              <w:rPr>
                <w:sz w:val="20"/>
              </w:rPr>
              <w:t>Non</w:t>
            </w:r>
          </w:p>
        </w:tc>
        <w:tc>
          <w:tcPr>
            <w:tcW w:w="698" w:type="pct"/>
            <w:tcBorders>
              <w:bottom w:val="single" w:sz="6" w:space="0" w:color="auto"/>
            </w:tcBorders>
          </w:tcPr>
          <w:p w14:paraId="021980AF" w14:textId="00793C0D" w:rsidR="00B226D0" w:rsidRPr="00CB4858" w:rsidRDefault="00B226D0" w:rsidP="00685465">
            <w:pPr>
              <w:pStyle w:val="Tabletext"/>
              <w:jc w:val="left"/>
              <w:rPr>
                <w:sz w:val="20"/>
              </w:rPr>
            </w:pPr>
            <w:r w:rsidRPr="00CB4858">
              <w:rPr>
                <w:sz w:val="20"/>
              </w:rPr>
              <w:t>Non</w:t>
            </w:r>
          </w:p>
        </w:tc>
        <w:tc>
          <w:tcPr>
            <w:tcW w:w="746" w:type="pct"/>
            <w:tcBorders>
              <w:bottom w:val="single" w:sz="6" w:space="0" w:color="auto"/>
            </w:tcBorders>
          </w:tcPr>
          <w:p w14:paraId="38035E9C" w14:textId="1F32A891" w:rsidR="00B226D0" w:rsidRPr="00CB4858" w:rsidRDefault="00B226D0" w:rsidP="00685465">
            <w:pPr>
              <w:pStyle w:val="Tabletext"/>
              <w:jc w:val="left"/>
              <w:rPr>
                <w:sz w:val="20"/>
              </w:rPr>
            </w:pPr>
            <w:r w:rsidRPr="00CB4858">
              <w:rPr>
                <w:sz w:val="20"/>
              </w:rPr>
              <w:t>Non</w:t>
            </w:r>
          </w:p>
        </w:tc>
        <w:tc>
          <w:tcPr>
            <w:tcW w:w="516" w:type="pct"/>
            <w:tcBorders>
              <w:bottom w:val="single" w:sz="6" w:space="0" w:color="auto"/>
            </w:tcBorders>
          </w:tcPr>
          <w:p w14:paraId="5D4D2A9D" w14:textId="684F4E27" w:rsidR="00B226D0" w:rsidRPr="00CB4858" w:rsidRDefault="00B659B6" w:rsidP="0068546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012"/>
              </w:tabs>
              <w:jc w:val="left"/>
              <w:rPr>
                <w:sz w:val="20"/>
              </w:rPr>
            </w:pPr>
            <w:r>
              <w:rPr>
                <w:sz w:val="20"/>
              </w:rPr>
              <w:t>Non</w:t>
            </w:r>
          </w:p>
        </w:tc>
        <w:tc>
          <w:tcPr>
            <w:tcW w:w="585" w:type="pct"/>
            <w:tcBorders>
              <w:bottom w:val="single" w:sz="6" w:space="0" w:color="auto"/>
            </w:tcBorders>
          </w:tcPr>
          <w:p w14:paraId="74516202" w14:textId="7468ABA3" w:rsidR="00B226D0" w:rsidRPr="00CB4858" w:rsidRDefault="00B226D0" w:rsidP="0068546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012"/>
              </w:tabs>
              <w:jc w:val="left"/>
              <w:rPr>
                <w:sz w:val="20"/>
              </w:rPr>
            </w:pPr>
            <w:r w:rsidRPr="00CB4858">
              <w:rPr>
                <w:sz w:val="20"/>
              </w:rPr>
              <w:t>Jusqu'à trois canaux</w:t>
            </w:r>
          </w:p>
        </w:tc>
      </w:tr>
      <w:tr w:rsidR="00011636" w:rsidRPr="00CB4858" w14:paraId="102AF5FB" w14:textId="77777777" w:rsidTr="003C3976">
        <w:trPr>
          <w:cantSplit/>
        </w:trPr>
        <w:tc>
          <w:tcPr>
            <w:tcW w:w="893" w:type="pct"/>
            <w:tcBorders>
              <w:bottom w:val="single" w:sz="4" w:space="0" w:color="auto"/>
            </w:tcBorders>
          </w:tcPr>
          <w:p w14:paraId="04E85D2D" w14:textId="2057791B" w:rsidR="00011636" w:rsidRPr="00CB4858" w:rsidRDefault="00011636" w:rsidP="00685465">
            <w:pPr>
              <w:pStyle w:val="Tabletext"/>
              <w:jc w:val="left"/>
              <w:rPr>
                <w:sz w:val="20"/>
              </w:rPr>
            </w:pPr>
            <w:r w:rsidRPr="00CB4858">
              <w:rPr>
                <w:sz w:val="20"/>
              </w:rPr>
              <w:t xml:space="preserve">Réception mobile </w:t>
            </w:r>
          </w:p>
        </w:tc>
        <w:tc>
          <w:tcPr>
            <w:tcW w:w="845" w:type="pct"/>
            <w:tcBorders>
              <w:bottom w:val="single" w:sz="4" w:space="0" w:color="auto"/>
            </w:tcBorders>
          </w:tcPr>
          <w:p w14:paraId="614B294A" w14:textId="77777777" w:rsidR="00011636" w:rsidRPr="00CB4858" w:rsidRDefault="00011636" w:rsidP="00685465">
            <w:pPr>
              <w:pStyle w:val="Tabletext"/>
              <w:jc w:val="left"/>
              <w:rPr>
                <w:sz w:val="20"/>
              </w:rPr>
            </w:pPr>
            <w:r w:rsidRPr="00CB4858">
              <w:rPr>
                <w:sz w:val="20"/>
              </w:rPr>
              <w:t>Non disponible et à examiner ultérieurement</w:t>
            </w:r>
          </w:p>
        </w:tc>
        <w:tc>
          <w:tcPr>
            <w:tcW w:w="717" w:type="pct"/>
            <w:tcBorders>
              <w:bottom w:val="single" w:sz="4" w:space="0" w:color="auto"/>
            </w:tcBorders>
          </w:tcPr>
          <w:p w14:paraId="1B7BE097" w14:textId="77777777" w:rsidR="00011636" w:rsidRPr="00CB4858" w:rsidRDefault="00011636" w:rsidP="00685465">
            <w:pPr>
              <w:pStyle w:val="Tabletext"/>
              <w:jc w:val="left"/>
              <w:rPr>
                <w:sz w:val="20"/>
              </w:rPr>
            </w:pPr>
            <w:r w:rsidRPr="00CB4858">
              <w:rPr>
                <w:sz w:val="20"/>
              </w:rPr>
              <w:t>Non disponible et à examiner ultérieurement</w:t>
            </w:r>
          </w:p>
        </w:tc>
        <w:tc>
          <w:tcPr>
            <w:tcW w:w="698" w:type="pct"/>
            <w:tcBorders>
              <w:bottom w:val="single" w:sz="4" w:space="0" w:color="auto"/>
            </w:tcBorders>
          </w:tcPr>
          <w:p w14:paraId="7A63B920" w14:textId="77777777" w:rsidR="00011636" w:rsidRPr="00CB4858" w:rsidRDefault="00011636" w:rsidP="00685465">
            <w:pPr>
              <w:pStyle w:val="Tabletext"/>
              <w:jc w:val="left"/>
              <w:rPr>
                <w:sz w:val="20"/>
              </w:rPr>
            </w:pPr>
            <w:r w:rsidRPr="00CB4858">
              <w:rPr>
                <w:sz w:val="20"/>
              </w:rPr>
              <w:t>Non disponible et à examiner ultérieurement</w:t>
            </w:r>
          </w:p>
        </w:tc>
        <w:tc>
          <w:tcPr>
            <w:tcW w:w="746" w:type="pct"/>
            <w:tcBorders>
              <w:bottom w:val="single" w:sz="4" w:space="0" w:color="auto"/>
            </w:tcBorders>
          </w:tcPr>
          <w:p w14:paraId="5EC1EA46" w14:textId="77777777" w:rsidR="00011636" w:rsidRPr="00CB4858" w:rsidRDefault="00011636" w:rsidP="00685465">
            <w:pPr>
              <w:pStyle w:val="Tabletext"/>
              <w:jc w:val="left"/>
              <w:rPr>
                <w:sz w:val="20"/>
              </w:rPr>
            </w:pPr>
            <w:r w:rsidRPr="00CB4858">
              <w:rPr>
                <w:sz w:val="20"/>
              </w:rPr>
              <w:t>Non disponible et à examiner ultérieurement</w:t>
            </w:r>
          </w:p>
        </w:tc>
        <w:tc>
          <w:tcPr>
            <w:tcW w:w="516" w:type="pct"/>
            <w:tcBorders>
              <w:bottom w:val="single" w:sz="4" w:space="0" w:color="auto"/>
            </w:tcBorders>
          </w:tcPr>
          <w:p w14:paraId="665E2945" w14:textId="77777777" w:rsidR="00011636" w:rsidRPr="00CB4858" w:rsidRDefault="00011636" w:rsidP="00685465">
            <w:pPr>
              <w:pStyle w:val="Tabletext"/>
              <w:jc w:val="left"/>
              <w:rPr>
                <w:sz w:val="20"/>
              </w:rPr>
            </w:pPr>
            <w:r w:rsidRPr="00CB4858">
              <w:rPr>
                <w:sz w:val="20"/>
              </w:rPr>
              <w:t>Non disponible et à examiner ultérieurement</w:t>
            </w:r>
          </w:p>
        </w:tc>
        <w:tc>
          <w:tcPr>
            <w:tcW w:w="585" w:type="pct"/>
            <w:tcBorders>
              <w:bottom w:val="single" w:sz="4" w:space="0" w:color="auto"/>
            </w:tcBorders>
          </w:tcPr>
          <w:p w14:paraId="50455DC4" w14:textId="78585900" w:rsidR="00011636" w:rsidRPr="00CB4858" w:rsidRDefault="00FD4A4A" w:rsidP="00B65D2A">
            <w:pPr>
              <w:pStyle w:val="Tabletext"/>
              <w:jc w:val="left"/>
              <w:rPr>
                <w:sz w:val="20"/>
              </w:rPr>
            </w:pPr>
            <w:r w:rsidRPr="00CB4858">
              <w:rPr>
                <w:sz w:val="20"/>
              </w:rPr>
              <w:t xml:space="preserve">Modes </w:t>
            </w:r>
            <w:r w:rsidR="00B659B6">
              <w:rPr>
                <w:sz w:val="20"/>
              </w:rPr>
              <w:t>VL-</w:t>
            </w:r>
            <w:r w:rsidRPr="00CB4858">
              <w:rPr>
                <w:sz w:val="20"/>
              </w:rPr>
              <w:t xml:space="preserve">SNR </w:t>
            </w:r>
            <w:r w:rsidR="00B659B6">
              <w:rPr>
                <w:sz w:val="20"/>
              </w:rPr>
              <w:t>appropriés pour</w:t>
            </w:r>
            <w:r w:rsidRPr="00CB4858">
              <w:rPr>
                <w:sz w:val="20"/>
              </w:rPr>
              <w:t xml:space="preserve"> les applications mobiles et </w:t>
            </w:r>
            <w:r w:rsidR="00B659B6">
              <w:rPr>
                <w:sz w:val="20"/>
              </w:rPr>
              <w:t>d'</w:t>
            </w:r>
            <w:r w:rsidRPr="00CB4858">
              <w:rPr>
                <w:sz w:val="20"/>
              </w:rPr>
              <w:t xml:space="preserve">autres services </w:t>
            </w:r>
            <w:r w:rsidR="00B659B6">
              <w:rPr>
                <w:sz w:val="20"/>
              </w:rPr>
              <w:t>dans des</w:t>
            </w:r>
            <w:r w:rsidRPr="00CB4858">
              <w:rPr>
                <w:sz w:val="20"/>
              </w:rPr>
              <w:t xml:space="preserve"> zones </w:t>
            </w:r>
            <w:r w:rsidR="00B659B6">
              <w:rPr>
                <w:sz w:val="20"/>
              </w:rPr>
              <w:t xml:space="preserve">avec un rapport SNR aussi faible que </w:t>
            </w:r>
            <w:r w:rsidR="00B65D2A">
              <w:rPr>
                <w:sz w:val="20"/>
              </w:rPr>
              <w:t>−</w:t>
            </w:r>
            <w:r w:rsidRPr="00CB4858">
              <w:rPr>
                <w:sz w:val="20"/>
              </w:rPr>
              <w:t>10 dB</w:t>
            </w:r>
          </w:p>
        </w:tc>
      </w:tr>
      <w:tr w:rsidR="00944A7D" w:rsidRPr="00CB4858" w14:paraId="06BCFCB1" w14:textId="77777777" w:rsidTr="003C3976">
        <w:trPr>
          <w:cantSplit/>
        </w:trPr>
        <w:tc>
          <w:tcPr>
            <w:tcW w:w="893" w:type="pct"/>
            <w:tcBorders>
              <w:bottom w:val="single" w:sz="4" w:space="0" w:color="auto"/>
            </w:tcBorders>
          </w:tcPr>
          <w:p w14:paraId="5B2B667D" w14:textId="77777777" w:rsidR="007C5035" w:rsidRPr="00CB4858" w:rsidRDefault="007C5035" w:rsidP="00685465">
            <w:pPr>
              <w:pStyle w:val="Tabletext"/>
              <w:jc w:val="left"/>
              <w:rPr>
                <w:sz w:val="20"/>
              </w:rPr>
            </w:pPr>
            <w:r w:rsidRPr="00CB4858">
              <w:rPr>
                <w:sz w:val="20"/>
              </w:rPr>
              <w:t>Attribution souple du débit binaire aux services</w:t>
            </w:r>
          </w:p>
        </w:tc>
        <w:tc>
          <w:tcPr>
            <w:tcW w:w="845" w:type="pct"/>
            <w:tcBorders>
              <w:bottom w:val="single" w:sz="4" w:space="0" w:color="auto"/>
            </w:tcBorders>
          </w:tcPr>
          <w:p w14:paraId="2B07AE1E" w14:textId="77777777" w:rsidR="007C5035" w:rsidRPr="00CB4858" w:rsidRDefault="007C5035" w:rsidP="00685465">
            <w:pPr>
              <w:pStyle w:val="Tabletext"/>
              <w:jc w:val="left"/>
              <w:rPr>
                <w:sz w:val="20"/>
              </w:rPr>
            </w:pPr>
            <w:r w:rsidRPr="00CB4858">
              <w:rPr>
                <w:sz w:val="20"/>
              </w:rPr>
              <w:t>Disponible</w:t>
            </w:r>
          </w:p>
        </w:tc>
        <w:tc>
          <w:tcPr>
            <w:tcW w:w="717" w:type="pct"/>
            <w:tcBorders>
              <w:bottom w:val="single" w:sz="4" w:space="0" w:color="auto"/>
            </w:tcBorders>
          </w:tcPr>
          <w:p w14:paraId="60AF6D2B" w14:textId="77777777" w:rsidR="007C5035" w:rsidRPr="00CB4858" w:rsidRDefault="007C5035" w:rsidP="00685465">
            <w:pPr>
              <w:pStyle w:val="Tabletext"/>
              <w:jc w:val="left"/>
              <w:rPr>
                <w:sz w:val="20"/>
              </w:rPr>
            </w:pPr>
            <w:r w:rsidRPr="00CB4858">
              <w:rPr>
                <w:sz w:val="20"/>
              </w:rPr>
              <w:t>Disponible</w:t>
            </w:r>
          </w:p>
        </w:tc>
        <w:tc>
          <w:tcPr>
            <w:tcW w:w="698" w:type="pct"/>
            <w:tcBorders>
              <w:bottom w:val="single" w:sz="4" w:space="0" w:color="auto"/>
            </w:tcBorders>
          </w:tcPr>
          <w:p w14:paraId="44FBF445" w14:textId="77777777" w:rsidR="007C5035" w:rsidRPr="00CB4858" w:rsidRDefault="007C5035" w:rsidP="00685465">
            <w:pPr>
              <w:pStyle w:val="Tabletext"/>
              <w:jc w:val="left"/>
              <w:rPr>
                <w:sz w:val="20"/>
              </w:rPr>
            </w:pPr>
            <w:r w:rsidRPr="00CB4858">
              <w:rPr>
                <w:sz w:val="20"/>
              </w:rPr>
              <w:t>Disponible</w:t>
            </w:r>
          </w:p>
        </w:tc>
        <w:tc>
          <w:tcPr>
            <w:tcW w:w="746" w:type="pct"/>
            <w:tcBorders>
              <w:bottom w:val="single" w:sz="4" w:space="0" w:color="auto"/>
            </w:tcBorders>
          </w:tcPr>
          <w:p w14:paraId="10D6D941" w14:textId="77777777" w:rsidR="007C5035" w:rsidRPr="00CB4858" w:rsidRDefault="007C5035" w:rsidP="00685465">
            <w:pPr>
              <w:pStyle w:val="Tabletext"/>
              <w:jc w:val="left"/>
              <w:rPr>
                <w:sz w:val="20"/>
              </w:rPr>
            </w:pPr>
            <w:r w:rsidRPr="00CB4858">
              <w:rPr>
                <w:sz w:val="20"/>
              </w:rPr>
              <w:t>Disponible</w:t>
            </w:r>
          </w:p>
        </w:tc>
        <w:tc>
          <w:tcPr>
            <w:tcW w:w="1101" w:type="pct"/>
            <w:gridSpan w:val="2"/>
            <w:tcBorders>
              <w:bottom w:val="single" w:sz="4" w:space="0" w:color="auto"/>
            </w:tcBorders>
          </w:tcPr>
          <w:p w14:paraId="1D595274" w14:textId="77777777" w:rsidR="007C5035" w:rsidRPr="00CB4858" w:rsidRDefault="007C5035" w:rsidP="00685465">
            <w:pPr>
              <w:pStyle w:val="Tabletext"/>
              <w:jc w:val="left"/>
              <w:rPr>
                <w:sz w:val="20"/>
              </w:rPr>
            </w:pPr>
            <w:r w:rsidRPr="00CB4858">
              <w:rPr>
                <w:sz w:val="20"/>
              </w:rPr>
              <w:t>Disponible</w:t>
            </w:r>
          </w:p>
        </w:tc>
      </w:tr>
    </w:tbl>
    <w:p w14:paraId="1B36CFE5" w14:textId="5145FDBC" w:rsidR="007C5035" w:rsidRPr="00D62200" w:rsidRDefault="007C5035" w:rsidP="00685465">
      <w:pPr>
        <w:pStyle w:val="TableNo"/>
        <w:rPr>
          <w:i/>
          <w:iCs/>
        </w:rPr>
      </w:pPr>
      <w:r w:rsidRPr="00D62200">
        <w:lastRenderedPageBreak/>
        <w:t xml:space="preserve">TABLEAU 2 </w:t>
      </w:r>
      <w:r w:rsidRPr="00D62200">
        <w:rPr>
          <w:i/>
          <w:iCs/>
        </w:rPr>
        <w:t>(suite)</w:t>
      </w:r>
    </w:p>
    <w:p w14:paraId="20D24382" w14:textId="77777777" w:rsidR="007C5035" w:rsidRPr="00D62200" w:rsidRDefault="007C5035" w:rsidP="00685465">
      <w:pPr>
        <w:spacing w:before="60" w:after="60"/>
        <w:jc w:val="center"/>
      </w:pPr>
      <w:r w:rsidRPr="00D62200">
        <w:rPr>
          <w:i/>
        </w:rPr>
        <w:t>a) Fonction (fin)</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07"/>
        <w:gridCol w:w="2563"/>
        <w:gridCol w:w="2154"/>
        <w:gridCol w:w="2114"/>
        <w:gridCol w:w="2238"/>
        <w:gridCol w:w="1567"/>
        <w:gridCol w:w="26"/>
        <w:gridCol w:w="1590"/>
      </w:tblGrid>
      <w:tr w:rsidR="00FD4A4A" w:rsidRPr="00D62200" w14:paraId="76893D48" w14:textId="77777777" w:rsidTr="00B659B6">
        <w:trPr>
          <w:cantSplit/>
          <w:jc w:val="center"/>
        </w:trPr>
        <w:tc>
          <w:tcPr>
            <w:tcW w:w="763" w:type="pct"/>
          </w:tcPr>
          <w:p w14:paraId="3D74985C" w14:textId="77777777" w:rsidR="00FD4A4A" w:rsidRPr="00D62200" w:rsidRDefault="00FD4A4A" w:rsidP="00685465">
            <w:pPr>
              <w:pStyle w:val="Tablehead"/>
            </w:pPr>
          </w:p>
        </w:tc>
        <w:tc>
          <w:tcPr>
            <w:tcW w:w="886" w:type="pct"/>
          </w:tcPr>
          <w:p w14:paraId="3D05DBDC" w14:textId="77777777" w:rsidR="00FD4A4A" w:rsidRPr="00D62200" w:rsidRDefault="00FD4A4A" w:rsidP="00685465">
            <w:pPr>
              <w:pStyle w:val="Tablehead"/>
            </w:pPr>
            <w:r w:rsidRPr="00D62200">
              <w:t xml:space="preserve">Système A </w:t>
            </w:r>
          </w:p>
        </w:tc>
        <w:tc>
          <w:tcPr>
            <w:tcW w:w="745" w:type="pct"/>
          </w:tcPr>
          <w:p w14:paraId="24D069FB" w14:textId="77777777" w:rsidR="00FD4A4A" w:rsidRPr="00D62200" w:rsidRDefault="00FD4A4A" w:rsidP="00685465">
            <w:pPr>
              <w:pStyle w:val="Tablehead"/>
            </w:pPr>
            <w:r w:rsidRPr="00D62200">
              <w:t>Système B</w:t>
            </w:r>
          </w:p>
        </w:tc>
        <w:tc>
          <w:tcPr>
            <w:tcW w:w="731" w:type="pct"/>
          </w:tcPr>
          <w:p w14:paraId="6A7E7A9A" w14:textId="77777777" w:rsidR="00FD4A4A" w:rsidRPr="00D62200" w:rsidRDefault="00FD4A4A" w:rsidP="00685465">
            <w:pPr>
              <w:pStyle w:val="Tablehead"/>
            </w:pPr>
            <w:r w:rsidRPr="00D62200">
              <w:t>Système C</w:t>
            </w:r>
          </w:p>
        </w:tc>
        <w:tc>
          <w:tcPr>
            <w:tcW w:w="774" w:type="pct"/>
          </w:tcPr>
          <w:p w14:paraId="11325D89" w14:textId="77777777" w:rsidR="00FD4A4A" w:rsidRPr="00D62200" w:rsidRDefault="00FD4A4A" w:rsidP="00685465">
            <w:pPr>
              <w:pStyle w:val="Tablehead"/>
            </w:pPr>
            <w:r w:rsidRPr="00D62200">
              <w:t>Système D</w:t>
            </w:r>
          </w:p>
        </w:tc>
        <w:tc>
          <w:tcPr>
            <w:tcW w:w="542" w:type="pct"/>
          </w:tcPr>
          <w:p w14:paraId="3FF36E4E" w14:textId="77777777" w:rsidR="00FD4A4A" w:rsidRPr="00D62200" w:rsidRDefault="00FD4A4A" w:rsidP="00685465">
            <w:pPr>
              <w:pStyle w:val="Tablehead"/>
            </w:pPr>
            <w:r w:rsidRPr="00D62200">
              <w:t>Système E1</w:t>
            </w:r>
          </w:p>
        </w:tc>
        <w:tc>
          <w:tcPr>
            <w:tcW w:w="559" w:type="pct"/>
            <w:gridSpan w:val="2"/>
          </w:tcPr>
          <w:p w14:paraId="543B0059" w14:textId="78DB6EDD" w:rsidR="00FD4A4A" w:rsidRPr="00D62200" w:rsidRDefault="00FD4A4A" w:rsidP="00685465">
            <w:pPr>
              <w:pStyle w:val="Tablehead"/>
            </w:pPr>
            <w:r w:rsidRPr="00D62200">
              <w:t>Système E2</w:t>
            </w:r>
          </w:p>
        </w:tc>
      </w:tr>
      <w:tr w:rsidR="00B659B6" w:rsidRPr="00D62200" w14:paraId="232C2D78" w14:textId="77777777" w:rsidTr="00B659B6">
        <w:trPr>
          <w:cantSplit/>
          <w:jc w:val="center"/>
        </w:trPr>
        <w:tc>
          <w:tcPr>
            <w:tcW w:w="763" w:type="pct"/>
          </w:tcPr>
          <w:p w14:paraId="0A00E307" w14:textId="77777777" w:rsidR="00B659B6" w:rsidRPr="00D62200" w:rsidRDefault="00B659B6" w:rsidP="00685465">
            <w:pPr>
              <w:pStyle w:val="Tabletext"/>
              <w:spacing w:before="30" w:after="30"/>
              <w:jc w:val="left"/>
            </w:pPr>
            <w:r w:rsidRPr="00D62200">
              <w:t>Conception d'une réception commune avec d'autres systèmes de réception</w:t>
            </w:r>
          </w:p>
        </w:tc>
        <w:tc>
          <w:tcPr>
            <w:tcW w:w="886" w:type="pct"/>
          </w:tcPr>
          <w:p w14:paraId="5F123E5C" w14:textId="4F17358D" w:rsidR="00B659B6" w:rsidRPr="00D62200" w:rsidRDefault="00B659B6" w:rsidP="00685465">
            <w:pPr>
              <w:pStyle w:val="Tabletext"/>
              <w:spacing w:before="30" w:after="30"/>
              <w:jc w:val="left"/>
            </w:pPr>
            <w:r>
              <w:t>Les Systèmes A, B, C et </w:t>
            </w:r>
            <w:r w:rsidRPr="00D62200">
              <w:t>D sont possibles</w:t>
            </w:r>
          </w:p>
        </w:tc>
        <w:tc>
          <w:tcPr>
            <w:tcW w:w="745" w:type="pct"/>
          </w:tcPr>
          <w:p w14:paraId="59EF3FD0" w14:textId="77777777" w:rsidR="00B659B6" w:rsidRPr="00D62200" w:rsidRDefault="00B659B6" w:rsidP="00685465">
            <w:pPr>
              <w:pStyle w:val="Tabletext"/>
              <w:spacing w:before="30" w:after="30"/>
              <w:jc w:val="left"/>
            </w:pPr>
            <w:r w:rsidRPr="00D62200">
              <w:t>Les Systèmes A, B, C et D sont possibles</w:t>
            </w:r>
          </w:p>
        </w:tc>
        <w:tc>
          <w:tcPr>
            <w:tcW w:w="731" w:type="pct"/>
          </w:tcPr>
          <w:p w14:paraId="4A6FFA16" w14:textId="4356ADB8" w:rsidR="00B659B6" w:rsidRPr="00D62200" w:rsidRDefault="00B659B6" w:rsidP="00685465">
            <w:pPr>
              <w:pStyle w:val="Tabletext"/>
              <w:spacing w:before="30" w:after="30"/>
              <w:jc w:val="left"/>
            </w:pPr>
            <w:r w:rsidRPr="00D62200">
              <w:t>Les Systèmes A, B, C et D sont possibles</w:t>
            </w:r>
          </w:p>
        </w:tc>
        <w:tc>
          <w:tcPr>
            <w:tcW w:w="774" w:type="pct"/>
          </w:tcPr>
          <w:p w14:paraId="44D9EA92" w14:textId="4F362F3A" w:rsidR="00B659B6" w:rsidRPr="00D62200" w:rsidRDefault="00B659B6" w:rsidP="00B659B6">
            <w:pPr>
              <w:pStyle w:val="Tabletext"/>
              <w:spacing w:before="30" w:after="30"/>
              <w:jc w:val="left"/>
            </w:pPr>
            <w:r w:rsidRPr="00D62200">
              <w:t>Les Systèmes A, B, C</w:t>
            </w:r>
            <w:r>
              <w:t xml:space="preserve"> et</w:t>
            </w:r>
            <w:r w:rsidRPr="00D62200">
              <w:t xml:space="preserve"> D sont possibles</w:t>
            </w:r>
          </w:p>
        </w:tc>
        <w:tc>
          <w:tcPr>
            <w:tcW w:w="551" w:type="pct"/>
            <w:gridSpan w:val="2"/>
          </w:tcPr>
          <w:p w14:paraId="40CBF958" w14:textId="382B9A5D" w:rsidR="00B659B6" w:rsidRPr="00D62200" w:rsidRDefault="00B659B6" w:rsidP="00B659B6">
            <w:pPr>
              <w:pStyle w:val="Tabletext"/>
              <w:spacing w:before="30" w:after="30"/>
              <w:jc w:val="left"/>
            </w:pPr>
            <w:r>
              <w:t>Les Systèmes A, B, C, D et </w:t>
            </w:r>
            <w:r w:rsidRPr="00D62200">
              <w:t>E</w:t>
            </w:r>
            <w:r>
              <w:t>1</w:t>
            </w:r>
            <w:r w:rsidRPr="00D62200">
              <w:t xml:space="preserve"> sont possibles</w:t>
            </w:r>
          </w:p>
        </w:tc>
        <w:tc>
          <w:tcPr>
            <w:tcW w:w="550" w:type="pct"/>
          </w:tcPr>
          <w:p w14:paraId="7708AEF0" w14:textId="37B2DB4A" w:rsidR="00B659B6" w:rsidRPr="00D62200" w:rsidRDefault="00B659B6" w:rsidP="00685465">
            <w:pPr>
              <w:pStyle w:val="Tabletext"/>
              <w:spacing w:before="30" w:after="30"/>
              <w:jc w:val="left"/>
            </w:pPr>
            <w:r w:rsidRPr="00D62200">
              <w:t>Les Systèmes A, B, C, D, E1 et E2 sont possibles</w:t>
            </w:r>
          </w:p>
        </w:tc>
      </w:tr>
      <w:tr w:rsidR="007C5035" w:rsidRPr="00D62200" w14:paraId="6CE31E45" w14:textId="77777777" w:rsidTr="00B659B6">
        <w:trPr>
          <w:cantSplit/>
          <w:jc w:val="center"/>
        </w:trPr>
        <w:tc>
          <w:tcPr>
            <w:tcW w:w="763" w:type="pct"/>
          </w:tcPr>
          <w:p w14:paraId="70D906DE" w14:textId="77777777" w:rsidR="007C5035" w:rsidRPr="00D62200" w:rsidRDefault="007C5035" w:rsidP="00685465">
            <w:pPr>
              <w:pStyle w:val="Tabletext"/>
              <w:spacing w:before="30" w:after="30"/>
              <w:jc w:val="left"/>
            </w:pPr>
            <w:r w:rsidRPr="00D62200">
              <w:t>Points communs avec les autres supports (système de Terre, câble, etc.)</w:t>
            </w:r>
          </w:p>
        </w:tc>
        <w:tc>
          <w:tcPr>
            <w:tcW w:w="886" w:type="pct"/>
          </w:tcPr>
          <w:p w14:paraId="50E96E48" w14:textId="77777777" w:rsidR="007C5035" w:rsidRPr="00D62200" w:rsidRDefault="007C5035" w:rsidP="00685465">
            <w:pPr>
              <w:pStyle w:val="Tabletext"/>
              <w:spacing w:before="30" w:after="30"/>
              <w:jc w:val="left"/>
            </w:pPr>
            <w:r w:rsidRPr="00D62200">
              <w:t>Base MPEG</w:t>
            </w:r>
            <w:r w:rsidRPr="00D62200">
              <w:noBreakHyphen/>
              <w:t>TS</w:t>
            </w:r>
          </w:p>
        </w:tc>
        <w:tc>
          <w:tcPr>
            <w:tcW w:w="745" w:type="pct"/>
          </w:tcPr>
          <w:p w14:paraId="26388EE8" w14:textId="62CF14BD" w:rsidR="007C5035" w:rsidRPr="00D62200" w:rsidRDefault="00B659B6" w:rsidP="00685465">
            <w:pPr>
              <w:pStyle w:val="Tabletext"/>
              <w:spacing w:before="30" w:after="30"/>
              <w:jc w:val="left"/>
            </w:pPr>
            <w:r>
              <w:t>Base MPEG</w:t>
            </w:r>
            <w:r>
              <w:noBreakHyphen/>
              <w:t>ES (flux élémentaire</w:t>
            </w:r>
            <w:r w:rsidR="007C5035" w:rsidRPr="00D62200">
              <w:t xml:space="preserve">) </w:t>
            </w:r>
          </w:p>
        </w:tc>
        <w:tc>
          <w:tcPr>
            <w:tcW w:w="731" w:type="pct"/>
          </w:tcPr>
          <w:p w14:paraId="62CF3072" w14:textId="77777777" w:rsidR="007C5035" w:rsidRPr="00D62200" w:rsidRDefault="007C5035" w:rsidP="00685465">
            <w:pPr>
              <w:pStyle w:val="Tabletext"/>
              <w:spacing w:before="30" w:after="30"/>
              <w:jc w:val="left"/>
            </w:pPr>
            <w:r w:rsidRPr="00D62200">
              <w:t>Base MPEG</w:t>
            </w:r>
            <w:r w:rsidRPr="00D62200">
              <w:noBreakHyphen/>
              <w:t xml:space="preserve">TS </w:t>
            </w:r>
          </w:p>
        </w:tc>
        <w:tc>
          <w:tcPr>
            <w:tcW w:w="774" w:type="pct"/>
          </w:tcPr>
          <w:p w14:paraId="41828145" w14:textId="77777777" w:rsidR="007C5035" w:rsidRPr="00D62200" w:rsidRDefault="007C5035" w:rsidP="00685465">
            <w:pPr>
              <w:pStyle w:val="Tabletext"/>
              <w:spacing w:before="30" w:after="30"/>
              <w:jc w:val="left"/>
            </w:pPr>
            <w:r w:rsidRPr="00D62200">
              <w:t>Base MPEG</w:t>
            </w:r>
            <w:r w:rsidRPr="00D62200">
              <w:noBreakHyphen/>
              <w:t xml:space="preserve">TS </w:t>
            </w:r>
          </w:p>
        </w:tc>
        <w:tc>
          <w:tcPr>
            <w:tcW w:w="1101" w:type="pct"/>
            <w:gridSpan w:val="3"/>
          </w:tcPr>
          <w:p w14:paraId="65A03166" w14:textId="77777777" w:rsidR="007C5035" w:rsidRPr="00D62200" w:rsidRDefault="007C5035" w:rsidP="00685465">
            <w:pPr>
              <w:pStyle w:val="Tabletext"/>
              <w:spacing w:before="30" w:after="30"/>
              <w:jc w:val="left"/>
            </w:pPr>
            <w:r w:rsidRPr="00D62200">
              <w:t>Base MPEG</w:t>
            </w:r>
            <w:r w:rsidRPr="00D62200">
              <w:noBreakHyphen/>
              <w:t xml:space="preserve">TS </w:t>
            </w:r>
          </w:p>
          <w:p w14:paraId="46A61792" w14:textId="4D93F91C" w:rsidR="00FD4A4A" w:rsidRPr="00D62200" w:rsidRDefault="00FD4A4A" w:rsidP="00685465">
            <w:pPr>
              <w:pStyle w:val="Tabletext"/>
              <w:spacing w:before="30" w:after="30"/>
              <w:jc w:val="left"/>
            </w:pPr>
            <w:r w:rsidRPr="00D62200">
              <w:t>Base GSE et GSE-Lite</w:t>
            </w:r>
          </w:p>
        </w:tc>
      </w:tr>
      <w:tr w:rsidR="007C5035" w:rsidRPr="00D62200" w14:paraId="62C386BC" w14:textId="77777777" w:rsidTr="00B659B6">
        <w:trPr>
          <w:cantSplit/>
          <w:jc w:val="center"/>
        </w:trPr>
        <w:tc>
          <w:tcPr>
            <w:tcW w:w="763" w:type="pct"/>
          </w:tcPr>
          <w:p w14:paraId="6626EB1C" w14:textId="77777777" w:rsidR="007C5035" w:rsidRPr="00D62200" w:rsidRDefault="007C5035" w:rsidP="00685465">
            <w:pPr>
              <w:pStyle w:val="Tabletext"/>
              <w:spacing w:before="30" w:after="30"/>
              <w:jc w:val="left"/>
            </w:pPr>
            <w:r w:rsidRPr="00D62200">
              <w:t>Equipements de la station de radiodiffusion</w:t>
            </w:r>
          </w:p>
        </w:tc>
        <w:tc>
          <w:tcPr>
            <w:tcW w:w="886" w:type="pct"/>
          </w:tcPr>
          <w:p w14:paraId="7E1690D9" w14:textId="77777777" w:rsidR="007C5035" w:rsidRPr="00D62200" w:rsidRDefault="007C5035" w:rsidP="00685465">
            <w:pPr>
              <w:pStyle w:val="Tabletext"/>
              <w:spacing w:before="30" w:after="30"/>
              <w:jc w:val="left"/>
            </w:pPr>
            <w:r w:rsidRPr="00D62200">
              <w:t>Disponibles sur le marché</w:t>
            </w:r>
          </w:p>
        </w:tc>
        <w:tc>
          <w:tcPr>
            <w:tcW w:w="745" w:type="pct"/>
          </w:tcPr>
          <w:p w14:paraId="42BFC274" w14:textId="77777777" w:rsidR="007C5035" w:rsidRPr="00D62200" w:rsidRDefault="007C5035" w:rsidP="00685465">
            <w:pPr>
              <w:pStyle w:val="Tabletext"/>
              <w:spacing w:before="30" w:after="30"/>
              <w:jc w:val="left"/>
            </w:pPr>
            <w:r w:rsidRPr="00D62200">
              <w:t>Disponibles sur le marché</w:t>
            </w:r>
          </w:p>
        </w:tc>
        <w:tc>
          <w:tcPr>
            <w:tcW w:w="731" w:type="pct"/>
          </w:tcPr>
          <w:p w14:paraId="5193AC17" w14:textId="77777777" w:rsidR="007C5035" w:rsidRPr="00D62200" w:rsidRDefault="007C5035" w:rsidP="00685465">
            <w:pPr>
              <w:pStyle w:val="Tabletext"/>
              <w:spacing w:before="30" w:after="30"/>
              <w:jc w:val="left"/>
            </w:pPr>
            <w:r w:rsidRPr="00D62200">
              <w:t>Disponibles sur le marché</w:t>
            </w:r>
          </w:p>
        </w:tc>
        <w:tc>
          <w:tcPr>
            <w:tcW w:w="774" w:type="pct"/>
          </w:tcPr>
          <w:p w14:paraId="293DC0EE" w14:textId="77777777" w:rsidR="007C5035" w:rsidRPr="00D62200" w:rsidRDefault="007C5035" w:rsidP="00685465">
            <w:pPr>
              <w:pStyle w:val="Tabletext"/>
              <w:spacing w:before="30" w:after="30"/>
              <w:jc w:val="left"/>
            </w:pPr>
            <w:r w:rsidRPr="00D62200">
              <w:t>Disponibles sur le marché</w:t>
            </w:r>
          </w:p>
        </w:tc>
        <w:tc>
          <w:tcPr>
            <w:tcW w:w="1101" w:type="pct"/>
            <w:gridSpan w:val="3"/>
          </w:tcPr>
          <w:p w14:paraId="411F2461" w14:textId="77777777" w:rsidR="007C5035" w:rsidRPr="00D62200" w:rsidRDefault="007C5035" w:rsidP="00685465">
            <w:pPr>
              <w:pStyle w:val="Tabletext"/>
              <w:spacing w:before="30" w:after="30"/>
              <w:jc w:val="left"/>
            </w:pPr>
            <w:r w:rsidRPr="00D62200">
              <w:t>Disponibles sur le marché</w:t>
            </w:r>
          </w:p>
        </w:tc>
      </w:tr>
    </w:tbl>
    <w:p w14:paraId="38483A2F" w14:textId="77777777" w:rsidR="00B659B6" w:rsidRDefault="00B659B6" w:rsidP="00B659B6">
      <w:pPr>
        <w:spacing w:before="360" w:after="60"/>
        <w:jc w:val="center"/>
        <w:rPr>
          <w:i/>
        </w:rPr>
      </w:pPr>
      <w:r>
        <w:rPr>
          <w:i/>
        </w:rPr>
        <w:br w:type="page"/>
      </w:r>
    </w:p>
    <w:p w14:paraId="0214D0EA" w14:textId="18921BFB" w:rsidR="007C5035" w:rsidRPr="00D62200" w:rsidRDefault="007C5035" w:rsidP="00B659B6">
      <w:pPr>
        <w:spacing w:before="360" w:after="60"/>
        <w:jc w:val="center"/>
        <w:rPr>
          <w:i/>
        </w:rPr>
      </w:pPr>
      <w:r w:rsidRPr="00D62200">
        <w:rPr>
          <w:i/>
        </w:rPr>
        <w:lastRenderedPageBreak/>
        <w:t>b) Performances</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062"/>
        <w:gridCol w:w="2776"/>
        <w:gridCol w:w="1900"/>
        <w:gridCol w:w="3213"/>
        <w:gridCol w:w="1582"/>
        <w:gridCol w:w="1463"/>
        <w:gridCol w:w="1463"/>
      </w:tblGrid>
      <w:tr w:rsidR="004D6864" w:rsidRPr="00D62200" w14:paraId="202249E7" w14:textId="77777777" w:rsidTr="004D6864">
        <w:trPr>
          <w:cantSplit/>
          <w:jc w:val="center"/>
        </w:trPr>
        <w:tc>
          <w:tcPr>
            <w:tcW w:w="713" w:type="pct"/>
          </w:tcPr>
          <w:p w14:paraId="739F42B9" w14:textId="77777777" w:rsidR="004D6864" w:rsidRPr="00D62200" w:rsidRDefault="004D6864" w:rsidP="00685465">
            <w:pPr>
              <w:pStyle w:val="Tablehead"/>
            </w:pPr>
          </w:p>
        </w:tc>
        <w:tc>
          <w:tcPr>
            <w:tcW w:w="960" w:type="pct"/>
          </w:tcPr>
          <w:p w14:paraId="3FCFA95F" w14:textId="77777777" w:rsidR="004D6864" w:rsidRPr="00D62200" w:rsidRDefault="004D6864" w:rsidP="00685465">
            <w:pPr>
              <w:pStyle w:val="Tablehead"/>
            </w:pPr>
            <w:r w:rsidRPr="00D62200">
              <w:t>Système A</w:t>
            </w:r>
          </w:p>
        </w:tc>
        <w:tc>
          <w:tcPr>
            <w:tcW w:w="657" w:type="pct"/>
          </w:tcPr>
          <w:p w14:paraId="1CA17D27" w14:textId="77777777" w:rsidR="004D6864" w:rsidRPr="00D62200" w:rsidRDefault="004D6864" w:rsidP="00685465">
            <w:pPr>
              <w:pStyle w:val="Tablehead"/>
            </w:pPr>
            <w:r w:rsidRPr="00D62200">
              <w:t xml:space="preserve">Système B </w:t>
            </w:r>
          </w:p>
        </w:tc>
        <w:tc>
          <w:tcPr>
            <w:tcW w:w="1111" w:type="pct"/>
          </w:tcPr>
          <w:p w14:paraId="7A4AFA43" w14:textId="77777777" w:rsidR="004D6864" w:rsidRPr="00D62200" w:rsidRDefault="004D6864" w:rsidP="00685465">
            <w:pPr>
              <w:pStyle w:val="Tablehead"/>
            </w:pPr>
            <w:r w:rsidRPr="00D62200">
              <w:t xml:space="preserve">Système C </w:t>
            </w:r>
          </w:p>
        </w:tc>
        <w:tc>
          <w:tcPr>
            <w:tcW w:w="547" w:type="pct"/>
          </w:tcPr>
          <w:p w14:paraId="296FC5EA" w14:textId="77777777" w:rsidR="004D6864" w:rsidRPr="00D62200" w:rsidRDefault="004D6864" w:rsidP="00685465">
            <w:pPr>
              <w:pStyle w:val="Tablehead"/>
            </w:pPr>
            <w:r w:rsidRPr="00D62200">
              <w:t>Système D</w:t>
            </w:r>
          </w:p>
        </w:tc>
        <w:tc>
          <w:tcPr>
            <w:tcW w:w="506" w:type="pct"/>
          </w:tcPr>
          <w:p w14:paraId="009F83C4" w14:textId="028E94C7" w:rsidR="004D6864" w:rsidRPr="00D62200" w:rsidRDefault="004D6864" w:rsidP="00685465">
            <w:pPr>
              <w:pStyle w:val="Tablehead"/>
            </w:pPr>
            <w:r w:rsidRPr="00D62200">
              <w:t>Système E1</w:t>
            </w:r>
          </w:p>
        </w:tc>
        <w:tc>
          <w:tcPr>
            <w:tcW w:w="506" w:type="pct"/>
          </w:tcPr>
          <w:p w14:paraId="4008794D" w14:textId="32EE4DF8" w:rsidR="004D6864" w:rsidRPr="00D62200" w:rsidRDefault="004D6864" w:rsidP="00685465">
            <w:pPr>
              <w:pStyle w:val="Tablehead"/>
            </w:pPr>
            <w:r w:rsidRPr="00D62200">
              <w:t>Système E2</w:t>
            </w:r>
          </w:p>
        </w:tc>
      </w:tr>
      <w:tr w:rsidR="007C5035" w:rsidRPr="00D62200" w14:paraId="74FA3AC5" w14:textId="77777777" w:rsidTr="008517E8">
        <w:trPr>
          <w:cantSplit/>
          <w:jc w:val="center"/>
        </w:trPr>
        <w:tc>
          <w:tcPr>
            <w:tcW w:w="713" w:type="pct"/>
          </w:tcPr>
          <w:p w14:paraId="5E79EEF8" w14:textId="77777777" w:rsidR="007C5035" w:rsidRPr="00D62200" w:rsidRDefault="007C5035" w:rsidP="00685465">
            <w:pPr>
              <w:pStyle w:val="Tabletext"/>
              <w:spacing w:before="30" w:after="30"/>
              <w:ind w:right="-57"/>
              <w:jc w:val="left"/>
            </w:pPr>
            <w:r w:rsidRPr="00D62200">
              <w:t>Débit de données net (débit transmissible sans la parité)</w:t>
            </w:r>
          </w:p>
        </w:tc>
        <w:tc>
          <w:tcPr>
            <w:tcW w:w="960" w:type="pct"/>
          </w:tcPr>
          <w:p w14:paraId="06D187F3" w14:textId="77777777" w:rsidR="007C5035" w:rsidRPr="00D62200" w:rsidRDefault="007C5035" w:rsidP="00685465">
            <w:pPr>
              <w:pStyle w:val="Tabletext"/>
              <w:spacing w:before="30" w:after="30"/>
              <w:jc w:val="left"/>
            </w:pPr>
            <w:r w:rsidRPr="00D62200">
              <w:t xml:space="preserve">Le débit de symboles (Rs) n'est pas fixé. Les débits de données nets suivants sont issus d'un exemple dans lequel </w:t>
            </w:r>
            <w:r w:rsidRPr="00D62200">
              <w:rPr>
                <w:i/>
              </w:rPr>
              <w:t>Rs</w:t>
            </w:r>
            <w:r w:rsidRPr="00D62200">
              <w:t xml:space="preserve"> vaut </w:t>
            </w:r>
            <w:r w:rsidRPr="00D62200">
              <w:br/>
              <w:t>27,776 MBd:</w:t>
            </w:r>
            <w:r w:rsidRPr="00D62200">
              <w:br/>
              <w:t>1/2: 23,754 Mbit/s</w:t>
            </w:r>
            <w:r w:rsidRPr="00D62200">
              <w:br/>
              <w:t>2/3: 31,672 Mbit/s</w:t>
            </w:r>
            <w:r w:rsidRPr="00D62200">
              <w:br/>
              <w:t>3/4: 35,631 Mbit/s</w:t>
            </w:r>
            <w:r w:rsidRPr="00D62200">
              <w:br/>
              <w:t>5/6: 39,590 Mbit/s</w:t>
            </w:r>
            <w:r w:rsidRPr="00D62200">
              <w:br/>
              <w:t>7/8: 41,570 Mbit/s</w:t>
            </w:r>
          </w:p>
        </w:tc>
        <w:tc>
          <w:tcPr>
            <w:tcW w:w="657" w:type="pct"/>
          </w:tcPr>
          <w:p w14:paraId="2F591F50" w14:textId="77777777" w:rsidR="007C5035" w:rsidRPr="00685465" w:rsidRDefault="007C5035" w:rsidP="00685465">
            <w:pPr>
              <w:pStyle w:val="Tabletext"/>
              <w:spacing w:before="30" w:after="30"/>
              <w:jc w:val="left"/>
              <w:rPr>
                <w:lang w:val="en-US"/>
              </w:rPr>
            </w:pPr>
            <w:r w:rsidRPr="00685465">
              <w:rPr>
                <w:lang w:val="en-US"/>
              </w:rPr>
              <w:t>1/2: 17,69 Mbit/s</w:t>
            </w:r>
            <w:r w:rsidRPr="00685465">
              <w:rPr>
                <w:lang w:val="en-US"/>
              </w:rPr>
              <w:br/>
              <w:t>2/3: 23,58 Mbit/s</w:t>
            </w:r>
            <w:r w:rsidRPr="00685465">
              <w:rPr>
                <w:lang w:val="en-US"/>
              </w:rPr>
              <w:br/>
              <w:t>6/7: 30,32 Mbit/s</w:t>
            </w:r>
          </w:p>
        </w:tc>
        <w:tc>
          <w:tcPr>
            <w:tcW w:w="1111" w:type="pct"/>
          </w:tcPr>
          <w:p w14:paraId="09131615" w14:textId="77777777" w:rsidR="007C5035" w:rsidRPr="00685465" w:rsidRDefault="007C5035" w:rsidP="00685465">
            <w:pPr>
              <w:pStyle w:val="Tabletext"/>
              <w:spacing w:before="30" w:after="30"/>
              <w:jc w:val="left"/>
              <w:rPr>
                <w:lang w:val="en-US"/>
              </w:rPr>
            </w:pPr>
            <w:r w:rsidRPr="00685465">
              <w:rPr>
                <w:lang w:val="en-US"/>
              </w:rPr>
              <w:tab/>
            </w:r>
            <w:r w:rsidRPr="00685465">
              <w:rPr>
                <w:lang w:val="en-US"/>
              </w:rPr>
              <w:tab/>
              <w:t xml:space="preserve">19,5 MBd </w:t>
            </w:r>
            <w:r w:rsidRPr="00685465">
              <w:rPr>
                <w:lang w:val="en-US"/>
              </w:rPr>
              <w:tab/>
              <w:t>29,3 MBd</w:t>
            </w:r>
            <w:r w:rsidRPr="00685465">
              <w:rPr>
                <w:lang w:val="en-US"/>
              </w:rPr>
              <w:br/>
              <w:t>5/11:</w:t>
            </w:r>
            <w:r w:rsidRPr="00685465">
              <w:rPr>
                <w:lang w:val="en-US"/>
              </w:rPr>
              <w:tab/>
              <w:t>16,4 Mbit/s</w:t>
            </w:r>
            <w:r w:rsidRPr="00685465">
              <w:rPr>
                <w:lang w:val="en-US"/>
              </w:rPr>
              <w:tab/>
              <w:t>24,5 Mbit/s</w:t>
            </w:r>
            <w:r w:rsidRPr="00685465">
              <w:rPr>
                <w:lang w:val="en-US"/>
              </w:rPr>
              <w:br/>
              <w:t>1/2:</w:t>
            </w:r>
            <w:r w:rsidRPr="00685465">
              <w:rPr>
                <w:lang w:val="en-US"/>
              </w:rPr>
              <w:tab/>
              <w:t>18,0 Mbit/s</w:t>
            </w:r>
            <w:r w:rsidRPr="00685465">
              <w:rPr>
                <w:lang w:val="en-US"/>
              </w:rPr>
              <w:tab/>
              <w:t>27,0 Mbit/s</w:t>
            </w:r>
            <w:r w:rsidRPr="00685465">
              <w:rPr>
                <w:lang w:val="en-US"/>
              </w:rPr>
              <w:br/>
              <w:t>3/5:</w:t>
            </w:r>
            <w:r w:rsidRPr="00685465">
              <w:rPr>
                <w:lang w:val="en-US"/>
              </w:rPr>
              <w:tab/>
              <w:t>21,6 Mbit/s</w:t>
            </w:r>
            <w:r w:rsidRPr="00685465">
              <w:rPr>
                <w:lang w:val="en-US"/>
              </w:rPr>
              <w:tab/>
              <w:t>32,4 Mbit/s</w:t>
            </w:r>
            <w:r w:rsidRPr="00685465">
              <w:rPr>
                <w:lang w:val="en-US"/>
              </w:rPr>
              <w:br/>
              <w:t>2/3:</w:t>
            </w:r>
            <w:r w:rsidRPr="00685465">
              <w:rPr>
                <w:lang w:val="en-US"/>
              </w:rPr>
              <w:tab/>
              <w:t>24,0 Mbit/s</w:t>
            </w:r>
            <w:r w:rsidRPr="00685465">
              <w:rPr>
                <w:lang w:val="en-US"/>
              </w:rPr>
              <w:tab/>
              <w:t>36,0 Mbit/s</w:t>
            </w:r>
            <w:r w:rsidRPr="00685465">
              <w:rPr>
                <w:lang w:val="en-US"/>
              </w:rPr>
              <w:br/>
              <w:t>3/4:</w:t>
            </w:r>
            <w:r w:rsidRPr="00685465">
              <w:rPr>
                <w:lang w:val="en-US"/>
              </w:rPr>
              <w:tab/>
              <w:t>27,0 Mbit/s</w:t>
            </w:r>
            <w:r w:rsidRPr="00685465">
              <w:rPr>
                <w:lang w:val="en-US"/>
              </w:rPr>
              <w:tab/>
              <w:t>40,5 Mbit/s</w:t>
            </w:r>
            <w:r w:rsidRPr="00685465">
              <w:rPr>
                <w:lang w:val="en-US"/>
              </w:rPr>
              <w:br/>
              <w:t>4/5:</w:t>
            </w:r>
            <w:r w:rsidRPr="00685465">
              <w:rPr>
                <w:lang w:val="en-US"/>
              </w:rPr>
              <w:tab/>
              <w:t>28,8 Mbit/s</w:t>
            </w:r>
            <w:r w:rsidRPr="00685465">
              <w:rPr>
                <w:lang w:val="en-US"/>
              </w:rPr>
              <w:tab/>
              <w:t>43,2 Mbit/s</w:t>
            </w:r>
            <w:r w:rsidRPr="00685465">
              <w:rPr>
                <w:lang w:val="en-US"/>
              </w:rPr>
              <w:br/>
              <w:t>5/6:</w:t>
            </w:r>
            <w:r w:rsidRPr="00685465">
              <w:rPr>
                <w:lang w:val="en-US"/>
              </w:rPr>
              <w:tab/>
              <w:t>30,0 Mbit/s</w:t>
            </w:r>
            <w:r w:rsidRPr="00685465">
              <w:rPr>
                <w:lang w:val="en-US"/>
              </w:rPr>
              <w:tab/>
              <w:t>45,0 Mbit/s</w:t>
            </w:r>
            <w:r w:rsidRPr="00685465">
              <w:rPr>
                <w:lang w:val="en-US"/>
              </w:rPr>
              <w:br/>
              <w:t>7/8:</w:t>
            </w:r>
            <w:r w:rsidRPr="00685465">
              <w:rPr>
                <w:lang w:val="en-US"/>
              </w:rPr>
              <w:tab/>
              <w:t>31,5 Mbit/s</w:t>
            </w:r>
            <w:r w:rsidRPr="00685465">
              <w:rPr>
                <w:lang w:val="en-US"/>
              </w:rPr>
              <w:tab/>
              <w:t>47,2 Mbit/s</w:t>
            </w:r>
          </w:p>
        </w:tc>
        <w:tc>
          <w:tcPr>
            <w:tcW w:w="547" w:type="pct"/>
          </w:tcPr>
          <w:p w14:paraId="3C42EB30" w14:textId="77777777" w:rsidR="007C5035" w:rsidRPr="00D62200" w:rsidRDefault="007C5035" w:rsidP="00685465">
            <w:pPr>
              <w:pStyle w:val="Tabletext"/>
              <w:spacing w:before="30" w:after="30"/>
              <w:jc w:val="left"/>
            </w:pPr>
            <w:r w:rsidRPr="00D62200">
              <w:t>Jusqu'à 52,2 Mbit/s</w:t>
            </w:r>
            <w:r w:rsidRPr="00D62200">
              <w:br/>
              <w:t>(pour un débit de symboles de 28,86 MBd)</w:t>
            </w:r>
          </w:p>
        </w:tc>
        <w:tc>
          <w:tcPr>
            <w:tcW w:w="1012" w:type="pct"/>
            <w:gridSpan w:val="2"/>
          </w:tcPr>
          <w:p w14:paraId="6E4555D2" w14:textId="7B31E07E" w:rsidR="007C5035" w:rsidRPr="00D62200" w:rsidRDefault="007C5035" w:rsidP="00685465">
            <w:pPr>
              <w:pStyle w:val="Tabletext"/>
              <w:spacing w:before="30" w:after="30"/>
              <w:jc w:val="left"/>
            </w:pPr>
            <w:r w:rsidRPr="00D62200">
              <w:t>Le débit de symboles (</w:t>
            </w:r>
            <w:r w:rsidRPr="00D62200">
              <w:rPr>
                <w:i/>
              </w:rPr>
              <w:t>Rs</w:t>
            </w:r>
            <w:r w:rsidRPr="00D62200">
              <w:t xml:space="preserve">) n'est pas fixé. Les débits de données nets suivants sont issus d'un exemple dans lequel </w:t>
            </w:r>
            <w:r w:rsidRPr="00D62200">
              <w:rPr>
                <w:i/>
              </w:rPr>
              <w:t>Rs</w:t>
            </w:r>
            <w:r w:rsidRPr="00D62200">
              <w:t xml:space="preserve"> vaut 27,776 MBd, on utilise la longueur de trame CED normale et on n'utilise pas de pilotes:</w:t>
            </w:r>
            <w:r w:rsidRPr="00D62200">
              <w:br/>
              <w:t>MDP</w:t>
            </w:r>
            <w:r w:rsidRPr="00D62200">
              <w:noBreakHyphen/>
              <w:t>4 1/2: 27,467 Mbit/s</w:t>
            </w:r>
            <w:r w:rsidRPr="00D62200">
              <w:br/>
              <w:t>MDP</w:t>
            </w:r>
            <w:r w:rsidRPr="00D62200">
              <w:noBreakHyphen/>
              <w:t>4 3/4: 41,316 Mbit/s</w:t>
            </w:r>
            <w:r w:rsidRPr="00D62200">
              <w:br/>
              <w:t>MDP</w:t>
            </w:r>
            <w:r w:rsidRPr="00D62200">
              <w:noBreakHyphen/>
              <w:t xml:space="preserve">8 2/3: 55,014 Mbit/s </w:t>
            </w:r>
            <w:r w:rsidRPr="00D62200">
              <w:br/>
              <w:t>MDAP</w:t>
            </w:r>
            <w:r w:rsidRPr="00D62200">
              <w:noBreakHyphen/>
              <w:t>16 3/4: 82,404 Mbit/s</w:t>
            </w:r>
            <w:r w:rsidR="004D6864" w:rsidRPr="00685465">
              <w:rPr>
                <w:vertAlign w:val="superscript"/>
              </w:rPr>
              <w:t>(5)(6)</w:t>
            </w:r>
          </w:p>
        </w:tc>
      </w:tr>
      <w:tr w:rsidR="004D6864" w:rsidRPr="00D62200" w14:paraId="6E643CD2" w14:textId="77777777" w:rsidTr="004D6864">
        <w:trPr>
          <w:cantSplit/>
          <w:jc w:val="center"/>
        </w:trPr>
        <w:tc>
          <w:tcPr>
            <w:tcW w:w="713" w:type="pct"/>
          </w:tcPr>
          <w:p w14:paraId="252B87BB" w14:textId="77777777" w:rsidR="004D6864" w:rsidRPr="00D62200" w:rsidRDefault="004D6864" w:rsidP="00685465">
            <w:pPr>
              <w:pStyle w:val="Tabletext"/>
              <w:spacing w:before="30" w:after="30"/>
              <w:ind w:right="-57"/>
              <w:jc w:val="left"/>
            </w:pPr>
          </w:p>
        </w:tc>
        <w:tc>
          <w:tcPr>
            <w:tcW w:w="960" w:type="pct"/>
          </w:tcPr>
          <w:p w14:paraId="1202D725" w14:textId="77777777" w:rsidR="004D6864" w:rsidRPr="00D62200" w:rsidRDefault="004D6864" w:rsidP="00685465">
            <w:pPr>
              <w:pStyle w:val="Tabletext"/>
              <w:spacing w:before="30" w:after="30"/>
              <w:jc w:val="left"/>
            </w:pPr>
          </w:p>
        </w:tc>
        <w:tc>
          <w:tcPr>
            <w:tcW w:w="657" w:type="pct"/>
          </w:tcPr>
          <w:p w14:paraId="1204617D" w14:textId="77777777" w:rsidR="004D6864" w:rsidRPr="00D62200" w:rsidRDefault="004D6864" w:rsidP="00685465">
            <w:pPr>
              <w:pStyle w:val="Tabletext"/>
              <w:spacing w:before="30" w:after="30"/>
              <w:jc w:val="left"/>
            </w:pPr>
          </w:p>
        </w:tc>
        <w:tc>
          <w:tcPr>
            <w:tcW w:w="1111" w:type="pct"/>
          </w:tcPr>
          <w:p w14:paraId="4D1CB0FB" w14:textId="77777777" w:rsidR="004D6864" w:rsidRPr="00D62200" w:rsidRDefault="004D6864" w:rsidP="00685465">
            <w:pPr>
              <w:pStyle w:val="Tabletext"/>
              <w:spacing w:before="30" w:after="30"/>
              <w:jc w:val="left"/>
            </w:pPr>
          </w:p>
        </w:tc>
        <w:tc>
          <w:tcPr>
            <w:tcW w:w="547" w:type="pct"/>
          </w:tcPr>
          <w:p w14:paraId="60BE6C57" w14:textId="77777777" w:rsidR="004D6864" w:rsidRPr="00D62200" w:rsidRDefault="004D6864" w:rsidP="00685465">
            <w:pPr>
              <w:pStyle w:val="Tabletext"/>
              <w:spacing w:before="30" w:after="30"/>
              <w:jc w:val="left"/>
            </w:pPr>
          </w:p>
        </w:tc>
        <w:tc>
          <w:tcPr>
            <w:tcW w:w="506" w:type="pct"/>
          </w:tcPr>
          <w:p w14:paraId="1600ED21" w14:textId="77777777" w:rsidR="004D6864" w:rsidRPr="00D62200" w:rsidRDefault="004D6864" w:rsidP="00685465">
            <w:pPr>
              <w:pStyle w:val="Tabletext"/>
              <w:spacing w:before="30" w:after="30"/>
              <w:jc w:val="center"/>
            </w:pPr>
          </w:p>
        </w:tc>
        <w:tc>
          <w:tcPr>
            <w:tcW w:w="506" w:type="pct"/>
          </w:tcPr>
          <w:p w14:paraId="5078CBAA" w14:textId="249063E7" w:rsidR="004D6864" w:rsidRPr="00D62200" w:rsidRDefault="00F73F28" w:rsidP="00685465">
            <w:pPr>
              <w:pStyle w:val="Tabletext"/>
              <w:spacing w:before="30" w:after="30"/>
              <w:jc w:val="left"/>
            </w:pPr>
            <w:r w:rsidRPr="00D62200">
              <w:t>MDP</w:t>
            </w:r>
            <w:r w:rsidR="005D5DDA" w:rsidRPr="00D62200">
              <w:t>-8</w:t>
            </w:r>
            <w:r w:rsidR="004D6864" w:rsidRPr="00D62200">
              <w:t xml:space="preserve"> 25/36: 57,278</w:t>
            </w:r>
          </w:p>
          <w:p w14:paraId="246B5B14" w14:textId="77777777" w:rsidR="005D5DDA" w:rsidRPr="00D62200" w:rsidRDefault="00F73F28" w:rsidP="00685465">
            <w:pPr>
              <w:pStyle w:val="Tabletext"/>
              <w:spacing w:before="30" w:after="30"/>
              <w:jc w:val="left"/>
            </w:pPr>
            <w:r w:rsidRPr="00D62200">
              <w:t>MDAP</w:t>
            </w:r>
            <w:r w:rsidR="005D5DDA" w:rsidRPr="00D62200">
              <w:t>-32</w:t>
            </w:r>
            <w:r w:rsidR="004D6864" w:rsidRPr="00D62200">
              <w:t xml:space="preserve"> 2/3 L(*): 91,437</w:t>
            </w:r>
          </w:p>
          <w:p w14:paraId="044F39AC" w14:textId="04AB3D39" w:rsidR="004D6864" w:rsidRPr="00D62200" w:rsidRDefault="00F73F28" w:rsidP="00685465">
            <w:pPr>
              <w:pStyle w:val="Tabletext"/>
              <w:spacing w:before="30" w:after="30"/>
              <w:jc w:val="left"/>
            </w:pPr>
            <w:r w:rsidRPr="00D62200">
              <w:t>MDAP</w:t>
            </w:r>
            <w:r w:rsidR="005D5DDA" w:rsidRPr="00D62200">
              <w:t>-64</w:t>
            </w:r>
            <w:r w:rsidR="004D6864" w:rsidRPr="00D62200">
              <w:t xml:space="preserve"> 5/6: 137,120</w:t>
            </w:r>
            <w:r w:rsidR="004D6864" w:rsidRPr="00685465">
              <w:rPr>
                <w:vertAlign w:val="superscript"/>
              </w:rPr>
              <w:t>(6)</w:t>
            </w:r>
          </w:p>
        </w:tc>
      </w:tr>
      <w:tr w:rsidR="007C5035" w:rsidRPr="00D62200" w14:paraId="2D7D3713" w14:textId="77777777" w:rsidTr="008517E8">
        <w:trPr>
          <w:cantSplit/>
          <w:jc w:val="center"/>
        </w:trPr>
        <w:tc>
          <w:tcPr>
            <w:tcW w:w="713" w:type="pct"/>
          </w:tcPr>
          <w:p w14:paraId="3EAD7D8B" w14:textId="7968F124" w:rsidR="007C5035" w:rsidRPr="00D62200" w:rsidRDefault="007C5035" w:rsidP="00685465">
            <w:pPr>
              <w:pStyle w:val="Tabletext"/>
              <w:spacing w:before="30" w:after="30"/>
              <w:jc w:val="left"/>
            </w:pPr>
            <w:r w:rsidRPr="00D62200">
              <w:t>Capacité d'extension vers le haut</w:t>
            </w:r>
          </w:p>
        </w:tc>
        <w:tc>
          <w:tcPr>
            <w:tcW w:w="960" w:type="pct"/>
          </w:tcPr>
          <w:p w14:paraId="20B61F94" w14:textId="77777777" w:rsidR="007C5035" w:rsidRPr="00D62200" w:rsidRDefault="007C5035" w:rsidP="00685465">
            <w:pPr>
              <w:pStyle w:val="Tabletext"/>
              <w:spacing w:before="30" w:after="30"/>
              <w:jc w:val="left"/>
            </w:pPr>
            <w:r w:rsidRPr="00D62200">
              <w:t>Oui</w:t>
            </w:r>
          </w:p>
        </w:tc>
        <w:tc>
          <w:tcPr>
            <w:tcW w:w="657" w:type="pct"/>
          </w:tcPr>
          <w:p w14:paraId="05E641B1" w14:textId="77777777" w:rsidR="007C5035" w:rsidRPr="00D62200" w:rsidRDefault="007C5035" w:rsidP="00685465">
            <w:pPr>
              <w:pStyle w:val="Tabletext"/>
              <w:spacing w:before="30" w:after="30"/>
              <w:jc w:val="left"/>
            </w:pPr>
            <w:r w:rsidRPr="00D62200">
              <w:t>Oui</w:t>
            </w:r>
          </w:p>
        </w:tc>
        <w:tc>
          <w:tcPr>
            <w:tcW w:w="1111" w:type="pct"/>
          </w:tcPr>
          <w:p w14:paraId="6D72DD5E" w14:textId="77777777" w:rsidR="007C5035" w:rsidRPr="00D62200" w:rsidRDefault="007C5035" w:rsidP="00685465">
            <w:pPr>
              <w:pStyle w:val="Tabletext"/>
              <w:spacing w:before="30" w:after="30"/>
              <w:jc w:val="left"/>
            </w:pPr>
            <w:r w:rsidRPr="00D62200">
              <w:t>Oui</w:t>
            </w:r>
          </w:p>
        </w:tc>
        <w:tc>
          <w:tcPr>
            <w:tcW w:w="547" w:type="pct"/>
          </w:tcPr>
          <w:p w14:paraId="6AA35695" w14:textId="77777777" w:rsidR="007C5035" w:rsidRPr="00D62200" w:rsidRDefault="007C5035" w:rsidP="00685465">
            <w:pPr>
              <w:pStyle w:val="Tabletext"/>
              <w:spacing w:before="30" w:after="30"/>
              <w:jc w:val="left"/>
            </w:pPr>
            <w:r w:rsidRPr="00D62200">
              <w:t>Oui</w:t>
            </w:r>
          </w:p>
        </w:tc>
        <w:tc>
          <w:tcPr>
            <w:tcW w:w="1012" w:type="pct"/>
            <w:gridSpan w:val="2"/>
          </w:tcPr>
          <w:p w14:paraId="173D80A7" w14:textId="77777777" w:rsidR="007C5035" w:rsidRPr="00D62200" w:rsidRDefault="007C5035" w:rsidP="00685465">
            <w:pPr>
              <w:pStyle w:val="Tabletext"/>
              <w:spacing w:before="30" w:after="30"/>
              <w:jc w:val="left"/>
            </w:pPr>
            <w:r w:rsidRPr="00D62200">
              <w:t>Oui</w:t>
            </w:r>
          </w:p>
        </w:tc>
      </w:tr>
      <w:tr w:rsidR="007C5035" w:rsidRPr="00D62200" w14:paraId="3770FBCC" w14:textId="77777777" w:rsidTr="008517E8">
        <w:trPr>
          <w:cantSplit/>
          <w:jc w:val="center"/>
        </w:trPr>
        <w:tc>
          <w:tcPr>
            <w:tcW w:w="713" w:type="pct"/>
          </w:tcPr>
          <w:p w14:paraId="37B6946B" w14:textId="77777777" w:rsidR="007C5035" w:rsidRPr="00D62200" w:rsidRDefault="007C5035" w:rsidP="00685465">
            <w:pPr>
              <w:pStyle w:val="Tabletext"/>
              <w:spacing w:before="30" w:after="30"/>
              <w:jc w:val="left"/>
            </w:pPr>
            <w:r w:rsidRPr="00D62200">
              <w:t>Capacité de TVHD</w:t>
            </w:r>
          </w:p>
        </w:tc>
        <w:tc>
          <w:tcPr>
            <w:tcW w:w="960" w:type="pct"/>
          </w:tcPr>
          <w:p w14:paraId="72688F68" w14:textId="77777777" w:rsidR="007C5035" w:rsidRPr="00D62200" w:rsidRDefault="007C5035" w:rsidP="00685465">
            <w:pPr>
              <w:pStyle w:val="Tabletext"/>
              <w:spacing w:before="30" w:after="30"/>
              <w:jc w:val="left"/>
            </w:pPr>
            <w:r w:rsidRPr="00D62200">
              <w:t>Oui</w:t>
            </w:r>
          </w:p>
        </w:tc>
        <w:tc>
          <w:tcPr>
            <w:tcW w:w="657" w:type="pct"/>
          </w:tcPr>
          <w:p w14:paraId="30526E03" w14:textId="77777777" w:rsidR="007C5035" w:rsidRPr="00D62200" w:rsidRDefault="007C5035" w:rsidP="00685465">
            <w:pPr>
              <w:pStyle w:val="Tabletext"/>
              <w:spacing w:before="30" w:after="30"/>
              <w:jc w:val="left"/>
            </w:pPr>
            <w:r w:rsidRPr="00D62200">
              <w:t>Oui</w:t>
            </w:r>
          </w:p>
        </w:tc>
        <w:tc>
          <w:tcPr>
            <w:tcW w:w="1111" w:type="pct"/>
          </w:tcPr>
          <w:p w14:paraId="65532BD9" w14:textId="77777777" w:rsidR="007C5035" w:rsidRPr="00D62200" w:rsidRDefault="007C5035" w:rsidP="00685465">
            <w:pPr>
              <w:pStyle w:val="Tabletext"/>
              <w:spacing w:before="30" w:after="30"/>
              <w:jc w:val="left"/>
            </w:pPr>
            <w:r w:rsidRPr="00D62200">
              <w:t>Oui</w:t>
            </w:r>
          </w:p>
        </w:tc>
        <w:tc>
          <w:tcPr>
            <w:tcW w:w="547" w:type="pct"/>
          </w:tcPr>
          <w:p w14:paraId="42C61DF7" w14:textId="77777777" w:rsidR="007C5035" w:rsidRPr="00D62200" w:rsidRDefault="007C5035" w:rsidP="00685465">
            <w:pPr>
              <w:pStyle w:val="Tabletext"/>
              <w:spacing w:before="30" w:after="30"/>
              <w:jc w:val="left"/>
            </w:pPr>
            <w:r w:rsidRPr="00D62200">
              <w:t>Oui</w:t>
            </w:r>
          </w:p>
        </w:tc>
        <w:tc>
          <w:tcPr>
            <w:tcW w:w="1012" w:type="pct"/>
            <w:gridSpan w:val="2"/>
          </w:tcPr>
          <w:p w14:paraId="4578696B" w14:textId="77777777" w:rsidR="007C5035" w:rsidRPr="00D62200" w:rsidRDefault="007C5035" w:rsidP="00685465">
            <w:pPr>
              <w:pStyle w:val="Tabletext"/>
              <w:spacing w:before="30" w:after="30"/>
              <w:jc w:val="left"/>
            </w:pPr>
            <w:r w:rsidRPr="00D62200">
              <w:t>Oui</w:t>
            </w:r>
          </w:p>
        </w:tc>
      </w:tr>
      <w:tr w:rsidR="004D6864" w:rsidRPr="00D62200" w14:paraId="396D0E14" w14:textId="77777777" w:rsidTr="008517E8">
        <w:trPr>
          <w:cantSplit/>
          <w:jc w:val="center"/>
        </w:trPr>
        <w:tc>
          <w:tcPr>
            <w:tcW w:w="713" w:type="pct"/>
          </w:tcPr>
          <w:p w14:paraId="33A78889" w14:textId="27C1EF8E" w:rsidR="004D6864" w:rsidRPr="00D62200" w:rsidRDefault="004D6864" w:rsidP="00685465">
            <w:pPr>
              <w:pStyle w:val="Tabletext"/>
              <w:spacing w:before="30" w:after="30"/>
              <w:jc w:val="left"/>
            </w:pPr>
            <w:r w:rsidRPr="00D62200">
              <w:t>Capacité de TVUHD</w:t>
            </w:r>
          </w:p>
        </w:tc>
        <w:tc>
          <w:tcPr>
            <w:tcW w:w="960" w:type="pct"/>
          </w:tcPr>
          <w:p w14:paraId="3D2DB0F5" w14:textId="77777777" w:rsidR="004D6864" w:rsidRPr="00D62200" w:rsidRDefault="004D6864" w:rsidP="00685465">
            <w:pPr>
              <w:pStyle w:val="Tabletext"/>
              <w:spacing w:before="30" w:after="30"/>
              <w:jc w:val="left"/>
            </w:pPr>
          </w:p>
        </w:tc>
        <w:tc>
          <w:tcPr>
            <w:tcW w:w="657" w:type="pct"/>
          </w:tcPr>
          <w:p w14:paraId="1CEA81E5" w14:textId="77777777" w:rsidR="004D6864" w:rsidRPr="00D62200" w:rsidRDefault="004D6864" w:rsidP="00685465">
            <w:pPr>
              <w:pStyle w:val="Tabletext"/>
              <w:spacing w:before="30" w:after="30"/>
              <w:jc w:val="left"/>
            </w:pPr>
          </w:p>
        </w:tc>
        <w:tc>
          <w:tcPr>
            <w:tcW w:w="1111" w:type="pct"/>
          </w:tcPr>
          <w:p w14:paraId="6B85EE54" w14:textId="77777777" w:rsidR="004D6864" w:rsidRPr="00D62200" w:rsidRDefault="004D6864" w:rsidP="00685465">
            <w:pPr>
              <w:pStyle w:val="Tabletext"/>
              <w:spacing w:before="30" w:after="30"/>
              <w:jc w:val="left"/>
            </w:pPr>
          </w:p>
        </w:tc>
        <w:tc>
          <w:tcPr>
            <w:tcW w:w="547" w:type="pct"/>
          </w:tcPr>
          <w:p w14:paraId="0C14F8F1" w14:textId="77777777" w:rsidR="004D6864" w:rsidRPr="00D62200" w:rsidRDefault="004D6864" w:rsidP="00685465">
            <w:pPr>
              <w:pStyle w:val="Tabletext"/>
              <w:spacing w:before="30" w:after="30"/>
              <w:jc w:val="left"/>
            </w:pPr>
          </w:p>
        </w:tc>
        <w:tc>
          <w:tcPr>
            <w:tcW w:w="1012" w:type="pct"/>
            <w:gridSpan w:val="2"/>
          </w:tcPr>
          <w:p w14:paraId="1B9EE2BC" w14:textId="560FEFB4" w:rsidR="004D6864" w:rsidRPr="00D62200" w:rsidRDefault="004D6864" w:rsidP="00685465">
            <w:pPr>
              <w:pStyle w:val="Tabletext"/>
              <w:spacing w:before="30" w:after="30"/>
              <w:jc w:val="left"/>
            </w:pPr>
            <w:r w:rsidRPr="00D62200">
              <w:t>Oui</w:t>
            </w:r>
          </w:p>
        </w:tc>
      </w:tr>
      <w:tr w:rsidR="007C5035" w:rsidRPr="00D62200" w14:paraId="29DA9290" w14:textId="77777777" w:rsidTr="00B65D2A">
        <w:trPr>
          <w:cantSplit/>
          <w:jc w:val="center"/>
        </w:trPr>
        <w:tc>
          <w:tcPr>
            <w:tcW w:w="713" w:type="pct"/>
            <w:tcBorders>
              <w:bottom w:val="single" w:sz="6" w:space="0" w:color="auto"/>
            </w:tcBorders>
          </w:tcPr>
          <w:p w14:paraId="0478975B" w14:textId="77777777" w:rsidR="007C5035" w:rsidRPr="00D62200" w:rsidRDefault="007C5035" w:rsidP="00685465">
            <w:pPr>
              <w:pStyle w:val="Tabletext"/>
              <w:spacing w:before="30" w:after="30"/>
              <w:jc w:val="left"/>
            </w:pPr>
            <w:r w:rsidRPr="00D62200">
              <w:t>Sélection possible d'accès conditionnel</w:t>
            </w:r>
          </w:p>
        </w:tc>
        <w:tc>
          <w:tcPr>
            <w:tcW w:w="960" w:type="pct"/>
            <w:tcBorders>
              <w:bottom w:val="single" w:sz="6" w:space="0" w:color="auto"/>
            </w:tcBorders>
          </w:tcPr>
          <w:p w14:paraId="21533429" w14:textId="77777777" w:rsidR="007C5035" w:rsidRPr="00D62200" w:rsidRDefault="007C5035" w:rsidP="00685465">
            <w:pPr>
              <w:pStyle w:val="Tabletext"/>
              <w:spacing w:before="30" w:after="30"/>
              <w:jc w:val="left"/>
            </w:pPr>
            <w:r w:rsidRPr="00D62200">
              <w:t>Oui</w:t>
            </w:r>
          </w:p>
        </w:tc>
        <w:tc>
          <w:tcPr>
            <w:tcW w:w="657" w:type="pct"/>
            <w:tcBorders>
              <w:bottom w:val="single" w:sz="6" w:space="0" w:color="auto"/>
            </w:tcBorders>
          </w:tcPr>
          <w:p w14:paraId="1004C1EB" w14:textId="77777777" w:rsidR="007C5035" w:rsidRPr="00D62200" w:rsidRDefault="007C5035" w:rsidP="00685465">
            <w:pPr>
              <w:pStyle w:val="Tabletext"/>
              <w:spacing w:before="30" w:after="30"/>
              <w:jc w:val="left"/>
            </w:pPr>
            <w:r w:rsidRPr="00D62200">
              <w:t>Oui</w:t>
            </w:r>
          </w:p>
        </w:tc>
        <w:tc>
          <w:tcPr>
            <w:tcW w:w="1111" w:type="pct"/>
            <w:tcBorders>
              <w:bottom w:val="single" w:sz="6" w:space="0" w:color="auto"/>
            </w:tcBorders>
          </w:tcPr>
          <w:p w14:paraId="2190109E" w14:textId="77777777" w:rsidR="007C5035" w:rsidRPr="00D62200" w:rsidRDefault="007C5035" w:rsidP="00685465">
            <w:pPr>
              <w:pStyle w:val="Tabletext"/>
              <w:spacing w:before="30" w:after="30"/>
              <w:jc w:val="left"/>
            </w:pPr>
            <w:r w:rsidRPr="00D62200">
              <w:t>Oui</w:t>
            </w:r>
          </w:p>
        </w:tc>
        <w:tc>
          <w:tcPr>
            <w:tcW w:w="547" w:type="pct"/>
            <w:tcBorders>
              <w:bottom w:val="single" w:sz="6" w:space="0" w:color="auto"/>
            </w:tcBorders>
          </w:tcPr>
          <w:p w14:paraId="2EDA3260" w14:textId="77777777" w:rsidR="007C5035" w:rsidRPr="00D62200" w:rsidRDefault="007C5035" w:rsidP="00685465">
            <w:pPr>
              <w:pStyle w:val="Tabletext"/>
              <w:spacing w:before="30" w:after="30"/>
              <w:jc w:val="left"/>
            </w:pPr>
            <w:r w:rsidRPr="00D62200">
              <w:t>Oui</w:t>
            </w:r>
          </w:p>
        </w:tc>
        <w:tc>
          <w:tcPr>
            <w:tcW w:w="1012" w:type="pct"/>
            <w:gridSpan w:val="2"/>
            <w:tcBorders>
              <w:bottom w:val="single" w:sz="6" w:space="0" w:color="auto"/>
            </w:tcBorders>
          </w:tcPr>
          <w:p w14:paraId="03CB5077" w14:textId="77777777" w:rsidR="007C5035" w:rsidRPr="00D62200" w:rsidRDefault="007C5035" w:rsidP="00685465">
            <w:pPr>
              <w:pStyle w:val="Tabletext"/>
              <w:spacing w:before="30" w:after="30"/>
              <w:jc w:val="left"/>
            </w:pPr>
            <w:r w:rsidRPr="00D62200">
              <w:t>Oui</w:t>
            </w:r>
          </w:p>
        </w:tc>
      </w:tr>
      <w:tr w:rsidR="004D6864" w:rsidRPr="00D62200" w14:paraId="05089BC8" w14:textId="77777777" w:rsidTr="00B65D2A">
        <w:trPr>
          <w:cantSplit/>
          <w:jc w:val="center"/>
        </w:trPr>
        <w:tc>
          <w:tcPr>
            <w:tcW w:w="5000" w:type="pct"/>
            <w:gridSpan w:val="7"/>
            <w:tcBorders>
              <w:left w:val="nil"/>
              <w:bottom w:val="nil"/>
              <w:right w:val="nil"/>
            </w:tcBorders>
          </w:tcPr>
          <w:p w14:paraId="6D5C3275" w14:textId="188C61B1" w:rsidR="004D6864" w:rsidRPr="00D62200" w:rsidRDefault="004D6864" w:rsidP="00685465">
            <w:pPr>
              <w:pStyle w:val="Tabletext"/>
              <w:spacing w:before="30" w:after="30"/>
              <w:jc w:val="left"/>
            </w:pPr>
            <w:r w:rsidRPr="00D62200">
              <w:t>(*)</w:t>
            </w:r>
            <w:r w:rsidR="000A5650">
              <w:tab/>
            </w:r>
            <w:r w:rsidRPr="00D62200">
              <w:t>L dé</w:t>
            </w:r>
            <w:r w:rsidR="00B226D0" w:rsidRPr="00D62200">
              <w:t>signe</w:t>
            </w:r>
            <w:r w:rsidRPr="00D62200">
              <w:t xml:space="preserve"> des modes optimisés pour les canaux quasi linéaires</w:t>
            </w:r>
          </w:p>
        </w:tc>
      </w:tr>
    </w:tbl>
    <w:p w14:paraId="3E56C45C" w14:textId="36CFAA4C" w:rsidR="00F73F28" w:rsidRPr="00D62200" w:rsidRDefault="00F73F28" w:rsidP="00685465">
      <w:pPr>
        <w:tabs>
          <w:tab w:val="clear" w:pos="794"/>
          <w:tab w:val="clear" w:pos="1191"/>
          <w:tab w:val="clear" w:pos="1588"/>
          <w:tab w:val="clear" w:pos="1985"/>
        </w:tabs>
        <w:overflowPunct/>
        <w:autoSpaceDE/>
        <w:autoSpaceDN/>
        <w:adjustRightInd/>
        <w:spacing w:before="0"/>
        <w:jc w:val="left"/>
        <w:textAlignment w:val="auto"/>
      </w:pPr>
    </w:p>
    <w:p w14:paraId="41357408" w14:textId="262A42F0" w:rsidR="007C5035" w:rsidRPr="00D62200" w:rsidRDefault="007C5035" w:rsidP="00685465">
      <w:pPr>
        <w:pStyle w:val="TableNo"/>
      </w:pPr>
      <w:r w:rsidRPr="00D62200">
        <w:lastRenderedPageBreak/>
        <w:t xml:space="preserve">TABLEAU 2 </w:t>
      </w:r>
      <w:r w:rsidRPr="00D62200">
        <w:rPr>
          <w:i/>
          <w:iCs/>
        </w:rPr>
        <w:t>(suite)</w:t>
      </w:r>
    </w:p>
    <w:p w14:paraId="3AB128F4" w14:textId="77777777" w:rsidR="007C5035" w:rsidRPr="00D62200" w:rsidRDefault="007C5035" w:rsidP="00685465">
      <w:pPr>
        <w:spacing w:before="0" w:after="120"/>
        <w:jc w:val="center"/>
      </w:pPr>
      <w:r w:rsidRPr="00D62200">
        <w:rPr>
          <w:i/>
        </w:rPr>
        <w:t>c) Caractéristiques techniques (transmission)</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065"/>
        <w:gridCol w:w="2785"/>
        <w:gridCol w:w="1891"/>
        <w:gridCol w:w="3204"/>
        <w:gridCol w:w="1596"/>
        <w:gridCol w:w="1455"/>
        <w:gridCol w:w="1463"/>
      </w:tblGrid>
      <w:tr w:rsidR="00EB72BD" w:rsidRPr="00D62200" w14:paraId="50A5DE12" w14:textId="77777777" w:rsidTr="003C3976">
        <w:trPr>
          <w:cantSplit/>
          <w:jc w:val="center"/>
        </w:trPr>
        <w:tc>
          <w:tcPr>
            <w:tcW w:w="714" w:type="pct"/>
          </w:tcPr>
          <w:p w14:paraId="397CEE82" w14:textId="77777777" w:rsidR="00EB72BD" w:rsidRPr="00705D3A" w:rsidRDefault="00EB72BD" w:rsidP="00685465">
            <w:pPr>
              <w:pStyle w:val="Tablehead"/>
              <w:rPr>
                <w:sz w:val="20"/>
              </w:rPr>
            </w:pPr>
          </w:p>
        </w:tc>
        <w:tc>
          <w:tcPr>
            <w:tcW w:w="963" w:type="pct"/>
          </w:tcPr>
          <w:p w14:paraId="08D6D137" w14:textId="77777777" w:rsidR="00EB72BD" w:rsidRPr="00705D3A" w:rsidRDefault="00EB72BD" w:rsidP="00685465">
            <w:pPr>
              <w:pStyle w:val="Tablehead"/>
              <w:rPr>
                <w:sz w:val="20"/>
              </w:rPr>
            </w:pPr>
            <w:r w:rsidRPr="00705D3A">
              <w:rPr>
                <w:sz w:val="20"/>
              </w:rPr>
              <w:t xml:space="preserve">Système A </w:t>
            </w:r>
          </w:p>
        </w:tc>
        <w:tc>
          <w:tcPr>
            <w:tcW w:w="654" w:type="pct"/>
          </w:tcPr>
          <w:p w14:paraId="3424D23E" w14:textId="77777777" w:rsidR="00EB72BD" w:rsidRPr="00705D3A" w:rsidRDefault="00EB72BD" w:rsidP="00685465">
            <w:pPr>
              <w:pStyle w:val="Tablehead"/>
              <w:rPr>
                <w:sz w:val="20"/>
              </w:rPr>
            </w:pPr>
            <w:r w:rsidRPr="00705D3A">
              <w:rPr>
                <w:sz w:val="20"/>
              </w:rPr>
              <w:t xml:space="preserve">Système B </w:t>
            </w:r>
          </w:p>
        </w:tc>
        <w:tc>
          <w:tcPr>
            <w:tcW w:w="1108" w:type="pct"/>
          </w:tcPr>
          <w:p w14:paraId="03A27543" w14:textId="77777777" w:rsidR="00EB72BD" w:rsidRPr="00705D3A" w:rsidRDefault="00EB72BD" w:rsidP="00685465">
            <w:pPr>
              <w:pStyle w:val="Tablehead"/>
              <w:rPr>
                <w:sz w:val="20"/>
              </w:rPr>
            </w:pPr>
            <w:r w:rsidRPr="00705D3A">
              <w:rPr>
                <w:sz w:val="20"/>
              </w:rPr>
              <w:t xml:space="preserve">Système C </w:t>
            </w:r>
          </w:p>
        </w:tc>
        <w:tc>
          <w:tcPr>
            <w:tcW w:w="552" w:type="pct"/>
          </w:tcPr>
          <w:p w14:paraId="0A792B90" w14:textId="77777777" w:rsidR="00EB72BD" w:rsidRPr="00705D3A" w:rsidRDefault="00EB72BD" w:rsidP="00685465">
            <w:pPr>
              <w:pStyle w:val="Tablehead"/>
              <w:rPr>
                <w:sz w:val="20"/>
              </w:rPr>
            </w:pPr>
            <w:r w:rsidRPr="00705D3A">
              <w:rPr>
                <w:sz w:val="20"/>
              </w:rPr>
              <w:t>Système D</w:t>
            </w:r>
          </w:p>
        </w:tc>
        <w:tc>
          <w:tcPr>
            <w:tcW w:w="503" w:type="pct"/>
          </w:tcPr>
          <w:p w14:paraId="07ECF51F" w14:textId="288459BD" w:rsidR="00EB72BD" w:rsidRPr="00705D3A" w:rsidRDefault="00EB72BD" w:rsidP="00685465">
            <w:pPr>
              <w:pStyle w:val="Tablehead"/>
              <w:rPr>
                <w:sz w:val="20"/>
              </w:rPr>
            </w:pPr>
            <w:r w:rsidRPr="00705D3A">
              <w:rPr>
                <w:sz w:val="20"/>
              </w:rPr>
              <w:t>Système E1</w:t>
            </w:r>
          </w:p>
        </w:tc>
        <w:tc>
          <w:tcPr>
            <w:tcW w:w="506" w:type="pct"/>
          </w:tcPr>
          <w:p w14:paraId="6588EAD5" w14:textId="78737954" w:rsidR="00EB72BD" w:rsidRPr="00705D3A" w:rsidRDefault="00EB72BD" w:rsidP="00685465">
            <w:pPr>
              <w:pStyle w:val="Tablehead"/>
              <w:rPr>
                <w:sz w:val="20"/>
              </w:rPr>
            </w:pPr>
            <w:r w:rsidRPr="00705D3A">
              <w:rPr>
                <w:sz w:val="20"/>
              </w:rPr>
              <w:t>Système E2</w:t>
            </w:r>
          </w:p>
        </w:tc>
      </w:tr>
      <w:tr w:rsidR="00705D3A" w:rsidRPr="00D62200" w14:paraId="21B0D28C" w14:textId="77777777" w:rsidTr="003C3976">
        <w:trPr>
          <w:cantSplit/>
          <w:jc w:val="center"/>
        </w:trPr>
        <w:tc>
          <w:tcPr>
            <w:tcW w:w="714" w:type="pct"/>
          </w:tcPr>
          <w:p w14:paraId="06453993" w14:textId="2F550093" w:rsidR="00705D3A" w:rsidRPr="00705D3A" w:rsidRDefault="00705D3A" w:rsidP="00685465">
            <w:pPr>
              <w:pStyle w:val="Tabletext"/>
              <w:jc w:val="left"/>
              <w:rPr>
                <w:sz w:val="20"/>
              </w:rPr>
            </w:pPr>
            <w:r w:rsidRPr="00705D3A">
              <w:rPr>
                <w:sz w:val="20"/>
              </w:rPr>
              <w:t>Mécanismes de modulation pour la radiodiffusion</w:t>
            </w:r>
          </w:p>
        </w:tc>
        <w:tc>
          <w:tcPr>
            <w:tcW w:w="963" w:type="pct"/>
          </w:tcPr>
          <w:p w14:paraId="28BE787F" w14:textId="77777777" w:rsidR="00705D3A" w:rsidRPr="00705D3A" w:rsidRDefault="00705D3A" w:rsidP="00685465">
            <w:pPr>
              <w:pStyle w:val="Tabletext"/>
              <w:jc w:val="left"/>
              <w:rPr>
                <w:sz w:val="20"/>
              </w:rPr>
            </w:pPr>
            <w:r w:rsidRPr="00705D3A">
              <w:rPr>
                <w:sz w:val="20"/>
              </w:rPr>
              <w:t>MDP-4</w:t>
            </w:r>
          </w:p>
        </w:tc>
        <w:tc>
          <w:tcPr>
            <w:tcW w:w="654" w:type="pct"/>
          </w:tcPr>
          <w:p w14:paraId="2E216D8A" w14:textId="77777777" w:rsidR="00705D3A" w:rsidRPr="00705D3A" w:rsidRDefault="00705D3A" w:rsidP="00685465">
            <w:pPr>
              <w:pStyle w:val="Tabletext"/>
              <w:jc w:val="left"/>
              <w:rPr>
                <w:sz w:val="20"/>
              </w:rPr>
            </w:pPr>
            <w:r w:rsidRPr="00705D3A">
              <w:rPr>
                <w:sz w:val="20"/>
              </w:rPr>
              <w:t>MDP-4</w:t>
            </w:r>
          </w:p>
        </w:tc>
        <w:tc>
          <w:tcPr>
            <w:tcW w:w="1108" w:type="pct"/>
          </w:tcPr>
          <w:p w14:paraId="537412F6" w14:textId="77777777" w:rsidR="00705D3A" w:rsidRPr="00705D3A" w:rsidRDefault="00705D3A" w:rsidP="00685465">
            <w:pPr>
              <w:pStyle w:val="Tabletext"/>
              <w:jc w:val="left"/>
              <w:rPr>
                <w:sz w:val="20"/>
              </w:rPr>
            </w:pPr>
            <w:r w:rsidRPr="00705D3A">
              <w:rPr>
                <w:sz w:val="20"/>
              </w:rPr>
              <w:t>MDP-4</w:t>
            </w:r>
          </w:p>
        </w:tc>
        <w:tc>
          <w:tcPr>
            <w:tcW w:w="552" w:type="pct"/>
          </w:tcPr>
          <w:p w14:paraId="27083A51" w14:textId="55CB949D" w:rsidR="00705D3A" w:rsidRPr="00705D3A" w:rsidRDefault="00705D3A" w:rsidP="00685465">
            <w:pPr>
              <w:pStyle w:val="Tabletext"/>
              <w:jc w:val="left"/>
              <w:rPr>
                <w:sz w:val="20"/>
              </w:rPr>
            </w:pPr>
            <w:r w:rsidRPr="00705D3A">
              <w:rPr>
                <w:sz w:val="20"/>
              </w:rPr>
              <w:t>MDP</w:t>
            </w:r>
            <w:r w:rsidRPr="00705D3A">
              <w:rPr>
                <w:sz w:val="20"/>
              </w:rPr>
              <w:noBreakHyphen/>
              <w:t>8 CT/MDP-4/ MDP</w:t>
            </w:r>
            <w:r w:rsidRPr="00705D3A">
              <w:rPr>
                <w:sz w:val="20"/>
              </w:rPr>
              <w:noBreakHyphen/>
              <w:t>2</w:t>
            </w:r>
          </w:p>
        </w:tc>
        <w:tc>
          <w:tcPr>
            <w:tcW w:w="503" w:type="pct"/>
          </w:tcPr>
          <w:p w14:paraId="542BFE44" w14:textId="558929FE" w:rsidR="00705D3A" w:rsidRPr="00705D3A" w:rsidRDefault="00705D3A" w:rsidP="00685465">
            <w:pPr>
              <w:pStyle w:val="Tabletext"/>
              <w:jc w:val="left"/>
              <w:rPr>
                <w:sz w:val="20"/>
              </w:rPr>
            </w:pPr>
            <w:r w:rsidRPr="00705D3A">
              <w:rPr>
                <w:sz w:val="20"/>
              </w:rPr>
              <w:t>MDP-4/ MDP-8/ MDAP-16/ MDAP-32</w:t>
            </w:r>
            <w:r w:rsidRPr="00705D3A">
              <w:rPr>
                <w:sz w:val="20"/>
                <w:vertAlign w:val="superscript"/>
              </w:rPr>
              <w:t>(5)</w:t>
            </w:r>
          </w:p>
        </w:tc>
        <w:tc>
          <w:tcPr>
            <w:tcW w:w="506" w:type="pct"/>
          </w:tcPr>
          <w:p w14:paraId="01B1EBD4" w14:textId="7A3E2AD8" w:rsidR="00705D3A" w:rsidRPr="00705D3A" w:rsidRDefault="00705D3A" w:rsidP="00685465">
            <w:pPr>
              <w:pStyle w:val="Tabletext"/>
              <w:jc w:val="left"/>
              <w:rPr>
                <w:sz w:val="20"/>
              </w:rPr>
            </w:pPr>
            <w:r w:rsidRPr="00705D3A">
              <w:rPr>
                <w:sz w:val="20"/>
              </w:rPr>
              <w:t>MDP-4/ MDP-8/ MDAP-8-L/ MDAP-16/ MDAP-16-L/ MDAP</w:t>
            </w:r>
            <w:r w:rsidRPr="00705D3A">
              <w:rPr>
                <w:sz w:val="20"/>
              </w:rPr>
              <w:noBreakHyphen/>
              <w:t>32/ MDAP-32-L/ MDAP-64/ MDAP-64-L</w:t>
            </w:r>
            <w:r w:rsidRPr="00705D3A">
              <w:rPr>
                <w:sz w:val="20"/>
                <w:vertAlign w:val="superscript"/>
              </w:rPr>
              <w:t>(6)</w:t>
            </w:r>
          </w:p>
        </w:tc>
      </w:tr>
      <w:tr w:rsidR="007C5035" w:rsidRPr="00D62200" w14:paraId="15896419" w14:textId="77777777" w:rsidTr="003C3976">
        <w:trPr>
          <w:cantSplit/>
          <w:jc w:val="center"/>
        </w:trPr>
        <w:tc>
          <w:tcPr>
            <w:tcW w:w="714" w:type="pct"/>
          </w:tcPr>
          <w:p w14:paraId="178A16FC" w14:textId="77777777" w:rsidR="007C5035" w:rsidRPr="00705D3A" w:rsidRDefault="007C5035" w:rsidP="00685465">
            <w:pPr>
              <w:pStyle w:val="Tabletext"/>
              <w:jc w:val="left"/>
              <w:rPr>
                <w:sz w:val="20"/>
              </w:rPr>
            </w:pPr>
            <w:r w:rsidRPr="00705D3A">
              <w:rPr>
                <w:sz w:val="20"/>
              </w:rPr>
              <w:t>Débit de symboles</w:t>
            </w:r>
          </w:p>
        </w:tc>
        <w:tc>
          <w:tcPr>
            <w:tcW w:w="963" w:type="pct"/>
          </w:tcPr>
          <w:p w14:paraId="27A08F06" w14:textId="77777777" w:rsidR="007C5035" w:rsidRPr="00705D3A" w:rsidRDefault="007C5035" w:rsidP="00685465">
            <w:pPr>
              <w:pStyle w:val="Tabletext"/>
              <w:jc w:val="left"/>
              <w:rPr>
                <w:sz w:val="20"/>
              </w:rPr>
            </w:pPr>
            <w:r w:rsidRPr="00705D3A">
              <w:rPr>
                <w:sz w:val="20"/>
              </w:rPr>
              <w:t>Non spécifié</w:t>
            </w:r>
          </w:p>
        </w:tc>
        <w:tc>
          <w:tcPr>
            <w:tcW w:w="654" w:type="pct"/>
          </w:tcPr>
          <w:p w14:paraId="559BABF9" w14:textId="77777777" w:rsidR="007C5035" w:rsidRPr="00705D3A" w:rsidRDefault="007C5035" w:rsidP="00685465">
            <w:pPr>
              <w:pStyle w:val="Tabletext"/>
              <w:jc w:val="left"/>
              <w:rPr>
                <w:sz w:val="20"/>
              </w:rPr>
            </w:pPr>
            <w:r w:rsidRPr="00705D3A">
              <w:rPr>
                <w:sz w:val="20"/>
              </w:rPr>
              <w:t>Fixé à 20 MBd</w:t>
            </w:r>
          </w:p>
        </w:tc>
        <w:tc>
          <w:tcPr>
            <w:tcW w:w="1108" w:type="pct"/>
          </w:tcPr>
          <w:p w14:paraId="502164A5" w14:textId="77777777" w:rsidR="007C5035" w:rsidRPr="00705D3A" w:rsidRDefault="007C5035" w:rsidP="00685465">
            <w:pPr>
              <w:pStyle w:val="Tabletext"/>
              <w:jc w:val="left"/>
              <w:rPr>
                <w:sz w:val="20"/>
              </w:rPr>
            </w:pPr>
            <w:r w:rsidRPr="00705D3A">
              <w:rPr>
                <w:sz w:val="20"/>
              </w:rPr>
              <w:t>Variable: 19,5 et 29,3 MBd</w:t>
            </w:r>
          </w:p>
        </w:tc>
        <w:tc>
          <w:tcPr>
            <w:tcW w:w="552" w:type="pct"/>
          </w:tcPr>
          <w:p w14:paraId="2C1EEB14" w14:textId="77777777" w:rsidR="007C5035" w:rsidRPr="00705D3A" w:rsidRDefault="007C5035" w:rsidP="00685465">
            <w:pPr>
              <w:pStyle w:val="Tabletext"/>
              <w:jc w:val="left"/>
              <w:rPr>
                <w:sz w:val="20"/>
              </w:rPr>
            </w:pPr>
            <w:r w:rsidRPr="00705D3A">
              <w:rPr>
                <w:sz w:val="20"/>
              </w:rPr>
              <w:t>Non spécifié</w:t>
            </w:r>
            <w:r w:rsidRPr="00705D3A">
              <w:rPr>
                <w:sz w:val="20"/>
              </w:rPr>
              <w:br/>
              <w:t>(par exemple 28,86 MBd)</w:t>
            </w:r>
          </w:p>
        </w:tc>
        <w:tc>
          <w:tcPr>
            <w:tcW w:w="1009" w:type="pct"/>
            <w:gridSpan w:val="2"/>
          </w:tcPr>
          <w:p w14:paraId="392D2FA3" w14:textId="77777777" w:rsidR="007C5035" w:rsidRPr="00705D3A" w:rsidRDefault="007C5035" w:rsidP="00685465">
            <w:pPr>
              <w:pStyle w:val="Tabletext"/>
              <w:jc w:val="left"/>
              <w:rPr>
                <w:sz w:val="20"/>
              </w:rPr>
            </w:pPr>
            <w:r w:rsidRPr="00705D3A">
              <w:rPr>
                <w:sz w:val="20"/>
              </w:rPr>
              <w:t>Non spécifié</w:t>
            </w:r>
          </w:p>
        </w:tc>
      </w:tr>
      <w:tr w:rsidR="007C5035" w:rsidRPr="00D62200" w14:paraId="10336641" w14:textId="77777777" w:rsidTr="003C3976">
        <w:trPr>
          <w:cantSplit/>
          <w:jc w:val="center"/>
        </w:trPr>
        <w:tc>
          <w:tcPr>
            <w:tcW w:w="714" w:type="pct"/>
          </w:tcPr>
          <w:p w14:paraId="52D1CB6D" w14:textId="77777777" w:rsidR="007C5035" w:rsidRPr="00705D3A" w:rsidRDefault="007C5035" w:rsidP="00685465">
            <w:pPr>
              <w:pStyle w:val="Tabletext"/>
              <w:jc w:val="left"/>
              <w:rPr>
                <w:sz w:val="20"/>
              </w:rPr>
            </w:pPr>
            <w:r w:rsidRPr="00705D3A">
              <w:rPr>
                <w:sz w:val="20"/>
              </w:rPr>
              <w:t xml:space="preserve">Largeur de bande nécessaire </w:t>
            </w:r>
            <w:r w:rsidRPr="00705D3A">
              <w:rPr>
                <w:sz w:val="20"/>
              </w:rPr>
              <w:fldChar w:fldCharType="begin"/>
            </w:r>
            <w:r w:rsidRPr="00705D3A">
              <w:rPr>
                <w:sz w:val="20"/>
              </w:rPr>
              <w:instrText xml:space="preserve"> EQ  (–3 dB)</w:instrText>
            </w:r>
            <w:r w:rsidRPr="00705D3A">
              <w:rPr>
                <w:sz w:val="20"/>
              </w:rPr>
              <w:fldChar w:fldCharType="end"/>
            </w:r>
          </w:p>
        </w:tc>
        <w:tc>
          <w:tcPr>
            <w:tcW w:w="963" w:type="pct"/>
          </w:tcPr>
          <w:p w14:paraId="55760537" w14:textId="77777777" w:rsidR="007C5035" w:rsidRPr="00705D3A" w:rsidRDefault="007C5035" w:rsidP="00685465">
            <w:pPr>
              <w:pStyle w:val="Tabletext"/>
              <w:jc w:val="left"/>
              <w:rPr>
                <w:sz w:val="20"/>
              </w:rPr>
            </w:pPr>
            <w:r w:rsidRPr="00705D3A">
              <w:rPr>
                <w:sz w:val="20"/>
              </w:rPr>
              <w:t>Non spécifiée</w:t>
            </w:r>
          </w:p>
        </w:tc>
        <w:tc>
          <w:tcPr>
            <w:tcW w:w="654" w:type="pct"/>
          </w:tcPr>
          <w:p w14:paraId="2BB2E90C" w14:textId="77777777" w:rsidR="007C5035" w:rsidRPr="00705D3A" w:rsidRDefault="007C5035" w:rsidP="00685465">
            <w:pPr>
              <w:pStyle w:val="Tabletext"/>
              <w:jc w:val="left"/>
              <w:rPr>
                <w:sz w:val="20"/>
              </w:rPr>
            </w:pPr>
            <w:r w:rsidRPr="00705D3A">
              <w:rPr>
                <w:sz w:val="20"/>
              </w:rPr>
              <w:t>24 MHz</w:t>
            </w:r>
          </w:p>
        </w:tc>
        <w:tc>
          <w:tcPr>
            <w:tcW w:w="1108" w:type="pct"/>
          </w:tcPr>
          <w:p w14:paraId="09A33194" w14:textId="77777777" w:rsidR="007C5035" w:rsidRPr="00705D3A" w:rsidRDefault="007C5035" w:rsidP="00685465">
            <w:pPr>
              <w:pStyle w:val="Tabletext"/>
              <w:jc w:val="left"/>
              <w:rPr>
                <w:sz w:val="20"/>
              </w:rPr>
            </w:pPr>
            <w:r w:rsidRPr="00705D3A">
              <w:rPr>
                <w:sz w:val="20"/>
              </w:rPr>
              <w:t>19,5 et 29,3 MHz</w:t>
            </w:r>
          </w:p>
        </w:tc>
        <w:tc>
          <w:tcPr>
            <w:tcW w:w="552" w:type="pct"/>
          </w:tcPr>
          <w:p w14:paraId="54B1A16D" w14:textId="77777777" w:rsidR="007C5035" w:rsidRPr="00705D3A" w:rsidRDefault="007C5035" w:rsidP="00685465">
            <w:pPr>
              <w:pStyle w:val="Tabletext"/>
              <w:jc w:val="left"/>
              <w:rPr>
                <w:sz w:val="20"/>
              </w:rPr>
            </w:pPr>
            <w:r w:rsidRPr="00705D3A">
              <w:rPr>
                <w:sz w:val="20"/>
              </w:rPr>
              <w:t>Non spécifiée</w:t>
            </w:r>
            <w:r w:rsidRPr="00705D3A">
              <w:rPr>
                <w:sz w:val="20"/>
              </w:rPr>
              <w:br/>
              <w:t>(par exemple 28,86 MHz)</w:t>
            </w:r>
          </w:p>
        </w:tc>
        <w:tc>
          <w:tcPr>
            <w:tcW w:w="1009" w:type="pct"/>
            <w:gridSpan w:val="2"/>
          </w:tcPr>
          <w:p w14:paraId="3D8AC84F" w14:textId="77777777" w:rsidR="007C5035" w:rsidRPr="00705D3A" w:rsidRDefault="007C5035" w:rsidP="00685465">
            <w:pPr>
              <w:pStyle w:val="Tabletext"/>
              <w:jc w:val="left"/>
              <w:rPr>
                <w:sz w:val="20"/>
              </w:rPr>
            </w:pPr>
            <w:r w:rsidRPr="00705D3A">
              <w:rPr>
                <w:sz w:val="20"/>
              </w:rPr>
              <w:t>Non spécifiée</w:t>
            </w:r>
          </w:p>
        </w:tc>
      </w:tr>
      <w:tr w:rsidR="007C5035" w:rsidRPr="00D62200" w14:paraId="0DADA3A8" w14:textId="77777777" w:rsidTr="003C3976">
        <w:trPr>
          <w:cantSplit/>
          <w:jc w:val="center"/>
        </w:trPr>
        <w:tc>
          <w:tcPr>
            <w:tcW w:w="714" w:type="pct"/>
          </w:tcPr>
          <w:p w14:paraId="1EE68024" w14:textId="115F15AE" w:rsidR="007C5035" w:rsidRPr="00705D3A" w:rsidRDefault="00CB4858" w:rsidP="00685465">
            <w:pPr>
              <w:pStyle w:val="Tabletext"/>
              <w:jc w:val="left"/>
              <w:rPr>
                <w:sz w:val="20"/>
              </w:rPr>
            </w:pPr>
            <w:r w:rsidRPr="00705D3A">
              <w:rPr>
                <w:sz w:val="20"/>
              </w:rPr>
              <w:t>Rendement</w:t>
            </w:r>
            <w:r w:rsidR="007C5035" w:rsidRPr="00705D3A">
              <w:rPr>
                <w:sz w:val="20"/>
              </w:rPr>
              <w:t xml:space="preserve"> de décroissance</w:t>
            </w:r>
          </w:p>
        </w:tc>
        <w:tc>
          <w:tcPr>
            <w:tcW w:w="963" w:type="pct"/>
          </w:tcPr>
          <w:p w14:paraId="0BCEA538" w14:textId="77777777" w:rsidR="007C5035" w:rsidRPr="00705D3A" w:rsidRDefault="007C5035" w:rsidP="00685465">
            <w:pPr>
              <w:pStyle w:val="Tabletext"/>
              <w:jc w:val="left"/>
              <w:rPr>
                <w:sz w:val="20"/>
              </w:rPr>
            </w:pPr>
            <w:r w:rsidRPr="00705D3A">
              <w:rPr>
                <w:sz w:val="20"/>
              </w:rPr>
              <w:t>0,35 (cosinus biaisé)</w:t>
            </w:r>
          </w:p>
        </w:tc>
        <w:tc>
          <w:tcPr>
            <w:tcW w:w="654" w:type="pct"/>
          </w:tcPr>
          <w:p w14:paraId="11A51B68" w14:textId="77777777" w:rsidR="007C5035" w:rsidRPr="00705D3A" w:rsidRDefault="007C5035" w:rsidP="00685465">
            <w:pPr>
              <w:pStyle w:val="Tabletext"/>
              <w:jc w:val="left"/>
              <w:rPr>
                <w:sz w:val="20"/>
              </w:rPr>
            </w:pPr>
            <w:r w:rsidRPr="00705D3A">
              <w:rPr>
                <w:sz w:val="20"/>
              </w:rPr>
              <w:t>0,2 (cosinus biaisé)</w:t>
            </w:r>
          </w:p>
        </w:tc>
        <w:tc>
          <w:tcPr>
            <w:tcW w:w="1108" w:type="pct"/>
          </w:tcPr>
          <w:p w14:paraId="061911E4" w14:textId="77777777" w:rsidR="007C5035" w:rsidRPr="00705D3A" w:rsidRDefault="007C5035" w:rsidP="00685465">
            <w:pPr>
              <w:pStyle w:val="Tabletext"/>
              <w:jc w:val="left"/>
              <w:rPr>
                <w:sz w:val="20"/>
              </w:rPr>
            </w:pPr>
            <w:r w:rsidRPr="00705D3A">
              <w:rPr>
                <w:sz w:val="20"/>
              </w:rPr>
              <w:t>0,55 et 0,33 (filtre de Butterworth du 4ème ordre)</w:t>
            </w:r>
          </w:p>
        </w:tc>
        <w:tc>
          <w:tcPr>
            <w:tcW w:w="552" w:type="pct"/>
          </w:tcPr>
          <w:p w14:paraId="0AD018A5" w14:textId="77777777" w:rsidR="007C5035" w:rsidRPr="00705D3A" w:rsidRDefault="007C5035" w:rsidP="00685465">
            <w:pPr>
              <w:pStyle w:val="Tabletext"/>
              <w:jc w:val="left"/>
              <w:rPr>
                <w:sz w:val="20"/>
              </w:rPr>
            </w:pPr>
            <w:r w:rsidRPr="00705D3A">
              <w:rPr>
                <w:sz w:val="20"/>
              </w:rPr>
              <w:t>0,35 (cosinus biaisé)</w:t>
            </w:r>
          </w:p>
        </w:tc>
        <w:tc>
          <w:tcPr>
            <w:tcW w:w="1009" w:type="pct"/>
            <w:gridSpan w:val="2"/>
          </w:tcPr>
          <w:p w14:paraId="6C4E29FC" w14:textId="77777777" w:rsidR="007C5035" w:rsidRPr="00705D3A" w:rsidRDefault="007C5035" w:rsidP="00685465">
            <w:pPr>
              <w:pStyle w:val="Tabletext"/>
              <w:jc w:val="left"/>
              <w:rPr>
                <w:sz w:val="20"/>
              </w:rPr>
            </w:pPr>
            <w:r w:rsidRPr="00705D3A">
              <w:rPr>
                <w:sz w:val="20"/>
              </w:rPr>
              <w:t>0,35; 0,25; 0,2 (cosinus biaisé)</w:t>
            </w:r>
          </w:p>
        </w:tc>
      </w:tr>
      <w:tr w:rsidR="00EB72BD" w:rsidRPr="00D62200" w14:paraId="6C9C0EAA" w14:textId="77777777" w:rsidTr="003C3976">
        <w:trPr>
          <w:cantSplit/>
          <w:jc w:val="center"/>
        </w:trPr>
        <w:tc>
          <w:tcPr>
            <w:tcW w:w="714" w:type="pct"/>
          </w:tcPr>
          <w:p w14:paraId="12CC7A3F" w14:textId="77777777" w:rsidR="00EB72BD" w:rsidRPr="00705D3A" w:rsidRDefault="00EB72BD" w:rsidP="00685465">
            <w:pPr>
              <w:pStyle w:val="Tabletext"/>
              <w:jc w:val="left"/>
              <w:rPr>
                <w:sz w:val="20"/>
              </w:rPr>
            </w:pPr>
          </w:p>
        </w:tc>
        <w:tc>
          <w:tcPr>
            <w:tcW w:w="963" w:type="pct"/>
          </w:tcPr>
          <w:p w14:paraId="497A7756" w14:textId="77777777" w:rsidR="00EB72BD" w:rsidRPr="00705D3A" w:rsidRDefault="00EB72BD" w:rsidP="00685465">
            <w:pPr>
              <w:pStyle w:val="Tabletext"/>
              <w:jc w:val="left"/>
              <w:rPr>
                <w:sz w:val="20"/>
              </w:rPr>
            </w:pPr>
          </w:p>
        </w:tc>
        <w:tc>
          <w:tcPr>
            <w:tcW w:w="654" w:type="pct"/>
          </w:tcPr>
          <w:p w14:paraId="7A40FDC6" w14:textId="77777777" w:rsidR="00EB72BD" w:rsidRPr="00705D3A" w:rsidRDefault="00EB72BD" w:rsidP="00685465">
            <w:pPr>
              <w:pStyle w:val="Tabletext"/>
              <w:jc w:val="left"/>
              <w:rPr>
                <w:sz w:val="20"/>
              </w:rPr>
            </w:pPr>
          </w:p>
        </w:tc>
        <w:tc>
          <w:tcPr>
            <w:tcW w:w="1108" w:type="pct"/>
          </w:tcPr>
          <w:p w14:paraId="2A548579" w14:textId="77777777" w:rsidR="00EB72BD" w:rsidRPr="00705D3A" w:rsidRDefault="00EB72BD" w:rsidP="00685465">
            <w:pPr>
              <w:pStyle w:val="Tabletext"/>
              <w:jc w:val="left"/>
              <w:rPr>
                <w:sz w:val="20"/>
              </w:rPr>
            </w:pPr>
          </w:p>
        </w:tc>
        <w:tc>
          <w:tcPr>
            <w:tcW w:w="552" w:type="pct"/>
          </w:tcPr>
          <w:p w14:paraId="07914635" w14:textId="77777777" w:rsidR="00EB72BD" w:rsidRPr="00705D3A" w:rsidRDefault="00EB72BD" w:rsidP="00685465">
            <w:pPr>
              <w:pStyle w:val="Tabletext"/>
              <w:jc w:val="left"/>
              <w:rPr>
                <w:sz w:val="20"/>
              </w:rPr>
            </w:pPr>
          </w:p>
        </w:tc>
        <w:tc>
          <w:tcPr>
            <w:tcW w:w="503" w:type="pct"/>
          </w:tcPr>
          <w:p w14:paraId="5B5B88A9" w14:textId="77777777" w:rsidR="00EB72BD" w:rsidRPr="00705D3A" w:rsidRDefault="00EB72BD" w:rsidP="00685465">
            <w:pPr>
              <w:pStyle w:val="Tabletext"/>
              <w:jc w:val="center"/>
              <w:rPr>
                <w:sz w:val="20"/>
              </w:rPr>
            </w:pPr>
          </w:p>
        </w:tc>
        <w:tc>
          <w:tcPr>
            <w:tcW w:w="506" w:type="pct"/>
          </w:tcPr>
          <w:p w14:paraId="6B3F0B29" w14:textId="5C8C7DAB" w:rsidR="00EB72BD" w:rsidRPr="00705D3A" w:rsidRDefault="00EB72BD" w:rsidP="00685465">
            <w:pPr>
              <w:pStyle w:val="Tabletext"/>
              <w:jc w:val="left"/>
              <w:rPr>
                <w:sz w:val="20"/>
              </w:rPr>
            </w:pPr>
            <w:r w:rsidRPr="00705D3A">
              <w:rPr>
                <w:sz w:val="20"/>
              </w:rPr>
              <w:t>0,15; 0,10; 0,05 (cosinus biaisé</w:t>
            </w:r>
            <w:r w:rsidR="000A5650">
              <w:rPr>
                <w:sz w:val="20"/>
              </w:rPr>
              <w:t>)</w:t>
            </w:r>
          </w:p>
        </w:tc>
      </w:tr>
      <w:tr w:rsidR="007C5035" w:rsidRPr="005A29E3" w14:paraId="3B2D168A" w14:textId="77777777" w:rsidTr="003C3976">
        <w:trPr>
          <w:cantSplit/>
          <w:jc w:val="center"/>
        </w:trPr>
        <w:tc>
          <w:tcPr>
            <w:tcW w:w="714" w:type="pct"/>
          </w:tcPr>
          <w:p w14:paraId="596C284A" w14:textId="77777777" w:rsidR="007C5035" w:rsidRPr="00705D3A" w:rsidRDefault="007C5035" w:rsidP="00685465">
            <w:pPr>
              <w:pStyle w:val="Tabletext"/>
              <w:jc w:val="left"/>
              <w:rPr>
                <w:sz w:val="20"/>
              </w:rPr>
            </w:pPr>
            <w:r w:rsidRPr="00705D3A">
              <w:rPr>
                <w:sz w:val="20"/>
              </w:rPr>
              <w:t>Code externe</w:t>
            </w:r>
          </w:p>
        </w:tc>
        <w:tc>
          <w:tcPr>
            <w:tcW w:w="963" w:type="pct"/>
          </w:tcPr>
          <w:p w14:paraId="25528AEE" w14:textId="77777777" w:rsidR="007C5035" w:rsidRPr="00705D3A" w:rsidRDefault="007C5035" w:rsidP="00685465">
            <w:pPr>
              <w:pStyle w:val="Tabletext"/>
              <w:jc w:val="left"/>
              <w:rPr>
                <w:sz w:val="20"/>
              </w:rPr>
            </w:pPr>
            <w:r w:rsidRPr="00705D3A">
              <w:rPr>
                <w:sz w:val="20"/>
              </w:rPr>
              <w:t xml:space="preserve">Reed Solomon (204, 188, </w:t>
            </w:r>
            <w:r w:rsidRPr="00705D3A">
              <w:rPr>
                <w:i/>
                <w:iCs/>
                <w:sz w:val="20"/>
              </w:rPr>
              <w:t>T</w:t>
            </w:r>
            <w:r w:rsidRPr="00705D3A">
              <w:rPr>
                <w:sz w:val="20"/>
              </w:rPr>
              <w:t> = 8)</w:t>
            </w:r>
          </w:p>
        </w:tc>
        <w:tc>
          <w:tcPr>
            <w:tcW w:w="654" w:type="pct"/>
          </w:tcPr>
          <w:p w14:paraId="6AA8A373" w14:textId="6802D4AB" w:rsidR="007C5035" w:rsidRPr="00705D3A" w:rsidRDefault="007C5035" w:rsidP="00264DEF">
            <w:pPr>
              <w:pStyle w:val="Tabletext"/>
              <w:jc w:val="left"/>
              <w:rPr>
                <w:sz w:val="20"/>
              </w:rPr>
            </w:pPr>
            <w:r w:rsidRPr="00705D3A">
              <w:rPr>
                <w:sz w:val="20"/>
              </w:rPr>
              <w:t xml:space="preserve">Reed Solomon (146, 130, </w:t>
            </w:r>
            <w:r w:rsidRPr="00705D3A">
              <w:rPr>
                <w:i/>
                <w:iCs/>
                <w:sz w:val="20"/>
              </w:rPr>
              <w:t>T</w:t>
            </w:r>
            <w:r w:rsidRPr="00705D3A">
              <w:rPr>
                <w:sz w:val="20"/>
              </w:rPr>
              <w:t> = 8)</w:t>
            </w:r>
          </w:p>
        </w:tc>
        <w:tc>
          <w:tcPr>
            <w:tcW w:w="1108" w:type="pct"/>
          </w:tcPr>
          <w:p w14:paraId="62936E8F" w14:textId="77777777" w:rsidR="007C5035" w:rsidRPr="00705D3A" w:rsidRDefault="007C5035" w:rsidP="00685465">
            <w:pPr>
              <w:pStyle w:val="Tabletext"/>
              <w:jc w:val="left"/>
              <w:rPr>
                <w:sz w:val="20"/>
              </w:rPr>
            </w:pPr>
            <w:r w:rsidRPr="00705D3A">
              <w:rPr>
                <w:sz w:val="20"/>
              </w:rPr>
              <w:t xml:space="preserve">Reed Solomon (204, 188, </w:t>
            </w:r>
            <w:r w:rsidRPr="00705D3A">
              <w:rPr>
                <w:i/>
                <w:iCs/>
                <w:sz w:val="20"/>
              </w:rPr>
              <w:t>T</w:t>
            </w:r>
            <w:r w:rsidRPr="00705D3A">
              <w:rPr>
                <w:sz w:val="20"/>
              </w:rPr>
              <w:t> = 8)</w:t>
            </w:r>
          </w:p>
        </w:tc>
        <w:tc>
          <w:tcPr>
            <w:tcW w:w="552" w:type="pct"/>
          </w:tcPr>
          <w:p w14:paraId="4D05407C" w14:textId="77777777" w:rsidR="007C5035" w:rsidRPr="00705D3A" w:rsidRDefault="007C5035" w:rsidP="00685465">
            <w:pPr>
              <w:pStyle w:val="Tabletext"/>
              <w:jc w:val="left"/>
              <w:rPr>
                <w:sz w:val="20"/>
              </w:rPr>
            </w:pPr>
            <w:r w:rsidRPr="00705D3A">
              <w:rPr>
                <w:sz w:val="20"/>
              </w:rPr>
              <w:t xml:space="preserve">Reed Solomon (204, 188, </w:t>
            </w:r>
            <w:r w:rsidRPr="00705D3A">
              <w:rPr>
                <w:sz w:val="20"/>
              </w:rPr>
              <w:br/>
            </w:r>
            <w:r w:rsidRPr="00705D3A">
              <w:rPr>
                <w:i/>
                <w:iCs/>
                <w:sz w:val="20"/>
              </w:rPr>
              <w:t>T</w:t>
            </w:r>
            <w:r w:rsidRPr="00705D3A">
              <w:rPr>
                <w:sz w:val="20"/>
              </w:rPr>
              <w:t> = 8)</w:t>
            </w:r>
          </w:p>
        </w:tc>
        <w:tc>
          <w:tcPr>
            <w:tcW w:w="1009" w:type="pct"/>
            <w:gridSpan w:val="2"/>
          </w:tcPr>
          <w:p w14:paraId="5D87BB66" w14:textId="77777777" w:rsidR="007C5035" w:rsidRPr="00705D3A" w:rsidRDefault="007C5035" w:rsidP="00685465">
            <w:pPr>
              <w:pStyle w:val="Tabletext"/>
              <w:jc w:val="left"/>
              <w:rPr>
                <w:sz w:val="20"/>
              </w:rPr>
            </w:pPr>
            <w:r w:rsidRPr="00705D3A">
              <w:rPr>
                <w:sz w:val="20"/>
              </w:rPr>
              <w:t>BCH (</w:t>
            </w:r>
            <w:r w:rsidRPr="00705D3A">
              <w:rPr>
                <w:i/>
                <w:iCs/>
                <w:sz w:val="20"/>
              </w:rPr>
              <w:t>N</w:t>
            </w:r>
            <w:r w:rsidRPr="00705D3A">
              <w:rPr>
                <w:sz w:val="20"/>
              </w:rPr>
              <w:t xml:space="preserve">, </w:t>
            </w:r>
            <w:r w:rsidRPr="00705D3A">
              <w:rPr>
                <w:i/>
                <w:iCs/>
                <w:sz w:val="20"/>
              </w:rPr>
              <w:t>K</w:t>
            </w:r>
            <w:r w:rsidRPr="00705D3A">
              <w:rPr>
                <w:sz w:val="20"/>
              </w:rPr>
              <w:t xml:space="preserve">, </w:t>
            </w:r>
            <w:r w:rsidRPr="00705D3A">
              <w:rPr>
                <w:i/>
                <w:iCs/>
                <w:sz w:val="20"/>
              </w:rPr>
              <w:t>T</w:t>
            </w:r>
            <w:r w:rsidRPr="00705D3A">
              <w:rPr>
                <w:sz w:val="20"/>
              </w:rPr>
              <w:t xml:space="preserve"> ) avec des paramètres différents suivant la configuration de codage interne et de longueur de trame</w:t>
            </w:r>
          </w:p>
        </w:tc>
      </w:tr>
    </w:tbl>
    <w:p w14:paraId="666EF295" w14:textId="77777777" w:rsidR="00705D3A" w:rsidRDefault="00705D3A">
      <w:r>
        <w:br w:type="page"/>
      </w:r>
    </w:p>
    <w:p w14:paraId="43530123" w14:textId="77777777" w:rsidR="00705D3A" w:rsidRPr="00D62200" w:rsidRDefault="00705D3A" w:rsidP="00705D3A">
      <w:pPr>
        <w:pStyle w:val="TableNo"/>
      </w:pPr>
      <w:r w:rsidRPr="00D62200">
        <w:lastRenderedPageBreak/>
        <w:t xml:space="preserve">TABLEAU 2 </w:t>
      </w:r>
      <w:r w:rsidRPr="00D62200">
        <w:rPr>
          <w:i/>
          <w:iCs/>
        </w:rPr>
        <w:t>(suite)</w:t>
      </w:r>
    </w:p>
    <w:p w14:paraId="625F6119" w14:textId="0A0A8EDB" w:rsidR="00705D3A" w:rsidRPr="00D62200" w:rsidRDefault="00705D3A" w:rsidP="00705D3A">
      <w:pPr>
        <w:spacing w:before="0" w:after="120"/>
        <w:jc w:val="center"/>
      </w:pPr>
      <w:r w:rsidRPr="00D62200">
        <w:rPr>
          <w:i/>
        </w:rPr>
        <w:t>c) Caractéristiques techniques (transmission)</w:t>
      </w:r>
      <w:r>
        <w:rPr>
          <w:i/>
        </w:rPr>
        <w:t xml:space="preserve"> (suite)</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027"/>
        <w:gridCol w:w="2747"/>
        <w:gridCol w:w="1853"/>
        <w:gridCol w:w="3167"/>
        <w:gridCol w:w="1821"/>
        <w:gridCol w:w="1418"/>
        <w:gridCol w:w="1426"/>
      </w:tblGrid>
      <w:tr w:rsidR="00705D3A" w:rsidRPr="00D62200" w14:paraId="6BD2D223" w14:textId="77777777" w:rsidTr="003C3976">
        <w:trPr>
          <w:cantSplit/>
          <w:jc w:val="center"/>
        </w:trPr>
        <w:tc>
          <w:tcPr>
            <w:tcW w:w="714" w:type="pct"/>
          </w:tcPr>
          <w:p w14:paraId="001CDD91" w14:textId="77777777" w:rsidR="00705D3A" w:rsidRPr="00705D3A" w:rsidRDefault="00705D3A" w:rsidP="00E805AF">
            <w:pPr>
              <w:pStyle w:val="Tablehead"/>
              <w:rPr>
                <w:sz w:val="20"/>
              </w:rPr>
            </w:pPr>
          </w:p>
        </w:tc>
        <w:tc>
          <w:tcPr>
            <w:tcW w:w="963" w:type="pct"/>
          </w:tcPr>
          <w:p w14:paraId="6E6CC336" w14:textId="77777777" w:rsidR="00705D3A" w:rsidRPr="00705D3A" w:rsidRDefault="00705D3A" w:rsidP="00E805AF">
            <w:pPr>
              <w:pStyle w:val="Tablehead"/>
              <w:rPr>
                <w:sz w:val="20"/>
              </w:rPr>
            </w:pPr>
            <w:r w:rsidRPr="00705D3A">
              <w:rPr>
                <w:sz w:val="20"/>
              </w:rPr>
              <w:t xml:space="preserve">Système A </w:t>
            </w:r>
          </w:p>
        </w:tc>
        <w:tc>
          <w:tcPr>
            <w:tcW w:w="654" w:type="pct"/>
          </w:tcPr>
          <w:p w14:paraId="5D89F005" w14:textId="77777777" w:rsidR="00705D3A" w:rsidRPr="00705D3A" w:rsidRDefault="00705D3A" w:rsidP="00E805AF">
            <w:pPr>
              <w:pStyle w:val="Tablehead"/>
              <w:rPr>
                <w:sz w:val="20"/>
              </w:rPr>
            </w:pPr>
            <w:r w:rsidRPr="00705D3A">
              <w:rPr>
                <w:sz w:val="20"/>
              </w:rPr>
              <w:t xml:space="preserve">Système B </w:t>
            </w:r>
          </w:p>
        </w:tc>
        <w:tc>
          <w:tcPr>
            <w:tcW w:w="1108" w:type="pct"/>
          </w:tcPr>
          <w:p w14:paraId="0FC9CC5B" w14:textId="77777777" w:rsidR="00705D3A" w:rsidRPr="00705D3A" w:rsidRDefault="00705D3A" w:rsidP="00E805AF">
            <w:pPr>
              <w:pStyle w:val="Tablehead"/>
              <w:rPr>
                <w:sz w:val="20"/>
              </w:rPr>
            </w:pPr>
            <w:r w:rsidRPr="00705D3A">
              <w:rPr>
                <w:sz w:val="20"/>
              </w:rPr>
              <w:t xml:space="preserve">Système C </w:t>
            </w:r>
          </w:p>
        </w:tc>
        <w:tc>
          <w:tcPr>
            <w:tcW w:w="552" w:type="pct"/>
          </w:tcPr>
          <w:p w14:paraId="4BB17F0C" w14:textId="77777777" w:rsidR="00705D3A" w:rsidRPr="00705D3A" w:rsidRDefault="00705D3A" w:rsidP="00E805AF">
            <w:pPr>
              <w:pStyle w:val="Tablehead"/>
              <w:rPr>
                <w:sz w:val="20"/>
              </w:rPr>
            </w:pPr>
            <w:r w:rsidRPr="00705D3A">
              <w:rPr>
                <w:sz w:val="20"/>
              </w:rPr>
              <w:t>Système D</w:t>
            </w:r>
          </w:p>
        </w:tc>
        <w:tc>
          <w:tcPr>
            <w:tcW w:w="503" w:type="pct"/>
          </w:tcPr>
          <w:p w14:paraId="7363CDD7" w14:textId="77777777" w:rsidR="00705D3A" w:rsidRPr="00705D3A" w:rsidRDefault="00705D3A" w:rsidP="00E805AF">
            <w:pPr>
              <w:pStyle w:val="Tablehead"/>
              <w:rPr>
                <w:sz w:val="20"/>
              </w:rPr>
            </w:pPr>
            <w:r w:rsidRPr="00705D3A">
              <w:rPr>
                <w:sz w:val="20"/>
              </w:rPr>
              <w:t>Système E1</w:t>
            </w:r>
          </w:p>
        </w:tc>
        <w:tc>
          <w:tcPr>
            <w:tcW w:w="506" w:type="pct"/>
          </w:tcPr>
          <w:p w14:paraId="56DCB32E" w14:textId="77777777" w:rsidR="00705D3A" w:rsidRPr="00D62200" w:rsidRDefault="00705D3A" w:rsidP="00E805AF">
            <w:pPr>
              <w:pStyle w:val="Tablehead"/>
            </w:pPr>
            <w:r w:rsidRPr="00D62200">
              <w:t>Système E2</w:t>
            </w:r>
          </w:p>
        </w:tc>
      </w:tr>
      <w:tr w:rsidR="007C5035" w:rsidRPr="005A29E3" w14:paraId="58BA9B50" w14:textId="77777777" w:rsidTr="003C3976">
        <w:trPr>
          <w:cantSplit/>
          <w:jc w:val="center"/>
        </w:trPr>
        <w:tc>
          <w:tcPr>
            <w:tcW w:w="714" w:type="pct"/>
          </w:tcPr>
          <w:p w14:paraId="4BC687D8" w14:textId="1F0A3A65" w:rsidR="007C5035" w:rsidRPr="00705D3A" w:rsidRDefault="007C5035" w:rsidP="00685465">
            <w:pPr>
              <w:pStyle w:val="Tabletext"/>
              <w:jc w:val="left"/>
              <w:rPr>
                <w:sz w:val="20"/>
              </w:rPr>
            </w:pPr>
            <w:r w:rsidRPr="00705D3A">
              <w:rPr>
                <w:sz w:val="20"/>
              </w:rPr>
              <w:t>Générateur du code externe</w:t>
            </w:r>
          </w:p>
        </w:tc>
        <w:tc>
          <w:tcPr>
            <w:tcW w:w="963" w:type="pct"/>
          </w:tcPr>
          <w:p w14:paraId="1A564FE6" w14:textId="77777777" w:rsidR="007C5035" w:rsidRPr="00705D3A" w:rsidRDefault="007C5035" w:rsidP="00685465">
            <w:pPr>
              <w:pStyle w:val="Tabletext"/>
              <w:jc w:val="left"/>
              <w:rPr>
                <w:sz w:val="20"/>
              </w:rPr>
            </w:pPr>
            <w:r w:rsidRPr="00705D3A">
              <w:rPr>
                <w:sz w:val="20"/>
              </w:rPr>
              <w:t xml:space="preserve">Reed Solomon (255, 239, </w:t>
            </w:r>
            <w:r w:rsidRPr="00705D3A">
              <w:rPr>
                <w:i/>
                <w:iCs/>
                <w:sz w:val="20"/>
              </w:rPr>
              <w:t>T</w:t>
            </w:r>
            <w:r w:rsidRPr="00705D3A">
              <w:rPr>
                <w:sz w:val="20"/>
              </w:rPr>
              <w:t> = 8)</w:t>
            </w:r>
          </w:p>
        </w:tc>
        <w:tc>
          <w:tcPr>
            <w:tcW w:w="654" w:type="pct"/>
          </w:tcPr>
          <w:p w14:paraId="7C43E9A4" w14:textId="77777777" w:rsidR="007C5035" w:rsidRPr="00705D3A" w:rsidRDefault="007C5035" w:rsidP="00685465">
            <w:pPr>
              <w:pStyle w:val="Tabletext"/>
              <w:jc w:val="left"/>
              <w:rPr>
                <w:sz w:val="20"/>
              </w:rPr>
            </w:pPr>
            <w:r w:rsidRPr="00705D3A">
              <w:rPr>
                <w:sz w:val="20"/>
              </w:rPr>
              <w:t xml:space="preserve">Reed Solomon (255, 239, </w:t>
            </w:r>
            <w:r w:rsidRPr="00705D3A">
              <w:rPr>
                <w:i/>
                <w:iCs/>
                <w:sz w:val="20"/>
              </w:rPr>
              <w:t>T</w:t>
            </w:r>
            <w:r w:rsidRPr="00705D3A">
              <w:rPr>
                <w:sz w:val="20"/>
              </w:rPr>
              <w:t> = 8)</w:t>
            </w:r>
          </w:p>
        </w:tc>
        <w:tc>
          <w:tcPr>
            <w:tcW w:w="1108" w:type="pct"/>
          </w:tcPr>
          <w:p w14:paraId="54673688" w14:textId="77777777" w:rsidR="007C5035" w:rsidRPr="00705D3A" w:rsidRDefault="007C5035" w:rsidP="00685465">
            <w:pPr>
              <w:pStyle w:val="Tabletext"/>
              <w:jc w:val="left"/>
              <w:rPr>
                <w:sz w:val="20"/>
              </w:rPr>
            </w:pPr>
            <w:r w:rsidRPr="00705D3A">
              <w:rPr>
                <w:sz w:val="20"/>
              </w:rPr>
              <w:t xml:space="preserve">Reed Solomon (255, 239, </w:t>
            </w:r>
            <w:r w:rsidRPr="00705D3A">
              <w:rPr>
                <w:i/>
                <w:iCs/>
                <w:sz w:val="20"/>
              </w:rPr>
              <w:t>T</w:t>
            </w:r>
            <w:r w:rsidRPr="00705D3A">
              <w:rPr>
                <w:sz w:val="20"/>
              </w:rPr>
              <w:t> = 8)</w:t>
            </w:r>
          </w:p>
        </w:tc>
        <w:tc>
          <w:tcPr>
            <w:tcW w:w="552" w:type="pct"/>
          </w:tcPr>
          <w:p w14:paraId="16A3E649" w14:textId="77777777" w:rsidR="007C5035" w:rsidRPr="00705D3A" w:rsidRDefault="007C5035" w:rsidP="00685465">
            <w:pPr>
              <w:pStyle w:val="Tabletext"/>
              <w:jc w:val="left"/>
              <w:rPr>
                <w:sz w:val="20"/>
              </w:rPr>
            </w:pPr>
            <w:r w:rsidRPr="00705D3A">
              <w:rPr>
                <w:sz w:val="20"/>
              </w:rPr>
              <w:t xml:space="preserve">Reed Solomon (255, 239, </w:t>
            </w:r>
            <w:r w:rsidRPr="00705D3A">
              <w:rPr>
                <w:sz w:val="20"/>
              </w:rPr>
              <w:br/>
            </w:r>
            <w:r w:rsidRPr="00705D3A">
              <w:rPr>
                <w:i/>
                <w:iCs/>
                <w:sz w:val="20"/>
              </w:rPr>
              <w:t>T</w:t>
            </w:r>
            <w:r w:rsidRPr="00705D3A">
              <w:rPr>
                <w:sz w:val="20"/>
              </w:rPr>
              <w:t> = 8)</w:t>
            </w:r>
          </w:p>
        </w:tc>
        <w:tc>
          <w:tcPr>
            <w:tcW w:w="1009" w:type="pct"/>
            <w:gridSpan w:val="2"/>
          </w:tcPr>
          <w:p w14:paraId="28C6410F" w14:textId="77777777" w:rsidR="007C5035" w:rsidRPr="00705D3A" w:rsidRDefault="007C5035" w:rsidP="00685465">
            <w:pPr>
              <w:pStyle w:val="Tabletext"/>
              <w:jc w:val="left"/>
              <w:rPr>
                <w:sz w:val="20"/>
              </w:rPr>
            </w:pPr>
            <w:r w:rsidRPr="00705D3A">
              <w:rPr>
                <w:sz w:val="20"/>
              </w:rPr>
              <w:t>BCH (</w:t>
            </w:r>
            <w:r w:rsidRPr="00705D3A">
              <w:rPr>
                <w:i/>
                <w:iCs/>
                <w:sz w:val="20"/>
              </w:rPr>
              <w:t>N</w:t>
            </w:r>
            <w:r w:rsidRPr="00705D3A">
              <w:rPr>
                <w:sz w:val="20"/>
              </w:rPr>
              <w:t xml:space="preserve">, </w:t>
            </w:r>
            <w:r w:rsidRPr="00705D3A">
              <w:rPr>
                <w:i/>
                <w:iCs/>
                <w:sz w:val="20"/>
              </w:rPr>
              <w:t>K</w:t>
            </w:r>
            <w:r w:rsidRPr="00705D3A">
              <w:rPr>
                <w:sz w:val="20"/>
              </w:rPr>
              <w:t xml:space="preserve">, </w:t>
            </w:r>
            <w:r w:rsidRPr="00705D3A">
              <w:rPr>
                <w:i/>
                <w:iCs/>
                <w:sz w:val="20"/>
              </w:rPr>
              <w:t>T</w:t>
            </w:r>
            <w:r w:rsidRPr="00705D3A">
              <w:rPr>
                <w:sz w:val="20"/>
              </w:rPr>
              <w:t xml:space="preserve"> ) avec des paramètres différents suivant la configuration de codage interne et de longueur de trame</w:t>
            </w:r>
          </w:p>
        </w:tc>
      </w:tr>
      <w:tr w:rsidR="007C5035" w:rsidRPr="005A29E3" w14:paraId="3076CB29" w14:textId="77777777" w:rsidTr="003C3976">
        <w:trPr>
          <w:cantSplit/>
          <w:jc w:val="center"/>
        </w:trPr>
        <w:tc>
          <w:tcPr>
            <w:tcW w:w="714" w:type="pct"/>
          </w:tcPr>
          <w:p w14:paraId="09E5351E" w14:textId="77777777" w:rsidR="007C5035" w:rsidRPr="00705D3A" w:rsidRDefault="007C5035" w:rsidP="00685465">
            <w:pPr>
              <w:pStyle w:val="Tabletext"/>
              <w:jc w:val="left"/>
              <w:rPr>
                <w:sz w:val="20"/>
              </w:rPr>
            </w:pPr>
            <w:r w:rsidRPr="00705D3A">
              <w:rPr>
                <w:sz w:val="20"/>
              </w:rPr>
              <w:t>Polynôme générateur du code externe</w:t>
            </w:r>
          </w:p>
        </w:tc>
        <w:tc>
          <w:tcPr>
            <w:tcW w:w="963" w:type="pct"/>
            <w:tcMar>
              <w:left w:w="57" w:type="dxa"/>
              <w:right w:w="57" w:type="dxa"/>
            </w:tcMar>
          </w:tcPr>
          <w:p w14:paraId="39336656" w14:textId="77777777" w:rsidR="007C5035" w:rsidRPr="00705D3A" w:rsidRDefault="007C5035" w:rsidP="00685465">
            <w:pPr>
              <w:pStyle w:val="Tabletext"/>
              <w:jc w:val="left"/>
              <w:rPr>
                <w:sz w:val="20"/>
              </w:rPr>
            </w:pPr>
            <w:r w:rsidRPr="00705D3A">
              <w:rPr>
                <w:sz w:val="20"/>
              </w:rPr>
              <w:t>(</w:t>
            </w:r>
            <w:r w:rsidRPr="00705D3A">
              <w:rPr>
                <w:i/>
                <w:iCs/>
                <w:sz w:val="20"/>
              </w:rPr>
              <w:t>x</w:t>
            </w:r>
            <w:r w:rsidRPr="00705D3A">
              <w:rPr>
                <w:sz w:val="20"/>
              </w:rPr>
              <w:t> + </w:t>
            </w:r>
            <w:r w:rsidRPr="00705D3A">
              <w:rPr>
                <w:sz w:val="20"/>
              </w:rPr>
              <w:sym w:font="Symbol" w:char="F061"/>
            </w:r>
            <w:r w:rsidRPr="00705D3A">
              <w:rPr>
                <w:position w:val="6"/>
                <w:sz w:val="20"/>
              </w:rPr>
              <w:t>0</w:t>
            </w:r>
            <w:r w:rsidRPr="00705D3A">
              <w:rPr>
                <w:sz w:val="20"/>
              </w:rPr>
              <w:t>)(</w:t>
            </w:r>
            <w:r w:rsidRPr="00705D3A">
              <w:rPr>
                <w:i/>
                <w:iCs/>
                <w:sz w:val="20"/>
              </w:rPr>
              <w:t>x</w:t>
            </w:r>
            <w:r w:rsidRPr="00705D3A">
              <w:rPr>
                <w:sz w:val="20"/>
              </w:rPr>
              <w:t> + </w:t>
            </w:r>
            <w:r w:rsidRPr="00705D3A">
              <w:rPr>
                <w:sz w:val="20"/>
              </w:rPr>
              <w:sym w:font="Symbol" w:char="F061"/>
            </w:r>
            <w:r w:rsidRPr="00705D3A">
              <w:rPr>
                <w:position w:val="6"/>
                <w:sz w:val="20"/>
              </w:rPr>
              <w:t>1</w:t>
            </w:r>
            <w:r w:rsidRPr="00705D3A">
              <w:rPr>
                <w:sz w:val="20"/>
              </w:rPr>
              <w:t>) ... (</w:t>
            </w:r>
            <w:r w:rsidRPr="00705D3A">
              <w:rPr>
                <w:i/>
                <w:iCs/>
                <w:sz w:val="20"/>
              </w:rPr>
              <w:t>x</w:t>
            </w:r>
            <w:r w:rsidRPr="00705D3A">
              <w:rPr>
                <w:sz w:val="20"/>
              </w:rPr>
              <w:t> + </w:t>
            </w:r>
            <w:r w:rsidRPr="00705D3A">
              <w:rPr>
                <w:sz w:val="20"/>
              </w:rPr>
              <w:sym w:font="Symbol" w:char="F061"/>
            </w:r>
            <w:r w:rsidRPr="00705D3A">
              <w:rPr>
                <w:position w:val="6"/>
                <w:sz w:val="20"/>
              </w:rPr>
              <w:t>15</w:t>
            </w:r>
            <w:r w:rsidRPr="00705D3A">
              <w:rPr>
                <w:sz w:val="20"/>
              </w:rPr>
              <w:t>)</w:t>
            </w:r>
            <w:r w:rsidRPr="00705D3A">
              <w:rPr>
                <w:sz w:val="20"/>
              </w:rPr>
              <w:br/>
              <w:t xml:space="preserve">avec </w:t>
            </w:r>
            <w:r w:rsidRPr="00705D3A">
              <w:rPr>
                <w:sz w:val="20"/>
              </w:rPr>
              <w:sym w:font="Symbol" w:char="F061"/>
            </w:r>
            <w:r w:rsidRPr="00705D3A">
              <w:rPr>
                <w:sz w:val="20"/>
              </w:rPr>
              <w:t> = 02</w:t>
            </w:r>
            <w:r w:rsidRPr="00705D3A">
              <w:rPr>
                <w:i/>
                <w:iCs/>
                <w:position w:val="-4"/>
                <w:sz w:val="20"/>
              </w:rPr>
              <w:t>h</w:t>
            </w:r>
          </w:p>
        </w:tc>
        <w:tc>
          <w:tcPr>
            <w:tcW w:w="654" w:type="pct"/>
            <w:tcMar>
              <w:left w:w="57" w:type="dxa"/>
              <w:right w:w="57" w:type="dxa"/>
            </w:tcMar>
          </w:tcPr>
          <w:p w14:paraId="03E9D20E" w14:textId="77777777" w:rsidR="007C5035" w:rsidRPr="00705D3A" w:rsidRDefault="007C5035" w:rsidP="00685465">
            <w:pPr>
              <w:pStyle w:val="Tabletext"/>
              <w:jc w:val="left"/>
              <w:rPr>
                <w:sz w:val="20"/>
              </w:rPr>
            </w:pPr>
            <w:r w:rsidRPr="00705D3A">
              <w:rPr>
                <w:sz w:val="20"/>
              </w:rPr>
              <w:t>(</w:t>
            </w:r>
            <w:r w:rsidRPr="00705D3A">
              <w:rPr>
                <w:i/>
                <w:iCs/>
                <w:sz w:val="20"/>
              </w:rPr>
              <w:t>x</w:t>
            </w:r>
            <w:r w:rsidRPr="00705D3A">
              <w:rPr>
                <w:rFonts w:ascii="Tms Rmn" w:hAnsi="Tms Rmn"/>
                <w:sz w:val="20"/>
              </w:rPr>
              <w:t> + </w:t>
            </w:r>
            <w:r w:rsidRPr="00705D3A">
              <w:rPr>
                <w:sz w:val="20"/>
              </w:rPr>
              <w:sym w:font="Symbol" w:char="F061"/>
            </w:r>
            <w:r w:rsidRPr="00705D3A">
              <w:rPr>
                <w:position w:val="6"/>
                <w:sz w:val="20"/>
              </w:rPr>
              <w:t>0</w:t>
            </w:r>
            <w:r w:rsidRPr="00705D3A">
              <w:rPr>
                <w:sz w:val="20"/>
              </w:rPr>
              <w:t>)(</w:t>
            </w:r>
            <w:r w:rsidRPr="00705D3A">
              <w:rPr>
                <w:i/>
                <w:iCs/>
                <w:sz w:val="20"/>
              </w:rPr>
              <w:t>x</w:t>
            </w:r>
            <w:r w:rsidRPr="00705D3A">
              <w:rPr>
                <w:rFonts w:ascii="Tms Rmn" w:hAnsi="Tms Rmn"/>
                <w:sz w:val="20"/>
              </w:rPr>
              <w:t> + </w:t>
            </w:r>
            <w:r w:rsidRPr="00705D3A">
              <w:rPr>
                <w:sz w:val="20"/>
              </w:rPr>
              <w:sym w:font="Symbol" w:char="F061"/>
            </w:r>
            <w:r w:rsidRPr="00705D3A">
              <w:rPr>
                <w:position w:val="6"/>
                <w:sz w:val="20"/>
              </w:rPr>
              <w:t>1</w:t>
            </w:r>
            <w:r w:rsidRPr="00705D3A">
              <w:rPr>
                <w:sz w:val="20"/>
              </w:rPr>
              <w:t>) ... (</w:t>
            </w:r>
            <w:r w:rsidRPr="00705D3A">
              <w:rPr>
                <w:i/>
                <w:iCs/>
                <w:sz w:val="20"/>
              </w:rPr>
              <w:t>x</w:t>
            </w:r>
            <w:r w:rsidRPr="00705D3A">
              <w:rPr>
                <w:rFonts w:ascii="Tms Rmn" w:hAnsi="Tms Rmn"/>
                <w:sz w:val="20"/>
              </w:rPr>
              <w:t> + </w:t>
            </w:r>
            <w:r w:rsidRPr="00705D3A">
              <w:rPr>
                <w:sz w:val="20"/>
              </w:rPr>
              <w:sym w:font="Symbol" w:char="F061"/>
            </w:r>
            <w:r w:rsidRPr="00705D3A">
              <w:rPr>
                <w:position w:val="6"/>
                <w:sz w:val="20"/>
              </w:rPr>
              <w:t>15</w:t>
            </w:r>
            <w:r w:rsidRPr="00705D3A">
              <w:rPr>
                <w:sz w:val="20"/>
              </w:rPr>
              <w:t>)</w:t>
            </w:r>
            <w:r w:rsidRPr="00705D3A">
              <w:rPr>
                <w:sz w:val="20"/>
              </w:rPr>
              <w:br/>
              <w:t xml:space="preserve">avec </w:t>
            </w:r>
            <w:r w:rsidRPr="00705D3A">
              <w:rPr>
                <w:sz w:val="20"/>
              </w:rPr>
              <w:sym w:font="Symbol" w:char="F061"/>
            </w:r>
            <w:r w:rsidRPr="00705D3A">
              <w:rPr>
                <w:sz w:val="20"/>
              </w:rPr>
              <w:t> = 02</w:t>
            </w:r>
            <w:r w:rsidRPr="00705D3A">
              <w:rPr>
                <w:i/>
                <w:iCs/>
                <w:position w:val="-4"/>
                <w:sz w:val="20"/>
              </w:rPr>
              <w:t>h</w:t>
            </w:r>
          </w:p>
        </w:tc>
        <w:tc>
          <w:tcPr>
            <w:tcW w:w="1108" w:type="pct"/>
            <w:tcMar>
              <w:left w:w="57" w:type="dxa"/>
              <w:right w:w="57" w:type="dxa"/>
            </w:tcMar>
          </w:tcPr>
          <w:p w14:paraId="3C2C0A46" w14:textId="77777777" w:rsidR="007C5035" w:rsidRPr="00705D3A" w:rsidRDefault="007C5035" w:rsidP="00685465">
            <w:pPr>
              <w:pStyle w:val="Tabletext"/>
              <w:jc w:val="left"/>
              <w:rPr>
                <w:sz w:val="20"/>
              </w:rPr>
            </w:pPr>
            <w:r w:rsidRPr="00705D3A">
              <w:rPr>
                <w:sz w:val="20"/>
              </w:rPr>
              <w:t>(</w:t>
            </w:r>
            <w:r w:rsidRPr="00705D3A">
              <w:rPr>
                <w:i/>
                <w:iCs/>
                <w:sz w:val="20"/>
              </w:rPr>
              <w:t>x</w:t>
            </w:r>
            <w:r w:rsidRPr="00705D3A">
              <w:rPr>
                <w:sz w:val="20"/>
              </w:rPr>
              <w:t> + </w:t>
            </w:r>
            <w:r w:rsidRPr="00705D3A">
              <w:rPr>
                <w:sz w:val="20"/>
              </w:rPr>
              <w:sym w:font="Symbol" w:char="F061"/>
            </w:r>
            <w:r w:rsidRPr="00705D3A">
              <w:rPr>
                <w:position w:val="6"/>
                <w:sz w:val="20"/>
              </w:rPr>
              <w:t>1</w:t>
            </w:r>
            <w:r w:rsidRPr="00705D3A">
              <w:rPr>
                <w:sz w:val="20"/>
              </w:rPr>
              <w:t>)(</w:t>
            </w:r>
            <w:r w:rsidRPr="00705D3A">
              <w:rPr>
                <w:i/>
                <w:iCs/>
                <w:sz w:val="20"/>
              </w:rPr>
              <w:t>x</w:t>
            </w:r>
            <w:r w:rsidRPr="00705D3A">
              <w:rPr>
                <w:sz w:val="20"/>
              </w:rPr>
              <w:t> + </w:t>
            </w:r>
            <w:r w:rsidRPr="00705D3A">
              <w:rPr>
                <w:sz w:val="20"/>
              </w:rPr>
              <w:sym w:font="Symbol" w:char="F061"/>
            </w:r>
            <w:r w:rsidRPr="00705D3A">
              <w:rPr>
                <w:position w:val="6"/>
                <w:sz w:val="20"/>
              </w:rPr>
              <w:t>2</w:t>
            </w:r>
            <w:r w:rsidRPr="00705D3A">
              <w:rPr>
                <w:sz w:val="20"/>
              </w:rPr>
              <w:t>) ... (</w:t>
            </w:r>
            <w:r w:rsidRPr="00705D3A">
              <w:rPr>
                <w:i/>
                <w:iCs/>
                <w:sz w:val="20"/>
              </w:rPr>
              <w:t>x</w:t>
            </w:r>
            <w:r w:rsidRPr="00705D3A">
              <w:rPr>
                <w:sz w:val="20"/>
              </w:rPr>
              <w:t> + </w:t>
            </w:r>
            <w:r w:rsidRPr="00705D3A">
              <w:rPr>
                <w:sz w:val="20"/>
              </w:rPr>
              <w:sym w:font="Symbol" w:char="F061"/>
            </w:r>
            <w:r w:rsidRPr="00705D3A">
              <w:rPr>
                <w:position w:val="6"/>
                <w:sz w:val="20"/>
              </w:rPr>
              <w:t>16</w:t>
            </w:r>
            <w:r w:rsidRPr="00705D3A">
              <w:rPr>
                <w:sz w:val="20"/>
              </w:rPr>
              <w:t>)</w:t>
            </w:r>
            <w:r w:rsidRPr="00705D3A">
              <w:rPr>
                <w:sz w:val="20"/>
              </w:rPr>
              <w:br/>
              <w:t xml:space="preserve">avec </w:t>
            </w:r>
            <w:r w:rsidRPr="00705D3A">
              <w:rPr>
                <w:sz w:val="20"/>
              </w:rPr>
              <w:sym w:font="Symbol" w:char="F061"/>
            </w:r>
            <w:r w:rsidRPr="00705D3A">
              <w:rPr>
                <w:sz w:val="20"/>
              </w:rPr>
              <w:t> = 02</w:t>
            </w:r>
            <w:r w:rsidRPr="00705D3A">
              <w:rPr>
                <w:i/>
                <w:iCs/>
                <w:position w:val="-4"/>
                <w:sz w:val="20"/>
              </w:rPr>
              <w:t>h</w:t>
            </w:r>
          </w:p>
        </w:tc>
        <w:tc>
          <w:tcPr>
            <w:tcW w:w="552" w:type="pct"/>
            <w:tcMar>
              <w:left w:w="57" w:type="dxa"/>
              <w:right w:w="57" w:type="dxa"/>
            </w:tcMar>
          </w:tcPr>
          <w:p w14:paraId="0092F933" w14:textId="77777777" w:rsidR="007C5035" w:rsidRPr="00705D3A" w:rsidRDefault="007C5035" w:rsidP="00685465">
            <w:pPr>
              <w:pStyle w:val="Tabletext"/>
              <w:jc w:val="left"/>
              <w:rPr>
                <w:sz w:val="20"/>
              </w:rPr>
            </w:pPr>
            <w:r w:rsidRPr="00705D3A">
              <w:rPr>
                <w:sz w:val="20"/>
              </w:rPr>
              <w:t>(</w:t>
            </w:r>
            <w:r w:rsidRPr="00705D3A">
              <w:rPr>
                <w:i/>
                <w:iCs/>
                <w:sz w:val="20"/>
              </w:rPr>
              <w:t>x</w:t>
            </w:r>
            <w:r w:rsidRPr="00705D3A">
              <w:rPr>
                <w:rFonts w:ascii="Tms Rmn" w:hAnsi="Tms Rmn"/>
                <w:sz w:val="20"/>
              </w:rPr>
              <w:t> + </w:t>
            </w:r>
            <w:r w:rsidRPr="00705D3A">
              <w:rPr>
                <w:sz w:val="20"/>
              </w:rPr>
              <w:sym w:font="Symbol" w:char="F061"/>
            </w:r>
            <w:r w:rsidRPr="00705D3A">
              <w:rPr>
                <w:position w:val="6"/>
                <w:sz w:val="20"/>
              </w:rPr>
              <w:t>0</w:t>
            </w:r>
            <w:r w:rsidRPr="00705D3A">
              <w:rPr>
                <w:sz w:val="20"/>
              </w:rPr>
              <w:t>)(</w:t>
            </w:r>
            <w:r w:rsidRPr="00705D3A">
              <w:rPr>
                <w:i/>
                <w:iCs/>
                <w:sz w:val="20"/>
              </w:rPr>
              <w:t>x</w:t>
            </w:r>
            <w:r w:rsidRPr="00705D3A">
              <w:rPr>
                <w:rFonts w:ascii="Tms Rmn" w:hAnsi="Tms Rmn"/>
                <w:sz w:val="20"/>
              </w:rPr>
              <w:t> + </w:t>
            </w:r>
            <w:r w:rsidRPr="00705D3A">
              <w:rPr>
                <w:sz w:val="20"/>
              </w:rPr>
              <w:sym w:font="Symbol" w:char="F061"/>
            </w:r>
            <w:r w:rsidRPr="00705D3A">
              <w:rPr>
                <w:position w:val="6"/>
                <w:sz w:val="20"/>
              </w:rPr>
              <w:t>1</w:t>
            </w:r>
            <w:r w:rsidRPr="00705D3A">
              <w:rPr>
                <w:sz w:val="20"/>
              </w:rPr>
              <w:t>) ... (</w:t>
            </w:r>
            <w:r w:rsidRPr="00705D3A">
              <w:rPr>
                <w:i/>
                <w:iCs/>
                <w:sz w:val="20"/>
              </w:rPr>
              <w:t>x</w:t>
            </w:r>
            <w:r w:rsidRPr="00705D3A">
              <w:rPr>
                <w:rFonts w:ascii="Tms Rmn" w:hAnsi="Tms Rmn"/>
                <w:sz w:val="20"/>
              </w:rPr>
              <w:t> + </w:t>
            </w:r>
            <w:r w:rsidRPr="00705D3A">
              <w:rPr>
                <w:sz w:val="20"/>
              </w:rPr>
              <w:sym w:font="Symbol" w:char="F061"/>
            </w:r>
            <w:r w:rsidRPr="00705D3A">
              <w:rPr>
                <w:position w:val="6"/>
                <w:sz w:val="20"/>
              </w:rPr>
              <w:t>15</w:t>
            </w:r>
            <w:r w:rsidRPr="00705D3A">
              <w:rPr>
                <w:sz w:val="20"/>
              </w:rPr>
              <w:t>)</w:t>
            </w:r>
            <w:r w:rsidRPr="00705D3A">
              <w:rPr>
                <w:sz w:val="20"/>
              </w:rPr>
              <w:br/>
              <w:t xml:space="preserve">avec </w:t>
            </w:r>
            <w:r w:rsidRPr="00705D3A">
              <w:rPr>
                <w:sz w:val="20"/>
              </w:rPr>
              <w:sym w:font="Symbol" w:char="F061"/>
            </w:r>
            <w:r w:rsidRPr="00705D3A">
              <w:rPr>
                <w:sz w:val="20"/>
              </w:rPr>
              <w:t> = 02</w:t>
            </w:r>
            <w:r w:rsidRPr="00705D3A">
              <w:rPr>
                <w:i/>
                <w:iCs/>
                <w:position w:val="-4"/>
                <w:sz w:val="20"/>
              </w:rPr>
              <w:t>h</w:t>
            </w:r>
          </w:p>
        </w:tc>
        <w:tc>
          <w:tcPr>
            <w:tcW w:w="1009" w:type="pct"/>
            <w:gridSpan w:val="2"/>
          </w:tcPr>
          <w:p w14:paraId="216EBDDF" w14:textId="77777777" w:rsidR="007C5035" w:rsidRPr="00705D3A" w:rsidRDefault="007C5035" w:rsidP="00685465">
            <w:pPr>
              <w:pStyle w:val="Tabletext"/>
              <w:jc w:val="left"/>
              <w:rPr>
                <w:sz w:val="20"/>
              </w:rPr>
            </w:pPr>
            <w:r w:rsidRPr="00705D3A">
              <w:rPr>
                <w:sz w:val="20"/>
              </w:rPr>
              <w:t>Différent suivant la configuration de codage interne et de longueur de trame</w:t>
            </w:r>
          </w:p>
        </w:tc>
      </w:tr>
      <w:tr w:rsidR="007C5035" w:rsidRPr="005A29E3" w14:paraId="6CF7A352" w14:textId="77777777" w:rsidTr="003C3976">
        <w:trPr>
          <w:cantSplit/>
          <w:jc w:val="center"/>
        </w:trPr>
        <w:tc>
          <w:tcPr>
            <w:tcW w:w="714" w:type="pct"/>
          </w:tcPr>
          <w:p w14:paraId="585CBD3F" w14:textId="77777777" w:rsidR="007C5035" w:rsidRPr="00705D3A" w:rsidRDefault="007C5035" w:rsidP="00685465">
            <w:pPr>
              <w:pStyle w:val="Tabletext"/>
              <w:jc w:val="left"/>
              <w:rPr>
                <w:sz w:val="20"/>
              </w:rPr>
            </w:pPr>
            <w:r w:rsidRPr="00705D3A">
              <w:rPr>
                <w:sz w:val="20"/>
              </w:rPr>
              <w:t>Polynôme générateur du champ</w:t>
            </w:r>
          </w:p>
        </w:tc>
        <w:tc>
          <w:tcPr>
            <w:tcW w:w="963" w:type="pct"/>
            <w:tcMar>
              <w:left w:w="57" w:type="dxa"/>
              <w:right w:w="57" w:type="dxa"/>
            </w:tcMar>
          </w:tcPr>
          <w:p w14:paraId="78D4F7CE" w14:textId="77777777" w:rsidR="007C5035" w:rsidRPr="00705D3A" w:rsidRDefault="007C5035" w:rsidP="00685465">
            <w:pPr>
              <w:pStyle w:val="Tabletext"/>
              <w:jc w:val="left"/>
              <w:rPr>
                <w:sz w:val="20"/>
              </w:rPr>
            </w:pPr>
            <w:r w:rsidRPr="00705D3A">
              <w:rPr>
                <w:i/>
                <w:iCs/>
                <w:sz w:val="20"/>
              </w:rPr>
              <w:t>x</w:t>
            </w:r>
            <w:r w:rsidRPr="00705D3A">
              <w:rPr>
                <w:position w:val="6"/>
                <w:sz w:val="20"/>
              </w:rPr>
              <w:t>8</w:t>
            </w:r>
            <w:r w:rsidRPr="00705D3A">
              <w:rPr>
                <w:sz w:val="20"/>
              </w:rPr>
              <w:t> + </w:t>
            </w:r>
            <w:r w:rsidRPr="00705D3A">
              <w:rPr>
                <w:i/>
                <w:iCs/>
                <w:sz w:val="20"/>
              </w:rPr>
              <w:t>x</w:t>
            </w:r>
            <w:r w:rsidRPr="00705D3A">
              <w:rPr>
                <w:position w:val="6"/>
                <w:sz w:val="20"/>
              </w:rPr>
              <w:t>4</w:t>
            </w:r>
            <w:r w:rsidRPr="00705D3A">
              <w:rPr>
                <w:sz w:val="20"/>
              </w:rPr>
              <w:t> + </w:t>
            </w:r>
            <w:r w:rsidRPr="00705D3A">
              <w:rPr>
                <w:i/>
                <w:iCs/>
                <w:sz w:val="20"/>
              </w:rPr>
              <w:t>x</w:t>
            </w:r>
            <w:r w:rsidRPr="00705D3A">
              <w:rPr>
                <w:position w:val="6"/>
                <w:sz w:val="20"/>
              </w:rPr>
              <w:t>3</w:t>
            </w:r>
            <w:r w:rsidRPr="00705D3A">
              <w:rPr>
                <w:sz w:val="20"/>
              </w:rPr>
              <w:t> + </w:t>
            </w:r>
            <w:r w:rsidRPr="00705D3A">
              <w:rPr>
                <w:i/>
                <w:iCs/>
                <w:sz w:val="20"/>
              </w:rPr>
              <w:t>x</w:t>
            </w:r>
            <w:r w:rsidRPr="00705D3A">
              <w:rPr>
                <w:position w:val="6"/>
                <w:sz w:val="20"/>
              </w:rPr>
              <w:t>2</w:t>
            </w:r>
            <w:r w:rsidRPr="00705D3A">
              <w:rPr>
                <w:sz w:val="20"/>
              </w:rPr>
              <w:t> + 1</w:t>
            </w:r>
          </w:p>
        </w:tc>
        <w:tc>
          <w:tcPr>
            <w:tcW w:w="654" w:type="pct"/>
            <w:tcMar>
              <w:left w:w="57" w:type="dxa"/>
              <w:right w:w="57" w:type="dxa"/>
            </w:tcMar>
          </w:tcPr>
          <w:p w14:paraId="1D33A129" w14:textId="77777777" w:rsidR="007C5035" w:rsidRPr="00705D3A" w:rsidRDefault="007C5035" w:rsidP="00685465">
            <w:pPr>
              <w:pStyle w:val="Tabletext"/>
              <w:jc w:val="left"/>
              <w:rPr>
                <w:sz w:val="20"/>
              </w:rPr>
            </w:pPr>
            <w:r w:rsidRPr="00705D3A">
              <w:rPr>
                <w:i/>
                <w:iCs/>
                <w:sz w:val="20"/>
              </w:rPr>
              <w:t>x</w:t>
            </w:r>
            <w:r w:rsidRPr="00705D3A">
              <w:rPr>
                <w:position w:val="6"/>
                <w:sz w:val="20"/>
              </w:rPr>
              <w:t>8</w:t>
            </w:r>
            <w:r w:rsidRPr="00705D3A">
              <w:rPr>
                <w:sz w:val="20"/>
              </w:rPr>
              <w:t> + </w:t>
            </w:r>
            <w:r w:rsidRPr="00705D3A">
              <w:rPr>
                <w:i/>
                <w:iCs/>
                <w:sz w:val="20"/>
              </w:rPr>
              <w:t>x</w:t>
            </w:r>
            <w:r w:rsidRPr="00705D3A">
              <w:rPr>
                <w:position w:val="6"/>
                <w:sz w:val="20"/>
              </w:rPr>
              <w:t>4</w:t>
            </w:r>
            <w:r w:rsidRPr="00705D3A">
              <w:rPr>
                <w:sz w:val="20"/>
              </w:rPr>
              <w:t> + </w:t>
            </w:r>
            <w:r w:rsidRPr="00705D3A">
              <w:rPr>
                <w:i/>
                <w:iCs/>
                <w:sz w:val="20"/>
              </w:rPr>
              <w:t>x</w:t>
            </w:r>
            <w:r w:rsidRPr="00705D3A">
              <w:rPr>
                <w:position w:val="6"/>
                <w:sz w:val="20"/>
              </w:rPr>
              <w:t>3</w:t>
            </w:r>
            <w:r w:rsidRPr="00705D3A">
              <w:rPr>
                <w:sz w:val="20"/>
              </w:rPr>
              <w:t> + </w:t>
            </w:r>
            <w:r w:rsidRPr="00705D3A">
              <w:rPr>
                <w:i/>
                <w:iCs/>
                <w:sz w:val="20"/>
              </w:rPr>
              <w:t>x</w:t>
            </w:r>
            <w:r w:rsidRPr="00705D3A">
              <w:rPr>
                <w:position w:val="6"/>
                <w:sz w:val="20"/>
              </w:rPr>
              <w:t>2</w:t>
            </w:r>
            <w:r w:rsidRPr="00705D3A">
              <w:rPr>
                <w:sz w:val="20"/>
              </w:rPr>
              <w:t> + 1</w:t>
            </w:r>
          </w:p>
        </w:tc>
        <w:tc>
          <w:tcPr>
            <w:tcW w:w="1108" w:type="pct"/>
            <w:tcMar>
              <w:left w:w="57" w:type="dxa"/>
              <w:right w:w="57" w:type="dxa"/>
            </w:tcMar>
          </w:tcPr>
          <w:p w14:paraId="60BA572B" w14:textId="77777777" w:rsidR="007C5035" w:rsidRPr="00705D3A" w:rsidRDefault="007C5035" w:rsidP="00685465">
            <w:pPr>
              <w:pStyle w:val="Tabletext"/>
              <w:jc w:val="left"/>
              <w:rPr>
                <w:sz w:val="20"/>
              </w:rPr>
            </w:pPr>
            <w:r w:rsidRPr="00705D3A">
              <w:rPr>
                <w:i/>
                <w:iCs/>
                <w:sz w:val="20"/>
              </w:rPr>
              <w:t>x</w:t>
            </w:r>
            <w:r w:rsidRPr="00705D3A">
              <w:rPr>
                <w:position w:val="6"/>
                <w:sz w:val="20"/>
              </w:rPr>
              <w:t>8</w:t>
            </w:r>
            <w:r w:rsidRPr="00705D3A">
              <w:rPr>
                <w:sz w:val="20"/>
              </w:rPr>
              <w:t> + </w:t>
            </w:r>
            <w:r w:rsidRPr="00705D3A">
              <w:rPr>
                <w:i/>
                <w:iCs/>
                <w:sz w:val="20"/>
              </w:rPr>
              <w:t>x</w:t>
            </w:r>
            <w:r w:rsidRPr="00705D3A">
              <w:rPr>
                <w:position w:val="6"/>
                <w:sz w:val="20"/>
              </w:rPr>
              <w:t>4</w:t>
            </w:r>
            <w:r w:rsidRPr="00705D3A">
              <w:rPr>
                <w:sz w:val="20"/>
              </w:rPr>
              <w:t> + </w:t>
            </w:r>
            <w:r w:rsidRPr="00705D3A">
              <w:rPr>
                <w:i/>
                <w:iCs/>
                <w:sz w:val="20"/>
              </w:rPr>
              <w:t>x</w:t>
            </w:r>
            <w:r w:rsidRPr="00705D3A">
              <w:rPr>
                <w:position w:val="6"/>
                <w:sz w:val="20"/>
              </w:rPr>
              <w:t>3</w:t>
            </w:r>
            <w:r w:rsidRPr="00705D3A">
              <w:rPr>
                <w:sz w:val="20"/>
              </w:rPr>
              <w:t> + </w:t>
            </w:r>
            <w:r w:rsidRPr="00705D3A">
              <w:rPr>
                <w:i/>
                <w:iCs/>
                <w:sz w:val="20"/>
              </w:rPr>
              <w:t>x</w:t>
            </w:r>
            <w:r w:rsidRPr="00705D3A">
              <w:rPr>
                <w:position w:val="6"/>
                <w:sz w:val="20"/>
              </w:rPr>
              <w:t>2</w:t>
            </w:r>
            <w:r w:rsidRPr="00705D3A">
              <w:rPr>
                <w:sz w:val="20"/>
              </w:rPr>
              <w:t> + 1</w:t>
            </w:r>
          </w:p>
        </w:tc>
        <w:tc>
          <w:tcPr>
            <w:tcW w:w="552" w:type="pct"/>
            <w:tcMar>
              <w:left w:w="57" w:type="dxa"/>
              <w:right w:w="57" w:type="dxa"/>
            </w:tcMar>
          </w:tcPr>
          <w:p w14:paraId="67AEEC14" w14:textId="77777777" w:rsidR="007C5035" w:rsidRPr="00705D3A" w:rsidRDefault="007C5035" w:rsidP="00685465">
            <w:pPr>
              <w:pStyle w:val="Tabletext"/>
              <w:jc w:val="left"/>
              <w:rPr>
                <w:sz w:val="20"/>
              </w:rPr>
            </w:pPr>
            <w:r w:rsidRPr="00705D3A">
              <w:rPr>
                <w:i/>
                <w:iCs/>
                <w:sz w:val="20"/>
              </w:rPr>
              <w:t>x</w:t>
            </w:r>
            <w:r w:rsidRPr="00705D3A">
              <w:rPr>
                <w:position w:val="6"/>
                <w:sz w:val="20"/>
              </w:rPr>
              <w:t>8</w:t>
            </w:r>
            <w:r w:rsidRPr="00705D3A">
              <w:rPr>
                <w:sz w:val="20"/>
              </w:rPr>
              <w:t> + </w:t>
            </w:r>
            <w:r w:rsidRPr="00705D3A">
              <w:rPr>
                <w:i/>
                <w:iCs/>
                <w:sz w:val="20"/>
              </w:rPr>
              <w:t>x</w:t>
            </w:r>
            <w:r w:rsidRPr="00705D3A">
              <w:rPr>
                <w:position w:val="6"/>
                <w:sz w:val="20"/>
              </w:rPr>
              <w:t>4</w:t>
            </w:r>
            <w:r w:rsidRPr="00705D3A">
              <w:rPr>
                <w:sz w:val="20"/>
              </w:rPr>
              <w:t> + </w:t>
            </w:r>
            <w:r w:rsidRPr="00705D3A">
              <w:rPr>
                <w:i/>
                <w:iCs/>
                <w:sz w:val="20"/>
              </w:rPr>
              <w:t>x</w:t>
            </w:r>
            <w:r w:rsidRPr="00705D3A">
              <w:rPr>
                <w:position w:val="6"/>
                <w:sz w:val="20"/>
              </w:rPr>
              <w:t>3</w:t>
            </w:r>
            <w:r w:rsidRPr="00705D3A">
              <w:rPr>
                <w:sz w:val="20"/>
              </w:rPr>
              <w:t> + </w:t>
            </w:r>
            <w:r w:rsidRPr="00705D3A">
              <w:rPr>
                <w:i/>
                <w:iCs/>
                <w:sz w:val="20"/>
              </w:rPr>
              <w:t>x</w:t>
            </w:r>
            <w:r w:rsidRPr="00705D3A">
              <w:rPr>
                <w:position w:val="6"/>
                <w:sz w:val="20"/>
              </w:rPr>
              <w:t>2</w:t>
            </w:r>
            <w:r w:rsidRPr="00705D3A">
              <w:rPr>
                <w:sz w:val="20"/>
              </w:rPr>
              <w:t> + 1</w:t>
            </w:r>
          </w:p>
        </w:tc>
        <w:tc>
          <w:tcPr>
            <w:tcW w:w="1009" w:type="pct"/>
            <w:gridSpan w:val="2"/>
          </w:tcPr>
          <w:p w14:paraId="3CA3A4D7" w14:textId="77777777" w:rsidR="007C5035" w:rsidRPr="00705D3A" w:rsidRDefault="007C5035" w:rsidP="00685465">
            <w:pPr>
              <w:pStyle w:val="Tabletext"/>
              <w:jc w:val="left"/>
              <w:rPr>
                <w:sz w:val="20"/>
              </w:rPr>
            </w:pPr>
            <w:r w:rsidRPr="00705D3A">
              <w:rPr>
                <w:sz w:val="20"/>
              </w:rPr>
              <w:t>Différent suivant la configuration de codage interne et de longueur de trame</w:t>
            </w:r>
          </w:p>
        </w:tc>
      </w:tr>
      <w:tr w:rsidR="007C5035" w:rsidRPr="00C65D9A" w14:paraId="7D58EE39" w14:textId="77777777" w:rsidTr="003C3976">
        <w:trPr>
          <w:cantSplit/>
          <w:jc w:val="center"/>
        </w:trPr>
        <w:tc>
          <w:tcPr>
            <w:tcW w:w="714" w:type="pct"/>
          </w:tcPr>
          <w:p w14:paraId="73416B1C" w14:textId="77777777" w:rsidR="007C5035" w:rsidRPr="00705D3A" w:rsidRDefault="007C5035" w:rsidP="00685465">
            <w:pPr>
              <w:pStyle w:val="Tabletext"/>
              <w:jc w:val="left"/>
              <w:rPr>
                <w:sz w:val="20"/>
              </w:rPr>
            </w:pPr>
            <w:r w:rsidRPr="00705D3A">
              <w:rPr>
                <w:sz w:val="20"/>
              </w:rPr>
              <w:t>Randomisation pour la dispersion d'énergie</w:t>
            </w:r>
          </w:p>
        </w:tc>
        <w:tc>
          <w:tcPr>
            <w:tcW w:w="963" w:type="pct"/>
            <w:tcMar>
              <w:left w:w="57" w:type="dxa"/>
              <w:right w:w="57" w:type="dxa"/>
            </w:tcMar>
          </w:tcPr>
          <w:p w14:paraId="2FB707C9" w14:textId="073B3CCE" w:rsidR="007C5035" w:rsidRPr="00705D3A" w:rsidRDefault="007C5035" w:rsidP="00685465">
            <w:pPr>
              <w:pStyle w:val="Tabletext"/>
              <w:jc w:val="left"/>
              <w:rPr>
                <w:sz w:val="20"/>
              </w:rPr>
            </w:pPr>
            <w:r w:rsidRPr="00705D3A">
              <w:rPr>
                <w:sz w:val="20"/>
              </w:rPr>
              <w:t xml:space="preserve">SBPA: </w:t>
            </w:r>
            <w:r w:rsidRPr="00705D3A">
              <w:rPr>
                <w:sz w:val="20"/>
              </w:rPr>
              <w:br/>
            </w:r>
            <w:r w:rsidR="00FD6D4D" w:rsidRPr="00441EF3">
              <w:rPr>
                <w:sz w:val="20"/>
                <w:lang w:val="en-US"/>
              </w:rPr>
              <w:t>1 + </w:t>
            </w:r>
            <w:r w:rsidR="00FD6D4D" w:rsidRPr="00441EF3">
              <w:rPr>
                <w:i/>
                <w:iCs/>
                <w:sz w:val="20"/>
                <w:lang w:val="en-US"/>
              </w:rPr>
              <w:t>x</w:t>
            </w:r>
            <w:r w:rsidR="00FD6D4D" w:rsidRPr="00441EF3">
              <w:rPr>
                <w:sz w:val="20"/>
                <w:vertAlign w:val="superscript"/>
                <w:lang w:val="en-US"/>
              </w:rPr>
              <w:t>14 + </w:t>
            </w:r>
            <w:r w:rsidR="00FD6D4D" w:rsidRPr="00441EF3">
              <w:rPr>
                <w:i/>
                <w:iCs/>
                <w:sz w:val="20"/>
                <w:lang w:val="en-US"/>
              </w:rPr>
              <w:t>x</w:t>
            </w:r>
            <w:r w:rsidR="00FD6D4D" w:rsidRPr="00441EF3">
              <w:rPr>
                <w:sz w:val="20"/>
                <w:vertAlign w:val="superscript"/>
                <w:lang w:val="en-US"/>
              </w:rPr>
              <w:t>15</w:t>
            </w:r>
          </w:p>
        </w:tc>
        <w:tc>
          <w:tcPr>
            <w:tcW w:w="654" w:type="pct"/>
            <w:tcMar>
              <w:left w:w="57" w:type="dxa"/>
              <w:right w:w="57" w:type="dxa"/>
            </w:tcMar>
          </w:tcPr>
          <w:p w14:paraId="1BB2722E" w14:textId="77777777" w:rsidR="007C5035" w:rsidRPr="00705D3A" w:rsidRDefault="007C5035" w:rsidP="00685465">
            <w:pPr>
              <w:pStyle w:val="Tabletext"/>
              <w:jc w:val="left"/>
              <w:rPr>
                <w:sz w:val="20"/>
              </w:rPr>
            </w:pPr>
            <w:r w:rsidRPr="00705D3A">
              <w:rPr>
                <w:sz w:val="20"/>
              </w:rPr>
              <w:t>Aucune</w:t>
            </w:r>
          </w:p>
        </w:tc>
        <w:tc>
          <w:tcPr>
            <w:tcW w:w="1108" w:type="pct"/>
            <w:tcMar>
              <w:left w:w="57" w:type="dxa"/>
              <w:right w:w="57" w:type="dxa"/>
            </w:tcMar>
          </w:tcPr>
          <w:p w14:paraId="27D2FF1E" w14:textId="2A797B55" w:rsidR="007C5035" w:rsidRPr="00705D3A" w:rsidRDefault="007C5035" w:rsidP="00685465">
            <w:pPr>
              <w:pStyle w:val="Tabletext"/>
              <w:jc w:val="left"/>
              <w:rPr>
                <w:sz w:val="20"/>
              </w:rPr>
            </w:pPr>
            <w:r w:rsidRPr="00705D3A">
              <w:rPr>
                <w:sz w:val="20"/>
              </w:rPr>
              <w:t xml:space="preserve">SBPA: </w:t>
            </w:r>
            <w:r w:rsidRPr="00705D3A">
              <w:rPr>
                <w:sz w:val="20"/>
              </w:rPr>
              <w:br/>
            </w:r>
            <w:r w:rsidR="00FD6D4D" w:rsidRPr="00FD6D4D">
              <w:rPr>
                <w:sz w:val="20"/>
                <w:lang w:val="fr-CH"/>
              </w:rPr>
              <w:t>1 + </w:t>
            </w:r>
            <w:r w:rsidR="00FD6D4D" w:rsidRPr="00FD6D4D">
              <w:rPr>
                <w:i/>
                <w:iCs/>
                <w:sz w:val="20"/>
                <w:lang w:val="fr-CH"/>
              </w:rPr>
              <w:t>x</w:t>
            </w:r>
            <w:r w:rsidR="00FD6D4D" w:rsidRPr="00FD6D4D">
              <w:rPr>
                <w:sz w:val="20"/>
                <w:lang w:val="fr-CH"/>
              </w:rPr>
              <w:t> + </w:t>
            </w:r>
            <w:r w:rsidR="00FD6D4D" w:rsidRPr="00FD6D4D">
              <w:rPr>
                <w:i/>
                <w:iCs/>
                <w:sz w:val="20"/>
                <w:lang w:val="fr-CH"/>
              </w:rPr>
              <w:t>x</w:t>
            </w:r>
            <w:r w:rsidR="00FD6D4D" w:rsidRPr="00FD6D4D">
              <w:rPr>
                <w:sz w:val="20"/>
                <w:vertAlign w:val="superscript"/>
                <w:lang w:val="fr-CH"/>
              </w:rPr>
              <w:t>3</w:t>
            </w:r>
            <w:r w:rsidR="00FD6D4D" w:rsidRPr="00FD6D4D">
              <w:rPr>
                <w:sz w:val="20"/>
                <w:lang w:val="fr-CH"/>
              </w:rPr>
              <w:t> + </w:t>
            </w:r>
            <w:r w:rsidR="00FD6D4D" w:rsidRPr="00FD6D4D">
              <w:rPr>
                <w:i/>
                <w:iCs/>
                <w:sz w:val="20"/>
                <w:lang w:val="fr-CH"/>
              </w:rPr>
              <w:t>x</w:t>
            </w:r>
            <w:r w:rsidR="00FD6D4D" w:rsidRPr="00FD6D4D">
              <w:rPr>
                <w:sz w:val="20"/>
                <w:vertAlign w:val="superscript"/>
                <w:lang w:val="fr-CH"/>
              </w:rPr>
              <w:t>12</w:t>
            </w:r>
            <w:r w:rsidR="00FD6D4D" w:rsidRPr="00FD6D4D">
              <w:rPr>
                <w:sz w:val="20"/>
                <w:lang w:val="fr-CH"/>
              </w:rPr>
              <w:t> + </w:t>
            </w:r>
            <w:r w:rsidR="00FD6D4D" w:rsidRPr="00FD6D4D">
              <w:rPr>
                <w:i/>
                <w:iCs/>
                <w:sz w:val="20"/>
                <w:lang w:val="fr-CH"/>
              </w:rPr>
              <w:t>x</w:t>
            </w:r>
            <w:r w:rsidR="00FD6D4D" w:rsidRPr="00FD6D4D">
              <w:rPr>
                <w:sz w:val="20"/>
                <w:vertAlign w:val="superscript"/>
                <w:lang w:val="fr-CH"/>
              </w:rPr>
              <w:t>16</w:t>
            </w:r>
            <w:r w:rsidRPr="00705D3A">
              <w:rPr>
                <w:sz w:val="20"/>
                <w:vertAlign w:val="superscript"/>
              </w:rPr>
              <w:t xml:space="preserve"> </w:t>
            </w:r>
            <w:r w:rsidRPr="00705D3A">
              <w:rPr>
                <w:sz w:val="20"/>
              </w:rPr>
              <w:t>tronqué pour une période de 4</w:t>
            </w:r>
            <w:r w:rsidRPr="00705D3A">
              <w:rPr>
                <w:rFonts w:ascii="Tms Rmn" w:hAnsi="Tms Rmn"/>
                <w:sz w:val="20"/>
              </w:rPr>
              <w:t> </w:t>
            </w:r>
            <w:r w:rsidRPr="00705D3A">
              <w:rPr>
                <w:sz w:val="20"/>
              </w:rPr>
              <w:t>894 octets</w:t>
            </w:r>
          </w:p>
        </w:tc>
        <w:tc>
          <w:tcPr>
            <w:tcW w:w="552" w:type="pct"/>
            <w:tcMar>
              <w:left w:w="57" w:type="dxa"/>
              <w:right w:w="57" w:type="dxa"/>
            </w:tcMar>
          </w:tcPr>
          <w:p w14:paraId="6491E269" w14:textId="7C91AF7E" w:rsidR="007C5035" w:rsidRPr="00705D3A" w:rsidRDefault="007C5035" w:rsidP="00685465">
            <w:pPr>
              <w:pStyle w:val="Tabletext"/>
              <w:jc w:val="left"/>
              <w:rPr>
                <w:sz w:val="20"/>
              </w:rPr>
            </w:pPr>
            <w:r w:rsidRPr="00705D3A">
              <w:rPr>
                <w:sz w:val="20"/>
              </w:rPr>
              <w:t xml:space="preserve">SBPA: </w:t>
            </w:r>
            <w:r w:rsidR="00FD6D4D" w:rsidRPr="00441EF3">
              <w:rPr>
                <w:sz w:val="20"/>
                <w:lang w:val="en-US"/>
              </w:rPr>
              <w:t>1 + </w:t>
            </w:r>
            <w:r w:rsidR="00FD6D4D" w:rsidRPr="00441EF3">
              <w:rPr>
                <w:i/>
                <w:iCs/>
                <w:sz w:val="20"/>
                <w:lang w:val="en-US"/>
              </w:rPr>
              <w:t>x</w:t>
            </w:r>
            <w:r w:rsidR="00FD6D4D" w:rsidRPr="00441EF3">
              <w:rPr>
                <w:sz w:val="20"/>
                <w:vertAlign w:val="superscript"/>
                <w:lang w:val="en-US"/>
              </w:rPr>
              <w:t>14 + </w:t>
            </w:r>
            <w:r w:rsidR="00FD6D4D" w:rsidRPr="00441EF3">
              <w:rPr>
                <w:i/>
                <w:iCs/>
                <w:sz w:val="20"/>
                <w:lang w:val="en-US"/>
              </w:rPr>
              <w:t>x</w:t>
            </w:r>
            <w:r w:rsidR="00FD6D4D" w:rsidRPr="00441EF3">
              <w:rPr>
                <w:sz w:val="20"/>
                <w:vertAlign w:val="superscript"/>
                <w:lang w:val="en-US"/>
              </w:rPr>
              <w:t>15</w:t>
            </w:r>
          </w:p>
        </w:tc>
        <w:tc>
          <w:tcPr>
            <w:tcW w:w="1009" w:type="pct"/>
            <w:gridSpan w:val="2"/>
          </w:tcPr>
          <w:p w14:paraId="6144629C" w14:textId="6364A884" w:rsidR="00FE1788" w:rsidRPr="00705D3A" w:rsidRDefault="00705D3A" w:rsidP="00705D3A">
            <w:pPr>
              <w:pStyle w:val="Tabletext"/>
              <w:jc w:val="left"/>
              <w:rPr>
                <w:sz w:val="20"/>
              </w:rPr>
            </w:pPr>
            <w:r w:rsidRPr="00705D3A">
              <w:rPr>
                <w:i/>
                <w:sz w:val="20"/>
              </w:rPr>
              <w:t>n</w:t>
            </w:r>
            <w:r w:rsidR="00FE1788" w:rsidRPr="00705D3A">
              <w:rPr>
                <w:sz w:val="20"/>
              </w:rPr>
              <w:t xml:space="preserve"> séquences Gold SBPA obtenues grâce à la combinaison de deux séquences construites en utilisant les polynômes primitifs </w:t>
            </w:r>
            <w:r>
              <w:rPr>
                <w:sz w:val="20"/>
              </w:rPr>
              <w:t xml:space="preserve">(sur </w:t>
            </w:r>
            <w:r w:rsidR="00FE1788" w:rsidRPr="00705D3A">
              <w:rPr>
                <w:sz w:val="20"/>
              </w:rPr>
              <w:t>GF(2)</w:t>
            </w:r>
            <w:r>
              <w:rPr>
                <w:sz w:val="20"/>
              </w:rPr>
              <w:t>)</w:t>
            </w:r>
            <w:r w:rsidR="00FE1788" w:rsidRPr="00705D3A">
              <w:rPr>
                <w:sz w:val="20"/>
              </w:rPr>
              <w:t xml:space="preserve"> </w:t>
            </w:r>
            <w:r w:rsidR="00FE1788" w:rsidRPr="00B65D2A">
              <w:rPr>
                <w:sz w:val="20"/>
              </w:rPr>
              <w:t>1</w:t>
            </w:r>
            <w:r w:rsidR="00FE1788" w:rsidRPr="00705D3A">
              <w:rPr>
                <w:i/>
                <w:iCs/>
                <w:sz w:val="20"/>
              </w:rPr>
              <w:t>+x</w:t>
            </w:r>
            <w:r w:rsidR="00FE1788" w:rsidRPr="00B65D2A">
              <w:rPr>
                <w:sz w:val="20"/>
                <w:vertAlign w:val="superscript"/>
              </w:rPr>
              <w:t>7</w:t>
            </w:r>
            <w:r w:rsidR="00FE1788" w:rsidRPr="00705D3A">
              <w:rPr>
                <w:i/>
                <w:iCs/>
                <w:sz w:val="20"/>
              </w:rPr>
              <w:t>+x</w:t>
            </w:r>
            <w:r w:rsidR="00FE1788" w:rsidRPr="00B65D2A">
              <w:rPr>
                <w:sz w:val="20"/>
                <w:vertAlign w:val="superscript"/>
              </w:rPr>
              <w:t>18</w:t>
            </w:r>
            <w:r w:rsidR="00FE1788" w:rsidRPr="00705D3A">
              <w:rPr>
                <w:sz w:val="20"/>
              </w:rPr>
              <w:t xml:space="preserve"> et </w:t>
            </w:r>
            <w:r w:rsidR="00FE1788" w:rsidRPr="00B65D2A">
              <w:rPr>
                <w:sz w:val="20"/>
              </w:rPr>
              <w:t>1</w:t>
            </w:r>
            <w:r w:rsidR="00FE1788" w:rsidRPr="00705D3A">
              <w:rPr>
                <w:i/>
                <w:iCs/>
                <w:sz w:val="20"/>
              </w:rPr>
              <w:t>+y</w:t>
            </w:r>
            <w:r w:rsidR="00FE1788" w:rsidRPr="00B65D2A">
              <w:rPr>
                <w:sz w:val="20"/>
                <w:vertAlign w:val="superscript"/>
              </w:rPr>
              <w:t>5</w:t>
            </w:r>
            <w:r w:rsidR="00FE1788" w:rsidRPr="00705D3A">
              <w:rPr>
                <w:i/>
                <w:iCs/>
                <w:sz w:val="20"/>
              </w:rPr>
              <w:t>+y</w:t>
            </w:r>
            <w:r w:rsidR="00FE1788" w:rsidRPr="00B65D2A">
              <w:rPr>
                <w:sz w:val="20"/>
                <w:vertAlign w:val="superscript"/>
              </w:rPr>
              <w:t>7</w:t>
            </w:r>
            <w:r w:rsidR="00FE1788" w:rsidRPr="00705D3A">
              <w:rPr>
                <w:i/>
                <w:iCs/>
                <w:sz w:val="20"/>
              </w:rPr>
              <w:t>+y</w:t>
            </w:r>
            <w:r w:rsidR="00FE1788" w:rsidRPr="00B65D2A">
              <w:rPr>
                <w:sz w:val="20"/>
                <w:vertAlign w:val="superscript"/>
              </w:rPr>
              <w:t>10</w:t>
            </w:r>
            <w:r w:rsidR="00FE1788" w:rsidRPr="00705D3A">
              <w:rPr>
                <w:i/>
                <w:iCs/>
                <w:sz w:val="20"/>
              </w:rPr>
              <w:t>+y</w:t>
            </w:r>
            <w:r w:rsidR="00FE1788" w:rsidRPr="00B65D2A">
              <w:rPr>
                <w:sz w:val="20"/>
                <w:vertAlign w:val="superscript"/>
              </w:rPr>
              <w:t>18</w:t>
            </w:r>
            <w:r>
              <w:rPr>
                <w:sz w:val="20"/>
              </w:rPr>
              <w:t xml:space="preserve">, </w:t>
            </w:r>
            <w:r w:rsidR="00FE1788" w:rsidRPr="00705D3A">
              <w:rPr>
                <w:sz w:val="20"/>
              </w:rPr>
              <w:t xml:space="preserve">où </w:t>
            </w:r>
            <w:r w:rsidR="00FE1788" w:rsidRPr="00705D3A">
              <w:rPr>
                <w:i/>
                <w:iCs/>
                <w:sz w:val="20"/>
              </w:rPr>
              <w:t>n</w:t>
            </w:r>
            <w:r w:rsidR="00FE1788" w:rsidRPr="00705D3A">
              <w:rPr>
                <w:sz w:val="20"/>
              </w:rPr>
              <w:sym w:font="Symbol" w:char="F0CE"/>
            </w:r>
            <w:r w:rsidR="00FE1788" w:rsidRPr="00705D3A">
              <w:rPr>
                <w:sz w:val="20"/>
              </w:rPr>
              <w:t>[0, 262 141]</w:t>
            </w:r>
          </w:p>
          <w:p w14:paraId="47D31C37" w14:textId="77777777" w:rsidR="00BC1701" w:rsidRPr="00705D3A" w:rsidRDefault="00FE1788" w:rsidP="00685465">
            <w:pPr>
              <w:pStyle w:val="Tabletext"/>
              <w:jc w:val="left"/>
              <w:rPr>
                <w:sz w:val="20"/>
              </w:rPr>
            </w:pPr>
            <w:r w:rsidRPr="00705D3A">
              <w:rPr>
                <w:sz w:val="20"/>
              </w:rPr>
              <w:t xml:space="preserve">La nième séquence de code Gold </w:t>
            </w:r>
            <w:r w:rsidRPr="00FD6D4D">
              <w:rPr>
                <w:i/>
                <w:iCs/>
                <w:sz w:val="20"/>
              </w:rPr>
              <w:t>z</w:t>
            </w:r>
            <w:r w:rsidRPr="00FD6D4D">
              <w:rPr>
                <w:i/>
                <w:iCs/>
                <w:sz w:val="20"/>
                <w:vertAlign w:val="subscript"/>
              </w:rPr>
              <w:t>n</w:t>
            </w:r>
            <w:r w:rsidR="00BC1701" w:rsidRPr="00705D3A">
              <w:rPr>
                <w:sz w:val="20"/>
              </w:rPr>
              <w:t xml:space="preserve">, où </w:t>
            </w:r>
            <w:r w:rsidR="00BC1701" w:rsidRPr="00FD6D4D">
              <w:rPr>
                <w:i/>
                <w:iCs/>
                <w:sz w:val="20"/>
              </w:rPr>
              <w:t>n</w:t>
            </w:r>
            <w:r w:rsidR="00BC1701" w:rsidRPr="00705D3A">
              <w:rPr>
                <w:sz w:val="20"/>
              </w:rPr>
              <w:t xml:space="preserve"> = 0,1,2,..., 2</w:t>
            </w:r>
            <w:r w:rsidR="00BC1701" w:rsidRPr="00705D3A">
              <w:rPr>
                <w:sz w:val="20"/>
                <w:vertAlign w:val="superscript"/>
              </w:rPr>
              <w:t>18</w:t>
            </w:r>
            <w:r w:rsidR="00BC1701" w:rsidRPr="00705D3A">
              <w:rPr>
                <w:sz w:val="20"/>
              </w:rPr>
              <w:t>-2,</w:t>
            </w:r>
            <w:r w:rsidRPr="00705D3A">
              <w:rPr>
                <w:sz w:val="20"/>
              </w:rPr>
              <w:t xml:space="preserve"> est alors définie comme suit: </w:t>
            </w:r>
          </w:p>
          <w:p w14:paraId="4BA7BF0B" w14:textId="2D9BAFA7" w:rsidR="007C5035" w:rsidRPr="00705D3A" w:rsidRDefault="00FE1788" w:rsidP="00B65D2A">
            <w:pPr>
              <w:pStyle w:val="Tabletext"/>
              <w:jc w:val="left"/>
              <w:rPr>
                <w:sz w:val="20"/>
                <w:lang w:val="en-US"/>
              </w:rPr>
            </w:pPr>
            <w:r w:rsidRPr="00705D3A">
              <w:rPr>
                <w:sz w:val="20"/>
                <w:lang w:val="en-US"/>
              </w:rPr>
              <w:t>–</w:t>
            </w:r>
            <w:r w:rsidRPr="00705D3A">
              <w:rPr>
                <w:i/>
                <w:iCs/>
                <w:sz w:val="20"/>
                <w:lang w:val="en-US"/>
              </w:rPr>
              <w:t>z</w:t>
            </w:r>
            <w:r w:rsidRPr="00705D3A">
              <w:rPr>
                <w:i/>
                <w:iCs/>
                <w:sz w:val="20"/>
                <w:vertAlign w:val="subscript"/>
                <w:lang w:val="en-US"/>
              </w:rPr>
              <w:t>n</w:t>
            </w:r>
            <w:r w:rsidRPr="00705D3A">
              <w:rPr>
                <w:i/>
                <w:iCs/>
                <w:sz w:val="20"/>
                <w:lang w:val="en-US"/>
              </w:rPr>
              <w:t xml:space="preserve"> </w:t>
            </w:r>
            <w:r w:rsidRPr="00705D3A">
              <w:rPr>
                <w:sz w:val="20"/>
                <w:lang w:val="en-US"/>
              </w:rPr>
              <w:t>(i) = [</w:t>
            </w:r>
            <w:r w:rsidRPr="00705D3A">
              <w:rPr>
                <w:i/>
                <w:iCs/>
                <w:sz w:val="20"/>
                <w:lang w:val="en-US"/>
              </w:rPr>
              <w:t>x</w:t>
            </w:r>
            <w:r w:rsidRPr="00705D3A">
              <w:rPr>
                <w:sz w:val="20"/>
                <w:lang w:val="en-US"/>
              </w:rPr>
              <w:t>((</w:t>
            </w:r>
            <w:r w:rsidRPr="00705D3A">
              <w:rPr>
                <w:i/>
                <w:iCs/>
                <w:sz w:val="20"/>
                <w:lang w:val="en-US"/>
              </w:rPr>
              <w:t>i</w:t>
            </w:r>
            <w:r w:rsidRPr="00705D3A">
              <w:rPr>
                <w:sz w:val="20"/>
                <w:lang w:val="en-US"/>
              </w:rPr>
              <w:t>+</w:t>
            </w:r>
            <w:r w:rsidRPr="00705D3A">
              <w:rPr>
                <w:i/>
                <w:iCs/>
                <w:sz w:val="20"/>
                <w:lang w:val="en-US"/>
              </w:rPr>
              <w:t>n</w:t>
            </w:r>
            <w:r w:rsidRPr="00705D3A">
              <w:rPr>
                <w:sz w:val="20"/>
                <w:lang w:val="en-US"/>
              </w:rPr>
              <w:t>) modulo (2</w:t>
            </w:r>
            <w:r w:rsidRPr="00705D3A">
              <w:rPr>
                <w:sz w:val="20"/>
                <w:vertAlign w:val="superscript"/>
                <w:lang w:val="en-US"/>
              </w:rPr>
              <w:t>18</w:t>
            </w:r>
            <w:r w:rsidRPr="00705D3A">
              <w:rPr>
                <w:sz w:val="20"/>
                <w:lang w:val="en-US"/>
              </w:rPr>
              <w:t xml:space="preserve">−1)) + </w:t>
            </w:r>
            <w:r w:rsidRPr="00705D3A">
              <w:rPr>
                <w:i/>
                <w:iCs/>
                <w:sz w:val="20"/>
                <w:lang w:val="en-US"/>
              </w:rPr>
              <w:t>y</w:t>
            </w:r>
            <w:r w:rsidRPr="00705D3A">
              <w:rPr>
                <w:sz w:val="20"/>
                <w:lang w:val="en-US"/>
              </w:rPr>
              <w:t>(</w:t>
            </w:r>
            <w:r w:rsidRPr="00705D3A">
              <w:rPr>
                <w:i/>
                <w:iCs/>
                <w:sz w:val="20"/>
                <w:lang w:val="en-US"/>
              </w:rPr>
              <w:t>i</w:t>
            </w:r>
            <w:r w:rsidRPr="00705D3A">
              <w:rPr>
                <w:sz w:val="20"/>
                <w:lang w:val="en-US"/>
              </w:rPr>
              <w:t>)] modulo 2,</w:t>
            </w:r>
            <w:r w:rsidR="00C0058B" w:rsidRPr="00705D3A">
              <w:rPr>
                <w:sz w:val="20"/>
                <w:lang w:val="en-US"/>
              </w:rPr>
              <w:t xml:space="preserve"> où</w:t>
            </w:r>
            <w:r w:rsidRPr="00705D3A">
              <w:rPr>
                <w:sz w:val="20"/>
                <w:lang w:val="en-US"/>
              </w:rPr>
              <w:t xml:space="preserve"> </w:t>
            </w:r>
            <w:r w:rsidRPr="00705D3A">
              <w:rPr>
                <w:i/>
                <w:iCs/>
                <w:sz w:val="20"/>
                <w:lang w:val="en-US"/>
              </w:rPr>
              <w:t>i</w:t>
            </w:r>
            <w:r w:rsidRPr="00705D3A">
              <w:rPr>
                <w:sz w:val="20"/>
                <w:lang w:val="en-US"/>
              </w:rPr>
              <w:t xml:space="preserve"> = 0,…, 2</w:t>
            </w:r>
            <w:r w:rsidRPr="00705D3A">
              <w:rPr>
                <w:sz w:val="20"/>
                <w:vertAlign w:val="superscript"/>
                <w:lang w:val="en-US"/>
              </w:rPr>
              <w:t>18</w:t>
            </w:r>
            <w:r w:rsidRPr="00705D3A">
              <w:rPr>
                <w:sz w:val="20"/>
                <w:lang w:val="en-US"/>
              </w:rPr>
              <w:t xml:space="preserve"> − 2.</w:t>
            </w:r>
          </w:p>
        </w:tc>
      </w:tr>
    </w:tbl>
    <w:p w14:paraId="7D4EF75D" w14:textId="77777777" w:rsidR="00705D3A" w:rsidRPr="00E805AF" w:rsidRDefault="00705D3A" w:rsidP="00685465">
      <w:pPr>
        <w:pStyle w:val="TableNo"/>
        <w:rPr>
          <w:lang w:val="en-US"/>
        </w:rPr>
      </w:pPr>
      <w:r w:rsidRPr="00E805AF">
        <w:rPr>
          <w:lang w:val="en-US"/>
        </w:rPr>
        <w:br w:type="page"/>
      </w:r>
    </w:p>
    <w:p w14:paraId="57B7E9C1" w14:textId="6384EB97" w:rsidR="007C5035" w:rsidRPr="00D62200" w:rsidRDefault="007C5035" w:rsidP="00685465">
      <w:pPr>
        <w:pStyle w:val="TableNo"/>
      </w:pPr>
      <w:r w:rsidRPr="00D62200">
        <w:lastRenderedPageBreak/>
        <w:t xml:space="preserve">TABLEAU 2 </w:t>
      </w:r>
      <w:r w:rsidRPr="00D62200">
        <w:rPr>
          <w:i/>
          <w:iCs/>
        </w:rPr>
        <w:t>(suite)</w:t>
      </w:r>
    </w:p>
    <w:p w14:paraId="458F846E" w14:textId="6B09BB49" w:rsidR="007C5035" w:rsidRPr="00D62200" w:rsidRDefault="007C5035" w:rsidP="00685465">
      <w:pPr>
        <w:spacing w:before="0" w:after="120"/>
        <w:jc w:val="center"/>
      </w:pPr>
      <w:r w:rsidRPr="00D62200">
        <w:rPr>
          <w:i/>
        </w:rPr>
        <w:t xml:space="preserve">c) Caractéristiques techniques (transmission) </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056"/>
        <w:gridCol w:w="2748"/>
        <w:gridCol w:w="1866"/>
        <w:gridCol w:w="3185"/>
        <w:gridCol w:w="1716"/>
        <w:gridCol w:w="1461"/>
        <w:gridCol w:w="1427"/>
      </w:tblGrid>
      <w:tr w:rsidR="003356F0" w:rsidRPr="00D62200" w14:paraId="0F86E948" w14:textId="77777777" w:rsidTr="003C3976">
        <w:trPr>
          <w:cantSplit/>
          <w:jc w:val="center"/>
        </w:trPr>
        <w:tc>
          <w:tcPr>
            <w:tcW w:w="719" w:type="pct"/>
          </w:tcPr>
          <w:p w14:paraId="2DD83858" w14:textId="77777777" w:rsidR="003356F0" w:rsidRPr="00705D3A" w:rsidRDefault="003356F0" w:rsidP="00685465">
            <w:pPr>
              <w:pStyle w:val="Tablehead"/>
              <w:rPr>
                <w:sz w:val="20"/>
              </w:rPr>
            </w:pPr>
          </w:p>
        </w:tc>
        <w:tc>
          <w:tcPr>
            <w:tcW w:w="958" w:type="pct"/>
          </w:tcPr>
          <w:p w14:paraId="5AF64D47" w14:textId="77777777" w:rsidR="003356F0" w:rsidRPr="00705D3A" w:rsidRDefault="003356F0" w:rsidP="00685465">
            <w:pPr>
              <w:pStyle w:val="Tablehead"/>
              <w:rPr>
                <w:sz w:val="20"/>
              </w:rPr>
            </w:pPr>
            <w:r w:rsidRPr="00705D3A">
              <w:rPr>
                <w:sz w:val="20"/>
              </w:rPr>
              <w:t xml:space="preserve">Système A </w:t>
            </w:r>
          </w:p>
        </w:tc>
        <w:tc>
          <w:tcPr>
            <w:tcW w:w="653" w:type="pct"/>
          </w:tcPr>
          <w:p w14:paraId="35FF774F" w14:textId="77777777" w:rsidR="003356F0" w:rsidRPr="00705D3A" w:rsidRDefault="003356F0" w:rsidP="00685465">
            <w:pPr>
              <w:pStyle w:val="Tablehead"/>
              <w:rPr>
                <w:sz w:val="20"/>
              </w:rPr>
            </w:pPr>
            <w:r w:rsidRPr="00705D3A">
              <w:rPr>
                <w:sz w:val="20"/>
              </w:rPr>
              <w:t xml:space="preserve">Système B </w:t>
            </w:r>
          </w:p>
        </w:tc>
        <w:tc>
          <w:tcPr>
            <w:tcW w:w="1109" w:type="pct"/>
          </w:tcPr>
          <w:p w14:paraId="2490D55D" w14:textId="77777777" w:rsidR="003356F0" w:rsidRPr="00705D3A" w:rsidRDefault="003356F0" w:rsidP="00685465">
            <w:pPr>
              <w:pStyle w:val="Tablehead"/>
              <w:rPr>
                <w:sz w:val="20"/>
              </w:rPr>
            </w:pPr>
            <w:r w:rsidRPr="00705D3A">
              <w:rPr>
                <w:sz w:val="20"/>
              </w:rPr>
              <w:t xml:space="preserve">Système C </w:t>
            </w:r>
          </w:p>
        </w:tc>
        <w:tc>
          <w:tcPr>
            <w:tcW w:w="547" w:type="pct"/>
          </w:tcPr>
          <w:p w14:paraId="63560515" w14:textId="77777777" w:rsidR="003356F0" w:rsidRPr="00705D3A" w:rsidRDefault="003356F0" w:rsidP="00685465">
            <w:pPr>
              <w:pStyle w:val="Tablehead"/>
              <w:rPr>
                <w:sz w:val="20"/>
              </w:rPr>
            </w:pPr>
            <w:r w:rsidRPr="00705D3A">
              <w:rPr>
                <w:sz w:val="20"/>
              </w:rPr>
              <w:t>Système D</w:t>
            </w:r>
          </w:p>
        </w:tc>
        <w:tc>
          <w:tcPr>
            <w:tcW w:w="513" w:type="pct"/>
          </w:tcPr>
          <w:p w14:paraId="652FBF3E" w14:textId="73C88D0E" w:rsidR="003356F0" w:rsidRPr="00705D3A" w:rsidRDefault="003356F0" w:rsidP="00685465">
            <w:pPr>
              <w:pStyle w:val="Tablehead"/>
              <w:rPr>
                <w:sz w:val="20"/>
              </w:rPr>
            </w:pPr>
            <w:r w:rsidRPr="00705D3A">
              <w:rPr>
                <w:sz w:val="20"/>
              </w:rPr>
              <w:t>Système E1</w:t>
            </w:r>
          </w:p>
        </w:tc>
        <w:tc>
          <w:tcPr>
            <w:tcW w:w="501" w:type="pct"/>
          </w:tcPr>
          <w:p w14:paraId="760DEE96" w14:textId="6FD84E17" w:rsidR="003356F0" w:rsidRPr="00705D3A" w:rsidRDefault="003356F0" w:rsidP="00685465">
            <w:pPr>
              <w:pStyle w:val="Tablehead"/>
              <w:rPr>
                <w:sz w:val="20"/>
              </w:rPr>
            </w:pPr>
            <w:r w:rsidRPr="00705D3A">
              <w:rPr>
                <w:sz w:val="20"/>
              </w:rPr>
              <w:t>Système E2</w:t>
            </w:r>
          </w:p>
        </w:tc>
      </w:tr>
      <w:tr w:rsidR="003356F0" w:rsidRPr="00D62200" w14:paraId="1838FA9F" w14:textId="77777777" w:rsidTr="003C3976">
        <w:trPr>
          <w:cantSplit/>
          <w:jc w:val="center"/>
        </w:trPr>
        <w:tc>
          <w:tcPr>
            <w:tcW w:w="719" w:type="pct"/>
          </w:tcPr>
          <w:p w14:paraId="45B01B24" w14:textId="77777777" w:rsidR="003356F0" w:rsidRPr="00705D3A" w:rsidRDefault="003356F0" w:rsidP="00685465">
            <w:pPr>
              <w:pStyle w:val="Tabletext"/>
              <w:jc w:val="left"/>
              <w:rPr>
                <w:sz w:val="20"/>
              </w:rPr>
            </w:pPr>
            <w:r w:rsidRPr="00705D3A">
              <w:rPr>
                <w:sz w:val="20"/>
              </w:rPr>
              <w:t xml:space="preserve">Séquence de chargement dans le registre de séquences binaires pseudo-aléatoires (SBPA) </w:t>
            </w:r>
          </w:p>
        </w:tc>
        <w:tc>
          <w:tcPr>
            <w:tcW w:w="958" w:type="pct"/>
          </w:tcPr>
          <w:p w14:paraId="100DFF76" w14:textId="77777777" w:rsidR="003356F0" w:rsidRPr="00705D3A" w:rsidRDefault="003356F0" w:rsidP="00685465">
            <w:pPr>
              <w:pStyle w:val="Tabletext"/>
              <w:jc w:val="left"/>
              <w:rPr>
                <w:sz w:val="20"/>
              </w:rPr>
            </w:pPr>
            <w:r w:rsidRPr="00705D3A">
              <w:rPr>
                <w:sz w:val="20"/>
              </w:rPr>
              <w:t>100101010000000</w:t>
            </w:r>
          </w:p>
        </w:tc>
        <w:tc>
          <w:tcPr>
            <w:tcW w:w="653" w:type="pct"/>
          </w:tcPr>
          <w:p w14:paraId="040DFB02" w14:textId="77777777" w:rsidR="003356F0" w:rsidRPr="00705D3A" w:rsidRDefault="003356F0" w:rsidP="00685465">
            <w:pPr>
              <w:pStyle w:val="Tabletext"/>
              <w:jc w:val="left"/>
              <w:rPr>
                <w:sz w:val="20"/>
              </w:rPr>
            </w:pPr>
            <w:r w:rsidRPr="00705D3A">
              <w:rPr>
                <w:sz w:val="20"/>
              </w:rPr>
              <w:t>Sans objet</w:t>
            </w:r>
          </w:p>
        </w:tc>
        <w:tc>
          <w:tcPr>
            <w:tcW w:w="1109" w:type="pct"/>
          </w:tcPr>
          <w:p w14:paraId="2763247D" w14:textId="77777777" w:rsidR="003356F0" w:rsidRPr="00705D3A" w:rsidRDefault="003356F0" w:rsidP="00685465">
            <w:pPr>
              <w:pStyle w:val="Tabletext"/>
              <w:jc w:val="left"/>
              <w:rPr>
                <w:sz w:val="20"/>
              </w:rPr>
            </w:pPr>
            <w:r w:rsidRPr="00705D3A">
              <w:rPr>
                <w:sz w:val="20"/>
              </w:rPr>
              <w:t>0001</w:t>
            </w:r>
            <w:r w:rsidRPr="00705D3A">
              <w:rPr>
                <w:i/>
                <w:iCs/>
                <w:position w:val="-4"/>
                <w:sz w:val="20"/>
              </w:rPr>
              <w:t>h</w:t>
            </w:r>
          </w:p>
        </w:tc>
        <w:tc>
          <w:tcPr>
            <w:tcW w:w="547" w:type="pct"/>
          </w:tcPr>
          <w:p w14:paraId="217BA20F" w14:textId="77777777" w:rsidR="003356F0" w:rsidRPr="00705D3A" w:rsidRDefault="003356F0" w:rsidP="00685465">
            <w:pPr>
              <w:pStyle w:val="Tabletext"/>
              <w:jc w:val="left"/>
              <w:rPr>
                <w:sz w:val="20"/>
              </w:rPr>
            </w:pPr>
            <w:r w:rsidRPr="00705D3A">
              <w:rPr>
                <w:sz w:val="20"/>
              </w:rPr>
              <w:t>100101010000000</w:t>
            </w:r>
          </w:p>
        </w:tc>
        <w:tc>
          <w:tcPr>
            <w:tcW w:w="513" w:type="pct"/>
          </w:tcPr>
          <w:p w14:paraId="1F04DA57" w14:textId="6F62C27F" w:rsidR="003356F0" w:rsidRPr="00705D3A" w:rsidRDefault="003356F0" w:rsidP="00685465">
            <w:pPr>
              <w:pStyle w:val="Tabletext"/>
              <w:jc w:val="left"/>
              <w:rPr>
                <w:sz w:val="20"/>
              </w:rPr>
            </w:pPr>
            <w:r w:rsidRPr="00705D3A">
              <w:rPr>
                <w:i/>
                <w:iCs/>
                <w:sz w:val="20"/>
              </w:rPr>
              <w:t>n</w:t>
            </w:r>
            <w:r w:rsidRPr="00705D3A">
              <w:rPr>
                <w:sz w:val="20"/>
              </w:rPr>
              <w:t>=0 pour les services de radiodiffusion</w:t>
            </w:r>
          </w:p>
          <w:p w14:paraId="748D2184" w14:textId="77777777" w:rsidR="003356F0" w:rsidRPr="00705D3A" w:rsidRDefault="003356F0" w:rsidP="00685465">
            <w:pPr>
              <w:rPr>
                <w:sz w:val="20"/>
              </w:rPr>
            </w:pPr>
          </w:p>
        </w:tc>
        <w:tc>
          <w:tcPr>
            <w:tcW w:w="501" w:type="pct"/>
          </w:tcPr>
          <w:p w14:paraId="214FD16C" w14:textId="018CB30E" w:rsidR="003356F0" w:rsidRPr="00705D3A" w:rsidRDefault="003356F0" w:rsidP="00A940E1">
            <w:pPr>
              <w:jc w:val="left"/>
              <w:rPr>
                <w:sz w:val="20"/>
              </w:rPr>
            </w:pPr>
            <w:r w:rsidRPr="00A940E1">
              <w:rPr>
                <w:i/>
                <w:iCs/>
                <w:sz w:val="20"/>
              </w:rPr>
              <w:t>n</w:t>
            </w:r>
            <w:r w:rsidRPr="00705D3A">
              <w:rPr>
                <w:sz w:val="20"/>
              </w:rPr>
              <w:t>=</w:t>
            </w:r>
            <w:r w:rsidRPr="00705D3A">
              <w:rPr>
                <w:i/>
                <w:iCs/>
                <w:sz w:val="20"/>
              </w:rPr>
              <w:t>i</w:t>
            </w:r>
            <w:r w:rsidR="00A940E1">
              <w:rPr>
                <w:sz w:val="20"/>
              </w:rPr>
              <w:t>×</w:t>
            </w:r>
            <w:r w:rsidRPr="00705D3A">
              <w:rPr>
                <w:sz w:val="20"/>
              </w:rPr>
              <w:t xml:space="preserve">10949, où </w:t>
            </w:r>
            <w:r w:rsidRPr="00705D3A">
              <w:rPr>
                <w:i/>
                <w:iCs/>
                <w:sz w:val="20"/>
              </w:rPr>
              <w:t>i</w:t>
            </w:r>
            <w:r w:rsidRPr="00705D3A">
              <w:rPr>
                <w:sz w:val="20"/>
              </w:rPr>
              <w:sym w:font="Symbol" w:char="F0CE"/>
            </w:r>
            <w:r w:rsidRPr="00705D3A">
              <w:rPr>
                <w:sz w:val="20"/>
              </w:rPr>
              <w:t>[0,6] pour les services de radiodiffusion, afin de réduire les brouillages</w:t>
            </w:r>
          </w:p>
        </w:tc>
      </w:tr>
      <w:tr w:rsidR="007C5035" w:rsidRPr="00D62200" w14:paraId="35C247DF" w14:textId="77777777" w:rsidTr="003C3976">
        <w:trPr>
          <w:cantSplit/>
          <w:jc w:val="center"/>
        </w:trPr>
        <w:tc>
          <w:tcPr>
            <w:tcW w:w="719" w:type="pct"/>
          </w:tcPr>
          <w:p w14:paraId="5CF37662" w14:textId="77777777" w:rsidR="007C5035" w:rsidRPr="00705D3A" w:rsidRDefault="007C5035" w:rsidP="00685465">
            <w:pPr>
              <w:pStyle w:val="Tabletext"/>
              <w:jc w:val="left"/>
              <w:rPr>
                <w:sz w:val="20"/>
              </w:rPr>
            </w:pPr>
            <w:r w:rsidRPr="00705D3A">
              <w:rPr>
                <w:sz w:val="20"/>
              </w:rPr>
              <w:t xml:space="preserve">Point de randomisation </w:t>
            </w:r>
          </w:p>
        </w:tc>
        <w:tc>
          <w:tcPr>
            <w:tcW w:w="958" w:type="pct"/>
          </w:tcPr>
          <w:p w14:paraId="03117887" w14:textId="77777777" w:rsidR="007C5035" w:rsidRPr="00705D3A" w:rsidRDefault="007C5035" w:rsidP="00685465">
            <w:pPr>
              <w:pStyle w:val="Tabletext"/>
              <w:jc w:val="left"/>
              <w:rPr>
                <w:sz w:val="20"/>
              </w:rPr>
            </w:pPr>
            <w:r w:rsidRPr="00705D3A">
              <w:rPr>
                <w:sz w:val="20"/>
              </w:rPr>
              <w:t xml:space="preserve">Avant le codeur RS </w:t>
            </w:r>
          </w:p>
        </w:tc>
        <w:tc>
          <w:tcPr>
            <w:tcW w:w="653" w:type="pct"/>
          </w:tcPr>
          <w:p w14:paraId="50498E3C" w14:textId="77777777" w:rsidR="007C5035" w:rsidRPr="00705D3A" w:rsidRDefault="007C5035" w:rsidP="00685465">
            <w:pPr>
              <w:pStyle w:val="Tabletext"/>
              <w:jc w:val="left"/>
              <w:rPr>
                <w:sz w:val="20"/>
              </w:rPr>
            </w:pPr>
            <w:r w:rsidRPr="00705D3A">
              <w:rPr>
                <w:sz w:val="20"/>
              </w:rPr>
              <w:t>Sans objet</w:t>
            </w:r>
          </w:p>
        </w:tc>
        <w:tc>
          <w:tcPr>
            <w:tcW w:w="1109" w:type="pct"/>
          </w:tcPr>
          <w:p w14:paraId="30E280AC" w14:textId="77777777" w:rsidR="007C5035" w:rsidRPr="00705D3A" w:rsidRDefault="007C5035" w:rsidP="00685465">
            <w:pPr>
              <w:pStyle w:val="Tabletext"/>
              <w:jc w:val="left"/>
              <w:rPr>
                <w:sz w:val="20"/>
              </w:rPr>
            </w:pPr>
            <w:r w:rsidRPr="00705D3A">
              <w:rPr>
                <w:sz w:val="20"/>
              </w:rPr>
              <w:t xml:space="preserve">Après le codeur RS </w:t>
            </w:r>
          </w:p>
        </w:tc>
        <w:tc>
          <w:tcPr>
            <w:tcW w:w="547" w:type="pct"/>
          </w:tcPr>
          <w:p w14:paraId="7C6F0E0A" w14:textId="77777777" w:rsidR="007C5035" w:rsidRPr="00705D3A" w:rsidRDefault="007C5035" w:rsidP="00685465">
            <w:pPr>
              <w:pStyle w:val="Tabletext"/>
              <w:jc w:val="left"/>
              <w:rPr>
                <w:sz w:val="20"/>
              </w:rPr>
            </w:pPr>
            <w:r w:rsidRPr="00705D3A">
              <w:rPr>
                <w:sz w:val="20"/>
              </w:rPr>
              <w:t xml:space="preserve">Après le codeur RS </w:t>
            </w:r>
          </w:p>
        </w:tc>
        <w:tc>
          <w:tcPr>
            <w:tcW w:w="1014" w:type="pct"/>
            <w:gridSpan w:val="2"/>
          </w:tcPr>
          <w:p w14:paraId="4B7A8161" w14:textId="3ACC8064" w:rsidR="007C5035" w:rsidRPr="00705D3A" w:rsidRDefault="007C5035" w:rsidP="00685465">
            <w:pPr>
              <w:pStyle w:val="Tabletext"/>
              <w:jc w:val="left"/>
              <w:rPr>
                <w:sz w:val="20"/>
              </w:rPr>
            </w:pPr>
            <w:r w:rsidRPr="00705D3A">
              <w:rPr>
                <w:sz w:val="20"/>
              </w:rPr>
              <w:t xml:space="preserve">Avant </w:t>
            </w:r>
            <w:r w:rsidR="003356F0" w:rsidRPr="00705D3A">
              <w:rPr>
                <w:sz w:val="20"/>
              </w:rPr>
              <w:t>la modulation</w:t>
            </w:r>
            <w:r w:rsidRPr="00705D3A">
              <w:rPr>
                <w:sz w:val="20"/>
              </w:rPr>
              <w:t xml:space="preserve"> /après le mappage binaire</w:t>
            </w:r>
            <w:r w:rsidR="003356F0" w:rsidRPr="00705D3A">
              <w:rPr>
                <w:sz w:val="20"/>
              </w:rPr>
              <w:t xml:space="preserve"> dans la trame de couche physique</w:t>
            </w:r>
            <w:r w:rsidRPr="00705D3A">
              <w:rPr>
                <w:sz w:val="20"/>
              </w:rPr>
              <w:t xml:space="preserve"> et l'insertion facultative de pilotes </w:t>
            </w:r>
          </w:p>
        </w:tc>
      </w:tr>
      <w:tr w:rsidR="007C5035" w:rsidRPr="00D62200" w14:paraId="7AF1029E" w14:textId="77777777" w:rsidTr="003C3976">
        <w:trPr>
          <w:cantSplit/>
          <w:jc w:val="center"/>
        </w:trPr>
        <w:tc>
          <w:tcPr>
            <w:tcW w:w="719" w:type="pct"/>
          </w:tcPr>
          <w:p w14:paraId="794C037C" w14:textId="77777777" w:rsidR="007C5035" w:rsidRPr="00705D3A" w:rsidRDefault="007C5035" w:rsidP="00685465">
            <w:pPr>
              <w:pStyle w:val="Tabletext"/>
              <w:jc w:val="left"/>
              <w:rPr>
                <w:sz w:val="20"/>
              </w:rPr>
            </w:pPr>
            <w:r w:rsidRPr="00705D3A">
              <w:rPr>
                <w:sz w:val="20"/>
              </w:rPr>
              <w:t>Entrelacement entre le code interne et le code externe</w:t>
            </w:r>
          </w:p>
        </w:tc>
        <w:tc>
          <w:tcPr>
            <w:tcW w:w="958" w:type="pct"/>
          </w:tcPr>
          <w:p w14:paraId="742EA534" w14:textId="77777777" w:rsidR="007C5035" w:rsidRPr="00705D3A" w:rsidRDefault="007C5035" w:rsidP="00685465">
            <w:pPr>
              <w:pStyle w:val="Tabletext"/>
              <w:jc w:val="left"/>
              <w:rPr>
                <w:sz w:val="20"/>
              </w:rPr>
            </w:pPr>
            <w:r w:rsidRPr="00705D3A">
              <w:rPr>
                <w:sz w:val="20"/>
              </w:rPr>
              <w:t>Convolutif,</w:t>
            </w:r>
            <w:r w:rsidRPr="00705D3A">
              <w:rPr>
                <w:sz w:val="20"/>
              </w:rPr>
              <w:br/>
            </w:r>
            <w:r w:rsidRPr="00705D3A">
              <w:rPr>
                <w:i/>
                <w:iCs/>
                <w:sz w:val="20"/>
              </w:rPr>
              <w:t>I</w:t>
            </w:r>
            <w:r w:rsidRPr="00705D3A">
              <w:rPr>
                <w:sz w:val="20"/>
              </w:rPr>
              <w:t xml:space="preserve"> = 12, </w:t>
            </w:r>
            <w:r w:rsidRPr="00705D3A">
              <w:rPr>
                <w:i/>
                <w:iCs/>
                <w:sz w:val="20"/>
              </w:rPr>
              <w:t>M</w:t>
            </w:r>
            <w:r w:rsidRPr="00705D3A">
              <w:rPr>
                <w:sz w:val="20"/>
              </w:rPr>
              <w:t> = 17 (Forney)</w:t>
            </w:r>
          </w:p>
        </w:tc>
        <w:tc>
          <w:tcPr>
            <w:tcW w:w="653" w:type="pct"/>
          </w:tcPr>
          <w:p w14:paraId="3C84B127" w14:textId="77777777" w:rsidR="007C5035" w:rsidRPr="004D420A" w:rsidRDefault="007C5035" w:rsidP="00685465">
            <w:pPr>
              <w:pStyle w:val="Tabletext"/>
              <w:jc w:val="left"/>
              <w:rPr>
                <w:sz w:val="20"/>
                <w:lang w:val="en-US"/>
              </w:rPr>
            </w:pPr>
            <w:r w:rsidRPr="004D420A">
              <w:rPr>
                <w:sz w:val="20"/>
                <w:lang w:val="en-US"/>
              </w:rPr>
              <w:t>Convolutif,</w:t>
            </w:r>
            <w:r w:rsidRPr="004D420A">
              <w:rPr>
                <w:sz w:val="20"/>
                <w:lang w:val="en-US"/>
              </w:rPr>
              <w:br/>
            </w:r>
            <w:r w:rsidRPr="004D420A">
              <w:rPr>
                <w:i/>
                <w:iCs/>
                <w:sz w:val="20"/>
                <w:lang w:val="en-US"/>
              </w:rPr>
              <w:t>N</w:t>
            </w:r>
            <w:r w:rsidRPr="004D420A">
              <w:rPr>
                <w:sz w:val="20"/>
                <w:lang w:val="en-US"/>
              </w:rPr>
              <w:t xml:space="preserve">1 = 13, </w:t>
            </w:r>
            <w:r w:rsidRPr="004D420A">
              <w:rPr>
                <w:i/>
                <w:iCs/>
                <w:sz w:val="20"/>
                <w:lang w:val="en-US"/>
              </w:rPr>
              <w:t>N</w:t>
            </w:r>
            <w:r w:rsidRPr="004D420A">
              <w:rPr>
                <w:sz w:val="20"/>
                <w:lang w:val="en-US"/>
              </w:rPr>
              <w:t>2 = 146 (Ramsey II)</w:t>
            </w:r>
          </w:p>
        </w:tc>
        <w:tc>
          <w:tcPr>
            <w:tcW w:w="1109" w:type="pct"/>
          </w:tcPr>
          <w:p w14:paraId="498D0959" w14:textId="77777777" w:rsidR="007C5035" w:rsidRPr="00705D3A" w:rsidRDefault="007C5035" w:rsidP="00685465">
            <w:pPr>
              <w:pStyle w:val="Tabletext"/>
              <w:jc w:val="left"/>
              <w:rPr>
                <w:sz w:val="20"/>
              </w:rPr>
            </w:pPr>
            <w:r w:rsidRPr="00705D3A">
              <w:rPr>
                <w:sz w:val="20"/>
              </w:rPr>
              <w:t>Convolutif,</w:t>
            </w:r>
            <w:r w:rsidRPr="00705D3A">
              <w:rPr>
                <w:sz w:val="20"/>
              </w:rPr>
              <w:br/>
            </w:r>
            <w:r w:rsidRPr="00705D3A">
              <w:rPr>
                <w:i/>
                <w:iCs/>
                <w:sz w:val="20"/>
              </w:rPr>
              <w:t>I</w:t>
            </w:r>
            <w:r w:rsidRPr="00705D3A">
              <w:rPr>
                <w:sz w:val="20"/>
              </w:rPr>
              <w:t xml:space="preserve"> = 12, </w:t>
            </w:r>
            <w:r w:rsidRPr="00705D3A">
              <w:rPr>
                <w:i/>
                <w:iCs/>
                <w:sz w:val="20"/>
              </w:rPr>
              <w:t>M</w:t>
            </w:r>
            <w:r w:rsidRPr="00705D3A">
              <w:rPr>
                <w:sz w:val="20"/>
              </w:rPr>
              <w:t> = 19 (Forney)</w:t>
            </w:r>
          </w:p>
        </w:tc>
        <w:tc>
          <w:tcPr>
            <w:tcW w:w="547" w:type="pct"/>
          </w:tcPr>
          <w:p w14:paraId="42AC6F8D" w14:textId="77777777" w:rsidR="007C5035" w:rsidRPr="00705D3A" w:rsidRDefault="007C5035" w:rsidP="00685465">
            <w:pPr>
              <w:pStyle w:val="Tabletext"/>
              <w:jc w:val="left"/>
              <w:rPr>
                <w:sz w:val="20"/>
              </w:rPr>
            </w:pPr>
            <w:r w:rsidRPr="00705D3A">
              <w:rPr>
                <w:sz w:val="20"/>
              </w:rPr>
              <w:t>Bloc (profondeur = 8)</w:t>
            </w:r>
          </w:p>
        </w:tc>
        <w:tc>
          <w:tcPr>
            <w:tcW w:w="1014" w:type="pct"/>
            <w:gridSpan w:val="2"/>
          </w:tcPr>
          <w:p w14:paraId="6C40545A" w14:textId="77777777" w:rsidR="007C5035" w:rsidRPr="00705D3A" w:rsidRDefault="007C5035" w:rsidP="00685465">
            <w:pPr>
              <w:pStyle w:val="Tabletext"/>
              <w:jc w:val="left"/>
              <w:rPr>
                <w:sz w:val="20"/>
              </w:rPr>
            </w:pPr>
            <w:r w:rsidRPr="00705D3A">
              <w:rPr>
                <w:sz w:val="20"/>
                <w:vertAlign w:val="superscript"/>
              </w:rPr>
              <w:t>(2)</w:t>
            </w:r>
          </w:p>
        </w:tc>
      </w:tr>
      <w:tr w:rsidR="007C5035" w:rsidRPr="00D62200" w14:paraId="14F486B9" w14:textId="77777777" w:rsidTr="003C3976">
        <w:trPr>
          <w:cantSplit/>
          <w:jc w:val="center"/>
        </w:trPr>
        <w:tc>
          <w:tcPr>
            <w:tcW w:w="719" w:type="pct"/>
          </w:tcPr>
          <w:p w14:paraId="0AFE6668" w14:textId="77777777" w:rsidR="007C5035" w:rsidRPr="00705D3A" w:rsidRDefault="007C5035" w:rsidP="00685465">
            <w:pPr>
              <w:pStyle w:val="Tabletext"/>
              <w:jc w:val="left"/>
              <w:rPr>
                <w:sz w:val="20"/>
              </w:rPr>
            </w:pPr>
            <w:r w:rsidRPr="00705D3A">
              <w:rPr>
                <w:sz w:val="20"/>
              </w:rPr>
              <w:t>Codage interne</w:t>
            </w:r>
          </w:p>
        </w:tc>
        <w:tc>
          <w:tcPr>
            <w:tcW w:w="958" w:type="pct"/>
          </w:tcPr>
          <w:p w14:paraId="5CAB52C3" w14:textId="77777777" w:rsidR="007C5035" w:rsidRPr="00705D3A" w:rsidRDefault="007C5035" w:rsidP="00685465">
            <w:pPr>
              <w:pStyle w:val="Tabletext"/>
              <w:jc w:val="left"/>
              <w:rPr>
                <w:sz w:val="20"/>
              </w:rPr>
            </w:pPr>
            <w:r w:rsidRPr="00705D3A">
              <w:rPr>
                <w:sz w:val="20"/>
              </w:rPr>
              <w:t>Convolutif</w:t>
            </w:r>
          </w:p>
        </w:tc>
        <w:tc>
          <w:tcPr>
            <w:tcW w:w="653" w:type="pct"/>
          </w:tcPr>
          <w:p w14:paraId="3392D869" w14:textId="77777777" w:rsidR="007C5035" w:rsidRPr="00705D3A" w:rsidRDefault="007C5035" w:rsidP="00685465">
            <w:pPr>
              <w:pStyle w:val="Tabletext"/>
              <w:jc w:val="left"/>
              <w:rPr>
                <w:sz w:val="20"/>
              </w:rPr>
            </w:pPr>
            <w:r w:rsidRPr="00705D3A">
              <w:rPr>
                <w:sz w:val="20"/>
              </w:rPr>
              <w:t>Convolutif</w:t>
            </w:r>
          </w:p>
        </w:tc>
        <w:tc>
          <w:tcPr>
            <w:tcW w:w="1109" w:type="pct"/>
          </w:tcPr>
          <w:p w14:paraId="2384F842" w14:textId="77777777" w:rsidR="007C5035" w:rsidRPr="00705D3A" w:rsidRDefault="007C5035" w:rsidP="00685465">
            <w:pPr>
              <w:pStyle w:val="Tabletext"/>
              <w:jc w:val="left"/>
              <w:rPr>
                <w:sz w:val="20"/>
              </w:rPr>
            </w:pPr>
            <w:r w:rsidRPr="00705D3A">
              <w:rPr>
                <w:sz w:val="20"/>
              </w:rPr>
              <w:t>Convolutif</w:t>
            </w:r>
          </w:p>
        </w:tc>
        <w:tc>
          <w:tcPr>
            <w:tcW w:w="547" w:type="pct"/>
          </w:tcPr>
          <w:p w14:paraId="3F34B3B9" w14:textId="77777777" w:rsidR="007C5035" w:rsidRPr="00705D3A" w:rsidRDefault="007C5035" w:rsidP="00685465">
            <w:pPr>
              <w:pStyle w:val="Tabletext"/>
              <w:jc w:val="left"/>
              <w:rPr>
                <w:sz w:val="20"/>
              </w:rPr>
            </w:pPr>
            <w:r w:rsidRPr="00705D3A">
              <w:rPr>
                <w:sz w:val="20"/>
              </w:rPr>
              <w:t>Convolutif, treillis (MDP</w:t>
            </w:r>
            <w:r w:rsidRPr="00705D3A">
              <w:rPr>
                <w:sz w:val="20"/>
              </w:rPr>
              <w:noBreakHyphen/>
              <w:t>8: MCT 2/3)</w:t>
            </w:r>
          </w:p>
        </w:tc>
        <w:tc>
          <w:tcPr>
            <w:tcW w:w="1014" w:type="pct"/>
            <w:gridSpan w:val="2"/>
          </w:tcPr>
          <w:p w14:paraId="63DF9F70" w14:textId="77777777" w:rsidR="007C5035" w:rsidRPr="00705D3A" w:rsidRDefault="007C5035" w:rsidP="00685465">
            <w:pPr>
              <w:pStyle w:val="Tabletext"/>
              <w:jc w:val="left"/>
              <w:rPr>
                <w:sz w:val="20"/>
              </w:rPr>
            </w:pPr>
            <w:r w:rsidRPr="00705D3A">
              <w:rPr>
                <w:sz w:val="20"/>
              </w:rPr>
              <w:t>LDPC</w:t>
            </w:r>
          </w:p>
        </w:tc>
      </w:tr>
      <w:tr w:rsidR="007C5035" w:rsidRPr="00D62200" w14:paraId="473DB79E" w14:textId="77777777" w:rsidTr="003C3976">
        <w:trPr>
          <w:cantSplit/>
          <w:jc w:val="center"/>
        </w:trPr>
        <w:tc>
          <w:tcPr>
            <w:tcW w:w="719" w:type="pct"/>
          </w:tcPr>
          <w:p w14:paraId="03E1246D" w14:textId="77777777" w:rsidR="007C5035" w:rsidRPr="00705D3A" w:rsidRDefault="007C5035" w:rsidP="00685465">
            <w:pPr>
              <w:pStyle w:val="Tabletext"/>
              <w:jc w:val="left"/>
              <w:rPr>
                <w:sz w:val="20"/>
              </w:rPr>
            </w:pPr>
            <w:r w:rsidRPr="00705D3A">
              <w:rPr>
                <w:sz w:val="20"/>
              </w:rPr>
              <w:t>Longueur de contrainte</w:t>
            </w:r>
          </w:p>
        </w:tc>
        <w:tc>
          <w:tcPr>
            <w:tcW w:w="958" w:type="pct"/>
          </w:tcPr>
          <w:p w14:paraId="6F3F2C6E" w14:textId="77777777" w:rsidR="007C5035" w:rsidRPr="00705D3A" w:rsidRDefault="007C5035" w:rsidP="00685465">
            <w:pPr>
              <w:pStyle w:val="Tabletext"/>
              <w:jc w:val="left"/>
              <w:rPr>
                <w:sz w:val="20"/>
              </w:rPr>
            </w:pPr>
            <w:r w:rsidRPr="00705D3A">
              <w:rPr>
                <w:i/>
                <w:iCs/>
                <w:sz w:val="20"/>
              </w:rPr>
              <w:t>K</w:t>
            </w:r>
            <w:r w:rsidRPr="00705D3A">
              <w:rPr>
                <w:sz w:val="20"/>
              </w:rPr>
              <w:t> = 7</w:t>
            </w:r>
          </w:p>
        </w:tc>
        <w:tc>
          <w:tcPr>
            <w:tcW w:w="653" w:type="pct"/>
          </w:tcPr>
          <w:p w14:paraId="6598790F" w14:textId="77777777" w:rsidR="007C5035" w:rsidRPr="00705D3A" w:rsidRDefault="007C5035" w:rsidP="00685465">
            <w:pPr>
              <w:pStyle w:val="Tabletext"/>
              <w:jc w:val="left"/>
              <w:rPr>
                <w:sz w:val="20"/>
              </w:rPr>
            </w:pPr>
            <w:r w:rsidRPr="00705D3A">
              <w:rPr>
                <w:i/>
                <w:iCs/>
                <w:sz w:val="20"/>
              </w:rPr>
              <w:t>K</w:t>
            </w:r>
            <w:r w:rsidRPr="00705D3A">
              <w:rPr>
                <w:sz w:val="20"/>
              </w:rPr>
              <w:t> = 7</w:t>
            </w:r>
          </w:p>
        </w:tc>
        <w:tc>
          <w:tcPr>
            <w:tcW w:w="1109" w:type="pct"/>
          </w:tcPr>
          <w:p w14:paraId="25693374" w14:textId="77777777" w:rsidR="007C5035" w:rsidRPr="00705D3A" w:rsidRDefault="007C5035" w:rsidP="00685465">
            <w:pPr>
              <w:pStyle w:val="Tabletext"/>
              <w:jc w:val="left"/>
              <w:rPr>
                <w:sz w:val="20"/>
              </w:rPr>
            </w:pPr>
            <w:r w:rsidRPr="00705D3A">
              <w:rPr>
                <w:i/>
                <w:iCs/>
                <w:sz w:val="20"/>
              </w:rPr>
              <w:t>K</w:t>
            </w:r>
            <w:r w:rsidRPr="00705D3A">
              <w:rPr>
                <w:sz w:val="20"/>
              </w:rPr>
              <w:t> = 7</w:t>
            </w:r>
          </w:p>
        </w:tc>
        <w:tc>
          <w:tcPr>
            <w:tcW w:w="547" w:type="pct"/>
          </w:tcPr>
          <w:p w14:paraId="4FE7BE69" w14:textId="77777777" w:rsidR="007C5035" w:rsidRPr="00705D3A" w:rsidRDefault="007C5035" w:rsidP="00685465">
            <w:pPr>
              <w:pStyle w:val="Tabletext"/>
              <w:jc w:val="left"/>
              <w:rPr>
                <w:sz w:val="20"/>
              </w:rPr>
            </w:pPr>
            <w:r w:rsidRPr="00705D3A">
              <w:rPr>
                <w:i/>
                <w:iCs/>
                <w:sz w:val="20"/>
              </w:rPr>
              <w:t>K</w:t>
            </w:r>
            <w:r w:rsidRPr="00705D3A">
              <w:rPr>
                <w:sz w:val="20"/>
              </w:rPr>
              <w:t> = 7</w:t>
            </w:r>
          </w:p>
        </w:tc>
        <w:tc>
          <w:tcPr>
            <w:tcW w:w="1014" w:type="pct"/>
            <w:gridSpan w:val="2"/>
          </w:tcPr>
          <w:p w14:paraId="088090BF" w14:textId="77777777" w:rsidR="007C5035" w:rsidRPr="00705D3A" w:rsidRDefault="007C5035" w:rsidP="00685465">
            <w:pPr>
              <w:pStyle w:val="Tabletext"/>
              <w:jc w:val="left"/>
              <w:rPr>
                <w:sz w:val="20"/>
              </w:rPr>
            </w:pPr>
            <w:r w:rsidRPr="00705D3A">
              <w:rPr>
                <w:sz w:val="20"/>
              </w:rPr>
              <w:t>Sans objet</w:t>
            </w:r>
          </w:p>
        </w:tc>
      </w:tr>
      <w:tr w:rsidR="007C5035" w:rsidRPr="00D62200" w14:paraId="46032870" w14:textId="77777777" w:rsidTr="003C3976">
        <w:trPr>
          <w:cantSplit/>
          <w:jc w:val="center"/>
        </w:trPr>
        <w:tc>
          <w:tcPr>
            <w:tcW w:w="719" w:type="pct"/>
          </w:tcPr>
          <w:p w14:paraId="25BA0623" w14:textId="77777777" w:rsidR="007C5035" w:rsidRPr="00705D3A" w:rsidRDefault="007C5035" w:rsidP="00685465">
            <w:pPr>
              <w:pStyle w:val="Tabletext"/>
              <w:jc w:val="left"/>
              <w:rPr>
                <w:sz w:val="20"/>
              </w:rPr>
            </w:pPr>
            <w:r w:rsidRPr="00705D3A">
              <w:rPr>
                <w:sz w:val="20"/>
              </w:rPr>
              <w:t>Code de base</w:t>
            </w:r>
          </w:p>
        </w:tc>
        <w:tc>
          <w:tcPr>
            <w:tcW w:w="958" w:type="pct"/>
          </w:tcPr>
          <w:p w14:paraId="6C8A291B" w14:textId="77777777" w:rsidR="007C5035" w:rsidRPr="00705D3A" w:rsidRDefault="007C5035" w:rsidP="00685465">
            <w:pPr>
              <w:pStyle w:val="Tabletext"/>
              <w:jc w:val="left"/>
              <w:rPr>
                <w:sz w:val="20"/>
              </w:rPr>
            </w:pPr>
            <w:r w:rsidRPr="00705D3A">
              <w:rPr>
                <w:sz w:val="20"/>
              </w:rPr>
              <w:t>1/2</w:t>
            </w:r>
          </w:p>
        </w:tc>
        <w:tc>
          <w:tcPr>
            <w:tcW w:w="653" w:type="pct"/>
          </w:tcPr>
          <w:p w14:paraId="0B57DA16" w14:textId="7C4726E3" w:rsidR="007C5035" w:rsidRPr="00705D3A" w:rsidRDefault="007C5035" w:rsidP="00685465">
            <w:pPr>
              <w:pStyle w:val="Tabletext"/>
              <w:jc w:val="left"/>
              <w:rPr>
                <w:sz w:val="20"/>
              </w:rPr>
            </w:pPr>
            <w:r w:rsidRPr="00705D3A">
              <w:rPr>
                <w:sz w:val="20"/>
              </w:rPr>
              <w:t>1</w:t>
            </w:r>
            <w:r w:rsidR="00186D89" w:rsidRPr="00705D3A">
              <w:rPr>
                <w:sz w:val="20"/>
                <w:vertAlign w:val="subscript"/>
              </w:rPr>
              <w:t>1</w:t>
            </w:r>
            <w:r w:rsidRPr="00705D3A">
              <w:rPr>
                <w:sz w:val="20"/>
                <w:vertAlign w:val="subscript"/>
              </w:rPr>
              <w:t>/2</w:t>
            </w:r>
          </w:p>
        </w:tc>
        <w:tc>
          <w:tcPr>
            <w:tcW w:w="1109" w:type="pct"/>
          </w:tcPr>
          <w:p w14:paraId="44563969" w14:textId="77777777" w:rsidR="007C5035" w:rsidRPr="00705D3A" w:rsidRDefault="007C5035" w:rsidP="00685465">
            <w:pPr>
              <w:pStyle w:val="Tabletext"/>
              <w:jc w:val="left"/>
              <w:rPr>
                <w:sz w:val="20"/>
              </w:rPr>
            </w:pPr>
            <w:r w:rsidRPr="00705D3A">
              <w:rPr>
                <w:sz w:val="20"/>
              </w:rPr>
              <w:t>1/3</w:t>
            </w:r>
          </w:p>
        </w:tc>
        <w:tc>
          <w:tcPr>
            <w:tcW w:w="547" w:type="pct"/>
          </w:tcPr>
          <w:p w14:paraId="3AE54C8F" w14:textId="77777777" w:rsidR="007C5035" w:rsidRPr="00705D3A" w:rsidRDefault="007C5035" w:rsidP="00685465">
            <w:pPr>
              <w:pStyle w:val="Tabletext"/>
              <w:jc w:val="left"/>
              <w:rPr>
                <w:sz w:val="20"/>
              </w:rPr>
            </w:pPr>
            <w:r w:rsidRPr="00705D3A">
              <w:rPr>
                <w:sz w:val="20"/>
              </w:rPr>
              <w:t>1/2</w:t>
            </w:r>
          </w:p>
        </w:tc>
        <w:tc>
          <w:tcPr>
            <w:tcW w:w="1014" w:type="pct"/>
            <w:gridSpan w:val="2"/>
          </w:tcPr>
          <w:p w14:paraId="09B6D482" w14:textId="77777777" w:rsidR="007C5035" w:rsidRPr="00705D3A" w:rsidRDefault="007C5035" w:rsidP="00685465">
            <w:pPr>
              <w:pStyle w:val="Tabletext"/>
              <w:jc w:val="left"/>
              <w:rPr>
                <w:sz w:val="20"/>
              </w:rPr>
            </w:pPr>
            <w:r w:rsidRPr="00705D3A">
              <w:rPr>
                <w:sz w:val="20"/>
              </w:rPr>
              <w:t>Sans objet</w:t>
            </w:r>
          </w:p>
        </w:tc>
      </w:tr>
      <w:tr w:rsidR="007C5035" w:rsidRPr="00D62200" w14:paraId="0BF98609" w14:textId="77777777" w:rsidTr="003C3976">
        <w:trPr>
          <w:cantSplit/>
          <w:jc w:val="center"/>
        </w:trPr>
        <w:tc>
          <w:tcPr>
            <w:tcW w:w="719" w:type="pct"/>
          </w:tcPr>
          <w:p w14:paraId="023326C9" w14:textId="77777777" w:rsidR="007C5035" w:rsidRPr="00705D3A" w:rsidRDefault="007C5035" w:rsidP="00685465">
            <w:pPr>
              <w:pStyle w:val="Tabletext"/>
              <w:jc w:val="left"/>
              <w:rPr>
                <w:sz w:val="20"/>
              </w:rPr>
            </w:pPr>
            <w:r w:rsidRPr="00705D3A">
              <w:rPr>
                <w:sz w:val="20"/>
              </w:rPr>
              <w:t>Polynôme générateur</w:t>
            </w:r>
          </w:p>
        </w:tc>
        <w:tc>
          <w:tcPr>
            <w:tcW w:w="958" w:type="pct"/>
          </w:tcPr>
          <w:p w14:paraId="7F63952D" w14:textId="77777777" w:rsidR="007C5035" w:rsidRPr="00705D3A" w:rsidRDefault="007C5035" w:rsidP="00685465">
            <w:pPr>
              <w:pStyle w:val="Tabletext"/>
              <w:jc w:val="left"/>
              <w:rPr>
                <w:sz w:val="20"/>
              </w:rPr>
            </w:pPr>
            <w:r w:rsidRPr="00705D3A">
              <w:rPr>
                <w:sz w:val="20"/>
              </w:rPr>
              <w:t>171, 133 (octal)</w:t>
            </w:r>
          </w:p>
        </w:tc>
        <w:tc>
          <w:tcPr>
            <w:tcW w:w="653" w:type="pct"/>
          </w:tcPr>
          <w:p w14:paraId="2A5EED57" w14:textId="77777777" w:rsidR="007C5035" w:rsidRPr="00705D3A" w:rsidRDefault="007C5035" w:rsidP="00685465">
            <w:pPr>
              <w:pStyle w:val="Tabletext"/>
              <w:jc w:val="left"/>
              <w:rPr>
                <w:sz w:val="20"/>
              </w:rPr>
            </w:pPr>
            <w:r w:rsidRPr="00705D3A">
              <w:rPr>
                <w:sz w:val="20"/>
              </w:rPr>
              <w:t>171, 133 (octal)</w:t>
            </w:r>
          </w:p>
        </w:tc>
        <w:tc>
          <w:tcPr>
            <w:tcW w:w="1109" w:type="pct"/>
          </w:tcPr>
          <w:p w14:paraId="16C3F51B" w14:textId="77777777" w:rsidR="007C5035" w:rsidRPr="00705D3A" w:rsidRDefault="007C5035" w:rsidP="00685465">
            <w:pPr>
              <w:pStyle w:val="Tabletext"/>
              <w:jc w:val="left"/>
              <w:rPr>
                <w:sz w:val="20"/>
              </w:rPr>
            </w:pPr>
            <w:r w:rsidRPr="00705D3A">
              <w:rPr>
                <w:sz w:val="20"/>
              </w:rPr>
              <w:t>117, 135, 161 (octal)</w:t>
            </w:r>
          </w:p>
        </w:tc>
        <w:tc>
          <w:tcPr>
            <w:tcW w:w="547" w:type="pct"/>
          </w:tcPr>
          <w:p w14:paraId="769EBFC2" w14:textId="77777777" w:rsidR="007C5035" w:rsidRPr="00705D3A" w:rsidRDefault="007C5035" w:rsidP="00685465">
            <w:pPr>
              <w:pStyle w:val="Tabletext"/>
              <w:jc w:val="left"/>
              <w:rPr>
                <w:sz w:val="20"/>
              </w:rPr>
            </w:pPr>
            <w:r w:rsidRPr="00705D3A">
              <w:rPr>
                <w:sz w:val="20"/>
              </w:rPr>
              <w:t>171, 133 (octal)</w:t>
            </w:r>
          </w:p>
        </w:tc>
        <w:tc>
          <w:tcPr>
            <w:tcW w:w="1014" w:type="pct"/>
            <w:gridSpan w:val="2"/>
          </w:tcPr>
          <w:p w14:paraId="432F6319" w14:textId="77777777" w:rsidR="007C5035" w:rsidRPr="00705D3A" w:rsidRDefault="007C5035" w:rsidP="00685465">
            <w:pPr>
              <w:pStyle w:val="Tabletext"/>
              <w:jc w:val="left"/>
              <w:rPr>
                <w:sz w:val="20"/>
              </w:rPr>
            </w:pPr>
            <w:r w:rsidRPr="00705D3A">
              <w:rPr>
                <w:sz w:val="20"/>
              </w:rPr>
              <w:t>Sans objet</w:t>
            </w:r>
          </w:p>
        </w:tc>
      </w:tr>
      <w:tr w:rsidR="007C5035" w:rsidRPr="00D62200" w14:paraId="6D615D27" w14:textId="77777777" w:rsidTr="003C3976">
        <w:trPr>
          <w:cantSplit/>
          <w:jc w:val="center"/>
        </w:trPr>
        <w:tc>
          <w:tcPr>
            <w:tcW w:w="719" w:type="pct"/>
          </w:tcPr>
          <w:p w14:paraId="7E97B379" w14:textId="77777777" w:rsidR="007C5035" w:rsidRPr="00705D3A" w:rsidRDefault="007C5035" w:rsidP="00685465">
            <w:pPr>
              <w:pStyle w:val="Tabletext"/>
              <w:jc w:val="left"/>
              <w:rPr>
                <w:sz w:val="20"/>
              </w:rPr>
            </w:pPr>
            <w:r w:rsidRPr="00705D3A">
              <w:rPr>
                <w:sz w:val="20"/>
              </w:rPr>
              <w:t>Longueur de bloc du code interne</w:t>
            </w:r>
          </w:p>
        </w:tc>
        <w:tc>
          <w:tcPr>
            <w:tcW w:w="958" w:type="pct"/>
          </w:tcPr>
          <w:p w14:paraId="1CCD2F9B" w14:textId="77777777" w:rsidR="007C5035" w:rsidRPr="00705D3A" w:rsidRDefault="007C5035" w:rsidP="00685465">
            <w:pPr>
              <w:pStyle w:val="Tabletext"/>
              <w:jc w:val="left"/>
              <w:rPr>
                <w:sz w:val="20"/>
              </w:rPr>
            </w:pPr>
            <w:r w:rsidRPr="00705D3A">
              <w:rPr>
                <w:sz w:val="20"/>
              </w:rPr>
              <w:t>Sans objet</w:t>
            </w:r>
          </w:p>
        </w:tc>
        <w:tc>
          <w:tcPr>
            <w:tcW w:w="653" w:type="pct"/>
          </w:tcPr>
          <w:p w14:paraId="06A81086" w14:textId="77777777" w:rsidR="007C5035" w:rsidRPr="00705D3A" w:rsidRDefault="007C5035" w:rsidP="00685465">
            <w:pPr>
              <w:pStyle w:val="Tabletext"/>
              <w:jc w:val="left"/>
              <w:rPr>
                <w:sz w:val="20"/>
              </w:rPr>
            </w:pPr>
            <w:r w:rsidRPr="00705D3A">
              <w:rPr>
                <w:sz w:val="20"/>
              </w:rPr>
              <w:t>Sans objet</w:t>
            </w:r>
          </w:p>
        </w:tc>
        <w:tc>
          <w:tcPr>
            <w:tcW w:w="1109" w:type="pct"/>
          </w:tcPr>
          <w:p w14:paraId="788E9588" w14:textId="77777777" w:rsidR="007C5035" w:rsidRPr="00705D3A" w:rsidRDefault="007C5035" w:rsidP="00685465">
            <w:pPr>
              <w:pStyle w:val="Tabletext"/>
              <w:jc w:val="left"/>
              <w:rPr>
                <w:sz w:val="20"/>
              </w:rPr>
            </w:pPr>
            <w:r w:rsidRPr="00705D3A">
              <w:rPr>
                <w:sz w:val="20"/>
              </w:rPr>
              <w:t>Sans objet</w:t>
            </w:r>
          </w:p>
        </w:tc>
        <w:tc>
          <w:tcPr>
            <w:tcW w:w="547" w:type="pct"/>
          </w:tcPr>
          <w:p w14:paraId="110B6CBC" w14:textId="77777777" w:rsidR="007C5035" w:rsidRPr="00705D3A" w:rsidRDefault="007C5035" w:rsidP="00685465">
            <w:pPr>
              <w:pStyle w:val="Tabletext"/>
              <w:jc w:val="left"/>
              <w:rPr>
                <w:sz w:val="20"/>
              </w:rPr>
            </w:pPr>
            <w:r w:rsidRPr="00705D3A">
              <w:rPr>
                <w:sz w:val="20"/>
              </w:rPr>
              <w:t>Sans objet</w:t>
            </w:r>
          </w:p>
        </w:tc>
        <w:tc>
          <w:tcPr>
            <w:tcW w:w="1014" w:type="pct"/>
            <w:gridSpan w:val="2"/>
          </w:tcPr>
          <w:p w14:paraId="7E57122E" w14:textId="77777777" w:rsidR="007C5035" w:rsidRPr="00705D3A" w:rsidRDefault="007C5035" w:rsidP="00685465">
            <w:pPr>
              <w:pStyle w:val="Tabletext"/>
              <w:jc w:val="left"/>
              <w:rPr>
                <w:sz w:val="20"/>
              </w:rPr>
            </w:pPr>
            <w:r w:rsidRPr="00705D3A">
              <w:rPr>
                <w:sz w:val="20"/>
              </w:rPr>
              <w:t>Trame CED normale = 64 800 bits</w:t>
            </w:r>
            <w:r w:rsidRPr="00705D3A">
              <w:rPr>
                <w:sz w:val="20"/>
              </w:rPr>
              <w:br/>
              <w:t>Trame CED abrégée = </w:t>
            </w:r>
            <w:r w:rsidRPr="00705D3A">
              <w:rPr>
                <w:sz w:val="20"/>
              </w:rPr>
              <w:br/>
              <w:t>16 200 bits</w:t>
            </w:r>
          </w:p>
        </w:tc>
      </w:tr>
      <w:tr w:rsidR="003356F0" w:rsidRPr="00D62200" w14:paraId="1A01BF71" w14:textId="77777777" w:rsidTr="003C3976">
        <w:trPr>
          <w:cantSplit/>
          <w:jc w:val="center"/>
        </w:trPr>
        <w:tc>
          <w:tcPr>
            <w:tcW w:w="719" w:type="pct"/>
            <w:tcBorders>
              <w:bottom w:val="single" w:sz="4" w:space="0" w:color="auto"/>
            </w:tcBorders>
          </w:tcPr>
          <w:p w14:paraId="2F66B8F1" w14:textId="77777777" w:rsidR="003356F0" w:rsidRPr="00705D3A" w:rsidRDefault="003356F0" w:rsidP="00685465">
            <w:pPr>
              <w:pStyle w:val="Tabletext"/>
              <w:jc w:val="left"/>
              <w:rPr>
                <w:sz w:val="20"/>
              </w:rPr>
            </w:pPr>
          </w:p>
        </w:tc>
        <w:tc>
          <w:tcPr>
            <w:tcW w:w="958" w:type="pct"/>
            <w:tcBorders>
              <w:bottom w:val="single" w:sz="4" w:space="0" w:color="auto"/>
            </w:tcBorders>
          </w:tcPr>
          <w:p w14:paraId="12D1BC49" w14:textId="77777777" w:rsidR="003356F0" w:rsidRPr="00705D3A" w:rsidRDefault="003356F0" w:rsidP="00685465">
            <w:pPr>
              <w:pStyle w:val="Tabletext"/>
              <w:jc w:val="left"/>
              <w:rPr>
                <w:sz w:val="20"/>
              </w:rPr>
            </w:pPr>
          </w:p>
        </w:tc>
        <w:tc>
          <w:tcPr>
            <w:tcW w:w="653" w:type="pct"/>
            <w:tcBorders>
              <w:bottom w:val="single" w:sz="4" w:space="0" w:color="auto"/>
            </w:tcBorders>
          </w:tcPr>
          <w:p w14:paraId="133101FB" w14:textId="77777777" w:rsidR="003356F0" w:rsidRPr="00705D3A" w:rsidRDefault="003356F0" w:rsidP="00685465">
            <w:pPr>
              <w:pStyle w:val="Tabletext"/>
              <w:jc w:val="left"/>
              <w:rPr>
                <w:sz w:val="20"/>
              </w:rPr>
            </w:pPr>
          </w:p>
        </w:tc>
        <w:tc>
          <w:tcPr>
            <w:tcW w:w="1109" w:type="pct"/>
            <w:tcBorders>
              <w:bottom w:val="single" w:sz="4" w:space="0" w:color="auto"/>
            </w:tcBorders>
          </w:tcPr>
          <w:p w14:paraId="5A25BC45" w14:textId="77777777" w:rsidR="003356F0" w:rsidRPr="00705D3A" w:rsidRDefault="003356F0" w:rsidP="00685465">
            <w:pPr>
              <w:pStyle w:val="Tabletext"/>
              <w:jc w:val="left"/>
              <w:rPr>
                <w:sz w:val="20"/>
              </w:rPr>
            </w:pPr>
          </w:p>
        </w:tc>
        <w:tc>
          <w:tcPr>
            <w:tcW w:w="547" w:type="pct"/>
            <w:tcBorders>
              <w:bottom w:val="single" w:sz="4" w:space="0" w:color="auto"/>
            </w:tcBorders>
          </w:tcPr>
          <w:p w14:paraId="74B484D8" w14:textId="77777777" w:rsidR="003356F0" w:rsidRPr="00705D3A" w:rsidRDefault="003356F0" w:rsidP="00685465">
            <w:pPr>
              <w:pStyle w:val="Tabletext"/>
              <w:jc w:val="left"/>
              <w:rPr>
                <w:sz w:val="20"/>
              </w:rPr>
            </w:pPr>
          </w:p>
        </w:tc>
        <w:tc>
          <w:tcPr>
            <w:tcW w:w="513" w:type="pct"/>
            <w:tcBorders>
              <w:bottom w:val="single" w:sz="4" w:space="0" w:color="auto"/>
            </w:tcBorders>
          </w:tcPr>
          <w:p w14:paraId="6531B9E2" w14:textId="77777777" w:rsidR="003356F0" w:rsidRPr="00705D3A" w:rsidRDefault="003356F0" w:rsidP="00685465">
            <w:pPr>
              <w:pStyle w:val="Tabletext"/>
              <w:ind w:firstLine="720"/>
              <w:jc w:val="left"/>
              <w:rPr>
                <w:sz w:val="20"/>
              </w:rPr>
            </w:pPr>
          </w:p>
        </w:tc>
        <w:tc>
          <w:tcPr>
            <w:tcW w:w="501" w:type="pct"/>
            <w:tcBorders>
              <w:bottom w:val="single" w:sz="4" w:space="0" w:color="auto"/>
            </w:tcBorders>
          </w:tcPr>
          <w:p w14:paraId="4C59543E" w14:textId="668D6F9A" w:rsidR="003356F0" w:rsidRPr="00FF29F7" w:rsidRDefault="003356F0" w:rsidP="00FF29F7">
            <w:pPr>
              <w:jc w:val="left"/>
              <w:rPr>
                <w:sz w:val="20"/>
              </w:rPr>
            </w:pPr>
            <w:r w:rsidRPr="00FF29F7">
              <w:rPr>
                <w:sz w:val="20"/>
              </w:rPr>
              <w:t>Trame CED moyenne</w:t>
            </w:r>
            <w:r w:rsidR="0051779A" w:rsidRPr="00FF29F7">
              <w:rPr>
                <w:sz w:val="20"/>
              </w:rPr>
              <w:t xml:space="preserve"> = 32</w:t>
            </w:r>
            <w:r w:rsidR="00FF29F7">
              <w:rPr>
                <w:sz w:val="20"/>
              </w:rPr>
              <w:t> </w:t>
            </w:r>
            <w:r w:rsidR="0051779A" w:rsidRPr="00FF29F7">
              <w:rPr>
                <w:sz w:val="20"/>
              </w:rPr>
              <w:t>400 bits</w:t>
            </w:r>
          </w:p>
        </w:tc>
      </w:tr>
    </w:tbl>
    <w:p w14:paraId="4B3F977B" w14:textId="77777777" w:rsidR="007C5035" w:rsidRPr="00D62200" w:rsidRDefault="007C5035" w:rsidP="00685465">
      <w:pPr>
        <w:pStyle w:val="TableNo"/>
      </w:pPr>
      <w:r w:rsidRPr="00D62200">
        <w:br w:type="page"/>
      </w:r>
      <w:r w:rsidRPr="00D62200">
        <w:lastRenderedPageBreak/>
        <w:t>TABLE</w:t>
      </w:r>
      <w:r w:rsidRPr="00472BA9">
        <w:t>AU</w:t>
      </w:r>
      <w:r w:rsidRPr="00D97FC6">
        <w:t xml:space="preserve"> </w:t>
      </w:r>
      <w:r w:rsidRPr="00684728">
        <w:t xml:space="preserve">2 </w:t>
      </w:r>
      <w:r w:rsidRPr="00D62200">
        <w:rPr>
          <w:i/>
          <w:iCs/>
        </w:rPr>
        <w:t>(suite)</w:t>
      </w:r>
    </w:p>
    <w:p w14:paraId="61A31C54" w14:textId="11611A19" w:rsidR="007C5035" w:rsidRPr="00D62200" w:rsidRDefault="007C5035" w:rsidP="00FF29F7">
      <w:pPr>
        <w:spacing w:before="0" w:after="120"/>
        <w:jc w:val="center"/>
      </w:pPr>
      <w:r w:rsidRPr="00D62200">
        <w:rPr>
          <w:i/>
        </w:rPr>
        <w:t>c) Caractéristiques techniques (transmission) (</w:t>
      </w:r>
      <w:r w:rsidR="00FF29F7">
        <w:rPr>
          <w:i/>
        </w:rPr>
        <w:t>suite</w:t>
      </w:r>
      <w:r w:rsidRPr="00D62200">
        <w:rPr>
          <w:i/>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76"/>
        <w:gridCol w:w="1926"/>
        <w:gridCol w:w="2588"/>
        <w:gridCol w:w="2192"/>
        <w:gridCol w:w="2568"/>
        <w:gridCol w:w="1706"/>
        <w:gridCol w:w="1703"/>
      </w:tblGrid>
      <w:tr w:rsidR="0051779A" w:rsidRPr="00D62200" w14:paraId="476798C8" w14:textId="77777777" w:rsidTr="00FF29F7">
        <w:trPr>
          <w:cantSplit/>
          <w:jc w:val="center"/>
        </w:trPr>
        <w:tc>
          <w:tcPr>
            <w:tcW w:w="614" w:type="pct"/>
          </w:tcPr>
          <w:p w14:paraId="4982A9C4" w14:textId="77777777" w:rsidR="0051779A" w:rsidRPr="00FF29F7" w:rsidRDefault="0051779A" w:rsidP="00685465">
            <w:pPr>
              <w:pStyle w:val="Tablehead"/>
              <w:rPr>
                <w:sz w:val="20"/>
              </w:rPr>
            </w:pPr>
          </w:p>
        </w:tc>
        <w:tc>
          <w:tcPr>
            <w:tcW w:w="666" w:type="pct"/>
          </w:tcPr>
          <w:p w14:paraId="34B7A995" w14:textId="77777777" w:rsidR="0051779A" w:rsidRPr="00FF29F7" w:rsidRDefault="0051779A" w:rsidP="00685465">
            <w:pPr>
              <w:pStyle w:val="Tablehead"/>
              <w:rPr>
                <w:sz w:val="20"/>
              </w:rPr>
            </w:pPr>
            <w:r w:rsidRPr="00FF29F7">
              <w:rPr>
                <w:sz w:val="20"/>
              </w:rPr>
              <w:t xml:space="preserve">Système A </w:t>
            </w:r>
          </w:p>
        </w:tc>
        <w:tc>
          <w:tcPr>
            <w:tcW w:w="895" w:type="pct"/>
          </w:tcPr>
          <w:p w14:paraId="04F189C1" w14:textId="77777777" w:rsidR="0051779A" w:rsidRPr="00FF29F7" w:rsidRDefault="0051779A" w:rsidP="00685465">
            <w:pPr>
              <w:pStyle w:val="Tablehead"/>
              <w:rPr>
                <w:sz w:val="20"/>
              </w:rPr>
            </w:pPr>
            <w:r w:rsidRPr="00FF29F7">
              <w:rPr>
                <w:sz w:val="20"/>
              </w:rPr>
              <w:t xml:space="preserve">Système B </w:t>
            </w:r>
          </w:p>
        </w:tc>
        <w:tc>
          <w:tcPr>
            <w:tcW w:w="758" w:type="pct"/>
          </w:tcPr>
          <w:p w14:paraId="413E75AC" w14:textId="77777777" w:rsidR="0051779A" w:rsidRPr="00FF29F7" w:rsidRDefault="0051779A" w:rsidP="00685465">
            <w:pPr>
              <w:pStyle w:val="Tablehead"/>
              <w:rPr>
                <w:sz w:val="20"/>
              </w:rPr>
            </w:pPr>
            <w:r w:rsidRPr="00FF29F7">
              <w:rPr>
                <w:sz w:val="20"/>
              </w:rPr>
              <w:t xml:space="preserve">Système C </w:t>
            </w:r>
          </w:p>
        </w:tc>
        <w:tc>
          <w:tcPr>
            <w:tcW w:w="888" w:type="pct"/>
          </w:tcPr>
          <w:p w14:paraId="1435290B" w14:textId="77777777" w:rsidR="0051779A" w:rsidRPr="00FF29F7" w:rsidRDefault="0051779A" w:rsidP="00685465">
            <w:pPr>
              <w:pStyle w:val="Tablehead"/>
              <w:rPr>
                <w:sz w:val="20"/>
              </w:rPr>
            </w:pPr>
            <w:r w:rsidRPr="00FF29F7">
              <w:rPr>
                <w:sz w:val="20"/>
              </w:rPr>
              <w:t>Système D</w:t>
            </w:r>
          </w:p>
        </w:tc>
        <w:tc>
          <w:tcPr>
            <w:tcW w:w="590" w:type="pct"/>
          </w:tcPr>
          <w:p w14:paraId="13B4B38E" w14:textId="1658FCF8" w:rsidR="0051779A" w:rsidRPr="00FF29F7" w:rsidRDefault="0051779A" w:rsidP="00685465">
            <w:pPr>
              <w:pStyle w:val="Tablehead"/>
              <w:rPr>
                <w:sz w:val="20"/>
              </w:rPr>
            </w:pPr>
            <w:r w:rsidRPr="00FF29F7">
              <w:rPr>
                <w:sz w:val="20"/>
              </w:rPr>
              <w:t>Système E1</w:t>
            </w:r>
            <w:r w:rsidRPr="00FF29F7">
              <w:rPr>
                <w:sz w:val="20"/>
                <w:vertAlign w:val="superscript"/>
              </w:rPr>
              <w:t>(3)</w:t>
            </w:r>
          </w:p>
        </w:tc>
        <w:tc>
          <w:tcPr>
            <w:tcW w:w="589" w:type="pct"/>
          </w:tcPr>
          <w:p w14:paraId="56745181" w14:textId="6EED7A47" w:rsidR="0051779A" w:rsidRPr="00FF29F7" w:rsidRDefault="0051779A" w:rsidP="00685465">
            <w:pPr>
              <w:pStyle w:val="Tablehead"/>
              <w:rPr>
                <w:sz w:val="20"/>
              </w:rPr>
            </w:pPr>
            <w:r w:rsidRPr="00FF29F7">
              <w:rPr>
                <w:sz w:val="20"/>
              </w:rPr>
              <w:t>Système E2</w:t>
            </w:r>
            <w:r w:rsidRPr="00FF29F7">
              <w:rPr>
                <w:sz w:val="20"/>
                <w:vertAlign w:val="superscript"/>
              </w:rPr>
              <w:t>(3)</w:t>
            </w:r>
          </w:p>
        </w:tc>
      </w:tr>
      <w:tr w:rsidR="00FF29F7" w:rsidRPr="00D62200" w14:paraId="56E7A9D7" w14:textId="77777777" w:rsidTr="005872C5">
        <w:trPr>
          <w:cantSplit/>
          <w:jc w:val="center"/>
        </w:trPr>
        <w:tc>
          <w:tcPr>
            <w:tcW w:w="614" w:type="pct"/>
            <w:vMerge w:val="restart"/>
          </w:tcPr>
          <w:p w14:paraId="6C5CFF1B" w14:textId="5C6B9AA6" w:rsidR="00FF29F7" w:rsidRPr="00FF29F7" w:rsidRDefault="00FF29F7" w:rsidP="00685465">
            <w:pPr>
              <w:pStyle w:val="Tabletext"/>
              <w:jc w:val="left"/>
              <w:rPr>
                <w:sz w:val="20"/>
              </w:rPr>
            </w:pPr>
            <w:r w:rsidRPr="00FF29F7">
              <w:rPr>
                <w:sz w:val="20"/>
              </w:rPr>
              <w:t>Rendement du codage interne</w:t>
            </w:r>
          </w:p>
        </w:tc>
        <w:tc>
          <w:tcPr>
            <w:tcW w:w="666" w:type="pct"/>
            <w:vMerge w:val="restart"/>
          </w:tcPr>
          <w:p w14:paraId="46B38F77" w14:textId="77777777" w:rsidR="00FF29F7" w:rsidRPr="00FF29F7" w:rsidRDefault="00FF29F7" w:rsidP="00685465">
            <w:pPr>
              <w:pStyle w:val="Tabletext"/>
              <w:jc w:val="left"/>
              <w:rPr>
                <w:sz w:val="20"/>
              </w:rPr>
            </w:pPr>
            <w:r w:rsidRPr="00FF29F7">
              <w:rPr>
                <w:sz w:val="20"/>
              </w:rPr>
              <w:t>1/2, 2/3, 3/4, 5/6, 7/8</w:t>
            </w:r>
          </w:p>
        </w:tc>
        <w:tc>
          <w:tcPr>
            <w:tcW w:w="895" w:type="pct"/>
            <w:vMerge w:val="restart"/>
          </w:tcPr>
          <w:p w14:paraId="7193AE5B" w14:textId="77777777" w:rsidR="00FF29F7" w:rsidRPr="00FF29F7" w:rsidRDefault="00FF29F7" w:rsidP="00685465">
            <w:pPr>
              <w:pStyle w:val="Tabletext"/>
              <w:jc w:val="left"/>
              <w:rPr>
                <w:sz w:val="20"/>
              </w:rPr>
            </w:pPr>
            <w:r w:rsidRPr="00FF29F7">
              <w:rPr>
                <w:sz w:val="20"/>
              </w:rPr>
              <w:t>1/2, 2/3, 6/7</w:t>
            </w:r>
          </w:p>
        </w:tc>
        <w:tc>
          <w:tcPr>
            <w:tcW w:w="758" w:type="pct"/>
            <w:vMerge w:val="restart"/>
          </w:tcPr>
          <w:p w14:paraId="4994C900" w14:textId="77777777" w:rsidR="00FF29F7" w:rsidRPr="00FF29F7" w:rsidRDefault="00FF29F7" w:rsidP="00685465">
            <w:pPr>
              <w:pStyle w:val="Tabletext"/>
              <w:jc w:val="left"/>
              <w:rPr>
                <w:sz w:val="20"/>
              </w:rPr>
            </w:pPr>
            <w:r w:rsidRPr="00FF29F7">
              <w:rPr>
                <w:sz w:val="20"/>
              </w:rPr>
              <w:t>1/2, 2/3, 3/4, 3/5, 4/5, 5/6, 5/11, 7/8</w:t>
            </w:r>
          </w:p>
        </w:tc>
        <w:tc>
          <w:tcPr>
            <w:tcW w:w="888" w:type="pct"/>
            <w:vMerge w:val="restart"/>
          </w:tcPr>
          <w:p w14:paraId="6BEFED39" w14:textId="77777777" w:rsidR="00FF29F7" w:rsidRPr="00FF29F7" w:rsidRDefault="00FF29F7" w:rsidP="00685465">
            <w:pPr>
              <w:pStyle w:val="Tabletext"/>
              <w:jc w:val="left"/>
              <w:rPr>
                <w:sz w:val="20"/>
              </w:rPr>
            </w:pPr>
            <w:r w:rsidRPr="00FF29F7">
              <w:rPr>
                <w:sz w:val="20"/>
              </w:rPr>
              <w:t>1/2, 3/4, 2/3, 5/6, 7/8</w:t>
            </w:r>
          </w:p>
        </w:tc>
        <w:tc>
          <w:tcPr>
            <w:tcW w:w="1179" w:type="pct"/>
            <w:gridSpan w:val="2"/>
          </w:tcPr>
          <w:p w14:paraId="6E6C96F2" w14:textId="77777777" w:rsidR="00FF29F7" w:rsidRPr="00FF29F7" w:rsidRDefault="00FF29F7" w:rsidP="00685465">
            <w:pPr>
              <w:pStyle w:val="Tabletext"/>
              <w:jc w:val="left"/>
              <w:rPr>
                <w:sz w:val="20"/>
              </w:rPr>
            </w:pPr>
            <w:r w:rsidRPr="00FF29F7">
              <w:rPr>
                <w:sz w:val="20"/>
              </w:rPr>
              <w:t>MDP</w:t>
            </w:r>
            <w:r w:rsidRPr="00FF29F7">
              <w:rPr>
                <w:sz w:val="20"/>
              </w:rPr>
              <w:noBreakHyphen/>
              <w:t>4: 1/4, 1/3, 2/5, 1/2, 3/5, 2/3, 3/4, 4/5, 5/6, 8/9, 9/10</w:t>
            </w:r>
            <w:r w:rsidRPr="00FF29F7">
              <w:rPr>
                <w:sz w:val="20"/>
              </w:rPr>
              <w:br/>
              <w:t>MDP</w:t>
            </w:r>
            <w:r w:rsidRPr="00FF29F7">
              <w:rPr>
                <w:sz w:val="20"/>
              </w:rPr>
              <w:noBreakHyphen/>
              <w:t>8: 3/5, 2/3, 3/4, 5/6, 8/9, 9/10</w:t>
            </w:r>
            <w:r w:rsidRPr="00FF29F7">
              <w:rPr>
                <w:sz w:val="20"/>
              </w:rPr>
              <w:br/>
              <w:t>MDAP</w:t>
            </w:r>
            <w:r w:rsidRPr="00FF29F7">
              <w:rPr>
                <w:sz w:val="20"/>
              </w:rPr>
              <w:noBreakHyphen/>
              <w:t>16: 2/3, 3/4, 4/5, 5/6, 8/9, 9/10</w:t>
            </w:r>
            <w:r w:rsidRPr="00FF29F7">
              <w:rPr>
                <w:sz w:val="20"/>
              </w:rPr>
              <w:br/>
              <w:t>MDAP</w:t>
            </w:r>
            <w:r w:rsidRPr="00FF29F7">
              <w:rPr>
                <w:sz w:val="20"/>
              </w:rPr>
              <w:noBreakHyphen/>
              <w:t>32: 3/4, 4/5, 5/6, 8/9, 9/10</w:t>
            </w:r>
          </w:p>
        </w:tc>
      </w:tr>
      <w:tr w:rsidR="00FF29F7" w:rsidRPr="00D62200" w14:paraId="156DDD93" w14:textId="77777777" w:rsidTr="00FF29F7">
        <w:trPr>
          <w:cantSplit/>
          <w:jc w:val="center"/>
        </w:trPr>
        <w:tc>
          <w:tcPr>
            <w:tcW w:w="614" w:type="pct"/>
            <w:vMerge/>
          </w:tcPr>
          <w:p w14:paraId="0D0BC925" w14:textId="77777777" w:rsidR="00FF29F7" w:rsidRPr="00FF29F7" w:rsidRDefault="00FF29F7" w:rsidP="00685465">
            <w:pPr>
              <w:pStyle w:val="Tabletext"/>
              <w:jc w:val="left"/>
              <w:rPr>
                <w:sz w:val="20"/>
              </w:rPr>
            </w:pPr>
          </w:p>
        </w:tc>
        <w:tc>
          <w:tcPr>
            <w:tcW w:w="666" w:type="pct"/>
            <w:vMerge/>
          </w:tcPr>
          <w:p w14:paraId="18304651" w14:textId="77777777" w:rsidR="00FF29F7" w:rsidRPr="00FF29F7" w:rsidRDefault="00FF29F7" w:rsidP="00685465">
            <w:pPr>
              <w:pStyle w:val="Tabletext"/>
              <w:jc w:val="left"/>
              <w:rPr>
                <w:sz w:val="20"/>
              </w:rPr>
            </w:pPr>
          </w:p>
        </w:tc>
        <w:tc>
          <w:tcPr>
            <w:tcW w:w="895" w:type="pct"/>
            <w:vMerge/>
          </w:tcPr>
          <w:p w14:paraId="0F065BE8" w14:textId="77777777" w:rsidR="00FF29F7" w:rsidRPr="00FF29F7" w:rsidRDefault="00FF29F7" w:rsidP="00685465">
            <w:pPr>
              <w:pStyle w:val="Tabletext"/>
              <w:jc w:val="left"/>
              <w:rPr>
                <w:sz w:val="20"/>
              </w:rPr>
            </w:pPr>
          </w:p>
        </w:tc>
        <w:tc>
          <w:tcPr>
            <w:tcW w:w="758" w:type="pct"/>
            <w:vMerge/>
          </w:tcPr>
          <w:p w14:paraId="02009BE4" w14:textId="77777777" w:rsidR="00FF29F7" w:rsidRPr="00FF29F7" w:rsidRDefault="00FF29F7" w:rsidP="00685465">
            <w:pPr>
              <w:pStyle w:val="Tabletext"/>
              <w:jc w:val="left"/>
              <w:rPr>
                <w:sz w:val="20"/>
              </w:rPr>
            </w:pPr>
          </w:p>
        </w:tc>
        <w:tc>
          <w:tcPr>
            <w:tcW w:w="888" w:type="pct"/>
            <w:vMerge/>
          </w:tcPr>
          <w:p w14:paraId="6C692DAD" w14:textId="77777777" w:rsidR="00FF29F7" w:rsidRPr="00FF29F7" w:rsidRDefault="00FF29F7" w:rsidP="00685465">
            <w:pPr>
              <w:pStyle w:val="Tabletext"/>
              <w:jc w:val="left"/>
              <w:rPr>
                <w:sz w:val="20"/>
              </w:rPr>
            </w:pPr>
          </w:p>
        </w:tc>
        <w:tc>
          <w:tcPr>
            <w:tcW w:w="590" w:type="pct"/>
          </w:tcPr>
          <w:p w14:paraId="21B74724" w14:textId="77777777" w:rsidR="00FF29F7" w:rsidRPr="00FF29F7" w:rsidRDefault="00FF29F7" w:rsidP="00685465">
            <w:pPr>
              <w:pStyle w:val="Tabletext"/>
              <w:jc w:val="center"/>
              <w:rPr>
                <w:sz w:val="20"/>
              </w:rPr>
            </w:pPr>
          </w:p>
        </w:tc>
        <w:tc>
          <w:tcPr>
            <w:tcW w:w="589" w:type="pct"/>
          </w:tcPr>
          <w:p w14:paraId="098D727B" w14:textId="77777777" w:rsidR="00FF29F7" w:rsidRPr="00FF29F7" w:rsidRDefault="00FF29F7" w:rsidP="00685465">
            <w:pPr>
              <w:pStyle w:val="Tabletext"/>
              <w:jc w:val="left"/>
              <w:rPr>
                <w:sz w:val="20"/>
              </w:rPr>
            </w:pPr>
            <w:r w:rsidRPr="00FF29F7">
              <w:rPr>
                <w:sz w:val="20"/>
              </w:rPr>
              <w:t>MDP-4: 13/45, 9/20, 11/20, 11/45, 4/15, 14/45, 7/15, 8/15, 32/45</w:t>
            </w:r>
          </w:p>
          <w:p w14:paraId="0D665F94" w14:textId="6821785C" w:rsidR="00FF29F7" w:rsidRPr="00FF29F7" w:rsidRDefault="00FF29F7" w:rsidP="00685465">
            <w:pPr>
              <w:pStyle w:val="Tabletext"/>
              <w:jc w:val="left"/>
              <w:rPr>
                <w:sz w:val="20"/>
              </w:rPr>
            </w:pPr>
            <w:r w:rsidRPr="00FF29F7">
              <w:rPr>
                <w:sz w:val="20"/>
              </w:rPr>
              <w:t>MDP-8: 23/36, 25/36, 13/18, 7/15, 8/15, 26/45, 32/45</w:t>
            </w:r>
          </w:p>
          <w:p w14:paraId="2B6D59AE" w14:textId="59740634" w:rsidR="00FF29F7" w:rsidRPr="00FF29F7" w:rsidRDefault="00FF29F7" w:rsidP="00264DEF">
            <w:pPr>
              <w:pStyle w:val="Tabletext"/>
              <w:jc w:val="left"/>
              <w:rPr>
                <w:sz w:val="20"/>
              </w:rPr>
            </w:pPr>
            <w:r w:rsidRPr="00FF29F7">
              <w:rPr>
                <w:sz w:val="20"/>
              </w:rPr>
              <w:t>MDAP-8-L: 5/9, 26/45</w:t>
            </w:r>
          </w:p>
          <w:p w14:paraId="5BB67246" w14:textId="2DDDE393" w:rsidR="00FF29F7" w:rsidRPr="004D420A" w:rsidRDefault="00FF29F7" w:rsidP="00264DEF">
            <w:pPr>
              <w:pStyle w:val="Tabletext"/>
              <w:jc w:val="left"/>
              <w:rPr>
                <w:sz w:val="20"/>
              </w:rPr>
            </w:pPr>
            <w:r w:rsidRPr="00FF29F7">
              <w:rPr>
                <w:sz w:val="20"/>
              </w:rPr>
              <w:t>MDAP-16: 26/45; 3/5; 28/45; 23/36; 25/36;</w:t>
            </w:r>
            <w:r w:rsidR="00264DEF">
              <w:rPr>
                <w:sz w:val="20"/>
              </w:rPr>
              <w:t xml:space="preserve"> </w:t>
            </w:r>
            <w:r w:rsidRPr="004D420A">
              <w:rPr>
                <w:sz w:val="20"/>
              </w:rPr>
              <w:t>13/18; 7/9; 77/90 7/15, 8/15, 26/45, 3/5, 32/45</w:t>
            </w:r>
          </w:p>
          <w:p w14:paraId="643592E9" w14:textId="329B2482" w:rsidR="00FF29F7" w:rsidRPr="004D420A" w:rsidRDefault="00FF29F7" w:rsidP="00264DEF">
            <w:pPr>
              <w:pStyle w:val="Tabletext"/>
              <w:jc w:val="left"/>
              <w:rPr>
                <w:sz w:val="20"/>
              </w:rPr>
            </w:pPr>
            <w:r w:rsidRPr="004D420A">
              <w:rPr>
                <w:sz w:val="20"/>
              </w:rPr>
              <w:t>MDAP-16-L: 5/9; 8/15; 1/2; 3/5; 2/3</w:t>
            </w:r>
          </w:p>
          <w:p w14:paraId="7651EA04" w14:textId="2C9CE7E0" w:rsidR="00FF29F7" w:rsidRPr="004D420A" w:rsidRDefault="00FF29F7" w:rsidP="00685465">
            <w:pPr>
              <w:pStyle w:val="Tabletext"/>
              <w:jc w:val="left"/>
              <w:rPr>
                <w:sz w:val="20"/>
              </w:rPr>
            </w:pPr>
            <w:r w:rsidRPr="004D420A">
              <w:rPr>
                <w:sz w:val="20"/>
              </w:rPr>
              <w:t>MDAP-32: 2/3, 32/45</w:t>
            </w:r>
          </w:p>
          <w:p w14:paraId="350180D4" w14:textId="6BC6AD99" w:rsidR="00FF29F7" w:rsidRPr="004D420A" w:rsidRDefault="00FF29F7" w:rsidP="00685465">
            <w:pPr>
              <w:pStyle w:val="Tabletext"/>
              <w:jc w:val="left"/>
              <w:rPr>
                <w:sz w:val="20"/>
              </w:rPr>
            </w:pPr>
            <w:r w:rsidRPr="004D420A">
              <w:rPr>
                <w:sz w:val="20"/>
              </w:rPr>
              <w:t>MDAP-32-L: 2/3</w:t>
            </w:r>
          </w:p>
          <w:p w14:paraId="15B811E5" w14:textId="356CF703" w:rsidR="00FF29F7" w:rsidRPr="00FF29F7" w:rsidRDefault="00FF29F7" w:rsidP="00685465">
            <w:pPr>
              <w:pStyle w:val="Tabletext"/>
              <w:jc w:val="left"/>
              <w:rPr>
                <w:sz w:val="20"/>
              </w:rPr>
            </w:pPr>
            <w:r w:rsidRPr="00FF29F7">
              <w:rPr>
                <w:sz w:val="20"/>
              </w:rPr>
              <w:t>MDAP-64: 11/15; 7/9; 4/5; 5/6</w:t>
            </w:r>
          </w:p>
          <w:p w14:paraId="1A0A3A5E" w14:textId="7F1E798A" w:rsidR="00FF29F7" w:rsidRPr="00FF29F7" w:rsidRDefault="00FF29F7" w:rsidP="00264DEF">
            <w:pPr>
              <w:pStyle w:val="Tabletext"/>
              <w:jc w:val="left"/>
              <w:rPr>
                <w:sz w:val="20"/>
              </w:rPr>
            </w:pPr>
            <w:r w:rsidRPr="00FF29F7">
              <w:rPr>
                <w:sz w:val="20"/>
              </w:rPr>
              <w:t>MDAP-64-L: 32/45</w:t>
            </w:r>
            <w:r w:rsidRPr="00264DEF">
              <w:rPr>
                <w:sz w:val="20"/>
                <w:vertAlign w:val="superscript"/>
              </w:rPr>
              <w:t>(</w:t>
            </w:r>
            <w:r w:rsidRPr="00FF29F7">
              <w:rPr>
                <w:sz w:val="20"/>
                <w:vertAlign w:val="superscript"/>
              </w:rPr>
              <w:t>6</w:t>
            </w:r>
            <w:r w:rsidRPr="00264DEF">
              <w:rPr>
                <w:sz w:val="20"/>
                <w:vertAlign w:val="superscript"/>
              </w:rPr>
              <w:t>)</w:t>
            </w:r>
          </w:p>
        </w:tc>
      </w:tr>
    </w:tbl>
    <w:p w14:paraId="7BC29441" w14:textId="77777777" w:rsidR="00FF29F7" w:rsidRDefault="00FF29F7">
      <w:r>
        <w:br w:type="page"/>
      </w:r>
    </w:p>
    <w:p w14:paraId="0E028BA6" w14:textId="77777777" w:rsidR="00FF29F7" w:rsidRPr="00D62200" w:rsidRDefault="00FF29F7" w:rsidP="00FF29F7">
      <w:pPr>
        <w:pStyle w:val="TableNo"/>
      </w:pPr>
      <w:r w:rsidRPr="00D62200">
        <w:lastRenderedPageBreak/>
        <w:t>TABLE</w:t>
      </w:r>
      <w:r w:rsidRPr="00472BA9">
        <w:t>AU</w:t>
      </w:r>
      <w:r w:rsidRPr="00D97FC6">
        <w:t xml:space="preserve"> </w:t>
      </w:r>
      <w:r w:rsidRPr="00684728">
        <w:t xml:space="preserve">2 </w:t>
      </w:r>
      <w:r w:rsidRPr="00D62200">
        <w:rPr>
          <w:i/>
          <w:iCs/>
        </w:rPr>
        <w:t>(suite)</w:t>
      </w:r>
    </w:p>
    <w:p w14:paraId="12B40885" w14:textId="33B8BC40" w:rsidR="00FF29F7" w:rsidRPr="00D62200" w:rsidRDefault="00FF29F7" w:rsidP="00FF29F7">
      <w:pPr>
        <w:spacing w:before="0" w:after="120"/>
        <w:jc w:val="center"/>
      </w:pPr>
      <w:r w:rsidRPr="00D62200">
        <w:rPr>
          <w:i/>
        </w:rPr>
        <w:t>c) Caractéristiques techniques (transmission) (</w:t>
      </w:r>
      <w:r>
        <w:rPr>
          <w:i/>
        </w:rPr>
        <w:t>fin</w:t>
      </w:r>
      <w:r w:rsidRPr="00D62200">
        <w:rPr>
          <w:i/>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76"/>
        <w:gridCol w:w="1926"/>
        <w:gridCol w:w="2588"/>
        <w:gridCol w:w="2192"/>
        <w:gridCol w:w="2568"/>
        <w:gridCol w:w="1706"/>
        <w:gridCol w:w="1703"/>
      </w:tblGrid>
      <w:tr w:rsidR="00FF29F7" w:rsidRPr="00D62200" w14:paraId="5D8CFA4F" w14:textId="77777777" w:rsidTr="00E805AF">
        <w:trPr>
          <w:cantSplit/>
          <w:jc w:val="center"/>
        </w:trPr>
        <w:tc>
          <w:tcPr>
            <w:tcW w:w="614" w:type="pct"/>
          </w:tcPr>
          <w:p w14:paraId="1FB7860C" w14:textId="77777777" w:rsidR="00FF29F7" w:rsidRPr="00FF29F7" w:rsidRDefault="00FF29F7" w:rsidP="00E805AF">
            <w:pPr>
              <w:pStyle w:val="Tablehead"/>
              <w:rPr>
                <w:sz w:val="20"/>
              </w:rPr>
            </w:pPr>
          </w:p>
        </w:tc>
        <w:tc>
          <w:tcPr>
            <w:tcW w:w="666" w:type="pct"/>
          </w:tcPr>
          <w:p w14:paraId="5E9E48E2" w14:textId="77777777" w:rsidR="00FF29F7" w:rsidRPr="00FF29F7" w:rsidRDefault="00FF29F7" w:rsidP="00E805AF">
            <w:pPr>
              <w:pStyle w:val="Tablehead"/>
              <w:rPr>
                <w:sz w:val="20"/>
              </w:rPr>
            </w:pPr>
            <w:r w:rsidRPr="00FF29F7">
              <w:rPr>
                <w:sz w:val="20"/>
              </w:rPr>
              <w:t xml:space="preserve">Système A </w:t>
            </w:r>
          </w:p>
        </w:tc>
        <w:tc>
          <w:tcPr>
            <w:tcW w:w="895" w:type="pct"/>
          </w:tcPr>
          <w:p w14:paraId="795EEDB9" w14:textId="77777777" w:rsidR="00FF29F7" w:rsidRPr="00FF29F7" w:rsidRDefault="00FF29F7" w:rsidP="00E805AF">
            <w:pPr>
              <w:pStyle w:val="Tablehead"/>
              <w:rPr>
                <w:sz w:val="20"/>
              </w:rPr>
            </w:pPr>
            <w:r w:rsidRPr="00FF29F7">
              <w:rPr>
                <w:sz w:val="20"/>
              </w:rPr>
              <w:t xml:space="preserve">Système B </w:t>
            </w:r>
          </w:p>
        </w:tc>
        <w:tc>
          <w:tcPr>
            <w:tcW w:w="758" w:type="pct"/>
          </w:tcPr>
          <w:p w14:paraId="49D2DA6D" w14:textId="77777777" w:rsidR="00FF29F7" w:rsidRPr="00FF29F7" w:rsidRDefault="00FF29F7" w:rsidP="00E805AF">
            <w:pPr>
              <w:pStyle w:val="Tablehead"/>
              <w:rPr>
                <w:sz w:val="20"/>
              </w:rPr>
            </w:pPr>
            <w:r w:rsidRPr="00FF29F7">
              <w:rPr>
                <w:sz w:val="20"/>
              </w:rPr>
              <w:t xml:space="preserve">Système C </w:t>
            </w:r>
          </w:p>
        </w:tc>
        <w:tc>
          <w:tcPr>
            <w:tcW w:w="888" w:type="pct"/>
          </w:tcPr>
          <w:p w14:paraId="39126A21" w14:textId="77777777" w:rsidR="00FF29F7" w:rsidRPr="00FF29F7" w:rsidRDefault="00FF29F7" w:rsidP="00E805AF">
            <w:pPr>
              <w:pStyle w:val="Tablehead"/>
              <w:rPr>
                <w:sz w:val="20"/>
              </w:rPr>
            </w:pPr>
            <w:r w:rsidRPr="00FF29F7">
              <w:rPr>
                <w:sz w:val="20"/>
              </w:rPr>
              <w:t>Système D</w:t>
            </w:r>
          </w:p>
        </w:tc>
        <w:tc>
          <w:tcPr>
            <w:tcW w:w="590" w:type="pct"/>
          </w:tcPr>
          <w:p w14:paraId="127E485C" w14:textId="77777777" w:rsidR="00FF29F7" w:rsidRPr="00FF29F7" w:rsidRDefault="00FF29F7" w:rsidP="00E805AF">
            <w:pPr>
              <w:pStyle w:val="Tablehead"/>
              <w:rPr>
                <w:sz w:val="20"/>
              </w:rPr>
            </w:pPr>
            <w:r w:rsidRPr="00FF29F7">
              <w:rPr>
                <w:sz w:val="20"/>
              </w:rPr>
              <w:t>Système E1</w:t>
            </w:r>
            <w:r w:rsidRPr="00FF29F7">
              <w:rPr>
                <w:sz w:val="20"/>
                <w:vertAlign w:val="superscript"/>
              </w:rPr>
              <w:t>(3)</w:t>
            </w:r>
          </w:p>
        </w:tc>
        <w:tc>
          <w:tcPr>
            <w:tcW w:w="589" w:type="pct"/>
          </w:tcPr>
          <w:p w14:paraId="11AAB922" w14:textId="77777777" w:rsidR="00FF29F7" w:rsidRPr="00FF29F7" w:rsidRDefault="00FF29F7" w:rsidP="00E805AF">
            <w:pPr>
              <w:pStyle w:val="Tablehead"/>
              <w:rPr>
                <w:sz w:val="20"/>
              </w:rPr>
            </w:pPr>
            <w:r w:rsidRPr="00FF29F7">
              <w:rPr>
                <w:sz w:val="20"/>
              </w:rPr>
              <w:t>Système E2</w:t>
            </w:r>
            <w:r w:rsidRPr="00FF29F7">
              <w:rPr>
                <w:sz w:val="20"/>
                <w:vertAlign w:val="superscript"/>
              </w:rPr>
              <w:t>(3)</w:t>
            </w:r>
          </w:p>
        </w:tc>
      </w:tr>
      <w:tr w:rsidR="007C5035" w:rsidRPr="00D62200" w14:paraId="58184116" w14:textId="77777777" w:rsidTr="005872C5">
        <w:trPr>
          <w:cantSplit/>
          <w:jc w:val="center"/>
        </w:trPr>
        <w:tc>
          <w:tcPr>
            <w:tcW w:w="614" w:type="pct"/>
          </w:tcPr>
          <w:p w14:paraId="106B748D" w14:textId="40D9BA08" w:rsidR="007C5035" w:rsidRPr="00FF29F7" w:rsidRDefault="007C5035" w:rsidP="00685465">
            <w:pPr>
              <w:pStyle w:val="Tabletext"/>
              <w:jc w:val="left"/>
              <w:rPr>
                <w:sz w:val="20"/>
              </w:rPr>
            </w:pPr>
            <w:r w:rsidRPr="00FF29F7">
              <w:rPr>
                <w:sz w:val="20"/>
              </w:rPr>
              <w:t xml:space="preserve">Commande de transmission </w:t>
            </w:r>
          </w:p>
        </w:tc>
        <w:tc>
          <w:tcPr>
            <w:tcW w:w="666" w:type="pct"/>
          </w:tcPr>
          <w:p w14:paraId="0562F7BA" w14:textId="77777777" w:rsidR="007C5035" w:rsidRPr="00FF29F7" w:rsidRDefault="007C5035" w:rsidP="00685465">
            <w:pPr>
              <w:pStyle w:val="Tabletext"/>
              <w:jc w:val="left"/>
              <w:rPr>
                <w:sz w:val="20"/>
              </w:rPr>
            </w:pPr>
            <w:r w:rsidRPr="00FF29F7">
              <w:rPr>
                <w:sz w:val="20"/>
              </w:rPr>
              <w:t>Aucune</w:t>
            </w:r>
          </w:p>
        </w:tc>
        <w:tc>
          <w:tcPr>
            <w:tcW w:w="895" w:type="pct"/>
          </w:tcPr>
          <w:p w14:paraId="40C65E61" w14:textId="77777777" w:rsidR="007C5035" w:rsidRPr="00FF29F7" w:rsidRDefault="007C5035" w:rsidP="00685465">
            <w:pPr>
              <w:pStyle w:val="Tabletext"/>
              <w:jc w:val="left"/>
              <w:rPr>
                <w:sz w:val="20"/>
              </w:rPr>
            </w:pPr>
            <w:r w:rsidRPr="00FF29F7">
              <w:rPr>
                <w:sz w:val="20"/>
              </w:rPr>
              <w:t>Aucune</w:t>
            </w:r>
          </w:p>
        </w:tc>
        <w:tc>
          <w:tcPr>
            <w:tcW w:w="758" w:type="pct"/>
          </w:tcPr>
          <w:p w14:paraId="151F97D7" w14:textId="77777777" w:rsidR="007C5035" w:rsidRPr="00FF29F7" w:rsidRDefault="007C5035" w:rsidP="00685465">
            <w:pPr>
              <w:pStyle w:val="Tabletext"/>
              <w:jc w:val="left"/>
              <w:rPr>
                <w:sz w:val="20"/>
              </w:rPr>
            </w:pPr>
            <w:r w:rsidRPr="00FF29F7">
              <w:rPr>
                <w:sz w:val="20"/>
              </w:rPr>
              <w:t>Aucune</w:t>
            </w:r>
          </w:p>
        </w:tc>
        <w:tc>
          <w:tcPr>
            <w:tcW w:w="888" w:type="pct"/>
          </w:tcPr>
          <w:p w14:paraId="7810DC75" w14:textId="77777777" w:rsidR="007C5035" w:rsidRPr="00FF29F7" w:rsidRDefault="007C5035" w:rsidP="00685465">
            <w:pPr>
              <w:pStyle w:val="Tabletext"/>
              <w:jc w:val="left"/>
              <w:rPr>
                <w:sz w:val="20"/>
              </w:rPr>
            </w:pPr>
            <w:r w:rsidRPr="00FF29F7">
              <w:rPr>
                <w:sz w:val="20"/>
              </w:rPr>
              <w:t>TMCC</w:t>
            </w:r>
          </w:p>
        </w:tc>
        <w:tc>
          <w:tcPr>
            <w:tcW w:w="1179" w:type="pct"/>
            <w:gridSpan w:val="2"/>
          </w:tcPr>
          <w:p w14:paraId="39E66E0A" w14:textId="77777777" w:rsidR="007C5035" w:rsidRPr="00FF29F7" w:rsidRDefault="007C5035" w:rsidP="00685465">
            <w:pPr>
              <w:pStyle w:val="Tabletext"/>
              <w:jc w:val="left"/>
              <w:rPr>
                <w:sz w:val="20"/>
              </w:rPr>
            </w:pPr>
            <w:r w:rsidRPr="00FF29F7">
              <w:rPr>
                <w:sz w:val="20"/>
              </w:rPr>
              <w:t>Structure de verrouillage de trame en bande de base et dans la couche physique; pilotes facultatifs</w:t>
            </w:r>
          </w:p>
        </w:tc>
      </w:tr>
      <w:tr w:rsidR="007C5035" w:rsidRPr="00D62200" w14:paraId="66335818" w14:textId="77777777" w:rsidTr="005872C5">
        <w:trPr>
          <w:cantSplit/>
          <w:jc w:val="center"/>
        </w:trPr>
        <w:tc>
          <w:tcPr>
            <w:tcW w:w="614" w:type="pct"/>
          </w:tcPr>
          <w:p w14:paraId="3585BF76" w14:textId="77777777" w:rsidR="007C5035" w:rsidRPr="00FF29F7" w:rsidRDefault="007C5035" w:rsidP="00685465">
            <w:pPr>
              <w:pStyle w:val="Tabletext"/>
              <w:jc w:val="left"/>
              <w:rPr>
                <w:sz w:val="20"/>
              </w:rPr>
            </w:pPr>
            <w:r w:rsidRPr="00FF29F7">
              <w:rPr>
                <w:sz w:val="20"/>
              </w:rPr>
              <w:t>Structure des trames</w:t>
            </w:r>
          </w:p>
        </w:tc>
        <w:tc>
          <w:tcPr>
            <w:tcW w:w="666" w:type="pct"/>
          </w:tcPr>
          <w:p w14:paraId="670EDCDE" w14:textId="77777777" w:rsidR="007C5035" w:rsidRPr="00FF29F7" w:rsidRDefault="007C5035" w:rsidP="00685465">
            <w:pPr>
              <w:pStyle w:val="Tabletext"/>
              <w:jc w:val="left"/>
              <w:rPr>
                <w:sz w:val="20"/>
              </w:rPr>
            </w:pPr>
            <w:r w:rsidRPr="00FF29F7">
              <w:rPr>
                <w:sz w:val="20"/>
              </w:rPr>
              <w:t>Aucune</w:t>
            </w:r>
          </w:p>
        </w:tc>
        <w:tc>
          <w:tcPr>
            <w:tcW w:w="895" w:type="pct"/>
          </w:tcPr>
          <w:p w14:paraId="403C2A08" w14:textId="77777777" w:rsidR="007C5035" w:rsidRPr="00FF29F7" w:rsidRDefault="007C5035" w:rsidP="00685465">
            <w:pPr>
              <w:pStyle w:val="Tabletext"/>
              <w:jc w:val="left"/>
              <w:rPr>
                <w:sz w:val="20"/>
              </w:rPr>
            </w:pPr>
            <w:r w:rsidRPr="00FF29F7">
              <w:rPr>
                <w:sz w:val="20"/>
              </w:rPr>
              <w:t>Aucune</w:t>
            </w:r>
          </w:p>
        </w:tc>
        <w:tc>
          <w:tcPr>
            <w:tcW w:w="758" w:type="pct"/>
          </w:tcPr>
          <w:p w14:paraId="5F2558A2" w14:textId="77777777" w:rsidR="007C5035" w:rsidRPr="00FF29F7" w:rsidRDefault="007C5035" w:rsidP="00685465">
            <w:pPr>
              <w:pStyle w:val="Tabletext"/>
              <w:jc w:val="left"/>
              <w:rPr>
                <w:sz w:val="20"/>
              </w:rPr>
            </w:pPr>
            <w:r w:rsidRPr="00FF29F7">
              <w:rPr>
                <w:sz w:val="20"/>
              </w:rPr>
              <w:t>Aucune</w:t>
            </w:r>
          </w:p>
        </w:tc>
        <w:tc>
          <w:tcPr>
            <w:tcW w:w="888" w:type="pct"/>
          </w:tcPr>
          <w:p w14:paraId="36C635FD" w14:textId="77777777" w:rsidR="007C5035" w:rsidRPr="00FF29F7" w:rsidRDefault="007C5035" w:rsidP="00685465">
            <w:pPr>
              <w:pStyle w:val="Tabletext"/>
              <w:jc w:val="left"/>
              <w:rPr>
                <w:sz w:val="20"/>
              </w:rPr>
            </w:pPr>
            <w:r w:rsidRPr="00FF29F7">
              <w:rPr>
                <w:sz w:val="20"/>
              </w:rPr>
              <w:t>48 intervalles/trame</w:t>
            </w:r>
            <w:r w:rsidRPr="00FF29F7">
              <w:rPr>
                <w:sz w:val="20"/>
              </w:rPr>
              <w:br/>
              <w:t>8 trames/supertrame</w:t>
            </w:r>
          </w:p>
        </w:tc>
        <w:tc>
          <w:tcPr>
            <w:tcW w:w="1179" w:type="pct"/>
            <w:gridSpan w:val="2"/>
          </w:tcPr>
          <w:p w14:paraId="6D11FD67" w14:textId="77777777" w:rsidR="007C5035" w:rsidRPr="00FF29F7" w:rsidRDefault="007C5035" w:rsidP="00685465">
            <w:pPr>
              <w:pStyle w:val="Tabletext"/>
              <w:jc w:val="left"/>
              <w:rPr>
                <w:sz w:val="20"/>
              </w:rPr>
            </w:pPr>
            <w:r w:rsidRPr="00FF29F7">
              <w:rPr>
                <w:sz w:val="20"/>
              </w:rPr>
              <w:t>Trame CED normale = 64 800 bits</w:t>
            </w:r>
            <w:r w:rsidRPr="00FF29F7">
              <w:rPr>
                <w:sz w:val="20"/>
              </w:rPr>
              <w:br/>
              <w:t>Trame CED abrégée = 16 200 bits</w:t>
            </w:r>
          </w:p>
        </w:tc>
      </w:tr>
      <w:tr w:rsidR="005872C5" w:rsidRPr="00D62200" w14:paraId="64D7EC54" w14:textId="77777777" w:rsidTr="00FF29F7">
        <w:trPr>
          <w:cantSplit/>
          <w:jc w:val="center"/>
        </w:trPr>
        <w:tc>
          <w:tcPr>
            <w:tcW w:w="614" w:type="pct"/>
          </w:tcPr>
          <w:p w14:paraId="0FFCDB44" w14:textId="77777777" w:rsidR="005872C5" w:rsidRPr="00FF29F7" w:rsidRDefault="005872C5" w:rsidP="00685465">
            <w:pPr>
              <w:pStyle w:val="Tabletext"/>
              <w:jc w:val="left"/>
              <w:rPr>
                <w:sz w:val="20"/>
              </w:rPr>
            </w:pPr>
          </w:p>
        </w:tc>
        <w:tc>
          <w:tcPr>
            <w:tcW w:w="666" w:type="pct"/>
          </w:tcPr>
          <w:p w14:paraId="7274877B" w14:textId="77777777" w:rsidR="005872C5" w:rsidRPr="00FF29F7" w:rsidRDefault="005872C5" w:rsidP="00685465">
            <w:pPr>
              <w:pStyle w:val="Tabletext"/>
              <w:jc w:val="left"/>
              <w:rPr>
                <w:sz w:val="20"/>
              </w:rPr>
            </w:pPr>
          </w:p>
        </w:tc>
        <w:tc>
          <w:tcPr>
            <w:tcW w:w="895" w:type="pct"/>
          </w:tcPr>
          <w:p w14:paraId="7B7E7A55" w14:textId="77777777" w:rsidR="005872C5" w:rsidRPr="00FF29F7" w:rsidRDefault="005872C5" w:rsidP="00685465">
            <w:pPr>
              <w:pStyle w:val="Tabletext"/>
              <w:jc w:val="left"/>
              <w:rPr>
                <w:sz w:val="20"/>
              </w:rPr>
            </w:pPr>
          </w:p>
        </w:tc>
        <w:tc>
          <w:tcPr>
            <w:tcW w:w="758" w:type="pct"/>
          </w:tcPr>
          <w:p w14:paraId="3E280A70" w14:textId="77777777" w:rsidR="005872C5" w:rsidRPr="00FF29F7" w:rsidRDefault="005872C5" w:rsidP="00685465">
            <w:pPr>
              <w:pStyle w:val="Tabletext"/>
              <w:jc w:val="left"/>
              <w:rPr>
                <w:sz w:val="20"/>
              </w:rPr>
            </w:pPr>
          </w:p>
        </w:tc>
        <w:tc>
          <w:tcPr>
            <w:tcW w:w="888" w:type="pct"/>
          </w:tcPr>
          <w:p w14:paraId="21253265" w14:textId="77777777" w:rsidR="005872C5" w:rsidRPr="00FF29F7" w:rsidRDefault="005872C5" w:rsidP="00685465">
            <w:pPr>
              <w:pStyle w:val="Tabletext"/>
              <w:jc w:val="left"/>
              <w:rPr>
                <w:sz w:val="20"/>
              </w:rPr>
            </w:pPr>
          </w:p>
        </w:tc>
        <w:tc>
          <w:tcPr>
            <w:tcW w:w="590" w:type="pct"/>
          </w:tcPr>
          <w:p w14:paraId="76668B30" w14:textId="5009D773" w:rsidR="005872C5" w:rsidRPr="00FF29F7" w:rsidRDefault="005872C5" w:rsidP="00685465">
            <w:pPr>
              <w:pStyle w:val="Tabletext"/>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jc w:val="left"/>
              <w:rPr>
                <w:sz w:val="20"/>
              </w:rPr>
            </w:pPr>
          </w:p>
        </w:tc>
        <w:tc>
          <w:tcPr>
            <w:tcW w:w="589" w:type="pct"/>
          </w:tcPr>
          <w:p w14:paraId="2B0B2003" w14:textId="56F696B7" w:rsidR="005872C5" w:rsidRPr="00FF29F7" w:rsidRDefault="005872C5" w:rsidP="00685465">
            <w:pPr>
              <w:pStyle w:val="Tabletext"/>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jc w:val="left"/>
              <w:rPr>
                <w:sz w:val="20"/>
              </w:rPr>
            </w:pPr>
            <w:r w:rsidRPr="00FF29F7">
              <w:rPr>
                <w:sz w:val="20"/>
              </w:rPr>
              <w:t>Trame CED moyenne = 32 400 bits</w:t>
            </w:r>
          </w:p>
        </w:tc>
      </w:tr>
      <w:tr w:rsidR="005872C5" w:rsidRPr="00D62200" w14:paraId="16A4C332" w14:textId="77777777" w:rsidTr="00FF29F7">
        <w:trPr>
          <w:cantSplit/>
          <w:jc w:val="center"/>
        </w:trPr>
        <w:tc>
          <w:tcPr>
            <w:tcW w:w="614" w:type="pct"/>
          </w:tcPr>
          <w:p w14:paraId="5F81BEC4" w14:textId="4D00C212" w:rsidR="005872C5" w:rsidRPr="00FF29F7" w:rsidRDefault="005872C5" w:rsidP="00685465">
            <w:pPr>
              <w:pStyle w:val="Tabletext"/>
              <w:jc w:val="left"/>
              <w:rPr>
                <w:sz w:val="20"/>
              </w:rPr>
            </w:pPr>
            <w:r w:rsidRPr="00FF29F7">
              <w:rPr>
                <w:sz w:val="20"/>
              </w:rPr>
              <w:t>Structure de super trame</w:t>
            </w:r>
          </w:p>
        </w:tc>
        <w:tc>
          <w:tcPr>
            <w:tcW w:w="666" w:type="pct"/>
          </w:tcPr>
          <w:p w14:paraId="0F804171" w14:textId="31221358" w:rsidR="005872C5" w:rsidRPr="00FF29F7" w:rsidRDefault="005872C5" w:rsidP="00685465">
            <w:pPr>
              <w:pStyle w:val="Tabletext"/>
              <w:jc w:val="left"/>
              <w:rPr>
                <w:sz w:val="20"/>
              </w:rPr>
            </w:pPr>
            <w:r w:rsidRPr="00FF29F7">
              <w:rPr>
                <w:sz w:val="20"/>
              </w:rPr>
              <w:t>Non</w:t>
            </w:r>
          </w:p>
        </w:tc>
        <w:tc>
          <w:tcPr>
            <w:tcW w:w="895" w:type="pct"/>
          </w:tcPr>
          <w:p w14:paraId="465B5688" w14:textId="034CD28A" w:rsidR="005872C5" w:rsidRPr="00FF29F7" w:rsidRDefault="005872C5" w:rsidP="00685465">
            <w:pPr>
              <w:pStyle w:val="Tabletext"/>
              <w:jc w:val="left"/>
              <w:rPr>
                <w:sz w:val="20"/>
              </w:rPr>
            </w:pPr>
            <w:r w:rsidRPr="00FF29F7">
              <w:rPr>
                <w:sz w:val="20"/>
              </w:rPr>
              <w:t>Non</w:t>
            </w:r>
          </w:p>
        </w:tc>
        <w:tc>
          <w:tcPr>
            <w:tcW w:w="758" w:type="pct"/>
          </w:tcPr>
          <w:p w14:paraId="39136803" w14:textId="3535BB1F" w:rsidR="005872C5" w:rsidRPr="00FF29F7" w:rsidRDefault="005872C5" w:rsidP="00685465">
            <w:pPr>
              <w:pStyle w:val="Tabletext"/>
              <w:jc w:val="left"/>
              <w:rPr>
                <w:sz w:val="20"/>
              </w:rPr>
            </w:pPr>
            <w:r w:rsidRPr="00FF29F7">
              <w:rPr>
                <w:sz w:val="20"/>
              </w:rPr>
              <w:t>Non</w:t>
            </w:r>
          </w:p>
        </w:tc>
        <w:tc>
          <w:tcPr>
            <w:tcW w:w="888" w:type="pct"/>
          </w:tcPr>
          <w:p w14:paraId="388A154E" w14:textId="69585693" w:rsidR="005872C5" w:rsidRPr="00FF29F7" w:rsidRDefault="005872C5" w:rsidP="00685465">
            <w:pPr>
              <w:pStyle w:val="Tabletext"/>
              <w:jc w:val="left"/>
              <w:rPr>
                <w:sz w:val="20"/>
              </w:rPr>
            </w:pPr>
            <w:r w:rsidRPr="00FF29F7">
              <w:rPr>
                <w:sz w:val="20"/>
              </w:rPr>
              <w:t>Non</w:t>
            </w:r>
          </w:p>
        </w:tc>
        <w:tc>
          <w:tcPr>
            <w:tcW w:w="590" w:type="pct"/>
          </w:tcPr>
          <w:p w14:paraId="2FAD8E84" w14:textId="4C96CB80" w:rsidR="005872C5" w:rsidRPr="00FF29F7" w:rsidRDefault="005872C5" w:rsidP="0068546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r w:rsidRPr="00FF29F7">
              <w:rPr>
                <w:sz w:val="20"/>
              </w:rPr>
              <w:t>Non</w:t>
            </w:r>
          </w:p>
        </w:tc>
        <w:tc>
          <w:tcPr>
            <w:tcW w:w="589" w:type="pct"/>
          </w:tcPr>
          <w:p w14:paraId="24601F7D" w14:textId="249B2A79" w:rsidR="005872C5" w:rsidRPr="00FF29F7" w:rsidRDefault="005872C5" w:rsidP="0068546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r w:rsidRPr="00FF29F7">
              <w:rPr>
                <w:sz w:val="20"/>
              </w:rPr>
              <w:t>Oui</w:t>
            </w:r>
          </w:p>
        </w:tc>
      </w:tr>
      <w:tr w:rsidR="007C5035" w:rsidRPr="00D62200" w14:paraId="4D91C8FD" w14:textId="77777777" w:rsidTr="005872C5">
        <w:trPr>
          <w:cantSplit/>
          <w:jc w:val="center"/>
        </w:trPr>
        <w:tc>
          <w:tcPr>
            <w:tcW w:w="614" w:type="pct"/>
          </w:tcPr>
          <w:p w14:paraId="5AC77E56" w14:textId="77777777" w:rsidR="007C5035" w:rsidRPr="00FF29F7" w:rsidRDefault="007C5035" w:rsidP="00685465">
            <w:pPr>
              <w:pStyle w:val="Tabletext"/>
              <w:jc w:val="left"/>
              <w:rPr>
                <w:sz w:val="20"/>
              </w:rPr>
            </w:pPr>
            <w:r w:rsidRPr="00FF29F7">
              <w:rPr>
                <w:sz w:val="20"/>
              </w:rPr>
              <w:t>Taille des paquets</w:t>
            </w:r>
            <w:r w:rsidRPr="00FF29F7">
              <w:rPr>
                <w:sz w:val="20"/>
              </w:rPr>
              <w:br/>
              <w:t>(octets)</w:t>
            </w:r>
          </w:p>
        </w:tc>
        <w:tc>
          <w:tcPr>
            <w:tcW w:w="666" w:type="pct"/>
          </w:tcPr>
          <w:p w14:paraId="32469F7B" w14:textId="77777777" w:rsidR="007C5035" w:rsidRPr="00FF29F7" w:rsidRDefault="007C5035" w:rsidP="00685465">
            <w:pPr>
              <w:pStyle w:val="Tabletext"/>
              <w:jc w:val="left"/>
              <w:rPr>
                <w:sz w:val="20"/>
              </w:rPr>
            </w:pPr>
            <w:r w:rsidRPr="00FF29F7">
              <w:rPr>
                <w:sz w:val="20"/>
              </w:rPr>
              <w:t>188</w:t>
            </w:r>
          </w:p>
        </w:tc>
        <w:tc>
          <w:tcPr>
            <w:tcW w:w="895" w:type="pct"/>
          </w:tcPr>
          <w:p w14:paraId="5A60FD49" w14:textId="77777777" w:rsidR="007C5035" w:rsidRPr="00FF29F7" w:rsidRDefault="007C5035" w:rsidP="00685465">
            <w:pPr>
              <w:pStyle w:val="Tabletext"/>
              <w:jc w:val="left"/>
              <w:rPr>
                <w:sz w:val="20"/>
              </w:rPr>
            </w:pPr>
            <w:r w:rsidRPr="00FF29F7">
              <w:rPr>
                <w:sz w:val="20"/>
              </w:rPr>
              <w:t>130</w:t>
            </w:r>
          </w:p>
        </w:tc>
        <w:tc>
          <w:tcPr>
            <w:tcW w:w="758" w:type="pct"/>
          </w:tcPr>
          <w:p w14:paraId="55E1BDEC" w14:textId="77777777" w:rsidR="007C5035" w:rsidRPr="00FF29F7" w:rsidRDefault="007C5035" w:rsidP="00685465">
            <w:pPr>
              <w:pStyle w:val="Tabletext"/>
              <w:jc w:val="left"/>
              <w:rPr>
                <w:sz w:val="20"/>
              </w:rPr>
            </w:pPr>
            <w:r w:rsidRPr="00FF29F7">
              <w:rPr>
                <w:sz w:val="20"/>
              </w:rPr>
              <w:t>188</w:t>
            </w:r>
          </w:p>
        </w:tc>
        <w:tc>
          <w:tcPr>
            <w:tcW w:w="888" w:type="pct"/>
          </w:tcPr>
          <w:p w14:paraId="503FEFDC" w14:textId="77777777" w:rsidR="007C5035" w:rsidRPr="00FF29F7" w:rsidRDefault="007C5035" w:rsidP="00685465">
            <w:pPr>
              <w:pStyle w:val="Tabletext"/>
              <w:jc w:val="left"/>
              <w:rPr>
                <w:sz w:val="20"/>
              </w:rPr>
            </w:pPr>
            <w:r w:rsidRPr="00FF29F7">
              <w:rPr>
                <w:sz w:val="20"/>
              </w:rPr>
              <w:t>188</w:t>
            </w:r>
          </w:p>
        </w:tc>
        <w:tc>
          <w:tcPr>
            <w:tcW w:w="1179" w:type="pct"/>
            <w:gridSpan w:val="2"/>
          </w:tcPr>
          <w:p w14:paraId="3FE19EB1" w14:textId="77777777" w:rsidR="007C5035" w:rsidRPr="00FF29F7" w:rsidRDefault="007C5035" w:rsidP="00685465">
            <w:pPr>
              <w:pStyle w:val="Tabletext"/>
              <w:jc w:val="left"/>
              <w:rPr>
                <w:sz w:val="20"/>
              </w:rPr>
            </w:pPr>
            <w:r w:rsidRPr="00FF29F7">
              <w:rPr>
                <w:sz w:val="20"/>
              </w:rPr>
              <w:t>188 pour MPEG</w:t>
            </w:r>
            <w:r w:rsidRPr="00FF29F7">
              <w:rPr>
                <w:sz w:val="20"/>
              </w:rPr>
              <w:noBreakHyphen/>
              <w:t>TS</w:t>
            </w:r>
            <w:r w:rsidRPr="00FF29F7">
              <w:rPr>
                <w:sz w:val="20"/>
              </w:rPr>
              <w:br/>
              <w:t>Non spécifiée pour GS</w:t>
            </w:r>
          </w:p>
        </w:tc>
      </w:tr>
      <w:tr w:rsidR="007C5035" w:rsidRPr="00D62200" w14:paraId="33FF0CCF" w14:textId="77777777" w:rsidTr="005872C5">
        <w:trPr>
          <w:cantSplit/>
          <w:jc w:val="center"/>
        </w:trPr>
        <w:tc>
          <w:tcPr>
            <w:tcW w:w="614" w:type="pct"/>
            <w:tcBorders>
              <w:bottom w:val="single" w:sz="4" w:space="0" w:color="auto"/>
            </w:tcBorders>
          </w:tcPr>
          <w:p w14:paraId="6CD85FD5" w14:textId="77777777" w:rsidR="007C5035" w:rsidRPr="00FF29F7" w:rsidRDefault="007C5035" w:rsidP="00685465">
            <w:pPr>
              <w:pStyle w:val="Tabletext"/>
              <w:jc w:val="left"/>
              <w:rPr>
                <w:sz w:val="20"/>
              </w:rPr>
            </w:pPr>
            <w:r w:rsidRPr="00FF29F7">
              <w:rPr>
                <w:sz w:val="20"/>
              </w:rPr>
              <w:t>Couche transport</w:t>
            </w:r>
          </w:p>
        </w:tc>
        <w:tc>
          <w:tcPr>
            <w:tcW w:w="666" w:type="pct"/>
            <w:tcBorders>
              <w:bottom w:val="single" w:sz="4" w:space="0" w:color="auto"/>
            </w:tcBorders>
          </w:tcPr>
          <w:p w14:paraId="43E16AFC" w14:textId="77777777" w:rsidR="007C5035" w:rsidRPr="00FF29F7" w:rsidRDefault="007C5035" w:rsidP="00685465">
            <w:pPr>
              <w:pStyle w:val="Tabletext"/>
              <w:jc w:val="left"/>
              <w:rPr>
                <w:sz w:val="20"/>
              </w:rPr>
            </w:pPr>
            <w:r w:rsidRPr="00FF29F7">
              <w:rPr>
                <w:sz w:val="20"/>
              </w:rPr>
              <w:t>MPEG</w:t>
            </w:r>
            <w:r w:rsidRPr="00FF29F7">
              <w:rPr>
                <w:sz w:val="20"/>
              </w:rPr>
              <w:noBreakHyphen/>
              <w:t>2</w:t>
            </w:r>
          </w:p>
        </w:tc>
        <w:tc>
          <w:tcPr>
            <w:tcW w:w="895" w:type="pct"/>
            <w:tcBorders>
              <w:bottom w:val="single" w:sz="4" w:space="0" w:color="auto"/>
            </w:tcBorders>
          </w:tcPr>
          <w:p w14:paraId="39D22216" w14:textId="77777777" w:rsidR="007C5035" w:rsidRPr="00FF29F7" w:rsidRDefault="007C5035" w:rsidP="00685465">
            <w:pPr>
              <w:pStyle w:val="Tabletext"/>
              <w:jc w:val="left"/>
              <w:rPr>
                <w:sz w:val="20"/>
              </w:rPr>
            </w:pPr>
            <w:r w:rsidRPr="00FF29F7">
              <w:rPr>
                <w:sz w:val="20"/>
              </w:rPr>
              <w:t>Non MPEG</w:t>
            </w:r>
          </w:p>
        </w:tc>
        <w:tc>
          <w:tcPr>
            <w:tcW w:w="758" w:type="pct"/>
            <w:tcBorders>
              <w:bottom w:val="single" w:sz="4" w:space="0" w:color="auto"/>
            </w:tcBorders>
          </w:tcPr>
          <w:p w14:paraId="4D7265FB" w14:textId="77777777" w:rsidR="007C5035" w:rsidRPr="00FF29F7" w:rsidRDefault="007C5035" w:rsidP="00685465">
            <w:pPr>
              <w:pStyle w:val="Tabletext"/>
              <w:jc w:val="left"/>
              <w:rPr>
                <w:sz w:val="20"/>
              </w:rPr>
            </w:pPr>
            <w:r w:rsidRPr="00FF29F7">
              <w:rPr>
                <w:sz w:val="20"/>
              </w:rPr>
              <w:t>MPEG</w:t>
            </w:r>
            <w:r w:rsidRPr="00FF29F7">
              <w:rPr>
                <w:sz w:val="20"/>
              </w:rPr>
              <w:noBreakHyphen/>
              <w:t>2</w:t>
            </w:r>
          </w:p>
        </w:tc>
        <w:tc>
          <w:tcPr>
            <w:tcW w:w="888" w:type="pct"/>
            <w:tcBorders>
              <w:bottom w:val="single" w:sz="4" w:space="0" w:color="auto"/>
            </w:tcBorders>
          </w:tcPr>
          <w:p w14:paraId="38BF2CAB" w14:textId="77777777" w:rsidR="007C5035" w:rsidRPr="00FF29F7" w:rsidRDefault="007C5035" w:rsidP="00685465">
            <w:pPr>
              <w:pStyle w:val="Tabletext"/>
              <w:jc w:val="left"/>
              <w:rPr>
                <w:sz w:val="20"/>
              </w:rPr>
            </w:pPr>
            <w:r w:rsidRPr="00FF29F7">
              <w:rPr>
                <w:sz w:val="20"/>
              </w:rPr>
              <w:t>MPEG</w:t>
            </w:r>
            <w:r w:rsidRPr="00FF29F7">
              <w:rPr>
                <w:sz w:val="20"/>
              </w:rPr>
              <w:noBreakHyphen/>
              <w:t>2</w:t>
            </w:r>
          </w:p>
        </w:tc>
        <w:tc>
          <w:tcPr>
            <w:tcW w:w="1179" w:type="pct"/>
            <w:gridSpan w:val="2"/>
            <w:tcBorders>
              <w:bottom w:val="single" w:sz="4" w:space="0" w:color="auto"/>
            </w:tcBorders>
          </w:tcPr>
          <w:p w14:paraId="192177D6" w14:textId="77777777" w:rsidR="007C5035" w:rsidRPr="00FF29F7" w:rsidRDefault="007C5035" w:rsidP="00685465">
            <w:pPr>
              <w:pStyle w:val="Tabletext"/>
              <w:jc w:val="left"/>
              <w:rPr>
                <w:sz w:val="20"/>
              </w:rPr>
            </w:pPr>
            <w:r w:rsidRPr="00FF29F7">
              <w:rPr>
                <w:sz w:val="20"/>
              </w:rPr>
              <w:t>Non spécifiée</w:t>
            </w:r>
          </w:p>
        </w:tc>
      </w:tr>
      <w:tr w:rsidR="007C5035" w:rsidRPr="00D62200" w14:paraId="2535F515" w14:textId="77777777" w:rsidTr="005872C5">
        <w:trPr>
          <w:cantSplit/>
          <w:jc w:val="center"/>
        </w:trPr>
        <w:tc>
          <w:tcPr>
            <w:tcW w:w="614" w:type="pct"/>
            <w:tcBorders>
              <w:top w:val="single" w:sz="4" w:space="0" w:color="auto"/>
              <w:left w:val="single" w:sz="4" w:space="0" w:color="auto"/>
              <w:bottom w:val="single" w:sz="4" w:space="0" w:color="auto"/>
              <w:right w:val="single" w:sz="4" w:space="0" w:color="auto"/>
            </w:tcBorders>
          </w:tcPr>
          <w:p w14:paraId="5A9B204A" w14:textId="3D00FB48" w:rsidR="007C5035" w:rsidRPr="00FF29F7" w:rsidRDefault="007C5035" w:rsidP="00264DEF">
            <w:pPr>
              <w:pStyle w:val="Tabletext"/>
              <w:jc w:val="left"/>
              <w:rPr>
                <w:sz w:val="20"/>
              </w:rPr>
            </w:pPr>
            <w:r w:rsidRPr="00FF29F7">
              <w:rPr>
                <w:sz w:val="20"/>
              </w:rPr>
              <w:t>Gamme de fréquences pour la liaison descendante depuis le satellite (GHz)</w:t>
            </w:r>
          </w:p>
        </w:tc>
        <w:tc>
          <w:tcPr>
            <w:tcW w:w="666" w:type="pct"/>
            <w:tcBorders>
              <w:top w:val="single" w:sz="4" w:space="0" w:color="auto"/>
              <w:left w:val="single" w:sz="4" w:space="0" w:color="auto"/>
              <w:bottom w:val="single" w:sz="4" w:space="0" w:color="auto"/>
              <w:right w:val="single" w:sz="4" w:space="0" w:color="auto"/>
            </w:tcBorders>
          </w:tcPr>
          <w:p w14:paraId="0C328E7A" w14:textId="77777777" w:rsidR="007C5035" w:rsidRPr="00FF29F7" w:rsidRDefault="007C5035" w:rsidP="00685465">
            <w:pPr>
              <w:pStyle w:val="Tabletext"/>
              <w:jc w:val="left"/>
              <w:rPr>
                <w:sz w:val="20"/>
              </w:rPr>
            </w:pPr>
            <w:r w:rsidRPr="00FF29F7">
              <w:rPr>
                <w:sz w:val="20"/>
              </w:rPr>
              <w:t>Conçu à l'origine pour la gamme de fréquences 11/12, ce qui n'exclut pas d'autres gammes de fréquences</w:t>
            </w:r>
          </w:p>
        </w:tc>
        <w:tc>
          <w:tcPr>
            <w:tcW w:w="895" w:type="pct"/>
            <w:tcBorders>
              <w:top w:val="single" w:sz="4" w:space="0" w:color="auto"/>
              <w:left w:val="single" w:sz="4" w:space="0" w:color="auto"/>
              <w:bottom w:val="single" w:sz="4" w:space="0" w:color="auto"/>
              <w:right w:val="single" w:sz="4" w:space="0" w:color="auto"/>
            </w:tcBorders>
          </w:tcPr>
          <w:p w14:paraId="0A909EC3" w14:textId="77777777" w:rsidR="007C5035" w:rsidRPr="00FF29F7" w:rsidRDefault="007C5035" w:rsidP="00685465">
            <w:pPr>
              <w:pStyle w:val="Tabletext"/>
              <w:jc w:val="left"/>
              <w:rPr>
                <w:sz w:val="20"/>
              </w:rPr>
            </w:pPr>
            <w:r w:rsidRPr="00FF29F7">
              <w:rPr>
                <w:sz w:val="20"/>
              </w:rPr>
              <w:t>Conçu à l'origine pour la gamme de fréquences 11/12, ce qui n'exclut pas d'autres gammes de fréquences</w:t>
            </w:r>
          </w:p>
        </w:tc>
        <w:tc>
          <w:tcPr>
            <w:tcW w:w="758" w:type="pct"/>
            <w:tcBorders>
              <w:top w:val="single" w:sz="4" w:space="0" w:color="auto"/>
              <w:left w:val="single" w:sz="4" w:space="0" w:color="auto"/>
              <w:bottom w:val="single" w:sz="4" w:space="0" w:color="auto"/>
              <w:right w:val="single" w:sz="4" w:space="0" w:color="auto"/>
            </w:tcBorders>
          </w:tcPr>
          <w:p w14:paraId="69275A68" w14:textId="77777777" w:rsidR="007C5035" w:rsidRPr="00FF29F7" w:rsidRDefault="007C5035" w:rsidP="00685465">
            <w:pPr>
              <w:pStyle w:val="Tabletext"/>
              <w:jc w:val="left"/>
              <w:rPr>
                <w:sz w:val="20"/>
              </w:rPr>
            </w:pPr>
            <w:r w:rsidRPr="00FF29F7">
              <w:rPr>
                <w:sz w:val="20"/>
              </w:rPr>
              <w:t xml:space="preserve">Conçu à l'origine pour les gammes de fréquences 11/12 et 4 GHz </w:t>
            </w:r>
          </w:p>
        </w:tc>
        <w:tc>
          <w:tcPr>
            <w:tcW w:w="888" w:type="pct"/>
            <w:tcBorders>
              <w:top w:val="single" w:sz="4" w:space="0" w:color="auto"/>
              <w:left w:val="single" w:sz="4" w:space="0" w:color="auto"/>
              <w:bottom w:val="single" w:sz="4" w:space="0" w:color="auto"/>
              <w:right w:val="single" w:sz="4" w:space="0" w:color="auto"/>
            </w:tcBorders>
          </w:tcPr>
          <w:p w14:paraId="25C43122" w14:textId="77777777" w:rsidR="007C5035" w:rsidRPr="00FF29F7" w:rsidRDefault="007C5035" w:rsidP="00685465">
            <w:pPr>
              <w:pStyle w:val="Tabletext"/>
              <w:jc w:val="left"/>
              <w:rPr>
                <w:sz w:val="20"/>
              </w:rPr>
            </w:pPr>
            <w:r w:rsidRPr="00FF29F7">
              <w:rPr>
                <w:sz w:val="20"/>
              </w:rPr>
              <w:t>Conçu à l'origine pour la gamme de fréquences 11/12, ce qui n'exclut pas d'autres gammes de fréquences</w:t>
            </w:r>
          </w:p>
        </w:tc>
        <w:tc>
          <w:tcPr>
            <w:tcW w:w="1179" w:type="pct"/>
            <w:gridSpan w:val="2"/>
            <w:tcBorders>
              <w:top w:val="single" w:sz="4" w:space="0" w:color="auto"/>
              <w:left w:val="single" w:sz="4" w:space="0" w:color="auto"/>
              <w:bottom w:val="single" w:sz="4" w:space="0" w:color="auto"/>
              <w:right w:val="single" w:sz="4" w:space="0" w:color="auto"/>
            </w:tcBorders>
          </w:tcPr>
          <w:p w14:paraId="729DA7A9" w14:textId="77777777" w:rsidR="007C5035" w:rsidRPr="00FF29F7" w:rsidRDefault="007C5035" w:rsidP="00685465">
            <w:pPr>
              <w:pStyle w:val="Tabletext"/>
              <w:jc w:val="left"/>
              <w:rPr>
                <w:sz w:val="20"/>
              </w:rPr>
            </w:pPr>
            <w:r w:rsidRPr="00FF29F7">
              <w:rPr>
                <w:sz w:val="20"/>
              </w:rPr>
              <w:t xml:space="preserve">Conçu pour les gammes de fréquences 11/12 et 17/21, ce qui n'exclut pas d'autres gammes de fréquences </w:t>
            </w:r>
          </w:p>
        </w:tc>
      </w:tr>
    </w:tbl>
    <w:p w14:paraId="69E0546A" w14:textId="77777777" w:rsidR="00FF29F7" w:rsidRDefault="00FF29F7" w:rsidP="00FF29F7">
      <w:pPr>
        <w:keepNext/>
        <w:spacing w:before="240" w:after="60"/>
        <w:jc w:val="center"/>
        <w:rPr>
          <w:i/>
        </w:rPr>
      </w:pPr>
      <w:r>
        <w:rPr>
          <w:i/>
        </w:rPr>
        <w:br w:type="page"/>
      </w:r>
    </w:p>
    <w:p w14:paraId="1EE7DAE8" w14:textId="77777777" w:rsidR="00FF29F7" w:rsidRPr="00D62200" w:rsidRDefault="00FF29F7" w:rsidP="00FF29F7">
      <w:pPr>
        <w:pStyle w:val="TableNo"/>
      </w:pPr>
      <w:r w:rsidRPr="00D62200">
        <w:lastRenderedPageBreak/>
        <w:t>TABLE</w:t>
      </w:r>
      <w:r w:rsidRPr="00472BA9">
        <w:t>AU</w:t>
      </w:r>
      <w:r w:rsidRPr="00D97FC6">
        <w:t xml:space="preserve"> </w:t>
      </w:r>
      <w:r w:rsidRPr="00684728">
        <w:t xml:space="preserve">2 </w:t>
      </w:r>
      <w:r w:rsidRPr="00D62200">
        <w:rPr>
          <w:i/>
          <w:iCs/>
        </w:rPr>
        <w:t>(suite)</w:t>
      </w:r>
    </w:p>
    <w:p w14:paraId="2668DFE4" w14:textId="4CFEE692" w:rsidR="007C5035" w:rsidRPr="00D62200" w:rsidRDefault="007C5035" w:rsidP="00FF29F7">
      <w:pPr>
        <w:keepNext/>
        <w:spacing w:before="240" w:after="240"/>
        <w:jc w:val="center"/>
        <w:rPr>
          <w:sz w:val="2"/>
        </w:rPr>
      </w:pPr>
      <w:r w:rsidRPr="00D62200">
        <w:rPr>
          <w:i/>
        </w:rPr>
        <w:t>d) Caractéristiques techniques (codage de source)</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394"/>
        <w:gridCol w:w="966"/>
        <w:gridCol w:w="2371"/>
        <w:gridCol w:w="2256"/>
        <w:gridCol w:w="2620"/>
        <w:gridCol w:w="1463"/>
        <w:gridCol w:w="1674"/>
        <w:gridCol w:w="1715"/>
      </w:tblGrid>
      <w:tr w:rsidR="005872C5" w:rsidRPr="00FF29F7" w14:paraId="6F7BE0C9" w14:textId="77777777" w:rsidTr="00FF29F7">
        <w:trPr>
          <w:cantSplit/>
          <w:jc w:val="center"/>
        </w:trPr>
        <w:tc>
          <w:tcPr>
            <w:tcW w:w="816" w:type="pct"/>
            <w:gridSpan w:val="2"/>
          </w:tcPr>
          <w:p w14:paraId="2061F2D7" w14:textId="77777777" w:rsidR="005872C5" w:rsidRPr="00FF29F7" w:rsidRDefault="005872C5" w:rsidP="00685465">
            <w:pPr>
              <w:pStyle w:val="Tablehead"/>
              <w:rPr>
                <w:sz w:val="20"/>
              </w:rPr>
            </w:pPr>
          </w:p>
        </w:tc>
        <w:tc>
          <w:tcPr>
            <w:tcW w:w="820" w:type="pct"/>
          </w:tcPr>
          <w:p w14:paraId="68ADE0BE" w14:textId="77777777" w:rsidR="005872C5" w:rsidRPr="00FF29F7" w:rsidRDefault="005872C5" w:rsidP="00685465">
            <w:pPr>
              <w:pStyle w:val="Tablehead"/>
              <w:rPr>
                <w:sz w:val="20"/>
              </w:rPr>
            </w:pPr>
            <w:r w:rsidRPr="00FF29F7">
              <w:rPr>
                <w:sz w:val="20"/>
              </w:rPr>
              <w:t>Système A</w:t>
            </w:r>
          </w:p>
        </w:tc>
        <w:tc>
          <w:tcPr>
            <w:tcW w:w="780" w:type="pct"/>
          </w:tcPr>
          <w:p w14:paraId="7193D387" w14:textId="77777777" w:rsidR="005872C5" w:rsidRPr="00FF29F7" w:rsidRDefault="005872C5" w:rsidP="00685465">
            <w:pPr>
              <w:pStyle w:val="Tablehead"/>
              <w:rPr>
                <w:sz w:val="20"/>
              </w:rPr>
            </w:pPr>
            <w:r w:rsidRPr="00FF29F7">
              <w:rPr>
                <w:sz w:val="20"/>
              </w:rPr>
              <w:t xml:space="preserve">Système B </w:t>
            </w:r>
          </w:p>
        </w:tc>
        <w:tc>
          <w:tcPr>
            <w:tcW w:w="906" w:type="pct"/>
          </w:tcPr>
          <w:p w14:paraId="4F26E192" w14:textId="77777777" w:rsidR="005872C5" w:rsidRPr="00FF29F7" w:rsidRDefault="005872C5" w:rsidP="00685465">
            <w:pPr>
              <w:pStyle w:val="Tablehead"/>
              <w:rPr>
                <w:sz w:val="20"/>
              </w:rPr>
            </w:pPr>
            <w:r w:rsidRPr="00FF29F7">
              <w:rPr>
                <w:sz w:val="20"/>
              </w:rPr>
              <w:t xml:space="preserve">Système C </w:t>
            </w:r>
          </w:p>
        </w:tc>
        <w:tc>
          <w:tcPr>
            <w:tcW w:w="506" w:type="pct"/>
          </w:tcPr>
          <w:p w14:paraId="21A87DE0" w14:textId="77777777" w:rsidR="005872C5" w:rsidRPr="00FF29F7" w:rsidRDefault="005872C5" w:rsidP="00685465">
            <w:pPr>
              <w:pStyle w:val="Tablehead"/>
              <w:rPr>
                <w:sz w:val="20"/>
              </w:rPr>
            </w:pPr>
            <w:r w:rsidRPr="00FF29F7">
              <w:rPr>
                <w:sz w:val="20"/>
              </w:rPr>
              <w:t xml:space="preserve">Système D </w:t>
            </w:r>
          </w:p>
        </w:tc>
        <w:tc>
          <w:tcPr>
            <w:tcW w:w="579" w:type="pct"/>
          </w:tcPr>
          <w:p w14:paraId="201338C4" w14:textId="1C758B0D" w:rsidR="005872C5" w:rsidRPr="00FF29F7" w:rsidRDefault="005872C5" w:rsidP="00685465">
            <w:pPr>
              <w:pStyle w:val="Tablehead"/>
              <w:rPr>
                <w:sz w:val="20"/>
              </w:rPr>
            </w:pPr>
            <w:r w:rsidRPr="00FF29F7">
              <w:rPr>
                <w:sz w:val="20"/>
              </w:rPr>
              <w:t xml:space="preserve">Système E1 </w:t>
            </w:r>
          </w:p>
        </w:tc>
        <w:tc>
          <w:tcPr>
            <w:tcW w:w="593" w:type="pct"/>
          </w:tcPr>
          <w:p w14:paraId="57F1BA10" w14:textId="64642F03" w:rsidR="005872C5" w:rsidRPr="00FF29F7" w:rsidRDefault="005872C5" w:rsidP="00685465">
            <w:pPr>
              <w:pStyle w:val="Tablehead"/>
              <w:rPr>
                <w:sz w:val="20"/>
              </w:rPr>
            </w:pPr>
            <w:r w:rsidRPr="00FF29F7">
              <w:rPr>
                <w:sz w:val="20"/>
              </w:rPr>
              <w:t>Système E2</w:t>
            </w:r>
          </w:p>
        </w:tc>
      </w:tr>
      <w:tr w:rsidR="00FF29F7" w:rsidRPr="00FF29F7" w14:paraId="0293E19E" w14:textId="77777777" w:rsidTr="00FF29F7">
        <w:trPr>
          <w:cantSplit/>
          <w:jc w:val="center"/>
        </w:trPr>
        <w:tc>
          <w:tcPr>
            <w:tcW w:w="482" w:type="pct"/>
            <w:vMerge w:val="restart"/>
          </w:tcPr>
          <w:p w14:paraId="7E6B6B36" w14:textId="77777777" w:rsidR="00FF29F7" w:rsidRPr="00FF29F7" w:rsidRDefault="00FF29F7" w:rsidP="00685465">
            <w:pPr>
              <w:pStyle w:val="Tabletext"/>
              <w:jc w:val="left"/>
              <w:rPr>
                <w:sz w:val="20"/>
              </w:rPr>
            </w:pPr>
            <w:r w:rsidRPr="00FF29F7">
              <w:rPr>
                <w:sz w:val="20"/>
              </w:rPr>
              <w:t>Codage de la source vidéo</w:t>
            </w:r>
          </w:p>
        </w:tc>
        <w:tc>
          <w:tcPr>
            <w:tcW w:w="334" w:type="pct"/>
          </w:tcPr>
          <w:p w14:paraId="79FD01E8" w14:textId="77777777" w:rsidR="00FF29F7" w:rsidRPr="00FF29F7" w:rsidRDefault="00FF29F7" w:rsidP="00685465">
            <w:pPr>
              <w:pStyle w:val="Tabletext"/>
              <w:jc w:val="left"/>
              <w:rPr>
                <w:sz w:val="20"/>
              </w:rPr>
            </w:pPr>
            <w:r w:rsidRPr="00FF29F7">
              <w:rPr>
                <w:sz w:val="20"/>
              </w:rPr>
              <w:t>Syntaxe</w:t>
            </w:r>
          </w:p>
        </w:tc>
        <w:tc>
          <w:tcPr>
            <w:tcW w:w="820" w:type="pct"/>
          </w:tcPr>
          <w:p w14:paraId="7A3F14E4" w14:textId="77777777" w:rsidR="00FF29F7" w:rsidRPr="00FF29F7" w:rsidRDefault="00FF29F7" w:rsidP="00685465">
            <w:pPr>
              <w:pStyle w:val="Tabletext"/>
              <w:jc w:val="left"/>
              <w:rPr>
                <w:sz w:val="20"/>
              </w:rPr>
            </w:pPr>
            <w:r w:rsidRPr="00FF29F7">
              <w:rPr>
                <w:sz w:val="20"/>
              </w:rPr>
              <w:t>MPEG</w:t>
            </w:r>
            <w:r w:rsidRPr="00FF29F7">
              <w:rPr>
                <w:sz w:val="20"/>
              </w:rPr>
              <w:noBreakHyphen/>
              <w:t>2</w:t>
            </w:r>
          </w:p>
        </w:tc>
        <w:tc>
          <w:tcPr>
            <w:tcW w:w="780" w:type="pct"/>
          </w:tcPr>
          <w:p w14:paraId="61117985" w14:textId="77777777" w:rsidR="00FF29F7" w:rsidRPr="00FF29F7" w:rsidRDefault="00FF29F7" w:rsidP="00685465">
            <w:pPr>
              <w:pStyle w:val="Tabletext"/>
              <w:jc w:val="left"/>
              <w:rPr>
                <w:sz w:val="20"/>
              </w:rPr>
            </w:pPr>
            <w:r w:rsidRPr="00FF29F7">
              <w:rPr>
                <w:sz w:val="20"/>
              </w:rPr>
              <w:t>MPEG</w:t>
            </w:r>
            <w:r w:rsidRPr="00FF29F7">
              <w:rPr>
                <w:sz w:val="20"/>
              </w:rPr>
              <w:noBreakHyphen/>
              <w:t>2</w:t>
            </w:r>
          </w:p>
        </w:tc>
        <w:tc>
          <w:tcPr>
            <w:tcW w:w="906" w:type="pct"/>
          </w:tcPr>
          <w:p w14:paraId="766FC58B" w14:textId="77777777" w:rsidR="00FF29F7" w:rsidRPr="00FF29F7" w:rsidRDefault="00FF29F7" w:rsidP="00685465">
            <w:pPr>
              <w:pStyle w:val="Tabletext"/>
              <w:jc w:val="left"/>
              <w:rPr>
                <w:sz w:val="20"/>
              </w:rPr>
            </w:pPr>
            <w:r w:rsidRPr="00FF29F7">
              <w:rPr>
                <w:sz w:val="20"/>
              </w:rPr>
              <w:t>MPEG</w:t>
            </w:r>
            <w:r w:rsidRPr="00FF29F7">
              <w:rPr>
                <w:sz w:val="20"/>
              </w:rPr>
              <w:noBreakHyphen/>
              <w:t>2</w:t>
            </w:r>
          </w:p>
        </w:tc>
        <w:tc>
          <w:tcPr>
            <w:tcW w:w="506" w:type="pct"/>
          </w:tcPr>
          <w:p w14:paraId="38FA6AB8" w14:textId="77777777" w:rsidR="00FF29F7" w:rsidRPr="00FF29F7" w:rsidRDefault="00FF29F7" w:rsidP="00685465">
            <w:pPr>
              <w:pStyle w:val="Tabletext"/>
              <w:jc w:val="left"/>
              <w:rPr>
                <w:sz w:val="20"/>
              </w:rPr>
            </w:pPr>
            <w:r w:rsidRPr="00FF29F7">
              <w:rPr>
                <w:sz w:val="20"/>
              </w:rPr>
              <w:t>MPEG</w:t>
            </w:r>
            <w:r w:rsidRPr="00FF29F7">
              <w:rPr>
                <w:sz w:val="20"/>
              </w:rPr>
              <w:noBreakHyphen/>
              <w:t>2</w:t>
            </w:r>
          </w:p>
        </w:tc>
        <w:tc>
          <w:tcPr>
            <w:tcW w:w="1172" w:type="pct"/>
            <w:gridSpan w:val="2"/>
          </w:tcPr>
          <w:p w14:paraId="7DA876AF" w14:textId="77777777" w:rsidR="00FF29F7" w:rsidRPr="00FF29F7" w:rsidRDefault="00FF29F7" w:rsidP="00685465">
            <w:pPr>
              <w:pStyle w:val="Tabletext"/>
              <w:jc w:val="left"/>
              <w:rPr>
                <w:sz w:val="20"/>
              </w:rPr>
            </w:pPr>
            <w:r w:rsidRPr="00FF29F7">
              <w:rPr>
                <w:sz w:val="20"/>
              </w:rPr>
              <w:t>MPEG</w:t>
            </w:r>
            <w:r w:rsidRPr="00FF29F7">
              <w:rPr>
                <w:sz w:val="20"/>
              </w:rPr>
              <w:noBreakHyphen/>
              <w:t>4 AVC</w:t>
            </w:r>
            <w:r w:rsidRPr="00FF29F7">
              <w:rPr>
                <w:sz w:val="20"/>
              </w:rPr>
              <w:br/>
              <w:t>MPEG</w:t>
            </w:r>
            <w:r w:rsidRPr="00FF29F7">
              <w:rPr>
                <w:sz w:val="20"/>
              </w:rPr>
              <w:noBreakHyphen/>
              <w:t>2</w:t>
            </w:r>
            <w:r w:rsidRPr="00FF29F7">
              <w:rPr>
                <w:sz w:val="20"/>
              </w:rPr>
              <w:br/>
              <w:t>générique</w:t>
            </w:r>
          </w:p>
          <w:p w14:paraId="42DE0AAA" w14:textId="77777777" w:rsidR="00FF29F7" w:rsidRPr="00FF29F7" w:rsidRDefault="00FF29F7" w:rsidP="00685465">
            <w:pPr>
              <w:pStyle w:val="Tabletext"/>
              <w:jc w:val="left"/>
              <w:rPr>
                <w:sz w:val="20"/>
                <w:vertAlign w:val="superscript"/>
              </w:rPr>
            </w:pPr>
            <w:r w:rsidRPr="00FF29F7">
              <w:rPr>
                <w:sz w:val="20"/>
              </w:rPr>
              <w:t>HEVC</w:t>
            </w:r>
            <w:r w:rsidRPr="00FF29F7">
              <w:rPr>
                <w:sz w:val="20"/>
                <w:vertAlign w:val="superscript"/>
              </w:rPr>
              <w:t>(4)</w:t>
            </w:r>
          </w:p>
          <w:p w14:paraId="2B8403D6" w14:textId="5B4BF598" w:rsidR="00FF29F7" w:rsidRPr="00FF29F7" w:rsidRDefault="00FF29F7" w:rsidP="00FF29F7">
            <w:pPr>
              <w:pStyle w:val="Tabletext"/>
              <w:jc w:val="left"/>
              <w:rPr>
                <w:sz w:val="20"/>
                <w:highlight w:val="yellow"/>
              </w:rPr>
            </w:pPr>
            <w:r>
              <w:rPr>
                <w:sz w:val="20"/>
              </w:rPr>
              <w:t>Pas de restriction</w:t>
            </w:r>
          </w:p>
        </w:tc>
      </w:tr>
      <w:tr w:rsidR="00FF29F7" w:rsidRPr="00FF29F7" w14:paraId="55817825" w14:textId="77777777" w:rsidTr="00FF29F7">
        <w:trPr>
          <w:cantSplit/>
          <w:jc w:val="center"/>
        </w:trPr>
        <w:tc>
          <w:tcPr>
            <w:tcW w:w="482" w:type="pct"/>
            <w:vMerge/>
          </w:tcPr>
          <w:p w14:paraId="7E4318B3" w14:textId="77777777" w:rsidR="00FF29F7" w:rsidRPr="00FF29F7" w:rsidRDefault="00FF29F7" w:rsidP="00685465">
            <w:pPr>
              <w:pStyle w:val="Tabletext"/>
              <w:jc w:val="left"/>
              <w:rPr>
                <w:sz w:val="20"/>
              </w:rPr>
            </w:pPr>
          </w:p>
        </w:tc>
        <w:tc>
          <w:tcPr>
            <w:tcW w:w="334" w:type="pct"/>
          </w:tcPr>
          <w:p w14:paraId="6F1794F8" w14:textId="77777777" w:rsidR="00FF29F7" w:rsidRPr="00FF29F7" w:rsidRDefault="00FF29F7" w:rsidP="00685465">
            <w:pPr>
              <w:pStyle w:val="Tabletext"/>
              <w:jc w:val="left"/>
              <w:rPr>
                <w:sz w:val="20"/>
              </w:rPr>
            </w:pPr>
            <w:r w:rsidRPr="00FF29F7">
              <w:rPr>
                <w:sz w:val="20"/>
              </w:rPr>
              <w:t>Niveaux</w:t>
            </w:r>
          </w:p>
        </w:tc>
        <w:tc>
          <w:tcPr>
            <w:tcW w:w="820" w:type="pct"/>
          </w:tcPr>
          <w:p w14:paraId="76BAEE4B" w14:textId="77777777" w:rsidR="00FF29F7" w:rsidRPr="00FF29F7" w:rsidRDefault="00FF29F7" w:rsidP="00685465">
            <w:pPr>
              <w:pStyle w:val="Tabletext"/>
              <w:jc w:val="left"/>
              <w:rPr>
                <w:sz w:val="20"/>
              </w:rPr>
            </w:pPr>
            <w:r w:rsidRPr="00FF29F7">
              <w:rPr>
                <w:sz w:val="20"/>
              </w:rPr>
              <w:t>Au moins le niveau principal</w:t>
            </w:r>
          </w:p>
        </w:tc>
        <w:tc>
          <w:tcPr>
            <w:tcW w:w="780" w:type="pct"/>
          </w:tcPr>
          <w:p w14:paraId="7C54AB5A" w14:textId="77777777" w:rsidR="00FF29F7" w:rsidRPr="00FF29F7" w:rsidRDefault="00FF29F7" w:rsidP="00685465">
            <w:pPr>
              <w:pStyle w:val="Tabletext"/>
              <w:jc w:val="left"/>
              <w:rPr>
                <w:sz w:val="20"/>
              </w:rPr>
            </w:pPr>
            <w:r w:rsidRPr="00FF29F7">
              <w:rPr>
                <w:sz w:val="20"/>
              </w:rPr>
              <w:t>Au moins le niveau principal</w:t>
            </w:r>
          </w:p>
        </w:tc>
        <w:tc>
          <w:tcPr>
            <w:tcW w:w="906" w:type="pct"/>
          </w:tcPr>
          <w:p w14:paraId="573EA27D" w14:textId="77777777" w:rsidR="00FF29F7" w:rsidRPr="00FF29F7" w:rsidRDefault="00FF29F7" w:rsidP="00685465">
            <w:pPr>
              <w:pStyle w:val="Tabletext"/>
              <w:jc w:val="left"/>
              <w:rPr>
                <w:sz w:val="20"/>
              </w:rPr>
            </w:pPr>
            <w:r w:rsidRPr="00FF29F7">
              <w:rPr>
                <w:sz w:val="20"/>
              </w:rPr>
              <w:t>Au moins le niveau principal</w:t>
            </w:r>
          </w:p>
        </w:tc>
        <w:tc>
          <w:tcPr>
            <w:tcW w:w="506" w:type="pct"/>
          </w:tcPr>
          <w:p w14:paraId="18EC8CEC" w14:textId="77777777" w:rsidR="00FF29F7" w:rsidRPr="00FF29F7" w:rsidRDefault="00FF29F7" w:rsidP="00685465">
            <w:pPr>
              <w:pStyle w:val="Tabletext"/>
              <w:jc w:val="left"/>
              <w:rPr>
                <w:sz w:val="20"/>
              </w:rPr>
            </w:pPr>
            <w:r w:rsidRPr="00FF29F7">
              <w:rPr>
                <w:sz w:val="20"/>
              </w:rPr>
              <w:t>Niveau principal et niveau élevé</w:t>
            </w:r>
          </w:p>
        </w:tc>
        <w:tc>
          <w:tcPr>
            <w:tcW w:w="1172" w:type="pct"/>
            <w:gridSpan w:val="2"/>
          </w:tcPr>
          <w:p w14:paraId="62FB4A6A" w14:textId="77777777" w:rsidR="00FF29F7" w:rsidRPr="00FF29F7" w:rsidRDefault="00FF29F7" w:rsidP="00685465">
            <w:pPr>
              <w:pStyle w:val="Tabletext"/>
              <w:jc w:val="left"/>
              <w:rPr>
                <w:sz w:val="20"/>
              </w:rPr>
            </w:pPr>
            <w:r w:rsidRPr="00FF29F7">
              <w:rPr>
                <w:sz w:val="20"/>
              </w:rPr>
              <w:t>Niveaux 3 et 4</w:t>
            </w:r>
          </w:p>
          <w:p w14:paraId="4B45F2D3" w14:textId="35B615BA" w:rsidR="00FF29F7" w:rsidRPr="00FF29F7" w:rsidRDefault="00FF29F7" w:rsidP="00F43941">
            <w:pPr>
              <w:pStyle w:val="Tabletext"/>
              <w:jc w:val="left"/>
              <w:rPr>
                <w:sz w:val="20"/>
              </w:rPr>
            </w:pPr>
            <w:r>
              <w:rPr>
                <w:sz w:val="20"/>
              </w:rPr>
              <w:t>Pas de restriction</w:t>
            </w:r>
            <w:r w:rsidRPr="00FF29F7">
              <w:rPr>
                <w:sz w:val="20"/>
              </w:rPr>
              <w:t>, applicable à tous les niveaux</w:t>
            </w:r>
          </w:p>
        </w:tc>
      </w:tr>
      <w:tr w:rsidR="00FF29F7" w:rsidRPr="00FF29F7" w14:paraId="2C385493" w14:textId="77777777" w:rsidTr="00FF29F7">
        <w:trPr>
          <w:cantSplit/>
          <w:jc w:val="center"/>
        </w:trPr>
        <w:tc>
          <w:tcPr>
            <w:tcW w:w="482" w:type="pct"/>
            <w:vMerge/>
          </w:tcPr>
          <w:p w14:paraId="62EB0811" w14:textId="77777777" w:rsidR="00FF29F7" w:rsidRPr="00FF29F7" w:rsidRDefault="00FF29F7" w:rsidP="00685465">
            <w:pPr>
              <w:pStyle w:val="Tabletext"/>
              <w:jc w:val="left"/>
              <w:rPr>
                <w:sz w:val="20"/>
              </w:rPr>
            </w:pPr>
          </w:p>
        </w:tc>
        <w:tc>
          <w:tcPr>
            <w:tcW w:w="334" w:type="pct"/>
          </w:tcPr>
          <w:p w14:paraId="6DA17234" w14:textId="77777777" w:rsidR="00FF29F7" w:rsidRPr="00FF29F7" w:rsidRDefault="00FF29F7" w:rsidP="00685465">
            <w:pPr>
              <w:pStyle w:val="Tabletext"/>
              <w:jc w:val="left"/>
              <w:rPr>
                <w:sz w:val="20"/>
              </w:rPr>
            </w:pPr>
            <w:r w:rsidRPr="00FF29F7">
              <w:rPr>
                <w:sz w:val="20"/>
              </w:rPr>
              <w:t>Profils</w:t>
            </w:r>
          </w:p>
        </w:tc>
        <w:tc>
          <w:tcPr>
            <w:tcW w:w="820" w:type="pct"/>
          </w:tcPr>
          <w:p w14:paraId="65A722A9" w14:textId="77777777" w:rsidR="00FF29F7" w:rsidRPr="00FF29F7" w:rsidRDefault="00FF29F7" w:rsidP="00685465">
            <w:pPr>
              <w:pStyle w:val="Tabletext"/>
              <w:jc w:val="left"/>
              <w:rPr>
                <w:sz w:val="20"/>
              </w:rPr>
            </w:pPr>
            <w:r w:rsidRPr="00FF29F7">
              <w:rPr>
                <w:sz w:val="20"/>
              </w:rPr>
              <w:t>Au moins le profil principal</w:t>
            </w:r>
          </w:p>
        </w:tc>
        <w:tc>
          <w:tcPr>
            <w:tcW w:w="780" w:type="pct"/>
          </w:tcPr>
          <w:p w14:paraId="57E98B47" w14:textId="77777777" w:rsidR="00FF29F7" w:rsidRPr="00FF29F7" w:rsidRDefault="00FF29F7" w:rsidP="00685465">
            <w:pPr>
              <w:pStyle w:val="Tabletext"/>
              <w:jc w:val="left"/>
              <w:rPr>
                <w:sz w:val="20"/>
              </w:rPr>
            </w:pPr>
            <w:r w:rsidRPr="00FF29F7">
              <w:rPr>
                <w:sz w:val="20"/>
              </w:rPr>
              <w:t>Au moins le profil principal</w:t>
            </w:r>
          </w:p>
        </w:tc>
        <w:tc>
          <w:tcPr>
            <w:tcW w:w="906" w:type="pct"/>
          </w:tcPr>
          <w:p w14:paraId="3591137C" w14:textId="77777777" w:rsidR="00FF29F7" w:rsidRPr="00FF29F7" w:rsidRDefault="00FF29F7" w:rsidP="00685465">
            <w:pPr>
              <w:pStyle w:val="Tabletext"/>
              <w:jc w:val="left"/>
              <w:rPr>
                <w:sz w:val="20"/>
              </w:rPr>
            </w:pPr>
            <w:r w:rsidRPr="00FF29F7">
              <w:rPr>
                <w:sz w:val="20"/>
              </w:rPr>
              <w:t>Au moins le profil principal</w:t>
            </w:r>
          </w:p>
        </w:tc>
        <w:tc>
          <w:tcPr>
            <w:tcW w:w="506" w:type="pct"/>
          </w:tcPr>
          <w:p w14:paraId="19A55D15" w14:textId="77777777" w:rsidR="00FF29F7" w:rsidRPr="00FF29F7" w:rsidRDefault="00FF29F7" w:rsidP="00685465">
            <w:pPr>
              <w:pStyle w:val="Tabletext"/>
              <w:jc w:val="left"/>
              <w:rPr>
                <w:sz w:val="20"/>
              </w:rPr>
            </w:pPr>
            <w:r w:rsidRPr="00FF29F7">
              <w:rPr>
                <w:sz w:val="20"/>
              </w:rPr>
              <w:t>Profil principal</w:t>
            </w:r>
          </w:p>
        </w:tc>
        <w:tc>
          <w:tcPr>
            <w:tcW w:w="1172" w:type="pct"/>
            <w:gridSpan w:val="2"/>
          </w:tcPr>
          <w:p w14:paraId="19C55444" w14:textId="77777777" w:rsidR="00FF29F7" w:rsidRPr="00FF29F7" w:rsidRDefault="00FF29F7" w:rsidP="00685465">
            <w:pPr>
              <w:pStyle w:val="Tabletext"/>
              <w:jc w:val="left"/>
              <w:rPr>
                <w:sz w:val="20"/>
              </w:rPr>
            </w:pPr>
            <w:r w:rsidRPr="00FF29F7">
              <w:rPr>
                <w:sz w:val="20"/>
              </w:rPr>
              <w:t>Profil principal</w:t>
            </w:r>
          </w:p>
          <w:p w14:paraId="66D2489B" w14:textId="703DAE61" w:rsidR="00FF29F7" w:rsidRPr="00FF29F7" w:rsidRDefault="00FF29F7" w:rsidP="00685465">
            <w:pPr>
              <w:pStyle w:val="Tabletext"/>
              <w:jc w:val="left"/>
              <w:rPr>
                <w:sz w:val="20"/>
              </w:rPr>
            </w:pPr>
            <w:r>
              <w:rPr>
                <w:sz w:val="20"/>
              </w:rPr>
              <w:t>Pas de restriction</w:t>
            </w:r>
            <w:r w:rsidRPr="00FF29F7">
              <w:rPr>
                <w:sz w:val="20"/>
              </w:rPr>
              <w:t>, tous les profils sont utilisables</w:t>
            </w:r>
          </w:p>
        </w:tc>
      </w:tr>
      <w:tr w:rsidR="007C5035" w:rsidRPr="00FF29F7" w14:paraId="14130B75" w14:textId="77777777" w:rsidTr="00FF29F7">
        <w:trPr>
          <w:cantSplit/>
          <w:jc w:val="center"/>
        </w:trPr>
        <w:tc>
          <w:tcPr>
            <w:tcW w:w="816" w:type="pct"/>
            <w:gridSpan w:val="2"/>
          </w:tcPr>
          <w:p w14:paraId="08116552" w14:textId="77777777" w:rsidR="007C5035" w:rsidRPr="00FF29F7" w:rsidRDefault="007C5035" w:rsidP="00685465">
            <w:pPr>
              <w:pStyle w:val="Tabletext"/>
              <w:jc w:val="left"/>
              <w:rPr>
                <w:sz w:val="20"/>
              </w:rPr>
            </w:pPr>
            <w:r w:rsidRPr="00FF29F7">
              <w:rPr>
                <w:sz w:val="20"/>
              </w:rPr>
              <w:t>Rapports largeur/hauteur</w:t>
            </w:r>
          </w:p>
        </w:tc>
        <w:tc>
          <w:tcPr>
            <w:tcW w:w="820" w:type="pct"/>
          </w:tcPr>
          <w:p w14:paraId="1E68AD11" w14:textId="77777777" w:rsidR="007C5035" w:rsidRPr="00FF29F7" w:rsidRDefault="007C5035" w:rsidP="00685465">
            <w:pPr>
              <w:pStyle w:val="Tabletext"/>
              <w:jc w:val="left"/>
              <w:rPr>
                <w:sz w:val="20"/>
              </w:rPr>
            </w:pPr>
            <w:r w:rsidRPr="00FF29F7">
              <w:rPr>
                <w:sz w:val="20"/>
              </w:rPr>
              <w:t>4:3 16:9 (2.12:1 en option)</w:t>
            </w:r>
          </w:p>
        </w:tc>
        <w:tc>
          <w:tcPr>
            <w:tcW w:w="780" w:type="pct"/>
          </w:tcPr>
          <w:p w14:paraId="30C43A72" w14:textId="77777777" w:rsidR="007C5035" w:rsidRPr="00FF29F7" w:rsidRDefault="007C5035" w:rsidP="00685465">
            <w:pPr>
              <w:pStyle w:val="Tabletext"/>
              <w:jc w:val="left"/>
              <w:rPr>
                <w:sz w:val="20"/>
              </w:rPr>
            </w:pPr>
            <w:r w:rsidRPr="00FF29F7">
              <w:rPr>
                <w:sz w:val="20"/>
              </w:rPr>
              <w:t>4:3 16:9</w:t>
            </w:r>
          </w:p>
        </w:tc>
        <w:tc>
          <w:tcPr>
            <w:tcW w:w="906" w:type="pct"/>
          </w:tcPr>
          <w:p w14:paraId="7302F603" w14:textId="77777777" w:rsidR="007C5035" w:rsidRPr="00FF29F7" w:rsidRDefault="007C5035" w:rsidP="00685465">
            <w:pPr>
              <w:pStyle w:val="Tabletext"/>
              <w:jc w:val="left"/>
              <w:rPr>
                <w:sz w:val="20"/>
              </w:rPr>
            </w:pPr>
            <w:r w:rsidRPr="00FF29F7">
              <w:rPr>
                <w:sz w:val="20"/>
              </w:rPr>
              <w:t>4:3 16:9</w:t>
            </w:r>
          </w:p>
        </w:tc>
        <w:tc>
          <w:tcPr>
            <w:tcW w:w="506" w:type="pct"/>
          </w:tcPr>
          <w:p w14:paraId="53A4BFAF" w14:textId="77777777" w:rsidR="007C5035" w:rsidRPr="00FF29F7" w:rsidRDefault="007C5035" w:rsidP="00685465">
            <w:pPr>
              <w:pStyle w:val="Tabletext"/>
              <w:jc w:val="left"/>
              <w:rPr>
                <w:sz w:val="20"/>
              </w:rPr>
            </w:pPr>
            <w:r w:rsidRPr="00FF29F7">
              <w:rPr>
                <w:sz w:val="20"/>
              </w:rPr>
              <w:t>4:3 16:9</w:t>
            </w:r>
          </w:p>
        </w:tc>
        <w:tc>
          <w:tcPr>
            <w:tcW w:w="1172" w:type="pct"/>
            <w:gridSpan w:val="2"/>
          </w:tcPr>
          <w:p w14:paraId="60F7961A" w14:textId="77777777" w:rsidR="007C5035" w:rsidRPr="00FF29F7" w:rsidRDefault="007C5035" w:rsidP="00685465">
            <w:pPr>
              <w:pStyle w:val="Tabletext"/>
              <w:jc w:val="left"/>
              <w:rPr>
                <w:sz w:val="20"/>
              </w:rPr>
            </w:pPr>
            <w:r w:rsidRPr="00FF29F7">
              <w:rPr>
                <w:sz w:val="20"/>
              </w:rPr>
              <w:t>4:3 16:9 (2.12:1 en option)</w:t>
            </w:r>
          </w:p>
          <w:p w14:paraId="725A7A4F" w14:textId="6E42CCC9" w:rsidR="006E0095" w:rsidRPr="00FF29F7" w:rsidRDefault="00FF29F7" w:rsidP="00685465">
            <w:pPr>
              <w:pStyle w:val="Tabletext"/>
              <w:jc w:val="left"/>
              <w:rPr>
                <w:sz w:val="20"/>
              </w:rPr>
            </w:pPr>
            <w:r>
              <w:rPr>
                <w:sz w:val="20"/>
              </w:rPr>
              <w:t>Pas de restriction</w:t>
            </w:r>
          </w:p>
        </w:tc>
      </w:tr>
      <w:tr w:rsidR="007C5035" w:rsidRPr="00FF29F7" w14:paraId="1A072B17" w14:textId="77777777" w:rsidTr="00FF29F7">
        <w:trPr>
          <w:cantSplit/>
          <w:jc w:val="center"/>
        </w:trPr>
        <w:tc>
          <w:tcPr>
            <w:tcW w:w="816" w:type="pct"/>
            <w:gridSpan w:val="2"/>
          </w:tcPr>
          <w:p w14:paraId="39AB4A91" w14:textId="77777777" w:rsidR="007C5035" w:rsidRPr="00FF29F7" w:rsidRDefault="007C5035" w:rsidP="00685465">
            <w:pPr>
              <w:pStyle w:val="Tabletext"/>
              <w:jc w:val="left"/>
              <w:rPr>
                <w:sz w:val="20"/>
              </w:rPr>
            </w:pPr>
            <w:r w:rsidRPr="00FF29F7">
              <w:rPr>
                <w:sz w:val="20"/>
              </w:rPr>
              <w:t>Formats d'image possibles</w:t>
            </w:r>
          </w:p>
        </w:tc>
        <w:tc>
          <w:tcPr>
            <w:tcW w:w="820" w:type="pct"/>
          </w:tcPr>
          <w:p w14:paraId="7B5865F4" w14:textId="77777777" w:rsidR="007C5035" w:rsidRPr="00FF29F7" w:rsidRDefault="007C5035" w:rsidP="0045709A">
            <w:pPr>
              <w:pStyle w:val="Tabletext"/>
              <w:tabs>
                <w:tab w:val="clear" w:pos="851"/>
              </w:tabs>
              <w:jc w:val="left"/>
              <w:rPr>
                <w:sz w:val="20"/>
              </w:rPr>
            </w:pPr>
            <w:r w:rsidRPr="00FF29F7">
              <w:rPr>
                <w:sz w:val="20"/>
              </w:rPr>
              <w:t>Non limités, recommandés:</w:t>
            </w:r>
            <w:r w:rsidRPr="00FF29F7">
              <w:rPr>
                <w:sz w:val="20"/>
              </w:rPr>
              <w:br/>
              <w:t>720 × 576</w:t>
            </w:r>
            <w:r w:rsidRPr="00FF29F7">
              <w:rPr>
                <w:sz w:val="20"/>
              </w:rPr>
              <w:tab/>
              <w:t>704 × 576</w:t>
            </w:r>
            <w:r w:rsidRPr="00FF29F7">
              <w:rPr>
                <w:sz w:val="20"/>
              </w:rPr>
              <w:br/>
              <w:t>544 × 576</w:t>
            </w:r>
            <w:r w:rsidRPr="00FF29F7">
              <w:rPr>
                <w:sz w:val="20"/>
              </w:rPr>
              <w:tab/>
              <w:t>480 × 576</w:t>
            </w:r>
            <w:r w:rsidRPr="00FF29F7">
              <w:rPr>
                <w:sz w:val="20"/>
              </w:rPr>
              <w:br/>
              <w:t>352 × 576</w:t>
            </w:r>
            <w:r w:rsidRPr="00FF29F7">
              <w:rPr>
                <w:sz w:val="20"/>
              </w:rPr>
              <w:tab/>
              <w:t>352 × 288</w:t>
            </w:r>
          </w:p>
        </w:tc>
        <w:tc>
          <w:tcPr>
            <w:tcW w:w="780" w:type="pct"/>
          </w:tcPr>
          <w:p w14:paraId="094C3436" w14:textId="77777777" w:rsidR="007C5035" w:rsidRPr="00FF29F7" w:rsidRDefault="007C5035" w:rsidP="00685465">
            <w:pPr>
              <w:pStyle w:val="Tabletext"/>
              <w:jc w:val="left"/>
              <w:rPr>
                <w:sz w:val="20"/>
              </w:rPr>
            </w:pPr>
            <w:r w:rsidRPr="00FF29F7">
              <w:rPr>
                <w:sz w:val="20"/>
              </w:rPr>
              <w:t>720 × 480</w:t>
            </w:r>
            <w:r w:rsidRPr="00FF29F7">
              <w:rPr>
                <w:sz w:val="20"/>
              </w:rPr>
              <w:br/>
              <w:t>704 × 480</w:t>
            </w:r>
            <w:r w:rsidRPr="00FF29F7">
              <w:rPr>
                <w:sz w:val="20"/>
              </w:rPr>
              <w:br/>
              <w:t>544 × 480</w:t>
            </w:r>
            <w:r w:rsidRPr="00FF29F7">
              <w:rPr>
                <w:sz w:val="20"/>
              </w:rPr>
              <w:br/>
              <w:t>480 × 480</w:t>
            </w:r>
            <w:r w:rsidRPr="00FF29F7">
              <w:rPr>
                <w:sz w:val="20"/>
              </w:rPr>
              <w:br/>
              <w:t xml:space="preserve">352 × </w:t>
            </w:r>
            <w:r w:rsidRPr="00FF29F7">
              <w:rPr>
                <w:sz w:val="20"/>
              </w:rPr>
              <w:tab/>
              <w:t>480</w:t>
            </w:r>
            <w:r w:rsidRPr="00FF29F7">
              <w:rPr>
                <w:sz w:val="20"/>
              </w:rPr>
              <w:br/>
              <w:t>352 × 240</w:t>
            </w:r>
            <w:r w:rsidRPr="00FF29F7">
              <w:rPr>
                <w:sz w:val="20"/>
              </w:rPr>
              <w:br/>
              <w:t>720 × 1</w:t>
            </w:r>
            <w:r w:rsidRPr="00FF29F7">
              <w:rPr>
                <w:rFonts w:ascii="Tms Rmn" w:hAnsi="Tms Rmn"/>
                <w:sz w:val="20"/>
              </w:rPr>
              <w:t> </w:t>
            </w:r>
            <w:r w:rsidRPr="00FF29F7">
              <w:rPr>
                <w:sz w:val="20"/>
              </w:rPr>
              <w:t>280</w:t>
            </w:r>
            <w:r w:rsidRPr="00FF29F7">
              <w:rPr>
                <w:sz w:val="20"/>
              </w:rPr>
              <w:br/>
              <w:t>1</w:t>
            </w:r>
            <w:r w:rsidRPr="00FF29F7">
              <w:rPr>
                <w:rFonts w:ascii="Tms Rmn" w:hAnsi="Tms Rmn"/>
                <w:sz w:val="20"/>
              </w:rPr>
              <w:t xml:space="preserve"> </w:t>
            </w:r>
            <w:r w:rsidRPr="00FF29F7">
              <w:rPr>
                <w:sz w:val="20"/>
              </w:rPr>
              <w:t>280 × 1</w:t>
            </w:r>
            <w:r w:rsidRPr="00FF29F7">
              <w:rPr>
                <w:rFonts w:ascii="Tms Rmn" w:hAnsi="Tms Rmn"/>
                <w:sz w:val="20"/>
              </w:rPr>
              <w:t xml:space="preserve"> </w:t>
            </w:r>
            <w:r w:rsidRPr="00FF29F7">
              <w:rPr>
                <w:sz w:val="20"/>
              </w:rPr>
              <w:t>024</w:t>
            </w:r>
            <w:r w:rsidRPr="00FF29F7">
              <w:rPr>
                <w:sz w:val="20"/>
              </w:rPr>
              <w:br/>
              <w:t>1</w:t>
            </w:r>
            <w:r w:rsidRPr="00FF29F7">
              <w:rPr>
                <w:rFonts w:ascii="Tms Rmn" w:hAnsi="Tms Rmn"/>
                <w:sz w:val="20"/>
              </w:rPr>
              <w:t xml:space="preserve"> </w:t>
            </w:r>
            <w:r w:rsidRPr="00FF29F7">
              <w:rPr>
                <w:sz w:val="20"/>
              </w:rPr>
              <w:t>920 × 1</w:t>
            </w:r>
            <w:r w:rsidRPr="00FF29F7">
              <w:rPr>
                <w:rFonts w:ascii="Tms Rmn" w:hAnsi="Tms Rmn"/>
                <w:sz w:val="20"/>
              </w:rPr>
              <w:t> </w:t>
            </w:r>
            <w:r w:rsidRPr="00FF29F7">
              <w:rPr>
                <w:sz w:val="20"/>
              </w:rPr>
              <w:t>080</w:t>
            </w:r>
          </w:p>
        </w:tc>
        <w:tc>
          <w:tcPr>
            <w:tcW w:w="906" w:type="pct"/>
          </w:tcPr>
          <w:p w14:paraId="4B7BA4C1" w14:textId="77777777" w:rsidR="007C5035" w:rsidRPr="00FF29F7" w:rsidRDefault="007C5035" w:rsidP="00685465">
            <w:pPr>
              <w:pStyle w:val="Tabletext"/>
              <w:jc w:val="left"/>
              <w:rPr>
                <w:sz w:val="20"/>
              </w:rPr>
            </w:pPr>
            <w:r w:rsidRPr="00FF29F7">
              <w:rPr>
                <w:sz w:val="20"/>
              </w:rPr>
              <w:t>720(704) × 576</w:t>
            </w:r>
            <w:r w:rsidRPr="00FF29F7">
              <w:rPr>
                <w:sz w:val="20"/>
              </w:rPr>
              <w:br/>
              <w:t>720(704) × 480</w:t>
            </w:r>
            <w:r w:rsidRPr="00FF29F7">
              <w:rPr>
                <w:sz w:val="20"/>
              </w:rPr>
              <w:br/>
              <w:t>528 × 480</w:t>
            </w:r>
            <w:r w:rsidRPr="00FF29F7">
              <w:rPr>
                <w:sz w:val="20"/>
              </w:rPr>
              <w:br/>
              <w:t>528 × 576</w:t>
            </w:r>
            <w:r w:rsidRPr="00FF29F7">
              <w:rPr>
                <w:sz w:val="20"/>
              </w:rPr>
              <w:br/>
              <w:t>352 × 480</w:t>
            </w:r>
            <w:r w:rsidRPr="00FF29F7">
              <w:rPr>
                <w:sz w:val="20"/>
              </w:rPr>
              <w:br/>
              <w:t>352 × 576</w:t>
            </w:r>
            <w:r w:rsidRPr="00FF29F7">
              <w:rPr>
                <w:sz w:val="20"/>
              </w:rPr>
              <w:br/>
              <w:t>352 × 288</w:t>
            </w:r>
            <w:r w:rsidRPr="00FF29F7">
              <w:rPr>
                <w:sz w:val="20"/>
              </w:rPr>
              <w:br/>
              <w:t>352 × 240</w:t>
            </w:r>
          </w:p>
        </w:tc>
        <w:tc>
          <w:tcPr>
            <w:tcW w:w="506" w:type="pct"/>
          </w:tcPr>
          <w:p w14:paraId="616C4F3C" w14:textId="5C9539E2" w:rsidR="007C5035" w:rsidRPr="00FF29F7" w:rsidRDefault="007C5035" w:rsidP="00685465">
            <w:pPr>
              <w:pStyle w:val="Tabletext"/>
              <w:jc w:val="left"/>
              <w:rPr>
                <w:sz w:val="20"/>
                <w:lang w:eastAsia="ja-JP"/>
              </w:rPr>
            </w:pPr>
            <w:r w:rsidRPr="00FF29F7">
              <w:rPr>
                <w:rFonts w:ascii="Tms Rmn" w:hAnsi="Tms Rmn"/>
                <w:sz w:val="20"/>
              </w:rPr>
              <w:t>1 920</w:t>
            </w:r>
            <w:r w:rsidRPr="00FF29F7">
              <w:rPr>
                <w:sz w:val="20"/>
              </w:rPr>
              <w:t xml:space="preserve"> × 1</w:t>
            </w:r>
            <w:r w:rsidRPr="00FF29F7">
              <w:rPr>
                <w:rFonts w:ascii="Tms Rmn" w:hAnsi="Tms Rmn"/>
                <w:sz w:val="20"/>
              </w:rPr>
              <w:t> </w:t>
            </w:r>
            <w:r w:rsidRPr="00FF29F7">
              <w:rPr>
                <w:sz w:val="20"/>
              </w:rPr>
              <w:t>080</w:t>
            </w:r>
            <w:r w:rsidRPr="00FF29F7">
              <w:rPr>
                <w:sz w:val="20"/>
                <w:lang w:eastAsia="ja-JP"/>
              </w:rPr>
              <w:br/>
              <w:t>1</w:t>
            </w:r>
            <w:r w:rsidRPr="00FF29F7">
              <w:rPr>
                <w:rFonts w:ascii="Tms Rmn" w:hAnsi="Tms Rmn"/>
                <w:sz w:val="20"/>
              </w:rPr>
              <w:t> </w:t>
            </w:r>
            <w:r w:rsidRPr="00FF29F7">
              <w:rPr>
                <w:sz w:val="20"/>
                <w:lang w:eastAsia="ja-JP"/>
              </w:rPr>
              <w:t>440 × 1</w:t>
            </w:r>
            <w:r w:rsidRPr="00FF29F7">
              <w:rPr>
                <w:rFonts w:ascii="Tms Rmn" w:hAnsi="Tms Rmn"/>
                <w:sz w:val="20"/>
              </w:rPr>
              <w:t> </w:t>
            </w:r>
            <w:r w:rsidRPr="00FF29F7">
              <w:rPr>
                <w:sz w:val="20"/>
                <w:lang w:eastAsia="ja-JP"/>
              </w:rPr>
              <w:t>080</w:t>
            </w:r>
            <w:r w:rsidRPr="00FF29F7">
              <w:rPr>
                <w:sz w:val="20"/>
                <w:lang w:eastAsia="ja-JP"/>
              </w:rPr>
              <w:br/>
              <w:t>1</w:t>
            </w:r>
            <w:r w:rsidRPr="00FF29F7">
              <w:rPr>
                <w:rFonts w:ascii="Tms Rmn" w:hAnsi="Tms Rmn"/>
                <w:sz w:val="20"/>
              </w:rPr>
              <w:t> </w:t>
            </w:r>
            <w:r w:rsidRPr="00FF29F7">
              <w:rPr>
                <w:sz w:val="20"/>
                <w:lang w:eastAsia="ja-JP"/>
              </w:rPr>
              <w:t>280 × 720</w:t>
            </w:r>
            <w:r w:rsidRPr="00FF29F7">
              <w:rPr>
                <w:sz w:val="20"/>
                <w:lang w:eastAsia="ja-JP"/>
              </w:rPr>
              <w:br/>
              <w:t>720 × 480</w:t>
            </w:r>
            <w:r w:rsidRPr="00FF29F7">
              <w:rPr>
                <w:sz w:val="20"/>
                <w:lang w:eastAsia="ja-JP"/>
              </w:rPr>
              <w:br/>
              <w:t>544 × 480</w:t>
            </w:r>
            <w:r w:rsidRPr="00FF29F7">
              <w:rPr>
                <w:sz w:val="20"/>
                <w:lang w:eastAsia="ja-JP"/>
              </w:rPr>
              <w:br/>
              <w:t>480 × 480</w:t>
            </w:r>
            <w:r w:rsidRPr="00FF29F7">
              <w:rPr>
                <w:sz w:val="20"/>
                <w:lang w:eastAsia="ja-JP"/>
              </w:rPr>
              <w:br/>
              <w:t>352 × 240</w:t>
            </w:r>
            <w:r w:rsidRPr="00FF29F7">
              <w:rPr>
                <w:sz w:val="20"/>
                <w:vertAlign w:val="superscript"/>
                <w:lang w:eastAsia="ja-JP"/>
              </w:rPr>
              <w:t>(1),</w:t>
            </w:r>
            <w:r w:rsidRPr="00FF29F7">
              <w:rPr>
                <w:sz w:val="20"/>
              </w:rPr>
              <w:t>*</w:t>
            </w:r>
            <w:r w:rsidRPr="00FF29F7">
              <w:rPr>
                <w:sz w:val="20"/>
                <w:lang w:eastAsia="ja-JP"/>
              </w:rPr>
              <w:br/>
              <w:t>176 × 120</w:t>
            </w:r>
            <w:r w:rsidRPr="00FF29F7">
              <w:rPr>
                <w:sz w:val="20"/>
                <w:vertAlign w:val="superscript"/>
                <w:lang w:eastAsia="ja-JP"/>
              </w:rPr>
              <w:t>(1),</w:t>
            </w:r>
            <w:r w:rsidRPr="00FF29F7">
              <w:rPr>
                <w:sz w:val="20"/>
              </w:rPr>
              <w:t>*</w:t>
            </w:r>
            <w:r w:rsidR="00FF29F7">
              <w:rPr>
                <w:sz w:val="20"/>
                <w:lang w:eastAsia="ja-JP"/>
              </w:rPr>
              <w:br/>
              <w:t>(*</w:t>
            </w:r>
            <w:r w:rsidR="00FF29F7">
              <w:rPr>
                <w:sz w:val="20"/>
                <w:lang w:eastAsia="ja-JP"/>
              </w:rPr>
              <w:tab/>
              <w:t xml:space="preserve">pour transmission </w:t>
            </w:r>
            <w:r w:rsidRPr="00FF29F7">
              <w:rPr>
                <w:sz w:val="20"/>
                <w:lang w:eastAsia="ja-JP"/>
              </w:rPr>
              <w:t>hiérarchique)</w:t>
            </w:r>
          </w:p>
        </w:tc>
        <w:tc>
          <w:tcPr>
            <w:tcW w:w="1172" w:type="pct"/>
            <w:gridSpan w:val="2"/>
          </w:tcPr>
          <w:p w14:paraId="45E2E613" w14:textId="77777777" w:rsidR="007C5035" w:rsidRPr="00FF29F7" w:rsidRDefault="007C5035" w:rsidP="00264DEF">
            <w:pPr>
              <w:pStyle w:val="Tabletext"/>
              <w:tabs>
                <w:tab w:val="clear" w:pos="567"/>
                <w:tab w:val="clear" w:pos="851"/>
              </w:tabs>
              <w:jc w:val="left"/>
              <w:rPr>
                <w:sz w:val="20"/>
              </w:rPr>
            </w:pPr>
            <w:r w:rsidRPr="00FF29F7">
              <w:rPr>
                <w:sz w:val="20"/>
              </w:rPr>
              <w:t xml:space="preserve">Recommandés pour </w:t>
            </w:r>
            <w:r w:rsidRPr="00FF29F7">
              <w:rPr>
                <w:sz w:val="20"/>
              </w:rPr>
              <w:br/>
              <w:t>MPEG</w:t>
            </w:r>
            <w:r w:rsidRPr="00FF29F7">
              <w:rPr>
                <w:sz w:val="20"/>
              </w:rPr>
              <w:noBreakHyphen/>
              <w:t>2:</w:t>
            </w:r>
            <w:r w:rsidRPr="00FF29F7">
              <w:rPr>
                <w:sz w:val="20"/>
              </w:rPr>
              <w:br/>
              <w:t>720 × 576</w:t>
            </w:r>
            <w:r w:rsidRPr="00FF29F7">
              <w:rPr>
                <w:sz w:val="20"/>
              </w:rPr>
              <w:tab/>
              <w:t>704 × 576</w:t>
            </w:r>
            <w:r w:rsidRPr="00FF29F7">
              <w:rPr>
                <w:sz w:val="20"/>
              </w:rPr>
              <w:br/>
              <w:t>544 × 576</w:t>
            </w:r>
            <w:r w:rsidRPr="00FF29F7">
              <w:rPr>
                <w:sz w:val="20"/>
              </w:rPr>
              <w:tab/>
              <w:t>480 × 576</w:t>
            </w:r>
            <w:r w:rsidRPr="00FF29F7">
              <w:rPr>
                <w:sz w:val="20"/>
              </w:rPr>
              <w:br/>
              <w:t>352 × 576</w:t>
            </w:r>
            <w:r w:rsidRPr="00FF29F7">
              <w:rPr>
                <w:sz w:val="20"/>
              </w:rPr>
              <w:tab/>
              <w:t>352 × 288</w:t>
            </w:r>
            <w:r w:rsidRPr="00FF29F7">
              <w:rPr>
                <w:sz w:val="20"/>
              </w:rPr>
              <w:br/>
              <w:t>Recommandés pour MPEG</w:t>
            </w:r>
            <w:r w:rsidRPr="00FF29F7">
              <w:rPr>
                <w:sz w:val="20"/>
              </w:rPr>
              <w:noBreakHyphen/>
              <w:t>4 AVC:</w:t>
            </w:r>
            <w:r w:rsidRPr="00FF29F7">
              <w:rPr>
                <w:sz w:val="20"/>
              </w:rPr>
              <w:br/>
              <w:t>720 × 480</w:t>
            </w:r>
            <w:r w:rsidRPr="00FF29F7">
              <w:rPr>
                <w:sz w:val="20"/>
              </w:rPr>
              <w:tab/>
              <w:t>640 × 480</w:t>
            </w:r>
            <w:r w:rsidRPr="00FF29F7">
              <w:rPr>
                <w:sz w:val="20"/>
              </w:rPr>
              <w:br/>
              <w:t>544 × 480</w:t>
            </w:r>
            <w:r w:rsidRPr="00FF29F7">
              <w:rPr>
                <w:sz w:val="20"/>
              </w:rPr>
              <w:tab/>
              <w:t>480 × 480</w:t>
            </w:r>
            <w:r w:rsidRPr="00FF29F7">
              <w:rPr>
                <w:sz w:val="20"/>
              </w:rPr>
              <w:br/>
              <w:t>352 × 480</w:t>
            </w:r>
            <w:r w:rsidRPr="00FF29F7">
              <w:rPr>
                <w:sz w:val="20"/>
              </w:rPr>
              <w:tab/>
              <w:t>352 × 240</w:t>
            </w:r>
            <w:r w:rsidRPr="00FF29F7">
              <w:rPr>
                <w:sz w:val="20"/>
              </w:rPr>
              <w:br/>
              <w:t>1 920 × 1 080 1 440 × 1 080</w:t>
            </w:r>
            <w:r w:rsidRPr="00FF29F7">
              <w:rPr>
                <w:sz w:val="20"/>
              </w:rPr>
              <w:br/>
              <w:t>1 280 × 1 080 960 × 1 080</w:t>
            </w:r>
            <w:r w:rsidRPr="00FF29F7">
              <w:rPr>
                <w:sz w:val="20"/>
              </w:rPr>
              <w:br/>
              <w:t>1 280 × 720 960 × 720</w:t>
            </w:r>
            <w:r w:rsidRPr="00FF29F7">
              <w:rPr>
                <w:sz w:val="20"/>
              </w:rPr>
              <w:br/>
              <w:t xml:space="preserve">640 × 720 </w:t>
            </w:r>
          </w:p>
          <w:p w14:paraId="2CA146D0" w14:textId="77777777" w:rsidR="006E0095" w:rsidRPr="00FF29F7" w:rsidRDefault="006E0095" w:rsidP="00685465">
            <w:pPr>
              <w:pStyle w:val="Tabletext"/>
              <w:jc w:val="left"/>
              <w:rPr>
                <w:sz w:val="20"/>
              </w:rPr>
            </w:pPr>
            <w:r w:rsidRPr="00FF29F7">
              <w:rPr>
                <w:sz w:val="20"/>
              </w:rPr>
              <w:t>Recommandés pour HEVC</w:t>
            </w:r>
            <w:r w:rsidRPr="00FF29F7">
              <w:rPr>
                <w:sz w:val="20"/>
                <w:vertAlign w:val="superscript"/>
              </w:rPr>
              <w:t>(4)</w:t>
            </w:r>
          </w:p>
          <w:p w14:paraId="1328A9CF" w14:textId="4D4F6881" w:rsidR="006E0095" w:rsidRPr="00FF29F7" w:rsidRDefault="00FF29F7" w:rsidP="00685465">
            <w:pPr>
              <w:pStyle w:val="Tabletext"/>
              <w:jc w:val="left"/>
              <w:rPr>
                <w:rFonts w:asciiTheme="majorBidi" w:hAnsiTheme="majorBidi" w:cstheme="majorBidi"/>
                <w:sz w:val="20"/>
              </w:rPr>
            </w:pPr>
            <w:r>
              <w:rPr>
                <w:rFonts w:asciiTheme="majorBidi" w:hAnsiTheme="majorBidi" w:cstheme="majorBidi"/>
                <w:sz w:val="20"/>
              </w:rPr>
              <w:t>Pas de restriction</w:t>
            </w:r>
          </w:p>
        </w:tc>
      </w:tr>
    </w:tbl>
    <w:p w14:paraId="10896BF3" w14:textId="77777777" w:rsidR="00FF29F7" w:rsidRDefault="00FF29F7">
      <w:r>
        <w:br w:type="page"/>
      </w:r>
    </w:p>
    <w:p w14:paraId="071DB3FB" w14:textId="77777777" w:rsidR="00FF29F7" w:rsidRPr="00D62200" w:rsidRDefault="00FF29F7" w:rsidP="00FF29F7">
      <w:pPr>
        <w:pStyle w:val="TableNo"/>
      </w:pPr>
      <w:r w:rsidRPr="00D62200">
        <w:lastRenderedPageBreak/>
        <w:t xml:space="preserve">TABLEAU 2 </w:t>
      </w:r>
      <w:r w:rsidRPr="00D62200">
        <w:rPr>
          <w:i/>
          <w:iCs/>
        </w:rPr>
        <w:t>(fin)</w:t>
      </w:r>
    </w:p>
    <w:p w14:paraId="56A72341" w14:textId="198E5DF5" w:rsidR="00FF29F7" w:rsidRDefault="00FF29F7" w:rsidP="00FF29F7">
      <w:pPr>
        <w:spacing w:after="240"/>
        <w:jc w:val="center"/>
        <w:rPr>
          <w:i/>
        </w:rPr>
      </w:pPr>
      <w:r w:rsidRPr="00D62200">
        <w:rPr>
          <w:i/>
        </w:rPr>
        <w:t>d) Caractéristiques techniques (codage de source) (fin)</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2360"/>
        <w:gridCol w:w="2331"/>
        <w:gridCol w:w="2296"/>
        <w:gridCol w:w="2620"/>
        <w:gridCol w:w="1463"/>
        <w:gridCol w:w="1674"/>
        <w:gridCol w:w="1715"/>
      </w:tblGrid>
      <w:tr w:rsidR="00FF29F7" w:rsidRPr="00F43941" w14:paraId="3B8BDB05" w14:textId="77777777" w:rsidTr="00FF29F7">
        <w:trPr>
          <w:cantSplit/>
          <w:jc w:val="center"/>
        </w:trPr>
        <w:tc>
          <w:tcPr>
            <w:tcW w:w="816" w:type="pct"/>
          </w:tcPr>
          <w:p w14:paraId="1501CE87" w14:textId="77777777" w:rsidR="00FF29F7" w:rsidRPr="00F43941" w:rsidRDefault="00FF29F7" w:rsidP="00E805AF">
            <w:pPr>
              <w:pStyle w:val="Tablehead"/>
              <w:rPr>
                <w:sz w:val="20"/>
              </w:rPr>
            </w:pPr>
          </w:p>
        </w:tc>
        <w:tc>
          <w:tcPr>
            <w:tcW w:w="806" w:type="pct"/>
          </w:tcPr>
          <w:p w14:paraId="015CDB60" w14:textId="77777777" w:rsidR="00FF29F7" w:rsidRPr="00F43941" w:rsidRDefault="00FF29F7" w:rsidP="00E805AF">
            <w:pPr>
              <w:pStyle w:val="Tablehead"/>
              <w:rPr>
                <w:sz w:val="20"/>
              </w:rPr>
            </w:pPr>
            <w:r w:rsidRPr="00F43941">
              <w:rPr>
                <w:sz w:val="20"/>
              </w:rPr>
              <w:t>Système A</w:t>
            </w:r>
          </w:p>
        </w:tc>
        <w:tc>
          <w:tcPr>
            <w:tcW w:w="794" w:type="pct"/>
          </w:tcPr>
          <w:p w14:paraId="6258AC8B" w14:textId="77777777" w:rsidR="00FF29F7" w:rsidRPr="00F43941" w:rsidRDefault="00FF29F7" w:rsidP="00E805AF">
            <w:pPr>
              <w:pStyle w:val="Tablehead"/>
              <w:rPr>
                <w:sz w:val="20"/>
              </w:rPr>
            </w:pPr>
            <w:r w:rsidRPr="00F43941">
              <w:rPr>
                <w:sz w:val="20"/>
              </w:rPr>
              <w:t xml:space="preserve">Système B </w:t>
            </w:r>
          </w:p>
        </w:tc>
        <w:tc>
          <w:tcPr>
            <w:tcW w:w="906" w:type="pct"/>
          </w:tcPr>
          <w:p w14:paraId="7EE032F3" w14:textId="77777777" w:rsidR="00FF29F7" w:rsidRPr="00F43941" w:rsidRDefault="00FF29F7" w:rsidP="00E805AF">
            <w:pPr>
              <w:pStyle w:val="Tablehead"/>
              <w:rPr>
                <w:sz w:val="20"/>
              </w:rPr>
            </w:pPr>
            <w:r w:rsidRPr="00F43941">
              <w:rPr>
                <w:sz w:val="20"/>
              </w:rPr>
              <w:t xml:space="preserve">Système C </w:t>
            </w:r>
          </w:p>
        </w:tc>
        <w:tc>
          <w:tcPr>
            <w:tcW w:w="506" w:type="pct"/>
          </w:tcPr>
          <w:p w14:paraId="7A0F9381" w14:textId="77777777" w:rsidR="00FF29F7" w:rsidRPr="00F43941" w:rsidRDefault="00FF29F7" w:rsidP="00E805AF">
            <w:pPr>
              <w:pStyle w:val="Tablehead"/>
              <w:rPr>
                <w:sz w:val="20"/>
              </w:rPr>
            </w:pPr>
            <w:r w:rsidRPr="00F43941">
              <w:rPr>
                <w:sz w:val="20"/>
              </w:rPr>
              <w:t xml:space="preserve">Système D </w:t>
            </w:r>
          </w:p>
        </w:tc>
        <w:tc>
          <w:tcPr>
            <w:tcW w:w="579" w:type="pct"/>
          </w:tcPr>
          <w:p w14:paraId="429AA630" w14:textId="77777777" w:rsidR="00FF29F7" w:rsidRPr="00F43941" w:rsidRDefault="00FF29F7" w:rsidP="00E805AF">
            <w:pPr>
              <w:pStyle w:val="Tablehead"/>
              <w:rPr>
                <w:sz w:val="20"/>
              </w:rPr>
            </w:pPr>
            <w:r w:rsidRPr="00F43941">
              <w:rPr>
                <w:sz w:val="20"/>
              </w:rPr>
              <w:t xml:space="preserve">Système E1 </w:t>
            </w:r>
          </w:p>
        </w:tc>
        <w:tc>
          <w:tcPr>
            <w:tcW w:w="593" w:type="pct"/>
          </w:tcPr>
          <w:p w14:paraId="41E64FB0" w14:textId="77777777" w:rsidR="00FF29F7" w:rsidRPr="00F43941" w:rsidRDefault="00FF29F7" w:rsidP="00E805AF">
            <w:pPr>
              <w:pStyle w:val="Tablehead"/>
              <w:rPr>
                <w:sz w:val="20"/>
              </w:rPr>
            </w:pPr>
            <w:r w:rsidRPr="00F43941">
              <w:rPr>
                <w:sz w:val="20"/>
              </w:rPr>
              <w:t>Système E2</w:t>
            </w:r>
          </w:p>
        </w:tc>
      </w:tr>
      <w:tr w:rsidR="007C5035" w:rsidRPr="00F43941" w14:paraId="3623E8D5" w14:textId="77777777" w:rsidTr="00FF29F7">
        <w:trPr>
          <w:cantSplit/>
          <w:jc w:val="center"/>
        </w:trPr>
        <w:tc>
          <w:tcPr>
            <w:tcW w:w="816" w:type="pct"/>
          </w:tcPr>
          <w:p w14:paraId="200CD05F" w14:textId="47E0A792" w:rsidR="007C5035" w:rsidRPr="00F43941" w:rsidRDefault="007C5035" w:rsidP="00685465">
            <w:pPr>
              <w:pStyle w:val="Tabletext"/>
              <w:jc w:val="left"/>
              <w:rPr>
                <w:sz w:val="20"/>
              </w:rPr>
            </w:pPr>
            <w:r w:rsidRPr="00F43941">
              <w:rPr>
                <w:sz w:val="20"/>
              </w:rPr>
              <w:t>Débit de trames pour le moniteur (par s)</w:t>
            </w:r>
          </w:p>
        </w:tc>
        <w:tc>
          <w:tcPr>
            <w:tcW w:w="806" w:type="pct"/>
          </w:tcPr>
          <w:p w14:paraId="26A29D23" w14:textId="77777777" w:rsidR="007C5035" w:rsidRPr="00F43941" w:rsidRDefault="007C5035" w:rsidP="00685465">
            <w:pPr>
              <w:pStyle w:val="Tabletext"/>
              <w:jc w:val="left"/>
              <w:rPr>
                <w:sz w:val="20"/>
              </w:rPr>
            </w:pPr>
            <w:r w:rsidRPr="00F43941">
              <w:rPr>
                <w:sz w:val="20"/>
              </w:rPr>
              <w:t>25</w:t>
            </w:r>
          </w:p>
        </w:tc>
        <w:tc>
          <w:tcPr>
            <w:tcW w:w="794" w:type="pct"/>
          </w:tcPr>
          <w:p w14:paraId="47730C46" w14:textId="77777777" w:rsidR="007C5035" w:rsidRPr="00F43941" w:rsidRDefault="007C5035" w:rsidP="00685465">
            <w:pPr>
              <w:pStyle w:val="Tabletext"/>
              <w:jc w:val="left"/>
              <w:rPr>
                <w:sz w:val="20"/>
              </w:rPr>
            </w:pPr>
            <w:r w:rsidRPr="00F43941">
              <w:rPr>
                <w:sz w:val="20"/>
              </w:rPr>
              <w:t>29,97</w:t>
            </w:r>
          </w:p>
        </w:tc>
        <w:tc>
          <w:tcPr>
            <w:tcW w:w="906" w:type="pct"/>
          </w:tcPr>
          <w:p w14:paraId="23AABAFD" w14:textId="77777777" w:rsidR="007C5035" w:rsidRPr="00F43941" w:rsidRDefault="007C5035" w:rsidP="00685465">
            <w:pPr>
              <w:pStyle w:val="Tabletext"/>
              <w:jc w:val="left"/>
              <w:rPr>
                <w:sz w:val="20"/>
              </w:rPr>
            </w:pPr>
            <w:r w:rsidRPr="00F43941">
              <w:rPr>
                <w:sz w:val="20"/>
              </w:rPr>
              <w:t>25 ou 29,97</w:t>
            </w:r>
          </w:p>
        </w:tc>
        <w:tc>
          <w:tcPr>
            <w:tcW w:w="506" w:type="pct"/>
          </w:tcPr>
          <w:p w14:paraId="67D4426A" w14:textId="77777777" w:rsidR="007C5035" w:rsidRPr="00F43941" w:rsidRDefault="007C5035" w:rsidP="00685465">
            <w:pPr>
              <w:pStyle w:val="Tabletext"/>
              <w:jc w:val="left"/>
              <w:rPr>
                <w:sz w:val="20"/>
              </w:rPr>
            </w:pPr>
            <w:r w:rsidRPr="00F43941">
              <w:rPr>
                <w:sz w:val="20"/>
              </w:rPr>
              <w:t>29,97 ou 59,94</w:t>
            </w:r>
          </w:p>
        </w:tc>
        <w:tc>
          <w:tcPr>
            <w:tcW w:w="1172" w:type="pct"/>
            <w:gridSpan w:val="2"/>
          </w:tcPr>
          <w:p w14:paraId="5504D9C9" w14:textId="3B663CE5" w:rsidR="007C5035" w:rsidRPr="00F43941" w:rsidRDefault="007C5035" w:rsidP="00685465">
            <w:pPr>
              <w:pStyle w:val="Tabletext"/>
              <w:jc w:val="left"/>
              <w:rPr>
                <w:sz w:val="20"/>
              </w:rPr>
            </w:pPr>
            <w:r w:rsidRPr="00F43941">
              <w:rPr>
                <w:sz w:val="20"/>
              </w:rPr>
              <w:t>25</w:t>
            </w:r>
            <w:r w:rsidR="006E0095" w:rsidRPr="00F43941">
              <w:rPr>
                <w:sz w:val="20"/>
              </w:rPr>
              <w:t>, 50</w:t>
            </w:r>
            <w:r w:rsidRPr="00F43941">
              <w:rPr>
                <w:sz w:val="20"/>
              </w:rPr>
              <w:t xml:space="preserve"> ou </w:t>
            </w:r>
            <w:r w:rsidR="006E0095" w:rsidRPr="00F43941">
              <w:rPr>
                <w:sz w:val="20"/>
              </w:rPr>
              <w:t>100</w:t>
            </w:r>
            <w:r w:rsidRPr="00F43941">
              <w:rPr>
                <w:sz w:val="20"/>
              </w:rPr>
              <w:t>, 24, 30</w:t>
            </w:r>
            <w:r w:rsidR="006E0095" w:rsidRPr="00F43941">
              <w:rPr>
                <w:sz w:val="20"/>
              </w:rPr>
              <w:t>, 60</w:t>
            </w:r>
            <w:r w:rsidRPr="00F43941">
              <w:rPr>
                <w:sz w:val="20"/>
              </w:rPr>
              <w:t xml:space="preserve"> ou </w:t>
            </w:r>
            <w:r w:rsidR="006E0095" w:rsidRPr="00F43941">
              <w:rPr>
                <w:sz w:val="20"/>
              </w:rPr>
              <w:t>120</w:t>
            </w:r>
          </w:p>
        </w:tc>
      </w:tr>
      <w:tr w:rsidR="007C5035" w:rsidRPr="00F43941" w14:paraId="29FBA3D0" w14:textId="77777777" w:rsidTr="00FF29F7">
        <w:tblPrEx>
          <w:tblCellMar>
            <w:left w:w="108" w:type="dxa"/>
            <w:right w:w="108" w:type="dxa"/>
          </w:tblCellMar>
        </w:tblPrEx>
        <w:trPr>
          <w:cantSplit/>
          <w:jc w:val="center"/>
        </w:trPr>
        <w:tc>
          <w:tcPr>
            <w:tcW w:w="816" w:type="pct"/>
          </w:tcPr>
          <w:p w14:paraId="74F5FB2F" w14:textId="77777777" w:rsidR="007C5035" w:rsidRPr="00F43941" w:rsidRDefault="007C5035" w:rsidP="00685465">
            <w:pPr>
              <w:pStyle w:val="Tabletext"/>
              <w:jc w:val="left"/>
              <w:rPr>
                <w:sz w:val="20"/>
              </w:rPr>
            </w:pPr>
            <w:r w:rsidRPr="00F43941">
              <w:rPr>
                <w:sz w:val="20"/>
              </w:rPr>
              <w:t>Décodage de la source audio</w:t>
            </w:r>
          </w:p>
        </w:tc>
        <w:tc>
          <w:tcPr>
            <w:tcW w:w="806" w:type="pct"/>
          </w:tcPr>
          <w:p w14:paraId="1BB24285" w14:textId="77777777" w:rsidR="007C5035" w:rsidRPr="00F43941" w:rsidRDefault="007C5035" w:rsidP="00685465">
            <w:pPr>
              <w:pStyle w:val="Tabletext"/>
              <w:jc w:val="left"/>
              <w:rPr>
                <w:sz w:val="20"/>
              </w:rPr>
            </w:pPr>
            <w:r w:rsidRPr="00F43941">
              <w:rPr>
                <w:sz w:val="20"/>
              </w:rPr>
              <w:t>Couches I et II MPEG</w:t>
            </w:r>
            <w:r w:rsidRPr="00F43941">
              <w:rPr>
                <w:sz w:val="20"/>
              </w:rPr>
              <w:noBreakHyphen/>
              <w:t>2</w:t>
            </w:r>
          </w:p>
        </w:tc>
        <w:tc>
          <w:tcPr>
            <w:tcW w:w="794" w:type="pct"/>
          </w:tcPr>
          <w:p w14:paraId="20AEB951" w14:textId="77777777" w:rsidR="007C5035" w:rsidRPr="004D420A" w:rsidRDefault="007C5035" w:rsidP="00685465">
            <w:pPr>
              <w:pStyle w:val="Tabletext"/>
              <w:jc w:val="left"/>
              <w:rPr>
                <w:sz w:val="20"/>
                <w:lang w:val="en-GB"/>
              </w:rPr>
            </w:pPr>
            <w:r w:rsidRPr="004D420A">
              <w:rPr>
                <w:sz w:val="20"/>
                <w:lang w:val="en-GB"/>
              </w:rPr>
              <w:t>Couche II MPEG</w:t>
            </w:r>
            <w:r w:rsidRPr="004D420A">
              <w:rPr>
                <w:sz w:val="20"/>
                <w:lang w:val="en-GB"/>
              </w:rPr>
              <w:noBreakHyphen/>
              <w:t>1; ATSC A/53 (AC3)</w:t>
            </w:r>
          </w:p>
        </w:tc>
        <w:tc>
          <w:tcPr>
            <w:tcW w:w="906" w:type="pct"/>
          </w:tcPr>
          <w:p w14:paraId="6A081976" w14:textId="77777777" w:rsidR="007C5035" w:rsidRPr="00F43941" w:rsidRDefault="007C5035" w:rsidP="00685465">
            <w:pPr>
              <w:pStyle w:val="Tabletext"/>
              <w:jc w:val="left"/>
              <w:rPr>
                <w:sz w:val="20"/>
              </w:rPr>
            </w:pPr>
            <w:r w:rsidRPr="00F43941">
              <w:rPr>
                <w:sz w:val="20"/>
              </w:rPr>
              <w:t>ATSC A/53 ou couches I et II MPEG</w:t>
            </w:r>
            <w:r w:rsidRPr="00F43941">
              <w:rPr>
                <w:sz w:val="20"/>
              </w:rPr>
              <w:noBreakHyphen/>
              <w:t>2</w:t>
            </w:r>
          </w:p>
        </w:tc>
        <w:tc>
          <w:tcPr>
            <w:tcW w:w="506" w:type="pct"/>
          </w:tcPr>
          <w:p w14:paraId="53C5B72E" w14:textId="77777777" w:rsidR="007C5035" w:rsidRPr="00F43941" w:rsidRDefault="007C5035" w:rsidP="00685465">
            <w:pPr>
              <w:pStyle w:val="Tabletext"/>
              <w:jc w:val="left"/>
              <w:rPr>
                <w:sz w:val="20"/>
              </w:rPr>
            </w:pPr>
            <w:r w:rsidRPr="00F43941">
              <w:rPr>
                <w:sz w:val="20"/>
              </w:rPr>
              <w:t>MPEG</w:t>
            </w:r>
            <w:r w:rsidRPr="00F43941">
              <w:rPr>
                <w:sz w:val="20"/>
              </w:rPr>
              <w:noBreakHyphen/>
              <w:t>2 AAC</w:t>
            </w:r>
          </w:p>
        </w:tc>
        <w:tc>
          <w:tcPr>
            <w:tcW w:w="1172" w:type="pct"/>
            <w:gridSpan w:val="2"/>
          </w:tcPr>
          <w:p w14:paraId="72CF7817" w14:textId="77777777" w:rsidR="007C5035" w:rsidRPr="00F43941" w:rsidRDefault="007C5035" w:rsidP="00685465">
            <w:pPr>
              <w:pStyle w:val="Tabletext"/>
              <w:jc w:val="left"/>
              <w:rPr>
                <w:sz w:val="20"/>
              </w:rPr>
            </w:pPr>
            <w:r w:rsidRPr="00F43941">
              <w:rPr>
                <w:sz w:val="20"/>
              </w:rPr>
              <w:t>Audio rétrocompatible avec la couche I MPEG</w:t>
            </w:r>
            <w:r w:rsidRPr="00F43941">
              <w:rPr>
                <w:sz w:val="20"/>
              </w:rPr>
              <w:noBreakHyphen/>
              <w:t>1, la couche II MPEG</w:t>
            </w:r>
            <w:r w:rsidRPr="00F43941">
              <w:rPr>
                <w:sz w:val="20"/>
              </w:rPr>
              <w:noBreakHyphen/>
              <w:t>1 ou la couche II MPEG</w:t>
            </w:r>
            <w:r w:rsidRPr="00F43941">
              <w:rPr>
                <w:sz w:val="20"/>
              </w:rPr>
              <w:noBreakHyphen/>
              <w:t xml:space="preserve">2 </w:t>
            </w:r>
          </w:p>
          <w:p w14:paraId="63114E74" w14:textId="1C3EF7D4" w:rsidR="006E0095" w:rsidRPr="00F43941" w:rsidRDefault="006E0095" w:rsidP="00685465">
            <w:pPr>
              <w:pStyle w:val="Tabletext"/>
              <w:jc w:val="left"/>
              <w:rPr>
                <w:sz w:val="20"/>
              </w:rPr>
            </w:pPr>
            <w:r w:rsidRPr="00F43941">
              <w:rPr>
                <w:sz w:val="20"/>
              </w:rPr>
              <w:t>MPEG-4 AAC, MPEG-4 ALS</w:t>
            </w:r>
          </w:p>
        </w:tc>
      </w:tr>
      <w:tr w:rsidR="007C5035" w:rsidRPr="00F43941" w14:paraId="66B25FB1" w14:textId="77777777" w:rsidTr="00FF29F7">
        <w:tblPrEx>
          <w:tblCellMar>
            <w:left w:w="108" w:type="dxa"/>
            <w:right w:w="108" w:type="dxa"/>
          </w:tblCellMar>
        </w:tblPrEx>
        <w:trPr>
          <w:cantSplit/>
          <w:jc w:val="center"/>
        </w:trPr>
        <w:tc>
          <w:tcPr>
            <w:tcW w:w="816" w:type="pct"/>
          </w:tcPr>
          <w:p w14:paraId="35C83D14" w14:textId="77777777" w:rsidR="007C5035" w:rsidRPr="00F43941" w:rsidRDefault="007C5035" w:rsidP="00685465">
            <w:pPr>
              <w:pStyle w:val="Tabletext"/>
              <w:jc w:val="left"/>
              <w:rPr>
                <w:sz w:val="20"/>
              </w:rPr>
            </w:pPr>
            <w:r w:rsidRPr="00F43941">
              <w:rPr>
                <w:sz w:val="20"/>
              </w:rPr>
              <w:t>Informations sur les services</w:t>
            </w:r>
          </w:p>
        </w:tc>
        <w:tc>
          <w:tcPr>
            <w:tcW w:w="806" w:type="pct"/>
          </w:tcPr>
          <w:p w14:paraId="5DDBEBED" w14:textId="77777777" w:rsidR="007C5035" w:rsidRPr="00F43941" w:rsidRDefault="007C5035" w:rsidP="00685465">
            <w:pPr>
              <w:pStyle w:val="Tabletext"/>
              <w:jc w:val="left"/>
              <w:rPr>
                <w:sz w:val="20"/>
              </w:rPr>
            </w:pPr>
            <w:r w:rsidRPr="00F43941">
              <w:rPr>
                <w:sz w:val="20"/>
              </w:rPr>
              <w:t xml:space="preserve">ETS 300 468 </w:t>
            </w:r>
          </w:p>
        </w:tc>
        <w:tc>
          <w:tcPr>
            <w:tcW w:w="794" w:type="pct"/>
          </w:tcPr>
          <w:p w14:paraId="58F6BDC2" w14:textId="77777777" w:rsidR="007C5035" w:rsidRPr="00F43941" w:rsidRDefault="007C5035" w:rsidP="00685465">
            <w:pPr>
              <w:pStyle w:val="Tabletext"/>
              <w:jc w:val="left"/>
              <w:rPr>
                <w:sz w:val="20"/>
              </w:rPr>
            </w:pPr>
            <w:r w:rsidRPr="00F43941">
              <w:rPr>
                <w:sz w:val="20"/>
              </w:rPr>
              <w:t>Système B</w:t>
            </w:r>
          </w:p>
        </w:tc>
        <w:tc>
          <w:tcPr>
            <w:tcW w:w="906" w:type="pct"/>
          </w:tcPr>
          <w:p w14:paraId="0CDAB371" w14:textId="77777777" w:rsidR="007C5035" w:rsidRPr="00F43941" w:rsidRDefault="007C5035" w:rsidP="00685465">
            <w:pPr>
              <w:pStyle w:val="Tabletext"/>
              <w:jc w:val="left"/>
              <w:rPr>
                <w:sz w:val="20"/>
              </w:rPr>
            </w:pPr>
            <w:r w:rsidRPr="00F43941">
              <w:rPr>
                <w:sz w:val="20"/>
              </w:rPr>
              <w:t>ATSC A/56 SCTE DVS/011</w:t>
            </w:r>
          </w:p>
        </w:tc>
        <w:tc>
          <w:tcPr>
            <w:tcW w:w="506" w:type="pct"/>
          </w:tcPr>
          <w:p w14:paraId="3D22A21C" w14:textId="77777777" w:rsidR="007C5035" w:rsidRPr="00F43941" w:rsidRDefault="007C5035" w:rsidP="00685465">
            <w:pPr>
              <w:pStyle w:val="Tabletext"/>
              <w:jc w:val="left"/>
              <w:rPr>
                <w:sz w:val="20"/>
              </w:rPr>
            </w:pPr>
            <w:r w:rsidRPr="00F43941">
              <w:rPr>
                <w:sz w:val="20"/>
              </w:rPr>
              <w:t>ETS 300 468</w:t>
            </w:r>
          </w:p>
        </w:tc>
        <w:tc>
          <w:tcPr>
            <w:tcW w:w="1172" w:type="pct"/>
            <w:gridSpan w:val="2"/>
          </w:tcPr>
          <w:p w14:paraId="74B1DE84" w14:textId="77777777" w:rsidR="007C5035" w:rsidRPr="00F43941" w:rsidRDefault="007C5035" w:rsidP="00685465">
            <w:pPr>
              <w:pStyle w:val="Tabletext"/>
              <w:jc w:val="left"/>
              <w:rPr>
                <w:sz w:val="20"/>
              </w:rPr>
            </w:pPr>
            <w:r w:rsidRPr="00F43941">
              <w:rPr>
                <w:sz w:val="20"/>
              </w:rPr>
              <w:t>Prises en charge</w:t>
            </w:r>
          </w:p>
        </w:tc>
      </w:tr>
      <w:tr w:rsidR="007C5035" w:rsidRPr="00F43941" w14:paraId="31E9B0FD" w14:textId="77777777" w:rsidTr="00FF29F7">
        <w:tblPrEx>
          <w:tblCellMar>
            <w:left w:w="108" w:type="dxa"/>
            <w:right w:w="108" w:type="dxa"/>
          </w:tblCellMar>
        </w:tblPrEx>
        <w:trPr>
          <w:cantSplit/>
          <w:jc w:val="center"/>
        </w:trPr>
        <w:tc>
          <w:tcPr>
            <w:tcW w:w="816" w:type="pct"/>
          </w:tcPr>
          <w:p w14:paraId="640DFF50" w14:textId="77777777" w:rsidR="007C5035" w:rsidRPr="00F43941" w:rsidRDefault="007C5035" w:rsidP="00685465">
            <w:pPr>
              <w:pStyle w:val="Tabletext"/>
              <w:jc w:val="left"/>
              <w:rPr>
                <w:sz w:val="20"/>
              </w:rPr>
            </w:pPr>
            <w:r w:rsidRPr="00F43941">
              <w:rPr>
                <w:sz w:val="20"/>
              </w:rPr>
              <w:t>EPG</w:t>
            </w:r>
          </w:p>
        </w:tc>
        <w:tc>
          <w:tcPr>
            <w:tcW w:w="806" w:type="pct"/>
          </w:tcPr>
          <w:p w14:paraId="08087D21" w14:textId="77777777" w:rsidR="007C5035" w:rsidRPr="00F43941" w:rsidRDefault="007C5035" w:rsidP="00685465">
            <w:pPr>
              <w:pStyle w:val="Tabletext"/>
              <w:jc w:val="left"/>
              <w:rPr>
                <w:sz w:val="20"/>
              </w:rPr>
            </w:pPr>
            <w:r w:rsidRPr="00F43941">
              <w:rPr>
                <w:sz w:val="20"/>
              </w:rPr>
              <w:t xml:space="preserve">ETS 300 707 </w:t>
            </w:r>
          </w:p>
        </w:tc>
        <w:tc>
          <w:tcPr>
            <w:tcW w:w="794" w:type="pct"/>
          </w:tcPr>
          <w:p w14:paraId="48B4FF07" w14:textId="77777777" w:rsidR="007C5035" w:rsidRPr="00F43941" w:rsidRDefault="007C5035" w:rsidP="00685465">
            <w:pPr>
              <w:pStyle w:val="Tabletext"/>
              <w:jc w:val="left"/>
              <w:rPr>
                <w:sz w:val="20"/>
              </w:rPr>
            </w:pPr>
            <w:r w:rsidRPr="00F43941">
              <w:rPr>
                <w:sz w:val="20"/>
              </w:rPr>
              <w:t>Système B</w:t>
            </w:r>
          </w:p>
        </w:tc>
        <w:tc>
          <w:tcPr>
            <w:tcW w:w="906" w:type="pct"/>
          </w:tcPr>
          <w:p w14:paraId="62A8978B" w14:textId="77777777" w:rsidR="007C5035" w:rsidRPr="00F43941" w:rsidRDefault="007C5035" w:rsidP="00685465">
            <w:pPr>
              <w:pStyle w:val="Tabletext"/>
              <w:jc w:val="left"/>
              <w:rPr>
                <w:sz w:val="20"/>
              </w:rPr>
            </w:pPr>
            <w:r w:rsidRPr="00F43941">
              <w:rPr>
                <w:sz w:val="20"/>
              </w:rPr>
              <w:t>Sélection possible par l'utilisateur</w:t>
            </w:r>
          </w:p>
        </w:tc>
        <w:tc>
          <w:tcPr>
            <w:tcW w:w="506" w:type="pct"/>
          </w:tcPr>
          <w:p w14:paraId="78CA8DD4" w14:textId="77777777" w:rsidR="007C5035" w:rsidRPr="00F43941" w:rsidRDefault="007C5035" w:rsidP="00685465">
            <w:pPr>
              <w:pStyle w:val="Tabletext"/>
              <w:jc w:val="left"/>
              <w:rPr>
                <w:sz w:val="20"/>
              </w:rPr>
            </w:pPr>
            <w:r w:rsidRPr="00F43941">
              <w:rPr>
                <w:sz w:val="20"/>
              </w:rPr>
              <w:t>Sélection possible par l'utilisateur</w:t>
            </w:r>
          </w:p>
        </w:tc>
        <w:tc>
          <w:tcPr>
            <w:tcW w:w="1172" w:type="pct"/>
            <w:gridSpan w:val="2"/>
          </w:tcPr>
          <w:p w14:paraId="0DAFF228" w14:textId="77777777" w:rsidR="007C5035" w:rsidRPr="00F43941" w:rsidRDefault="007C5035" w:rsidP="00685465">
            <w:pPr>
              <w:pStyle w:val="Tabletext"/>
              <w:jc w:val="left"/>
              <w:rPr>
                <w:sz w:val="20"/>
              </w:rPr>
            </w:pPr>
            <w:r w:rsidRPr="00F43941">
              <w:rPr>
                <w:sz w:val="20"/>
              </w:rPr>
              <w:t>Pris en charge</w:t>
            </w:r>
          </w:p>
        </w:tc>
      </w:tr>
      <w:tr w:rsidR="007C5035" w:rsidRPr="00F43941" w14:paraId="7C049168" w14:textId="77777777" w:rsidTr="00FF29F7">
        <w:tblPrEx>
          <w:tblCellMar>
            <w:left w:w="108" w:type="dxa"/>
            <w:right w:w="108" w:type="dxa"/>
          </w:tblCellMar>
        </w:tblPrEx>
        <w:trPr>
          <w:cantSplit/>
          <w:jc w:val="center"/>
        </w:trPr>
        <w:tc>
          <w:tcPr>
            <w:tcW w:w="816" w:type="pct"/>
          </w:tcPr>
          <w:p w14:paraId="6D37A62F" w14:textId="77777777" w:rsidR="007C5035" w:rsidRPr="00F43941" w:rsidRDefault="007C5035" w:rsidP="00685465">
            <w:pPr>
              <w:pStyle w:val="Tabletext"/>
              <w:jc w:val="left"/>
              <w:rPr>
                <w:sz w:val="20"/>
              </w:rPr>
            </w:pPr>
            <w:r w:rsidRPr="00F43941">
              <w:rPr>
                <w:sz w:val="20"/>
              </w:rPr>
              <w:t>Télétexte</w:t>
            </w:r>
          </w:p>
        </w:tc>
        <w:tc>
          <w:tcPr>
            <w:tcW w:w="806" w:type="pct"/>
          </w:tcPr>
          <w:p w14:paraId="0AEF55D5" w14:textId="77777777" w:rsidR="007C5035" w:rsidRPr="00F43941" w:rsidRDefault="007C5035" w:rsidP="00685465">
            <w:pPr>
              <w:pStyle w:val="Tabletext"/>
              <w:jc w:val="left"/>
              <w:rPr>
                <w:sz w:val="20"/>
              </w:rPr>
            </w:pPr>
            <w:r w:rsidRPr="00F43941">
              <w:rPr>
                <w:sz w:val="20"/>
              </w:rPr>
              <w:t>Pris en charge</w:t>
            </w:r>
          </w:p>
        </w:tc>
        <w:tc>
          <w:tcPr>
            <w:tcW w:w="794" w:type="pct"/>
          </w:tcPr>
          <w:p w14:paraId="1ABC907E" w14:textId="77777777" w:rsidR="007C5035" w:rsidRPr="00F43941" w:rsidRDefault="007C5035" w:rsidP="00685465">
            <w:pPr>
              <w:pStyle w:val="Tabletext"/>
              <w:jc w:val="left"/>
              <w:rPr>
                <w:sz w:val="20"/>
              </w:rPr>
            </w:pPr>
            <w:r w:rsidRPr="00F43941">
              <w:rPr>
                <w:sz w:val="20"/>
              </w:rPr>
              <w:t>Non spécifié</w:t>
            </w:r>
          </w:p>
        </w:tc>
        <w:tc>
          <w:tcPr>
            <w:tcW w:w="906" w:type="pct"/>
          </w:tcPr>
          <w:p w14:paraId="4EFFE985" w14:textId="77777777" w:rsidR="007C5035" w:rsidRPr="00F43941" w:rsidRDefault="007C5035" w:rsidP="00685465">
            <w:pPr>
              <w:pStyle w:val="Tabletext"/>
              <w:jc w:val="left"/>
              <w:rPr>
                <w:sz w:val="20"/>
              </w:rPr>
            </w:pPr>
            <w:r w:rsidRPr="00F43941">
              <w:rPr>
                <w:sz w:val="20"/>
              </w:rPr>
              <w:t>Non spécifié</w:t>
            </w:r>
          </w:p>
        </w:tc>
        <w:tc>
          <w:tcPr>
            <w:tcW w:w="506" w:type="pct"/>
          </w:tcPr>
          <w:p w14:paraId="4AAE728D" w14:textId="77777777" w:rsidR="007C5035" w:rsidRPr="00F43941" w:rsidRDefault="007C5035" w:rsidP="00685465">
            <w:pPr>
              <w:pStyle w:val="Tabletext"/>
              <w:jc w:val="left"/>
              <w:rPr>
                <w:sz w:val="20"/>
              </w:rPr>
            </w:pPr>
            <w:r w:rsidRPr="00F43941">
              <w:rPr>
                <w:sz w:val="20"/>
              </w:rPr>
              <w:t>Sélection possible par l'utilisateur</w:t>
            </w:r>
          </w:p>
        </w:tc>
        <w:tc>
          <w:tcPr>
            <w:tcW w:w="1172" w:type="pct"/>
            <w:gridSpan w:val="2"/>
          </w:tcPr>
          <w:p w14:paraId="216D5FE5" w14:textId="77777777" w:rsidR="007C5035" w:rsidRPr="00F43941" w:rsidRDefault="007C5035" w:rsidP="00685465">
            <w:pPr>
              <w:pStyle w:val="Tabletext"/>
              <w:jc w:val="left"/>
              <w:rPr>
                <w:sz w:val="20"/>
              </w:rPr>
            </w:pPr>
            <w:r w:rsidRPr="00F43941">
              <w:rPr>
                <w:sz w:val="20"/>
              </w:rPr>
              <w:t>Pris en charge</w:t>
            </w:r>
          </w:p>
        </w:tc>
      </w:tr>
      <w:tr w:rsidR="007C5035" w:rsidRPr="00F43941" w14:paraId="42A2E370" w14:textId="77777777" w:rsidTr="00FF29F7">
        <w:tblPrEx>
          <w:tblCellMar>
            <w:left w:w="108" w:type="dxa"/>
            <w:right w:w="108" w:type="dxa"/>
          </w:tblCellMar>
        </w:tblPrEx>
        <w:trPr>
          <w:cantSplit/>
          <w:jc w:val="center"/>
        </w:trPr>
        <w:tc>
          <w:tcPr>
            <w:tcW w:w="816" w:type="pct"/>
          </w:tcPr>
          <w:p w14:paraId="564B2BFB" w14:textId="77777777" w:rsidR="007C5035" w:rsidRPr="00F43941" w:rsidRDefault="007C5035" w:rsidP="00685465">
            <w:pPr>
              <w:pStyle w:val="Tabletext"/>
              <w:jc w:val="left"/>
              <w:rPr>
                <w:sz w:val="20"/>
              </w:rPr>
            </w:pPr>
            <w:r w:rsidRPr="00F43941">
              <w:rPr>
                <w:sz w:val="20"/>
              </w:rPr>
              <w:t>Sous-titrage</w:t>
            </w:r>
          </w:p>
        </w:tc>
        <w:tc>
          <w:tcPr>
            <w:tcW w:w="806" w:type="pct"/>
          </w:tcPr>
          <w:p w14:paraId="1CE316ED" w14:textId="77777777" w:rsidR="007C5035" w:rsidRPr="00F43941" w:rsidRDefault="007C5035" w:rsidP="00685465">
            <w:pPr>
              <w:pStyle w:val="Tabletext"/>
              <w:jc w:val="left"/>
              <w:rPr>
                <w:sz w:val="20"/>
              </w:rPr>
            </w:pPr>
            <w:r w:rsidRPr="00F43941">
              <w:rPr>
                <w:sz w:val="20"/>
              </w:rPr>
              <w:t>Pris en charge</w:t>
            </w:r>
          </w:p>
        </w:tc>
        <w:tc>
          <w:tcPr>
            <w:tcW w:w="794" w:type="pct"/>
          </w:tcPr>
          <w:p w14:paraId="4EF3344D" w14:textId="77777777" w:rsidR="007C5035" w:rsidRPr="00F43941" w:rsidRDefault="007C5035" w:rsidP="00685465">
            <w:pPr>
              <w:pStyle w:val="Tabletext"/>
              <w:jc w:val="left"/>
              <w:rPr>
                <w:sz w:val="20"/>
              </w:rPr>
            </w:pPr>
            <w:r w:rsidRPr="00F43941">
              <w:rPr>
                <w:sz w:val="20"/>
              </w:rPr>
              <w:t>Pris en charge</w:t>
            </w:r>
          </w:p>
        </w:tc>
        <w:tc>
          <w:tcPr>
            <w:tcW w:w="906" w:type="pct"/>
          </w:tcPr>
          <w:p w14:paraId="632A3C45" w14:textId="77777777" w:rsidR="007C5035" w:rsidRPr="00F43941" w:rsidRDefault="007C5035" w:rsidP="00685465">
            <w:pPr>
              <w:pStyle w:val="Tabletext"/>
              <w:jc w:val="left"/>
              <w:rPr>
                <w:sz w:val="20"/>
              </w:rPr>
            </w:pPr>
            <w:r w:rsidRPr="00F43941">
              <w:rPr>
                <w:sz w:val="20"/>
              </w:rPr>
              <w:t>Pris en charge</w:t>
            </w:r>
          </w:p>
        </w:tc>
        <w:tc>
          <w:tcPr>
            <w:tcW w:w="506" w:type="pct"/>
          </w:tcPr>
          <w:p w14:paraId="66571C26" w14:textId="77777777" w:rsidR="007C5035" w:rsidRPr="00F43941" w:rsidRDefault="007C5035" w:rsidP="00685465">
            <w:pPr>
              <w:pStyle w:val="Tabletext"/>
              <w:jc w:val="left"/>
              <w:rPr>
                <w:sz w:val="20"/>
              </w:rPr>
            </w:pPr>
            <w:r w:rsidRPr="00F43941">
              <w:rPr>
                <w:sz w:val="20"/>
              </w:rPr>
              <w:t>Pris en charge</w:t>
            </w:r>
          </w:p>
        </w:tc>
        <w:tc>
          <w:tcPr>
            <w:tcW w:w="1172" w:type="pct"/>
            <w:gridSpan w:val="2"/>
          </w:tcPr>
          <w:p w14:paraId="36DFCC06" w14:textId="77777777" w:rsidR="007C5035" w:rsidRPr="00F43941" w:rsidRDefault="007C5035" w:rsidP="00685465">
            <w:pPr>
              <w:pStyle w:val="Tabletext"/>
              <w:jc w:val="left"/>
              <w:rPr>
                <w:sz w:val="20"/>
              </w:rPr>
            </w:pPr>
            <w:r w:rsidRPr="00F43941">
              <w:rPr>
                <w:sz w:val="20"/>
              </w:rPr>
              <w:t>Pris en charge</w:t>
            </w:r>
          </w:p>
        </w:tc>
      </w:tr>
      <w:tr w:rsidR="007C5035" w:rsidRPr="00F43941" w14:paraId="69C1A433" w14:textId="77777777" w:rsidTr="00FF29F7">
        <w:tblPrEx>
          <w:tblCellMar>
            <w:left w:w="108" w:type="dxa"/>
            <w:right w:w="108" w:type="dxa"/>
          </w:tblCellMar>
        </w:tblPrEx>
        <w:trPr>
          <w:cantSplit/>
          <w:jc w:val="center"/>
        </w:trPr>
        <w:tc>
          <w:tcPr>
            <w:tcW w:w="816" w:type="pct"/>
            <w:tcBorders>
              <w:bottom w:val="single" w:sz="6" w:space="0" w:color="auto"/>
            </w:tcBorders>
          </w:tcPr>
          <w:p w14:paraId="7DFC10AE" w14:textId="77777777" w:rsidR="007C5035" w:rsidRPr="00F43941" w:rsidRDefault="007C5035" w:rsidP="00685465">
            <w:pPr>
              <w:pStyle w:val="Tabletext"/>
              <w:jc w:val="left"/>
              <w:rPr>
                <w:sz w:val="20"/>
              </w:rPr>
            </w:pPr>
            <w:r w:rsidRPr="00F43941">
              <w:rPr>
                <w:sz w:val="20"/>
              </w:rPr>
              <w:t>Sous-titrage codé</w:t>
            </w:r>
          </w:p>
        </w:tc>
        <w:tc>
          <w:tcPr>
            <w:tcW w:w="806" w:type="pct"/>
            <w:tcBorders>
              <w:bottom w:val="single" w:sz="6" w:space="0" w:color="auto"/>
            </w:tcBorders>
          </w:tcPr>
          <w:p w14:paraId="4A18F0FA" w14:textId="77777777" w:rsidR="007C5035" w:rsidRPr="00F43941" w:rsidRDefault="007C5035" w:rsidP="00685465">
            <w:pPr>
              <w:pStyle w:val="Tabletext"/>
              <w:jc w:val="left"/>
              <w:rPr>
                <w:sz w:val="20"/>
              </w:rPr>
            </w:pPr>
            <w:r w:rsidRPr="00F43941">
              <w:rPr>
                <w:sz w:val="20"/>
              </w:rPr>
              <w:t>Non spécifié</w:t>
            </w:r>
          </w:p>
        </w:tc>
        <w:tc>
          <w:tcPr>
            <w:tcW w:w="794" w:type="pct"/>
            <w:tcBorders>
              <w:bottom w:val="single" w:sz="6" w:space="0" w:color="auto"/>
            </w:tcBorders>
          </w:tcPr>
          <w:p w14:paraId="39E173C6" w14:textId="77777777" w:rsidR="007C5035" w:rsidRPr="00F43941" w:rsidRDefault="007C5035" w:rsidP="00685465">
            <w:pPr>
              <w:pStyle w:val="Tabletext"/>
              <w:jc w:val="left"/>
              <w:rPr>
                <w:sz w:val="20"/>
              </w:rPr>
            </w:pPr>
            <w:r w:rsidRPr="00F43941">
              <w:rPr>
                <w:sz w:val="20"/>
              </w:rPr>
              <w:t>Oui</w:t>
            </w:r>
          </w:p>
        </w:tc>
        <w:tc>
          <w:tcPr>
            <w:tcW w:w="906" w:type="pct"/>
            <w:tcBorders>
              <w:bottom w:val="single" w:sz="6" w:space="0" w:color="auto"/>
            </w:tcBorders>
          </w:tcPr>
          <w:p w14:paraId="19233B50" w14:textId="77777777" w:rsidR="007C5035" w:rsidRPr="00F43941" w:rsidRDefault="007C5035" w:rsidP="00685465">
            <w:pPr>
              <w:pStyle w:val="Tabletext"/>
              <w:jc w:val="left"/>
              <w:rPr>
                <w:sz w:val="20"/>
              </w:rPr>
            </w:pPr>
            <w:r w:rsidRPr="00F43941">
              <w:rPr>
                <w:sz w:val="20"/>
              </w:rPr>
              <w:t>Oui</w:t>
            </w:r>
          </w:p>
        </w:tc>
        <w:tc>
          <w:tcPr>
            <w:tcW w:w="506" w:type="pct"/>
            <w:tcBorders>
              <w:bottom w:val="single" w:sz="6" w:space="0" w:color="auto"/>
            </w:tcBorders>
          </w:tcPr>
          <w:p w14:paraId="77A7315E" w14:textId="77777777" w:rsidR="007C5035" w:rsidRPr="00F43941" w:rsidRDefault="007C5035" w:rsidP="00685465">
            <w:pPr>
              <w:pStyle w:val="Tabletext"/>
              <w:jc w:val="left"/>
              <w:rPr>
                <w:sz w:val="20"/>
              </w:rPr>
            </w:pPr>
            <w:r w:rsidRPr="00F43941">
              <w:rPr>
                <w:sz w:val="20"/>
              </w:rPr>
              <w:t>Pris en charge</w:t>
            </w:r>
          </w:p>
        </w:tc>
        <w:tc>
          <w:tcPr>
            <w:tcW w:w="1172" w:type="pct"/>
            <w:gridSpan w:val="2"/>
            <w:tcBorders>
              <w:bottom w:val="single" w:sz="6" w:space="0" w:color="auto"/>
            </w:tcBorders>
          </w:tcPr>
          <w:p w14:paraId="641DE406" w14:textId="77777777" w:rsidR="007C5035" w:rsidRPr="00F43941" w:rsidRDefault="007C5035" w:rsidP="00685465">
            <w:pPr>
              <w:pStyle w:val="Tabletext"/>
              <w:jc w:val="left"/>
              <w:rPr>
                <w:sz w:val="20"/>
              </w:rPr>
            </w:pPr>
            <w:r w:rsidRPr="00F43941">
              <w:rPr>
                <w:sz w:val="20"/>
              </w:rPr>
              <w:t>Non spécifié</w:t>
            </w:r>
          </w:p>
        </w:tc>
      </w:tr>
      <w:tr w:rsidR="007C5035" w:rsidRPr="00F43941" w14:paraId="271BB37F" w14:textId="77777777" w:rsidTr="008517E8">
        <w:tblPrEx>
          <w:tblCellMar>
            <w:left w:w="108" w:type="dxa"/>
            <w:right w:w="108" w:type="dxa"/>
          </w:tblCellMar>
        </w:tblPrEx>
        <w:trPr>
          <w:cantSplit/>
          <w:jc w:val="center"/>
        </w:trPr>
        <w:tc>
          <w:tcPr>
            <w:tcW w:w="5000" w:type="pct"/>
            <w:gridSpan w:val="7"/>
            <w:tcBorders>
              <w:left w:val="nil"/>
              <w:bottom w:val="nil"/>
              <w:right w:val="nil"/>
            </w:tcBorders>
          </w:tcPr>
          <w:p w14:paraId="44C5398E" w14:textId="082F8341" w:rsidR="007C5035" w:rsidRPr="00F43941" w:rsidRDefault="007C5035" w:rsidP="00F43941">
            <w:pPr>
              <w:pStyle w:val="Tabletext"/>
              <w:spacing w:before="80"/>
              <w:ind w:left="284" w:hanging="284"/>
              <w:rPr>
                <w:sz w:val="20"/>
              </w:rPr>
            </w:pPr>
            <w:r w:rsidRPr="00F43941">
              <w:rPr>
                <w:sz w:val="20"/>
                <w:vertAlign w:val="superscript"/>
              </w:rPr>
              <w:t>(1)</w:t>
            </w:r>
            <w:r w:rsidRPr="00F43941">
              <w:rPr>
                <w:sz w:val="20"/>
              </w:rPr>
              <w:tab/>
              <w:t>Egalement applicable au reportage d'actualités, aux services interactifs et à d'autres applications par satellite.</w:t>
            </w:r>
          </w:p>
          <w:p w14:paraId="5CD96C01" w14:textId="77777777" w:rsidR="007C5035" w:rsidRPr="00F43941" w:rsidRDefault="007C5035" w:rsidP="00685465">
            <w:pPr>
              <w:pStyle w:val="Tabletext"/>
              <w:ind w:left="284" w:hanging="284"/>
              <w:jc w:val="left"/>
              <w:rPr>
                <w:sz w:val="20"/>
              </w:rPr>
            </w:pPr>
            <w:r w:rsidRPr="00F43941">
              <w:rPr>
                <w:sz w:val="20"/>
                <w:vertAlign w:val="superscript"/>
              </w:rPr>
              <w:t>(2)</w:t>
            </w:r>
            <w:r w:rsidRPr="00F43941">
              <w:rPr>
                <w:sz w:val="20"/>
              </w:rPr>
              <w:tab/>
              <w:t>Le Système E</w:t>
            </w:r>
            <w:r w:rsidR="006E0095" w:rsidRPr="00F43941">
              <w:rPr>
                <w:sz w:val="20"/>
              </w:rPr>
              <w:t>1 et le Système E2</w:t>
            </w:r>
            <w:r w:rsidRPr="00F43941">
              <w:rPr>
                <w:sz w:val="20"/>
              </w:rPr>
              <w:t xml:space="preserve"> n'utilise</w:t>
            </w:r>
            <w:r w:rsidR="006E0095" w:rsidRPr="00F43941">
              <w:rPr>
                <w:sz w:val="20"/>
              </w:rPr>
              <w:t>nt</w:t>
            </w:r>
            <w:r w:rsidRPr="00F43941">
              <w:rPr>
                <w:sz w:val="20"/>
              </w:rPr>
              <w:t xml:space="preserve"> pas d'entrelacement entre le code interne et le code externe, mais un entrelacement des bits est réalisé avant le mappage des symboles (sauf pour la MDP</w:t>
            </w:r>
            <w:r w:rsidRPr="00F43941">
              <w:rPr>
                <w:sz w:val="20"/>
              </w:rPr>
              <w:noBreakHyphen/>
              <w:t>4).</w:t>
            </w:r>
          </w:p>
          <w:p w14:paraId="24F696B0" w14:textId="4722519F" w:rsidR="00CA359C" w:rsidRPr="00F43941" w:rsidRDefault="00CA359C" w:rsidP="00685465">
            <w:pPr>
              <w:pStyle w:val="Tabletext"/>
              <w:ind w:left="284" w:hanging="284"/>
              <w:jc w:val="left"/>
              <w:rPr>
                <w:sz w:val="20"/>
              </w:rPr>
            </w:pPr>
            <w:r w:rsidRPr="00F43941">
              <w:rPr>
                <w:sz w:val="20"/>
                <w:vertAlign w:val="superscript"/>
              </w:rPr>
              <w:t>(3)</w:t>
            </w:r>
            <w:r w:rsidR="00FF29F7" w:rsidRPr="00F43941">
              <w:rPr>
                <w:sz w:val="20"/>
              </w:rPr>
              <w:tab/>
            </w:r>
            <w:r w:rsidR="00302CCD" w:rsidRPr="00F43941">
              <w:rPr>
                <w:sz w:val="20"/>
              </w:rPr>
              <w:t>Tous les</w:t>
            </w:r>
            <w:r w:rsidRPr="00F43941">
              <w:rPr>
                <w:sz w:val="20"/>
              </w:rPr>
              <w:t xml:space="preserve"> </w:t>
            </w:r>
            <w:r w:rsidR="00CB4858" w:rsidRPr="00F43941">
              <w:rPr>
                <w:sz w:val="20"/>
              </w:rPr>
              <w:t>rendements</w:t>
            </w:r>
            <w:r w:rsidRPr="00F43941">
              <w:rPr>
                <w:sz w:val="20"/>
              </w:rPr>
              <w:t xml:space="preserve"> du codage interne ne </w:t>
            </w:r>
            <w:r w:rsidR="00302CCD" w:rsidRPr="00F43941">
              <w:rPr>
                <w:sz w:val="20"/>
              </w:rPr>
              <w:t>sont pas applicables</w:t>
            </w:r>
            <w:r w:rsidRPr="00F43941">
              <w:rPr>
                <w:sz w:val="20"/>
              </w:rPr>
              <w:t xml:space="preserve"> à </w:t>
            </w:r>
            <w:r w:rsidR="009D2040" w:rsidRPr="00F43941">
              <w:rPr>
                <w:sz w:val="20"/>
              </w:rPr>
              <w:t xml:space="preserve">une taille de trame </w:t>
            </w:r>
            <w:r w:rsidRPr="00F43941">
              <w:rPr>
                <w:sz w:val="20"/>
              </w:rPr>
              <w:t>C</w:t>
            </w:r>
            <w:r w:rsidR="009D2040" w:rsidRPr="00F43941">
              <w:rPr>
                <w:sz w:val="20"/>
              </w:rPr>
              <w:t>ED</w:t>
            </w:r>
            <w:r w:rsidRPr="00F43941">
              <w:rPr>
                <w:sz w:val="20"/>
              </w:rPr>
              <w:t xml:space="preserve"> donnée.</w:t>
            </w:r>
          </w:p>
          <w:p w14:paraId="77ABDDCD" w14:textId="2579C01A" w:rsidR="00CA359C" w:rsidRPr="00F43941" w:rsidRDefault="00CA359C" w:rsidP="00A940E1">
            <w:pPr>
              <w:pStyle w:val="Tabletext"/>
              <w:ind w:left="284" w:hanging="284"/>
              <w:jc w:val="left"/>
              <w:rPr>
                <w:sz w:val="20"/>
              </w:rPr>
            </w:pPr>
            <w:r w:rsidRPr="00F43941">
              <w:rPr>
                <w:sz w:val="20"/>
                <w:vertAlign w:val="superscript"/>
              </w:rPr>
              <w:t>(4)</w:t>
            </w:r>
            <w:r w:rsidR="00FF29F7" w:rsidRPr="00F43941">
              <w:rPr>
                <w:sz w:val="20"/>
              </w:rPr>
              <w:tab/>
            </w:r>
            <w:r w:rsidRPr="00F43941">
              <w:rPr>
                <w:sz w:val="20"/>
              </w:rPr>
              <w:t>Recommandation UIT-T H.265 (2013) | ISO/CEI 23008-2:2013: Codage vidéo à haute efficacité (HEVC).</w:t>
            </w:r>
          </w:p>
          <w:p w14:paraId="04212FB2" w14:textId="79180F17" w:rsidR="00CA359C" w:rsidRPr="00F43941" w:rsidRDefault="00ED1664" w:rsidP="00685465">
            <w:pPr>
              <w:pStyle w:val="Tabletext"/>
              <w:ind w:left="284" w:hanging="284"/>
              <w:jc w:val="left"/>
              <w:rPr>
                <w:sz w:val="20"/>
              </w:rPr>
            </w:pPr>
            <w:r w:rsidRPr="00F43941">
              <w:rPr>
                <w:sz w:val="20"/>
                <w:vertAlign w:val="superscript"/>
              </w:rPr>
              <w:t>(5)</w:t>
            </w:r>
            <w:r w:rsidR="00FF29F7" w:rsidRPr="00F43941">
              <w:rPr>
                <w:sz w:val="20"/>
              </w:rPr>
              <w:tab/>
            </w:r>
            <w:r w:rsidR="006D4241" w:rsidRPr="00F43941">
              <w:rPr>
                <w:sz w:val="20"/>
              </w:rPr>
              <w:t>En ce qui concerne les applications de radiodiffu</w:t>
            </w:r>
            <w:r w:rsidR="001E5B80" w:rsidRPr="00F43941">
              <w:rPr>
                <w:sz w:val="20"/>
              </w:rPr>
              <w:t>sion utilisant le système DVB-S2</w:t>
            </w:r>
            <w:r w:rsidR="006D4241" w:rsidRPr="00F43941">
              <w:rPr>
                <w:sz w:val="20"/>
              </w:rPr>
              <w:t>, les modulations MDP-4 et MDP-8 sont obligatoires, tandis que les modul</w:t>
            </w:r>
            <w:r w:rsidR="001E5B80" w:rsidRPr="00F43941">
              <w:rPr>
                <w:sz w:val="20"/>
              </w:rPr>
              <w:t>a</w:t>
            </w:r>
            <w:r w:rsidR="006D4241" w:rsidRPr="00F43941">
              <w:rPr>
                <w:sz w:val="20"/>
              </w:rPr>
              <w:t>tions MDAP-16 et MDAP-32 sont facultatives.</w:t>
            </w:r>
          </w:p>
          <w:p w14:paraId="740D3C50" w14:textId="5B156478" w:rsidR="006D4241" w:rsidRPr="00F43941" w:rsidRDefault="00D14DF9" w:rsidP="00F43941">
            <w:pPr>
              <w:pStyle w:val="Tabletext"/>
              <w:ind w:left="284" w:hanging="284"/>
              <w:jc w:val="left"/>
              <w:rPr>
                <w:sz w:val="20"/>
              </w:rPr>
            </w:pPr>
            <w:r w:rsidRPr="00F43941">
              <w:rPr>
                <w:sz w:val="20"/>
                <w:vertAlign w:val="superscript"/>
              </w:rPr>
              <w:t>(6)</w:t>
            </w:r>
            <w:r w:rsidR="00FF29F7" w:rsidRPr="00F43941">
              <w:rPr>
                <w:sz w:val="20"/>
              </w:rPr>
              <w:tab/>
            </w:r>
            <w:r w:rsidRPr="00F43941">
              <w:rPr>
                <w:sz w:val="20"/>
              </w:rPr>
              <w:t xml:space="preserve">Pour la radiodiffusion utilisant le système DVB-S2X, les modulations MDP-4, MDP-8, MDAP-8-L, MDAP-16, MDAP-16-L, MDAP-32 et MDAP-32-L sont obligatoires, tandis que les modulations MDAP-64 et MDAP-64-L sont facultatives. De plus, </w:t>
            </w:r>
            <w:r w:rsidR="00F43941" w:rsidRPr="00F43941">
              <w:rPr>
                <w:sz w:val="20"/>
              </w:rPr>
              <w:t xml:space="preserve">les </w:t>
            </w:r>
            <w:r w:rsidRPr="00F43941">
              <w:rPr>
                <w:sz w:val="20"/>
              </w:rPr>
              <w:t>mo</w:t>
            </w:r>
            <w:r w:rsidR="007C2B57" w:rsidRPr="00F43941">
              <w:rPr>
                <w:sz w:val="20"/>
              </w:rPr>
              <w:t>dulations MDP-2, MDAP-128, MDAP-256 et MDAP-256-L</w:t>
            </w:r>
            <w:r w:rsidR="00F43941" w:rsidRPr="00F43941">
              <w:rPr>
                <w:sz w:val="20"/>
              </w:rPr>
              <w:t xml:space="preserve"> sont disponibles dans le système DVB-S2X mais</w:t>
            </w:r>
            <w:r w:rsidR="007C2B57" w:rsidRPr="00F43941">
              <w:rPr>
                <w:sz w:val="20"/>
              </w:rPr>
              <w:t xml:space="preserve"> ne sont pas applicables à la radiodiffusion. L désigne des modes optimisés pour les canaux quasi-linéaires.</w:t>
            </w:r>
          </w:p>
          <w:p w14:paraId="5D3DCE2E" w14:textId="0E99C16F" w:rsidR="00E36532" w:rsidRPr="00F43941" w:rsidRDefault="00E36532" w:rsidP="00F43941">
            <w:pPr>
              <w:pStyle w:val="Tabletext"/>
              <w:ind w:left="284" w:hanging="284"/>
              <w:jc w:val="left"/>
              <w:rPr>
                <w:sz w:val="20"/>
              </w:rPr>
            </w:pPr>
            <w:r w:rsidRPr="00F43941">
              <w:rPr>
                <w:sz w:val="20"/>
                <w:vertAlign w:val="superscript"/>
              </w:rPr>
              <w:t>(7)</w:t>
            </w:r>
            <w:r w:rsidR="00FF29F7" w:rsidRPr="00F43941">
              <w:rPr>
                <w:sz w:val="20"/>
              </w:rPr>
              <w:tab/>
            </w:r>
            <w:r w:rsidRPr="00F43941">
              <w:rPr>
                <w:sz w:val="20"/>
              </w:rPr>
              <w:t xml:space="preserve">Pour les services </w:t>
            </w:r>
            <w:r w:rsidR="00F43941" w:rsidRPr="00F43941">
              <w:rPr>
                <w:sz w:val="20"/>
              </w:rPr>
              <w:t>point à point</w:t>
            </w:r>
            <w:r w:rsidRPr="00F43941">
              <w:rPr>
                <w:sz w:val="20"/>
              </w:rPr>
              <w:t xml:space="preserve"> et les services interactifs, le codage et la modulation </w:t>
            </w:r>
            <w:r w:rsidR="0092337A" w:rsidRPr="00F43941">
              <w:rPr>
                <w:sz w:val="20"/>
              </w:rPr>
              <w:t xml:space="preserve">adaptatifs sont </w:t>
            </w:r>
            <w:r w:rsidR="00F43941" w:rsidRPr="00F43941">
              <w:rPr>
                <w:sz w:val="20"/>
              </w:rPr>
              <w:t>pris en charge</w:t>
            </w:r>
            <w:r w:rsidR="0092337A" w:rsidRPr="00F43941">
              <w:rPr>
                <w:sz w:val="20"/>
              </w:rPr>
              <w:t xml:space="preserve">, en plus de la puissance d'émission et du </w:t>
            </w:r>
            <w:r w:rsidR="00CB4858" w:rsidRPr="00F43941">
              <w:rPr>
                <w:sz w:val="20"/>
              </w:rPr>
              <w:t>rendement</w:t>
            </w:r>
            <w:r w:rsidR="0092337A" w:rsidRPr="00F43941">
              <w:rPr>
                <w:sz w:val="20"/>
              </w:rPr>
              <w:t xml:space="preserve"> du code interne.</w:t>
            </w:r>
          </w:p>
        </w:tc>
      </w:tr>
    </w:tbl>
    <w:p w14:paraId="6CC1E17B" w14:textId="77777777" w:rsidR="007C5035" w:rsidRPr="00D62200" w:rsidRDefault="007C5035" w:rsidP="00685465">
      <w:pPr>
        <w:pStyle w:val="TableNo"/>
      </w:pPr>
      <w:r w:rsidRPr="00F43941">
        <w:rPr>
          <w:sz w:val="20"/>
        </w:rPr>
        <w:br w:type="page"/>
      </w:r>
      <w:r w:rsidRPr="00D62200">
        <w:lastRenderedPageBreak/>
        <w:t>TABLE</w:t>
      </w:r>
      <w:r w:rsidRPr="005A29E3">
        <w:t>AU</w:t>
      </w:r>
      <w:r w:rsidRPr="00D62200">
        <w:t xml:space="preserve"> 3</w:t>
      </w:r>
    </w:p>
    <w:p w14:paraId="64F41D6C" w14:textId="77777777" w:rsidR="007C5035" w:rsidRPr="00D62200" w:rsidRDefault="007C5035" w:rsidP="00F43941">
      <w:pPr>
        <w:pStyle w:val="Tabletitle"/>
      </w:pPr>
      <w:r w:rsidRPr="00D62200">
        <w:t>Tableau de caractéristiques comparées</w:t>
      </w:r>
    </w:p>
    <w:tbl>
      <w:tblPr>
        <w:tblW w:w="15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3"/>
        <w:gridCol w:w="1441"/>
        <w:gridCol w:w="815"/>
        <w:gridCol w:w="332"/>
        <w:gridCol w:w="909"/>
        <w:gridCol w:w="1205"/>
        <w:gridCol w:w="21"/>
        <w:gridCol w:w="930"/>
        <w:gridCol w:w="1205"/>
        <w:gridCol w:w="21"/>
        <w:gridCol w:w="818"/>
        <w:gridCol w:w="1148"/>
        <w:gridCol w:w="6"/>
        <w:gridCol w:w="924"/>
        <w:gridCol w:w="12"/>
        <w:gridCol w:w="1123"/>
        <w:gridCol w:w="12"/>
        <w:gridCol w:w="713"/>
        <w:gridCol w:w="643"/>
        <w:gridCol w:w="495"/>
        <w:gridCol w:w="773"/>
      </w:tblGrid>
      <w:tr w:rsidR="00E805AF" w:rsidRPr="00F43941" w14:paraId="275AF62E" w14:textId="77777777" w:rsidTr="003C3976">
        <w:trPr>
          <w:jc w:val="center"/>
        </w:trPr>
        <w:tc>
          <w:tcPr>
            <w:tcW w:w="991" w:type="pct"/>
            <w:gridSpan w:val="2"/>
          </w:tcPr>
          <w:p w14:paraId="0419AE40" w14:textId="77777777" w:rsidR="00B062D7" w:rsidRPr="00F43941" w:rsidRDefault="00B062D7" w:rsidP="00685465">
            <w:pPr>
              <w:pStyle w:val="Tablehead"/>
              <w:rPr>
                <w:sz w:val="18"/>
                <w:szCs w:val="18"/>
              </w:rPr>
            </w:pPr>
            <w:bookmarkStart w:id="14" w:name="_Toc465143033"/>
            <w:r w:rsidRPr="00F43941">
              <w:rPr>
                <w:sz w:val="18"/>
                <w:szCs w:val="18"/>
              </w:rPr>
              <w:t xml:space="preserve">Modulation </w:t>
            </w:r>
            <w:bookmarkEnd w:id="14"/>
            <w:r w:rsidRPr="00F43941">
              <w:rPr>
                <w:sz w:val="18"/>
                <w:szCs w:val="18"/>
              </w:rPr>
              <w:t>et codage</w:t>
            </w:r>
          </w:p>
        </w:tc>
        <w:tc>
          <w:tcPr>
            <w:tcW w:w="681" w:type="pct"/>
            <w:gridSpan w:val="3"/>
          </w:tcPr>
          <w:p w14:paraId="683E83F2" w14:textId="77777777" w:rsidR="00B062D7" w:rsidRPr="00F43941" w:rsidRDefault="00B062D7" w:rsidP="00685465">
            <w:pPr>
              <w:pStyle w:val="Tablehead"/>
              <w:rPr>
                <w:sz w:val="18"/>
                <w:szCs w:val="18"/>
              </w:rPr>
            </w:pPr>
            <w:r w:rsidRPr="00F43941">
              <w:rPr>
                <w:sz w:val="18"/>
                <w:szCs w:val="18"/>
              </w:rPr>
              <w:t>Système A</w:t>
            </w:r>
          </w:p>
        </w:tc>
        <w:tc>
          <w:tcPr>
            <w:tcW w:w="714" w:type="pct"/>
            <w:gridSpan w:val="3"/>
          </w:tcPr>
          <w:p w14:paraId="4158CBAE" w14:textId="77777777" w:rsidR="00B062D7" w:rsidRPr="00F43941" w:rsidRDefault="00B062D7" w:rsidP="00685465">
            <w:pPr>
              <w:pStyle w:val="Tablehead"/>
              <w:rPr>
                <w:sz w:val="18"/>
                <w:szCs w:val="18"/>
              </w:rPr>
            </w:pPr>
            <w:r w:rsidRPr="00F43941">
              <w:rPr>
                <w:sz w:val="18"/>
                <w:szCs w:val="18"/>
              </w:rPr>
              <w:t>Système B</w:t>
            </w:r>
          </w:p>
        </w:tc>
        <w:tc>
          <w:tcPr>
            <w:tcW w:w="677" w:type="pct"/>
            <w:gridSpan w:val="3"/>
          </w:tcPr>
          <w:p w14:paraId="068ABA37" w14:textId="77777777" w:rsidR="00B062D7" w:rsidRPr="00F43941" w:rsidRDefault="00B062D7" w:rsidP="00685465">
            <w:pPr>
              <w:pStyle w:val="Tablehead"/>
              <w:rPr>
                <w:sz w:val="18"/>
                <w:szCs w:val="18"/>
              </w:rPr>
            </w:pPr>
            <w:r w:rsidRPr="00F43941">
              <w:rPr>
                <w:sz w:val="18"/>
                <w:szCs w:val="18"/>
              </w:rPr>
              <w:t>Système C</w:t>
            </w:r>
          </w:p>
        </w:tc>
        <w:tc>
          <w:tcPr>
            <w:tcW w:w="692" w:type="pct"/>
            <w:gridSpan w:val="4"/>
          </w:tcPr>
          <w:p w14:paraId="131687F4" w14:textId="77777777" w:rsidR="00B062D7" w:rsidRPr="00F43941" w:rsidRDefault="00B062D7" w:rsidP="00685465">
            <w:pPr>
              <w:pStyle w:val="Tablehead"/>
              <w:rPr>
                <w:sz w:val="18"/>
                <w:szCs w:val="18"/>
              </w:rPr>
            </w:pPr>
            <w:r w:rsidRPr="00F43941">
              <w:rPr>
                <w:sz w:val="18"/>
                <w:szCs w:val="18"/>
              </w:rPr>
              <w:t>Système D</w:t>
            </w:r>
          </w:p>
        </w:tc>
        <w:tc>
          <w:tcPr>
            <w:tcW w:w="612" w:type="pct"/>
            <w:gridSpan w:val="3"/>
          </w:tcPr>
          <w:p w14:paraId="54C19663" w14:textId="77777777" w:rsidR="00B062D7" w:rsidRPr="00F43941" w:rsidRDefault="00B062D7" w:rsidP="00685465">
            <w:pPr>
              <w:pStyle w:val="Tablehead"/>
              <w:rPr>
                <w:sz w:val="18"/>
                <w:szCs w:val="18"/>
              </w:rPr>
            </w:pPr>
            <w:r w:rsidRPr="00F43941">
              <w:rPr>
                <w:sz w:val="18"/>
                <w:szCs w:val="18"/>
              </w:rPr>
              <w:t>Système E1</w:t>
            </w:r>
            <w:r w:rsidRPr="00F43941">
              <w:rPr>
                <w:sz w:val="18"/>
                <w:szCs w:val="18"/>
                <w:vertAlign w:val="superscript"/>
              </w:rPr>
              <w:t>(9)</w:t>
            </w:r>
          </w:p>
        </w:tc>
        <w:tc>
          <w:tcPr>
            <w:tcW w:w="633" w:type="pct"/>
            <w:gridSpan w:val="3"/>
          </w:tcPr>
          <w:p w14:paraId="626A696A" w14:textId="4359656F" w:rsidR="00B062D7" w:rsidRPr="00F43941" w:rsidRDefault="00B062D7" w:rsidP="00685465">
            <w:pPr>
              <w:pStyle w:val="Tablehead"/>
              <w:rPr>
                <w:sz w:val="18"/>
                <w:szCs w:val="18"/>
              </w:rPr>
            </w:pPr>
            <w:r w:rsidRPr="00F43941">
              <w:rPr>
                <w:sz w:val="18"/>
                <w:szCs w:val="18"/>
              </w:rPr>
              <w:t>Système E2</w:t>
            </w:r>
            <w:r w:rsidRPr="00F43941">
              <w:rPr>
                <w:sz w:val="18"/>
                <w:szCs w:val="18"/>
                <w:vertAlign w:val="superscript"/>
              </w:rPr>
              <w:t>(9)</w:t>
            </w:r>
          </w:p>
        </w:tc>
      </w:tr>
      <w:tr w:rsidR="00F43941" w:rsidRPr="00F43941" w14:paraId="170D89D0" w14:textId="77777777" w:rsidTr="003C3976">
        <w:trPr>
          <w:jc w:val="center"/>
        </w:trPr>
        <w:tc>
          <w:tcPr>
            <w:tcW w:w="991" w:type="pct"/>
            <w:gridSpan w:val="2"/>
          </w:tcPr>
          <w:p w14:paraId="67A3010D" w14:textId="77777777" w:rsidR="007C5035" w:rsidRPr="00F43941" w:rsidRDefault="007C5035" w:rsidP="00685465">
            <w:pPr>
              <w:pStyle w:val="Tabletext"/>
              <w:spacing w:before="20" w:after="20"/>
              <w:jc w:val="left"/>
              <w:rPr>
                <w:sz w:val="18"/>
                <w:szCs w:val="18"/>
              </w:rPr>
            </w:pPr>
            <w:r w:rsidRPr="00F43941">
              <w:rPr>
                <w:sz w:val="18"/>
                <w:szCs w:val="18"/>
              </w:rPr>
              <w:t>Types de modulation possibles de façon individuelle et sur la même porteuse</w:t>
            </w:r>
          </w:p>
        </w:tc>
        <w:tc>
          <w:tcPr>
            <w:tcW w:w="681" w:type="pct"/>
            <w:gridSpan w:val="3"/>
          </w:tcPr>
          <w:p w14:paraId="736C2E5B" w14:textId="77777777" w:rsidR="007C5035" w:rsidRPr="00F43941" w:rsidRDefault="007C5035" w:rsidP="00685465">
            <w:pPr>
              <w:pStyle w:val="Tabletext"/>
              <w:spacing w:before="20" w:after="20"/>
              <w:jc w:val="left"/>
              <w:rPr>
                <w:sz w:val="18"/>
                <w:szCs w:val="18"/>
              </w:rPr>
            </w:pPr>
            <w:r w:rsidRPr="00F43941">
              <w:rPr>
                <w:sz w:val="18"/>
                <w:szCs w:val="18"/>
              </w:rPr>
              <w:t>MDP</w:t>
            </w:r>
            <w:r w:rsidRPr="00F43941">
              <w:rPr>
                <w:sz w:val="18"/>
                <w:szCs w:val="18"/>
              </w:rPr>
              <w:noBreakHyphen/>
              <w:t>4</w:t>
            </w:r>
          </w:p>
        </w:tc>
        <w:tc>
          <w:tcPr>
            <w:tcW w:w="714" w:type="pct"/>
            <w:gridSpan w:val="3"/>
          </w:tcPr>
          <w:p w14:paraId="183B42B6" w14:textId="77777777" w:rsidR="007C5035" w:rsidRPr="00F43941" w:rsidRDefault="007C5035" w:rsidP="00685465">
            <w:pPr>
              <w:pStyle w:val="Tabletext"/>
              <w:spacing w:before="20" w:after="20"/>
              <w:jc w:val="left"/>
              <w:rPr>
                <w:sz w:val="18"/>
                <w:szCs w:val="18"/>
              </w:rPr>
            </w:pPr>
            <w:r w:rsidRPr="00F43941">
              <w:rPr>
                <w:sz w:val="18"/>
                <w:szCs w:val="18"/>
              </w:rPr>
              <w:t>MDP</w:t>
            </w:r>
            <w:r w:rsidRPr="00F43941">
              <w:rPr>
                <w:sz w:val="18"/>
                <w:szCs w:val="18"/>
              </w:rPr>
              <w:noBreakHyphen/>
              <w:t>4</w:t>
            </w:r>
          </w:p>
        </w:tc>
        <w:tc>
          <w:tcPr>
            <w:tcW w:w="677" w:type="pct"/>
            <w:gridSpan w:val="3"/>
          </w:tcPr>
          <w:p w14:paraId="347AF817" w14:textId="77777777" w:rsidR="007C5035" w:rsidRPr="00F43941" w:rsidRDefault="007C5035" w:rsidP="00685465">
            <w:pPr>
              <w:pStyle w:val="Tabletext"/>
              <w:spacing w:before="20" w:after="20"/>
              <w:jc w:val="left"/>
              <w:rPr>
                <w:sz w:val="18"/>
                <w:szCs w:val="18"/>
              </w:rPr>
            </w:pPr>
            <w:r w:rsidRPr="00F43941">
              <w:rPr>
                <w:sz w:val="18"/>
                <w:szCs w:val="18"/>
              </w:rPr>
              <w:t>MDP</w:t>
            </w:r>
            <w:r w:rsidRPr="00F43941">
              <w:rPr>
                <w:sz w:val="18"/>
                <w:szCs w:val="18"/>
              </w:rPr>
              <w:noBreakHyphen/>
              <w:t>4</w:t>
            </w:r>
          </w:p>
        </w:tc>
        <w:tc>
          <w:tcPr>
            <w:tcW w:w="692" w:type="pct"/>
            <w:gridSpan w:val="4"/>
          </w:tcPr>
          <w:p w14:paraId="6C8C5821" w14:textId="77777777" w:rsidR="007C5035" w:rsidRPr="00F43941" w:rsidRDefault="007C5035" w:rsidP="00685465">
            <w:pPr>
              <w:pStyle w:val="Tabletext"/>
              <w:spacing w:before="20" w:after="20"/>
              <w:jc w:val="left"/>
              <w:rPr>
                <w:sz w:val="18"/>
                <w:szCs w:val="18"/>
              </w:rPr>
            </w:pPr>
            <w:r w:rsidRPr="00F43941">
              <w:rPr>
                <w:sz w:val="18"/>
                <w:szCs w:val="18"/>
              </w:rPr>
              <w:t>MDP</w:t>
            </w:r>
            <w:r w:rsidRPr="00F43941">
              <w:rPr>
                <w:sz w:val="18"/>
                <w:szCs w:val="18"/>
              </w:rPr>
              <w:noBreakHyphen/>
              <w:t>8, MDP</w:t>
            </w:r>
            <w:r w:rsidRPr="00F43941">
              <w:rPr>
                <w:sz w:val="18"/>
                <w:szCs w:val="18"/>
              </w:rPr>
              <w:noBreakHyphen/>
              <w:t>4 et MDP</w:t>
            </w:r>
            <w:r w:rsidRPr="00F43941">
              <w:rPr>
                <w:sz w:val="18"/>
                <w:szCs w:val="18"/>
              </w:rPr>
              <w:noBreakHyphen/>
              <w:t>2</w:t>
            </w:r>
          </w:p>
        </w:tc>
        <w:tc>
          <w:tcPr>
            <w:tcW w:w="1245" w:type="pct"/>
            <w:gridSpan w:val="6"/>
          </w:tcPr>
          <w:p w14:paraId="5F1DD8A8" w14:textId="12066984" w:rsidR="007C5035" w:rsidRPr="00F43941" w:rsidRDefault="007C5035" w:rsidP="00685465">
            <w:pPr>
              <w:pStyle w:val="Tabletext"/>
              <w:spacing w:before="20" w:after="20"/>
              <w:jc w:val="left"/>
              <w:rPr>
                <w:sz w:val="18"/>
                <w:szCs w:val="18"/>
                <w:vertAlign w:val="superscript"/>
              </w:rPr>
            </w:pPr>
            <w:r w:rsidRPr="00F43941">
              <w:rPr>
                <w:sz w:val="18"/>
                <w:szCs w:val="18"/>
              </w:rPr>
              <w:t>MDP</w:t>
            </w:r>
            <w:r w:rsidRPr="00F43941">
              <w:rPr>
                <w:sz w:val="18"/>
                <w:szCs w:val="18"/>
              </w:rPr>
              <w:noBreakHyphen/>
              <w:t>4, MDP</w:t>
            </w:r>
            <w:r w:rsidRPr="00F43941">
              <w:rPr>
                <w:sz w:val="18"/>
                <w:szCs w:val="18"/>
              </w:rPr>
              <w:noBreakHyphen/>
              <w:t>8, MDAP</w:t>
            </w:r>
            <w:r w:rsidRPr="00F43941">
              <w:rPr>
                <w:sz w:val="18"/>
                <w:szCs w:val="18"/>
              </w:rPr>
              <w:noBreakHyphen/>
              <w:t>16, MDAP</w:t>
            </w:r>
            <w:r w:rsidRPr="00F43941">
              <w:rPr>
                <w:sz w:val="18"/>
                <w:szCs w:val="18"/>
              </w:rPr>
              <w:noBreakHyphen/>
              <w:t>32</w:t>
            </w:r>
            <w:r w:rsidR="00B062D7" w:rsidRPr="00F43941">
              <w:rPr>
                <w:sz w:val="18"/>
                <w:szCs w:val="18"/>
                <w:vertAlign w:val="superscript"/>
              </w:rPr>
              <w:t>(10) (11)</w:t>
            </w:r>
          </w:p>
        </w:tc>
      </w:tr>
      <w:tr w:rsidR="00E805AF" w:rsidRPr="00321570" w14:paraId="789C8F93" w14:textId="77777777" w:rsidTr="003C3976">
        <w:trPr>
          <w:jc w:val="center"/>
        </w:trPr>
        <w:tc>
          <w:tcPr>
            <w:tcW w:w="991" w:type="pct"/>
            <w:gridSpan w:val="2"/>
          </w:tcPr>
          <w:p w14:paraId="4D67DF6C" w14:textId="77777777" w:rsidR="00B062D7" w:rsidRPr="00F43941" w:rsidRDefault="00B062D7" w:rsidP="00685465">
            <w:pPr>
              <w:pStyle w:val="Tabletext"/>
              <w:spacing w:before="20" w:after="20"/>
              <w:jc w:val="left"/>
              <w:rPr>
                <w:sz w:val="18"/>
                <w:szCs w:val="18"/>
              </w:rPr>
            </w:pPr>
          </w:p>
        </w:tc>
        <w:tc>
          <w:tcPr>
            <w:tcW w:w="681" w:type="pct"/>
            <w:gridSpan w:val="3"/>
          </w:tcPr>
          <w:p w14:paraId="24F31C23" w14:textId="77777777" w:rsidR="00B062D7" w:rsidRPr="00F43941" w:rsidRDefault="00B062D7" w:rsidP="00685465">
            <w:pPr>
              <w:pStyle w:val="Tabletext"/>
              <w:spacing w:before="20" w:after="20"/>
              <w:jc w:val="left"/>
              <w:rPr>
                <w:sz w:val="18"/>
                <w:szCs w:val="18"/>
              </w:rPr>
            </w:pPr>
          </w:p>
        </w:tc>
        <w:tc>
          <w:tcPr>
            <w:tcW w:w="714" w:type="pct"/>
            <w:gridSpan w:val="3"/>
          </w:tcPr>
          <w:p w14:paraId="1D8B3EDD" w14:textId="77777777" w:rsidR="00B062D7" w:rsidRPr="00F43941" w:rsidRDefault="00B062D7" w:rsidP="00685465">
            <w:pPr>
              <w:pStyle w:val="Tabletext"/>
              <w:spacing w:before="20" w:after="20"/>
              <w:jc w:val="left"/>
              <w:rPr>
                <w:sz w:val="18"/>
                <w:szCs w:val="18"/>
              </w:rPr>
            </w:pPr>
          </w:p>
        </w:tc>
        <w:tc>
          <w:tcPr>
            <w:tcW w:w="677" w:type="pct"/>
            <w:gridSpan w:val="3"/>
          </w:tcPr>
          <w:p w14:paraId="01F75717" w14:textId="77777777" w:rsidR="00B062D7" w:rsidRPr="00F43941" w:rsidRDefault="00B062D7" w:rsidP="00685465">
            <w:pPr>
              <w:pStyle w:val="Tabletext"/>
              <w:spacing w:before="20" w:after="20"/>
              <w:jc w:val="left"/>
              <w:rPr>
                <w:sz w:val="18"/>
                <w:szCs w:val="18"/>
              </w:rPr>
            </w:pPr>
          </w:p>
        </w:tc>
        <w:tc>
          <w:tcPr>
            <w:tcW w:w="692" w:type="pct"/>
            <w:gridSpan w:val="4"/>
          </w:tcPr>
          <w:p w14:paraId="08D4C6AE" w14:textId="77777777" w:rsidR="00B062D7" w:rsidRPr="00F43941" w:rsidRDefault="00B062D7" w:rsidP="00685465">
            <w:pPr>
              <w:pStyle w:val="Tabletext"/>
              <w:spacing w:before="20" w:after="20"/>
              <w:jc w:val="left"/>
              <w:rPr>
                <w:sz w:val="18"/>
                <w:szCs w:val="18"/>
              </w:rPr>
            </w:pPr>
          </w:p>
        </w:tc>
        <w:tc>
          <w:tcPr>
            <w:tcW w:w="612" w:type="pct"/>
            <w:gridSpan w:val="3"/>
          </w:tcPr>
          <w:p w14:paraId="655DC1E7" w14:textId="77777777" w:rsidR="00B062D7" w:rsidRPr="00F43941" w:rsidRDefault="00B062D7" w:rsidP="00685465">
            <w:pPr>
              <w:pStyle w:val="Tabletext"/>
              <w:spacing w:before="20" w:after="20"/>
              <w:jc w:val="center"/>
              <w:rPr>
                <w:sz w:val="18"/>
                <w:szCs w:val="18"/>
              </w:rPr>
            </w:pPr>
          </w:p>
        </w:tc>
        <w:tc>
          <w:tcPr>
            <w:tcW w:w="633" w:type="pct"/>
            <w:gridSpan w:val="3"/>
          </w:tcPr>
          <w:p w14:paraId="65D6B2F7" w14:textId="031627C3" w:rsidR="00B062D7" w:rsidRPr="004D420A" w:rsidRDefault="00B062D7" w:rsidP="00685465">
            <w:pPr>
              <w:pStyle w:val="Tabletext"/>
              <w:spacing w:before="20" w:after="20"/>
              <w:jc w:val="center"/>
              <w:rPr>
                <w:sz w:val="18"/>
                <w:szCs w:val="18"/>
              </w:rPr>
            </w:pPr>
            <w:r w:rsidRPr="004D420A">
              <w:rPr>
                <w:sz w:val="18"/>
                <w:szCs w:val="18"/>
              </w:rPr>
              <w:t xml:space="preserve">MDAP-8-L, MDAP-16-L, MDAP-32-L, MDAP-64, </w:t>
            </w:r>
            <w:r w:rsidR="00E805AF" w:rsidRPr="004D420A">
              <w:rPr>
                <w:sz w:val="18"/>
                <w:szCs w:val="18"/>
              </w:rPr>
              <w:br/>
            </w:r>
            <w:r w:rsidRPr="004D420A">
              <w:rPr>
                <w:sz w:val="18"/>
                <w:szCs w:val="18"/>
              </w:rPr>
              <w:t>MDAP-64-L</w:t>
            </w:r>
            <w:r w:rsidRPr="004D420A">
              <w:rPr>
                <w:sz w:val="18"/>
                <w:szCs w:val="18"/>
                <w:vertAlign w:val="superscript"/>
              </w:rPr>
              <w:t>(11)</w:t>
            </w:r>
          </w:p>
        </w:tc>
      </w:tr>
      <w:tr w:rsidR="00E805AF" w:rsidRPr="00F43941" w14:paraId="08CC9216" w14:textId="77777777" w:rsidTr="003C3976">
        <w:trPr>
          <w:trHeight w:val="57"/>
          <w:jc w:val="center"/>
        </w:trPr>
        <w:tc>
          <w:tcPr>
            <w:tcW w:w="991" w:type="pct"/>
            <w:gridSpan w:val="2"/>
          </w:tcPr>
          <w:p w14:paraId="7D6CAFCC" w14:textId="77777777" w:rsidR="00E805AF" w:rsidRPr="00F43941" w:rsidRDefault="00E805AF" w:rsidP="00685465">
            <w:pPr>
              <w:pStyle w:val="Tabletext"/>
              <w:spacing w:before="20" w:after="20"/>
              <w:jc w:val="left"/>
              <w:rPr>
                <w:sz w:val="18"/>
                <w:szCs w:val="18"/>
              </w:rPr>
            </w:pPr>
            <w:r w:rsidRPr="00F43941">
              <w:rPr>
                <w:sz w:val="18"/>
                <w:szCs w:val="18"/>
              </w:rPr>
              <w:t xml:space="preserve">Performances (définies par le rapport </w:t>
            </w:r>
            <w:r w:rsidRPr="00F43941">
              <w:rPr>
                <w:i/>
                <w:iCs/>
                <w:sz w:val="18"/>
                <w:szCs w:val="18"/>
              </w:rPr>
              <w:t>C</w:t>
            </w:r>
            <w:r w:rsidRPr="00F43941">
              <w:rPr>
                <w:sz w:val="18"/>
                <w:szCs w:val="18"/>
              </w:rPr>
              <w:t>/</w:t>
            </w:r>
            <w:r w:rsidRPr="00F43941">
              <w:rPr>
                <w:i/>
                <w:iCs/>
                <w:sz w:val="18"/>
                <w:szCs w:val="18"/>
              </w:rPr>
              <w:t>N</w:t>
            </w:r>
            <w:r w:rsidRPr="00F43941">
              <w:rPr>
                <w:sz w:val="18"/>
                <w:szCs w:val="18"/>
              </w:rPr>
              <w:t xml:space="preserve"> requis dans des conditions quasiment sans erreur (QEF, </w:t>
            </w:r>
            <w:r w:rsidRPr="00F43941">
              <w:rPr>
                <w:i/>
                <w:iCs/>
                <w:sz w:val="18"/>
                <w:szCs w:val="18"/>
              </w:rPr>
              <w:t>quasi-error-free</w:t>
            </w:r>
            <w:r w:rsidRPr="00F43941">
              <w:rPr>
                <w:sz w:val="18"/>
                <w:szCs w:val="18"/>
              </w:rPr>
              <w:t>) (bit/s/Hz))</w:t>
            </w:r>
          </w:p>
        </w:tc>
        <w:tc>
          <w:tcPr>
            <w:tcW w:w="380" w:type="pct"/>
            <w:gridSpan w:val="2"/>
          </w:tcPr>
          <w:p w14:paraId="4DA13100" w14:textId="77777777" w:rsidR="00E805AF" w:rsidRPr="00F43941" w:rsidRDefault="00E805AF" w:rsidP="00685465">
            <w:pPr>
              <w:pStyle w:val="Tabletext"/>
              <w:spacing w:before="20" w:after="20"/>
              <w:jc w:val="left"/>
              <w:rPr>
                <w:sz w:val="18"/>
                <w:szCs w:val="18"/>
              </w:rPr>
            </w:pPr>
            <w:r w:rsidRPr="00F43941">
              <w:rPr>
                <w:sz w:val="18"/>
                <w:szCs w:val="18"/>
              </w:rPr>
              <w:t>Efficacité d'utilisation spectrale</w:t>
            </w:r>
            <w:r w:rsidRPr="00F43941">
              <w:rPr>
                <w:sz w:val="18"/>
                <w:szCs w:val="18"/>
                <w:vertAlign w:val="superscript"/>
              </w:rPr>
              <w:t>(1)</w:t>
            </w:r>
          </w:p>
        </w:tc>
        <w:tc>
          <w:tcPr>
            <w:tcW w:w="301" w:type="pct"/>
          </w:tcPr>
          <w:p w14:paraId="3BE1ABA3" w14:textId="77777777" w:rsidR="00E805AF" w:rsidRPr="00F43941" w:rsidRDefault="00E805AF" w:rsidP="00685465">
            <w:pPr>
              <w:pStyle w:val="Tabletext"/>
              <w:spacing w:before="20" w:after="20"/>
              <w:jc w:val="left"/>
              <w:rPr>
                <w:sz w:val="18"/>
                <w:szCs w:val="18"/>
              </w:rPr>
            </w:pPr>
            <w:r w:rsidRPr="00F43941">
              <w:rPr>
                <w:i/>
                <w:iCs/>
                <w:sz w:val="18"/>
                <w:szCs w:val="18"/>
              </w:rPr>
              <w:t>C</w:t>
            </w:r>
            <w:r w:rsidRPr="00F43941">
              <w:rPr>
                <w:sz w:val="18"/>
                <w:szCs w:val="18"/>
              </w:rPr>
              <w:t>/</w:t>
            </w:r>
            <w:r w:rsidRPr="00F43941">
              <w:rPr>
                <w:i/>
                <w:iCs/>
                <w:sz w:val="18"/>
                <w:szCs w:val="18"/>
              </w:rPr>
              <w:t>N</w:t>
            </w:r>
            <w:r w:rsidRPr="00F43941">
              <w:rPr>
                <w:sz w:val="18"/>
                <w:szCs w:val="18"/>
              </w:rPr>
              <w:t xml:space="preserve"> pour QEF</w:t>
            </w:r>
            <w:r w:rsidRPr="00F43941">
              <w:rPr>
                <w:sz w:val="18"/>
                <w:szCs w:val="18"/>
                <w:vertAlign w:val="superscript"/>
              </w:rPr>
              <w:t>(1)</w:t>
            </w:r>
          </w:p>
        </w:tc>
        <w:tc>
          <w:tcPr>
            <w:tcW w:w="406" w:type="pct"/>
            <w:gridSpan w:val="2"/>
          </w:tcPr>
          <w:p w14:paraId="5B824F80" w14:textId="77777777" w:rsidR="00E805AF" w:rsidRPr="00F43941" w:rsidRDefault="00E805AF" w:rsidP="00685465">
            <w:pPr>
              <w:pStyle w:val="Tabletext"/>
              <w:spacing w:before="20" w:after="20"/>
              <w:jc w:val="left"/>
              <w:rPr>
                <w:sz w:val="18"/>
                <w:szCs w:val="18"/>
              </w:rPr>
            </w:pPr>
            <w:r w:rsidRPr="00F43941">
              <w:rPr>
                <w:sz w:val="18"/>
                <w:szCs w:val="18"/>
              </w:rPr>
              <w:t>Efficacité d'utilisation spectrale</w:t>
            </w:r>
          </w:p>
        </w:tc>
        <w:tc>
          <w:tcPr>
            <w:tcW w:w="308" w:type="pct"/>
          </w:tcPr>
          <w:p w14:paraId="3130BFB0" w14:textId="77777777" w:rsidR="00E805AF" w:rsidRPr="00F43941" w:rsidRDefault="00E805AF" w:rsidP="00685465">
            <w:pPr>
              <w:pStyle w:val="Tabletext"/>
              <w:spacing w:before="20" w:after="20"/>
              <w:jc w:val="left"/>
              <w:rPr>
                <w:sz w:val="18"/>
                <w:szCs w:val="18"/>
              </w:rPr>
            </w:pPr>
            <w:r w:rsidRPr="00F43941">
              <w:rPr>
                <w:i/>
                <w:iCs/>
                <w:sz w:val="18"/>
                <w:szCs w:val="18"/>
              </w:rPr>
              <w:t>C</w:t>
            </w:r>
            <w:r w:rsidRPr="00F43941">
              <w:rPr>
                <w:sz w:val="18"/>
                <w:szCs w:val="18"/>
              </w:rPr>
              <w:t>/</w:t>
            </w:r>
            <w:r w:rsidRPr="00F43941">
              <w:rPr>
                <w:i/>
                <w:iCs/>
                <w:sz w:val="18"/>
                <w:szCs w:val="18"/>
              </w:rPr>
              <w:t>N</w:t>
            </w:r>
            <w:r w:rsidRPr="00F43941">
              <w:rPr>
                <w:sz w:val="18"/>
                <w:szCs w:val="18"/>
              </w:rPr>
              <w:t xml:space="preserve"> pour QEF</w:t>
            </w:r>
            <w:r w:rsidRPr="00F43941">
              <w:rPr>
                <w:sz w:val="18"/>
                <w:szCs w:val="18"/>
                <w:vertAlign w:val="superscript"/>
              </w:rPr>
              <w:t>(2)</w:t>
            </w:r>
          </w:p>
        </w:tc>
        <w:tc>
          <w:tcPr>
            <w:tcW w:w="406" w:type="pct"/>
            <w:gridSpan w:val="2"/>
          </w:tcPr>
          <w:p w14:paraId="363682C7" w14:textId="77777777" w:rsidR="00E805AF" w:rsidRPr="00F43941" w:rsidRDefault="00E805AF" w:rsidP="00685465">
            <w:pPr>
              <w:pStyle w:val="Tabletext"/>
              <w:spacing w:before="20" w:after="20"/>
              <w:jc w:val="left"/>
              <w:rPr>
                <w:sz w:val="18"/>
                <w:szCs w:val="18"/>
              </w:rPr>
            </w:pPr>
            <w:r w:rsidRPr="00F43941">
              <w:rPr>
                <w:sz w:val="18"/>
                <w:szCs w:val="18"/>
              </w:rPr>
              <w:t>Efficacité d'utilisation spectrale</w:t>
            </w:r>
            <w:r w:rsidRPr="00F43941">
              <w:rPr>
                <w:sz w:val="18"/>
                <w:szCs w:val="18"/>
                <w:vertAlign w:val="superscript"/>
              </w:rPr>
              <w:t>(3)</w:t>
            </w:r>
          </w:p>
        </w:tc>
        <w:tc>
          <w:tcPr>
            <w:tcW w:w="271" w:type="pct"/>
          </w:tcPr>
          <w:p w14:paraId="6443DCD7" w14:textId="77777777" w:rsidR="00E805AF" w:rsidRPr="00F43941" w:rsidRDefault="00E805AF" w:rsidP="00685465">
            <w:pPr>
              <w:pStyle w:val="Tabletext"/>
              <w:spacing w:before="20" w:after="20"/>
              <w:jc w:val="left"/>
              <w:rPr>
                <w:sz w:val="18"/>
                <w:szCs w:val="18"/>
              </w:rPr>
            </w:pPr>
            <w:r w:rsidRPr="00F43941">
              <w:rPr>
                <w:i/>
                <w:iCs/>
                <w:sz w:val="18"/>
                <w:szCs w:val="18"/>
              </w:rPr>
              <w:t>C</w:t>
            </w:r>
            <w:r w:rsidRPr="00F43941">
              <w:rPr>
                <w:sz w:val="18"/>
                <w:szCs w:val="18"/>
              </w:rPr>
              <w:t>/</w:t>
            </w:r>
            <w:r w:rsidRPr="00F43941">
              <w:rPr>
                <w:i/>
                <w:iCs/>
                <w:sz w:val="18"/>
                <w:szCs w:val="18"/>
              </w:rPr>
              <w:t>N</w:t>
            </w:r>
            <w:r w:rsidRPr="00F43941">
              <w:rPr>
                <w:sz w:val="18"/>
                <w:szCs w:val="18"/>
              </w:rPr>
              <w:t xml:space="preserve"> pour QEF</w:t>
            </w:r>
            <w:r w:rsidRPr="00F43941">
              <w:rPr>
                <w:sz w:val="18"/>
                <w:szCs w:val="18"/>
                <w:vertAlign w:val="superscript"/>
              </w:rPr>
              <w:t>(4)</w:t>
            </w:r>
          </w:p>
        </w:tc>
        <w:tc>
          <w:tcPr>
            <w:tcW w:w="380" w:type="pct"/>
          </w:tcPr>
          <w:p w14:paraId="1A7C0810" w14:textId="77777777" w:rsidR="00E805AF" w:rsidRPr="00F43941" w:rsidRDefault="00E805AF" w:rsidP="00685465">
            <w:pPr>
              <w:pStyle w:val="Tabletext"/>
              <w:spacing w:before="20" w:after="20"/>
              <w:jc w:val="left"/>
              <w:rPr>
                <w:sz w:val="18"/>
                <w:szCs w:val="18"/>
              </w:rPr>
            </w:pPr>
            <w:r w:rsidRPr="00F43941">
              <w:rPr>
                <w:sz w:val="18"/>
                <w:szCs w:val="18"/>
              </w:rPr>
              <w:t>Efficacité d'utilisation spectrale</w:t>
            </w:r>
          </w:p>
        </w:tc>
        <w:tc>
          <w:tcPr>
            <w:tcW w:w="312" w:type="pct"/>
            <w:gridSpan w:val="3"/>
          </w:tcPr>
          <w:p w14:paraId="234E0D21" w14:textId="77777777" w:rsidR="00E805AF" w:rsidRPr="00F43941" w:rsidRDefault="00E805AF" w:rsidP="00685465">
            <w:pPr>
              <w:pStyle w:val="Tabletext"/>
              <w:spacing w:before="20" w:after="20"/>
              <w:jc w:val="left"/>
              <w:rPr>
                <w:sz w:val="18"/>
                <w:szCs w:val="18"/>
              </w:rPr>
            </w:pPr>
            <w:r w:rsidRPr="00F43941">
              <w:rPr>
                <w:i/>
                <w:iCs/>
                <w:sz w:val="18"/>
                <w:szCs w:val="18"/>
                <w:lang w:eastAsia="ja-JP"/>
              </w:rPr>
              <w:t>C</w:t>
            </w:r>
            <w:r w:rsidRPr="00F43941">
              <w:rPr>
                <w:sz w:val="18"/>
                <w:szCs w:val="18"/>
                <w:lang w:eastAsia="ja-JP"/>
              </w:rPr>
              <w:t>/</w:t>
            </w:r>
            <w:r w:rsidRPr="00F43941">
              <w:rPr>
                <w:i/>
                <w:iCs/>
                <w:sz w:val="18"/>
                <w:szCs w:val="18"/>
                <w:lang w:eastAsia="ja-JP"/>
              </w:rPr>
              <w:t>N</w:t>
            </w:r>
            <w:r w:rsidRPr="00F43941">
              <w:rPr>
                <w:sz w:val="18"/>
                <w:szCs w:val="18"/>
              </w:rPr>
              <w:t xml:space="preserve"> pour QEF</w:t>
            </w:r>
            <w:r w:rsidRPr="00F43941">
              <w:rPr>
                <w:sz w:val="18"/>
                <w:szCs w:val="18"/>
                <w:vertAlign w:val="superscript"/>
              </w:rPr>
              <w:t>(5)</w:t>
            </w:r>
          </w:p>
        </w:tc>
        <w:tc>
          <w:tcPr>
            <w:tcW w:w="376" w:type="pct"/>
            <w:gridSpan w:val="2"/>
          </w:tcPr>
          <w:p w14:paraId="077E5CA2" w14:textId="77777777" w:rsidR="00E805AF" w:rsidRPr="00F43941" w:rsidRDefault="00E805AF" w:rsidP="00685465">
            <w:pPr>
              <w:pStyle w:val="Tabletext"/>
              <w:spacing w:before="20" w:after="20"/>
              <w:jc w:val="left"/>
              <w:rPr>
                <w:sz w:val="18"/>
                <w:szCs w:val="18"/>
              </w:rPr>
            </w:pPr>
            <w:r w:rsidRPr="00F43941">
              <w:rPr>
                <w:sz w:val="18"/>
                <w:szCs w:val="18"/>
              </w:rPr>
              <w:t>Efficacité d'utilisation spectrale</w:t>
            </w:r>
            <w:r w:rsidRPr="00F43941">
              <w:rPr>
                <w:sz w:val="18"/>
                <w:szCs w:val="18"/>
                <w:vertAlign w:val="superscript"/>
              </w:rPr>
              <w:t>(7)</w:t>
            </w:r>
          </w:p>
        </w:tc>
        <w:tc>
          <w:tcPr>
            <w:tcW w:w="236" w:type="pct"/>
          </w:tcPr>
          <w:p w14:paraId="045A7120" w14:textId="591BB5EE" w:rsidR="00E805AF" w:rsidRPr="00F43941" w:rsidRDefault="00E805AF" w:rsidP="00685465">
            <w:pPr>
              <w:pStyle w:val="Tabletext"/>
              <w:spacing w:before="20" w:after="20"/>
              <w:jc w:val="left"/>
              <w:rPr>
                <w:sz w:val="18"/>
                <w:szCs w:val="18"/>
              </w:rPr>
            </w:pPr>
            <w:r w:rsidRPr="00F43941">
              <w:rPr>
                <w:i/>
                <w:iCs/>
                <w:sz w:val="18"/>
                <w:szCs w:val="18"/>
              </w:rPr>
              <w:t>C</w:t>
            </w:r>
            <w:r w:rsidRPr="00F43941">
              <w:rPr>
                <w:sz w:val="18"/>
                <w:szCs w:val="18"/>
              </w:rPr>
              <w:t>/</w:t>
            </w:r>
            <w:r w:rsidRPr="00F43941">
              <w:rPr>
                <w:i/>
                <w:iCs/>
                <w:sz w:val="18"/>
                <w:szCs w:val="18"/>
              </w:rPr>
              <w:t>N</w:t>
            </w:r>
            <w:r w:rsidRPr="00F43941">
              <w:rPr>
                <w:sz w:val="18"/>
                <w:szCs w:val="18"/>
              </w:rPr>
              <w:t xml:space="preserve"> pour QEF</w:t>
            </w:r>
            <w:r w:rsidRPr="00F43941">
              <w:rPr>
                <w:sz w:val="18"/>
                <w:szCs w:val="18"/>
                <w:vertAlign w:val="superscript"/>
              </w:rPr>
              <w:t>(6)</w:t>
            </w:r>
          </w:p>
        </w:tc>
        <w:tc>
          <w:tcPr>
            <w:tcW w:w="377" w:type="pct"/>
            <w:gridSpan w:val="2"/>
          </w:tcPr>
          <w:p w14:paraId="3BD2C5CF" w14:textId="3BC0F08F" w:rsidR="00E805AF" w:rsidRPr="00F43941" w:rsidRDefault="00E805AF" w:rsidP="00685465">
            <w:pPr>
              <w:pStyle w:val="Tabletext"/>
              <w:spacing w:before="20" w:after="20"/>
              <w:jc w:val="left"/>
              <w:rPr>
                <w:sz w:val="18"/>
                <w:szCs w:val="18"/>
              </w:rPr>
            </w:pPr>
            <w:r w:rsidRPr="00F43941">
              <w:rPr>
                <w:sz w:val="18"/>
                <w:szCs w:val="18"/>
              </w:rPr>
              <w:t>Efficacité d'utilisation spectrale</w:t>
            </w:r>
            <w:r w:rsidRPr="00F43941">
              <w:rPr>
                <w:sz w:val="18"/>
                <w:szCs w:val="18"/>
                <w:vertAlign w:val="superscript"/>
              </w:rPr>
              <w:t>(7)</w:t>
            </w:r>
          </w:p>
        </w:tc>
        <w:tc>
          <w:tcPr>
            <w:tcW w:w="257" w:type="pct"/>
          </w:tcPr>
          <w:p w14:paraId="1CB28CB4" w14:textId="60E2DBF3" w:rsidR="00E805AF" w:rsidRPr="00F43941" w:rsidRDefault="00E805AF" w:rsidP="00685465">
            <w:pPr>
              <w:pStyle w:val="Tabletext"/>
              <w:spacing w:before="20" w:after="20"/>
              <w:jc w:val="left"/>
              <w:rPr>
                <w:sz w:val="18"/>
                <w:szCs w:val="18"/>
              </w:rPr>
            </w:pPr>
            <w:r w:rsidRPr="00F43941">
              <w:rPr>
                <w:i/>
                <w:iCs/>
                <w:sz w:val="18"/>
                <w:szCs w:val="18"/>
              </w:rPr>
              <w:t>C</w:t>
            </w:r>
            <w:r w:rsidRPr="00F43941">
              <w:rPr>
                <w:sz w:val="18"/>
                <w:szCs w:val="18"/>
              </w:rPr>
              <w:t>/</w:t>
            </w:r>
            <w:r w:rsidRPr="00F43941">
              <w:rPr>
                <w:i/>
                <w:iCs/>
                <w:sz w:val="18"/>
                <w:szCs w:val="18"/>
              </w:rPr>
              <w:t>N</w:t>
            </w:r>
            <w:r w:rsidRPr="00F43941">
              <w:rPr>
                <w:sz w:val="18"/>
                <w:szCs w:val="18"/>
              </w:rPr>
              <w:t xml:space="preserve"> pour QEF</w:t>
            </w:r>
            <w:r w:rsidRPr="00F43941">
              <w:rPr>
                <w:sz w:val="18"/>
                <w:szCs w:val="18"/>
                <w:vertAlign w:val="superscript"/>
              </w:rPr>
              <w:t>(8)</w:t>
            </w:r>
          </w:p>
        </w:tc>
      </w:tr>
      <w:tr w:rsidR="00F43941" w:rsidRPr="00F43941" w14:paraId="3E7BFF29" w14:textId="77777777" w:rsidTr="003C3976">
        <w:trPr>
          <w:trHeight w:val="57"/>
          <w:jc w:val="center"/>
        </w:trPr>
        <w:tc>
          <w:tcPr>
            <w:tcW w:w="991" w:type="pct"/>
            <w:gridSpan w:val="2"/>
            <w:tcMar>
              <w:right w:w="28" w:type="dxa"/>
            </w:tcMar>
          </w:tcPr>
          <w:p w14:paraId="2B0D0E6A" w14:textId="58B8C040" w:rsidR="00B062D7" w:rsidRPr="00F43941" w:rsidRDefault="00B062D7" w:rsidP="00F43941">
            <w:pPr>
              <w:pStyle w:val="Tabletext"/>
              <w:spacing w:before="20" w:after="20"/>
              <w:jc w:val="left"/>
              <w:rPr>
                <w:sz w:val="18"/>
                <w:szCs w:val="18"/>
              </w:rPr>
            </w:pPr>
            <w:r w:rsidRPr="00F43941">
              <w:rPr>
                <w:sz w:val="18"/>
                <w:szCs w:val="18"/>
              </w:rPr>
              <w:t>Modes</w:t>
            </w:r>
            <w:r w:rsidRPr="00F43941">
              <w:rPr>
                <w:sz w:val="18"/>
                <w:szCs w:val="18"/>
              </w:rPr>
              <w:tab/>
            </w:r>
            <w:r w:rsidR="00F43941" w:rsidRPr="00F43941">
              <w:rPr>
                <w:sz w:val="18"/>
                <w:szCs w:val="18"/>
              </w:rPr>
              <w:tab/>
              <w:t xml:space="preserve">    </w:t>
            </w:r>
            <w:r w:rsidRPr="00F43941">
              <w:rPr>
                <w:sz w:val="18"/>
                <w:szCs w:val="18"/>
              </w:rPr>
              <w:t>Code interne</w:t>
            </w:r>
          </w:p>
        </w:tc>
        <w:tc>
          <w:tcPr>
            <w:tcW w:w="681" w:type="pct"/>
            <w:gridSpan w:val="3"/>
          </w:tcPr>
          <w:p w14:paraId="2EEEC9BB" w14:textId="77777777" w:rsidR="00B062D7" w:rsidRPr="00F43941" w:rsidRDefault="00B062D7" w:rsidP="00685465">
            <w:pPr>
              <w:pStyle w:val="Tabletext"/>
              <w:spacing w:before="20" w:after="20"/>
              <w:jc w:val="left"/>
              <w:rPr>
                <w:sz w:val="18"/>
                <w:szCs w:val="18"/>
              </w:rPr>
            </w:pPr>
          </w:p>
        </w:tc>
        <w:tc>
          <w:tcPr>
            <w:tcW w:w="714" w:type="pct"/>
            <w:gridSpan w:val="3"/>
          </w:tcPr>
          <w:p w14:paraId="19BDE0E1" w14:textId="77777777" w:rsidR="00B062D7" w:rsidRPr="00F43941" w:rsidRDefault="00B062D7" w:rsidP="00685465">
            <w:pPr>
              <w:pStyle w:val="Tabletext"/>
              <w:spacing w:before="20" w:after="20"/>
              <w:jc w:val="left"/>
              <w:rPr>
                <w:sz w:val="18"/>
                <w:szCs w:val="18"/>
              </w:rPr>
            </w:pPr>
          </w:p>
        </w:tc>
        <w:tc>
          <w:tcPr>
            <w:tcW w:w="677" w:type="pct"/>
            <w:gridSpan w:val="3"/>
          </w:tcPr>
          <w:p w14:paraId="2468D854" w14:textId="77777777" w:rsidR="00B062D7" w:rsidRPr="00F43941" w:rsidRDefault="00B062D7" w:rsidP="00685465">
            <w:pPr>
              <w:pStyle w:val="Tabletext"/>
              <w:spacing w:before="20" w:after="20"/>
              <w:jc w:val="left"/>
              <w:rPr>
                <w:sz w:val="18"/>
                <w:szCs w:val="18"/>
              </w:rPr>
            </w:pPr>
          </w:p>
        </w:tc>
        <w:tc>
          <w:tcPr>
            <w:tcW w:w="692" w:type="pct"/>
            <w:gridSpan w:val="4"/>
          </w:tcPr>
          <w:p w14:paraId="653FD805" w14:textId="77777777" w:rsidR="00B062D7" w:rsidRPr="00F43941" w:rsidRDefault="00B062D7" w:rsidP="00685465">
            <w:pPr>
              <w:pStyle w:val="Tabletext"/>
              <w:spacing w:before="20" w:after="20"/>
              <w:jc w:val="left"/>
              <w:rPr>
                <w:sz w:val="18"/>
                <w:szCs w:val="18"/>
              </w:rPr>
            </w:pPr>
          </w:p>
        </w:tc>
        <w:tc>
          <w:tcPr>
            <w:tcW w:w="1245" w:type="pct"/>
            <w:gridSpan w:val="6"/>
          </w:tcPr>
          <w:p w14:paraId="5D4F18EC" w14:textId="77777777" w:rsidR="00B062D7" w:rsidRPr="00F43941" w:rsidRDefault="00B062D7" w:rsidP="00685465">
            <w:pPr>
              <w:pStyle w:val="Tabletext"/>
              <w:spacing w:before="20" w:after="20"/>
              <w:jc w:val="left"/>
              <w:rPr>
                <w:sz w:val="18"/>
                <w:szCs w:val="18"/>
              </w:rPr>
            </w:pPr>
          </w:p>
        </w:tc>
      </w:tr>
      <w:tr w:rsidR="00E805AF" w:rsidRPr="00B81BCE" w14:paraId="57E5260C" w14:textId="77777777" w:rsidTr="003C3976">
        <w:trPr>
          <w:jc w:val="center"/>
        </w:trPr>
        <w:tc>
          <w:tcPr>
            <w:tcW w:w="514" w:type="pct"/>
          </w:tcPr>
          <w:p w14:paraId="377CF4B4" w14:textId="77777777" w:rsidR="00321570" w:rsidRDefault="00E805AF" w:rsidP="00E805AF">
            <w:pPr>
              <w:pStyle w:val="Tabletext"/>
              <w:rPr>
                <w:sz w:val="18"/>
                <w:szCs w:val="18"/>
                <w:lang w:val="fr-CH"/>
              </w:rPr>
            </w:pPr>
            <w:r w:rsidRPr="00321570">
              <w:rPr>
                <w:sz w:val="18"/>
                <w:szCs w:val="18"/>
                <w:lang w:val="fr-CH"/>
              </w:rPr>
              <w:t>BPSK</w:t>
            </w:r>
            <w:r w:rsidRPr="00321570">
              <w:rPr>
                <w:sz w:val="18"/>
                <w:szCs w:val="18"/>
                <w:lang w:val="fr-CH"/>
              </w:rPr>
              <w:tab/>
            </w:r>
            <w:r w:rsidR="00321570" w:rsidRPr="00321570">
              <w:rPr>
                <w:sz w:val="18"/>
                <w:szCs w:val="18"/>
                <w:lang w:val="fr-CH"/>
              </w:rPr>
              <w:tab/>
            </w:r>
          </w:p>
          <w:p w14:paraId="56D60992" w14:textId="436B74C0" w:rsidR="00E805AF" w:rsidRPr="00321570" w:rsidRDefault="00321570" w:rsidP="00E805AF">
            <w:pPr>
              <w:pStyle w:val="Tabletext"/>
              <w:rPr>
                <w:sz w:val="18"/>
                <w:szCs w:val="18"/>
                <w:lang w:val="fr-CH"/>
              </w:rPr>
            </w:pPr>
            <w:r>
              <w:rPr>
                <w:sz w:val="18"/>
                <w:szCs w:val="18"/>
                <w:lang w:val="fr-CH"/>
              </w:rPr>
              <w:tab/>
            </w:r>
            <w:r>
              <w:rPr>
                <w:sz w:val="18"/>
                <w:szCs w:val="18"/>
                <w:lang w:val="fr-CH"/>
              </w:rPr>
              <w:tab/>
            </w:r>
            <w:r>
              <w:rPr>
                <w:sz w:val="18"/>
                <w:szCs w:val="18"/>
                <w:lang w:val="fr-CH"/>
              </w:rPr>
              <w:tab/>
            </w:r>
            <w:r w:rsidR="00E805AF" w:rsidRPr="00321570">
              <w:rPr>
                <w:sz w:val="18"/>
                <w:szCs w:val="18"/>
                <w:lang w:val="fr-CH"/>
              </w:rPr>
              <w:t>Conv</w:t>
            </w:r>
            <w:r w:rsidRPr="00321570">
              <w:rPr>
                <w:sz w:val="18"/>
                <w:szCs w:val="18"/>
                <w:lang w:val="fr-CH"/>
              </w:rPr>
              <w:t>.</w:t>
            </w:r>
          </w:p>
        </w:tc>
        <w:tc>
          <w:tcPr>
            <w:tcW w:w="477" w:type="pct"/>
          </w:tcPr>
          <w:p w14:paraId="6C3A074B" w14:textId="77777777" w:rsidR="00E805AF" w:rsidRPr="00321570" w:rsidRDefault="00E805AF" w:rsidP="00E805AF">
            <w:pPr>
              <w:pStyle w:val="Tabletext"/>
              <w:rPr>
                <w:sz w:val="18"/>
                <w:szCs w:val="18"/>
                <w:lang w:val="fr-CH"/>
              </w:rPr>
            </w:pPr>
            <w:r w:rsidRPr="00321570">
              <w:rPr>
                <w:sz w:val="18"/>
                <w:szCs w:val="18"/>
                <w:lang w:val="fr-CH"/>
              </w:rPr>
              <w:tab/>
              <w:t>1/2</w:t>
            </w:r>
          </w:p>
        </w:tc>
        <w:tc>
          <w:tcPr>
            <w:tcW w:w="681" w:type="pct"/>
            <w:gridSpan w:val="3"/>
          </w:tcPr>
          <w:p w14:paraId="0936BF9C" w14:textId="5416EF58" w:rsidR="00E805AF" w:rsidRPr="00321570" w:rsidRDefault="00E805AF" w:rsidP="00E805AF">
            <w:pPr>
              <w:pStyle w:val="Tabletext"/>
              <w:jc w:val="center"/>
              <w:rPr>
                <w:sz w:val="18"/>
                <w:szCs w:val="18"/>
                <w:lang w:val="fr-CH"/>
              </w:rPr>
            </w:pPr>
            <w:r w:rsidRPr="00321570">
              <w:rPr>
                <w:sz w:val="18"/>
                <w:szCs w:val="18"/>
                <w:lang w:val="fr-CH"/>
              </w:rPr>
              <w:t>Inutilisé</w:t>
            </w:r>
          </w:p>
        </w:tc>
        <w:tc>
          <w:tcPr>
            <w:tcW w:w="714" w:type="pct"/>
            <w:gridSpan w:val="3"/>
          </w:tcPr>
          <w:p w14:paraId="146184CA" w14:textId="19F81A02" w:rsidR="00E805AF" w:rsidRPr="00321570" w:rsidRDefault="00E805AF" w:rsidP="00E805AF">
            <w:pPr>
              <w:pStyle w:val="Tabletext"/>
              <w:jc w:val="center"/>
              <w:rPr>
                <w:sz w:val="18"/>
                <w:szCs w:val="18"/>
                <w:lang w:val="fr-CH"/>
              </w:rPr>
            </w:pPr>
            <w:r w:rsidRPr="00321570">
              <w:rPr>
                <w:sz w:val="18"/>
                <w:szCs w:val="18"/>
                <w:lang w:val="fr-CH"/>
              </w:rPr>
              <w:t>Inutilisé</w:t>
            </w:r>
          </w:p>
        </w:tc>
        <w:tc>
          <w:tcPr>
            <w:tcW w:w="677" w:type="pct"/>
            <w:gridSpan w:val="3"/>
          </w:tcPr>
          <w:p w14:paraId="7C2FE6F0" w14:textId="520B43B7" w:rsidR="00E805AF" w:rsidRPr="00321570" w:rsidRDefault="00E805AF" w:rsidP="00E805AF">
            <w:pPr>
              <w:pStyle w:val="Tabletext"/>
              <w:jc w:val="center"/>
              <w:rPr>
                <w:sz w:val="18"/>
                <w:szCs w:val="18"/>
                <w:lang w:val="fr-CH"/>
              </w:rPr>
            </w:pPr>
            <w:r w:rsidRPr="00321570">
              <w:rPr>
                <w:sz w:val="18"/>
                <w:szCs w:val="18"/>
                <w:lang w:val="fr-CH"/>
              </w:rPr>
              <w:t>Inutilisé</w:t>
            </w:r>
          </w:p>
        </w:tc>
        <w:tc>
          <w:tcPr>
            <w:tcW w:w="382" w:type="pct"/>
            <w:gridSpan w:val="2"/>
          </w:tcPr>
          <w:p w14:paraId="54BB6FCF" w14:textId="00895A9D" w:rsidR="00E805AF" w:rsidRPr="00321570" w:rsidRDefault="00E805AF" w:rsidP="00E805AF">
            <w:pPr>
              <w:pStyle w:val="Tabletext"/>
              <w:jc w:val="center"/>
              <w:rPr>
                <w:sz w:val="18"/>
                <w:szCs w:val="18"/>
                <w:lang w:val="fr-CH"/>
              </w:rPr>
            </w:pPr>
            <w:r w:rsidRPr="00321570">
              <w:rPr>
                <w:sz w:val="18"/>
                <w:szCs w:val="18"/>
                <w:lang w:val="fr-CH"/>
              </w:rPr>
              <w:t>0</w:t>
            </w:r>
            <w:r w:rsidR="00C14362" w:rsidRPr="00321570">
              <w:rPr>
                <w:sz w:val="18"/>
                <w:szCs w:val="18"/>
                <w:lang w:val="fr-CH"/>
              </w:rPr>
              <w:t>,</w:t>
            </w:r>
            <w:r w:rsidRPr="00321570">
              <w:rPr>
                <w:sz w:val="18"/>
                <w:szCs w:val="18"/>
                <w:lang w:val="fr-CH"/>
              </w:rPr>
              <w:t>35</w:t>
            </w:r>
          </w:p>
        </w:tc>
        <w:tc>
          <w:tcPr>
            <w:tcW w:w="306" w:type="pct"/>
          </w:tcPr>
          <w:p w14:paraId="35BD4452" w14:textId="5268812A" w:rsidR="00E805AF" w:rsidRPr="00321570" w:rsidRDefault="00E805AF" w:rsidP="00E805AF">
            <w:pPr>
              <w:pStyle w:val="Tabletext"/>
              <w:jc w:val="center"/>
              <w:rPr>
                <w:sz w:val="18"/>
                <w:szCs w:val="18"/>
                <w:lang w:val="fr-CH"/>
              </w:rPr>
            </w:pPr>
            <w:r w:rsidRPr="00321570">
              <w:rPr>
                <w:sz w:val="18"/>
                <w:szCs w:val="18"/>
                <w:lang w:val="fr-CH"/>
              </w:rPr>
              <w:t>0</w:t>
            </w:r>
            <w:r w:rsidR="00C14362" w:rsidRPr="00321570">
              <w:rPr>
                <w:sz w:val="18"/>
                <w:szCs w:val="18"/>
                <w:lang w:val="fr-CH"/>
              </w:rPr>
              <w:t>,</w:t>
            </w:r>
            <w:r w:rsidRPr="00321570">
              <w:rPr>
                <w:sz w:val="18"/>
                <w:szCs w:val="18"/>
                <w:lang w:val="fr-CH"/>
              </w:rPr>
              <w:t>2</w:t>
            </w:r>
          </w:p>
        </w:tc>
        <w:tc>
          <w:tcPr>
            <w:tcW w:w="1248" w:type="pct"/>
            <w:gridSpan w:val="7"/>
          </w:tcPr>
          <w:p w14:paraId="38F2DBC0" w14:textId="2F04FB14" w:rsidR="00E805AF" w:rsidRPr="00321570" w:rsidRDefault="00E805AF" w:rsidP="00E805AF">
            <w:pPr>
              <w:pStyle w:val="Tabletext"/>
              <w:jc w:val="center"/>
              <w:rPr>
                <w:sz w:val="18"/>
                <w:szCs w:val="18"/>
                <w:lang w:val="fr-CH"/>
              </w:rPr>
            </w:pPr>
            <w:r w:rsidRPr="00321570">
              <w:rPr>
                <w:sz w:val="18"/>
                <w:szCs w:val="18"/>
                <w:lang w:val="fr-CH"/>
              </w:rPr>
              <w:t>Inutilisé</w:t>
            </w:r>
          </w:p>
        </w:tc>
      </w:tr>
      <w:tr w:rsidR="00E805AF" w:rsidRPr="00B81BCE" w14:paraId="458BAE36" w14:textId="77777777" w:rsidTr="003C3976">
        <w:trPr>
          <w:jc w:val="center"/>
        </w:trPr>
        <w:tc>
          <w:tcPr>
            <w:tcW w:w="514" w:type="pct"/>
            <w:vMerge w:val="restart"/>
          </w:tcPr>
          <w:p w14:paraId="0CF17746" w14:textId="77777777" w:rsidR="00E805AF" w:rsidRPr="00321570" w:rsidRDefault="00E805AF" w:rsidP="00E805AF">
            <w:pPr>
              <w:pStyle w:val="Tabletext"/>
              <w:rPr>
                <w:sz w:val="18"/>
                <w:szCs w:val="18"/>
                <w:lang w:val="fr-CH"/>
              </w:rPr>
            </w:pPr>
            <w:r w:rsidRPr="00321570">
              <w:rPr>
                <w:sz w:val="18"/>
                <w:szCs w:val="18"/>
                <w:lang w:val="fr-CH"/>
              </w:rPr>
              <w:t>QPSK</w:t>
            </w:r>
            <w:r w:rsidRPr="00321570">
              <w:rPr>
                <w:sz w:val="18"/>
                <w:szCs w:val="18"/>
                <w:lang w:val="fr-CH"/>
              </w:rPr>
              <w:tab/>
            </w:r>
          </w:p>
        </w:tc>
        <w:tc>
          <w:tcPr>
            <w:tcW w:w="477" w:type="pct"/>
          </w:tcPr>
          <w:p w14:paraId="267974E6" w14:textId="77777777" w:rsidR="00E805AF" w:rsidRPr="00321570" w:rsidRDefault="00E805AF" w:rsidP="00E805AF">
            <w:pPr>
              <w:pStyle w:val="Tabletext"/>
              <w:rPr>
                <w:sz w:val="18"/>
                <w:szCs w:val="18"/>
                <w:lang w:val="fr-CH"/>
              </w:rPr>
            </w:pPr>
            <w:r w:rsidRPr="00321570">
              <w:rPr>
                <w:sz w:val="18"/>
                <w:szCs w:val="18"/>
                <w:lang w:val="fr-CH"/>
              </w:rPr>
              <w:tab/>
              <w:t>1/4</w:t>
            </w:r>
          </w:p>
        </w:tc>
        <w:tc>
          <w:tcPr>
            <w:tcW w:w="681" w:type="pct"/>
            <w:gridSpan w:val="3"/>
          </w:tcPr>
          <w:p w14:paraId="1C866570" w14:textId="25079F17" w:rsidR="00E805AF" w:rsidRPr="00321570" w:rsidRDefault="00E805AF" w:rsidP="00E805AF">
            <w:pPr>
              <w:pStyle w:val="Tabletext"/>
              <w:jc w:val="center"/>
              <w:rPr>
                <w:sz w:val="18"/>
                <w:szCs w:val="18"/>
                <w:lang w:val="fr-CH"/>
              </w:rPr>
            </w:pPr>
            <w:r w:rsidRPr="00321570">
              <w:rPr>
                <w:sz w:val="18"/>
                <w:szCs w:val="18"/>
                <w:lang w:val="fr-CH"/>
              </w:rPr>
              <w:t>Inutilisé</w:t>
            </w:r>
          </w:p>
        </w:tc>
        <w:tc>
          <w:tcPr>
            <w:tcW w:w="714" w:type="pct"/>
            <w:gridSpan w:val="3"/>
          </w:tcPr>
          <w:p w14:paraId="6AEE30E8" w14:textId="2B6273FB" w:rsidR="00E805AF" w:rsidRPr="00321570" w:rsidRDefault="00E805AF" w:rsidP="00E805AF">
            <w:pPr>
              <w:pStyle w:val="Tabletext"/>
              <w:jc w:val="center"/>
              <w:rPr>
                <w:sz w:val="18"/>
                <w:szCs w:val="18"/>
                <w:lang w:val="fr-CH"/>
              </w:rPr>
            </w:pPr>
            <w:r w:rsidRPr="00321570">
              <w:rPr>
                <w:sz w:val="18"/>
                <w:szCs w:val="18"/>
                <w:lang w:val="fr-CH"/>
              </w:rPr>
              <w:t>Inutilisé</w:t>
            </w:r>
          </w:p>
        </w:tc>
        <w:tc>
          <w:tcPr>
            <w:tcW w:w="677" w:type="pct"/>
            <w:gridSpan w:val="3"/>
          </w:tcPr>
          <w:p w14:paraId="4ED72F76" w14:textId="05268A88" w:rsidR="00E805AF" w:rsidRPr="00321570" w:rsidRDefault="00E805AF" w:rsidP="00E805AF">
            <w:pPr>
              <w:pStyle w:val="Tabletext"/>
              <w:jc w:val="center"/>
              <w:rPr>
                <w:sz w:val="18"/>
                <w:szCs w:val="18"/>
                <w:lang w:val="fr-CH"/>
              </w:rPr>
            </w:pPr>
            <w:r w:rsidRPr="00321570">
              <w:rPr>
                <w:sz w:val="18"/>
                <w:szCs w:val="18"/>
                <w:lang w:val="fr-CH"/>
              </w:rPr>
              <w:t>Inutilisé</w:t>
            </w:r>
          </w:p>
        </w:tc>
        <w:tc>
          <w:tcPr>
            <w:tcW w:w="688" w:type="pct"/>
            <w:gridSpan w:val="3"/>
          </w:tcPr>
          <w:p w14:paraId="3044B363" w14:textId="51866DD8" w:rsidR="00E805AF" w:rsidRPr="00321570" w:rsidRDefault="00E805AF" w:rsidP="00E805AF">
            <w:pPr>
              <w:pStyle w:val="Tabletext"/>
              <w:jc w:val="center"/>
              <w:rPr>
                <w:sz w:val="18"/>
                <w:szCs w:val="18"/>
                <w:lang w:val="fr-CH"/>
              </w:rPr>
            </w:pPr>
            <w:r w:rsidRPr="00321570">
              <w:rPr>
                <w:sz w:val="18"/>
                <w:szCs w:val="18"/>
                <w:lang w:val="fr-CH"/>
              </w:rPr>
              <w:t>Inutilisé</w:t>
            </w:r>
          </w:p>
        </w:tc>
        <w:tc>
          <w:tcPr>
            <w:tcW w:w="376" w:type="pct"/>
            <w:gridSpan w:val="2"/>
          </w:tcPr>
          <w:p w14:paraId="7088091A" w14:textId="6621945F" w:rsidR="00E805AF" w:rsidRPr="00321570" w:rsidDel="00CC16BA" w:rsidRDefault="00E805AF" w:rsidP="00E805AF">
            <w:pPr>
              <w:pStyle w:val="Tabletext"/>
              <w:jc w:val="center"/>
              <w:rPr>
                <w:sz w:val="18"/>
                <w:szCs w:val="18"/>
                <w:lang w:val="fr-CH"/>
              </w:rPr>
            </w:pPr>
            <w:r w:rsidRPr="00321570">
              <w:rPr>
                <w:sz w:val="18"/>
                <w:szCs w:val="18"/>
                <w:lang w:val="fr-CH"/>
              </w:rPr>
              <w:t>0</w:t>
            </w:r>
            <w:r w:rsidR="00C14362" w:rsidRPr="00321570">
              <w:rPr>
                <w:sz w:val="18"/>
                <w:szCs w:val="18"/>
                <w:lang w:val="fr-CH"/>
              </w:rPr>
              <w:t>,</w:t>
            </w:r>
            <w:r w:rsidRPr="00321570">
              <w:rPr>
                <w:sz w:val="18"/>
                <w:szCs w:val="18"/>
                <w:lang w:val="fr-CH"/>
              </w:rPr>
              <w:t>49</w:t>
            </w:r>
          </w:p>
        </w:tc>
        <w:tc>
          <w:tcPr>
            <w:tcW w:w="872" w:type="pct"/>
            <w:gridSpan w:val="5"/>
          </w:tcPr>
          <w:p w14:paraId="369D2470" w14:textId="601B7D43" w:rsidR="00E805AF" w:rsidRPr="00321570" w:rsidRDefault="00E805AF" w:rsidP="00E805AF">
            <w:pPr>
              <w:pStyle w:val="Tabletext"/>
              <w:jc w:val="center"/>
              <w:rPr>
                <w:sz w:val="18"/>
                <w:szCs w:val="18"/>
                <w:lang w:val="fr-CH"/>
              </w:rPr>
            </w:pPr>
            <w:r w:rsidRPr="00321570">
              <w:rPr>
                <w:sz w:val="18"/>
                <w:szCs w:val="18"/>
                <w:lang w:val="fr-CH"/>
              </w:rPr>
              <w:t>−2</w:t>
            </w:r>
            <w:r w:rsidR="00C14362" w:rsidRPr="00321570">
              <w:rPr>
                <w:sz w:val="18"/>
                <w:szCs w:val="18"/>
                <w:lang w:val="fr-CH"/>
              </w:rPr>
              <w:t>,</w:t>
            </w:r>
            <w:r w:rsidRPr="00321570">
              <w:rPr>
                <w:sz w:val="18"/>
                <w:szCs w:val="18"/>
                <w:lang w:val="fr-CH"/>
              </w:rPr>
              <w:t>3</w:t>
            </w:r>
          </w:p>
        </w:tc>
      </w:tr>
      <w:tr w:rsidR="00E805AF" w:rsidRPr="00B81BCE" w14:paraId="69B8A3E5" w14:textId="77777777" w:rsidTr="003C3976">
        <w:trPr>
          <w:jc w:val="center"/>
        </w:trPr>
        <w:tc>
          <w:tcPr>
            <w:tcW w:w="514" w:type="pct"/>
            <w:vMerge/>
          </w:tcPr>
          <w:p w14:paraId="1AA71913" w14:textId="77777777" w:rsidR="00E805AF" w:rsidRPr="00321570" w:rsidRDefault="00E805AF" w:rsidP="00E805AF">
            <w:pPr>
              <w:pStyle w:val="Tabletext"/>
              <w:rPr>
                <w:sz w:val="18"/>
                <w:szCs w:val="18"/>
                <w:lang w:val="fr-CH"/>
              </w:rPr>
            </w:pPr>
          </w:p>
        </w:tc>
        <w:tc>
          <w:tcPr>
            <w:tcW w:w="477" w:type="pct"/>
          </w:tcPr>
          <w:p w14:paraId="17799E02" w14:textId="77777777" w:rsidR="00E805AF" w:rsidRPr="00321570" w:rsidRDefault="00E805AF" w:rsidP="00E805AF">
            <w:pPr>
              <w:pStyle w:val="Tabletext"/>
              <w:rPr>
                <w:sz w:val="18"/>
                <w:szCs w:val="18"/>
                <w:lang w:val="fr-CH"/>
              </w:rPr>
            </w:pPr>
            <w:r w:rsidRPr="00321570">
              <w:rPr>
                <w:sz w:val="18"/>
                <w:szCs w:val="18"/>
                <w:lang w:val="fr-CH"/>
              </w:rPr>
              <w:tab/>
              <w:t>13/45</w:t>
            </w:r>
          </w:p>
        </w:tc>
        <w:tc>
          <w:tcPr>
            <w:tcW w:w="681" w:type="pct"/>
            <w:gridSpan w:val="3"/>
          </w:tcPr>
          <w:p w14:paraId="2FAF7DBB" w14:textId="48782BBA" w:rsidR="00E805AF" w:rsidRPr="00E805AF" w:rsidRDefault="00E805AF" w:rsidP="00E805AF">
            <w:pPr>
              <w:pStyle w:val="Tabletext"/>
              <w:jc w:val="center"/>
              <w:rPr>
                <w:sz w:val="18"/>
                <w:szCs w:val="18"/>
                <w:lang w:val="en-US"/>
              </w:rPr>
            </w:pPr>
            <w:r w:rsidRPr="00321570">
              <w:rPr>
                <w:sz w:val="18"/>
                <w:szCs w:val="18"/>
                <w:lang w:val="fr-CH"/>
              </w:rPr>
              <w:t>In</w:t>
            </w:r>
            <w:r>
              <w:rPr>
                <w:sz w:val="18"/>
                <w:szCs w:val="18"/>
                <w:lang w:val="en-US"/>
              </w:rPr>
              <w:t>utilisé</w:t>
            </w:r>
          </w:p>
        </w:tc>
        <w:tc>
          <w:tcPr>
            <w:tcW w:w="714" w:type="pct"/>
            <w:gridSpan w:val="3"/>
          </w:tcPr>
          <w:p w14:paraId="7A7741F3" w14:textId="39C0EB6F" w:rsidR="00E805AF" w:rsidRPr="00E805AF" w:rsidRDefault="00E805AF" w:rsidP="00E805AF">
            <w:pPr>
              <w:pStyle w:val="Tabletext"/>
              <w:jc w:val="center"/>
              <w:rPr>
                <w:sz w:val="18"/>
                <w:szCs w:val="18"/>
                <w:lang w:val="en-US"/>
              </w:rPr>
            </w:pPr>
            <w:r>
              <w:rPr>
                <w:sz w:val="18"/>
                <w:szCs w:val="18"/>
                <w:lang w:val="en-US"/>
              </w:rPr>
              <w:t>Inutilisé</w:t>
            </w:r>
          </w:p>
        </w:tc>
        <w:tc>
          <w:tcPr>
            <w:tcW w:w="677" w:type="pct"/>
            <w:gridSpan w:val="3"/>
          </w:tcPr>
          <w:p w14:paraId="4C2A115F" w14:textId="7095E703" w:rsidR="00E805AF" w:rsidRPr="00E805AF" w:rsidRDefault="00E805AF" w:rsidP="00E805AF">
            <w:pPr>
              <w:pStyle w:val="Tabletext"/>
              <w:jc w:val="center"/>
              <w:rPr>
                <w:sz w:val="18"/>
                <w:szCs w:val="18"/>
                <w:lang w:val="en-US"/>
              </w:rPr>
            </w:pPr>
            <w:r>
              <w:rPr>
                <w:sz w:val="18"/>
                <w:szCs w:val="18"/>
                <w:lang w:val="en-US"/>
              </w:rPr>
              <w:t>Inutilisé</w:t>
            </w:r>
          </w:p>
        </w:tc>
        <w:tc>
          <w:tcPr>
            <w:tcW w:w="688" w:type="pct"/>
            <w:gridSpan w:val="3"/>
          </w:tcPr>
          <w:p w14:paraId="04E93A5D" w14:textId="57C03B33" w:rsidR="00E805AF" w:rsidRPr="00E805AF" w:rsidRDefault="00E805AF" w:rsidP="00E805AF">
            <w:pPr>
              <w:pStyle w:val="Tabletext"/>
              <w:jc w:val="center"/>
              <w:rPr>
                <w:sz w:val="18"/>
                <w:szCs w:val="18"/>
                <w:lang w:val="en-US"/>
              </w:rPr>
            </w:pPr>
            <w:r>
              <w:rPr>
                <w:sz w:val="18"/>
                <w:szCs w:val="18"/>
                <w:lang w:val="en-US"/>
              </w:rPr>
              <w:t>Inutilisé</w:t>
            </w:r>
          </w:p>
        </w:tc>
        <w:tc>
          <w:tcPr>
            <w:tcW w:w="616" w:type="pct"/>
            <w:gridSpan w:val="4"/>
          </w:tcPr>
          <w:p w14:paraId="0270B4E4" w14:textId="549E0B39" w:rsidR="00E805AF" w:rsidRPr="00E805AF" w:rsidRDefault="00E805AF" w:rsidP="00E805AF">
            <w:pPr>
              <w:pStyle w:val="Tabletext"/>
              <w:jc w:val="center"/>
              <w:rPr>
                <w:sz w:val="18"/>
                <w:szCs w:val="18"/>
                <w:lang w:val="en-US"/>
              </w:rPr>
            </w:pPr>
            <w:r>
              <w:rPr>
                <w:sz w:val="18"/>
                <w:szCs w:val="18"/>
                <w:lang w:val="en-US"/>
              </w:rPr>
              <w:t>Inutilisé</w:t>
            </w:r>
          </w:p>
        </w:tc>
        <w:tc>
          <w:tcPr>
            <w:tcW w:w="377" w:type="pct"/>
            <w:gridSpan w:val="2"/>
          </w:tcPr>
          <w:p w14:paraId="38D83DA9" w14:textId="5E765439" w:rsidR="00E805AF" w:rsidRPr="00E805AF" w:rsidRDefault="00E805AF" w:rsidP="00E805AF">
            <w:pPr>
              <w:pStyle w:val="Tabletext"/>
              <w:jc w:val="center"/>
              <w:rPr>
                <w:sz w:val="18"/>
                <w:szCs w:val="18"/>
                <w:lang w:val="en-US"/>
              </w:rPr>
            </w:pPr>
            <w:r w:rsidRPr="00E805AF">
              <w:rPr>
                <w:sz w:val="18"/>
                <w:szCs w:val="18"/>
                <w:lang w:val="en-US"/>
              </w:rPr>
              <w:t>0</w:t>
            </w:r>
            <w:r w:rsidR="00C14362">
              <w:rPr>
                <w:sz w:val="18"/>
                <w:szCs w:val="18"/>
                <w:lang w:val="en-US"/>
              </w:rPr>
              <w:t>,</w:t>
            </w:r>
            <w:r w:rsidRPr="00E805AF">
              <w:rPr>
                <w:sz w:val="18"/>
                <w:szCs w:val="18"/>
                <w:lang w:val="en-US"/>
              </w:rPr>
              <w:t>57</w:t>
            </w:r>
          </w:p>
        </w:tc>
        <w:tc>
          <w:tcPr>
            <w:tcW w:w="255" w:type="pct"/>
          </w:tcPr>
          <w:p w14:paraId="5AC24407" w14:textId="54237814" w:rsidR="00E805AF" w:rsidRPr="00E805AF" w:rsidRDefault="00E805AF" w:rsidP="00E805AF">
            <w:pPr>
              <w:pStyle w:val="Tabletext"/>
              <w:jc w:val="center"/>
              <w:rPr>
                <w:sz w:val="18"/>
                <w:szCs w:val="18"/>
                <w:lang w:val="en-US"/>
              </w:rPr>
            </w:pPr>
            <w:r w:rsidRPr="00E805AF">
              <w:rPr>
                <w:sz w:val="18"/>
                <w:szCs w:val="18"/>
                <w:lang w:val="en-US"/>
              </w:rPr>
              <w:t>–2</w:t>
            </w:r>
            <w:r w:rsidR="00C14362">
              <w:rPr>
                <w:sz w:val="18"/>
                <w:szCs w:val="18"/>
                <w:lang w:val="en-US"/>
              </w:rPr>
              <w:t>,</w:t>
            </w:r>
            <w:r w:rsidRPr="00E805AF">
              <w:rPr>
                <w:sz w:val="18"/>
                <w:szCs w:val="18"/>
                <w:lang w:val="en-US"/>
              </w:rPr>
              <w:t>03</w:t>
            </w:r>
          </w:p>
        </w:tc>
      </w:tr>
      <w:tr w:rsidR="00E805AF" w:rsidRPr="00B81BCE" w14:paraId="391299D0" w14:textId="77777777" w:rsidTr="003C3976">
        <w:trPr>
          <w:jc w:val="center"/>
        </w:trPr>
        <w:tc>
          <w:tcPr>
            <w:tcW w:w="514" w:type="pct"/>
            <w:vMerge/>
          </w:tcPr>
          <w:p w14:paraId="6B7482D9" w14:textId="77777777" w:rsidR="00E805AF" w:rsidRPr="00E805AF" w:rsidRDefault="00E805AF" w:rsidP="00E805AF">
            <w:pPr>
              <w:pStyle w:val="Tabletext"/>
              <w:rPr>
                <w:sz w:val="18"/>
                <w:szCs w:val="18"/>
                <w:lang w:val="en-US"/>
              </w:rPr>
            </w:pPr>
          </w:p>
        </w:tc>
        <w:tc>
          <w:tcPr>
            <w:tcW w:w="477" w:type="pct"/>
          </w:tcPr>
          <w:p w14:paraId="6FCCA5EE" w14:textId="77777777" w:rsidR="00E805AF" w:rsidRPr="00E805AF" w:rsidRDefault="00E805AF" w:rsidP="00E805AF">
            <w:pPr>
              <w:pStyle w:val="Tabletext"/>
              <w:rPr>
                <w:sz w:val="18"/>
                <w:szCs w:val="18"/>
                <w:lang w:val="en-US"/>
              </w:rPr>
            </w:pPr>
            <w:r w:rsidRPr="00E805AF">
              <w:rPr>
                <w:sz w:val="18"/>
                <w:szCs w:val="18"/>
                <w:lang w:val="en-US"/>
              </w:rPr>
              <w:tab/>
              <w:t>1/3</w:t>
            </w:r>
          </w:p>
        </w:tc>
        <w:tc>
          <w:tcPr>
            <w:tcW w:w="681" w:type="pct"/>
            <w:gridSpan w:val="3"/>
          </w:tcPr>
          <w:p w14:paraId="19069945" w14:textId="723CA04C" w:rsidR="00E805AF" w:rsidRPr="00E805AF" w:rsidRDefault="00E805AF" w:rsidP="00E805AF">
            <w:pPr>
              <w:pStyle w:val="Tabletext"/>
              <w:jc w:val="center"/>
              <w:rPr>
                <w:sz w:val="18"/>
                <w:szCs w:val="18"/>
                <w:lang w:val="en-US"/>
              </w:rPr>
            </w:pPr>
            <w:r>
              <w:rPr>
                <w:sz w:val="18"/>
                <w:szCs w:val="18"/>
                <w:lang w:val="en-US"/>
              </w:rPr>
              <w:t>Inutilisé</w:t>
            </w:r>
          </w:p>
        </w:tc>
        <w:tc>
          <w:tcPr>
            <w:tcW w:w="714" w:type="pct"/>
            <w:gridSpan w:val="3"/>
          </w:tcPr>
          <w:p w14:paraId="2D329EA5" w14:textId="6171628D" w:rsidR="00E805AF" w:rsidRPr="00E805AF" w:rsidRDefault="00E805AF" w:rsidP="00E805AF">
            <w:pPr>
              <w:pStyle w:val="Tabletext"/>
              <w:jc w:val="center"/>
              <w:rPr>
                <w:sz w:val="18"/>
                <w:szCs w:val="18"/>
                <w:lang w:val="en-US"/>
              </w:rPr>
            </w:pPr>
            <w:r>
              <w:rPr>
                <w:sz w:val="18"/>
                <w:szCs w:val="18"/>
                <w:lang w:val="en-US"/>
              </w:rPr>
              <w:t>Inutilisé</w:t>
            </w:r>
          </w:p>
        </w:tc>
        <w:tc>
          <w:tcPr>
            <w:tcW w:w="677" w:type="pct"/>
            <w:gridSpan w:val="3"/>
          </w:tcPr>
          <w:p w14:paraId="09FCEAB9" w14:textId="5B114A0E" w:rsidR="00E805AF" w:rsidRPr="00E805AF" w:rsidRDefault="00E805AF" w:rsidP="00E805AF">
            <w:pPr>
              <w:pStyle w:val="Tabletext"/>
              <w:jc w:val="center"/>
              <w:rPr>
                <w:sz w:val="18"/>
                <w:szCs w:val="18"/>
                <w:lang w:val="en-US"/>
              </w:rPr>
            </w:pPr>
            <w:r>
              <w:rPr>
                <w:sz w:val="18"/>
                <w:szCs w:val="18"/>
                <w:lang w:val="en-US"/>
              </w:rPr>
              <w:t>Inutilisé</w:t>
            </w:r>
          </w:p>
        </w:tc>
        <w:tc>
          <w:tcPr>
            <w:tcW w:w="688" w:type="pct"/>
            <w:gridSpan w:val="3"/>
          </w:tcPr>
          <w:p w14:paraId="46C57953" w14:textId="242F1DB5" w:rsidR="00E805AF" w:rsidRPr="00E805AF" w:rsidRDefault="00E805AF" w:rsidP="00E805AF">
            <w:pPr>
              <w:pStyle w:val="Tabletext"/>
              <w:jc w:val="center"/>
              <w:rPr>
                <w:sz w:val="18"/>
                <w:szCs w:val="18"/>
                <w:lang w:val="en-US"/>
              </w:rPr>
            </w:pPr>
            <w:r>
              <w:rPr>
                <w:sz w:val="18"/>
                <w:szCs w:val="18"/>
                <w:lang w:val="en-US"/>
              </w:rPr>
              <w:t>Inutilisé</w:t>
            </w:r>
          </w:p>
        </w:tc>
        <w:tc>
          <w:tcPr>
            <w:tcW w:w="376" w:type="pct"/>
            <w:gridSpan w:val="2"/>
          </w:tcPr>
          <w:p w14:paraId="342A51E5" w14:textId="138AD2B0" w:rsidR="00E805AF" w:rsidRPr="00E805AF" w:rsidRDefault="00E805AF" w:rsidP="00E805AF">
            <w:pPr>
              <w:pStyle w:val="Tabletext"/>
              <w:jc w:val="center"/>
              <w:rPr>
                <w:sz w:val="18"/>
                <w:szCs w:val="18"/>
                <w:lang w:val="en-US"/>
              </w:rPr>
            </w:pPr>
            <w:r w:rsidRPr="00E805AF">
              <w:rPr>
                <w:sz w:val="18"/>
                <w:szCs w:val="18"/>
                <w:lang w:val="en-US"/>
              </w:rPr>
              <w:t>0</w:t>
            </w:r>
            <w:r w:rsidR="00C14362">
              <w:rPr>
                <w:sz w:val="18"/>
                <w:szCs w:val="18"/>
                <w:lang w:val="en-US"/>
              </w:rPr>
              <w:t>,</w:t>
            </w:r>
            <w:r w:rsidRPr="00E805AF">
              <w:rPr>
                <w:sz w:val="18"/>
                <w:szCs w:val="18"/>
                <w:lang w:val="en-US"/>
              </w:rPr>
              <w:t>66</w:t>
            </w:r>
          </w:p>
        </w:tc>
        <w:tc>
          <w:tcPr>
            <w:tcW w:w="872" w:type="pct"/>
            <w:gridSpan w:val="5"/>
          </w:tcPr>
          <w:p w14:paraId="542F63C0" w14:textId="4976EE2D" w:rsidR="00E805AF" w:rsidRPr="00E805AF" w:rsidRDefault="00E805AF" w:rsidP="00E805AF">
            <w:pPr>
              <w:pStyle w:val="Tabletext"/>
              <w:jc w:val="center"/>
              <w:rPr>
                <w:sz w:val="18"/>
                <w:szCs w:val="18"/>
                <w:lang w:val="en-US"/>
              </w:rPr>
            </w:pPr>
            <w:r w:rsidRPr="00E805AF">
              <w:rPr>
                <w:sz w:val="18"/>
                <w:szCs w:val="18"/>
                <w:lang w:val="en-US"/>
              </w:rPr>
              <w:t>−1</w:t>
            </w:r>
            <w:r w:rsidR="00C14362">
              <w:rPr>
                <w:sz w:val="18"/>
                <w:szCs w:val="18"/>
                <w:lang w:val="en-US"/>
              </w:rPr>
              <w:t>,</w:t>
            </w:r>
            <w:r w:rsidRPr="00E805AF">
              <w:rPr>
                <w:sz w:val="18"/>
                <w:szCs w:val="18"/>
                <w:lang w:val="en-US"/>
              </w:rPr>
              <w:t>2</w:t>
            </w:r>
          </w:p>
        </w:tc>
      </w:tr>
      <w:tr w:rsidR="00E805AF" w:rsidRPr="00B81BCE" w14:paraId="2443DCDA" w14:textId="77777777" w:rsidTr="003C3976">
        <w:trPr>
          <w:jc w:val="center"/>
        </w:trPr>
        <w:tc>
          <w:tcPr>
            <w:tcW w:w="514" w:type="pct"/>
            <w:vMerge/>
          </w:tcPr>
          <w:p w14:paraId="19A38AF8" w14:textId="77777777" w:rsidR="00E805AF" w:rsidRPr="00E805AF" w:rsidRDefault="00E805AF" w:rsidP="00E805AF">
            <w:pPr>
              <w:pStyle w:val="Tabletext"/>
              <w:rPr>
                <w:sz w:val="18"/>
                <w:szCs w:val="18"/>
                <w:lang w:val="en-US"/>
              </w:rPr>
            </w:pPr>
          </w:p>
        </w:tc>
        <w:tc>
          <w:tcPr>
            <w:tcW w:w="477" w:type="pct"/>
          </w:tcPr>
          <w:p w14:paraId="32170DBB" w14:textId="77777777" w:rsidR="00E805AF" w:rsidRPr="00E805AF" w:rsidRDefault="00E805AF" w:rsidP="00E805AF">
            <w:pPr>
              <w:pStyle w:val="Tabletext"/>
              <w:rPr>
                <w:sz w:val="18"/>
                <w:szCs w:val="18"/>
                <w:lang w:val="en-US"/>
              </w:rPr>
            </w:pPr>
            <w:r w:rsidRPr="00E805AF">
              <w:rPr>
                <w:sz w:val="18"/>
                <w:szCs w:val="18"/>
                <w:lang w:val="en-US"/>
              </w:rPr>
              <w:tab/>
              <w:t>2/5</w:t>
            </w:r>
          </w:p>
        </w:tc>
        <w:tc>
          <w:tcPr>
            <w:tcW w:w="681" w:type="pct"/>
            <w:gridSpan w:val="3"/>
          </w:tcPr>
          <w:p w14:paraId="39769D45" w14:textId="3A2B883B" w:rsidR="00E805AF" w:rsidRPr="00E805AF" w:rsidRDefault="00E805AF" w:rsidP="00E805AF">
            <w:pPr>
              <w:pStyle w:val="Tabletext"/>
              <w:jc w:val="center"/>
              <w:rPr>
                <w:sz w:val="18"/>
                <w:szCs w:val="18"/>
                <w:lang w:val="en-US"/>
              </w:rPr>
            </w:pPr>
            <w:r>
              <w:rPr>
                <w:sz w:val="18"/>
                <w:szCs w:val="18"/>
                <w:lang w:val="en-US"/>
              </w:rPr>
              <w:t>Inutilisé</w:t>
            </w:r>
          </w:p>
        </w:tc>
        <w:tc>
          <w:tcPr>
            <w:tcW w:w="714" w:type="pct"/>
            <w:gridSpan w:val="3"/>
          </w:tcPr>
          <w:p w14:paraId="167C2DD8" w14:textId="702DD71C" w:rsidR="00E805AF" w:rsidRPr="00E805AF" w:rsidRDefault="00E805AF" w:rsidP="00E805AF">
            <w:pPr>
              <w:pStyle w:val="Tabletext"/>
              <w:jc w:val="center"/>
              <w:rPr>
                <w:sz w:val="18"/>
                <w:szCs w:val="18"/>
                <w:lang w:val="en-US"/>
              </w:rPr>
            </w:pPr>
            <w:r>
              <w:rPr>
                <w:sz w:val="18"/>
                <w:szCs w:val="18"/>
                <w:lang w:val="en-US"/>
              </w:rPr>
              <w:t>Inutilisé</w:t>
            </w:r>
          </w:p>
        </w:tc>
        <w:tc>
          <w:tcPr>
            <w:tcW w:w="677" w:type="pct"/>
            <w:gridSpan w:val="3"/>
          </w:tcPr>
          <w:p w14:paraId="34F77FC7" w14:textId="513A5C4F" w:rsidR="00E805AF" w:rsidRPr="00E805AF" w:rsidRDefault="00E805AF" w:rsidP="00E805AF">
            <w:pPr>
              <w:pStyle w:val="Tabletext"/>
              <w:jc w:val="center"/>
              <w:rPr>
                <w:sz w:val="18"/>
                <w:szCs w:val="18"/>
                <w:lang w:val="en-US"/>
              </w:rPr>
            </w:pPr>
            <w:r>
              <w:rPr>
                <w:sz w:val="18"/>
                <w:szCs w:val="18"/>
                <w:lang w:val="en-US"/>
              </w:rPr>
              <w:t>Inutilisé</w:t>
            </w:r>
          </w:p>
        </w:tc>
        <w:tc>
          <w:tcPr>
            <w:tcW w:w="688" w:type="pct"/>
            <w:gridSpan w:val="3"/>
          </w:tcPr>
          <w:p w14:paraId="15EDB3A3" w14:textId="20C92B59" w:rsidR="00E805AF" w:rsidRPr="00E805AF" w:rsidRDefault="00E805AF" w:rsidP="00E805AF">
            <w:pPr>
              <w:pStyle w:val="Tabletext"/>
              <w:jc w:val="center"/>
              <w:rPr>
                <w:sz w:val="18"/>
                <w:szCs w:val="18"/>
                <w:lang w:val="en-US"/>
              </w:rPr>
            </w:pPr>
            <w:r>
              <w:rPr>
                <w:sz w:val="18"/>
                <w:szCs w:val="18"/>
                <w:lang w:val="en-US"/>
              </w:rPr>
              <w:t>Inutilisé</w:t>
            </w:r>
          </w:p>
        </w:tc>
        <w:tc>
          <w:tcPr>
            <w:tcW w:w="376" w:type="pct"/>
            <w:gridSpan w:val="2"/>
          </w:tcPr>
          <w:p w14:paraId="6D074CE9" w14:textId="6AE13630" w:rsidR="00E805AF" w:rsidRPr="00E805AF" w:rsidRDefault="00E805AF" w:rsidP="00E805AF">
            <w:pPr>
              <w:pStyle w:val="Tabletext"/>
              <w:jc w:val="center"/>
              <w:rPr>
                <w:sz w:val="18"/>
                <w:szCs w:val="18"/>
                <w:lang w:val="en-US"/>
              </w:rPr>
            </w:pPr>
            <w:r w:rsidRPr="00E805AF">
              <w:rPr>
                <w:sz w:val="18"/>
                <w:szCs w:val="18"/>
                <w:lang w:val="en-US"/>
              </w:rPr>
              <w:t>0</w:t>
            </w:r>
            <w:r w:rsidR="00C14362">
              <w:rPr>
                <w:sz w:val="18"/>
                <w:szCs w:val="18"/>
                <w:lang w:val="en-US"/>
              </w:rPr>
              <w:t>,</w:t>
            </w:r>
            <w:r w:rsidRPr="00E805AF">
              <w:rPr>
                <w:sz w:val="18"/>
                <w:szCs w:val="18"/>
                <w:lang w:val="en-US"/>
              </w:rPr>
              <w:t>79</w:t>
            </w:r>
          </w:p>
        </w:tc>
        <w:tc>
          <w:tcPr>
            <w:tcW w:w="872" w:type="pct"/>
            <w:gridSpan w:val="5"/>
          </w:tcPr>
          <w:p w14:paraId="3CE47AB2" w14:textId="6A5B995B" w:rsidR="00E805AF" w:rsidRPr="00E805AF" w:rsidRDefault="00E805AF" w:rsidP="00E805AF">
            <w:pPr>
              <w:pStyle w:val="Tabletext"/>
              <w:jc w:val="center"/>
              <w:rPr>
                <w:sz w:val="18"/>
                <w:szCs w:val="18"/>
                <w:lang w:val="en-US"/>
              </w:rPr>
            </w:pPr>
            <w:r w:rsidRPr="00E805AF">
              <w:rPr>
                <w:sz w:val="18"/>
                <w:szCs w:val="18"/>
                <w:lang w:val="en-US"/>
              </w:rPr>
              <w:t>−0</w:t>
            </w:r>
            <w:r w:rsidR="00C14362">
              <w:rPr>
                <w:sz w:val="18"/>
                <w:szCs w:val="18"/>
                <w:lang w:val="en-US"/>
              </w:rPr>
              <w:t>,</w:t>
            </w:r>
            <w:r w:rsidRPr="00E805AF">
              <w:rPr>
                <w:sz w:val="18"/>
                <w:szCs w:val="18"/>
                <w:lang w:val="en-US"/>
              </w:rPr>
              <w:t>3</w:t>
            </w:r>
          </w:p>
        </w:tc>
      </w:tr>
      <w:tr w:rsidR="00E805AF" w:rsidRPr="00B81BCE" w14:paraId="4A481D75" w14:textId="77777777" w:rsidTr="003C3976">
        <w:trPr>
          <w:jc w:val="center"/>
        </w:trPr>
        <w:tc>
          <w:tcPr>
            <w:tcW w:w="514" w:type="pct"/>
            <w:vMerge/>
          </w:tcPr>
          <w:p w14:paraId="5A7C5708" w14:textId="77777777" w:rsidR="00E805AF" w:rsidRPr="00E805AF" w:rsidRDefault="00E805AF" w:rsidP="00E805AF">
            <w:pPr>
              <w:pStyle w:val="Tabletext"/>
              <w:rPr>
                <w:sz w:val="18"/>
                <w:szCs w:val="18"/>
                <w:lang w:val="en-US"/>
              </w:rPr>
            </w:pPr>
          </w:p>
        </w:tc>
        <w:tc>
          <w:tcPr>
            <w:tcW w:w="477" w:type="pct"/>
          </w:tcPr>
          <w:p w14:paraId="6F23C4D1" w14:textId="77777777" w:rsidR="00E805AF" w:rsidRPr="00E805AF" w:rsidRDefault="00E805AF" w:rsidP="00E805AF">
            <w:pPr>
              <w:pStyle w:val="Tabletext"/>
              <w:rPr>
                <w:sz w:val="18"/>
                <w:szCs w:val="18"/>
                <w:lang w:val="en-US"/>
              </w:rPr>
            </w:pPr>
            <w:r w:rsidRPr="00E805AF">
              <w:rPr>
                <w:sz w:val="18"/>
                <w:szCs w:val="18"/>
                <w:lang w:val="en-US"/>
              </w:rPr>
              <w:tab/>
              <w:t>5/11</w:t>
            </w:r>
          </w:p>
        </w:tc>
        <w:tc>
          <w:tcPr>
            <w:tcW w:w="681" w:type="pct"/>
            <w:gridSpan w:val="3"/>
          </w:tcPr>
          <w:p w14:paraId="4A4269E1" w14:textId="28CE3D31" w:rsidR="00E805AF" w:rsidRPr="00E805AF" w:rsidRDefault="00E805AF" w:rsidP="00E805AF">
            <w:pPr>
              <w:pStyle w:val="Tabletext"/>
              <w:jc w:val="center"/>
              <w:rPr>
                <w:sz w:val="18"/>
                <w:szCs w:val="18"/>
                <w:lang w:val="en-US"/>
              </w:rPr>
            </w:pPr>
            <w:r>
              <w:rPr>
                <w:sz w:val="18"/>
                <w:szCs w:val="18"/>
                <w:lang w:val="en-US"/>
              </w:rPr>
              <w:t>Inutilisé</w:t>
            </w:r>
          </w:p>
        </w:tc>
        <w:tc>
          <w:tcPr>
            <w:tcW w:w="714" w:type="pct"/>
            <w:gridSpan w:val="3"/>
          </w:tcPr>
          <w:p w14:paraId="70E4C290" w14:textId="3E5F5248" w:rsidR="00E805AF" w:rsidRPr="00E805AF" w:rsidRDefault="00E805AF" w:rsidP="00E805AF">
            <w:pPr>
              <w:pStyle w:val="Tabletext"/>
              <w:jc w:val="center"/>
              <w:rPr>
                <w:sz w:val="18"/>
                <w:szCs w:val="18"/>
                <w:lang w:val="en-US"/>
              </w:rPr>
            </w:pPr>
            <w:r>
              <w:rPr>
                <w:sz w:val="18"/>
                <w:szCs w:val="18"/>
                <w:lang w:val="en-US"/>
              </w:rPr>
              <w:t>Inutilisé</w:t>
            </w:r>
          </w:p>
        </w:tc>
        <w:tc>
          <w:tcPr>
            <w:tcW w:w="399" w:type="pct"/>
          </w:tcPr>
          <w:p w14:paraId="130908C0" w14:textId="62475FF3" w:rsidR="00E805AF" w:rsidRPr="00E805AF" w:rsidRDefault="00E805AF" w:rsidP="00E805AF">
            <w:pPr>
              <w:pStyle w:val="Tabletext"/>
              <w:jc w:val="center"/>
              <w:rPr>
                <w:sz w:val="18"/>
                <w:szCs w:val="18"/>
                <w:lang w:val="en-US"/>
              </w:rPr>
            </w:pPr>
            <w:r w:rsidRPr="00E805AF">
              <w:rPr>
                <w:sz w:val="18"/>
                <w:szCs w:val="18"/>
                <w:lang w:val="en-US"/>
              </w:rPr>
              <w:t>0</w:t>
            </w:r>
            <w:r w:rsidR="00C14362">
              <w:rPr>
                <w:sz w:val="18"/>
                <w:szCs w:val="18"/>
                <w:lang w:val="en-US"/>
              </w:rPr>
              <w:t>,</w:t>
            </w:r>
            <w:r w:rsidRPr="00E805AF">
              <w:rPr>
                <w:sz w:val="18"/>
                <w:szCs w:val="18"/>
                <w:lang w:val="en-US"/>
              </w:rPr>
              <w:t>54/0</w:t>
            </w:r>
            <w:r w:rsidR="00C14362">
              <w:rPr>
                <w:sz w:val="18"/>
                <w:szCs w:val="18"/>
                <w:lang w:val="en-US"/>
              </w:rPr>
              <w:t>,</w:t>
            </w:r>
            <w:r w:rsidRPr="00E805AF">
              <w:rPr>
                <w:sz w:val="18"/>
                <w:szCs w:val="18"/>
                <w:lang w:val="en-US"/>
              </w:rPr>
              <w:t>63</w:t>
            </w:r>
          </w:p>
        </w:tc>
        <w:tc>
          <w:tcPr>
            <w:tcW w:w="278" w:type="pct"/>
            <w:gridSpan w:val="2"/>
          </w:tcPr>
          <w:p w14:paraId="5CA159BB" w14:textId="6B9F99BF" w:rsidR="00E805AF" w:rsidRPr="00E805AF" w:rsidRDefault="00E805AF" w:rsidP="00E805AF">
            <w:pPr>
              <w:pStyle w:val="Tabletext"/>
              <w:jc w:val="center"/>
              <w:rPr>
                <w:sz w:val="18"/>
                <w:szCs w:val="18"/>
                <w:lang w:val="en-US"/>
              </w:rPr>
            </w:pPr>
            <w:r w:rsidRPr="00E805AF">
              <w:rPr>
                <w:sz w:val="18"/>
                <w:szCs w:val="18"/>
                <w:lang w:val="en-US"/>
              </w:rPr>
              <w:t>2</w:t>
            </w:r>
            <w:r w:rsidR="00C14362">
              <w:rPr>
                <w:sz w:val="18"/>
                <w:szCs w:val="18"/>
                <w:lang w:val="en-US"/>
              </w:rPr>
              <w:t>,</w:t>
            </w:r>
            <w:r w:rsidRPr="00E805AF">
              <w:rPr>
                <w:sz w:val="18"/>
                <w:szCs w:val="18"/>
                <w:lang w:val="en-US"/>
              </w:rPr>
              <w:t>8/3</w:t>
            </w:r>
            <w:r w:rsidR="00C14362">
              <w:rPr>
                <w:sz w:val="18"/>
                <w:szCs w:val="18"/>
                <w:lang w:val="en-US"/>
              </w:rPr>
              <w:t>,</w:t>
            </w:r>
            <w:r w:rsidRPr="00E805AF">
              <w:rPr>
                <w:sz w:val="18"/>
                <w:szCs w:val="18"/>
                <w:lang w:val="en-US"/>
              </w:rPr>
              <w:t>0</w:t>
            </w:r>
          </w:p>
        </w:tc>
        <w:tc>
          <w:tcPr>
            <w:tcW w:w="688" w:type="pct"/>
            <w:gridSpan w:val="3"/>
          </w:tcPr>
          <w:p w14:paraId="34FC4CAD" w14:textId="7823A66C" w:rsidR="00E805AF" w:rsidRPr="00E805AF" w:rsidRDefault="00E805AF" w:rsidP="00E805AF">
            <w:pPr>
              <w:pStyle w:val="Tabletext"/>
              <w:jc w:val="center"/>
              <w:rPr>
                <w:sz w:val="18"/>
                <w:szCs w:val="18"/>
                <w:lang w:val="en-US"/>
              </w:rPr>
            </w:pPr>
            <w:r>
              <w:rPr>
                <w:sz w:val="18"/>
                <w:szCs w:val="18"/>
                <w:lang w:val="en-US"/>
              </w:rPr>
              <w:t>Inutilisé</w:t>
            </w:r>
          </w:p>
        </w:tc>
        <w:tc>
          <w:tcPr>
            <w:tcW w:w="1248" w:type="pct"/>
            <w:gridSpan w:val="7"/>
          </w:tcPr>
          <w:p w14:paraId="4E165859" w14:textId="4831AF89" w:rsidR="00E805AF" w:rsidRPr="00E805AF" w:rsidRDefault="00E805AF" w:rsidP="00E805AF">
            <w:pPr>
              <w:pStyle w:val="Tabletext"/>
              <w:jc w:val="center"/>
              <w:rPr>
                <w:sz w:val="18"/>
                <w:szCs w:val="18"/>
                <w:lang w:val="en-US"/>
              </w:rPr>
            </w:pPr>
            <w:r>
              <w:rPr>
                <w:sz w:val="18"/>
                <w:szCs w:val="18"/>
                <w:lang w:val="en-US"/>
              </w:rPr>
              <w:t>Inutilisé</w:t>
            </w:r>
          </w:p>
        </w:tc>
      </w:tr>
      <w:tr w:rsidR="00E805AF" w:rsidRPr="00B81BCE" w14:paraId="3ACED101" w14:textId="77777777" w:rsidTr="003C3976">
        <w:trPr>
          <w:jc w:val="center"/>
        </w:trPr>
        <w:tc>
          <w:tcPr>
            <w:tcW w:w="514" w:type="pct"/>
            <w:vMerge/>
          </w:tcPr>
          <w:p w14:paraId="4B9EE426" w14:textId="77777777" w:rsidR="00E805AF" w:rsidRPr="00E805AF" w:rsidRDefault="00E805AF" w:rsidP="00E805AF">
            <w:pPr>
              <w:pStyle w:val="Tabletext"/>
              <w:rPr>
                <w:sz w:val="18"/>
                <w:szCs w:val="18"/>
                <w:lang w:val="en-US"/>
              </w:rPr>
            </w:pPr>
          </w:p>
        </w:tc>
        <w:tc>
          <w:tcPr>
            <w:tcW w:w="477" w:type="pct"/>
          </w:tcPr>
          <w:p w14:paraId="29A36D0F" w14:textId="77777777" w:rsidR="00E805AF" w:rsidRPr="00E805AF" w:rsidRDefault="00E805AF" w:rsidP="00E805AF">
            <w:pPr>
              <w:pStyle w:val="Tabletext"/>
              <w:rPr>
                <w:sz w:val="18"/>
                <w:szCs w:val="18"/>
                <w:lang w:val="en-US"/>
              </w:rPr>
            </w:pPr>
            <w:r w:rsidRPr="00E805AF">
              <w:rPr>
                <w:sz w:val="18"/>
                <w:szCs w:val="18"/>
                <w:lang w:val="en-US"/>
              </w:rPr>
              <w:tab/>
              <w:t>9/20</w:t>
            </w:r>
          </w:p>
        </w:tc>
        <w:tc>
          <w:tcPr>
            <w:tcW w:w="681" w:type="pct"/>
            <w:gridSpan w:val="3"/>
          </w:tcPr>
          <w:p w14:paraId="7D9B9776" w14:textId="5AD6DFB6" w:rsidR="00E805AF" w:rsidRPr="00E805AF" w:rsidRDefault="00E805AF" w:rsidP="00E805AF">
            <w:pPr>
              <w:pStyle w:val="Tabletext"/>
              <w:jc w:val="center"/>
              <w:rPr>
                <w:sz w:val="18"/>
                <w:szCs w:val="18"/>
                <w:lang w:val="en-US"/>
              </w:rPr>
            </w:pPr>
            <w:r>
              <w:rPr>
                <w:sz w:val="18"/>
                <w:szCs w:val="18"/>
                <w:lang w:val="en-US"/>
              </w:rPr>
              <w:t>Inutilisé</w:t>
            </w:r>
          </w:p>
        </w:tc>
        <w:tc>
          <w:tcPr>
            <w:tcW w:w="714" w:type="pct"/>
            <w:gridSpan w:val="3"/>
          </w:tcPr>
          <w:p w14:paraId="550E80DA" w14:textId="44CDB622" w:rsidR="00E805AF" w:rsidRPr="00E805AF" w:rsidRDefault="00E805AF" w:rsidP="00E805AF">
            <w:pPr>
              <w:pStyle w:val="Tabletext"/>
              <w:jc w:val="center"/>
              <w:rPr>
                <w:sz w:val="18"/>
                <w:szCs w:val="18"/>
                <w:lang w:val="en-US"/>
              </w:rPr>
            </w:pPr>
            <w:r>
              <w:rPr>
                <w:sz w:val="18"/>
                <w:szCs w:val="18"/>
                <w:lang w:val="en-US"/>
              </w:rPr>
              <w:t>Inutilisé</w:t>
            </w:r>
          </w:p>
        </w:tc>
        <w:tc>
          <w:tcPr>
            <w:tcW w:w="677" w:type="pct"/>
            <w:gridSpan w:val="3"/>
          </w:tcPr>
          <w:p w14:paraId="2872161F" w14:textId="46EBC471" w:rsidR="00E805AF" w:rsidRPr="00E805AF" w:rsidRDefault="00E805AF" w:rsidP="00E805AF">
            <w:pPr>
              <w:pStyle w:val="Tabletext"/>
              <w:jc w:val="center"/>
              <w:rPr>
                <w:sz w:val="18"/>
                <w:szCs w:val="18"/>
                <w:lang w:val="en-US"/>
              </w:rPr>
            </w:pPr>
            <w:r>
              <w:rPr>
                <w:sz w:val="18"/>
                <w:szCs w:val="18"/>
                <w:lang w:val="en-US"/>
              </w:rPr>
              <w:t>Inutilisé</w:t>
            </w:r>
          </w:p>
        </w:tc>
        <w:tc>
          <w:tcPr>
            <w:tcW w:w="688" w:type="pct"/>
            <w:gridSpan w:val="3"/>
          </w:tcPr>
          <w:p w14:paraId="3BC75E75" w14:textId="593A02C0" w:rsidR="00E805AF" w:rsidRPr="00E805AF" w:rsidRDefault="00E805AF" w:rsidP="00E805AF">
            <w:pPr>
              <w:pStyle w:val="Tabletext"/>
              <w:jc w:val="center"/>
              <w:rPr>
                <w:sz w:val="18"/>
                <w:szCs w:val="18"/>
                <w:lang w:val="en-US"/>
              </w:rPr>
            </w:pPr>
            <w:r>
              <w:rPr>
                <w:sz w:val="18"/>
                <w:szCs w:val="18"/>
                <w:lang w:val="en-US"/>
              </w:rPr>
              <w:t>Inutilisé</w:t>
            </w:r>
          </w:p>
        </w:tc>
        <w:tc>
          <w:tcPr>
            <w:tcW w:w="616" w:type="pct"/>
            <w:gridSpan w:val="4"/>
          </w:tcPr>
          <w:p w14:paraId="6A7F7502" w14:textId="0B73B2E5" w:rsidR="00E805AF" w:rsidRPr="00E805AF" w:rsidRDefault="00E805AF" w:rsidP="00E805AF">
            <w:pPr>
              <w:pStyle w:val="Tabletext"/>
              <w:jc w:val="center"/>
              <w:rPr>
                <w:sz w:val="18"/>
                <w:szCs w:val="18"/>
                <w:lang w:val="en-US"/>
              </w:rPr>
            </w:pPr>
            <w:r>
              <w:rPr>
                <w:sz w:val="18"/>
                <w:szCs w:val="18"/>
                <w:lang w:val="en-US"/>
              </w:rPr>
              <w:t>Inutilisé</w:t>
            </w:r>
          </w:p>
        </w:tc>
        <w:tc>
          <w:tcPr>
            <w:tcW w:w="213" w:type="pct"/>
          </w:tcPr>
          <w:p w14:paraId="36B8CB02" w14:textId="1FDE90AD" w:rsidR="00E805AF" w:rsidRPr="00E805AF" w:rsidRDefault="00E805AF" w:rsidP="00E805AF">
            <w:pPr>
              <w:pStyle w:val="Tabletext"/>
              <w:jc w:val="center"/>
              <w:rPr>
                <w:sz w:val="18"/>
                <w:szCs w:val="18"/>
                <w:lang w:val="en-US"/>
              </w:rPr>
            </w:pPr>
            <w:r w:rsidRPr="00E805AF">
              <w:rPr>
                <w:sz w:val="18"/>
                <w:szCs w:val="18"/>
                <w:lang w:val="en-US"/>
              </w:rPr>
              <w:t>0</w:t>
            </w:r>
            <w:r w:rsidR="00C14362">
              <w:rPr>
                <w:sz w:val="18"/>
                <w:szCs w:val="18"/>
                <w:lang w:val="en-US"/>
              </w:rPr>
              <w:t>,</w:t>
            </w:r>
            <w:r w:rsidRPr="00E805AF">
              <w:rPr>
                <w:sz w:val="18"/>
                <w:szCs w:val="18"/>
                <w:lang w:val="en-US"/>
              </w:rPr>
              <w:t>89</w:t>
            </w:r>
          </w:p>
        </w:tc>
        <w:tc>
          <w:tcPr>
            <w:tcW w:w="419" w:type="pct"/>
            <w:gridSpan w:val="2"/>
          </w:tcPr>
          <w:p w14:paraId="6A50DA2D" w14:textId="799D1592" w:rsidR="00E805AF" w:rsidRPr="00E805AF" w:rsidRDefault="00E805AF" w:rsidP="00E805AF">
            <w:pPr>
              <w:pStyle w:val="Tabletext"/>
              <w:jc w:val="center"/>
              <w:rPr>
                <w:sz w:val="18"/>
                <w:szCs w:val="18"/>
                <w:lang w:val="en-US"/>
              </w:rPr>
            </w:pPr>
            <w:r w:rsidRPr="00E805AF">
              <w:rPr>
                <w:sz w:val="18"/>
                <w:szCs w:val="18"/>
                <w:lang w:val="en-US"/>
              </w:rPr>
              <w:t>0</w:t>
            </w:r>
            <w:r w:rsidR="00C14362">
              <w:rPr>
                <w:sz w:val="18"/>
                <w:szCs w:val="18"/>
                <w:lang w:val="en-US"/>
              </w:rPr>
              <w:t>,</w:t>
            </w:r>
            <w:r w:rsidRPr="00E805AF">
              <w:rPr>
                <w:sz w:val="18"/>
                <w:szCs w:val="18"/>
                <w:lang w:val="en-US"/>
              </w:rPr>
              <w:t>22</w:t>
            </w:r>
          </w:p>
        </w:tc>
      </w:tr>
      <w:tr w:rsidR="00E805AF" w:rsidRPr="00B81BCE" w14:paraId="29089F57" w14:textId="77777777" w:rsidTr="003C3976">
        <w:trPr>
          <w:jc w:val="center"/>
        </w:trPr>
        <w:tc>
          <w:tcPr>
            <w:tcW w:w="514" w:type="pct"/>
            <w:vMerge/>
          </w:tcPr>
          <w:p w14:paraId="2B34F958" w14:textId="77777777" w:rsidR="00E805AF" w:rsidRPr="00E805AF" w:rsidRDefault="00E805AF" w:rsidP="00E805AF">
            <w:pPr>
              <w:pStyle w:val="Tabletext"/>
              <w:rPr>
                <w:sz w:val="18"/>
                <w:szCs w:val="18"/>
                <w:lang w:val="en-US"/>
              </w:rPr>
            </w:pPr>
          </w:p>
        </w:tc>
        <w:tc>
          <w:tcPr>
            <w:tcW w:w="477" w:type="pct"/>
          </w:tcPr>
          <w:p w14:paraId="2A4E609D" w14:textId="77777777" w:rsidR="00E805AF" w:rsidRPr="00E805AF" w:rsidRDefault="00E805AF" w:rsidP="00E805AF">
            <w:pPr>
              <w:pStyle w:val="Tabletext"/>
              <w:rPr>
                <w:sz w:val="18"/>
                <w:szCs w:val="18"/>
                <w:lang w:val="en-US"/>
              </w:rPr>
            </w:pPr>
            <w:r w:rsidRPr="00E805AF">
              <w:rPr>
                <w:sz w:val="18"/>
                <w:szCs w:val="18"/>
                <w:lang w:val="en-US"/>
              </w:rPr>
              <w:tab/>
              <w:t>1/2</w:t>
            </w:r>
          </w:p>
        </w:tc>
        <w:tc>
          <w:tcPr>
            <w:tcW w:w="270" w:type="pct"/>
          </w:tcPr>
          <w:p w14:paraId="1BDD30FE" w14:textId="4496AF57" w:rsidR="00E805AF" w:rsidRPr="00E805AF" w:rsidRDefault="00E805AF" w:rsidP="00E805AF">
            <w:pPr>
              <w:pStyle w:val="Tabletext"/>
              <w:jc w:val="center"/>
              <w:rPr>
                <w:sz w:val="18"/>
                <w:szCs w:val="18"/>
                <w:lang w:val="en-US"/>
              </w:rPr>
            </w:pPr>
            <w:r w:rsidRPr="00E805AF">
              <w:rPr>
                <w:sz w:val="18"/>
                <w:szCs w:val="18"/>
                <w:lang w:val="en-US"/>
              </w:rPr>
              <w:t>0</w:t>
            </w:r>
            <w:r w:rsidR="00C14362">
              <w:rPr>
                <w:sz w:val="18"/>
                <w:szCs w:val="18"/>
                <w:lang w:val="en-US"/>
              </w:rPr>
              <w:t>,</w:t>
            </w:r>
            <w:r w:rsidRPr="00E805AF">
              <w:rPr>
                <w:sz w:val="18"/>
                <w:szCs w:val="18"/>
                <w:lang w:val="en-US"/>
              </w:rPr>
              <w:t>72</w:t>
            </w:r>
          </w:p>
        </w:tc>
        <w:tc>
          <w:tcPr>
            <w:tcW w:w="411" w:type="pct"/>
            <w:gridSpan w:val="2"/>
          </w:tcPr>
          <w:p w14:paraId="0FAD3E78" w14:textId="776BD18E" w:rsidR="00E805AF" w:rsidRPr="00E805AF" w:rsidRDefault="00E805AF" w:rsidP="00E805AF">
            <w:pPr>
              <w:pStyle w:val="Tabletext"/>
              <w:jc w:val="center"/>
              <w:rPr>
                <w:sz w:val="18"/>
                <w:szCs w:val="18"/>
                <w:lang w:val="en-US"/>
              </w:rPr>
            </w:pPr>
            <w:r w:rsidRPr="00E805AF">
              <w:rPr>
                <w:sz w:val="18"/>
                <w:szCs w:val="18"/>
                <w:lang w:val="en-US"/>
              </w:rPr>
              <w:t>4</w:t>
            </w:r>
            <w:r w:rsidR="00C14362">
              <w:rPr>
                <w:sz w:val="18"/>
                <w:szCs w:val="18"/>
                <w:lang w:val="en-US"/>
              </w:rPr>
              <w:t>,</w:t>
            </w:r>
            <w:r w:rsidRPr="00E805AF">
              <w:rPr>
                <w:sz w:val="18"/>
                <w:szCs w:val="18"/>
                <w:lang w:val="en-US"/>
              </w:rPr>
              <w:t>1</w:t>
            </w:r>
          </w:p>
        </w:tc>
        <w:tc>
          <w:tcPr>
            <w:tcW w:w="399" w:type="pct"/>
          </w:tcPr>
          <w:p w14:paraId="04422BEF" w14:textId="57C6EA71" w:rsidR="00E805AF" w:rsidRPr="00E805AF" w:rsidRDefault="00E805AF" w:rsidP="00E805AF">
            <w:pPr>
              <w:pStyle w:val="Tabletext"/>
              <w:jc w:val="center"/>
              <w:rPr>
                <w:sz w:val="18"/>
                <w:szCs w:val="18"/>
                <w:lang w:val="en-US"/>
              </w:rPr>
            </w:pPr>
            <w:r w:rsidRPr="00E805AF">
              <w:rPr>
                <w:sz w:val="18"/>
                <w:szCs w:val="18"/>
                <w:lang w:val="en-US"/>
              </w:rPr>
              <w:t>0</w:t>
            </w:r>
            <w:r w:rsidR="00C14362">
              <w:rPr>
                <w:sz w:val="18"/>
                <w:szCs w:val="18"/>
                <w:lang w:val="en-US"/>
              </w:rPr>
              <w:t>,</w:t>
            </w:r>
            <w:r w:rsidRPr="00E805AF">
              <w:rPr>
                <w:sz w:val="18"/>
                <w:szCs w:val="18"/>
                <w:lang w:val="en-US"/>
              </w:rPr>
              <w:t>74</w:t>
            </w:r>
          </w:p>
        </w:tc>
        <w:tc>
          <w:tcPr>
            <w:tcW w:w="315" w:type="pct"/>
            <w:gridSpan w:val="2"/>
          </w:tcPr>
          <w:p w14:paraId="799C14FC" w14:textId="4112AB4A" w:rsidR="00E805AF" w:rsidRPr="00E805AF" w:rsidRDefault="00E805AF" w:rsidP="00E805AF">
            <w:pPr>
              <w:pStyle w:val="Tabletext"/>
              <w:jc w:val="center"/>
              <w:rPr>
                <w:sz w:val="18"/>
                <w:szCs w:val="18"/>
                <w:lang w:val="en-US"/>
              </w:rPr>
            </w:pPr>
            <w:r w:rsidRPr="00E805AF">
              <w:rPr>
                <w:sz w:val="18"/>
                <w:szCs w:val="18"/>
                <w:lang w:val="en-US"/>
              </w:rPr>
              <w:t>3</w:t>
            </w:r>
            <w:r w:rsidR="00C14362">
              <w:rPr>
                <w:sz w:val="18"/>
                <w:szCs w:val="18"/>
                <w:lang w:val="en-US"/>
              </w:rPr>
              <w:t>,</w:t>
            </w:r>
            <w:r w:rsidRPr="00E805AF">
              <w:rPr>
                <w:sz w:val="18"/>
                <w:szCs w:val="18"/>
                <w:lang w:val="en-US"/>
              </w:rPr>
              <w:t>8</w:t>
            </w:r>
          </w:p>
        </w:tc>
        <w:tc>
          <w:tcPr>
            <w:tcW w:w="399" w:type="pct"/>
          </w:tcPr>
          <w:p w14:paraId="73DE0B58" w14:textId="072AB91D" w:rsidR="00E805AF" w:rsidRPr="00E805AF" w:rsidRDefault="00E805AF" w:rsidP="00E805AF">
            <w:pPr>
              <w:pStyle w:val="Tabletext"/>
              <w:jc w:val="center"/>
              <w:rPr>
                <w:sz w:val="18"/>
                <w:szCs w:val="18"/>
                <w:lang w:val="en-US"/>
              </w:rPr>
            </w:pPr>
            <w:r w:rsidRPr="00E805AF">
              <w:rPr>
                <w:sz w:val="18"/>
                <w:szCs w:val="18"/>
                <w:lang w:val="en-US"/>
              </w:rPr>
              <w:t>0</w:t>
            </w:r>
            <w:r w:rsidR="00C14362">
              <w:rPr>
                <w:sz w:val="18"/>
                <w:szCs w:val="18"/>
                <w:lang w:val="en-US"/>
              </w:rPr>
              <w:t>,</w:t>
            </w:r>
            <w:r w:rsidRPr="00E805AF">
              <w:rPr>
                <w:sz w:val="18"/>
                <w:szCs w:val="18"/>
                <w:lang w:val="en-US"/>
              </w:rPr>
              <w:t>59/0</w:t>
            </w:r>
            <w:r w:rsidR="00C14362">
              <w:rPr>
                <w:sz w:val="18"/>
                <w:szCs w:val="18"/>
                <w:lang w:val="en-US"/>
              </w:rPr>
              <w:t>,</w:t>
            </w:r>
            <w:r w:rsidRPr="00E805AF">
              <w:rPr>
                <w:sz w:val="18"/>
                <w:szCs w:val="18"/>
                <w:lang w:val="en-US"/>
              </w:rPr>
              <w:t>69</w:t>
            </w:r>
          </w:p>
        </w:tc>
        <w:tc>
          <w:tcPr>
            <w:tcW w:w="278" w:type="pct"/>
            <w:gridSpan w:val="2"/>
          </w:tcPr>
          <w:p w14:paraId="28661C4A" w14:textId="6B11E9A2" w:rsidR="00E805AF" w:rsidRPr="00E805AF" w:rsidRDefault="00E805AF" w:rsidP="00E805AF">
            <w:pPr>
              <w:pStyle w:val="Tabletext"/>
              <w:jc w:val="center"/>
              <w:rPr>
                <w:sz w:val="18"/>
                <w:szCs w:val="18"/>
                <w:lang w:val="en-US"/>
              </w:rPr>
            </w:pPr>
            <w:r w:rsidRPr="00E805AF">
              <w:rPr>
                <w:sz w:val="18"/>
                <w:szCs w:val="18"/>
                <w:lang w:val="en-US"/>
              </w:rPr>
              <w:t>3</w:t>
            </w:r>
            <w:r w:rsidR="00C14362">
              <w:rPr>
                <w:sz w:val="18"/>
                <w:szCs w:val="18"/>
                <w:lang w:val="en-US"/>
              </w:rPr>
              <w:t>,</w:t>
            </w:r>
            <w:r w:rsidRPr="00E805AF">
              <w:rPr>
                <w:sz w:val="18"/>
                <w:szCs w:val="18"/>
                <w:lang w:val="en-US"/>
              </w:rPr>
              <w:t>3/3</w:t>
            </w:r>
            <w:r w:rsidR="00C14362">
              <w:rPr>
                <w:sz w:val="18"/>
                <w:szCs w:val="18"/>
                <w:lang w:val="en-US"/>
              </w:rPr>
              <w:t>,</w:t>
            </w:r>
            <w:r w:rsidRPr="00E805AF">
              <w:rPr>
                <w:sz w:val="18"/>
                <w:szCs w:val="18"/>
                <w:lang w:val="en-US"/>
              </w:rPr>
              <w:t>5</w:t>
            </w:r>
          </w:p>
        </w:tc>
        <w:tc>
          <w:tcPr>
            <w:tcW w:w="382" w:type="pct"/>
            <w:gridSpan w:val="2"/>
          </w:tcPr>
          <w:p w14:paraId="70581D52" w14:textId="1F5E5C40" w:rsidR="00E805AF" w:rsidRPr="00E805AF" w:rsidRDefault="00E805AF" w:rsidP="00E805AF">
            <w:pPr>
              <w:pStyle w:val="Tabletext"/>
              <w:jc w:val="center"/>
              <w:rPr>
                <w:sz w:val="18"/>
                <w:szCs w:val="18"/>
                <w:lang w:val="en-US"/>
              </w:rPr>
            </w:pPr>
            <w:r w:rsidRPr="00E805AF">
              <w:rPr>
                <w:sz w:val="18"/>
                <w:szCs w:val="18"/>
                <w:lang w:val="en-US"/>
              </w:rPr>
              <w:t>0</w:t>
            </w:r>
            <w:r w:rsidR="00C14362">
              <w:rPr>
                <w:sz w:val="18"/>
                <w:szCs w:val="18"/>
                <w:lang w:val="en-US"/>
              </w:rPr>
              <w:t>,</w:t>
            </w:r>
            <w:r w:rsidRPr="00E805AF">
              <w:rPr>
                <w:sz w:val="18"/>
                <w:szCs w:val="18"/>
                <w:lang w:val="en-US"/>
              </w:rPr>
              <w:t>7</w:t>
            </w:r>
          </w:p>
        </w:tc>
        <w:tc>
          <w:tcPr>
            <w:tcW w:w="306" w:type="pct"/>
          </w:tcPr>
          <w:p w14:paraId="7F69B5D7" w14:textId="30AFEA33" w:rsidR="00E805AF" w:rsidRPr="00E805AF" w:rsidRDefault="00E805AF" w:rsidP="00E805AF">
            <w:pPr>
              <w:pStyle w:val="Tabletext"/>
              <w:jc w:val="center"/>
              <w:rPr>
                <w:sz w:val="18"/>
                <w:szCs w:val="18"/>
                <w:lang w:val="en-US"/>
              </w:rPr>
            </w:pPr>
            <w:r w:rsidRPr="00E805AF">
              <w:rPr>
                <w:sz w:val="18"/>
                <w:szCs w:val="18"/>
                <w:lang w:val="en-US"/>
              </w:rPr>
              <w:t>3</w:t>
            </w:r>
            <w:r w:rsidR="00C14362">
              <w:rPr>
                <w:sz w:val="18"/>
                <w:szCs w:val="18"/>
                <w:lang w:val="en-US"/>
              </w:rPr>
              <w:t>,</w:t>
            </w:r>
            <w:r w:rsidRPr="00E805AF">
              <w:rPr>
                <w:sz w:val="18"/>
                <w:szCs w:val="18"/>
                <w:lang w:val="en-US"/>
              </w:rPr>
              <w:t>2</w:t>
            </w:r>
          </w:p>
        </w:tc>
        <w:tc>
          <w:tcPr>
            <w:tcW w:w="616" w:type="pct"/>
            <w:gridSpan w:val="4"/>
          </w:tcPr>
          <w:p w14:paraId="1571FE68" w14:textId="2AF96C25" w:rsidR="00E805AF" w:rsidRPr="00E805AF" w:rsidRDefault="00E805AF" w:rsidP="00E805AF">
            <w:pPr>
              <w:pStyle w:val="Tabletext"/>
              <w:jc w:val="center"/>
              <w:rPr>
                <w:sz w:val="18"/>
                <w:szCs w:val="18"/>
                <w:lang w:val="en-US"/>
              </w:rPr>
            </w:pPr>
            <w:r w:rsidRPr="00E805AF">
              <w:rPr>
                <w:sz w:val="18"/>
                <w:szCs w:val="18"/>
                <w:lang w:val="en-US"/>
              </w:rPr>
              <w:t>0</w:t>
            </w:r>
            <w:r w:rsidR="00C14362">
              <w:rPr>
                <w:sz w:val="18"/>
                <w:szCs w:val="18"/>
                <w:lang w:val="en-US"/>
              </w:rPr>
              <w:t>,</w:t>
            </w:r>
            <w:r w:rsidRPr="00E805AF">
              <w:rPr>
                <w:sz w:val="18"/>
                <w:szCs w:val="18"/>
                <w:lang w:val="en-US"/>
              </w:rPr>
              <w:t>99</w:t>
            </w:r>
          </w:p>
        </w:tc>
        <w:tc>
          <w:tcPr>
            <w:tcW w:w="632" w:type="pct"/>
            <w:gridSpan w:val="3"/>
          </w:tcPr>
          <w:p w14:paraId="513994A7" w14:textId="2147E4FD" w:rsidR="00E805AF" w:rsidRPr="00E805AF" w:rsidRDefault="00E805AF" w:rsidP="00E805AF">
            <w:pPr>
              <w:pStyle w:val="Tabletext"/>
              <w:jc w:val="center"/>
              <w:rPr>
                <w:sz w:val="18"/>
                <w:szCs w:val="18"/>
                <w:lang w:val="en-US"/>
              </w:rPr>
            </w:pPr>
            <w:r w:rsidRPr="00E805AF">
              <w:rPr>
                <w:sz w:val="18"/>
                <w:szCs w:val="18"/>
                <w:lang w:val="en-US"/>
              </w:rPr>
              <w:t>1</w:t>
            </w:r>
            <w:r w:rsidR="00C14362">
              <w:rPr>
                <w:sz w:val="18"/>
                <w:szCs w:val="18"/>
                <w:lang w:val="en-US"/>
              </w:rPr>
              <w:t>,</w:t>
            </w:r>
            <w:r w:rsidRPr="00E805AF">
              <w:rPr>
                <w:sz w:val="18"/>
                <w:szCs w:val="18"/>
                <w:lang w:val="en-US"/>
              </w:rPr>
              <w:t>0</w:t>
            </w:r>
          </w:p>
        </w:tc>
      </w:tr>
      <w:tr w:rsidR="00E805AF" w:rsidRPr="00B81BCE" w14:paraId="1B6B0836" w14:textId="77777777" w:rsidTr="003C3976">
        <w:trPr>
          <w:jc w:val="center"/>
        </w:trPr>
        <w:tc>
          <w:tcPr>
            <w:tcW w:w="514" w:type="pct"/>
            <w:vMerge/>
          </w:tcPr>
          <w:p w14:paraId="4AD589D2" w14:textId="77777777" w:rsidR="00E805AF" w:rsidRPr="00E805AF" w:rsidRDefault="00E805AF" w:rsidP="00E805AF">
            <w:pPr>
              <w:pStyle w:val="Tabletext"/>
              <w:rPr>
                <w:sz w:val="18"/>
                <w:szCs w:val="18"/>
                <w:lang w:val="en-US"/>
              </w:rPr>
            </w:pPr>
          </w:p>
        </w:tc>
        <w:tc>
          <w:tcPr>
            <w:tcW w:w="477" w:type="pct"/>
          </w:tcPr>
          <w:p w14:paraId="7D15267C" w14:textId="77777777" w:rsidR="00E805AF" w:rsidRPr="00E805AF" w:rsidRDefault="00E805AF" w:rsidP="00E805AF">
            <w:pPr>
              <w:pStyle w:val="Tabletext"/>
              <w:rPr>
                <w:sz w:val="18"/>
                <w:szCs w:val="18"/>
                <w:lang w:val="en-US"/>
              </w:rPr>
            </w:pPr>
            <w:r w:rsidRPr="00E805AF">
              <w:rPr>
                <w:sz w:val="18"/>
                <w:szCs w:val="18"/>
                <w:lang w:val="en-US"/>
              </w:rPr>
              <w:tab/>
              <w:t>11/20</w:t>
            </w:r>
          </w:p>
        </w:tc>
        <w:tc>
          <w:tcPr>
            <w:tcW w:w="681" w:type="pct"/>
            <w:gridSpan w:val="3"/>
          </w:tcPr>
          <w:p w14:paraId="2F726426" w14:textId="2D9D7614" w:rsidR="00E805AF" w:rsidRPr="00E805AF" w:rsidRDefault="00E805AF" w:rsidP="00E805AF">
            <w:pPr>
              <w:pStyle w:val="Tabletext"/>
              <w:jc w:val="center"/>
              <w:rPr>
                <w:sz w:val="18"/>
                <w:szCs w:val="18"/>
                <w:lang w:val="en-US"/>
              </w:rPr>
            </w:pPr>
            <w:r>
              <w:rPr>
                <w:sz w:val="18"/>
                <w:szCs w:val="18"/>
                <w:lang w:val="en-US"/>
              </w:rPr>
              <w:t>Inutilisé</w:t>
            </w:r>
          </w:p>
        </w:tc>
        <w:tc>
          <w:tcPr>
            <w:tcW w:w="714" w:type="pct"/>
            <w:gridSpan w:val="3"/>
          </w:tcPr>
          <w:p w14:paraId="5278DE72" w14:textId="609B0897" w:rsidR="00E805AF" w:rsidRPr="00E805AF" w:rsidRDefault="00E805AF" w:rsidP="00E805AF">
            <w:pPr>
              <w:pStyle w:val="Tabletext"/>
              <w:jc w:val="center"/>
              <w:rPr>
                <w:sz w:val="18"/>
                <w:szCs w:val="18"/>
                <w:lang w:val="en-US"/>
              </w:rPr>
            </w:pPr>
            <w:r>
              <w:rPr>
                <w:sz w:val="18"/>
                <w:szCs w:val="18"/>
                <w:lang w:val="en-US"/>
              </w:rPr>
              <w:t>Inutilisé</w:t>
            </w:r>
          </w:p>
        </w:tc>
        <w:tc>
          <w:tcPr>
            <w:tcW w:w="677" w:type="pct"/>
            <w:gridSpan w:val="3"/>
          </w:tcPr>
          <w:p w14:paraId="01FA90B0" w14:textId="017D5BB4" w:rsidR="00E805AF" w:rsidRPr="00E805AF" w:rsidRDefault="00E805AF" w:rsidP="00E805AF">
            <w:pPr>
              <w:pStyle w:val="Tabletext"/>
              <w:jc w:val="center"/>
              <w:rPr>
                <w:sz w:val="18"/>
                <w:szCs w:val="18"/>
                <w:lang w:val="en-US"/>
              </w:rPr>
            </w:pPr>
            <w:r>
              <w:rPr>
                <w:sz w:val="18"/>
                <w:szCs w:val="18"/>
                <w:lang w:val="en-US"/>
              </w:rPr>
              <w:t>Inutilisé</w:t>
            </w:r>
          </w:p>
        </w:tc>
        <w:tc>
          <w:tcPr>
            <w:tcW w:w="688" w:type="pct"/>
            <w:gridSpan w:val="3"/>
          </w:tcPr>
          <w:p w14:paraId="048D582E" w14:textId="777913CE" w:rsidR="00E805AF" w:rsidRPr="00E805AF" w:rsidRDefault="00E805AF" w:rsidP="00E805AF">
            <w:pPr>
              <w:pStyle w:val="Tabletext"/>
              <w:jc w:val="center"/>
              <w:rPr>
                <w:sz w:val="18"/>
                <w:szCs w:val="18"/>
                <w:lang w:val="en-US"/>
              </w:rPr>
            </w:pPr>
            <w:r>
              <w:rPr>
                <w:sz w:val="18"/>
                <w:szCs w:val="18"/>
                <w:lang w:val="en-US"/>
              </w:rPr>
              <w:t>Inutilisé</w:t>
            </w:r>
          </w:p>
        </w:tc>
        <w:tc>
          <w:tcPr>
            <w:tcW w:w="616" w:type="pct"/>
            <w:gridSpan w:val="4"/>
          </w:tcPr>
          <w:p w14:paraId="3D7C7E95" w14:textId="57440C97" w:rsidR="00E805AF" w:rsidRPr="00E805AF" w:rsidRDefault="00E805AF" w:rsidP="00E805AF">
            <w:pPr>
              <w:pStyle w:val="Tabletext"/>
              <w:jc w:val="center"/>
              <w:rPr>
                <w:sz w:val="18"/>
                <w:szCs w:val="18"/>
                <w:lang w:val="en-US"/>
              </w:rPr>
            </w:pPr>
            <w:r>
              <w:rPr>
                <w:sz w:val="18"/>
                <w:szCs w:val="18"/>
                <w:lang w:val="en-US"/>
              </w:rPr>
              <w:t>Inutilisé</w:t>
            </w:r>
          </w:p>
        </w:tc>
        <w:tc>
          <w:tcPr>
            <w:tcW w:w="213" w:type="pct"/>
          </w:tcPr>
          <w:p w14:paraId="6C10E87E" w14:textId="51112EF2" w:rsidR="00E805AF" w:rsidRPr="00E805AF" w:rsidRDefault="00E805AF" w:rsidP="00E805AF">
            <w:pPr>
              <w:pStyle w:val="Tabletext"/>
              <w:jc w:val="center"/>
              <w:rPr>
                <w:sz w:val="18"/>
                <w:szCs w:val="18"/>
                <w:lang w:val="en-US"/>
              </w:rPr>
            </w:pPr>
            <w:r w:rsidRPr="00E805AF">
              <w:rPr>
                <w:sz w:val="18"/>
                <w:szCs w:val="18"/>
                <w:lang w:val="en-US"/>
              </w:rPr>
              <w:t>1</w:t>
            </w:r>
            <w:r w:rsidR="00C14362">
              <w:rPr>
                <w:sz w:val="18"/>
                <w:szCs w:val="18"/>
                <w:lang w:val="en-US"/>
              </w:rPr>
              <w:t>,</w:t>
            </w:r>
            <w:r w:rsidRPr="00E805AF">
              <w:rPr>
                <w:sz w:val="18"/>
                <w:szCs w:val="18"/>
                <w:lang w:val="en-US"/>
              </w:rPr>
              <w:t>09</w:t>
            </w:r>
          </w:p>
        </w:tc>
        <w:tc>
          <w:tcPr>
            <w:tcW w:w="419" w:type="pct"/>
            <w:gridSpan w:val="2"/>
          </w:tcPr>
          <w:p w14:paraId="5FB41A8A" w14:textId="6F439374" w:rsidR="00E805AF" w:rsidRPr="00E805AF" w:rsidRDefault="00E805AF" w:rsidP="00E805AF">
            <w:pPr>
              <w:pStyle w:val="Tabletext"/>
              <w:jc w:val="center"/>
              <w:rPr>
                <w:sz w:val="18"/>
                <w:szCs w:val="18"/>
                <w:lang w:val="en-US"/>
              </w:rPr>
            </w:pPr>
            <w:r w:rsidRPr="00E805AF">
              <w:rPr>
                <w:sz w:val="18"/>
                <w:szCs w:val="18"/>
                <w:lang w:val="en-US"/>
              </w:rPr>
              <w:t>1</w:t>
            </w:r>
            <w:r w:rsidR="00C14362">
              <w:rPr>
                <w:sz w:val="18"/>
                <w:szCs w:val="18"/>
                <w:lang w:val="en-US"/>
              </w:rPr>
              <w:t>,</w:t>
            </w:r>
            <w:r w:rsidRPr="00E805AF">
              <w:rPr>
                <w:sz w:val="18"/>
                <w:szCs w:val="18"/>
                <w:lang w:val="en-US"/>
              </w:rPr>
              <w:t>45</w:t>
            </w:r>
          </w:p>
        </w:tc>
      </w:tr>
      <w:tr w:rsidR="00E805AF" w:rsidRPr="00B81BCE" w14:paraId="631552F2" w14:textId="77777777" w:rsidTr="003C3976">
        <w:trPr>
          <w:jc w:val="center"/>
        </w:trPr>
        <w:tc>
          <w:tcPr>
            <w:tcW w:w="514" w:type="pct"/>
            <w:vMerge/>
          </w:tcPr>
          <w:p w14:paraId="7426BE8E" w14:textId="77777777" w:rsidR="00E805AF" w:rsidRPr="00E805AF" w:rsidRDefault="00E805AF" w:rsidP="00E805AF">
            <w:pPr>
              <w:pStyle w:val="Tabletext"/>
              <w:rPr>
                <w:sz w:val="18"/>
                <w:szCs w:val="18"/>
                <w:lang w:val="en-US"/>
              </w:rPr>
            </w:pPr>
          </w:p>
        </w:tc>
        <w:tc>
          <w:tcPr>
            <w:tcW w:w="477" w:type="pct"/>
          </w:tcPr>
          <w:p w14:paraId="0D693D9B" w14:textId="77777777" w:rsidR="00E805AF" w:rsidRPr="00E805AF" w:rsidRDefault="00E805AF" w:rsidP="00E805AF">
            <w:pPr>
              <w:pStyle w:val="Tabletext"/>
              <w:rPr>
                <w:sz w:val="18"/>
                <w:szCs w:val="18"/>
                <w:lang w:val="en-US"/>
              </w:rPr>
            </w:pPr>
            <w:r w:rsidRPr="00E805AF">
              <w:rPr>
                <w:sz w:val="18"/>
                <w:szCs w:val="18"/>
                <w:lang w:val="en-US"/>
              </w:rPr>
              <w:tab/>
              <w:t>3/5</w:t>
            </w:r>
          </w:p>
        </w:tc>
        <w:tc>
          <w:tcPr>
            <w:tcW w:w="681" w:type="pct"/>
            <w:gridSpan w:val="3"/>
          </w:tcPr>
          <w:p w14:paraId="196D2C11" w14:textId="6F8A46AE" w:rsidR="00E805AF" w:rsidRPr="00E805AF" w:rsidRDefault="00E805AF" w:rsidP="00E805AF">
            <w:pPr>
              <w:pStyle w:val="Tabletext"/>
              <w:jc w:val="center"/>
              <w:rPr>
                <w:sz w:val="18"/>
                <w:szCs w:val="18"/>
                <w:lang w:val="en-US"/>
              </w:rPr>
            </w:pPr>
            <w:r>
              <w:rPr>
                <w:sz w:val="18"/>
                <w:szCs w:val="18"/>
                <w:lang w:val="en-US"/>
              </w:rPr>
              <w:t>Inutilisé</w:t>
            </w:r>
          </w:p>
        </w:tc>
        <w:tc>
          <w:tcPr>
            <w:tcW w:w="714" w:type="pct"/>
            <w:gridSpan w:val="3"/>
          </w:tcPr>
          <w:p w14:paraId="0C4049F7" w14:textId="25F86CEF" w:rsidR="00E805AF" w:rsidRPr="00E805AF" w:rsidRDefault="00E805AF" w:rsidP="00E805AF">
            <w:pPr>
              <w:pStyle w:val="Tabletext"/>
              <w:jc w:val="center"/>
              <w:rPr>
                <w:sz w:val="18"/>
                <w:szCs w:val="18"/>
                <w:lang w:val="en-US"/>
              </w:rPr>
            </w:pPr>
            <w:r>
              <w:rPr>
                <w:sz w:val="18"/>
                <w:szCs w:val="18"/>
                <w:lang w:val="en-US"/>
              </w:rPr>
              <w:t>Inutilisé</w:t>
            </w:r>
          </w:p>
        </w:tc>
        <w:tc>
          <w:tcPr>
            <w:tcW w:w="399" w:type="pct"/>
          </w:tcPr>
          <w:p w14:paraId="19624EA4" w14:textId="6FB72A08" w:rsidR="00E805AF" w:rsidRPr="00E805AF" w:rsidRDefault="00E805AF" w:rsidP="00E805AF">
            <w:pPr>
              <w:pStyle w:val="Tabletext"/>
              <w:jc w:val="center"/>
              <w:rPr>
                <w:sz w:val="18"/>
                <w:szCs w:val="18"/>
                <w:lang w:val="en-US"/>
              </w:rPr>
            </w:pPr>
            <w:r w:rsidRPr="00E805AF">
              <w:rPr>
                <w:sz w:val="18"/>
                <w:szCs w:val="18"/>
                <w:lang w:val="en-US"/>
              </w:rPr>
              <w:t>0</w:t>
            </w:r>
            <w:r w:rsidR="00C14362">
              <w:rPr>
                <w:sz w:val="18"/>
                <w:szCs w:val="18"/>
                <w:lang w:val="en-US"/>
              </w:rPr>
              <w:t>,</w:t>
            </w:r>
            <w:r w:rsidRPr="00E805AF">
              <w:rPr>
                <w:sz w:val="18"/>
                <w:szCs w:val="18"/>
                <w:lang w:val="en-US"/>
              </w:rPr>
              <w:t>71/0</w:t>
            </w:r>
            <w:r w:rsidR="00C14362">
              <w:rPr>
                <w:sz w:val="18"/>
                <w:szCs w:val="18"/>
                <w:lang w:val="en-US"/>
              </w:rPr>
              <w:t>,</w:t>
            </w:r>
            <w:r w:rsidRPr="00E805AF">
              <w:rPr>
                <w:sz w:val="18"/>
                <w:szCs w:val="18"/>
                <w:lang w:val="en-US"/>
              </w:rPr>
              <w:t>83</w:t>
            </w:r>
          </w:p>
        </w:tc>
        <w:tc>
          <w:tcPr>
            <w:tcW w:w="278" w:type="pct"/>
            <w:gridSpan w:val="2"/>
          </w:tcPr>
          <w:p w14:paraId="6B6FAF1C" w14:textId="4EA719C6" w:rsidR="00E805AF" w:rsidRPr="00E805AF" w:rsidRDefault="00E805AF" w:rsidP="00E805AF">
            <w:pPr>
              <w:pStyle w:val="Tabletext"/>
              <w:jc w:val="center"/>
              <w:rPr>
                <w:sz w:val="18"/>
                <w:szCs w:val="18"/>
                <w:lang w:val="en-US"/>
              </w:rPr>
            </w:pPr>
            <w:r w:rsidRPr="00E805AF">
              <w:rPr>
                <w:sz w:val="18"/>
                <w:szCs w:val="18"/>
                <w:lang w:val="en-US"/>
              </w:rPr>
              <w:t>4</w:t>
            </w:r>
            <w:r w:rsidR="00C14362">
              <w:rPr>
                <w:sz w:val="18"/>
                <w:szCs w:val="18"/>
                <w:lang w:val="en-US"/>
              </w:rPr>
              <w:t>,</w:t>
            </w:r>
            <w:r w:rsidRPr="00E805AF">
              <w:rPr>
                <w:sz w:val="18"/>
                <w:szCs w:val="18"/>
                <w:lang w:val="en-US"/>
              </w:rPr>
              <w:t>5/4</w:t>
            </w:r>
            <w:r w:rsidR="00C14362">
              <w:rPr>
                <w:sz w:val="18"/>
                <w:szCs w:val="18"/>
                <w:lang w:val="en-US"/>
              </w:rPr>
              <w:t>,</w:t>
            </w:r>
            <w:r w:rsidRPr="00E805AF">
              <w:rPr>
                <w:sz w:val="18"/>
                <w:szCs w:val="18"/>
                <w:lang w:val="en-US"/>
              </w:rPr>
              <w:t>7</w:t>
            </w:r>
          </w:p>
        </w:tc>
        <w:tc>
          <w:tcPr>
            <w:tcW w:w="688" w:type="pct"/>
            <w:gridSpan w:val="3"/>
          </w:tcPr>
          <w:p w14:paraId="369DB497" w14:textId="77777777" w:rsidR="00E805AF" w:rsidRPr="00E805AF" w:rsidRDefault="00E805AF" w:rsidP="00E805AF">
            <w:pPr>
              <w:pStyle w:val="Tabletext"/>
              <w:jc w:val="center"/>
              <w:rPr>
                <w:sz w:val="18"/>
                <w:szCs w:val="18"/>
                <w:lang w:val="en-US"/>
              </w:rPr>
            </w:pPr>
          </w:p>
        </w:tc>
        <w:tc>
          <w:tcPr>
            <w:tcW w:w="616" w:type="pct"/>
            <w:gridSpan w:val="4"/>
          </w:tcPr>
          <w:p w14:paraId="5B25E297" w14:textId="0F2A876E" w:rsidR="00E805AF" w:rsidRPr="00E805AF" w:rsidRDefault="00E805AF" w:rsidP="00E805AF">
            <w:pPr>
              <w:pStyle w:val="Tabletext"/>
              <w:jc w:val="center"/>
              <w:rPr>
                <w:sz w:val="18"/>
                <w:szCs w:val="18"/>
                <w:lang w:val="en-US"/>
              </w:rPr>
            </w:pPr>
            <w:r w:rsidRPr="00E805AF">
              <w:rPr>
                <w:sz w:val="18"/>
                <w:szCs w:val="18"/>
                <w:lang w:val="en-US"/>
              </w:rPr>
              <w:t>1</w:t>
            </w:r>
            <w:r w:rsidR="00C14362">
              <w:rPr>
                <w:sz w:val="18"/>
                <w:szCs w:val="18"/>
                <w:lang w:val="en-US"/>
              </w:rPr>
              <w:t>,</w:t>
            </w:r>
            <w:r w:rsidRPr="00E805AF">
              <w:rPr>
                <w:sz w:val="18"/>
                <w:szCs w:val="18"/>
                <w:lang w:val="en-US"/>
              </w:rPr>
              <w:t>19</w:t>
            </w:r>
          </w:p>
        </w:tc>
        <w:tc>
          <w:tcPr>
            <w:tcW w:w="632" w:type="pct"/>
            <w:gridSpan w:val="3"/>
          </w:tcPr>
          <w:p w14:paraId="57729D9C" w14:textId="53898C49" w:rsidR="00E805AF" w:rsidRPr="00E805AF" w:rsidRDefault="00E805AF" w:rsidP="00E805AF">
            <w:pPr>
              <w:pStyle w:val="Tabletext"/>
              <w:jc w:val="center"/>
              <w:rPr>
                <w:sz w:val="18"/>
                <w:szCs w:val="18"/>
                <w:lang w:val="en-US"/>
              </w:rPr>
            </w:pPr>
            <w:r w:rsidRPr="00E805AF">
              <w:rPr>
                <w:sz w:val="18"/>
                <w:szCs w:val="18"/>
                <w:lang w:val="en-US"/>
              </w:rPr>
              <w:t>2</w:t>
            </w:r>
            <w:r w:rsidR="00C14362">
              <w:rPr>
                <w:sz w:val="18"/>
                <w:szCs w:val="18"/>
                <w:lang w:val="en-US"/>
              </w:rPr>
              <w:t>,</w:t>
            </w:r>
            <w:r w:rsidRPr="00E805AF">
              <w:rPr>
                <w:sz w:val="18"/>
                <w:szCs w:val="18"/>
                <w:lang w:val="en-US"/>
              </w:rPr>
              <w:t>2</w:t>
            </w:r>
          </w:p>
        </w:tc>
      </w:tr>
      <w:tr w:rsidR="00E805AF" w:rsidRPr="00B81BCE" w14:paraId="0FDDF1B8" w14:textId="77777777" w:rsidTr="003C3976">
        <w:trPr>
          <w:jc w:val="center"/>
        </w:trPr>
        <w:tc>
          <w:tcPr>
            <w:tcW w:w="514" w:type="pct"/>
            <w:vMerge/>
          </w:tcPr>
          <w:p w14:paraId="441BEF9F" w14:textId="77777777" w:rsidR="00E805AF" w:rsidRPr="00E805AF" w:rsidRDefault="00E805AF" w:rsidP="00E805AF">
            <w:pPr>
              <w:pStyle w:val="Tabletext"/>
              <w:rPr>
                <w:sz w:val="18"/>
                <w:szCs w:val="18"/>
                <w:lang w:val="en-US"/>
              </w:rPr>
            </w:pPr>
          </w:p>
        </w:tc>
        <w:tc>
          <w:tcPr>
            <w:tcW w:w="477" w:type="pct"/>
          </w:tcPr>
          <w:p w14:paraId="7EC47B34" w14:textId="77777777" w:rsidR="00E805AF" w:rsidRPr="00E805AF" w:rsidRDefault="00E805AF" w:rsidP="00E805AF">
            <w:pPr>
              <w:pStyle w:val="Tabletext"/>
              <w:rPr>
                <w:sz w:val="18"/>
                <w:szCs w:val="18"/>
                <w:lang w:val="en-US"/>
              </w:rPr>
            </w:pPr>
            <w:r w:rsidRPr="00E805AF">
              <w:rPr>
                <w:sz w:val="18"/>
                <w:szCs w:val="18"/>
                <w:lang w:val="en-US"/>
              </w:rPr>
              <w:tab/>
              <w:t>2/3</w:t>
            </w:r>
          </w:p>
        </w:tc>
        <w:tc>
          <w:tcPr>
            <w:tcW w:w="270" w:type="pct"/>
          </w:tcPr>
          <w:p w14:paraId="52B76EEE" w14:textId="141B51D1" w:rsidR="00E805AF" w:rsidRPr="00E805AF" w:rsidRDefault="00E805AF" w:rsidP="00E805AF">
            <w:pPr>
              <w:pStyle w:val="Tabletext"/>
              <w:jc w:val="center"/>
              <w:rPr>
                <w:sz w:val="18"/>
                <w:szCs w:val="18"/>
                <w:lang w:val="en-US"/>
              </w:rPr>
            </w:pPr>
            <w:r w:rsidRPr="00E805AF">
              <w:rPr>
                <w:sz w:val="18"/>
                <w:szCs w:val="18"/>
                <w:lang w:val="en-US"/>
              </w:rPr>
              <w:t>0</w:t>
            </w:r>
            <w:r w:rsidR="00C14362">
              <w:rPr>
                <w:sz w:val="18"/>
                <w:szCs w:val="18"/>
                <w:lang w:val="en-US"/>
              </w:rPr>
              <w:t>,</w:t>
            </w:r>
            <w:r w:rsidRPr="00E805AF">
              <w:rPr>
                <w:sz w:val="18"/>
                <w:szCs w:val="18"/>
                <w:lang w:val="en-US"/>
              </w:rPr>
              <w:t>96</w:t>
            </w:r>
          </w:p>
        </w:tc>
        <w:tc>
          <w:tcPr>
            <w:tcW w:w="411" w:type="pct"/>
            <w:gridSpan w:val="2"/>
          </w:tcPr>
          <w:p w14:paraId="62276FCF" w14:textId="69D7BFE5" w:rsidR="00E805AF" w:rsidRPr="00E805AF" w:rsidRDefault="00E805AF" w:rsidP="00E805AF">
            <w:pPr>
              <w:pStyle w:val="Tabletext"/>
              <w:jc w:val="center"/>
              <w:rPr>
                <w:sz w:val="18"/>
                <w:szCs w:val="18"/>
                <w:lang w:val="en-US"/>
              </w:rPr>
            </w:pPr>
            <w:r w:rsidRPr="00E805AF">
              <w:rPr>
                <w:sz w:val="18"/>
                <w:szCs w:val="18"/>
                <w:lang w:val="en-US"/>
              </w:rPr>
              <w:t>5</w:t>
            </w:r>
            <w:r w:rsidR="00C14362">
              <w:rPr>
                <w:sz w:val="18"/>
                <w:szCs w:val="18"/>
                <w:lang w:val="en-US"/>
              </w:rPr>
              <w:t>,</w:t>
            </w:r>
            <w:r w:rsidRPr="00E805AF">
              <w:rPr>
                <w:sz w:val="18"/>
                <w:szCs w:val="18"/>
                <w:lang w:val="en-US"/>
              </w:rPr>
              <w:t>8</w:t>
            </w:r>
          </w:p>
        </w:tc>
        <w:tc>
          <w:tcPr>
            <w:tcW w:w="399" w:type="pct"/>
          </w:tcPr>
          <w:p w14:paraId="1DF93FC1" w14:textId="5F9B9356" w:rsidR="00E805AF" w:rsidRPr="00E805AF" w:rsidRDefault="00E805AF" w:rsidP="00E805AF">
            <w:pPr>
              <w:pStyle w:val="Tabletext"/>
              <w:jc w:val="center"/>
              <w:rPr>
                <w:sz w:val="18"/>
                <w:szCs w:val="18"/>
                <w:lang w:val="en-US"/>
              </w:rPr>
            </w:pPr>
            <w:r w:rsidRPr="00E805AF">
              <w:rPr>
                <w:sz w:val="18"/>
                <w:szCs w:val="18"/>
                <w:lang w:val="en-US"/>
              </w:rPr>
              <w:t>0</w:t>
            </w:r>
            <w:r w:rsidR="00C14362">
              <w:rPr>
                <w:sz w:val="18"/>
                <w:szCs w:val="18"/>
                <w:lang w:val="en-US"/>
              </w:rPr>
              <w:t>,</w:t>
            </w:r>
            <w:r w:rsidRPr="00E805AF">
              <w:rPr>
                <w:sz w:val="18"/>
                <w:szCs w:val="18"/>
                <w:lang w:val="en-US"/>
              </w:rPr>
              <w:t>98</w:t>
            </w:r>
          </w:p>
        </w:tc>
        <w:tc>
          <w:tcPr>
            <w:tcW w:w="315" w:type="pct"/>
            <w:gridSpan w:val="2"/>
          </w:tcPr>
          <w:p w14:paraId="7E0F83A2" w14:textId="77777777" w:rsidR="00E805AF" w:rsidRPr="00E805AF" w:rsidRDefault="00E805AF" w:rsidP="00E805AF">
            <w:pPr>
              <w:pStyle w:val="Tabletext"/>
              <w:jc w:val="center"/>
              <w:rPr>
                <w:sz w:val="18"/>
                <w:szCs w:val="18"/>
                <w:lang w:val="en-US"/>
              </w:rPr>
            </w:pPr>
            <w:r w:rsidRPr="00E805AF">
              <w:rPr>
                <w:sz w:val="18"/>
                <w:szCs w:val="18"/>
                <w:lang w:val="en-US"/>
              </w:rPr>
              <w:t>5</w:t>
            </w:r>
          </w:p>
        </w:tc>
        <w:tc>
          <w:tcPr>
            <w:tcW w:w="399" w:type="pct"/>
          </w:tcPr>
          <w:p w14:paraId="3439EAB8" w14:textId="25B0F52C" w:rsidR="00E805AF" w:rsidRPr="00E805AF" w:rsidRDefault="00E805AF" w:rsidP="00E805AF">
            <w:pPr>
              <w:pStyle w:val="Tabletext"/>
              <w:jc w:val="center"/>
              <w:rPr>
                <w:sz w:val="18"/>
                <w:szCs w:val="18"/>
                <w:lang w:val="en-US"/>
              </w:rPr>
            </w:pPr>
            <w:r w:rsidRPr="00E805AF">
              <w:rPr>
                <w:sz w:val="18"/>
                <w:szCs w:val="18"/>
                <w:lang w:val="en-US"/>
              </w:rPr>
              <w:t>0</w:t>
            </w:r>
            <w:r w:rsidR="00C14362">
              <w:rPr>
                <w:sz w:val="18"/>
                <w:szCs w:val="18"/>
                <w:lang w:val="en-US"/>
              </w:rPr>
              <w:t>,</w:t>
            </w:r>
            <w:r w:rsidRPr="00E805AF">
              <w:rPr>
                <w:sz w:val="18"/>
                <w:szCs w:val="18"/>
                <w:lang w:val="en-US"/>
              </w:rPr>
              <w:t>79/0</w:t>
            </w:r>
            <w:r w:rsidR="00C14362">
              <w:rPr>
                <w:sz w:val="18"/>
                <w:szCs w:val="18"/>
                <w:lang w:val="en-US"/>
              </w:rPr>
              <w:t>,</w:t>
            </w:r>
            <w:r w:rsidRPr="00E805AF">
              <w:rPr>
                <w:sz w:val="18"/>
                <w:szCs w:val="18"/>
                <w:lang w:val="en-US"/>
              </w:rPr>
              <w:t>92</w:t>
            </w:r>
          </w:p>
        </w:tc>
        <w:tc>
          <w:tcPr>
            <w:tcW w:w="278" w:type="pct"/>
            <w:gridSpan w:val="2"/>
          </w:tcPr>
          <w:p w14:paraId="2CEE5AE7" w14:textId="50EA2934" w:rsidR="00E805AF" w:rsidRPr="00E805AF" w:rsidRDefault="00E805AF" w:rsidP="00E805AF">
            <w:pPr>
              <w:pStyle w:val="Tabletext"/>
              <w:jc w:val="center"/>
              <w:rPr>
                <w:sz w:val="18"/>
                <w:szCs w:val="18"/>
                <w:lang w:val="en-US"/>
              </w:rPr>
            </w:pPr>
            <w:r w:rsidRPr="00E805AF">
              <w:rPr>
                <w:sz w:val="18"/>
                <w:szCs w:val="18"/>
                <w:lang w:val="en-US"/>
              </w:rPr>
              <w:t>5</w:t>
            </w:r>
            <w:r w:rsidR="00C14362">
              <w:rPr>
                <w:sz w:val="18"/>
                <w:szCs w:val="18"/>
                <w:lang w:val="en-US"/>
              </w:rPr>
              <w:t>,</w:t>
            </w:r>
            <w:r w:rsidRPr="00E805AF">
              <w:rPr>
                <w:sz w:val="18"/>
                <w:szCs w:val="18"/>
                <w:lang w:val="en-US"/>
              </w:rPr>
              <w:t>1/5</w:t>
            </w:r>
            <w:r w:rsidR="00C14362">
              <w:rPr>
                <w:sz w:val="18"/>
                <w:szCs w:val="18"/>
                <w:lang w:val="en-US"/>
              </w:rPr>
              <w:t>,</w:t>
            </w:r>
            <w:r w:rsidRPr="00E805AF">
              <w:rPr>
                <w:sz w:val="18"/>
                <w:szCs w:val="18"/>
                <w:lang w:val="en-US"/>
              </w:rPr>
              <w:t>3</w:t>
            </w:r>
          </w:p>
        </w:tc>
        <w:tc>
          <w:tcPr>
            <w:tcW w:w="382" w:type="pct"/>
            <w:gridSpan w:val="2"/>
          </w:tcPr>
          <w:p w14:paraId="4F222363" w14:textId="03EE3C47" w:rsidR="00E805AF" w:rsidRPr="00E805AF" w:rsidRDefault="00E805AF" w:rsidP="00E805AF">
            <w:pPr>
              <w:pStyle w:val="Tabletext"/>
              <w:jc w:val="center"/>
              <w:rPr>
                <w:sz w:val="18"/>
                <w:szCs w:val="18"/>
                <w:lang w:val="en-US"/>
              </w:rPr>
            </w:pPr>
            <w:r w:rsidRPr="00E805AF">
              <w:rPr>
                <w:sz w:val="18"/>
                <w:szCs w:val="18"/>
                <w:lang w:val="en-US"/>
              </w:rPr>
              <w:t>0</w:t>
            </w:r>
            <w:r w:rsidR="00C14362">
              <w:rPr>
                <w:sz w:val="18"/>
                <w:szCs w:val="18"/>
                <w:lang w:val="en-US"/>
              </w:rPr>
              <w:t>,</w:t>
            </w:r>
            <w:r w:rsidRPr="00E805AF">
              <w:rPr>
                <w:sz w:val="18"/>
                <w:szCs w:val="18"/>
                <w:lang w:val="en-US"/>
              </w:rPr>
              <w:t>94</w:t>
            </w:r>
          </w:p>
        </w:tc>
        <w:tc>
          <w:tcPr>
            <w:tcW w:w="306" w:type="pct"/>
          </w:tcPr>
          <w:p w14:paraId="6BB47424" w14:textId="269856F2" w:rsidR="00E805AF" w:rsidRPr="00E805AF" w:rsidRDefault="00E805AF" w:rsidP="00E805AF">
            <w:pPr>
              <w:pStyle w:val="Tabletext"/>
              <w:jc w:val="center"/>
              <w:rPr>
                <w:sz w:val="18"/>
                <w:szCs w:val="18"/>
                <w:lang w:val="en-US"/>
              </w:rPr>
            </w:pPr>
            <w:r w:rsidRPr="00E805AF">
              <w:rPr>
                <w:sz w:val="18"/>
                <w:szCs w:val="18"/>
                <w:lang w:val="en-US"/>
              </w:rPr>
              <w:t>4</w:t>
            </w:r>
            <w:r w:rsidR="00C14362">
              <w:rPr>
                <w:sz w:val="18"/>
                <w:szCs w:val="18"/>
                <w:lang w:val="en-US"/>
              </w:rPr>
              <w:t>,</w:t>
            </w:r>
            <w:r w:rsidRPr="00E805AF">
              <w:rPr>
                <w:sz w:val="18"/>
                <w:szCs w:val="18"/>
                <w:lang w:val="en-US"/>
              </w:rPr>
              <w:t>9</w:t>
            </w:r>
          </w:p>
        </w:tc>
        <w:tc>
          <w:tcPr>
            <w:tcW w:w="616" w:type="pct"/>
            <w:gridSpan w:val="4"/>
          </w:tcPr>
          <w:p w14:paraId="04D8677E" w14:textId="339721BD" w:rsidR="00E805AF" w:rsidRPr="00E805AF" w:rsidRDefault="00E805AF" w:rsidP="00E805AF">
            <w:pPr>
              <w:pStyle w:val="Tabletext"/>
              <w:jc w:val="center"/>
              <w:rPr>
                <w:sz w:val="18"/>
                <w:szCs w:val="18"/>
                <w:lang w:val="en-US"/>
              </w:rPr>
            </w:pPr>
            <w:r w:rsidRPr="00E805AF">
              <w:rPr>
                <w:sz w:val="18"/>
                <w:szCs w:val="18"/>
                <w:lang w:val="en-US"/>
              </w:rPr>
              <w:t>1</w:t>
            </w:r>
            <w:r w:rsidR="00C14362">
              <w:rPr>
                <w:sz w:val="18"/>
                <w:szCs w:val="18"/>
                <w:lang w:val="en-US"/>
              </w:rPr>
              <w:t>,</w:t>
            </w:r>
            <w:r w:rsidRPr="00E805AF">
              <w:rPr>
                <w:sz w:val="18"/>
                <w:szCs w:val="18"/>
                <w:lang w:val="en-US"/>
              </w:rPr>
              <w:t>32</w:t>
            </w:r>
          </w:p>
        </w:tc>
        <w:tc>
          <w:tcPr>
            <w:tcW w:w="632" w:type="pct"/>
            <w:gridSpan w:val="3"/>
          </w:tcPr>
          <w:p w14:paraId="7D06FB27" w14:textId="46220D85" w:rsidR="00E805AF" w:rsidRPr="00E805AF" w:rsidRDefault="00E805AF" w:rsidP="00E805AF">
            <w:pPr>
              <w:pStyle w:val="Tabletext"/>
              <w:jc w:val="center"/>
              <w:rPr>
                <w:b/>
                <w:sz w:val="18"/>
                <w:szCs w:val="18"/>
                <w:lang w:val="en-US"/>
              </w:rPr>
            </w:pPr>
            <w:r w:rsidRPr="00E805AF">
              <w:rPr>
                <w:sz w:val="18"/>
                <w:szCs w:val="18"/>
                <w:lang w:val="en-US"/>
              </w:rPr>
              <w:t>3</w:t>
            </w:r>
            <w:r w:rsidR="00C14362">
              <w:rPr>
                <w:sz w:val="18"/>
                <w:szCs w:val="18"/>
                <w:lang w:val="en-US"/>
              </w:rPr>
              <w:t>,</w:t>
            </w:r>
            <w:r w:rsidRPr="00E805AF">
              <w:rPr>
                <w:sz w:val="18"/>
                <w:szCs w:val="18"/>
                <w:lang w:val="en-US"/>
              </w:rPr>
              <w:t>1</w:t>
            </w:r>
          </w:p>
        </w:tc>
      </w:tr>
      <w:tr w:rsidR="00E805AF" w:rsidRPr="00B81BCE" w14:paraId="0A433C88" w14:textId="77777777" w:rsidTr="003C3976">
        <w:trPr>
          <w:jc w:val="center"/>
        </w:trPr>
        <w:tc>
          <w:tcPr>
            <w:tcW w:w="514" w:type="pct"/>
            <w:vMerge/>
          </w:tcPr>
          <w:p w14:paraId="508EDEB5" w14:textId="77777777" w:rsidR="00E805AF" w:rsidRPr="00E805AF" w:rsidRDefault="00E805AF" w:rsidP="00E805AF">
            <w:pPr>
              <w:pStyle w:val="Tabletext"/>
              <w:rPr>
                <w:sz w:val="18"/>
                <w:szCs w:val="18"/>
                <w:lang w:val="en-US"/>
              </w:rPr>
            </w:pPr>
          </w:p>
        </w:tc>
        <w:tc>
          <w:tcPr>
            <w:tcW w:w="477" w:type="pct"/>
          </w:tcPr>
          <w:p w14:paraId="1402AECE" w14:textId="77777777" w:rsidR="00E805AF" w:rsidRPr="00E805AF" w:rsidRDefault="00E805AF" w:rsidP="00E805AF">
            <w:pPr>
              <w:pStyle w:val="Tabletext"/>
              <w:rPr>
                <w:sz w:val="18"/>
                <w:szCs w:val="18"/>
                <w:lang w:val="en-US"/>
              </w:rPr>
            </w:pPr>
            <w:r w:rsidRPr="00E805AF">
              <w:rPr>
                <w:sz w:val="18"/>
                <w:szCs w:val="18"/>
                <w:lang w:val="en-US"/>
              </w:rPr>
              <w:tab/>
              <w:t>3/4</w:t>
            </w:r>
          </w:p>
        </w:tc>
        <w:tc>
          <w:tcPr>
            <w:tcW w:w="270" w:type="pct"/>
          </w:tcPr>
          <w:p w14:paraId="45F8E1A3" w14:textId="3DE64BD6" w:rsidR="00E805AF" w:rsidRPr="00E805AF" w:rsidRDefault="00E805AF" w:rsidP="00E805AF">
            <w:pPr>
              <w:pStyle w:val="Tabletext"/>
              <w:jc w:val="center"/>
              <w:rPr>
                <w:sz w:val="18"/>
                <w:szCs w:val="18"/>
                <w:lang w:val="en-US"/>
              </w:rPr>
            </w:pPr>
            <w:r w:rsidRPr="00E805AF">
              <w:rPr>
                <w:sz w:val="18"/>
                <w:szCs w:val="18"/>
                <w:lang w:val="en-US"/>
              </w:rPr>
              <w:t>1</w:t>
            </w:r>
            <w:r w:rsidR="00C14362">
              <w:rPr>
                <w:sz w:val="18"/>
                <w:szCs w:val="18"/>
                <w:lang w:val="en-US"/>
              </w:rPr>
              <w:t>,</w:t>
            </w:r>
            <w:r w:rsidRPr="00E805AF">
              <w:rPr>
                <w:sz w:val="18"/>
                <w:szCs w:val="18"/>
                <w:lang w:val="en-US"/>
              </w:rPr>
              <w:t>08</w:t>
            </w:r>
          </w:p>
        </w:tc>
        <w:tc>
          <w:tcPr>
            <w:tcW w:w="411" w:type="pct"/>
            <w:gridSpan w:val="2"/>
          </w:tcPr>
          <w:p w14:paraId="77F50B05" w14:textId="3B18D5B2" w:rsidR="00E805AF" w:rsidRPr="00E805AF" w:rsidRDefault="00E805AF" w:rsidP="00E805AF">
            <w:pPr>
              <w:pStyle w:val="Tabletext"/>
              <w:jc w:val="center"/>
              <w:rPr>
                <w:sz w:val="18"/>
                <w:szCs w:val="18"/>
                <w:lang w:val="en-US"/>
              </w:rPr>
            </w:pPr>
            <w:r w:rsidRPr="00E805AF">
              <w:rPr>
                <w:sz w:val="18"/>
                <w:szCs w:val="18"/>
                <w:lang w:val="en-US"/>
              </w:rPr>
              <w:t>6</w:t>
            </w:r>
            <w:r w:rsidR="00C14362">
              <w:rPr>
                <w:sz w:val="18"/>
                <w:szCs w:val="18"/>
                <w:lang w:val="en-US"/>
              </w:rPr>
              <w:t>,</w:t>
            </w:r>
            <w:r w:rsidRPr="00E805AF">
              <w:rPr>
                <w:sz w:val="18"/>
                <w:szCs w:val="18"/>
                <w:lang w:val="en-US"/>
              </w:rPr>
              <w:t>8</w:t>
            </w:r>
          </w:p>
        </w:tc>
        <w:tc>
          <w:tcPr>
            <w:tcW w:w="714" w:type="pct"/>
            <w:gridSpan w:val="3"/>
          </w:tcPr>
          <w:p w14:paraId="0EB4B2BC" w14:textId="7C01F12A" w:rsidR="00E805AF" w:rsidRPr="00E805AF" w:rsidRDefault="00E805AF" w:rsidP="00E805AF">
            <w:pPr>
              <w:pStyle w:val="Tabletext"/>
              <w:jc w:val="center"/>
              <w:rPr>
                <w:sz w:val="18"/>
                <w:szCs w:val="18"/>
                <w:lang w:val="en-US"/>
              </w:rPr>
            </w:pPr>
            <w:r>
              <w:rPr>
                <w:sz w:val="18"/>
                <w:szCs w:val="18"/>
                <w:lang w:val="en-US"/>
              </w:rPr>
              <w:t>Inutilisé</w:t>
            </w:r>
          </w:p>
        </w:tc>
        <w:tc>
          <w:tcPr>
            <w:tcW w:w="399" w:type="pct"/>
          </w:tcPr>
          <w:p w14:paraId="453989C6" w14:textId="2E9363ED" w:rsidR="00E805AF" w:rsidRPr="00E805AF" w:rsidRDefault="00E805AF" w:rsidP="00E805AF">
            <w:pPr>
              <w:pStyle w:val="Tabletext"/>
              <w:jc w:val="center"/>
              <w:rPr>
                <w:sz w:val="18"/>
                <w:szCs w:val="18"/>
                <w:lang w:val="en-US"/>
              </w:rPr>
            </w:pPr>
            <w:r w:rsidRPr="00E805AF">
              <w:rPr>
                <w:sz w:val="18"/>
                <w:szCs w:val="18"/>
                <w:lang w:val="en-US"/>
              </w:rPr>
              <w:t>0</w:t>
            </w:r>
            <w:r w:rsidR="00C14362">
              <w:rPr>
                <w:sz w:val="18"/>
                <w:szCs w:val="18"/>
                <w:lang w:val="en-US"/>
              </w:rPr>
              <w:t>,</w:t>
            </w:r>
            <w:r w:rsidRPr="00E805AF">
              <w:rPr>
                <w:sz w:val="18"/>
                <w:szCs w:val="18"/>
                <w:lang w:val="en-US"/>
              </w:rPr>
              <w:t>89/1</w:t>
            </w:r>
            <w:r w:rsidR="00C14362">
              <w:rPr>
                <w:sz w:val="18"/>
                <w:szCs w:val="18"/>
                <w:lang w:val="en-US"/>
              </w:rPr>
              <w:t>,</w:t>
            </w:r>
            <w:r w:rsidRPr="00E805AF">
              <w:rPr>
                <w:sz w:val="18"/>
                <w:szCs w:val="18"/>
                <w:lang w:val="en-US"/>
              </w:rPr>
              <w:t>04</w:t>
            </w:r>
          </w:p>
        </w:tc>
        <w:tc>
          <w:tcPr>
            <w:tcW w:w="278" w:type="pct"/>
            <w:gridSpan w:val="2"/>
          </w:tcPr>
          <w:p w14:paraId="4B67429A" w14:textId="428F415B" w:rsidR="00E805AF" w:rsidRPr="00E805AF" w:rsidRDefault="00E805AF" w:rsidP="00E805AF">
            <w:pPr>
              <w:pStyle w:val="Tabletext"/>
              <w:jc w:val="center"/>
              <w:rPr>
                <w:sz w:val="18"/>
                <w:szCs w:val="18"/>
                <w:lang w:val="en-US"/>
              </w:rPr>
            </w:pPr>
            <w:r w:rsidRPr="00E805AF">
              <w:rPr>
                <w:sz w:val="18"/>
                <w:szCs w:val="18"/>
                <w:lang w:val="en-US"/>
              </w:rPr>
              <w:t>6</w:t>
            </w:r>
            <w:r w:rsidR="00C14362">
              <w:rPr>
                <w:sz w:val="18"/>
                <w:szCs w:val="18"/>
                <w:lang w:val="en-US"/>
              </w:rPr>
              <w:t>,</w:t>
            </w:r>
            <w:r w:rsidRPr="00E805AF">
              <w:rPr>
                <w:sz w:val="18"/>
                <w:szCs w:val="18"/>
                <w:lang w:val="en-US"/>
              </w:rPr>
              <w:t>0/6</w:t>
            </w:r>
            <w:r w:rsidR="00C14362">
              <w:rPr>
                <w:sz w:val="18"/>
                <w:szCs w:val="18"/>
                <w:lang w:val="en-US"/>
              </w:rPr>
              <w:t>,</w:t>
            </w:r>
            <w:r w:rsidRPr="00E805AF">
              <w:rPr>
                <w:sz w:val="18"/>
                <w:szCs w:val="18"/>
                <w:lang w:val="en-US"/>
              </w:rPr>
              <w:t>2</w:t>
            </w:r>
          </w:p>
        </w:tc>
        <w:tc>
          <w:tcPr>
            <w:tcW w:w="382" w:type="pct"/>
            <w:gridSpan w:val="2"/>
          </w:tcPr>
          <w:p w14:paraId="5372E755" w14:textId="67B2F275" w:rsidR="00E805AF" w:rsidRPr="00E805AF" w:rsidRDefault="00E805AF" w:rsidP="00E805AF">
            <w:pPr>
              <w:pStyle w:val="Tabletext"/>
              <w:jc w:val="center"/>
              <w:rPr>
                <w:sz w:val="18"/>
                <w:szCs w:val="18"/>
                <w:lang w:val="en-US"/>
              </w:rPr>
            </w:pPr>
            <w:r w:rsidRPr="00E805AF">
              <w:rPr>
                <w:sz w:val="18"/>
                <w:szCs w:val="18"/>
                <w:lang w:val="en-US"/>
              </w:rPr>
              <w:t>1</w:t>
            </w:r>
            <w:r w:rsidR="00C14362">
              <w:rPr>
                <w:sz w:val="18"/>
                <w:szCs w:val="18"/>
                <w:lang w:val="en-US"/>
              </w:rPr>
              <w:t>,</w:t>
            </w:r>
            <w:r w:rsidRPr="00E805AF">
              <w:rPr>
                <w:sz w:val="18"/>
                <w:szCs w:val="18"/>
                <w:lang w:val="en-US"/>
              </w:rPr>
              <w:t>06</w:t>
            </w:r>
          </w:p>
        </w:tc>
        <w:tc>
          <w:tcPr>
            <w:tcW w:w="306" w:type="pct"/>
          </w:tcPr>
          <w:p w14:paraId="7A219C77" w14:textId="0F12EF8C" w:rsidR="00E805AF" w:rsidRPr="00E805AF" w:rsidRDefault="00E805AF" w:rsidP="00E805AF">
            <w:pPr>
              <w:pStyle w:val="Tabletext"/>
              <w:jc w:val="center"/>
              <w:rPr>
                <w:sz w:val="18"/>
                <w:szCs w:val="18"/>
                <w:lang w:val="en-US"/>
              </w:rPr>
            </w:pPr>
            <w:r w:rsidRPr="00E805AF">
              <w:rPr>
                <w:sz w:val="18"/>
                <w:szCs w:val="18"/>
                <w:lang w:val="en-US"/>
              </w:rPr>
              <w:t>5</w:t>
            </w:r>
            <w:r w:rsidR="00C14362">
              <w:rPr>
                <w:sz w:val="18"/>
                <w:szCs w:val="18"/>
                <w:lang w:val="en-US"/>
              </w:rPr>
              <w:t>,</w:t>
            </w:r>
            <w:r w:rsidRPr="00E805AF">
              <w:rPr>
                <w:sz w:val="18"/>
                <w:szCs w:val="18"/>
                <w:lang w:val="en-US"/>
              </w:rPr>
              <w:t>9</w:t>
            </w:r>
          </w:p>
        </w:tc>
        <w:tc>
          <w:tcPr>
            <w:tcW w:w="616" w:type="pct"/>
            <w:gridSpan w:val="4"/>
          </w:tcPr>
          <w:p w14:paraId="767C7358" w14:textId="19159F6C" w:rsidR="00E805AF" w:rsidRPr="00E805AF" w:rsidRDefault="00E805AF" w:rsidP="00E805AF">
            <w:pPr>
              <w:pStyle w:val="Tabletext"/>
              <w:jc w:val="center"/>
              <w:rPr>
                <w:sz w:val="18"/>
                <w:szCs w:val="18"/>
                <w:lang w:val="en-US"/>
              </w:rPr>
            </w:pPr>
            <w:r w:rsidRPr="00E805AF">
              <w:rPr>
                <w:sz w:val="18"/>
                <w:szCs w:val="18"/>
                <w:lang w:val="en-US"/>
              </w:rPr>
              <w:t>1</w:t>
            </w:r>
            <w:r w:rsidR="00C14362">
              <w:rPr>
                <w:sz w:val="18"/>
                <w:szCs w:val="18"/>
                <w:lang w:val="en-US"/>
              </w:rPr>
              <w:t>,</w:t>
            </w:r>
            <w:r w:rsidRPr="00E805AF">
              <w:rPr>
                <w:sz w:val="18"/>
                <w:szCs w:val="18"/>
                <w:lang w:val="en-US"/>
              </w:rPr>
              <w:t>49</w:t>
            </w:r>
          </w:p>
        </w:tc>
        <w:tc>
          <w:tcPr>
            <w:tcW w:w="632" w:type="pct"/>
            <w:gridSpan w:val="3"/>
          </w:tcPr>
          <w:p w14:paraId="1F61E963" w14:textId="0B29BF47" w:rsidR="00E805AF" w:rsidRPr="00E805AF" w:rsidRDefault="00E805AF" w:rsidP="00E805AF">
            <w:pPr>
              <w:pStyle w:val="Tabletext"/>
              <w:jc w:val="center"/>
              <w:rPr>
                <w:sz w:val="18"/>
                <w:szCs w:val="18"/>
                <w:lang w:val="en-US"/>
              </w:rPr>
            </w:pPr>
            <w:r w:rsidRPr="00E805AF">
              <w:rPr>
                <w:sz w:val="18"/>
                <w:szCs w:val="18"/>
                <w:lang w:val="en-US"/>
              </w:rPr>
              <w:t>4</w:t>
            </w:r>
            <w:r w:rsidR="00C14362">
              <w:rPr>
                <w:sz w:val="18"/>
                <w:szCs w:val="18"/>
                <w:lang w:val="en-US"/>
              </w:rPr>
              <w:t>,</w:t>
            </w:r>
            <w:r w:rsidRPr="00E805AF">
              <w:rPr>
                <w:sz w:val="18"/>
                <w:szCs w:val="18"/>
                <w:lang w:val="en-US"/>
              </w:rPr>
              <w:t>0</w:t>
            </w:r>
          </w:p>
        </w:tc>
      </w:tr>
      <w:tr w:rsidR="00E805AF" w:rsidRPr="00B81BCE" w14:paraId="7B13F756" w14:textId="77777777" w:rsidTr="003C3976">
        <w:trPr>
          <w:jc w:val="center"/>
        </w:trPr>
        <w:tc>
          <w:tcPr>
            <w:tcW w:w="514" w:type="pct"/>
            <w:vMerge/>
          </w:tcPr>
          <w:p w14:paraId="5075DE69" w14:textId="77777777" w:rsidR="00E805AF" w:rsidRPr="00E805AF" w:rsidRDefault="00E805AF" w:rsidP="00E805AF">
            <w:pPr>
              <w:pStyle w:val="Tabletext"/>
              <w:rPr>
                <w:sz w:val="18"/>
                <w:szCs w:val="18"/>
                <w:lang w:val="en-US"/>
              </w:rPr>
            </w:pPr>
          </w:p>
        </w:tc>
        <w:tc>
          <w:tcPr>
            <w:tcW w:w="477" w:type="pct"/>
          </w:tcPr>
          <w:p w14:paraId="54E2340A" w14:textId="77777777" w:rsidR="00E805AF" w:rsidRPr="00E805AF" w:rsidRDefault="00E805AF" w:rsidP="00E805AF">
            <w:pPr>
              <w:pStyle w:val="Tabletext"/>
              <w:rPr>
                <w:sz w:val="18"/>
                <w:szCs w:val="18"/>
                <w:lang w:val="en-US"/>
              </w:rPr>
            </w:pPr>
            <w:r w:rsidRPr="00E805AF">
              <w:rPr>
                <w:sz w:val="18"/>
                <w:szCs w:val="18"/>
                <w:lang w:val="en-US"/>
              </w:rPr>
              <w:tab/>
              <w:t>4/5</w:t>
            </w:r>
          </w:p>
        </w:tc>
        <w:tc>
          <w:tcPr>
            <w:tcW w:w="681" w:type="pct"/>
            <w:gridSpan w:val="3"/>
          </w:tcPr>
          <w:p w14:paraId="04F351EE" w14:textId="6B5C85AD" w:rsidR="00E805AF" w:rsidRPr="00E805AF" w:rsidRDefault="00E805AF" w:rsidP="00E805AF">
            <w:pPr>
              <w:pStyle w:val="Tabletext"/>
              <w:jc w:val="center"/>
              <w:rPr>
                <w:sz w:val="18"/>
                <w:szCs w:val="18"/>
                <w:lang w:val="en-US"/>
              </w:rPr>
            </w:pPr>
            <w:r>
              <w:rPr>
                <w:sz w:val="18"/>
                <w:szCs w:val="18"/>
                <w:lang w:val="en-US"/>
              </w:rPr>
              <w:t>Inutilisé</w:t>
            </w:r>
          </w:p>
        </w:tc>
        <w:tc>
          <w:tcPr>
            <w:tcW w:w="714" w:type="pct"/>
            <w:gridSpan w:val="3"/>
          </w:tcPr>
          <w:p w14:paraId="059AD954" w14:textId="11B26771" w:rsidR="00E805AF" w:rsidRPr="00E805AF" w:rsidRDefault="00E805AF" w:rsidP="00E805AF">
            <w:pPr>
              <w:pStyle w:val="Tabletext"/>
              <w:jc w:val="center"/>
              <w:rPr>
                <w:sz w:val="18"/>
                <w:szCs w:val="18"/>
                <w:lang w:val="en-US"/>
              </w:rPr>
            </w:pPr>
            <w:r>
              <w:rPr>
                <w:sz w:val="18"/>
                <w:szCs w:val="18"/>
                <w:lang w:val="en-US"/>
              </w:rPr>
              <w:t>Inutilisé</w:t>
            </w:r>
          </w:p>
        </w:tc>
        <w:tc>
          <w:tcPr>
            <w:tcW w:w="399" w:type="pct"/>
          </w:tcPr>
          <w:p w14:paraId="20901208" w14:textId="661E3BAB" w:rsidR="00E805AF" w:rsidRPr="00E805AF" w:rsidRDefault="00E805AF" w:rsidP="00E805AF">
            <w:pPr>
              <w:pStyle w:val="Tabletext"/>
              <w:jc w:val="center"/>
              <w:rPr>
                <w:sz w:val="18"/>
                <w:szCs w:val="18"/>
                <w:lang w:val="en-US"/>
              </w:rPr>
            </w:pPr>
            <w:r w:rsidRPr="00E805AF">
              <w:rPr>
                <w:sz w:val="18"/>
                <w:szCs w:val="18"/>
                <w:lang w:val="en-US"/>
              </w:rPr>
              <w:t>0</w:t>
            </w:r>
            <w:r w:rsidR="00C14362">
              <w:rPr>
                <w:sz w:val="18"/>
                <w:szCs w:val="18"/>
                <w:lang w:val="en-US"/>
              </w:rPr>
              <w:t>,</w:t>
            </w:r>
            <w:r w:rsidRPr="00E805AF">
              <w:rPr>
                <w:sz w:val="18"/>
                <w:szCs w:val="18"/>
                <w:lang w:val="en-US"/>
              </w:rPr>
              <w:t>95/1</w:t>
            </w:r>
            <w:r w:rsidR="00C14362">
              <w:rPr>
                <w:sz w:val="18"/>
                <w:szCs w:val="18"/>
                <w:lang w:val="en-US"/>
              </w:rPr>
              <w:t>,</w:t>
            </w:r>
            <w:r w:rsidRPr="00E805AF">
              <w:rPr>
                <w:sz w:val="18"/>
                <w:szCs w:val="18"/>
                <w:lang w:val="en-US"/>
              </w:rPr>
              <w:t>11</w:t>
            </w:r>
          </w:p>
        </w:tc>
        <w:tc>
          <w:tcPr>
            <w:tcW w:w="278" w:type="pct"/>
            <w:gridSpan w:val="2"/>
          </w:tcPr>
          <w:p w14:paraId="52107E51" w14:textId="4C218E52" w:rsidR="00E805AF" w:rsidRPr="00E805AF" w:rsidRDefault="00E805AF" w:rsidP="00E805AF">
            <w:pPr>
              <w:pStyle w:val="Tabletext"/>
              <w:jc w:val="center"/>
              <w:rPr>
                <w:sz w:val="18"/>
                <w:szCs w:val="18"/>
                <w:lang w:val="en-US"/>
              </w:rPr>
            </w:pPr>
            <w:r w:rsidRPr="00E805AF">
              <w:rPr>
                <w:sz w:val="18"/>
                <w:szCs w:val="18"/>
                <w:lang w:val="en-US"/>
              </w:rPr>
              <w:t>6</w:t>
            </w:r>
            <w:r w:rsidR="00C14362">
              <w:rPr>
                <w:sz w:val="18"/>
                <w:szCs w:val="18"/>
                <w:lang w:val="en-US"/>
              </w:rPr>
              <w:t>,</w:t>
            </w:r>
            <w:r w:rsidRPr="00E805AF">
              <w:rPr>
                <w:sz w:val="18"/>
                <w:szCs w:val="18"/>
                <w:lang w:val="en-US"/>
              </w:rPr>
              <w:t>6/6</w:t>
            </w:r>
            <w:r w:rsidR="00C14362">
              <w:rPr>
                <w:sz w:val="18"/>
                <w:szCs w:val="18"/>
                <w:lang w:val="en-US"/>
              </w:rPr>
              <w:t>,</w:t>
            </w:r>
            <w:r w:rsidRPr="00E805AF">
              <w:rPr>
                <w:sz w:val="18"/>
                <w:szCs w:val="18"/>
                <w:lang w:val="en-US"/>
              </w:rPr>
              <w:t>8</w:t>
            </w:r>
          </w:p>
        </w:tc>
        <w:tc>
          <w:tcPr>
            <w:tcW w:w="688" w:type="pct"/>
            <w:gridSpan w:val="3"/>
          </w:tcPr>
          <w:p w14:paraId="5DCAD938" w14:textId="5064D653" w:rsidR="00E805AF" w:rsidRPr="00E805AF" w:rsidRDefault="00E805AF" w:rsidP="00E805AF">
            <w:pPr>
              <w:pStyle w:val="Tabletext"/>
              <w:jc w:val="center"/>
              <w:rPr>
                <w:sz w:val="18"/>
                <w:szCs w:val="18"/>
                <w:lang w:val="en-US"/>
              </w:rPr>
            </w:pPr>
            <w:r>
              <w:rPr>
                <w:sz w:val="18"/>
                <w:szCs w:val="18"/>
                <w:lang w:val="en-US"/>
              </w:rPr>
              <w:t>Inutilisé</w:t>
            </w:r>
          </w:p>
        </w:tc>
        <w:tc>
          <w:tcPr>
            <w:tcW w:w="616" w:type="pct"/>
            <w:gridSpan w:val="4"/>
          </w:tcPr>
          <w:p w14:paraId="49FC137B" w14:textId="2F562841" w:rsidR="00E805AF" w:rsidRPr="00E805AF" w:rsidRDefault="00E805AF" w:rsidP="00E805AF">
            <w:pPr>
              <w:pStyle w:val="Tabletext"/>
              <w:jc w:val="center"/>
              <w:rPr>
                <w:sz w:val="18"/>
                <w:szCs w:val="18"/>
                <w:lang w:val="en-US"/>
              </w:rPr>
            </w:pPr>
            <w:r w:rsidRPr="00E805AF">
              <w:rPr>
                <w:sz w:val="18"/>
                <w:szCs w:val="18"/>
                <w:lang w:val="en-US"/>
              </w:rPr>
              <w:t>1</w:t>
            </w:r>
            <w:r w:rsidR="00C14362">
              <w:rPr>
                <w:sz w:val="18"/>
                <w:szCs w:val="18"/>
                <w:lang w:val="en-US"/>
              </w:rPr>
              <w:t>,</w:t>
            </w:r>
            <w:r w:rsidRPr="00E805AF">
              <w:rPr>
                <w:sz w:val="18"/>
                <w:szCs w:val="18"/>
                <w:lang w:val="en-US"/>
              </w:rPr>
              <w:t>59</w:t>
            </w:r>
          </w:p>
        </w:tc>
        <w:tc>
          <w:tcPr>
            <w:tcW w:w="632" w:type="pct"/>
            <w:gridSpan w:val="3"/>
          </w:tcPr>
          <w:p w14:paraId="6684433A" w14:textId="66F98434" w:rsidR="00E805AF" w:rsidRPr="00E805AF" w:rsidRDefault="00E805AF" w:rsidP="00E805AF">
            <w:pPr>
              <w:pStyle w:val="Tabletext"/>
              <w:jc w:val="center"/>
              <w:rPr>
                <w:sz w:val="18"/>
                <w:szCs w:val="18"/>
                <w:lang w:val="en-US"/>
              </w:rPr>
            </w:pPr>
            <w:r w:rsidRPr="00E805AF">
              <w:rPr>
                <w:sz w:val="18"/>
                <w:szCs w:val="18"/>
                <w:lang w:val="en-US"/>
              </w:rPr>
              <w:t>4</w:t>
            </w:r>
            <w:r w:rsidR="00C14362">
              <w:rPr>
                <w:sz w:val="18"/>
                <w:szCs w:val="18"/>
                <w:lang w:val="en-US"/>
              </w:rPr>
              <w:t>,</w:t>
            </w:r>
            <w:r w:rsidRPr="00E805AF">
              <w:rPr>
                <w:sz w:val="18"/>
                <w:szCs w:val="18"/>
                <w:lang w:val="en-US"/>
              </w:rPr>
              <w:t>7</w:t>
            </w:r>
          </w:p>
        </w:tc>
      </w:tr>
      <w:tr w:rsidR="00E805AF" w:rsidRPr="00B81BCE" w14:paraId="3DC8C070" w14:textId="77777777" w:rsidTr="003C3976">
        <w:trPr>
          <w:jc w:val="center"/>
        </w:trPr>
        <w:tc>
          <w:tcPr>
            <w:tcW w:w="514" w:type="pct"/>
            <w:vMerge/>
          </w:tcPr>
          <w:p w14:paraId="48049454" w14:textId="77777777" w:rsidR="00E805AF" w:rsidRPr="00E805AF" w:rsidRDefault="00E805AF" w:rsidP="00E805AF">
            <w:pPr>
              <w:pStyle w:val="Tabletext"/>
              <w:rPr>
                <w:sz w:val="18"/>
                <w:szCs w:val="18"/>
                <w:lang w:val="en-US"/>
              </w:rPr>
            </w:pPr>
          </w:p>
        </w:tc>
        <w:tc>
          <w:tcPr>
            <w:tcW w:w="477" w:type="pct"/>
          </w:tcPr>
          <w:p w14:paraId="72BB3E8B" w14:textId="77777777" w:rsidR="00E805AF" w:rsidRPr="00E805AF" w:rsidRDefault="00E805AF" w:rsidP="00E805AF">
            <w:pPr>
              <w:pStyle w:val="Tabletext"/>
              <w:rPr>
                <w:sz w:val="18"/>
                <w:szCs w:val="18"/>
                <w:lang w:val="en-US"/>
              </w:rPr>
            </w:pPr>
            <w:r w:rsidRPr="00E805AF">
              <w:rPr>
                <w:sz w:val="18"/>
                <w:szCs w:val="18"/>
                <w:lang w:val="en-US"/>
              </w:rPr>
              <w:tab/>
              <w:t>5/6</w:t>
            </w:r>
          </w:p>
        </w:tc>
        <w:tc>
          <w:tcPr>
            <w:tcW w:w="270" w:type="pct"/>
          </w:tcPr>
          <w:p w14:paraId="145B4725" w14:textId="125981B3" w:rsidR="00E805AF" w:rsidRPr="00E805AF" w:rsidRDefault="00E805AF" w:rsidP="00E805AF">
            <w:pPr>
              <w:pStyle w:val="Tabletext"/>
              <w:jc w:val="center"/>
              <w:rPr>
                <w:sz w:val="18"/>
                <w:szCs w:val="18"/>
                <w:lang w:val="en-US"/>
              </w:rPr>
            </w:pPr>
            <w:r w:rsidRPr="00E805AF">
              <w:rPr>
                <w:sz w:val="18"/>
                <w:szCs w:val="18"/>
                <w:lang w:val="en-US"/>
              </w:rPr>
              <w:t>1</w:t>
            </w:r>
            <w:r w:rsidR="00C14362">
              <w:rPr>
                <w:sz w:val="18"/>
                <w:szCs w:val="18"/>
                <w:lang w:val="en-US"/>
              </w:rPr>
              <w:t>,</w:t>
            </w:r>
            <w:r w:rsidRPr="00E805AF">
              <w:rPr>
                <w:sz w:val="18"/>
                <w:szCs w:val="18"/>
                <w:lang w:val="en-US"/>
              </w:rPr>
              <w:t>2</w:t>
            </w:r>
          </w:p>
        </w:tc>
        <w:tc>
          <w:tcPr>
            <w:tcW w:w="411" w:type="pct"/>
            <w:gridSpan w:val="2"/>
          </w:tcPr>
          <w:p w14:paraId="0CC5189B" w14:textId="110B873D" w:rsidR="00E805AF" w:rsidRPr="00E805AF" w:rsidRDefault="00E805AF" w:rsidP="00E805AF">
            <w:pPr>
              <w:pStyle w:val="Tabletext"/>
              <w:jc w:val="center"/>
              <w:rPr>
                <w:sz w:val="18"/>
                <w:szCs w:val="18"/>
                <w:lang w:val="en-US"/>
              </w:rPr>
            </w:pPr>
            <w:r w:rsidRPr="00E805AF">
              <w:rPr>
                <w:sz w:val="18"/>
                <w:szCs w:val="18"/>
                <w:lang w:val="en-US"/>
              </w:rPr>
              <w:t>7</w:t>
            </w:r>
            <w:r w:rsidR="00C14362">
              <w:rPr>
                <w:sz w:val="18"/>
                <w:szCs w:val="18"/>
                <w:lang w:val="en-US"/>
              </w:rPr>
              <w:t>,</w:t>
            </w:r>
            <w:r w:rsidRPr="00E805AF">
              <w:rPr>
                <w:sz w:val="18"/>
                <w:szCs w:val="18"/>
                <w:lang w:val="en-US"/>
              </w:rPr>
              <w:t>8</w:t>
            </w:r>
          </w:p>
        </w:tc>
        <w:tc>
          <w:tcPr>
            <w:tcW w:w="714" w:type="pct"/>
            <w:gridSpan w:val="3"/>
          </w:tcPr>
          <w:p w14:paraId="004DB4B3" w14:textId="70903F5D" w:rsidR="00E805AF" w:rsidRPr="00E805AF" w:rsidRDefault="00E805AF" w:rsidP="00E805AF">
            <w:pPr>
              <w:pStyle w:val="Tabletext"/>
              <w:jc w:val="center"/>
              <w:rPr>
                <w:sz w:val="18"/>
                <w:szCs w:val="18"/>
                <w:lang w:val="en-US"/>
              </w:rPr>
            </w:pPr>
            <w:r>
              <w:rPr>
                <w:sz w:val="18"/>
                <w:szCs w:val="18"/>
                <w:lang w:val="en-US"/>
              </w:rPr>
              <w:t>Inutilisé</w:t>
            </w:r>
          </w:p>
        </w:tc>
        <w:tc>
          <w:tcPr>
            <w:tcW w:w="399" w:type="pct"/>
          </w:tcPr>
          <w:p w14:paraId="4019E7F5" w14:textId="07004C74" w:rsidR="00E805AF" w:rsidRPr="00E805AF" w:rsidRDefault="00E805AF" w:rsidP="00E805AF">
            <w:pPr>
              <w:pStyle w:val="Tabletext"/>
              <w:jc w:val="center"/>
              <w:rPr>
                <w:sz w:val="18"/>
                <w:szCs w:val="18"/>
                <w:lang w:val="en-US"/>
              </w:rPr>
            </w:pPr>
            <w:r w:rsidRPr="00E805AF">
              <w:rPr>
                <w:sz w:val="18"/>
                <w:szCs w:val="18"/>
                <w:lang w:val="en-US"/>
              </w:rPr>
              <w:t>0</w:t>
            </w:r>
            <w:r w:rsidR="00C14362">
              <w:rPr>
                <w:sz w:val="18"/>
                <w:szCs w:val="18"/>
                <w:lang w:val="en-US"/>
              </w:rPr>
              <w:t>,</w:t>
            </w:r>
            <w:r w:rsidRPr="00E805AF">
              <w:rPr>
                <w:sz w:val="18"/>
                <w:szCs w:val="18"/>
                <w:lang w:val="en-US"/>
              </w:rPr>
              <w:t>99/1</w:t>
            </w:r>
            <w:r w:rsidR="00C14362">
              <w:rPr>
                <w:sz w:val="18"/>
                <w:szCs w:val="18"/>
                <w:lang w:val="en-US"/>
              </w:rPr>
              <w:t>,</w:t>
            </w:r>
            <w:r w:rsidRPr="00E805AF">
              <w:rPr>
                <w:sz w:val="18"/>
                <w:szCs w:val="18"/>
                <w:lang w:val="en-US"/>
              </w:rPr>
              <w:t>15</w:t>
            </w:r>
          </w:p>
        </w:tc>
        <w:tc>
          <w:tcPr>
            <w:tcW w:w="278" w:type="pct"/>
            <w:gridSpan w:val="2"/>
          </w:tcPr>
          <w:p w14:paraId="3CE46CEF" w14:textId="4F38E14A" w:rsidR="00E805AF" w:rsidRPr="00E805AF" w:rsidRDefault="00E805AF" w:rsidP="00E805AF">
            <w:pPr>
              <w:pStyle w:val="Tabletext"/>
              <w:jc w:val="center"/>
              <w:rPr>
                <w:sz w:val="18"/>
                <w:szCs w:val="18"/>
                <w:lang w:val="en-US"/>
              </w:rPr>
            </w:pPr>
            <w:r w:rsidRPr="00E805AF">
              <w:rPr>
                <w:sz w:val="18"/>
                <w:szCs w:val="18"/>
                <w:lang w:val="en-US"/>
              </w:rPr>
              <w:t>7</w:t>
            </w:r>
            <w:r w:rsidR="00C14362">
              <w:rPr>
                <w:sz w:val="18"/>
                <w:szCs w:val="18"/>
                <w:lang w:val="en-US"/>
              </w:rPr>
              <w:t>,</w:t>
            </w:r>
            <w:r w:rsidRPr="00E805AF">
              <w:rPr>
                <w:sz w:val="18"/>
                <w:szCs w:val="18"/>
                <w:lang w:val="en-US"/>
              </w:rPr>
              <w:t>0/7</w:t>
            </w:r>
            <w:r w:rsidR="00C14362">
              <w:rPr>
                <w:sz w:val="18"/>
                <w:szCs w:val="18"/>
                <w:lang w:val="en-US"/>
              </w:rPr>
              <w:t>,</w:t>
            </w:r>
            <w:r w:rsidRPr="00E805AF">
              <w:rPr>
                <w:sz w:val="18"/>
                <w:szCs w:val="18"/>
                <w:lang w:val="en-US"/>
              </w:rPr>
              <w:t>2</w:t>
            </w:r>
          </w:p>
        </w:tc>
        <w:tc>
          <w:tcPr>
            <w:tcW w:w="382" w:type="pct"/>
            <w:gridSpan w:val="2"/>
          </w:tcPr>
          <w:p w14:paraId="2233E744" w14:textId="1299545D" w:rsidR="00E805AF" w:rsidRPr="00E805AF" w:rsidRDefault="00E805AF" w:rsidP="00E805AF">
            <w:pPr>
              <w:pStyle w:val="Tabletext"/>
              <w:jc w:val="center"/>
              <w:rPr>
                <w:sz w:val="18"/>
                <w:szCs w:val="18"/>
                <w:lang w:val="en-US"/>
              </w:rPr>
            </w:pPr>
            <w:r w:rsidRPr="00E805AF">
              <w:rPr>
                <w:sz w:val="18"/>
                <w:szCs w:val="18"/>
                <w:lang w:val="en-US"/>
              </w:rPr>
              <w:t>1</w:t>
            </w:r>
            <w:r w:rsidR="00C14362">
              <w:rPr>
                <w:sz w:val="18"/>
                <w:szCs w:val="18"/>
                <w:lang w:val="en-US"/>
              </w:rPr>
              <w:t>,</w:t>
            </w:r>
            <w:r w:rsidRPr="00E805AF">
              <w:rPr>
                <w:sz w:val="18"/>
                <w:szCs w:val="18"/>
                <w:lang w:val="en-US"/>
              </w:rPr>
              <w:t>18</w:t>
            </w:r>
          </w:p>
        </w:tc>
        <w:tc>
          <w:tcPr>
            <w:tcW w:w="306" w:type="pct"/>
          </w:tcPr>
          <w:p w14:paraId="3C3BD865" w14:textId="61ECC08B" w:rsidR="00E805AF" w:rsidRPr="00E805AF" w:rsidRDefault="00E805AF" w:rsidP="00E805AF">
            <w:pPr>
              <w:pStyle w:val="Tabletext"/>
              <w:jc w:val="center"/>
              <w:rPr>
                <w:sz w:val="18"/>
                <w:szCs w:val="18"/>
                <w:lang w:val="en-US"/>
              </w:rPr>
            </w:pPr>
            <w:r w:rsidRPr="00E805AF">
              <w:rPr>
                <w:sz w:val="18"/>
                <w:szCs w:val="18"/>
                <w:lang w:val="en-US"/>
              </w:rPr>
              <w:t>6</w:t>
            </w:r>
            <w:r w:rsidR="00C14362">
              <w:rPr>
                <w:sz w:val="18"/>
                <w:szCs w:val="18"/>
                <w:lang w:val="en-US"/>
              </w:rPr>
              <w:t>,</w:t>
            </w:r>
            <w:r w:rsidRPr="00E805AF">
              <w:rPr>
                <w:sz w:val="18"/>
                <w:szCs w:val="18"/>
                <w:lang w:val="en-US"/>
              </w:rPr>
              <w:t>8</w:t>
            </w:r>
          </w:p>
        </w:tc>
        <w:tc>
          <w:tcPr>
            <w:tcW w:w="616" w:type="pct"/>
            <w:gridSpan w:val="4"/>
          </w:tcPr>
          <w:p w14:paraId="5EE97979" w14:textId="6659020C" w:rsidR="00E805AF" w:rsidRPr="00E805AF" w:rsidRDefault="00E805AF" w:rsidP="00E805AF">
            <w:pPr>
              <w:pStyle w:val="Tabletext"/>
              <w:jc w:val="center"/>
              <w:rPr>
                <w:sz w:val="18"/>
                <w:szCs w:val="18"/>
                <w:lang w:val="en-US"/>
              </w:rPr>
            </w:pPr>
            <w:r w:rsidRPr="00E805AF">
              <w:rPr>
                <w:sz w:val="18"/>
                <w:szCs w:val="18"/>
                <w:lang w:val="en-US"/>
              </w:rPr>
              <w:t>1</w:t>
            </w:r>
            <w:r w:rsidR="00C14362">
              <w:rPr>
                <w:sz w:val="18"/>
                <w:szCs w:val="18"/>
                <w:lang w:val="en-US"/>
              </w:rPr>
              <w:t>,</w:t>
            </w:r>
            <w:r w:rsidRPr="00E805AF">
              <w:rPr>
                <w:sz w:val="18"/>
                <w:szCs w:val="18"/>
                <w:lang w:val="en-US"/>
              </w:rPr>
              <w:t>65</w:t>
            </w:r>
          </w:p>
        </w:tc>
        <w:tc>
          <w:tcPr>
            <w:tcW w:w="632" w:type="pct"/>
            <w:gridSpan w:val="3"/>
          </w:tcPr>
          <w:p w14:paraId="3DE60E8B" w14:textId="2CA6935B" w:rsidR="00E805AF" w:rsidRPr="00E805AF" w:rsidRDefault="00E805AF" w:rsidP="00E805AF">
            <w:pPr>
              <w:pStyle w:val="Tabletext"/>
              <w:jc w:val="center"/>
              <w:rPr>
                <w:sz w:val="18"/>
                <w:szCs w:val="18"/>
                <w:lang w:val="en-US"/>
              </w:rPr>
            </w:pPr>
            <w:r w:rsidRPr="00E805AF">
              <w:rPr>
                <w:sz w:val="18"/>
                <w:szCs w:val="18"/>
                <w:lang w:val="en-US"/>
              </w:rPr>
              <w:t>5</w:t>
            </w:r>
            <w:r w:rsidR="00C14362">
              <w:rPr>
                <w:sz w:val="18"/>
                <w:szCs w:val="18"/>
                <w:lang w:val="en-US"/>
              </w:rPr>
              <w:t>,</w:t>
            </w:r>
            <w:r w:rsidRPr="00E805AF">
              <w:rPr>
                <w:sz w:val="18"/>
                <w:szCs w:val="18"/>
                <w:lang w:val="en-US"/>
              </w:rPr>
              <w:t>2</w:t>
            </w:r>
          </w:p>
        </w:tc>
      </w:tr>
      <w:tr w:rsidR="00E805AF" w:rsidRPr="00B81BCE" w14:paraId="1B45B9F3" w14:textId="77777777" w:rsidTr="003C3976">
        <w:trPr>
          <w:jc w:val="center"/>
        </w:trPr>
        <w:tc>
          <w:tcPr>
            <w:tcW w:w="514" w:type="pct"/>
            <w:vMerge/>
          </w:tcPr>
          <w:p w14:paraId="598B6FA3" w14:textId="77777777" w:rsidR="00E805AF" w:rsidRPr="00E805AF" w:rsidRDefault="00E805AF" w:rsidP="00E805AF">
            <w:pPr>
              <w:pStyle w:val="Tabletext"/>
              <w:rPr>
                <w:sz w:val="18"/>
                <w:szCs w:val="18"/>
                <w:lang w:val="en-US"/>
              </w:rPr>
            </w:pPr>
          </w:p>
        </w:tc>
        <w:tc>
          <w:tcPr>
            <w:tcW w:w="477" w:type="pct"/>
          </w:tcPr>
          <w:p w14:paraId="5546B015" w14:textId="77777777" w:rsidR="00E805AF" w:rsidRPr="00E805AF" w:rsidRDefault="00E805AF" w:rsidP="00E805AF">
            <w:pPr>
              <w:pStyle w:val="Tabletext"/>
              <w:rPr>
                <w:sz w:val="18"/>
                <w:szCs w:val="18"/>
                <w:lang w:val="en-US"/>
              </w:rPr>
            </w:pPr>
            <w:r w:rsidRPr="00E805AF">
              <w:rPr>
                <w:sz w:val="18"/>
                <w:szCs w:val="18"/>
                <w:lang w:val="en-US"/>
              </w:rPr>
              <w:tab/>
              <w:t>6/7</w:t>
            </w:r>
          </w:p>
        </w:tc>
        <w:tc>
          <w:tcPr>
            <w:tcW w:w="681" w:type="pct"/>
            <w:gridSpan w:val="3"/>
          </w:tcPr>
          <w:p w14:paraId="13DDF6BD" w14:textId="528DB900" w:rsidR="00E805AF" w:rsidRPr="00E805AF" w:rsidRDefault="00E805AF" w:rsidP="00E805AF">
            <w:pPr>
              <w:pStyle w:val="Tabletext"/>
              <w:jc w:val="center"/>
              <w:rPr>
                <w:sz w:val="18"/>
                <w:szCs w:val="18"/>
                <w:lang w:val="en-US"/>
              </w:rPr>
            </w:pPr>
            <w:r>
              <w:rPr>
                <w:sz w:val="18"/>
                <w:szCs w:val="18"/>
                <w:lang w:val="en-US"/>
              </w:rPr>
              <w:t>Inutilisé</w:t>
            </w:r>
          </w:p>
        </w:tc>
        <w:tc>
          <w:tcPr>
            <w:tcW w:w="399" w:type="pct"/>
          </w:tcPr>
          <w:p w14:paraId="454F73B9" w14:textId="165ED90F" w:rsidR="00E805AF" w:rsidRPr="00E805AF" w:rsidRDefault="00E805AF" w:rsidP="00E805AF">
            <w:pPr>
              <w:pStyle w:val="Tabletext"/>
              <w:jc w:val="center"/>
              <w:rPr>
                <w:sz w:val="18"/>
                <w:szCs w:val="18"/>
                <w:lang w:val="en-US"/>
              </w:rPr>
            </w:pPr>
            <w:r w:rsidRPr="00E805AF">
              <w:rPr>
                <w:sz w:val="18"/>
                <w:szCs w:val="18"/>
                <w:lang w:val="en-US"/>
              </w:rPr>
              <w:t>1</w:t>
            </w:r>
            <w:r w:rsidR="00C14362">
              <w:rPr>
                <w:sz w:val="18"/>
                <w:szCs w:val="18"/>
                <w:lang w:val="en-US"/>
              </w:rPr>
              <w:t>,</w:t>
            </w:r>
            <w:r w:rsidRPr="00E805AF">
              <w:rPr>
                <w:sz w:val="18"/>
                <w:szCs w:val="18"/>
                <w:lang w:val="en-US"/>
              </w:rPr>
              <w:t>26</w:t>
            </w:r>
          </w:p>
        </w:tc>
        <w:tc>
          <w:tcPr>
            <w:tcW w:w="315" w:type="pct"/>
            <w:gridSpan w:val="2"/>
          </w:tcPr>
          <w:p w14:paraId="1417497D" w14:textId="28BE382A" w:rsidR="00E805AF" w:rsidRPr="00E805AF" w:rsidRDefault="00E805AF" w:rsidP="00E805AF">
            <w:pPr>
              <w:pStyle w:val="Tabletext"/>
              <w:jc w:val="center"/>
              <w:rPr>
                <w:sz w:val="18"/>
                <w:szCs w:val="18"/>
                <w:lang w:val="en-US"/>
              </w:rPr>
            </w:pPr>
            <w:r w:rsidRPr="00E805AF">
              <w:rPr>
                <w:sz w:val="18"/>
                <w:szCs w:val="18"/>
                <w:lang w:val="en-US"/>
              </w:rPr>
              <w:t>7</w:t>
            </w:r>
            <w:r w:rsidR="00C14362">
              <w:rPr>
                <w:sz w:val="18"/>
                <w:szCs w:val="18"/>
                <w:lang w:val="en-US"/>
              </w:rPr>
              <w:t>,</w:t>
            </w:r>
            <w:r w:rsidRPr="00E805AF">
              <w:rPr>
                <w:sz w:val="18"/>
                <w:szCs w:val="18"/>
                <w:lang w:val="en-US"/>
              </w:rPr>
              <w:t>6</w:t>
            </w:r>
          </w:p>
        </w:tc>
        <w:tc>
          <w:tcPr>
            <w:tcW w:w="677" w:type="pct"/>
            <w:gridSpan w:val="3"/>
          </w:tcPr>
          <w:p w14:paraId="5C6B0C9C" w14:textId="52F7281C" w:rsidR="00E805AF" w:rsidRPr="00E805AF" w:rsidRDefault="00E805AF" w:rsidP="00E805AF">
            <w:pPr>
              <w:pStyle w:val="Tabletext"/>
              <w:jc w:val="center"/>
              <w:rPr>
                <w:sz w:val="18"/>
                <w:szCs w:val="18"/>
                <w:lang w:val="en-US"/>
              </w:rPr>
            </w:pPr>
            <w:r>
              <w:rPr>
                <w:sz w:val="18"/>
                <w:szCs w:val="18"/>
                <w:lang w:val="en-US"/>
              </w:rPr>
              <w:t>Inutilisé</w:t>
            </w:r>
          </w:p>
        </w:tc>
        <w:tc>
          <w:tcPr>
            <w:tcW w:w="688" w:type="pct"/>
            <w:gridSpan w:val="3"/>
          </w:tcPr>
          <w:p w14:paraId="11CFB276" w14:textId="6E82D2E7" w:rsidR="00E805AF" w:rsidRPr="00E805AF" w:rsidRDefault="00E805AF" w:rsidP="00E805AF">
            <w:pPr>
              <w:pStyle w:val="Tabletext"/>
              <w:jc w:val="center"/>
              <w:rPr>
                <w:sz w:val="18"/>
                <w:szCs w:val="18"/>
                <w:lang w:val="en-US"/>
              </w:rPr>
            </w:pPr>
            <w:r>
              <w:rPr>
                <w:sz w:val="18"/>
                <w:szCs w:val="18"/>
                <w:lang w:val="en-US"/>
              </w:rPr>
              <w:t>Inutilisé</w:t>
            </w:r>
          </w:p>
        </w:tc>
        <w:tc>
          <w:tcPr>
            <w:tcW w:w="1248" w:type="pct"/>
            <w:gridSpan w:val="7"/>
          </w:tcPr>
          <w:p w14:paraId="67FE2105" w14:textId="13A149E0" w:rsidR="00E805AF" w:rsidRPr="00E805AF" w:rsidRDefault="00E805AF" w:rsidP="00E805AF">
            <w:pPr>
              <w:pStyle w:val="Tabletext"/>
              <w:jc w:val="center"/>
              <w:rPr>
                <w:sz w:val="18"/>
                <w:szCs w:val="18"/>
                <w:lang w:val="en-US"/>
              </w:rPr>
            </w:pPr>
            <w:r>
              <w:rPr>
                <w:sz w:val="18"/>
                <w:szCs w:val="18"/>
                <w:lang w:val="en-US"/>
              </w:rPr>
              <w:t>Inutilisé</w:t>
            </w:r>
          </w:p>
        </w:tc>
      </w:tr>
      <w:tr w:rsidR="00E805AF" w:rsidRPr="00B81BCE" w14:paraId="2017588C" w14:textId="77777777" w:rsidTr="003C3976">
        <w:trPr>
          <w:jc w:val="center"/>
        </w:trPr>
        <w:tc>
          <w:tcPr>
            <w:tcW w:w="514" w:type="pct"/>
            <w:vMerge/>
          </w:tcPr>
          <w:p w14:paraId="5CFB5FCA" w14:textId="77777777" w:rsidR="00E805AF" w:rsidRPr="00E805AF" w:rsidRDefault="00E805AF" w:rsidP="00E805AF">
            <w:pPr>
              <w:pStyle w:val="Tabletext"/>
              <w:rPr>
                <w:sz w:val="18"/>
                <w:szCs w:val="18"/>
                <w:lang w:val="en-US"/>
              </w:rPr>
            </w:pPr>
          </w:p>
        </w:tc>
        <w:tc>
          <w:tcPr>
            <w:tcW w:w="477" w:type="pct"/>
          </w:tcPr>
          <w:p w14:paraId="3296B149" w14:textId="77777777" w:rsidR="00E805AF" w:rsidRPr="00E805AF" w:rsidRDefault="00E805AF" w:rsidP="00E805AF">
            <w:pPr>
              <w:pStyle w:val="Tabletext"/>
              <w:rPr>
                <w:sz w:val="18"/>
                <w:szCs w:val="18"/>
                <w:lang w:val="en-US"/>
              </w:rPr>
            </w:pPr>
            <w:r w:rsidRPr="00E805AF">
              <w:rPr>
                <w:sz w:val="18"/>
                <w:szCs w:val="18"/>
                <w:lang w:val="en-US"/>
              </w:rPr>
              <w:tab/>
              <w:t>7/8</w:t>
            </w:r>
          </w:p>
        </w:tc>
        <w:tc>
          <w:tcPr>
            <w:tcW w:w="270" w:type="pct"/>
          </w:tcPr>
          <w:p w14:paraId="5A1BFC62" w14:textId="78F0AAE5" w:rsidR="00E805AF" w:rsidRPr="00E805AF" w:rsidRDefault="00E805AF" w:rsidP="00E805AF">
            <w:pPr>
              <w:pStyle w:val="Tabletext"/>
              <w:jc w:val="center"/>
              <w:rPr>
                <w:sz w:val="18"/>
                <w:szCs w:val="18"/>
                <w:lang w:val="en-US"/>
              </w:rPr>
            </w:pPr>
            <w:r w:rsidRPr="00E805AF">
              <w:rPr>
                <w:sz w:val="18"/>
                <w:szCs w:val="18"/>
                <w:lang w:val="en-US"/>
              </w:rPr>
              <w:t>1</w:t>
            </w:r>
            <w:r w:rsidR="00C14362">
              <w:rPr>
                <w:sz w:val="18"/>
                <w:szCs w:val="18"/>
                <w:lang w:val="en-US"/>
              </w:rPr>
              <w:t>,</w:t>
            </w:r>
            <w:r w:rsidRPr="00E805AF">
              <w:rPr>
                <w:sz w:val="18"/>
                <w:szCs w:val="18"/>
                <w:lang w:val="en-US"/>
              </w:rPr>
              <w:t>26</w:t>
            </w:r>
          </w:p>
        </w:tc>
        <w:tc>
          <w:tcPr>
            <w:tcW w:w="411" w:type="pct"/>
            <w:gridSpan w:val="2"/>
          </w:tcPr>
          <w:p w14:paraId="7EAE24A6" w14:textId="78B0281C" w:rsidR="00E805AF" w:rsidRPr="00E805AF" w:rsidRDefault="00E805AF" w:rsidP="00E805AF">
            <w:pPr>
              <w:pStyle w:val="Tabletext"/>
              <w:jc w:val="center"/>
              <w:rPr>
                <w:sz w:val="18"/>
                <w:szCs w:val="18"/>
                <w:lang w:val="en-US"/>
              </w:rPr>
            </w:pPr>
            <w:r w:rsidRPr="00E805AF">
              <w:rPr>
                <w:sz w:val="18"/>
                <w:szCs w:val="18"/>
                <w:lang w:val="en-US"/>
              </w:rPr>
              <w:t>8</w:t>
            </w:r>
            <w:r w:rsidR="00C14362">
              <w:rPr>
                <w:sz w:val="18"/>
                <w:szCs w:val="18"/>
                <w:lang w:val="en-US"/>
              </w:rPr>
              <w:t>,</w:t>
            </w:r>
            <w:r w:rsidRPr="00E805AF">
              <w:rPr>
                <w:sz w:val="18"/>
                <w:szCs w:val="18"/>
                <w:lang w:val="en-US"/>
              </w:rPr>
              <w:t>4</w:t>
            </w:r>
          </w:p>
        </w:tc>
        <w:tc>
          <w:tcPr>
            <w:tcW w:w="714" w:type="pct"/>
            <w:gridSpan w:val="3"/>
          </w:tcPr>
          <w:p w14:paraId="79C0E777" w14:textId="4DB81510" w:rsidR="00E805AF" w:rsidRPr="00E805AF" w:rsidRDefault="00E805AF" w:rsidP="00E805AF">
            <w:pPr>
              <w:pStyle w:val="Tabletext"/>
              <w:jc w:val="center"/>
              <w:rPr>
                <w:sz w:val="18"/>
                <w:szCs w:val="18"/>
                <w:lang w:val="en-US"/>
              </w:rPr>
            </w:pPr>
            <w:r>
              <w:rPr>
                <w:sz w:val="18"/>
                <w:szCs w:val="18"/>
                <w:lang w:val="en-US"/>
              </w:rPr>
              <w:t>Inutilisé</w:t>
            </w:r>
          </w:p>
        </w:tc>
        <w:tc>
          <w:tcPr>
            <w:tcW w:w="399" w:type="pct"/>
          </w:tcPr>
          <w:p w14:paraId="787CC779" w14:textId="3AB2500C" w:rsidR="00E805AF" w:rsidRPr="00E805AF" w:rsidRDefault="00E805AF" w:rsidP="00E805AF">
            <w:pPr>
              <w:pStyle w:val="Tabletext"/>
              <w:jc w:val="center"/>
              <w:rPr>
                <w:sz w:val="18"/>
                <w:szCs w:val="18"/>
                <w:lang w:val="en-US"/>
              </w:rPr>
            </w:pPr>
            <w:r w:rsidRPr="00E805AF">
              <w:rPr>
                <w:sz w:val="18"/>
                <w:szCs w:val="18"/>
                <w:lang w:val="en-US"/>
              </w:rPr>
              <w:t>1</w:t>
            </w:r>
            <w:r w:rsidR="00C14362">
              <w:rPr>
                <w:sz w:val="18"/>
                <w:szCs w:val="18"/>
                <w:lang w:val="en-US"/>
              </w:rPr>
              <w:t>,</w:t>
            </w:r>
            <w:r w:rsidRPr="00E805AF">
              <w:rPr>
                <w:sz w:val="18"/>
                <w:szCs w:val="18"/>
                <w:lang w:val="en-US"/>
              </w:rPr>
              <w:t>04/1</w:t>
            </w:r>
            <w:r w:rsidR="00C14362">
              <w:rPr>
                <w:sz w:val="18"/>
                <w:szCs w:val="18"/>
                <w:lang w:val="en-US"/>
              </w:rPr>
              <w:t>,</w:t>
            </w:r>
            <w:r w:rsidRPr="00E805AF">
              <w:rPr>
                <w:sz w:val="18"/>
                <w:szCs w:val="18"/>
                <w:lang w:val="en-US"/>
              </w:rPr>
              <w:t>21</w:t>
            </w:r>
          </w:p>
        </w:tc>
        <w:tc>
          <w:tcPr>
            <w:tcW w:w="278" w:type="pct"/>
            <w:gridSpan w:val="2"/>
          </w:tcPr>
          <w:p w14:paraId="65FD67EA" w14:textId="723CB466" w:rsidR="00E805AF" w:rsidRPr="00E805AF" w:rsidRDefault="00E805AF" w:rsidP="00E805AF">
            <w:pPr>
              <w:pStyle w:val="Tabletext"/>
              <w:jc w:val="center"/>
              <w:rPr>
                <w:sz w:val="18"/>
                <w:szCs w:val="18"/>
                <w:lang w:val="en-US"/>
              </w:rPr>
            </w:pPr>
            <w:r w:rsidRPr="00E805AF">
              <w:rPr>
                <w:sz w:val="18"/>
                <w:szCs w:val="18"/>
                <w:lang w:val="en-US"/>
              </w:rPr>
              <w:t>7</w:t>
            </w:r>
            <w:r w:rsidR="00C14362">
              <w:rPr>
                <w:sz w:val="18"/>
                <w:szCs w:val="18"/>
                <w:lang w:val="en-US"/>
              </w:rPr>
              <w:t>,</w:t>
            </w:r>
            <w:r w:rsidRPr="00E805AF">
              <w:rPr>
                <w:sz w:val="18"/>
                <w:szCs w:val="18"/>
                <w:lang w:val="en-US"/>
              </w:rPr>
              <w:t>7/7</w:t>
            </w:r>
            <w:r w:rsidR="00C14362">
              <w:rPr>
                <w:sz w:val="18"/>
                <w:szCs w:val="18"/>
                <w:lang w:val="en-US"/>
              </w:rPr>
              <w:t>,</w:t>
            </w:r>
            <w:r w:rsidRPr="00E805AF">
              <w:rPr>
                <w:sz w:val="18"/>
                <w:szCs w:val="18"/>
                <w:lang w:val="en-US"/>
              </w:rPr>
              <w:t>9</w:t>
            </w:r>
          </w:p>
        </w:tc>
        <w:tc>
          <w:tcPr>
            <w:tcW w:w="382" w:type="pct"/>
            <w:gridSpan w:val="2"/>
          </w:tcPr>
          <w:p w14:paraId="458858B2" w14:textId="7616CAD7" w:rsidR="00E805AF" w:rsidRPr="00E805AF" w:rsidRDefault="00E805AF" w:rsidP="00E805AF">
            <w:pPr>
              <w:pStyle w:val="Tabletext"/>
              <w:jc w:val="center"/>
              <w:rPr>
                <w:sz w:val="18"/>
                <w:szCs w:val="18"/>
                <w:lang w:val="en-US"/>
              </w:rPr>
            </w:pPr>
            <w:r w:rsidRPr="00E805AF">
              <w:rPr>
                <w:sz w:val="18"/>
                <w:szCs w:val="18"/>
                <w:lang w:val="en-US"/>
              </w:rPr>
              <w:t>1</w:t>
            </w:r>
            <w:r w:rsidR="00C14362">
              <w:rPr>
                <w:sz w:val="18"/>
                <w:szCs w:val="18"/>
                <w:lang w:val="en-US"/>
              </w:rPr>
              <w:t>,</w:t>
            </w:r>
            <w:r w:rsidRPr="00E805AF">
              <w:rPr>
                <w:sz w:val="18"/>
                <w:szCs w:val="18"/>
                <w:lang w:val="en-US"/>
              </w:rPr>
              <w:t>24</w:t>
            </w:r>
          </w:p>
        </w:tc>
        <w:tc>
          <w:tcPr>
            <w:tcW w:w="306" w:type="pct"/>
          </w:tcPr>
          <w:p w14:paraId="1ABF7298" w14:textId="718EFDDC" w:rsidR="00E805AF" w:rsidRPr="00E805AF" w:rsidRDefault="00E805AF" w:rsidP="00E805AF">
            <w:pPr>
              <w:pStyle w:val="Tabletext"/>
              <w:jc w:val="center"/>
              <w:rPr>
                <w:sz w:val="18"/>
                <w:szCs w:val="18"/>
                <w:lang w:val="en-US"/>
              </w:rPr>
            </w:pPr>
            <w:r w:rsidRPr="00E805AF">
              <w:rPr>
                <w:sz w:val="18"/>
                <w:szCs w:val="18"/>
                <w:lang w:val="en-US"/>
              </w:rPr>
              <w:t>7</w:t>
            </w:r>
            <w:r w:rsidR="00C14362">
              <w:rPr>
                <w:sz w:val="18"/>
                <w:szCs w:val="18"/>
                <w:lang w:val="en-US"/>
              </w:rPr>
              <w:t>,</w:t>
            </w:r>
            <w:r w:rsidRPr="00E805AF">
              <w:rPr>
                <w:sz w:val="18"/>
                <w:szCs w:val="18"/>
                <w:lang w:val="en-US"/>
              </w:rPr>
              <w:t>4</w:t>
            </w:r>
          </w:p>
        </w:tc>
        <w:tc>
          <w:tcPr>
            <w:tcW w:w="1248" w:type="pct"/>
            <w:gridSpan w:val="7"/>
          </w:tcPr>
          <w:p w14:paraId="3D9BE119" w14:textId="4D1B80EE" w:rsidR="00E805AF" w:rsidRPr="00E805AF" w:rsidRDefault="00E805AF" w:rsidP="00E805AF">
            <w:pPr>
              <w:pStyle w:val="Tabletext"/>
              <w:jc w:val="center"/>
              <w:rPr>
                <w:sz w:val="18"/>
                <w:szCs w:val="18"/>
                <w:lang w:val="en-US"/>
              </w:rPr>
            </w:pPr>
            <w:r>
              <w:rPr>
                <w:sz w:val="18"/>
                <w:szCs w:val="18"/>
                <w:lang w:val="en-US"/>
              </w:rPr>
              <w:t>Inutilisé</w:t>
            </w:r>
          </w:p>
        </w:tc>
      </w:tr>
    </w:tbl>
    <w:p w14:paraId="3AACABE1" w14:textId="435A3C75" w:rsidR="00E805AF" w:rsidRDefault="00E805AF" w:rsidP="00C14362">
      <w:pPr>
        <w:pStyle w:val="TableNo"/>
      </w:pPr>
      <w:r w:rsidRPr="00C5335C">
        <w:rPr>
          <w:lang w:val="en-US"/>
        </w:rPr>
        <w:lastRenderedPageBreak/>
        <w:t>TABLE</w:t>
      </w:r>
      <w:r w:rsidR="00C14362">
        <w:rPr>
          <w:lang w:val="en-US"/>
        </w:rPr>
        <w:t>AU</w:t>
      </w:r>
      <w:r w:rsidRPr="00C5335C">
        <w:rPr>
          <w:lang w:val="en-US"/>
        </w:rPr>
        <w:t xml:space="preserve"> 3 (</w:t>
      </w:r>
      <w:r w:rsidR="00C14362">
        <w:rPr>
          <w:i/>
          <w:iCs/>
          <w:lang w:val="en-US"/>
        </w:rPr>
        <w:t>suite</w:t>
      </w:r>
      <w:r w:rsidRPr="00C5335C">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2"/>
        <w:gridCol w:w="853"/>
        <w:gridCol w:w="1984"/>
        <w:gridCol w:w="1961"/>
        <w:gridCol w:w="2149"/>
        <w:gridCol w:w="9"/>
        <w:gridCol w:w="850"/>
        <w:gridCol w:w="850"/>
        <w:gridCol w:w="1079"/>
        <w:gridCol w:w="445"/>
        <w:gridCol w:w="761"/>
        <w:gridCol w:w="101"/>
        <w:gridCol w:w="1006"/>
        <w:gridCol w:w="1139"/>
      </w:tblGrid>
      <w:tr w:rsidR="00C14362" w:rsidRPr="00C14362" w14:paraId="3B4B17A5" w14:textId="77777777" w:rsidTr="003C3976">
        <w:trPr>
          <w:jc w:val="center"/>
        </w:trPr>
        <w:tc>
          <w:tcPr>
            <w:tcW w:w="735" w:type="pct"/>
            <w:gridSpan w:val="2"/>
          </w:tcPr>
          <w:p w14:paraId="0D4AB959" w14:textId="5E0CAC9A" w:rsidR="00C14362" w:rsidRPr="00C14362" w:rsidRDefault="00C14362" w:rsidP="00C14362">
            <w:pPr>
              <w:pStyle w:val="Tablehead"/>
              <w:rPr>
                <w:sz w:val="18"/>
                <w:szCs w:val="18"/>
              </w:rPr>
            </w:pPr>
            <w:r w:rsidRPr="00C14362">
              <w:rPr>
                <w:sz w:val="18"/>
                <w:szCs w:val="18"/>
              </w:rPr>
              <w:t>Modulation et codage</w:t>
            </w:r>
          </w:p>
        </w:tc>
        <w:tc>
          <w:tcPr>
            <w:tcW w:w="686" w:type="pct"/>
          </w:tcPr>
          <w:p w14:paraId="06B5404F" w14:textId="55D618DA" w:rsidR="00C14362" w:rsidRPr="00C14362" w:rsidRDefault="00C14362" w:rsidP="00C14362">
            <w:pPr>
              <w:pStyle w:val="Tablehead"/>
              <w:rPr>
                <w:sz w:val="18"/>
                <w:szCs w:val="18"/>
              </w:rPr>
            </w:pPr>
            <w:r w:rsidRPr="00C14362">
              <w:rPr>
                <w:sz w:val="18"/>
                <w:szCs w:val="18"/>
              </w:rPr>
              <w:t>Système A</w:t>
            </w:r>
          </w:p>
        </w:tc>
        <w:tc>
          <w:tcPr>
            <w:tcW w:w="678" w:type="pct"/>
          </w:tcPr>
          <w:p w14:paraId="7270DA48" w14:textId="195731BF" w:rsidR="00C14362" w:rsidRPr="00C14362" w:rsidRDefault="00C14362" w:rsidP="00C14362">
            <w:pPr>
              <w:pStyle w:val="Tablehead"/>
              <w:rPr>
                <w:sz w:val="18"/>
                <w:szCs w:val="18"/>
              </w:rPr>
            </w:pPr>
            <w:r w:rsidRPr="00C14362">
              <w:rPr>
                <w:sz w:val="18"/>
                <w:szCs w:val="18"/>
              </w:rPr>
              <w:t>Système B</w:t>
            </w:r>
          </w:p>
        </w:tc>
        <w:tc>
          <w:tcPr>
            <w:tcW w:w="743" w:type="pct"/>
          </w:tcPr>
          <w:p w14:paraId="6E72F636" w14:textId="6FEDC838" w:rsidR="00C14362" w:rsidRPr="00C14362" w:rsidRDefault="00C14362" w:rsidP="00C14362">
            <w:pPr>
              <w:pStyle w:val="Tablehead"/>
              <w:rPr>
                <w:sz w:val="18"/>
                <w:szCs w:val="18"/>
              </w:rPr>
            </w:pPr>
            <w:r w:rsidRPr="00C14362">
              <w:rPr>
                <w:sz w:val="18"/>
                <w:szCs w:val="18"/>
              </w:rPr>
              <w:t>Système C</w:t>
            </w:r>
          </w:p>
        </w:tc>
        <w:tc>
          <w:tcPr>
            <w:tcW w:w="591" w:type="pct"/>
            <w:gridSpan w:val="3"/>
          </w:tcPr>
          <w:p w14:paraId="4B5C71C6" w14:textId="458383BF" w:rsidR="00C14362" w:rsidRPr="00C14362" w:rsidRDefault="00C14362" w:rsidP="00C14362">
            <w:pPr>
              <w:pStyle w:val="Tablehead"/>
              <w:rPr>
                <w:sz w:val="18"/>
                <w:szCs w:val="18"/>
              </w:rPr>
            </w:pPr>
            <w:r w:rsidRPr="00C14362">
              <w:rPr>
                <w:sz w:val="18"/>
                <w:szCs w:val="18"/>
              </w:rPr>
              <w:t>Système D</w:t>
            </w:r>
          </w:p>
        </w:tc>
        <w:tc>
          <w:tcPr>
            <w:tcW w:w="825" w:type="pct"/>
            <w:gridSpan w:val="4"/>
          </w:tcPr>
          <w:p w14:paraId="34859205" w14:textId="0A2971D7" w:rsidR="00C14362" w:rsidRPr="00C14362" w:rsidRDefault="00C14362" w:rsidP="00C14362">
            <w:pPr>
              <w:pStyle w:val="Tablehead"/>
              <w:rPr>
                <w:sz w:val="18"/>
                <w:szCs w:val="18"/>
              </w:rPr>
            </w:pPr>
            <w:r w:rsidRPr="00C14362">
              <w:rPr>
                <w:sz w:val="18"/>
                <w:szCs w:val="18"/>
              </w:rPr>
              <w:t>Système E1</w:t>
            </w:r>
            <w:r w:rsidRPr="00C14362">
              <w:rPr>
                <w:sz w:val="18"/>
                <w:szCs w:val="18"/>
                <w:vertAlign w:val="superscript"/>
              </w:rPr>
              <w:t>(9)</w:t>
            </w:r>
          </w:p>
        </w:tc>
        <w:tc>
          <w:tcPr>
            <w:tcW w:w="742" w:type="pct"/>
            <w:gridSpan w:val="2"/>
          </w:tcPr>
          <w:p w14:paraId="033FA289" w14:textId="08A90E28" w:rsidR="00C14362" w:rsidRPr="00C14362" w:rsidRDefault="00C14362" w:rsidP="00C14362">
            <w:pPr>
              <w:pStyle w:val="Tablehead"/>
              <w:rPr>
                <w:sz w:val="18"/>
                <w:szCs w:val="18"/>
              </w:rPr>
            </w:pPr>
            <w:r w:rsidRPr="00C14362">
              <w:rPr>
                <w:sz w:val="18"/>
                <w:szCs w:val="18"/>
              </w:rPr>
              <w:t>Système E2</w:t>
            </w:r>
            <w:r w:rsidRPr="00C14362">
              <w:rPr>
                <w:sz w:val="18"/>
                <w:szCs w:val="18"/>
                <w:vertAlign w:val="superscript"/>
              </w:rPr>
              <w:t>(9)</w:t>
            </w:r>
          </w:p>
        </w:tc>
      </w:tr>
      <w:tr w:rsidR="00E805AF" w:rsidRPr="00C14362" w14:paraId="7BAF5324" w14:textId="77777777" w:rsidTr="003C3976">
        <w:trPr>
          <w:jc w:val="center"/>
        </w:trPr>
        <w:tc>
          <w:tcPr>
            <w:tcW w:w="440" w:type="pct"/>
            <w:vMerge w:val="restart"/>
          </w:tcPr>
          <w:p w14:paraId="4AD6DF6C" w14:textId="77777777" w:rsidR="00E805AF" w:rsidRPr="00C14362" w:rsidRDefault="00E805AF" w:rsidP="00E805AF">
            <w:pPr>
              <w:pStyle w:val="Tabletext"/>
              <w:rPr>
                <w:sz w:val="18"/>
                <w:szCs w:val="18"/>
                <w:lang w:val="en-US"/>
              </w:rPr>
            </w:pPr>
          </w:p>
        </w:tc>
        <w:tc>
          <w:tcPr>
            <w:tcW w:w="295" w:type="pct"/>
          </w:tcPr>
          <w:p w14:paraId="304611D8" w14:textId="77777777" w:rsidR="00E805AF" w:rsidRPr="00C14362" w:rsidRDefault="00E805AF" w:rsidP="00E805AF">
            <w:pPr>
              <w:pStyle w:val="Tabletext"/>
              <w:rPr>
                <w:sz w:val="18"/>
                <w:szCs w:val="18"/>
                <w:lang w:val="en-US"/>
              </w:rPr>
            </w:pPr>
            <w:r w:rsidRPr="00C14362">
              <w:rPr>
                <w:sz w:val="18"/>
                <w:szCs w:val="18"/>
                <w:lang w:val="en-US"/>
              </w:rPr>
              <w:tab/>
              <w:t>8/9</w:t>
            </w:r>
          </w:p>
        </w:tc>
        <w:tc>
          <w:tcPr>
            <w:tcW w:w="686" w:type="pct"/>
          </w:tcPr>
          <w:p w14:paraId="0B275C9F" w14:textId="0A89CB91" w:rsidR="00E805AF" w:rsidRPr="00C14362" w:rsidRDefault="00E805AF" w:rsidP="00E805AF">
            <w:pPr>
              <w:pStyle w:val="Tabletext"/>
              <w:jc w:val="center"/>
              <w:rPr>
                <w:sz w:val="18"/>
                <w:szCs w:val="18"/>
                <w:lang w:val="en-US"/>
              </w:rPr>
            </w:pPr>
            <w:r w:rsidRPr="00C14362">
              <w:rPr>
                <w:sz w:val="18"/>
                <w:szCs w:val="18"/>
                <w:lang w:val="en-US"/>
              </w:rPr>
              <w:t>Inutilisé</w:t>
            </w:r>
          </w:p>
        </w:tc>
        <w:tc>
          <w:tcPr>
            <w:tcW w:w="678" w:type="pct"/>
          </w:tcPr>
          <w:p w14:paraId="0018E861" w14:textId="0911E1AE" w:rsidR="00E805AF" w:rsidRPr="00C14362" w:rsidRDefault="00E805AF" w:rsidP="00E805AF">
            <w:pPr>
              <w:pStyle w:val="Tabletext"/>
              <w:jc w:val="center"/>
              <w:rPr>
                <w:sz w:val="18"/>
                <w:szCs w:val="18"/>
                <w:lang w:val="en-US"/>
              </w:rPr>
            </w:pPr>
            <w:r w:rsidRPr="00C14362">
              <w:rPr>
                <w:sz w:val="18"/>
                <w:szCs w:val="18"/>
                <w:lang w:val="en-US"/>
              </w:rPr>
              <w:t>Inutilisé</w:t>
            </w:r>
          </w:p>
        </w:tc>
        <w:tc>
          <w:tcPr>
            <w:tcW w:w="743" w:type="pct"/>
          </w:tcPr>
          <w:p w14:paraId="56976F95" w14:textId="6AE7672F" w:rsidR="00E805AF" w:rsidRPr="00C14362" w:rsidRDefault="00E805AF" w:rsidP="00E805AF">
            <w:pPr>
              <w:pStyle w:val="Tabletext"/>
              <w:jc w:val="center"/>
              <w:rPr>
                <w:sz w:val="18"/>
                <w:szCs w:val="18"/>
                <w:lang w:val="en-US"/>
              </w:rPr>
            </w:pPr>
            <w:r w:rsidRPr="00C14362">
              <w:rPr>
                <w:sz w:val="18"/>
                <w:szCs w:val="18"/>
                <w:lang w:val="en-US"/>
              </w:rPr>
              <w:t>Inutilisé</w:t>
            </w:r>
          </w:p>
        </w:tc>
        <w:tc>
          <w:tcPr>
            <w:tcW w:w="591" w:type="pct"/>
            <w:gridSpan w:val="3"/>
          </w:tcPr>
          <w:p w14:paraId="0AA096A1" w14:textId="099FC046" w:rsidR="00E805AF" w:rsidRPr="00C14362" w:rsidRDefault="00E805AF" w:rsidP="00E805AF">
            <w:pPr>
              <w:pStyle w:val="Tabletext"/>
              <w:jc w:val="center"/>
              <w:rPr>
                <w:sz w:val="18"/>
                <w:szCs w:val="18"/>
                <w:lang w:val="en-US"/>
              </w:rPr>
            </w:pPr>
            <w:r w:rsidRPr="00C14362">
              <w:rPr>
                <w:sz w:val="18"/>
                <w:szCs w:val="18"/>
                <w:lang w:val="en-US"/>
              </w:rPr>
              <w:t>Inutilisé</w:t>
            </w:r>
          </w:p>
        </w:tc>
        <w:tc>
          <w:tcPr>
            <w:tcW w:w="527" w:type="pct"/>
            <w:gridSpan w:val="2"/>
          </w:tcPr>
          <w:p w14:paraId="4DBF4407" w14:textId="49FE81D1" w:rsidR="00E805AF" w:rsidRPr="00C14362" w:rsidRDefault="00E805AF" w:rsidP="00E805AF">
            <w:pPr>
              <w:pStyle w:val="Tabletext"/>
              <w:jc w:val="center"/>
              <w:rPr>
                <w:sz w:val="18"/>
                <w:szCs w:val="18"/>
                <w:lang w:val="en-US"/>
              </w:rPr>
            </w:pPr>
            <w:r w:rsidRPr="00C14362">
              <w:rPr>
                <w:sz w:val="18"/>
                <w:szCs w:val="18"/>
                <w:lang w:val="en-US"/>
              </w:rPr>
              <w:t>1</w:t>
            </w:r>
            <w:r w:rsidR="00C14362" w:rsidRPr="00C14362">
              <w:rPr>
                <w:sz w:val="18"/>
                <w:szCs w:val="18"/>
                <w:lang w:val="en-US"/>
              </w:rPr>
              <w:t>,</w:t>
            </w:r>
            <w:r w:rsidRPr="00C14362">
              <w:rPr>
                <w:sz w:val="18"/>
                <w:szCs w:val="18"/>
                <w:lang w:val="en-US"/>
              </w:rPr>
              <w:t>77</w:t>
            </w:r>
          </w:p>
        </w:tc>
        <w:tc>
          <w:tcPr>
            <w:tcW w:w="1040" w:type="pct"/>
            <w:gridSpan w:val="4"/>
          </w:tcPr>
          <w:p w14:paraId="3DA19A75" w14:textId="48629973" w:rsidR="00E805AF" w:rsidRPr="00C14362" w:rsidRDefault="00E805AF" w:rsidP="00E805AF">
            <w:pPr>
              <w:pStyle w:val="Tabletext"/>
              <w:jc w:val="center"/>
              <w:rPr>
                <w:sz w:val="18"/>
                <w:szCs w:val="18"/>
                <w:lang w:val="en-US"/>
              </w:rPr>
            </w:pPr>
            <w:r w:rsidRPr="00C14362">
              <w:rPr>
                <w:sz w:val="18"/>
                <w:szCs w:val="18"/>
                <w:lang w:val="en-US"/>
              </w:rPr>
              <w:t>6</w:t>
            </w:r>
            <w:r w:rsidR="00C14362" w:rsidRPr="00C14362">
              <w:rPr>
                <w:sz w:val="18"/>
                <w:szCs w:val="18"/>
                <w:lang w:val="en-US"/>
              </w:rPr>
              <w:t>,</w:t>
            </w:r>
            <w:r w:rsidRPr="00C14362">
              <w:rPr>
                <w:sz w:val="18"/>
                <w:szCs w:val="18"/>
                <w:lang w:val="en-US"/>
              </w:rPr>
              <w:t>2</w:t>
            </w:r>
          </w:p>
        </w:tc>
      </w:tr>
      <w:tr w:rsidR="00E805AF" w:rsidRPr="00C14362" w14:paraId="7EF96CE2" w14:textId="77777777" w:rsidTr="003C3976">
        <w:trPr>
          <w:jc w:val="center"/>
        </w:trPr>
        <w:tc>
          <w:tcPr>
            <w:tcW w:w="440" w:type="pct"/>
            <w:vMerge/>
          </w:tcPr>
          <w:p w14:paraId="101587B7" w14:textId="77777777" w:rsidR="00E805AF" w:rsidRPr="00C14362" w:rsidRDefault="00E805AF" w:rsidP="00E805AF">
            <w:pPr>
              <w:pStyle w:val="Tabletext"/>
              <w:rPr>
                <w:sz w:val="18"/>
                <w:szCs w:val="18"/>
                <w:lang w:val="en-US"/>
              </w:rPr>
            </w:pPr>
          </w:p>
        </w:tc>
        <w:tc>
          <w:tcPr>
            <w:tcW w:w="295" w:type="pct"/>
          </w:tcPr>
          <w:p w14:paraId="25041FDE" w14:textId="77777777" w:rsidR="00E805AF" w:rsidRPr="00C14362" w:rsidRDefault="00E805AF" w:rsidP="00E805AF">
            <w:pPr>
              <w:pStyle w:val="Tabletext"/>
              <w:rPr>
                <w:sz w:val="18"/>
                <w:szCs w:val="18"/>
                <w:lang w:val="en-US"/>
              </w:rPr>
            </w:pPr>
            <w:r w:rsidRPr="00C14362">
              <w:rPr>
                <w:sz w:val="18"/>
                <w:szCs w:val="18"/>
                <w:lang w:val="en-US"/>
              </w:rPr>
              <w:tab/>
              <w:t>9/10</w:t>
            </w:r>
          </w:p>
        </w:tc>
        <w:tc>
          <w:tcPr>
            <w:tcW w:w="686" w:type="pct"/>
          </w:tcPr>
          <w:p w14:paraId="2A475DD1" w14:textId="20BEFEEA" w:rsidR="00E805AF" w:rsidRPr="00C14362" w:rsidRDefault="00E805AF" w:rsidP="00E805AF">
            <w:pPr>
              <w:pStyle w:val="Tabletext"/>
              <w:jc w:val="center"/>
              <w:rPr>
                <w:sz w:val="18"/>
                <w:szCs w:val="18"/>
                <w:lang w:val="en-US"/>
              </w:rPr>
            </w:pPr>
            <w:r w:rsidRPr="00C14362">
              <w:rPr>
                <w:sz w:val="18"/>
                <w:szCs w:val="18"/>
                <w:lang w:val="en-US"/>
              </w:rPr>
              <w:t>Inutilisé</w:t>
            </w:r>
          </w:p>
        </w:tc>
        <w:tc>
          <w:tcPr>
            <w:tcW w:w="678" w:type="pct"/>
          </w:tcPr>
          <w:p w14:paraId="0EE6F06C" w14:textId="5031B8FF" w:rsidR="00E805AF" w:rsidRPr="00C14362" w:rsidRDefault="00E805AF" w:rsidP="00E805AF">
            <w:pPr>
              <w:pStyle w:val="Tabletext"/>
              <w:jc w:val="center"/>
              <w:rPr>
                <w:sz w:val="18"/>
                <w:szCs w:val="18"/>
                <w:lang w:val="en-US"/>
              </w:rPr>
            </w:pPr>
            <w:r w:rsidRPr="00C14362">
              <w:rPr>
                <w:sz w:val="18"/>
                <w:szCs w:val="18"/>
                <w:lang w:val="en-US"/>
              </w:rPr>
              <w:t>Inutilisé</w:t>
            </w:r>
          </w:p>
        </w:tc>
        <w:tc>
          <w:tcPr>
            <w:tcW w:w="743" w:type="pct"/>
          </w:tcPr>
          <w:p w14:paraId="4CA21C60" w14:textId="06EFEAD9" w:rsidR="00E805AF" w:rsidRPr="00C14362" w:rsidRDefault="00E805AF" w:rsidP="00E805AF">
            <w:pPr>
              <w:pStyle w:val="Tabletext"/>
              <w:jc w:val="center"/>
              <w:rPr>
                <w:sz w:val="18"/>
                <w:szCs w:val="18"/>
                <w:lang w:val="en-US"/>
              </w:rPr>
            </w:pPr>
            <w:r w:rsidRPr="00C14362">
              <w:rPr>
                <w:sz w:val="18"/>
                <w:szCs w:val="18"/>
                <w:lang w:val="en-US"/>
              </w:rPr>
              <w:t>Inutilisé</w:t>
            </w:r>
          </w:p>
        </w:tc>
        <w:tc>
          <w:tcPr>
            <w:tcW w:w="591" w:type="pct"/>
            <w:gridSpan w:val="3"/>
          </w:tcPr>
          <w:p w14:paraId="0227711C" w14:textId="57952A47" w:rsidR="00E805AF" w:rsidRPr="00C14362" w:rsidRDefault="00E805AF" w:rsidP="00E805AF">
            <w:pPr>
              <w:pStyle w:val="Tabletext"/>
              <w:jc w:val="center"/>
              <w:rPr>
                <w:sz w:val="18"/>
                <w:szCs w:val="18"/>
                <w:lang w:val="en-US"/>
              </w:rPr>
            </w:pPr>
            <w:r w:rsidRPr="00C14362">
              <w:rPr>
                <w:sz w:val="18"/>
                <w:szCs w:val="18"/>
                <w:lang w:val="en-US"/>
              </w:rPr>
              <w:t>Inutilisé</w:t>
            </w:r>
          </w:p>
        </w:tc>
        <w:tc>
          <w:tcPr>
            <w:tcW w:w="527" w:type="pct"/>
            <w:gridSpan w:val="2"/>
          </w:tcPr>
          <w:p w14:paraId="3E2AF7AB" w14:textId="32E5A8B4" w:rsidR="00E805AF" w:rsidRPr="00C14362" w:rsidRDefault="00E805AF" w:rsidP="00E805AF">
            <w:pPr>
              <w:pStyle w:val="Tabletext"/>
              <w:jc w:val="center"/>
              <w:rPr>
                <w:sz w:val="18"/>
                <w:szCs w:val="18"/>
                <w:lang w:val="en-US"/>
              </w:rPr>
            </w:pPr>
            <w:r w:rsidRPr="00C14362">
              <w:rPr>
                <w:sz w:val="18"/>
                <w:szCs w:val="18"/>
                <w:lang w:val="en-US"/>
              </w:rPr>
              <w:t>1</w:t>
            </w:r>
            <w:r w:rsidR="00C14362" w:rsidRPr="00C14362">
              <w:rPr>
                <w:sz w:val="18"/>
                <w:szCs w:val="18"/>
                <w:lang w:val="en-US"/>
              </w:rPr>
              <w:t>,</w:t>
            </w:r>
            <w:r w:rsidRPr="00C14362">
              <w:rPr>
                <w:sz w:val="18"/>
                <w:szCs w:val="18"/>
                <w:lang w:val="en-US"/>
              </w:rPr>
              <w:t>79</w:t>
            </w:r>
          </w:p>
        </w:tc>
        <w:tc>
          <w:tcPr>
            <w:tcW w:w="1040" w:type="pct"/>
            <w:gridSpan w:val="4"/>
          </w:tcPr>
          <w:p w14:paraId="116C3351" w14:textId="395884B9" w:rsidR="00E805AF" w:rsidRPr="00C14362" w:rsidRDefault="00E805AF" w:rsidP="00E805AF">
            <w:pPr>
              <w:pStyle w:val="Tabletext"/>
              <w:jc w:val="center"/>
              <w:rPr>
                <w:sz w:val="18"/>
                <w:szCs w:val="18"/>
                <w:lang w:val="en-US"/>
              </w:rPr>
            </w:pPr>
            <w:r w:rsidRPr="00C14362">
              <w:rPr>
                <w:sz w:val="18"/>
                <w:szCs w:val="18"/>
                <w:lang w:val="en-US"/>
              </w:rPr>
              <w:t>6</w:t>
            </w:r>
            <w:r w:rsidR="00C14362" w:rsidRPr="00C14362">
              <w:rPr>
                <w:sz w:val="18"/>
                <w:szCs w:val="18"/>
                <w:lang w:val="en-US"/>
              </w:rPr>
              <w:t>,</w:t>
            </w:r>
            <w:r w:rsidRPr="00C14362">
              <w:rPr>
                <w:sz w:val="18"/>
                <w:szCs w:val="18"/>
                <w:lang w:val="en-US"/>
              </w:rPr>
              <w:t>4</w:t>
            </w:r>
          </w:p>
        </w:tc>
      </w:tr>
      <w:tr w:rsidR="00E805AF" w:rsidRPr="00C14362" w14:paraId="522B4EF7" w14:textId="77777777" w:rsidTr="003C3976">
        <w:trPr>
          <w:jc w:val="center"/>
        </w:trPr>
        <w:tc>
          <w:tcPr>
            <w:tcW w:w="735" w:type="pct"/>
            <w:gridSpan w:val="2"/>
          </w:tcPr>
          <w:p w14:paraId="41D31EBA" w14:textId="64C6CB0F" w:rsidR="00E805AF" w:rsidRPr="00C14362" w:rsidRDefault="00C14362" w:rsidP="00E805AF">
            <w:pPr>
              <w:pStyle w:val="Tabletext"/>
              <w:spacing w:line="220" w:lineRule="exact"/>
              <w:rPr>
                <w:sz w:val="18"/>
                <w:szCs w:val="18"/>
                <w:lang w:val="fr-CH"/>
              </w:rPr>
            </w:pPr>
            <w:r>
              <w:rPr>
                <w:sz w:val="18"/>
                <w:szCs w:val="18"/>
                <w:lang w:val="fr-CH"/>
              </w:rPr>
              <w:t>MDP-8</w:t>
            </w:r>
            <w:r w:rsidR="00E805AF" w:rsidRPr="00C14362">
              <w:rPr>
                <w:sz w:val="18"/>
                <w:szCs w:val="18"/>
                <w:lang w:val="fr-CH"/>
              </w:rPr>
              <w:tab/>
            </w:r>
            <w:r w:rsidRPr="00C14362">
              <w:rPr>
                <w:sz w:val="18"/>
                <w:szCs w:val="18"/>
                <w:lang w:val="fr-CH"/>
              </w:rPr>
              <w:tab/>
            </w:r>
            <w:r>
              <w:rPr>
                <w:sz w:val="18"/>
                <w:szCs w:val="18"/>
                <w:lang w:val="fr-CH"/>
              </w:rPr>
              <w:tab/>
              <w:t xml:space="preserve">      </w:t>
            </w:r>
            <w:r w:rsidR="00E805AF" w:rsidRPr="00C14362">
              <w:rPr>
                <w:sz w:val="18"/>
                <w:szCs w:val="18"/>
                <w:lang w:val="fr-CH"/>
              </w:rPr>
              <w:t>Trellis</w:t>
            </w:r>
          </w:p>
        </w:tc>
        <w:tc>
          <w:tcPr>
            <w:tcW w:w="686" w:type="pct"/>
          </w:tcPr>
          <w:p w14:paraId="5B4E8C87" w14:textId="2A838E34" w:rsidR="00E805AF" w:rsidRPr="00C14362" w:rsidRDefault="00E805AF" w:rsidP="00E805AF">
            <w:pPr>
              <w:pStyle w:val="Tabletext"/>
              <w:spacing w:line="220" w:lineRule="exact"/>
              <w:jc w:val="center"/>
              <w:rPr>
                <w:sz w:val="18"/>
                <w:szCs w:val="18"/>
                <w:lang w:val="fr-CH"/>
              </w:rPr>
            </w:pPr>
            <w:r w:rsidRPr="00C14362">
              <w:rPr>
                <w:sz w:val="18"/>
                <w:szCs w:val="18"/>
                <w:lang w:val="fr-CH"/>
              </w:rPr>
              <w:t>Inutilisé</w:t>
            </w:r>
          </w:p>
        </w:tc>
        <w:tc>
          <w:tcPr>
            <w:tcW w:w="678" w:type="pct"/>
          </w:tcPr>
          <w:p w14:paraId="6F71F167" w14:textId="74B0CEA5" w:rsidR="00E805AF" w:rsidRPr="00C14362" w:rsidRDefault="00E805AF" w:rsidP="00E805AF">
            <w:pPr>
              <w:pStyle w:val="Tabletext"/>
              <w:spacing w:line="220" w:lineRule="exact"/>
              <w:jc w:val="center"/>
              <w:rPr>
                <w:sz w:val="18"/>
                <w:szCs w:val="18"/>
                <w:lang w:val="fr-CH"/>
              </w:rPr>
            </w:pPr>
            <w:r w:rsidRPr="00C14362">
              <w:rPr>
                <w:sz w:val="18"/>
                <w:szCs w:val="18"/>
                <w:lang w:val="fr-CH"/>
              </w:rPr>
              <w:t>Inutilisé</w:t>
            </w:r>
          </w:p>
        </w:tc>
        <w:tc>
          <w:tcPr>
            <w:tcW w:w="746" w:type="pct"/>
            <w:gridSpan w:val="2"/>
          </w:tcPr>
          <w:p w14:paraId="0146FEDF" w14:textId="6B50417E" w:rsidR="00E805AF" w:rsidRPr="00C14362" w:rsidRDefault="00E805AF" w:rsidP="00E805AF">
            <w:pPr>
              <w:pStyle w:val="Tabletext"/>
              <w:spacing w:line="220" w:lineRule="exact"/>
              <w:jc w:val="center"/>
              <w:rPr>
                <w:sz w:val="18"/>
                <w:szCs w:val="18"/>
                <w:lang w:val="fr-CH"/>
              </w:rPr>
            </w:pPr>
            <w:r w:rsidRPr="00C14362">
              <w:rPr>
                <w:sz w:val="18"/>
                <w:szCs w:val="18"/>
                <w:lang w:val="fr-CH"/>
              </w:rPr>
              <w:t>Inutilisé</w:t>
            </w:r>
          </w:p>
        </w:tc>
        <w:tc>
          <w:tcPr>
            <w:tcW w:w="294" w:type="pct"/>
          </w:tcPr>
          <w:p w14:paraId="1BAC6DA2" w14:textId="5AD985CC" w:rsidR="00E805AF" w:rsidRPr="00C14362" w:rsidRDefault="00E805AF" w:rsidP="00E805AF">
            <w:pPr>
              <w:pStyle w:val="Tabletext"/>
              <w:spacing w:line="220" w:lineRule="exact"/>
              <w:jc w:val="center"/>
              <w:rPr>
                <w:sz w:val="18"/>
                <w:szCs w:val="18"/>
                <w:lang w:val="fr-CH"/>
              </w:rPr>
            </w:pPr>
            <w:r w:rsidRPr="00C14362">
              <w:rPr>
                <w:sz w:val="18"/>
                <w:szCs w:val="18"/>
                <w:lang w:val="fr-CH"/>
              </w:rPr>
              <w:t>1</w:t>
            </w:r>
            <w:r w:rsidR="00C14362" w:rsidRPr="00C14362">
              <w:rPr>
                <w:sz w:val="18"/>
                <w:szCs w:val="18"/>
                <w:lang w:val="fr-CH"/>
              </w:rPr>
              <w:t>,</w:t>
            </w:r>
            <w:r w:rsidRPr="00C14362">
              <w:rPr>
                <w:sz w:val="18"/>
                <w:szCs w:val="18"/>
                <w:lang w:val="fr-CH"/>
              </w:rPr>
              <w:t>4</w:t>
            </w:r>
          </w:p>
        </w:tc>
        <w:tc>
          <w:tcPr>
            <w:tcW w:w="294" w:type="pct"/>
          </w:tcPr>
          <w:p w14:paraId="40F6914E" w14:textId="149113E8" w:rsidR="00E805AF" w:rsidRPr="00C14362" w:rsidRDefault="00E805AF" w:rsidP="00E805AF">
            <w:pPr>
              <w:pStyle w:val="Tabletext"/>
              <w:spacing w:line="220" w:lineRule="exact"/>
              <w:jc w:val="center"/>
              <w:rPr>
                <w:sz w:val="18"/>
                <w:szCs w:val="18"/>
                <w:lang w:val="fr-CH"/>
              </w:rPr>
            </w:pPr>
            <w:r w:rsidRPr="00C14362">
              <w:rPr>
                <w:sz w:val="18"/>
                <w:szCs w:val="18"/>
                <w:lang w:val="fr-CH"/>
              </w:rPr>
              <w:t>8</w:t>
            </w:r>
            <w:r w:rsidR="00C14362" w:rsidRPr="00C14362">
              <w:rPr>
                <w:sz w:val="18"/>
                <w:szCs w:val="18"/>
                <w:lang w:val="fr-CH"/>
              </w:rPr>
              <w:t>,</w:t>
            </w:r>
            <w:r w:rsidRPr="00C14362">
              <w:rPr>
                <w:sz w:val="18"/>
                <w:szCs w:val="18"/>
                <w:lang w:val="fr-CH"/>
              </w:rPr>
              <w:t>4</w:t>
            </w:r>
          </w:p>
        </w:tc>
        <w:tc>
          <w:tcPr>
            <w:tcW w:w="1567" w:type="pct"/>
            <w:gridSpan w:val="6"/>
          </w:tcPr>
          <w:p w14:paraId="4E313E2E" w14:textId="2FBD4AB5" w:rsidR="00E805AF" w:rsidRPr="00C14362" w:rsidRDefault="00E805AF" w:rsidP="00E805AF">
            <w:pPr>
              <w:pStyle w:val="Tabletext"/>
              <w:spacing w:line="220" w:lineRule="exact"/>
              <w:jc w:val="center"/>
              <w:rPr>
                <w:sz w:val="18"/>
                <w:szCs w:val="18"/>
                <w:lang w:val="fr-CH"/>
              </w:rPr>
            </w:pPr>
            <w:r w:rsidRPr="00C14362">
              <w:rPr>
                <w:sz w:val="18"/>
                <w:szCs w:val="18"/>
                <w:lang w:val="fr-CH"/>
              </w:rPr>
              <w:t>Inutilisé</w:t>
            </w:r>
          </w:p>
        </w:tc>
      </w:tr>
      <w:tr w:rsidR="00E805AF" w:rsidRPr="00C14362" w14:paraId="6A0D9385" w14:textId="77777777" w:rsidTr="003C3976">
        <w:trPr>
          <w:trHeight w:val="57"/>
          <w:jc w:val="center"/>
        </w:trPr>
        <w:tc>
          <w:tcPr>
            <w:tcW w:w="440" w:type="pct"/>
            <w:vMerge w:val="restart"/>
          </w:tcPr>
          <w:p w14:paraId="628134EB" w14:textId="1D99E59D" w:rsidR="00E805AF" w:rsidRPr="00C14362" w:rsidRDefault="00C14362" w:rsidP="00E805AF">
            <w:pPr>
              <w:pStyle w:val="Tabletext"/>
              <w:spacing w:line="220" w:lineRule="exact"/>
              <w:rPr>
                <w:sz w:val="18"/>
                <w:szCs w:val="18"/>
                <w:lang w:val="fr-CH"/>
              </w:rPr>
            </w:pPr>
            <w:r>
              <w:rPr>
                <w:sz w:val="18"/>
                <w:szCs w:val="18"/>
                <w:lang w:val="fr-CH"/>
              </w:rPr>
              <w:t>MDAP-8</w:t>
            </w:r>
            <w:r w:rsidR="00E805AF" w:rsidRPr="00C14362">
              <w:rPr>
                <w:sz w:val="18"/>
                <w:szCs w:val="18"/>
                <w:lang w:val="fr-CH"/>
              </w:rPr>
              <w:t>-L</w:t>
            </w:r>
          </w:p>
        </w:tc>
        <w:tc>
          <w:tcPr>
            <w:tcW w:w="295" w:type="pct"/>
          </w:tcPr>
          <w:p w14:paraId="11D7F763" w14:textId="77777777" w:rsidR="00E805AF" w:rsidRPr="00C14362" w:rsidRDefault="00E805AF" w:rsidP="00E805AF">
            <w:pPr>
              <w:pStyle w:val="Tabletext"/>
              <w:spacing w:line="220" w:lineRule="exact"/>
              <w:jc w:val="center"/>
              <w:rPr>
                <w:sz w:val="18"/>
                <w:szCs w:val="18"/>
                <w:lang w:val="fr-CH"/>
              </w:rPr>
            </w:pPr>
            <w:r w:rsidRPr="00C14362">
              <w:rPr>
                <w:sz w:val="18"/>
                <w:szCs w:val="18"/>
                <w:lang w:val="fr-CH"/>
              </w:rPr>
              <w:t>5/9</w:t>
            </w:r>
          </w:p>
        </w:tc>
        <w:tc>
          <w:tcPr>
            <w:tcW w:w="686" w:type="pct"/>
          </w:tcPr>
          <w:p w14:paraId="253A468A" w14:textId="56EEE9C4" w:rsidR="00E805AF" w:rsidRPr="00C14362" w:rsidRDefault="00E805AF" w:rsidP="00E805AF">
            <w:pPr>
              <w:pStyle w:val="Tabletext"/>
              <w:spacing w:line="220" w:lineRule="exact"/>
              <w:jc w:val="center"/>
              <w:rPr>
                <w:sz w:val="18"/>
                <w:szCs w:val="18"/>
                <w:lang w:val="fr-CH"/>
              </w:rPr>
            </w:pPr>
            <w:r w:rsidRPr="00C14362">
              <w:rPr>
                <w:sz w:val="18"/>
                <w:szCs w:val="18"/>
                <w:lang w:val="fr-CH"/>
              </w:rPr>
              <w:t>Inutilisé</w:t>
            </w:r>
          </w:p>
        </w:tc>
        <w:tc>
          <w:tcPr>
            <w:tcW w:w="678" w:type="pct"/>
          </w:tcPr>
          <w:p w14:paraId="47B0F11A" w14:textId="383190AC" w:rsidR="00E805AF" w:rsidRPr="00C14362" w:rsidRDefault="00E805AF" w:rsidP="00E805AF">
            <w:pPr>
              <w:pStyle w:val="Tabletext"/>
              <w:spacing w:line="220" w:lineRule="exact"/>
              <w:jc w:val="center"/>
              <w:rPr>
                <w:sz w:val="18"/>
                <w:szCs w:val="18"/>
                <w:lang w:val="fr-CH"/>
              </w:rPr>
            </w:pPr>
            <w:r w:rsidRPr="00C14362">
              <w:rPr>
                <w:sz w:val="18"/>
                <w:szCs w:val="18"/>
                <w:lang w:val="fr-CH"/>
              </w:rPr>
              <w:t>Inutilisé</w:t>
            </w:r>
          </w:p>
        </w:tc>
        <w:tc>
          <w:tcPr>
            <w:tcW w:w="746" w:type="pct"/>
            <w:gridSpan w:val="2"/>
          </w:tcPr>
          <w:p w14:paraId="6A1E4B88" w14:textId="56C8981B" w:rsidR="00E805AF" w:rsidRPr="00C14362" w:rsidRDefault="00E805AF" w:rsidP="00E805AF">
            <w:pPr>
              <w:pStyle w:val="Tabletext"/>
              <w:spacing w:line="220" w:lineRule="exact"/>
              <w:jc w:val="center"/>
              <w:rPr>
                <w:sz w:val="18"/>
                <w:szCs w:val="18"/>
                <w:lang w:val="fr-CH"/>
              </w:rPr>
            </w:pPr>
            <w:r w:rsidRPr="00C14362">
              <w:rPr>
                <w:sz w:val="18"/>
                <w:szCs w:val="18"/>
                <w:lang w:val="fr-CH"/>
              </w:rPr>
              <w:t>Inutilisé</w:t>
            </w:r>
          </w:p>
        </w:tc>
        <w:tc>
          <w:tcPr>
            <w:tcW w:w="588" w:type="pct"/>
            <w:gridSpan w:val="2"/>
          </w:tcPr>
          <w:p w14:paraId="27449F7D" w14:textId="14C20935" w:rsidR="00E805AF" w:rsidRPr="00C14362" w:rsidRDefault="00E805AF" w:rsidP="00E805AF">
            <w:pPr>
              <w:pStyle w:val="Tabletext"/>
              <w:spacing w:line="220" w:lineRule="exact"/>
              <w:jc w:val="center"/>
              <w:rPr>
                <w:sz w:val="18"/>
                <w:szCs w:val="18"/>
                <w:lang w:val="fr-CH"/>
              </w:rPr>
            </w:pPr>
            <w:r w:rsidRPr="00C14362">
              <w:rPr>
                <w:sz w:val="18"/>
                <w:szCs w:val="18"/>
                <w:lang w:val="fr-CH"/>
              </w:rPr>
              <w:t>Inutilisé</w:t>
            </w:r>
          </w:p>
        </w:tc>
        <w:tc>
          <w:tcPr>
            <w:tcW w:w="790" w:type="pct"/>
            <w:gridSpan w:val="3"/>
          </w:tcPr>
          <w:p w14:paraId="0EA73449" w14:textId="44DF098A" w:rsidR="00E805AF" w:rsidRPr="00C14362" w:rsidRDefault="00E805AF" w:rsidP="00E805AF">
            <w:pPr>
              <w:pStyle w:val="Tabletext"/>
              <w:spacing w:line="220" w:lineRule="exact"/>
              <w:jc w:val="center"/>
              <w:rPr>
                <w:sz w:val="18"/>
                <w:szCs w:val="18"/>
                <w:lang w:val="fr-CH"/>
              </w:rPr>
            </w:pPr>
            <w:r w:rsidRPr="00C14362">
              <w:rPr>
                <w:sz w:val="18"/>
                <w:szCs w:val="18"/>
                <w:lang w:val="fr-CH"/>
              </w:rPr>
              <w:t>Inutilisé</w:t>
            </w:r>
          </w:p>
        </w:tc>
        <w:tc>
          <w:tcPr>
            <w:tcW w:w="383" w:type="pct"/>
            <w:gridSpan w:val="2"/>
          </w:tcPr>
          <w:p w14:paraId="3F8D9F00" w14:textId="76F253C6" w:rsidR="00E805AF" w:rsidRPr="00C14362" w:rsidRDefault="00E805AF" w:rsidP="00E805AF">
            <w:pPr>
              <w:pStyle w:val="Tabletext"/>
              <w:spacing w:line="220" w:lineRule="exact"/>
              <w:jc w:val="center"/>
              <w:rPr>
                <w:sz w:val="18"/>
                <w:szCs w:val="18"/>
                <w:lang w:val="fr-CH"/>
              </w:rPr>
            </w:pPr>
            <w:r w:rsidRPr="00C14362">
              <w:rPr>
                <w:sz w:val="18"/>
                <w:szCs w:val="18"/>
                <w:lang w:val="fr-CH"/>
              </w:rPr>
              <w:t>1</w:t>
            </w:r>
            <w:r w:rsidR="00C14362" w:rsidRPr="00C14362">
              <w:rPr>
                <w:sz w:val="18"/>
                <w:szCs w:val="18"/>
                <w:lang w:val="fr-CH"/>
              </w:rPr>
              <w:t>,</w:t>
            </w:r>
            <w:r w:rsidRPr="00C14362">
              <w:rPr>
                <w:sz w:val="18"/>
                <w:szCs w:val="18"/>
                <w:lang w:val="fr-CH"/>
              </w:rPr>
              <w:t>65</w:t>
            </w:r>
          </w:p>
        </w:tc>
        <w:tc>
          <w:tcPr>
            <w:tcW w:w="394" w:type="pct"/>
          </w:tcPr>
          <w:p w14:paraId="37198B9B" w14:textId="0437D89F" w:rsidR="00E805AF" w:rsidRPr="00C14362" w:rsidRDefault="00E805AF" w:rsidP="00E805AF">
            <w:pPr>
              <w:pStyle w:val="Tabletext"/>
              <w:spacing w:line="220" w:lineRule="exact"/>
              <w:jc w:val="center"/>
              <w:rPr>
                <w:sz w:val="18"/>
                <w:szCs w:val="18"/>
                <w:lang w:val="fr-CH"/>
              </w:rPr>
            </w:pPr>
            <w:r w:rsidRPr="00C14362">
              <w:rPr>
                <w:sz w:val="18"/>
                <w:szCs w:val="18"/>
                <w:lang w:val="fr-CH"/>
              </w:rPr>
              <w:t>4</w:t>
            </w:r>
            <w:r w:rsidR="00C14362" w:rsidRPr="00C14362">
              <w:rPr>
                <w:sz w:val="18"/>
                <w:szCs w:val="18"/>
                <w:lang w:val="fr-CH"/>
              </w:rPr>
              <w:t>,</w:t>
            </w:r>
            <w:r w:rsidRPr="00C14362">
              <w:rPr>
                <w:sz w:val="18"/>
                <w:szCs w:val="18"/>
                <w:lang w:val="fr-CH"/>
              </w:rPr>
              <w:t>73</w:t>
            </w:r>
          </w:p>
        </w:tc>
      </w:tr>
      <w:tr w:rsidR="00E805AF" w:rsidRPr="00C14362" w14:paraId="0B727475" w14:textId="77777777" w:rsidTr="003C3976">
        <w:trPr>
          <w:trHeight w:val="57"/>
          <w:jc w:val="center"/>
        </w:trPr>
        <w:tc>
          <w:tcPr>
            <w:tcW w:w="440" w:type="pct"/>
            <w:vMerge/>
          </w:tcPr>
          <w:p w14:paraId="25E149D5" w14:textId="77777777" w:rsidR="00E805AF" w:rsidRPr="00C14362" w:rsidRDefault="00E805AF" w:rsidP="00E805AF">
            <w:pPr>
              <w:pStyle w:val="Tabletext"/>
              <w:spacing w:line="220" w:lineRule="exact"/>
              <w:rPr>
                <w:sz w:val="18"/>
                <w:szCs w:val="18"/>
                <w:lang w:val="fr-CH"/>
              </w:rPr>
            </w:pPr>
          </w:p>
        </w:tc>
        <w:tc>
          <w:tcPr>
            <w:tcW w:w="295" w:type="pct"/>
          </w:tcPr>
          <w:p w14:paraId="4EDA352A" w14:textId="77777777" w:rsidR="00E805AF" w:rsidRPr="00C14362" w:rsidRDefault="00E805AF" w:rsidP="00E805AF">
            <w:pPr>
              <w:pStyle w:val="Tabletext"/>
              <w:spacing w:line="220" w:lineRule="exact"/>
              <w:jc w:val="center"/>
              <w:rPr>
                <w:sz w:val="18"/>
                <w:szCs w:val="18"/>
                <w:lang w:val="en-US"/>
              </w:rPr>
            </w:pPr>
            <w:r w:rsidRPr="00C14362">
              <w:rPr>
                <w:sz w:val="18"/>
                <w:szCs w:val="18"/>
                <w:lang w:val="fr-CH"/>
              </w:rPr>
              <w:t>26/</w:t>
            </w:r>
            <w:r w:rsidRPr="00C14362">
              <w:rPr>
                <w:sz w:val="18"/>
                <w:szCs w:val="18"/>
                <w:lang w:val="en-US"/>
              </w:rPr>
              <w:t>45</w:t>
            </w:r>
          </w:p>
        </w:tc>
        <w:tc>
          <w:tcPr>
            <w:tcW w:w="686" w:type="pct"/>
          </w:tcPr>
          <w:p w14:paraId="24365C5C" w14:textId="62A64FB7"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678" w:type="pct"/>
          </w:tcPr>
          <w:p w14:paraId="5481EF91" w14:textId="247528E4"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46" w:type="pct"/>
            <w:gridSpan w:val="2"/>
          </w:tcPr>
          <w:p w14:paraId="17D065B8" w14:textId="6744083F"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588" w:type="pct"/>
            <w:gridSpan w:val="2"/>
          </w:tcPr>
          <w:p w14:paraId="30DB07BB" w14:textId="0AAEF74B"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90" w:type="pct"/>
            <w:gridSpan w:val="3"/>
          </w:tcPr>
          <w:p w14:paraId="5DC45A23" w14:textId="59EDA19A"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383" w:type="pct"/>
            <w:gridSpan w:val="2"/>
          </w:tcPr>
          <w:p w14:paraId="50C2DC50" w14:textId="165F3134" w:rsidR="00E805AF" w:rsidRPr="00C14362" w:rsidRDefault="00E805AF" w:rsidP="00E805AF">
            <w:pPr>
              <w:pStyle w:val="Tabletext"/>
              <w:spacing w:line="220" w:lineRule="exact"/>
              <w:jc w:val="center"/>
              <w:rPr>
                <w:sz w:val="18"/>
                <w:szCs w:val="18"/>
                <w:lang w:val="en-US"/>
              </w:rPr>
            </w:pPr>
            <w:r w:rsidRPr="00C14362">
              <w:rPr>
                <w:sz w:val="18"/>
                <w:szCs w:val="18"/>
                <w:lang w:val="en-US"/>
              </w:rPr>
              <w:t>1</w:t>
            </w:r>
            <w:r w:rsidR="00C14362" w:rsidRPr="00C14362">
              <w:rPr>
                <w:sz w:val="18"/>
                <w:szCs w:val="18"/>
                <w:lang w:val="en-US"/>
              </w:rPr>
              <w:t>,</w:t>
            </w:r>
            <w:r w:rsidRPr="00C14362">
              <w:rPr>
                <w:sz w:val="18"/>
                <w:szCs w:val="18"/>
                <w:lang w:val="en-US"/>
              </w:rPr>
              <w:t>71</w:t>
            </w:r>
          </w:p>
        </w:tc>
        <w:tc>
          <w:tcPr>
            <w:tcW w:w="394" w:type="pct"/>
          </w:tcPr>
          <w:p w14:paraId="5E8ABC9B" w14:textId="66EB3BA0" w:rsidR="00E805AF" w:rsidRPr="00C14362" w:rsidRDefault="00E805AF" w:rsidP="00E805AF">
            <w:pPr>
              <w:pStyle w:val="Tabletext"/>
              <w:spacing w:line="220" w:lineRule="exact"/>
              <w:jc w:val="center"/>
              <w:rPr>
                <w:sz w:val="18"/>
                <w:szCs w:val="18"/>
                <w:lang w:val="en-US"/>
              </w:rPr>
            </w:pPr>
            <w:r w:rsidRPr="00C14362">
              <w:rPr>
                <w:sz w:val="18"/>
                <w:szCs w:val="18"/>
                <w:lang w:val="en-US"/>
              </w:rPr>
              <w:t>5</w:t>
            </w:r>
            <w:r w:rsidR="00C14362" w:rsidRPr="00C14362">
              <w:rPr>
                <w:sz w:val="18"/>
                <w:szCs w:val="18"/>
                <w:lang w:val="en-US"/>
              </w:rPr>
              <w:t>,</w:t>
            </w:r>
            <w:r w:rsidRPr="00C14362">
              <w:rPr>
                <w:sz w:val="18"/>
                <w:szCs w:val="18"/>
                <w:lang w:val="en-US"/>
              </w:rPr>
              <w:t>13</w:t>
            </w:r>
          </w:p>
        </w:tc>
      </w:tr>
      <w:tr w:rsidR="00E805AF" w:rsidRPr="00C14362" w14:paraId="26E46658" w14:textId="77777777" w:rsidTr="003C3976">
        <w:trPr>
          <w:trHeight w:val="57"/>
          <w:jc w:val="center"/>
        </w:trPr>
        <w:tc>
          <w:tcPr>
            <w:tcW w:w="440" w:type="pct"/>
            <w:vMerge w:val="restart"/>
          </w:tcPr>
          <w:p w14:paraId="40EA606E" w14:textId="301668B3" w:rsidR="00E805AF" w:rsidRPr="00C14362" w:rsidRDefault="00C14362" w:rsidP="00E805AF">
            <w:pPr>
              <w:pStyle w:val="Tabletext"/>
              <w:spacing w:line="220" w:lineRule="exact"/>
              <w:rPr>
                <w:sz w:val="18"/>
                <w:szCs w:val="18"/>
                <w:lang w:val="en-US"/>
              </w:rPr>
            </w:pPr>
            <w:r>
              <w:rPr>
                <w:sz w:val="18"/>
                <w:szCs w:val="18"/>
                <w:lang w:val="fr-CH"/>
              </w:rPr>
              <w:t>MDP-8</w:t>
            </w:r>
            <w:r w:rsidR="00E805AF" w:rsidRPr="00C14362">
              <w:rPr>
                <w:sz w:val="18"/>
                <w:szCs w:val="18"/>
                <w:lang w:val="en-US"/>
              </w:rPr>
              <w:tab/>
            </w:r>
          </w:p>
        </w:tc>
        <w:tc>
          <w:tcPr>
            <w:tcW w:w="295" w:type="pct"/>
          </w:tcPr>
          <w:p w14:paraId="7A823114" w14:textId="77777777" w:rsidR="00E805AF" w:rsidRPr="00C14362" w:rsidRDefault="00E805AF" w:rsidP="00E805AF">
            <w:pPr>
              <w:pStyle w:val="Tabletext"/>
              <w:spacing w:line="220" w:lineRule="exact"/>
              <w:jc w:val="center"/>
              <w:rPr>
                <w:sz w:val="18"/>
                <w:szCs w:val="18"/>
                <w:lang w:val="en-US"/>
              </w:rPr>
            </w:pPr>
            <w:r w:rsidRPr="00C14362">
              <w:rPr>
                <w:sz w:val="18"/>
                <w:szCs w:val="18"/>
                <w:lang w:val="en-US"/>
              </w:rPr>
              <w:t>3/5</w:t>
            </w:r>
          </w:p>
        </w:tc>
        <w:tc>
          <w:tcPr>
            <w:tcW w:w="686" w:type="pct"/>
          </w:tcPr>
          <w:p w14:paraId="6FA1B34A" w14:textId="7782EAEE"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678" w:type="pct"/>
          </w:tcPr>
          <w:p w14:paraId="296814CC" w14:textId="44FB25C4"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46" w:type="pct"/>
            <w:gridSpan w:val="2"/>
          </w:tcPr>
          <w:p w14:paraId="18F293C7" w14:textId="6E22653B"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588" w:type="pct"/>
            <w:gridSpan w:val="2"/>
          </w:tcPr>
          <w:p w14:paraId="2D1BFF94" w14:textId="68A7A5ED"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373" w:type="pct"/>
          </w:tcPr>
          <w:p w14:paraId="262892C8" w14:textId="6DC5C828" w:rsidR="00E805AF" w:rsidRPr="00C14362" w:rsidRDefault="00E805AF" w:rsidP="00E805AF">
            <w:pPr>
              <w:pStyle w:val="Tabletext"/>
              <w:spacing w:line="220" w:lineRule="exact"/>
              <w:jc w:val="center"/>
              <w:rPr>
                <w:sz w:val="18"/>
                <w:szCs w:val="18"/>
                <w:lang w:val="en-US"/>
              </w:rPr>
            </w:pPr>
            <w:r w:rsidRPr="00C14362">
              <w:rPr>
                <w:sz w:val="18"/>
                <w:szCs w:val="18"/>
                <w:lang w:val="en-US"/>
              </w:rPr>
              <w:t>1</w:t>
            </w:r>
            <w:r w:rsidR="00C14362" w:rsidRPr="00C14362">
              <w:rPr>
                <w:sz w:val="18"/>
                <w:szCs w:val="18"/>
                <w:lang w:val="en-US"/>
              </w:rPr>
              <w:t>,</w:t>
            </w:r>
            <w:r w:rsidRPr="00C14362">
              <w:rPr>
                <w:sz w:val="18"/>
                <w:szCs w:val="18"/>
                <w:lang w:val="en-US"/>
              </w:rPr>
              <w:t>78</w:t>
            </w:r>
          </w:p>
        </w:tc>
        <w:tc>
          <w:tcPr>
            <w:tcW w:w="1194" w:type="pct"/>
            <w:gridSpan w:val="5"/>
          </w:tcPr>
          <w:p w14:paraId="7D93B71A" w14:textId="2F8D0DDB" w:rsidR="00E805AF" w:rsidRPr="00C14362" w:rsidRDefault="00E805AF" w:rsidP="00E805AF">
            <w:pPr>
              <w:pStyle w:val="Tabletext"/>
              <w:spacing w:line="220" w:lineRule="exact"/>
              <w:jc w:val="center"/>
              <w:rPr>
                <w:sz w:val="18"/>
                <w:szCs w:val="18"/>
                <w:lang w:val="en-US"/>
              </w:rPr>
            </w:pPr>
            <w:r w:rsidRPr="00C14362">
              <w:rPr>
                <w:sz w:val="18"/>
                <w:szCs w:val="18"/>
                <w:lang w:val="en-US"/>
              </w:rPr>
              <w:t>5</w:t>
            </w:r>
            <w:r w:rsidR="00C14362" w:rsidRPr="00C14362">
              <w:rPr>
                <w:sz w:val="18"/>
                <w:szCs w:val="18"/>
                <w:lang w:val="en-US"/>
              </w:rPr>
              <w:t>,</w:t>
            </w:r>
            <w:r w:rsidRPr="00C14362">
              <w:rPr>
                <w:sz w:val="18"/>
                <w:szCs w:val="18"/>
                <w:lang w:val="en-US"/>
              </w:rPr>
              <w:t>5</w:t>
            </w:r>
          </w:p>
        </w:tc>
      </w:tr>
      <w:tr w:rsidR="00E805AF" w:rsidRPr="00C14362" w14:paraId="724F5A44" w14:textId="77777777" w:rsidTr="003C3976">
        <w:trPr>
          <w:trHeight w:val="57"/>
          <w:jc w:val="center"/>
        </w:trPr>
        <w:tc>
          <w:tcPr>
            <w:tcW w:w="440" w:type="pct"/>
            <w:vMerge/>
          </w:tcPr>
          <w:p w14:paraId="2337083A" w14:textId="77777777" w:rsidR="00E805AF" w:rsidRPr="00C14362" w:rsidRDefault="00E805AF" w:rsidP="00E805AF">
            <w:pPr>
              <w:pStyle w:val="Tabletext"/>
              <w:spacing w:line="220" w:lineRule="exact"/>
              <w:rPr>
                <w:sz w:val="18"/>
                <w:szCs w:val="18"/>
                <w:lang w:val="en-US"/>
              </w:rPr>
            </w:pPr>
          </w:p>
        </w:tc>
        <w:tc>
          <w:tcPr>
            <w:tcW w:w="295" w:type="pct"/>
          </w:tcPr>
          <w:p w14:paraId="11434CC6" w14:textId="77777777" w:rsidR="00E805AF" w:rsidRPr="00C14362" w:rsidRDefault="00E805AF" w:rsidP="00E805AF">
            <w:pPr>
              <w:pStyle w:val="Tabletext"/>
              <w:spacing w:line="220" w:lineRule="exact"/>
              <w:jc w:val="center"/>
              <w:rPr>
                <w:sz w:val="18"/>
                <w:szCs w:val="18"/>
                <w:lang w:val="en-US"/>
              </w:rPr>
            </w:pPr>
            <w:r w:rsidRPr="00C14362">
              <w:rPr>
                <w:sz w:val="18"/>
                <w:szCs w:val="18"/>
                <w:lang w:val="en-US"/>
              </w:rPr>
              <w:t>23/36</w:t>
            </w:r>
          </w:p>
        </w:tc>
        <w:tc>
          <w:tcPr>
            <w:tcW w:w="686" w:type="pct"/>
          </w:tcPr>
          <w:p w14:paraId="5DE50824" w14:textId="36CB2A4C"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678" w:type="pct"/>
          </w:tcPr>
          <w:p w14:paraId="36764078" w14:textId="64F92D87"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46" w:type="pct"/>
            <w:gridSpan w:val="2"/>
          </w:tcPr>
          <w:p w14:paraId="71940AF1" w14:textId="34A2D3C0"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588" w:type="pct"/>
            <w:gridSpan w:val="2"/>
          </w:tcPr>
          <w:p w14:paraId="5774A71A" w14:textId="1D2A6427"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90" w:type="pct"/>
            <w:gridSpan w:val="3"/>
          </w:tcPr>
          <w:p w14:paraId="313B6B7C" w14:textId="7F9ACEDE"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383" w:type="pct"/>
            <w:gridSpan w:val="2"/>
          </w:tcPr>
          <w:p w14:paraId="4F97421F" w14:textId="6B8D6452" w:rsidR="00E805AF" w:rsidRPr="00C14362" w:rsidRDefault="00E805AF" w:rsidP="00E805AF">
            <w:pPr>
              <w:pStyle w:val="Tabletext"/>
              <w:spacing w:line="220" w:lineRule="exact"/>
              <w:jc w:val="center"/>
              <w:rPr>
                <w:sz w:val="18"/>
                <w:szCs w:val="18"/>
                <w:lang w:val="en-US"/>
              </w:rPr>
            </w:pPr>
            <w:r w:rsidRPr="00C14362">
              <w:rPr>
                <w:sz w:val="18"/>
                <w:szCs w:val="18"/>
                <w:lang w:val="en-US"/>
              </w:rPr>
              <w:t>1</w:t>
            </w:r>
            <w:r w:rsidR="00C14362" w:rsidRPr="00C14362">
              <w:rPr>
                <w:sz w:val="18"/>
                <w:szCs w:val="18"/>
                <w:lang w:val="en-US"/>
              </w:rPr>
              <w:t>,</w:t>
            </w:r>
            <w:r w:rsidRPr="00C14362">
              <w:rPr>
                <w:sz w:val="18"/>
                <w:szCs w:val="18"/>
                <w:lang w:val="en-US"/>
              </w:rPr>
              <w:t>90</w:t>
            </w:r>
          </w:p>
        </w:tc>
        <w:tc>
          <w:tcPr>
            <w:tcW w:w="394" w:type="pct"/>
          </w:tcPr>
          <w:p w14:paraId="78D08370" w14:textId="24A58FE2" w:rsidR="00E805AF" w:rsidRPr="00C14362" w:rsidRDefault="00E805AF" w:rsidP="00E805AF">
            <w:pPr>
              <w:pStyle w:val="Tabletext"/>
              <w:spacing w:line="220" w:lineRule="exact"/>
              <w:jc w:val="center"/>
              <w:rPr>
                <w:sz w:val="18"/>
                <w:szCs w:val="18"/>
                <w:lang w:val="en-US"/>
              </w:rPr>
            </w:pPr>
            <w:r w:rsidRPr="00C14362">
              <w:rPr>
                <w:sz w:val="18"/>
                <w:szCs w:val="18"/>
                <w:lang w:val="en-US"/>
              </w:rPr>
              <w:t>6</w:t>
            </w:r>
            <w:r w:rsidR="00C14362" w:rsidRPr="00C14362">
              <w:rPr>
                <w:sz w:val="18"/>
                <w:szCs w:val="18"/>
                <w:lang w:val="en-US"/>
              </w:rPr>
              <w:t>,</w:t>
            </w:r>
            <w:r w:rsidRPr="00C14362">
              <w:rPr>
                <w:sz w:val="18"/>
                <w:szCs w:val="18"/>
                <w:lang w:val="en-US"/>
              </w:rPr>
              <w:t>12</w:t>
            </w:r>
          </w:p>
        </w:tc>
      </w:tr>
      <w:tr w:rsidR="00E805AF" w:rsidRPr="00C14362" w14:paraId="37464C59" w14:textId="77777777" w:rsidTr="003C3976">
        <w:trPr>
          <w:trHeight w:val="57"/>
          <w:jc w:val="center"/>
        </w:trPr>
        <w:tc>
          <w:tcPr>
            <w:tcW w:w="440" w:type="pct"/>
            <w:vMerge/>
          </w:tcPr>
          <w:p w14:paraId="6946E932" w14:textId="77777777" w:rsidR="00E805AF" w:rsidRPr="00C14362" w:rsidRDefault="00E805AF" w:rsidP="00E805AF">
            <w:pPr>
              <w:pStyle w:val="Tabletext"/>
              <w:spacing w:line="220" w:lineRule="exact"/>
              <w:rPr>
                <w:sz w:val="18"/>
                <w:szCs w:val="18"/>
                <w:lang w:val="en-US"/>
              </w:rPr>
            </w:pPr>
          </w:p>
        </w:tc>
        <w:tc>
          <w:tcPr>
            <w:tcW w:w="295" w:type="pct"/>
          </w:tcPr>
          <w:p w14:paraId="606D252A" w14:textId="77777777" w:rsidR="00E805AF" w:rsidRPr="00C14362" w:rsidRDefault="00E805AF" w:rsidP="00E805AF">
            <w:pPr>
              <w:pStyle w:val="Tabletext"/>
              <w:spacing w:line="220" w:lineRule="exact"/>
              <w:jc w:val="center"/>
              <w:rPr>
                <w:sz w:val="18"/>
                <w:szCs w:val="18"/>
                <w:lang w:val="en-US"/>
              </w:rPr>
            </w:pPr>
            <w:r w:rsidRPr="00C14362">
              <w:rPr>
                <w:sz w:val="18"/>
                <w:szCs w:val="18"/>
                <w:lang w:val="en-US"/>
              </w:rPr>
              <w:t>2/3</w:t>
            </w:r>
          </w:p>
        </w:tc>
        <w:tc>
          <w:tcPr>
            <w:tcW w:w="686" w:type="pct"/>
          </w:tcPr>
          <w:p w14:paraId="56379BB7" w14:textId="06E0E17F"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678" w:type="pct"/>
          </w:tcPr>
          <w:p w14:paraId="2E5DA50E" w14:textId="771AF0B4"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46" w:type="pct"/>
            <w:gridSpan w:val="2"/>
          </w:tcPr>
          <w:p w14:paraId="5991E14D" w14:textId="5EE9FE7B"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588" w:type="pct"/>
            <w:gridSpan w:val="2"/>
          </w:tcPr>
          <w:p w14:paraId="4C7D314C" w14:textId="65DEF4A6"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373" w:type="pct"/>
          </w:tcPr>
          <w:p w14:paraId="79D900C8" w14:textId="1803FDD8" w:rsidR="00E805AF" w:rsidRPr="00C14362" w:rsidRDefault="00E805AF" w:rsidP="00E805AF">
            <w:pPr>
              <w:pStyle w:val="Tabletext"/>
              <w:spacing w:line="220" w:lineRule="exact"/>
              <w:jc w:val="center"/>
              <w:rPr>
                <w:sz w:val="18"/>
                <w:szCs w:val="18"/>
                <w:lang w:val="en-US"/>
              </w:rPr>
            </w:pPr>
            <w:r w:rsidRPr="00C14362">
              <w:rPr>
                <w:sz w:val="18"/>
                <w:szCs w:val="18"/>
                <w:lang w:val="en-US"/>
              </w:rPr>
              <w:t>1</w:t>
            </w:r>
            <w:r w:rsidR="00C14362" w:rsidRPr="00C14362">
              <w:rPr>
                <w:sz w:val="18"/>
                <w:szCs w:val="18"/>
                <w:lang w:val="en-US"/>
              </w:rPr>
              <w:t>,</w:t>
            </w:r>
            <w:r w:rsidRPr="00C14362">
              <w:rPr>
                <w:sz w:val="18"/>
                <w:szCs w:val="18"/>
                <w:lang w:val="en-US"/>
              </w:rPr>
              <w:t>98</w:t>
            </w:r>
          </w:p>
        </w:tc>
        <w:tc>
          <w:tcPr>
            <w:tcW w:w="1194" w:type="pct"/>
            <w:gridSpan w:val="5"/>
          </w:tcPr>
          <w:p w14:paraId="14FFE023" w14:textId="3B4BA439" w:rsidR="00E805AF" w:rsidRPr="00C14362" w:rsidRDefault="00E805AF" w:rsidP="00E805AF">
            <w:pPr>
              <w:pStyle w:val="Tabletext"/>
              <w:spacing w:line="220" w:lineRule="exact"/>
              <w:jc w:val="center"/>
              <w:rPr>
                <w:sz w:val="18"/>
                <w:szCs w:val="18"/>
                <w:lang w:val="en-US"/>
              </w:rPr>
            </w:pPr>
            <w:r w:rsidRPr="00C14362">
              <w:rPr>
                <w:sz w:val="18"/>
                <w:szCs w:val="18"/>
                <w:lang w:val="en-US"/>
              </w:rPr>
              <w:t>6</w:t>
            </w:r>
            <w:r w:rsidR="00C14362" w:rsidRPr="00C14362">
              <w:rPr>
                <w:sz w:val="18"/>
                <w:szCs w:val="18"/>
                <w:lang w:val="en-US"/>
              </w:rPr>
              <w:t>,</w:t>
            </w:r>
            <w:r w:rsidRPr="00C14362">
              <w:rPr>
                <w:sz w:val="18"/>
                <w:szCs w:val="18"/>
                <w:lang w:val="en-US"/>
              </w:rPr>
              <w:t>6</w:t>
            </w:r>
          </w:p>
        </w:tc>
      </w:tr>
      <w:tr w:rsidR="00E805AF" w:rsidRPr="00C14362" w14:paraId="1C851F8D" w14:textId="77777777" w:rsidTr="003C3976">
        <w:trPr>
          <w:trHeight w:val="57"/>
          <w:jc w:val="center"/>
        </w:trPr>
        <w:tc>
          <w:tcPr>
            <w:tcW w:w="440" w:type="pct"/>
            <w:vMerge/>
          </w:tcPr>
          <w:p w14:paraId="1EEBBD90" w14:textId="77777777" w:rsidR="00E805AF" w:rsidRPr="00C14362" w:rsidRDefault="00E805AF" w:rsidP="00E805AF">
            <w:pPr>
              <w:pStyle w:val="Tabletext"/>
              <w:spacing w:line="220" w:lineRule="exact"/>
              <w:rPr>
                <w:sz w:val="18"/>
                <w:szCs w:val="18"/>
                <w:lang w:val="en-US"/>
              </w:rPr>
            </w:pPr>
          </w:p>
        </w:tc>
        <w:tc>
          <w:tcPr>
            <w:tcW w:w="295" w:type="pct"/>
          </w:tcPr>
          <w:p w14:paraId="54D3FEE0" w14:textId="77777777" w:rsidR="00E805AF" w:rsidRPr="00C14362" w:rsidRDefault="00E805AF" w:rsidP="00E805AF">
            <w:pPr>
              <w:pStyle w:val="Tabletext"/>
              <w:spacing w:line="220" w:lineRule="exact"/>
              <w:jc w:val="center"/>
              <w:rPr>
                <w:sz w:val="18"/>
                <w:szCs w:val="18"/>
                <w:lang w:val="en-US"/>
              </w:rPr>
            </w:pPr>
            <w:r w:rsidRPr="00C14362">
              <w:rPr>
                <w:sz w:val="18"/>
                <w:szCs w:val="18"/>
                <w:lang w:val="en-US"/>
              </w:rPr>
              <w:t>25/36</w:t>
            </w:r>
          </w:p>
        </w:tc>
        <w:tc>
          <w:tcPr>
            <w:tcW w:w="686" w:type="pct"/>
          </w:tcPr>
          <w:p w14:paraId="63E5AEBD" w14:textId="33A2E278"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678" w:type="pct"/>
          </w:tcPr>
          <w:p w14:paraId="7D6D80EB" w14:textId="6F848B56"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46" w:type="pct"/>
            <w:gridSpan w:val="2"/>
          </w:tcPr>
          <w:p w14:paraId="6CF7A5AA" w14:textId="652797CA"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588" w:type="pct"/>
            <w:gridSpan w:val="2"/>
          </w:tcPr>
          <w:p w14:paraId="739B52FB" w14:textId="325FB20F"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90" w:type="pct"/>
            <w:gridSpan w:val="3"/>
          </w:tcPr>
          <w:p w14:paraId="28CB5A80" w14:textId="2BC0431F"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383" w:type="pct"/>
            <w:gridSpan w:val="2"/>
          </w:tcPr>
          <w:p w14:paraId="1C5BA8F5" w14:textId="62565799" w:rsidR="00E805AF" w:rsidRPr="00C14362" w:rsidRDefault="00E805AF" w:rsidP="00E805AF">
            <w:pPr>
              <w:pStyle w:val="Tabletext"/>
              <w:spacing w:line="220" w:lineRule="exact"/>
              <w:jc w:val="center"/>
              <w:rPr>
                <w:sz w:val="18"/>
                <w:szCs w:val="18"/>
                <w:lang w:val="en-US"/>
              </w:rPr>
            </w:pPr>
            <w:r w:rsidRPr="00C14362">
              <w:rPr>
                <w:sz w:val="18"/>
                <w:szCs w:val="18"/>
                <w:lang w:val="en-US"/>
              </w:rPr>
              <w:t>2</w:t>
            </w:r>
            <w:r w:rsidR="00C14362" w:rsidRPr="00C14362">
              <w:rPr>
                <w:sz w:val="18"/>
                <w:szCs w:val="18"/>
                <w:lang w:val="en-US"/>
              </w:rPr>
              <w:t>,</w:t>
            </w:r>
            <w:r w:rsidRPr="00C14362">
              <w:rPr>
                <w:sz w:val="18"/>
                <w:szCs w:val="18"/>
                <w:lang w:val="en-US"/>
              </w:rPr>
              <w:t>06</w:t>
            </w:r>
          </w:p>
        </w:tc>
        <w:tc>
          <w:tcPr>
            <w:tcW w:w="394" w:type="pct"/>
          </w:tcPr>
          <w:p w14:paraId="036D8B49" w14:textId="2515CA9D" w:rsidR="00E805AF" w:rsidRPr="00C14362" w:rsidRDefault="00E805AF" w:rsidP="00E805AF">
            <w:pPr>
              <w:pStyle w:val="Tabletext"/>
              <w:spacing w:line="220" w:lineRule="exact"/>
              <w:jc w:val="center"/>
              <w:rPr>
                <w:sz w:val="18"/>
                <w:szCs w:val="18"/>
                <w:lang w:val="en-US"/>
              </w:rPr>
            </w:pPr>
            <w:r w:rsidRPr="00C14362">
              <w:rPr>
                <w:sz w:val="18"/>
                <w:szCs w:val="18"/>
                <w:lang w:val="en-US"/>
              </w:rPr>
              <w:t>7</w:t>
            </w:r>
            <w:r w:rsidR="00C14362" w:rsidRPr="00C14362">
              <w:rPr>
                <w:sz w:val="18"/>
                <w:szCs w:val="18"/>
                <w:lang w:val="en-US"/>
              </w:rPr>
              <w:t>,</w:t>
            </w:r>
            <w:r w:rsidRPr="00C14362">
              <w:rPr>
                <w:sz w:val="18"/>
                <w:szCs w:val="18"/>
                <w:lang w:val="en-US"/>
              </w:rPr>
              <w:t>02</w:t>
            </w:r>
          </w:p>
        </w:tc>
      </w:tr>
      <w:tr w:rsidR="00E805AF" w:rsidRPr="00C14362" w14:paraId="74A4B424" w14:textId="77777777" w:rsidTr="003C3976">
        <w:trPr>
          <w:trHeight w:val="57"/>
          <w:jc w:val="center"/>
        </w:trPr>
        <w:tc>
          <w:tcPr>
            <w:tcW w:w="440" w:type="pct"/>
            <w:vMerge/>
          </w:tcPr>
          <w:p w14:paraId="3A182842" w14:textId="77777777" w:rsidR="00E805AF" w:rsidRPr="00C14362" w:rsidRDefault="00E805AF" w:rsidP="00E805AF">
            <w:pPr>
              <w:pStyle w:val="Tabletext"/>
              <w:spacing w:line="220" w:lineRule="exact"/>
              <w:rPr>
                <w:sz w:val="18"/>
                <w:szCs w:val="18"/>
                <w:lang w:val="en-US"/>
              </w:rPr>
            </w:pPr>
          </w:p>
        </w:tc>
        <w:tc>
          <w:tcPr>
            <w:tcW w:w="295" w:type="pct"/>
          </w:tcPr>
          <w:p w14:paraId="4BCD431E" w14:textId="77777777" w:rsidR="00E805AF" w:rsidRPr="00C14362" w:rsidRDefault="00E805AF" w:rsidP="00E805AF">
            <w:pPr>
              <w:pStyle w:val="Tabletext"/>
              <w:spacing w:line="220" w:lineRule="exact"/>
              <w:jc w:val="center"/>
              <w:rPr>
                <w:sz w:val="18"/>
                <w:szCs w:val="18"/>
                <w:lang w:val="en-US"/>
              </w:rPr>
            </w:pPr>
            <w:r w:rsidRPr="00C14362">
              <w:rPr>
                <w:sz w:val="18"/>
                <w:szCs w:val="18"/>
                <w:lang w:val="en-US"/>
              </w:rPr>
              <w:t>13/18</w:t>
            </w:r>
          </w:p>
        </w:tc>
        <w:tc>
          <w:tcPr>
            <w:tcW w:w="686" w:type="pct"/>
          </w:tcPr>
          <w:p w14:paraId="1C94B941" w14:textId="4EFCB449"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678" w:type="pct"/>
          </w:tcPr>
          <w:p w14:paraId="1093C6E9" w14:textId="5B53393D"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46" w:type="pct"/>
            <w:gridSpan w:val="2"/>
          </w:tcPr>
          <w:p w14:paraId="10429963" w14:textId="6683469F"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588" w:type="pct"/>
            <w:gridSpan w:val="2"/>
          </w:tcPr>
          <w:p w14:paraId="66031C0A" w14:textId="0D48F913"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90" w:type="pct"/>
            <w:gridSpan w:val="3"/>
          </w:tcPr>
          <w:p w14:paraId="2057AADD" w14:textId="5447D0CC"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383" w:type="pct"/>
            <w:gridSpan w:val="2"/>
          </w:tcPr>
          <w:p w14:paraId="5E42A418" w14:textId="44BE0142" w:rsidR="00E805AF" w:rsidRPr="00C14362" w:rsidRDefault="00E805AF" w:rsidP="00E805AF">
            <w:pPr>
              <w:pStyle w:val="Tabletext"/>
              <w:spacing w:line="220" w:lineRule="exact"/>
              <w:jc w:val="center"/>
              <w:rPr>
                <w:sz w:val="18"/>
                <w:szCs w:val="18"/>
                <w:lang w:val="en-US"/>
              </w:rPr>
            </w:pPr>
            <w:r w:rsidRPr="00C14362">
              <w:rPr>
                <w:sz w:val="18"/>
                <w:szCs w:val="18"/>
                <w:lang w:val="en-US"/>
              </w:rPr>
              <w:t>2</w:t>
            </w:r>
            <w:r w:rsidR="00C14362" w:rsidRPr="00C14362">
              <w:rPr>
                <w:sz w:val="18"/>
                <w:szCs w:val="18"/>
                <w:lang w:val="en-US"/>
              </w:rPr>
              <w:t>,</w:t>
            </w:r>
            <w:r w:rsidRPr="00C14362">
              <w:rPr>
                <w:sz w:val="18"/>
                <w:szCs w:val="18"/>
                <w:lang w:val="en-US"/>
              </w:rPr>
              <w:t>15</w:t>
            </w:r>
          </w:p>
        </w:tc>
        <w:tc>
          <w:tcPr>
            <w:tcW w:w="394" w:type="pct"/>
          </w:tcPr>
          <w:p w14:paraId="3D9E1552" w14:textId="51CA5133" w:rsidR="00E805AF" w:rsidRPr="00C14362" w:rsidRDefault="00E805AF" w:rsidP="00E805AF">
            <w:pPr>
              <w:pStyle w:val="Tabletext"/>
              <w:spacing w:line="220" w:lineRule="exact"/>
              <w:jc w:val="center"/>
              <w:rPr>
                <w:sz w:val="18"/>
                <w:szCs w:val="18"/>
                <w:lang w:val="en-US"/>
              </w:rPr>
            </w:pPr>
            <w:r w:rsidRPr="00C14362">
              <w:rPr>
                <w:sz w:val="18"/>
                <w:szCs w:val="18"/>
                <w:lang w:val="en-US"/>
              </w:rPr>
              <w:t>7</w:t>
            </w:r>
            <w:r w:rsidR="00C14362" w:rsidRPr="00C14362">
              <w:rPr>
                <w:sz w:val="18"/>
                <w:szCs w:val="18"/>
                <w:lang w:val="en-US"/>
              </w:rPr>
              <w:t>,</w:t>
            </w:r>
            <w:r w:rsidRPr="00C14362">
              <w:rPr>
                <w:sz w:val="18"/>
                <w:szCs w:val="18"/>
                <w:lang w:val="en-US"/>
              </w:rPr>
              <w:t>49</w:t>
            </w:r>
          </w:p>
        </w:tc>
      </w:tr>
      <w:tr w:rsidR="00E805AF" w:rsidRPr="00C14362" w14:paraId="7C4D50D9" w14:textId="77777777" w:rsidTr="003C3976">
        <w:trPr>
          <w:trHeight w:val="57"/>
          <w:jc w:val="center"/>
        </w:trPr>
        <w:tc>
          <w:tcPr>
            <w:tcW w:w="440" w:type="pct"/>
            <w:vMerge/>
          </w:tcPr>
          <w:p w14:paraId="6D9FC29C" w14:textId="77777777" w:rsidR="00E805AF" w:rsidRPr="00C14362" w:rsidRDefault="00E805AF" w:rsidP="00E805AF">
            <w:pPr>
              <w:pStyle w:val="Tabletext"/>
              <w:spacing w:line="220" w:lineRule="exact"/>
              <w:rPr>
                <w:sz w:val="18"/>
                <w:szCs w:val="18"/>
                <w:lang w:val="en-US"/>
              </w:rPr>
            </w:pPr>
          </w:p>
        </w:tc>
        <w:tc>
          <w:tcPr>
            <w:tcW w:w="295" w:type="pct"/>
          </w:tcPr>
          <w:p w14:paraId="24F9CC7D" w14:textId="77777777" w:rsidR="00E805AF" w:rsidRPr="00C14362" w:rsidRDefault="00E805AF" w:rsidP="00E805AF">
            <w:pPr>
              <w:pStyle w:val="Tabletext"/>
              <w:spacing w:line="220" w:lineRule="exact"/>
              <w:jc w:val="center"/>
              <w:rPr>
                <w:sz w:val="18"/>
                <w:szCs w:val="18"/>
                <w:lang w:val="en-US"/>
              </w:rPr>
            </w:pPr>
            <w:r w:rsidRPr="00C14362">
              <w:rPr>
                <w:sz w:val="18"/>
                <w:szCs w:val="18"/>
                <w:lang w:val="en-US"/>
              </w:rPr>
              <w:t>3/4</w:t>
            </w:r>
          </w:p>
        </w:tc>
        <w:tc>
          <w:tcPr>
            <w:tcW w:w="686" w:type="pct"/>
          </w:tcPr>
          <w:p w14:paraId="1E26ADF4" w14:textId="4D4145A5"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678" w:type="pct"/>
          </w:tcPr>
          <w:p w14:paraId="4CEC3B9D" w14:textId="622ED7A8"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46" w:type="pct"/>
            <w:gridSpan w:val="2"/>
          </w:tcPr>
          <w:p w14:paraId="1DB7C4F0" w14:textId="36636022"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588" w:type="pct"/>
            <w:gridSpan w:val="2"/>
          </w:tcPr>
          <w:p w14:paraId="2E0AE8EE" w14:textId="4D7C8730"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373" w:type="pct"/>
          </w:tcPr>
          <w:p w14:paraId="7396BFB6" w14:textId="02D5B095" w:rsidR="00E805AF" w:rsidRPr="00C14362" w:rsidRDefault="00E805AF" w:rsidP="00E805AF">
            <w:pPr>
              <w:pStyle w:val="Tabletext"/>
              <w:spacing w:line="220" w:lineRule="exact"/>
              <w:jc w:val="center"/>
              <w:rPr>
                <w:sz w:val="18"/>
                <w:szCs w:val="18"/>
                <w:lang w:val="en-US"/>
              </w:rPr>
            </w:pPr>
            <w:r w:rsidRPr="00C14362">
              <w:rPr>
                <w:sz w:val="18"/>
                <w:szCs w:val="18"/>
                <w:lang w:val="en-US"/>
              </w:rPr>
              <w:t>2</w:t>
            </w:r>
            <w:r w:rsidR="00C14362" w:rsidRPr="00C14362">
              <w:rPr>
                <w:sz w:val="18"/>
                <w:szCs w:val="18"/>
                <w:lang w:val="en-US"/>
              </w:rPr>
              <w:t>,</w:t>
            </w:r>
            <w:r w:rsidRPr="00C14362">
              <w:rPr>
                <w:sz w:val="18"/>
                <w:szCs w:val="18"/>
                <w:lang w:val="en-US"/>
              </w:rPr>
              <w:t>23</w:t>
            </w:r>
          </w:p>
        </w:tc>
        <w:tc>
          <w:tcPr>
            <w:tcW w:w="1194" w:type="pct"/>
            <w:gridSpan w:val="5"/>
          </w:tcPr>
          <w:p w14:paraId="79458D5E" w14:textId="73D02750" w:rsidR="00E805AF" w:rsidRPr="00C14362" w:rsidRDefault="00E805AF" w:rsidP="00E805AF">
            <w:pPr>
              <w:pStyle w:val="Tabletext"/>
              <w:spacing w:line="220" w:lineRule="exact"/>
              <w:jc w:val="center"/>
              <w:rPr>
                <w:sz w:val="18"/>
                <w:szCs w:val="18"/>
                <w:lang w:val="en-US"/>
              </w:rPr>
            </w:pPr>
            <w:r w:rsidRPr="00C14362">
              <w:rPr>
                <w:sz w:val="18"/>
                <w:szCs w:val="18"/>
                <w:lang w:val="en-US"/>
              </w:rPr>
              <w:t>7</w:t>
            </w:r>
            <w:r w:rsidR="00C14362" w:rsidRPr="00C14362">
              <w:rPr>
                <w:sz w:val="18"/>
                <w:szCs w:val="18"/>
                <w:lang w:val="en-US"/>
              </w:rPr>
              <w:t>,</w:t>
            </w:r>
            <w:r w:rsidRPr="00C14362">
              <w:rPr>
                <w:sz w:val="18"/>
                <w:szCs w:val="18"/>
                <w:lang w:val="en-US"/>
              </w:rPr>
              <w:t>9</w:t>
            </w:r>
          </w:p>
        </w:tc>
      </w:tr>
      <w:tr w:rsidR="00E805AF" w:rsidRPr="00C14362" w14:paraId="7495C716" w14:textId="77777777" w:rsidTr="003C3976">
        <w:trPr>
          <w:trHeight w:val="57"/>
          <w:jc w:val="center"/>
        </w:trPr>
        <w:tc>
          <w:tcPr>
            <w:tcW w:w="440" w:type="pct"/>
            <w:vMerge/>
          </w:tcPr>
          <w:p w14:paraId="3D237EDB" w14:textId="77777777" w:rsidR="00E805AF" w:rsidRPr="00C14362" w:rsidRDefault="00E805AF" w:rsidP="00E805AF">
            <w:pPr>
              <w:pStyle w:val="Tabletext"/>
              <w:spacing w:line="220" w:lineRule="exact"/>
              <w:rPr>
                <w:sz w:val="18"/>
                <w:szCs w:val="18"/>
                <w:lang w:val="en-US"/>
              </w:rPr>
            </w:pPr>
          </w:p>
        </w:tc>
        <w:tc>
          <w:tcPr>
            <w:tcW w:w="295" w:type="pct"/>
          </w:tcPr>
          <w:p w14:paraId="15C6724D" w14:textId="77777777" w:rsidR="00E805AF" w:rsidRPr="00C14362" w:rsidRDefault="00E805AF" w:rsidP="00E805AF">
            <w:pPr>
              <w:pStyle w:val="Tabletext"/>
              <w:spacing w:line="220" w:lineRule="exact"/>
              <w:jc w:val="center"/>
              <w:rPr>
                <w:sz w:val="18"/>
                <w:szCs w:val="18"/>
                <w:lang w:val="en-US"/>
              </w:rPr>
            </w:pPr>
            <w:r w:rsidRPr="00C14362">
              <w:rPr>
                <w:sz w:val="18"/>
                <w:szCs w:val="18"/>
                <w:lang w:val="en-US"/>
              </w:rPr>
              <w:t>5/6</w:t>
            </w:r>
          </w:p>
        </w:tc>
        <w:tc>
          <w:tcPr>
            <w:tcW w:w="686" w:type="pct"/>
          </w:tcPr>
          <w:p w14:paraId="791BA62C" w14:textId="693361D1"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678" w:type="pct"/>
          </w:tcPr>
          <w:p w14:paraId="34C2DAA6" w14:textId="74CA5C7A"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46" w:type="pct"/>
            <w:gridSpan w:val="2"/>
          </w:tcPr>
          <w:p w14:paraId="324AE51A" w14:textId="55F99611"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588" w:type="pct"/>
            <w:gridSpan w:val="2"/>
          </w:tcPr>
          <w:p w14:paraId="7E43E544" w14:textId="668FA9DB"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373" w:type="pct"/>
          </w:tcPr>
          <w:p w14:paraId="0DBF6535" w14:textId="59BF4F62" w:rsidR="00E805AF" w:rsidRPr="00C14362" w:rsidRDefault="00E805AF" w:rsidP="00E805AF">
            <w:pPr>
              <w:pStyle w:val="Tabletext"/>
              <w:spacing w:line="220" w:lineRule="exact"/>
              <w:jc w:val="center"/>
              <w:rPr>
                <w:sz w:val="18"/>
                <w:szCs w:val="18"/>
                <w:lang w:val="en-US"/>
              </w:rPr>
            </w:pPr>
            <w:r w:rsidRPr="00C14362">
              <w:rPr>
                <w:sz w:val="18"/>
                <w:szCs w:val="18"/>
                <w:lang w:val="en-US"/>
              </w:rPr>
              <w:t>2</w:t>
            </w:r>
            <w:r w:rsidR="00C14362" w:rsidRPr="00C14362">
              <w:rPr>
                <w:sz w:val="18"/>
                <w:szCs w:val="18"/>
                <w:lang w:val="en-US"/>
              </w:rPr>
              <w:t>,</w:t>
            </w:r>
            <w:r w:rsidRPr="00C14362">
              <w:rPr>
                <w:sz w:val="18"/>
                <w:szCs w:val="18"/>
                <w:lang w:val="en-US"/>
              </w:rPr>
              <w:t>48</w:t>
            </w:r>
          </w:p>
        </w:tc>
        <w:tc>
          <w:tcPr>
            <w:tcW w:w="1194" w:type="pct"/>
            <w:gridSpan w:val="5"/>
          </w:tcPr>
          <w:p w14:paraId="029A4D57" w14:textId="2FCBAEEC" w:rsidR="00E805AF" w:rsidRPr="00C14362" w:rsidRDefault="00E805AF" w:rsidP="00E805AF">
            <w:pPr>
              <w:pStyle w:val="Tabletext"/>
              <w:spacing w:line="220" w:lineRule="exact"/>
              <w:jc w:val="center"/>
              <w:rPr>
                <w:sz w:val="18"/>
                <w:szCs w:val="18"/>
                <w:lang w:val="en-US"/>
              </w:rPr>
            </w:pPr>
            <w:r w:rsidRPr="00C14362">
              <w:rPr>
                <w:sz w:val="18"/>
                <w:szCs w:val="18"/>
                <w:lang w:val="en-US"/>
              </w:rPr>
              <w:t>9</w:t>
            </w:r>
            <w:r w:rsidR="00C14362" w:rsidRPr="00C14362">
              <w:rPr>
                <w:sz w:val="18"/>
                <w:szCs w:val="18"/>
                <w:lang w:val="en-US"/>
              </w:rPr>
              <w:t>,</w:t>
            </w:r>
            <w:r w:rsidRPr="00C14362">
              <w:rPr>
                <w:sz w:val="18"/>
                <w:szCs w:val="18"/>
                <w:lang w:val="en-US"/>
              </w:rPr>
              <w:t>3</w:t>
            </w:r>
          </w:p>
        </w:tc>
      </w:tr>
      <w:tr w:rsidR="00E805AF" w:rsidRPr="00C14362" w14:paraId="645CD44B" w14:textId="77777777" w:rsidTr="003C3976">
        <w:trPr>
          <w:trHeight w:val="57"/>
          <w:jc w:val="center"/>
        </w:trPr>
        <w:tc>
          <w:tcPr>
            <w:tcW w:w="440" w:type="pct"/>
            <w:vMerge/>
          </w:tcPr>
          <w:p w14:paraId="310397F3" w14:textId="77777777" w:rsidR="00E805AF" w:rsidRPr="00C14362" w:rsidRDefault="00E805AF" w:rsidP="00E805AF">
            <w:pPr>
              <w:pStyle w:val="Tabletext"/>
              <w:spacing w:line="220" w:lineRule="exact"/>
              <w:rPr>
                <w:sz w:val="18"/>
                <w:szCs w:val="18"/>
                <w:lang w:val="en-US"/>
              </w:rPr>
            </w:pPr>
          </w:p>
        </w:tc>
        <w:tc>
          <w:tcPr>
            <w:tcW w:w="295" w:type="pct"/>
          </w:tcPr>
          <w:p w14:paraId="71E9008B" w14:textId="77777777" w:rsidR="00E805AF" w:rsidRPr="00C14362" w:rsidRDefault="00E805AF" w:rsidP="00E805AF">
            <w:pPr>
              <w:pStyle w:val="Tabletext"/>
              <w:spacing w:line="220" w:lineRule="exact"/>
              <w:jc w:val="center"/>
              <w:rPr>
                <w:sz w:val="18"/>
                <w:szCs w:val="18"/>
                <w:lang w:val="en-US"/>
              </w:rPr>
            </w:pPr>
            <w:r w:rsidRPr="00C14362">
              <w:rPr>
                <w:sz w:val="18"/>
                <w:szCs w:val="18"/>
                <w:lang w:val="en-US"/>
              </w:rPr>
              <w:t>8/9</w:t>
            </w:r>
          </w:p>
        </w:tc>
        <w:tc>
          <w:tcPr>
            <w:tcW w:w="686" w:type="pct"/>
          </w:tcPr>
          <w:p w14:paraId="12C6C857" w14:textId="74D8CED9"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678" w:type="pct"/>
          </w:tcPr>
          <w:p w14:paraId="6F005E2F" w14:textId="38584B79"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46" w:type="pct"/>
            <w:gridSpan w:val="2"/>
          </w:tcPr>
          <w:p w14:paraId="7C2A3432" w14:textId="71210D1D"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588" w:type="pct"/>
            <w:gridSpan w:val="2"/>
          </w:tcPr>
          <w:p w14:paraId="7A215D91" w14:textId="6EDEBF2B"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373" w:type="pct"/>
          </w:tcPr>
          <w:p w14:paraId="6D0F8A2B" w14:textId="5B215E5C" w:rsidR="00E805AF" w:rsidRPr="00C14362" w:rsidRDefault="00E805AF" w:rsidP="00E805AF">
            <w:pPr>
              <w:pStyle w:val="Tabletext"/>
              <w:spacing w:line="220" w:lineRule="exact"/>
              <w:jc w:val="center"/>
              <w:rPr>
                <w:sz w:val="18"/>
                <w:szCs w:val="18"/>
                <w:lang w:val="en-US"/>
              </w:rPr>
            </w:pPr>
            <w:r w:rsidRPr="00C14362">
              <w:rPr>
                <w:sz w:val="18"/>
                <w:szCs w:val="18"/>
                <w:lang w:val="en-US"/>
              </w:rPr>
              <w:t>2</w:t>
            </w:r>
            <w:r w:rsidR="00C14362" w:rsidRPr="00C14362">
              <w:rPr>
                <w:sz w:val="18"/>
                <w:szCs w:val="18"/>
                <w:lang w:val="en-US"/>
              </w:rPr>
              <w:t>,</w:t>
            </w:r>
            <w:r w:rsidRPr="00C14362">
              <w:rPr>
                <w:sz w:val="18"/>
                <w:szCs w:val="18"/>
                <w:lang w:val="en-US"/>
              </w:rPr>
              <w:t>65</w:t>
            </w:r>
          </w:p>
        </w:tc>
        <w:tc>
          <w:tcPr>
            <w:tcW w:w="1194" w:type="pct"/>
            <w:gridSpan w:val="5"/>
          </w:tcPr>
          <w:p w14:paraId="083495A0" w14:textId="3AAB7436" w:rsidR="00E805AF" w:rsidRPr="00C14362" w:rsidRDefault="00E805AF" w:rsidP="00E805AF">
            <w:pPr>
              <w:pStyle w:val="Tabletext"/>
              <w:spacing w:line="220" w:lineRule="exact"/>
              <w:jc w:val="center"/>
              <w:rPr>
                <w:b/>
                <w:sz w:val="18"/>
                <w:szCs w:val="18"/>
                <w:lang w:val="en-US"/>
              </w:rPr>
            </w:pPr>
            <w:r w:rsidRPr="00C14362">
              <w:rPr>
                <w:sz w:val="18"/>
                <w:szCs w:val="18"/>
                <w:lang w:val="en-US"/>
              </w:rPr>
              <w:t>10</w:t>
            </w:r>
            <w:r w:rsidR="00C14362" w:rsidRPr="00C14362">
              <w:rPr>
                <w:sz w:val="18"/>
                <w:szCs w:val="18"/>
                <w:lang w:val="en-US"/>
              </w:rPr>
              <w:t>,</w:t>
            </w:r>
            <w:r w:rsidRPr="00C14362">
              <w:rPr>
                <w:sz w:val="18"/>
                <w:szCs w:val="18"/>
                <w:lang w:val="en-US"/>
              </w:rPr>
              <w:t>7</w:t>
            </w:r>
          </w:p>
        </w:tc>
      </w:tr>
      <w:tr w:rsidR="00E805AF" w:rsidRPr="00C14362" w14:paraId="025B4440" w14:textId="77777777" w:rsidTr="003C3976">
        <w:trPr>
          <w:trHeight w:val="57"/>
          <w:jc w:val="center"/>
        </w:trPr>
        <w:tc>
          <w:tcPr>
            <w:tcW w:w="440" w:type="pct"/>
            <w:vMerge/>
          </w:tcPr>
          <w:p w14:paraId="584931CA" w14:textId="77777777" w:rsidR="00E805AF" w:rsidRPr="00C14362" w:rsidRDefault="00E805AF" w:rsidP="00E805AF">
            <w:pPr>
              <w:pStyle w:val="Tabletext"/>
              <w:spacing w:line="220" w:lineRule="exact"/>
              <w:rPr>
                <w:sz w:val="18"/>
                <w:szCs w:val="18"/>
                <w:lang w:val="en-US"/>
              </w:rPr>
            </w:pPr>
          </w:p>
        </w:tc>
        <w:tc>
          <w:tcPr>
            <w:tcW w:w="295" w:type="pct"/>
          </w:tcPr>
          <w:p w14:paraId="0B07E57B" w14:textId="77777777" w:rsidR="00E805AF" w:rsidRPr="00C14362" w:rsidRDefault="00E805AF" w:rsidP="00E805AF">
            <w:pPr>
              <w:pStyle w:val="Tabletext"/>
              <w:spacing w:line="220" w:lineRule="exact"/>
              <w:jc w:val="center"/>
              <w:rPr>
                <w:sz w:val="18"/>
                <w:szCs w:val="18"/>
                <w:lang w:val="en-US"/>
              </w:rPr>
            </w:pPr>
            <w:r w:rsidRPr="00C14362">
              <w:rPr>
                <w:sz w:val="18"/>
                <w:szCs w:val="18"/>
                <w:lang w:val="en-US"/>
              </w:rPr>
              <w:t>9/10</w:t>
            </w:r>
          </w:p>
        </w:tc>
        <w:tc>
          <w:tcPr>
            <w:tcW w:w="686" w:type="pct"/>
          </w:tcPr>
          <w:p w14:paraId="48FB6405" w14:textId="51EFB6BF"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678" w:type="pct"/>
          </w:tcPr>
          <w:p w14:paraId="6F38E077" w14:textId="38A7E9A4"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46" w:type="pct"/>
            <w:gridSpan w:val="2"/>
          </w:tcPr>
          <w:p w14:paraId="74082E76" w14:textId="4F066CD2"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588" w:type="pct"/>
            <w:gridSpan w:val="2"/>
          </w:tcPr>
          <w:p w14:paraId="78EB612C" w14:textId="6B5522B6"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373" w:type="pct"/>
          </w:tcPr>
          <w:p w14:paraId="78FBBC02" w14:textId="3B0A85FC" w:rsidR="00E805AF" w:rsidRPr="00C14362" w:rsidRDefault="00E805AF" w:rsidP="00E805AF">
            <w:pPr>
              <w:pStyle w:val="Tabletext"/>
              <w:spacing w:line="220" w:lineRule="exact"/>
              <w:jc w:val="center"/>
              <w:rPr>
                <w:sz w:val="18"/>
                <w:szCs w:val="18"/>
                <w:lang w:val="en-US"/>
              </w:rPr>
            </w:pPr>
            <w:r w:rsidRPr="00C14362">
              <w:rPr>
                <w:sz w:val="18"/>
                <w:szCs w:val="18"/>
                <w:lang w:val="en-US"/>
              </w:rPr>
              <w:t>2</w:t>
            </w:r>
            <w:r w:rsidR="00C14362" w:rsidRPr="00C14362">
              <w:rPr>
                <w:sz w:val="18"/>
                <w:szCs w:val="18"/>
                <w:lang w:val="en-US"/>
              </w:rPr>
              <w:t>,</w:t>
            </w:r>
            <w:r w:rsidRPr="00C14362">
              <w:rPr>
                <w:sz w:val="18"/>
                <w:szCs w:val="18"/>
                <w:lang w:val="en-US"/>
              </w:rPr>
              <w:t>68</w:t>
            </w:r>
          </w:p>
        </w:tc>
        <w:tc>
          <w:tcPr>
            <w:tcW w:w="1194" w:type="pct"/>
            <w:gridSpan w:val="5"/>
          </w:tcPr>
          <w:p w14:paraId="6C688FA3" w14:textId="57A25BC5" w:rsidR="00E805AF" w:rsidRPr="00C14362" w:rsidRDefault="00E805AF" w:rsidP="00E805AF">
            <w:pPr>
              <w:pStyle w:val="Tabletext"/>
              <w:spacing w:line="220" w:lineRule="exact"/>
              <w:jc w:val="center"/>
              <w:rPr>
                <w:sz w:val="18"/>
                <w:szCs w:val="18"/>
                <w:lang w:val="en-US"/>
              </w:rPr>
            </w:pPr>
            <w:r w:rsidRPr="00C14362">
              <w:rPr>
                <w:sz w:val="18"/>
                <w:szCs w:val="18"/>
                <w:lang w:val="en-US"/>
              </w:rPr>
              <w:t>11</w:t>
            </w:r>
            <w:r w:rsidR="00C14362" w:rsidRPr="00C14362">
              <w:rPr>
                <w:sz w:val="18"/>
                <w:szCs w:val="18"/>
                <w:lang w:val="en-US"/>
              </w:rPr>
              <w:t>,</w:t>
            </w:r>
            <w:r w:rsidRPr="00C14362">
              <w:rPr>
                <w:sz w:val="18"/>
                <w:szCs w:val="18"/>
                <w:lang w:val="en-US"/>
              </w:rPr>
              <w:t>0</w:t>
            </w:r>
          </w:p>
        </w:tc>
      </w:tr>
      <w:tr w:rsidR="00E805AF" w:rsidRPr="00C14362" w14:paraId="0A30CE61" w14:textId="77777777" w:rsidTr="003C3976">
        <w:trPr>
          <w:trHeight w:val="57"/>
          <w:jc w:val="center"/>
        </w:trPr>
        <w:tc>
          <w:tcPr>
            <w:tcW w:w="440" w:type="pct"/>
            <w:vMerge w:val="restart"/>
          </w:tcPr>
          <w:p w14:paraId="0255EB40" w14:textId="69004ACF" w:rsidR="00E805AF" w:rsidRPr="00C14362" w:rsidRDefault="00C14362" w:rsidP="00E805AF">
            <w:pPr>
              <w:pStyle w:val="Tabletext"/>
              <w:spacing w:line="220" w:lineRule="exact"/>
              <w:rPr>
                <w:sz w:val="18"/>
                <w:szCs w:val="18"/>
                <w:lang w:val="en-US"/>
              </w:rPr>
            </w:pPr>
            <w:r>
              <w:rPr>
                <w:sz w:val="18"/>
                <w:szCs w:val="18"/>
                <w:lang w:val="fr-CH"/>
              </w:rPr>
              <w:t>MDAP</w:t>
            </w:r>
            <w:r>
              <w:rPr>
                <w:sz w:val="18"/>
                <w:szCs w:val="18"/>
                <w:lang w:val="en-US"/>
              </w:rPr>
              <w:t>-16</w:t>
            </w:r>
            <w:r w:rsidR="00E805AF" w:rsidRPr="00C14362">
              <w:rPr>
                <w:sz w:val="18"/>
                <w:szCs w:val="18"/>
                <w:lang w:val="en-US"/>
              </w:rPr>
              <w:t>-L</w:t>
            </w:r>
          </w:p>
        </w:tc>
        <w:tc>
          <w:tcPr>
            <w:tcW w:w="295" w:type="pct"/>
          </w:tcPr>
          <w:p w14:paraId="352E98DF" w14:textId="77777777" w:rsidR="00E805AF" w:rsidRPr="00C14362" w:rsidRDefault="00E805AF" w:rsidP="00E805AF">
            <w:pPr>
              <w:pStyle w:val="Tabletext"/>
              <w:spacing w:line="220" w:lineRule="exact"/>
              <w:jc w:val="center"/>
              <w:rPr>
                <w:sz w:val="18"/>
                <w:szCs w:val="18"/>
                <w:lang w:val="en-US"/>
              </w:rPr>
            </w:pPr>
            <w:r w:rsidRPr="00C14362">
              <w:rPr>
                <w:sz w:val="18"/>
                <w:szCs w:val="18"/>
                <w:lang w:val="en-US"/>
              </w:rPr>
              <w:t>1/2</w:t>
            </w:r>
          </w:p>
        </w:tc>
        <w:tc>
          <w:tcPr>
            <w:tcW w:w="686" w:type="pct"/>
          </w:tcPr>
          <w:p w14:paraId="57AB6A56" w14:textId="6E3BDC20"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678" w:type="pct"/>
          </w:tcPr>
          <w:p w14:paraId="661B5ACD" w14:textId="72D2E424"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46" w:type="pct"/>
            <w:gridSpan w:val="2"/>
          </w:tcPr>
          <w:p w14:paraId="42776A73" w14:textId="227967CC"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588" w:type="pct"/>
            <w:gridSpan w:val="2"/>
          </w:tcPr>
          <w:p w14:paraId="7A3BA0E7" w14:textId="75A0AC2E"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90" w:type="pct"/>
            <w:gridSpan w:val="3"/>
          </w:tcPr>
          <w:p w14:paraId="5C98CA08" w14:textId="342B19C2"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383" w:type="pct"/>
            <w:gridSpan w:val="2"/>
          </w:tcPr>
          <w:p w14:paraId="6C8B8885" w14:textId="545D3C4A" w:rsidR="00E805AF" w:rsidRPr="00C14362" w:rsidRDefault="00E805AF" w:rsidP="00E805AF">
            <w:pPr>
              <w:pStyle w:val="Tabletext"/>
              <w:spacing w:line="220" w:lineRule="exact"/>
              <w:jc w:val="center"/>
              <w:rPr>
                <w:sz w:val="18"/>
                <w:szCs w:val="18"/>
                <w:lang w:val="en-US"/>
              </w:rPr>
            </w:pPr>
            <w:r w:rsidRPr="00C14362">
              <w:rPr>
                <w:sz w:val="18"/>
                <w:szCs w:val="18"/>
                <w:lang w:val="en-US"/>
              </w:rPr>
              <w:t>1</w:t>
            </w:r>
            <w:r w:rsidR="00C14362" w:rsidRPr="00C14362">
              <w:rPr>
                <w:sz w:val="18"/>
                <w:szCs w:val="18"/>
                <w:lang w:val="en-US"/>
              </w:rPr>
              <w:t>,</w:t>
            </w:r>
            <w:r w:rsidRPr="00C14362">
              <w:rPr>
                <w:sz w:val="18"/>
                <w:szCs w:val="18"/>
                <w:lang w:val="en-US"/>
              </w:rPr>
              <w:t>97</w:t>
            </w:r>
          </w:p>
        </w:tc>
        <w:tc>
          <w:tcPr>
            <w:tcW w:w="394" w:type="pct"/>
          </w:tcPr>
          <w:p w14:paraId="40013A92" w14:textId="571A7575" w:rsidR="00E805AF" w:rsidRPr="00C14362" w:rsidRDefault="00E805AF" w:rsidP="00E805AF">
            <w:pPr>
              <w:pStyle w:val="Tabletext"/>
              <w:spacing w:line="220" w:lineRule="exact"/>
              <w:jc w:val="center"/>
              <w:rPr>
                <w:sz w:val="18"/>
                <w:szCs w:val="18"/>
                <w:lang w:val="en-US"/>
              </w:rPr>
            </w:pPr>
            <w:r w:rsidRPr="00C14362">
              <w:rPr>
                <w:sz w:val="18"/>
                <w:szCs w:val="18"/>
                <w:lang w:val="en-US"/>
              </w:rPr>
              <w:t>5</w:t>
            </w:r>
            <w:r w:rsidR="00C14362" w:rsidRPr="00C14362">
              <w:rPr>
                <w:sz w:val="18"/>
                <w:szCs w:val="18"/>
                <w:lang w:val="en-US"/>
              </w:rPr>
              <w:t>,</w:t>
            </w:r>
            <w:r w:rsidRPr="00C14362">
              <w:rPr>
                <w:sz w:val="18"/>
                <w:szCs w:val="18"/>
                <w:lang w:val="en-US"/>
              </w:rPr>
              <w:t>97</w:t>
            </w:r>
          </w:p>
        </w:tc>
      </w:tr>
      <w:tr w:rsidR="00E805AF" w:rsidRPr="00C14362" w14:paraId="69BBDA3E" w14:textId="77777777" w:rsidTr="003C3976">
        <w:trPr>
          <w:trHeight w:val="57"/>
          <w:jc w:val="center"/>
        </w:trPr>
        <w:tc>
          <w:tcPr>
            <w:tcW w:w="440" w:type="pct"/>
            <w:vMerge/>
          </w:tcPr>
          <w:p w14:paraId="0D6A22D4" w14:textId="77777777" w:rsidR="00E805AF" w:rsidRPr="00C14362" w:rsidRDefault="00E805AF" w:rsidP="00E805AF">
            <w:pPr>
              <w:pStyle w:val="Tabletext"/>
              <w:spacing w:line="220" w:lineRule="exact"/>
              <w:rPr>
                <w:sz w:val="18"/>
                <w:szCs w:val="18"/>
                <w:lang w:val="en-US"/>
              </w:rPr>
            </w:pPr>
          </w:p>
        </w:tc>
        <w:tc>
          <w:tcPr>
            <w:tcW w:w="295" w:type="pct"/>
          </w:tcPr>
          <w:p w14:paraId="3BC6CC59" w14:textId="77777777" w:rsidR="00E805AF" w:rsidRPr="00C14362" w:rsidRDefault="00E805AF" w:rsidP="00E805AF">
            <w:pPr>
              <w:pStyle w:val="Tabletext"/>
              <w:spacing w:line="220" w:lineRule="exact"/>
              <w:jc w:val="center"/>
              <w:rPr>
                <w:sz w:val="18"/>
                <w:szCs w:val="18"/>
                <w:lang w:val="en-US"/>
              </w:rPr>
            </w:pPr>
            <w:r w:rsidRPr="00C14362">
              <w:rPr>
                <w:sz w:val="18"/>
                <w:szCs w:val="18"/>
                <w:lang w:val="en-US"/>
              </w:rPr>
              <w:t>8/15</w:t>
            </w:r>
          </w:p>
        </w:tc>
        <w:tc>
          <w:tcPr>
            <w:tcW w:w="686" w:type="pct"/>
          </w:tcPr>
          <w:p w14:paraId="549A480D" w14:textId="1E378E2A"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678" w:type="pct"/>
          </w:tcPr>
          <w:p w14:paraId="3DCAECC5" w14:textId="73F26E0D"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46" w:type="pct"/>
            <w:gridSpan w:val="2"/>
          </w:tcPr>
          <w:p w14:paraId="2CEA1770" w14:textId="3AE84293"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588" w:type="pct"/>
            <w:gridSpan w:val="2"/>
          </w:tcPr>
          <w:p w14:paraId="2B91DD4F" w14:textId="19636089"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90" w:type="pct"/>
            <w:gridSpan w:val="3"/>
          </w:tcPr>
          <w:p w14:paraId="15E3ED54" w14:textId="55ED2239"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383" w:type="pct"/>
            <w:gridSpan w:val="2"/>
          </w:tcPr>
          <w:p w14:paraId="641469E2" w14:textId="2DB9E572" w:rsidR="00E805AF" w:rsidRPr="00C14362" w:rsidRDefault="00E805AF" w:rsidP="00E805AF">
            <w:pPr>
              <w:pStyle w:val="Tabletext"/>
              <w:spacing w:line="220" w:lineRule="exact"/>
              <w:jc w:val="center"/>
              <w:rPr>
                <w:sz w:val="18"/>
                <w:szCs w:val="18"/>
                <w:lang w:val="en-US"/>
              </w:rPr>
            </w:pPr>
            <w:r w:rsidRPr="00C14362">
              <w:rPr>
                <w:sz w:val="18"/>
                <w:szCs w:val="18"/>
                <w:lang w:val="en-US"/>
              </w:rPr>
              <w:t>2</w:t>
            </w:r>
            <w:r w:rsidR="00C14362" w:rsidRPr="00C14362">
              <w:rPr>
                <w:sz w:val="18"/>
                <w:szCs w:val="18"/>
                <w:lang w:val="en-US"/>
              </w:rPr>
              <w:t>,</w:t>
            </w:r>
            <w:r w:rsidRPr="00C14362">
              <w:rPr>
                <w:sz w:val="18"/>
                <w:szCs w:val="18"/>
                <w:lang w:val="en-US"/>
              </w:rPr>
              <w:t>10</w:t>
            </w:r>
          </w:p>
        </w:tc>
        <w:tc>
          <w:tcPr>
            <w:tcW w:w="394" w:type="pct"/>
          </w:tcPr>
          <w:p w14:paraId="7E2EF00B" w14:textId="644B683E" w:rsidR="00E805AF" w:rsidRPr="00C14362" w:rsidRDefault="00E805AF" w:rsidP="00E805AF">
            <w:pPr>
              <w:pStyle w:val="Tabletext"/>
              <w:spacing w:line="220" w:lineRule="exact"/>
              <w:jc w:val="center"/>
              <w:rPr>
                <w:sz w:val="18"/>
                <w:szCs w:val="18"/>
                <w:lang w:val="en-US"/>
              </w:rPr>
            </w:pPr>
            <w:r w:rsidRPr="00C14362">
              <w:rPr>
                <w:sz w:val="18"/>
                <w:szCs w:val="18"/>
                <w:lang w:val="en-US"/>
              </w:rPr>
              <w:t>6</w:t>
            </w:r>
            <w:r w:rsidR="00C14362" w:rsidRPr="00C14362">
              <w:rPr>
                <w:sz w:val="18"/>
                <w:szCs w:val="18"/>
                <w:lang w:val="en-US"/>
              </w:rPr>
              <w:t>,</w:t>
            </w:r>
            <w:r w:rsidRPr="00C14362">
              <w:rPr>
                <w:sz w:val="18"/>
                <w:szCs w:val="18"/>
                <w:lang w:val="en-US"/>
              </w:rPr>
              <w:t>55</w:t>
            </w:r>
          </w:p>
        </w:tc>
      </w:tr>
      <w:tr w:rsidR="00E805AF" w:rsidRPr="00C14362" w14:paraId="12F921A4" w14:textId="77777777" w:rsidTr="003C3976">
        <w:trPr>
          <w:trHeight w:val="57"/>
          <w:jc w:val="center"/>
        </w:trPr>
        <w:tc>
          <w:tcPr>
            <w:tcW w:w="440" w:type="pct"/>
            <w:vMerge/>
            <w:tcBorders>
              <w:bottom w:val="nil"/>
            </w:tcBorders>
          </w:tcPr>
          <w:p w14:paraId="66B06D4A" w14:textId="77777777" w:rsidR="00E805AF" w:rsidRPr="00C14362" w:rsidRDefault="00E805AF" w:rsidP="00E805AF">
            <w:pPr>
              <w:pStyle w:val="Tabletext"/>
              <w:spacing w:line="220" w:lineRule="exact"/>
              <w:rPr>
                <w:sz w:val="18"/>
                <w:szCs w:val="18"/>
                <w:lang w:val="en-US"/>
              </w:rPr>
            </w:pPr>
          </w:p>
        </w:tc>
        <w:tc>
          <w:tcPr>
            <w:tcW w:w="295" w:type="pct"/>
          </w:tcPr>
          <w:p w14:paraId="195D97E3" w14:textId="77777777" w:rsidR="00E805AF" w:rsidRPr="00C14362" w:rsidRDefault="00E805AF" w:rsidP="00E805AF">
            <w:pPr>
              <w:pStyle w:val="Tabletext"/>
              <w:spacing w:line="220" w:lineRule="exact"/>
              <w:jc w:val="center"/>
              <w:rPr>
                <w:sz w:val="18"/>
                <w:szCs w:val="18"/>
                <w:lang w:val="en-US"/>
              </w:rPr>
            </w:pPr>
            <w:r w:rsidRPr="00C14362">
              <w:rPr>
                <w:sz w:val="18"/>
                <w:szCs w:val="18"/>
                <w:lang w:val="en-US"/>
              </w:rPr>
              <w:t>5/9</w:t>
            </w:r>
          </w:p>
        </w:tc>
        <w:tc>
          <w:tcPr>
            <w:tcW w:w="686" w:type="pct"/>
          </w:tcPr>
          <w:p w14:paraId="36989770" w14:textId="09E5A60C"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678" w:type="pct"/>
          </w:tcPr>
          <w:p w14:paraId="16F67177" w14:textId="415C1A16"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46" w:type="pct"/>
            <w:gridSpan w:val="2"/>
          </w:tcPr>
          <w:p w14:paraId="076BAA8A" w14:textId="0C5B146F"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588" w:type="pct"/>
            <w:gridSpan w:val="2"/>
          </w:tcPr>
          <w:p w14:paraId="487A2E79" w14:textId="2C9B6070"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90" w:type="pct"/>
            <w:gridSpan w:val="3"/>
          </w:tcPr>
          <w:p w14:paraId="1255B698" w14:textId="372B4294"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383" w:type="pct"/>
            <w:gridSpan w:val="2"/>
          </w:tcPr>
          <w:p w14:paraId="7D4AA880" w14:textId="429F2DBC" w:rsidR="00E805AF" w:rsidRPr="00C14362" w:rsidRDefault="00E805AF" w:rsidP="00E805AF">
            <w:pPr>
              <w:pStyle w:val="Tabletext"/>
              <w:spacing w:line="220" w:lineRule="exact"/>
              <w:jc w:val="center"/>
              <w:rPr>
                <w:sz w:val="18"/>
                <w:szCs w:val="18"/>
                <w:lang w:val="en-US"/>
              </w:rPr>
            </w:pPr>
            <w:r w:rsidRPr="00C14362">
              <w:rPr>
                <w:sz w:val="18"/>
                <w:szCs w:val="18"/>
                <w:lang w:val="en-US"/>
              </w:rPr>
              <w:t>2</w:t>
            </w:r>
            <w:r w:rsidR="00C14362" w:rsidRPr="00C14362">
              <w:rPr>
                <w:sz w:val="18"/>
                <w:szCs w:val="18"/>
                <w:lang w:val="en-US"/>
              </w:rPr>
              <w:t>,</w:t>
            </w:r>
            <w:r w:rsidRPr="00C14362">
              <w:rPr>
                <w:sz w:val="18"/>
                <w:szCs w:val="18"/>
                <w:lang w:val="en-US"/>
              </w:rPr>
              <w:t>19</w:t>
            </w:r>
          </w:p>
        </w:tc>
        <w:tc>
          <w:tcPr>
            <w:tcW w:w="394" w:type="pct"/>
          </w:tcPr>
          <w:p w14:paraId="342F3B0D" w14:textId="78131C3C" w:rsidR="00E805AF" w:rsidRPr="00C14362" w:rsidRDefault="00E805AF" w:rsidP="00E805AF">
            <w:pPr>
              <w:pStyle w:val="Tabletext"/>
              <w:spacing w:line="220" w:lineRule="exact"/>
              <w:jc w:val="center"/>
              <w:rPr>
                <w:sz w:val="18"/>
                <w:szCs w:val="18"/>
                <w:lang w:val="en-US"/>
              </w:rPr>
            </w:pPr>
            <w:r w:rsidRPr="00C14362">
              <w:rPr>
                <w:sz w:val="18"/>
                <w:szCs w:val="18"/>
                <w:lang w:val="en-US"/>
              </w:rPr>
              <w:t>6</w:t>
            </w:r>
            <w:r w:rsidR="00C14362" w:rsidRPr="00C14362">
              <w:rPr>
                <w:sz w:val="18"/>
                <w:szCs w:val="18"/>
                <w:lang w:val="en-US"/>
              </w:rPr>
              <w:t>,</w:t>
            </w:r>
            <w:r w:rsidRPr="00C14362">
              <w:rPr>
                <w:sz w:val="18"/>
                <w:szCs w:val="18"/>
                <w:lang w:val="en-US"/>
              </w:rPr>
              <w:t>84</w:t>
            </w:r>
          </w:p>
        </w:tc>
      </w:tr>
      <w:tr w:rsidR="00E805AF" w:rsidRPr="00C14362" w14:paraId="50A489DA" w14:textId="77777777" w:rsidTr="003C3976">
        <w:trPr>
          <w:trHeight w:val="57"/>
          <w:jc w:val="center"/>
        </w:trPr>
        <w:tc>
          <w:tcPr>
            <w:tcW w:w="440" w:type="pct"/>
            <w:tcBorders>
              <w:top w:val="nil"/>
              <w:bottom w:val="nil"/>
            </w:tcBorders>
          </w:tcPr>
          <w:p w14:paraId="7A8C41BA" w14:textId="77777777" w:rsidR="00E805AF" w:rsidRPr="00C14362" w:rsidRDefault="00E805AF" w:rsidP="00E805AF">
            <w:pPr>
              <w:pStyle w:val="Tabletext"/>
              <w:spacing w:line="220" w:lineRule="exact"/>
              <w:rPr>
                <w:sz w:val="18"/>
                <w:szCs w:val="18"/>
                <w:lang w:val="en-US"/>
              </w:rPr>
            </w:pPr>
          </w:p>
        </w:tc>
        <w:tc>
          <w:tcPr>
            <w:tcW w:w="295" w:type="pct"/>
          </w:tcPr>
          <w:p w14:paraId="71C282C4" w14:textId="77777777" w:rsidR="00E805AF" w:rsidRPr="00C14362" w:rsidRDefault="00E805AF" w:rsidP="00E805AF">
            <w:pPr>
              <w:pStyle w:val="Tabletext"/>
              <w:spacing w:line="220" w:lineRule="exact"/>
              <w:jc w:val="center"/>
              <w:rPr>
                <w:sz w:val="18"/>
                <w:szCs w:val="18"/>
                <w:lang w:val="en-US"/>
              </w:rPr>
            </w:pPr>
            <w:r w:rsidRPr="00C14362">
              <w:rPr>
                <w:sz w:val="18"/>
                <w:szCs w:val="18"/>
                <w:lang w:val="en-US"/>
              </w:rPr>
              <w:t>3/5</w:t>
            </w:r>
          </w:p>
        </w:tc>
        <w:tc>
          <w:tcPr>
            <w:tcW w:w="686" w:type="pct"/>
          </w:tcPr>
          <w:p w14:paraId="4E1F7F54" w14:textId="260346BA"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678" w:type="pct"/>
          </w:tcPr>
          <w:p w14:paraId="2964A989" w14:textId="7FDD4CFD"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46" w:type="pct"/>
            <w:gridSpan w:val="2"/>
          </w:tcPr>
          <w:p w14:paraId="15C8B574" w14:textId="03B32919"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588" w:type="pct"/>
            <w:gridSpan w:val="2"/>
          </w:tcPr>
          <w:p w14:paraId="4FE5DDF5" w14:textId="25BE31B3"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90" w:type="pct"/>
            <w:gridSpan w:val="3"/>
          </w:tcPr>
          <w:p w14:paraId="4080F066" w14:textId="75314762"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383" w:type="pct"/>
            <w:gridSpan w:val="2"/>
          </w:tcPr>
          <w:p w14:paraId="2D933E37" w14:textId="7B0C6385" w:rsidR="00E805AF" w:rsidRPr="00C14362" w:rsidRDefault="00E805AF" w:rsidP="00E805AF">
            <w:pPr>
              <w:pStyle w:val="Tabletext"/>
              <w:spacing w:line="220" w:lineRule="exact"/>
              <w:jc w:val="center"/>
              <w:rPr>
                <w:sz w:val="18"/>
                <w:szCs w:val="18"/>
                <w:lang w:val="en-US"/>
              </w:rPr>
            </w:pPr>
            <w:r w:rsidRPr="00C14362">
              <w:rPr>
                <w:sz w:val="18"/>
                <w:szCs w:val="18"/>
                <w:lang w:val="en-US"/>
              </w:rPr>
              <w:t>2</w:t>
            </w:r>
            <w:r w:rsidR="00C14362" w:rsidRPr="00C14362">
              <w:rPr>
                <w:sz w:val="18"/>
                <w:szCs w:val="18"/>
                <w:lang w:val="en-US"/>
              </w:rPr>
              <w:t>,</w:t>
            </w:r>
            <w:r w:rsidRPr="00C14362">
              <w:rPr>
                <w:sz w:val="18"/>
                <w:szCs w:val="18"/>
                <w:lang w:val="en-US"/>
              </w:rPr>
              <w:t>37</w:t>
            </w:r>
          </w:p>
        </w:tc>
        <w:tc>
          <w:tcPr>
            <w:tcW w:w="394" w:type="pct"/>
          </w:tcPr>
          <w:p w14:paraId="04C69090" w14:textId="79D13EC0" w:rsidR="00E805AF" w:rsidRPr="00C14362" w:rsidRDefault="00E805AF" w:rsidP="00E805AF">
            <w:pPr>
              <w:pStyle w:val="Tabletext"/>
              <w:spacing w:line="220" w:lineRule="exact"/>
              <w:jc w:val="center"/>
              <w:rPr>
                <w:sz w:val="18"/>
                <w:szCs w:val="18"/>
                <w:lang w:val="en-US"/>
              </w:rPr>
            </w:pPr>
            <w:r w:rsidRPr="00C14362">
              <w:rPr>
                <w:sz w:val="18"/>
                <w:szCs w:val="18"/>
                <w:lang w:val="en-US"/>
              </w:rPr>
              <w:t>7</w:t>
            </w:r>
            <w:r w:rsidR="00C14362" w:rsidRPr="00C14362">
              <w:rPr>
                <w:sz w:val="18"/>
                <w:szCs w:val="18"/>
                <w:lang w:val="en-US"/>
              </w:rPr>
              <w:t>,</w:t>
            </w:r>
            <w:r w:rsidRPr="00C14362">
              <w:rPr>
                <w:sz w:val="18"/>
                <w:szCs w:val="18"/>
                <w:lang w:val="en-US"/>
              </w:rPr>
              <w:t>41</w:t>
            </w:r>
          </w:p>
        </w:tc>
      </w:tr>
      <w:tr w:rsidR="00E805AF" w:rsidRPr="00C14362" w14:paraId="36DE7F6B" w14:textId="77777777" w:rsidTr="003C3976">
        <w:trPr>
          <w:trHeight w:val="57"/>
          <w:jc w:val="center"/>
        </w:trPr>
        <w:tc>
          <w:tcPr>
            <w:tcW w:w="440" w:type="pct"/>
            <w:tcBorders>
              <w:top w:val="nil"/>
            </w:tcBorders>
          </w:tcPr>
          <w:p w14:paraId="53494A1C" w14:textId="77777777" w:rsidR="00E805AF" w:rsidRPr="00C14362" w:rsidRDefault="00E805AF" w:rsidP="00E805AF">
            <w:pPr>
              <w:pStyle w:val="Tabletext"/>
              <w:spacing w:line="220" w:lineRule="exact"/>
              <w:rPr>
                <w:sz w:val="18"/>
                <w:szCs w:val="18"/>
                <w:lang w:val="en-US"/>
              </w:rPr>
            </w:pPr>
          </w:p>
        </w:tc>
        <w:tc>
          <w:tcPr>
            <w:tcW w:w="295" w:type="pct"/>
          </w:tcPr>
          <w:p w14:paraId="3DACECD0" w14:textId="77777777" w:rsidR="00E805AF" w:rsidRPr="00C14362" w:rsidRDefault="00E805AF" w:rsidP="00E805AF">
            <w:pPr>
              <w:pStyle w:val="Tabletext"/>
              <w:spacing w:line="220" w:lineRule="exact"/>
              <w:jc w:val="center"/>
              <w:rPr>
                <w:sz w:val="18"/>
                <w:szCs w:val="18"/>
                <w:lang w:val="en-US"/>
              </w:rPr>
            </w:pPr>
            <w:r w:rsidRPr="00C14362">
              <w:rPr>
                <w:sz w:val="18"/>
                <w:szCs w:val="18"/>
                <w:lang w:val="en-US"/>
              </w:rPr>
              <w:t>2/3</w:t>
            </w:r>
          </w:p>
        </w:tc>
        <w:tc>
          <w:tcPr>
            <w:tcW w:w="686" w:type="pct"/>
          </w:tcPr>
          <w:p w14:paraId="2E05BCD5" w14:textId="6A4810EF"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678" w:type="pct"/>
          </w:tcPr>
          <w:p w14:paraId="2D2A05FB" w14:textId="4EA4F8B3"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46" w:type="pct"/>
            <w:gridSpan w:val="2"/>
          </w:tcPr>
          <w:p w14:paraId="4034366A" w14:textId="71816A81"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588" w:type="pct"/>
            <w:gridSpan w:val="2"/>
          </w:tcPr>
          <w:p w14:paraId="2E185E3F" w14:textId="7FC695E3"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90" w:type="pct"/>
            <w:gridSpan w:val="3"/>
          </w:tcPr>
          <w:p w14:paraId="77E45347" w14:textId="1114F38E"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383" w:type="pct"/>
            <w:gridSpan w:val="2"/>
          </w:tcPr>
          <w:p w14:paraId="0D5BB412" w14:textId="0DC2CBF1" w:rsidR="00E805AF" w:rsidRPr="00C14362" w:rsidRDefault="00E805AF" w:rsidP="00E805AF">
            <w:pPr>
              <w:pStyle w:val="Tabletext"/>
              <w:spacing w:line="220" w:lineRule="exact"/>
              <w:jc w:val="center"/>
              <w:rPr>
                <w:sz w:val="18"/>
                <w:szCs w:val="18"/>
                <w:lang w:val="en-US"/>
              </w:rPr>
            </w:pPr>
            <w:r w:rsidRPr="00C14362">
              <w:rPr>
                <w:sz w:val="18"/>
                <w:szCs w:val="18"/>
                <w:lang w:val="en-US"/>
              </w:rPr>
              <w:t>2</w:t>
            </w:r>
            <w:r w:rsidR="00C14362" w:rsidRPr="00C14362">
              <w:rPr>
                <w:sz w:val="18"/>
                <w:szCs w:val="18"/>
                <w:lang w:val="en-US"/>
              </w:rPr>
              <w:t>,</w:t>
            </w:r>
            <w:r w:rsidRPr="00C14362">
              <w:rPr>
                <w:sz w:val="18"/>
                <w:szCs w:val="18"/>
                <w:lang w:val="en-US"/>
              </w:rPr>
              <w:t>64</w:t>
            </w:r>
          </w:p>
        </w:tc>
        <w:tc>
          <w:tcPr>
            <w:tcW w:w="394" w:type="pct"/>
          </w:tcPr>
          <w:p w14:paraId="1217D1F6" w14:textId="4DF0AA98" w:rsidR="00E805AF" w:rsidRPr="00C14362" w:rsidRDefault="00E805AF" w:rsidP="00E805AF">
            <w:pPr>
              <w:pStyle w:val="Tabletext"/>
              <w:spacing w:line="220" w:lineRule="exact"/>
              <w:jc w:val="center"/>
              <w:rPr>
                <w:sz w:val="18"/>
                <w:szCs w:val="18"/>
                <w:lang w:val="en-US"/>
              </w:rPr>
            </w:pPr>
            <w:r w:rsidRPr="00C14362">
              <w:rPr>
                <w:sz w:val="18"/>
                <w:szCs w:val="18"/>
                <w:lang w:val="en-US"/>
              </w:rPr>
              <w:t>8</w:t>
            </w:r>
            <w:r w:rsidR="00C14362" w:rsidRPr="00C14362">
              <w:rPr>
                <w:sz w:val="18"/>
                <w:szCs w:val="18"/>
                <w:lang w:val="en-US"/>
              </w:rPr>
              <w:t>,</w:t>
            </w:r>
            <w:r w:rsidRPr="00C14362">
              <w:rPr>
                <w:sz w:val="18"/>
                <w:szCs w:val="18"/>
                <w:lang w:val="en-US"/>
              </w:rPr>
              <w:t>43</w:t>
            </w:r>
          </w:p>
        </w:tc>
      </w:tr>
      <w:tr w:rsidR="00E805AF" w:rsidRPr="00C14362" w14:paraId="66CF3D8F" w14:textId="77777777" w:rsidTr="003C3976">
        <w:trPr>
          <w:trHeight w:val="57"/>
          <w:jc w:val="center"/>
        </w:trPr>
        <w:tc>
          <w:tcPr>
            <w:tcW w:w="440" w:type="pct"/>
            <w:vMerge w:val="restart"/>
          </w:tcPr>
          <w:p w14:paraId="10CAF66E" w14:textId="0B1AF586" w:rsidR="00E805AF" w:rsidRPr="00C14362" w:rsidRDefault="00C14362" w:rsidP="00E805AF">
            <w:pPr>
              <w:pStyle w:val="Tabletext"/>
              <w:spacing w:line="220" w:lineRule="exact"/>
              <w:rPr>
                <w:sz w:val="18"/>
                <w:szCs w:val="18"/>
                <w:lang w:val="en-US"/>
              </w:rPr>
            </w:pPr>
            <w:r>
              <w:rPr>
                <w:sz w:val="18"/>
                <w:szCs w:val="18"/>
                <w:lang w:val="fr-CH"/>
              </w:rPr>
              <w:t>MDAP</w:t>
            </w:r>
            <w:r>
              <w:rPr>
                <w:sz w:val="18"/>
                <w:szCs w:val="18"/>
                <w:lang w:val="en-US"/>
              </w:rPr>
              <w:t>-16</w:t>
            </w:r>
          </w:p>
        </w:tc>
        <w:tc>
          <w:tcPr>
            <w:tcW w:w="295" w:type="pct"/>
          </w:tcPr>
          <w:p w14:paraId="555C832C" w14:textId="77777777" w:rsidR="00E805AF" w:rsidRPr="00C14362" w:rsidRDefault="00E805AF" w:rsidP="00E805AF">
            <w:pPr>
              <w:pStyle w:val="Tabletext"/>
              <w:spacing w:line="220" w:lineRule="exact"/>
              <w:jc w:val="center"/>
              <w:rPr>
                <w:sz w:val="18"/>
                <w:szCs w:val="18"/>
                <w:lang w:val="en-US"/>
              </w:rPr>
            </w:pPr>
            <w:r w:rsidRPr="00C14362">
              <w:rPr>
                <w:sz w:val="18"/>
                <w:szCs w:val="18"/>
                <w:lang w:val="en-US"/>
              </w:rPr>
              <w:t>26/45</w:t>
            </w:r>
          </w:p>
        </w:tc>
        <w:tc>
          <w:tcPr>
            <w:tcW w:w="686" w:type="pct"/>
          </w:tcPr>
          <w:p w14:paraId="59210513" w14:textId="32C7B75A"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678" w:type="pct"/>
          </w:tcPr>
          <w:p w14:paraId="62CC9ECA" w14:textId="3706FEF1"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46" w:type="pct"/>
            <w:gridSpan w:val="2"/>
          </w:tcPr>
          <w:p w14:paraId="5EF49302" w14:textId="1F2E870A"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588" w:type="pct"/>
            <w:gridSpan w:val="2"/>
          </w:tcPr>
          <w:p w14:paraId="67B89595" w14:textId="1AC4B56A"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90" w:type="pct"/>
            <w:gridSpan w:val="3"/>
          </w:tcPr>
          <w:p w14:paraId="2F4F5783" w14:textId="7BDCD22E"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383" w:type="pct"/>
            <w:gridSpan w:val="2"/>
          </w:tcPr>
          <w:p w14:paraId="11DD0307" w14:textId="76414969" w:rsidR="00E805AF" w:rsidRPr="00C14362" w:rsidRDefault="00E805AF" w:rsidP="00E805AF">
            <w:pPr>
              <w:pStyle w:val="Tabletext"/>
              <w:spacing w:line="220" w:lineRule="exact"/>
              <w:jc w:val="center"/>
              <w:rPr>
                <w:sz w:val="18"/>
                <w:szCs w:val="18"/>
                <w:lang w:val="en-US"/>
              </w:rPr>
            </w:pPr>
            <w:r w:rsidRPr="00C14362">
              <w:rPr>
                <w:sz w:val="18"/>
                <w:szCs w:val="18"/>
                <w:lang w:val="en-US"/>
              </w:rPr>
              <w:t>2</w:t>
            </w:r>
            <w:r w:rsidR="00C14362" w:rsidRPr="00C14362">
              <w:rPr>
                <w:sz w:val="18"/>
                <w:szCs w:val="18"/>
                <w:lang w:val="en-US"/>
              </w:rPr>
              <w:t>,</w:t>
            </w:r>
            <w:r w:rsidRPr="00C14362">
              <w:rPr>
                <w:sz w:val="18"/>
                <w:szCs w:val="18"/>
                <w:lang w:val="en-US"/>
              </w:rPr>
              <w:t>28</w:t>
            </w:r>
          </w:p>
        </w:tc>
        <w:tc>
          <w:tcPr>
            <w:tcW w:w="394" w:type="pct"/>
          </w:tcPr>
          <w:p w14:paraId="66C9CD20" w14:textId="3BF5C0F1" w:rsidR="00E805AF" w:rsidRPr="00C14362" w:rsidRDefault="00E805AF" w:rsidP="00E805AF">
            <w:pPr>
              <w:pStyle w:val="Tabletext"/>
              <w:spacing w:line="220" w:lineRule="exact"/>
              <w:jc w:val="center"/>
              <w:rPr>
                <w:sz w:val="18"/>
                <w:szCs w:val="18"/>
                <w:lang w:val="en-US"/>
              </w:rPr>
            </w:pPr>
            <w:r w:rsidRPr="00C14362">
              <w:rPr>
                <w:sz w:val="18"/>
                <w:szCs w:val="18"/>
                <w:lang w:val="en-US"/>
              </w:rPr>
              <w:t>7</w:t>
            </w:r>
            <w:r w:rsidR="00C14362" w:rsidRPr="00C14362">
              <w:rPr>
                <w:sz w:val="18"/>
                <w:szCs w:val="18"/>
                <w:lang w:val="en-US"/>
              </w:rPr>
              <w:t>,</w:t>
            </w:r>
            <w:r w:rsidRPr="00C14362">
              <w:rPr>
                <w:sz w:val="18"/>
                <w:szCs w:val="18"/>
                <w:lang w:val="en-US"/>
              </w:rPr>
              <w:t>51</w:t>
            </w:r>
          </w:p>
        </w:tc>
      </w:tr>
      <w:tr w:rsidR="00E805AF" w:rsidRPr="00C14362" w14:paraId="55670831" w14:textId="77777777" w:rsidTr="003C3976">
        <w:trPr>
          <w:trHeight w:val="57"/>
          <w:jc w:val="center"/>
        </w:trPr>
        <w:tc>
          <w:tcPr>
            <w:tcW w:w="440" w:type="pct"/>
            <w:vMerge/>
          </w:tcPr>
          <w:p w14:paraId="3779773C" w14:textId="77777777" w:rsidR="00E805AF" w:rsidRPr="00C14362" w:rsidRDefault="00E805AF" w:rsidP="00E805AF">
            <w:pPr>
              <w:pStyle w:val="Tabletext"/>
              <w:spacing w:line="220" w:lineRule="exact"/>
              <w:rPr>
                <w:sz w:val="18"/>
                <w:szCs w:val="18"/>
                <w:lang w:val="en-US"/>
              </w:rPr>
            </w:pPr>
          </w:p>
        </w:tc>
        <w:tc>
          <w:tcPr>
            <w:tcW w:w="295" w:type="pct"/>
          </w:tcPr>
          <w:p w14:paraId="49DFFBEF" w14:textId="77777777" w:rsidR="00E805AF" w:rsidRPr="00C14362" w:rsidRDefault="00E805AF" w:rsidP="00E805AF">
            <w:pPr>
              <w:pStyle w:val="Tabletext"/>
              <w:spacing w:line="220" w:lineRule="exact"/>
              <w:jc w:val="center"/>
              <w:rPr>
                <w:sz w:val="18"/>
                <w:szCs w:val="18"/>
                <w:lang w:val="en-US"/>
              </w:rPr>
            </w:pPr>
            <w:r w:rsidRPr="00C14362">
              <w:rPr>
                <w:sz w:val="18"/>
                <w:szCs w:val="18"/>
                <w:lang w:val="en-US"/>
              </w:rPr>
              <w:t>3/5</w:t>
            </w:r>
          </w:p>
        </w:tc>
        <w:tc>
          <w:tcPr>
            <w:tcW w:w="686" w:type="pct"/>
          </w:tcPr>
          <w:p w14:paraId="30D0D013" w14:textId="5B6A5038"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678" w:type="pct"/>
          </w:tcPr>
          <w:p w14:paraId="55CB30FB" w14:textId="0CFE0D72"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46" w:type="pct"/>
            <w:gridSpan w:val="2"/>
          </w:tcPr>
          <w:p w14:paraId="6F230358" w14:textId="5A1D52D5"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588" w:type="pct"/>
            <w:gridSpan w:val="2"/>
          </w:tcPr>
          <w:p w14:paraId="2D4431F8" w14:textId="336591AE"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90" w:type="pct"/>
            <w:gridSpan w:val="3"/>
          </w:tcPr>
          <w:p w14:paraId="2C3DB942" w14:textId="463DCA1C"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383" w:type="pct"/>
            <w:gridSpan w:val="2"/>
          </w:tcPr>
          <w:p w14:paraId="56F8DB5D" w14:textId="01B97AB9" w:rsidR="00E805AF" w:rsidRPr="00C14362" w:rsidRDefault="00E805AF" w:rsidP="00E805AF">
            <w:pPr>
              <w:pStyle w:val="Tabletext"/>
              <w:spacing w:line="220" w:lineRule="exact"/>
              <w:jc w:val="center"/>
              <w:rPr>
                <w:sz w:val="18"/>
                <w:szCs w:val="18"/>
                <w:lang w:val="en-US"/>
              </w:rPr>
            </w:pPr>
            <w:r w:rsidRPr="00C14362">
              <w:rPr>
                <w:sz w:val="18"/>
                <w:szCs w:val="18"/>
                <w:lang w:val="en-US"/>
              </w:rPr>
              <w:t>2</w:t>
            </w:r>
            <w:r w:rsidR="00C14362" w:rsidRPr="00C14362">
              <w:rPr>
                <w:sz w:val="18"/>
                <w:szCs w:val="18"/>
                <w:lang w:val="en-US"/>
              </w:rPr>
              <w:t>,</w:t>
            </w:r>
            <w:r w:rsidRPr="00C14362">
              <w:rPr>
                <w:sz w:val="18"/>
                <w:szCs w:val="18"/>
                <w:lang w:val="en-US"/>
              </w:rPr>
              <w:t>37</w:t>
            </w:r>
          </w:p>
        </w:tc>
        <w:tc>
          <w:tcPr>
            <w:tcW w:w="394" w:type="pct"/>
          </w:tcPr>
          <w:p w14:paraId="24045614" w14:textId="46DF04C7" w:rsidR="00E805AF" w:rsidRPr="00C14362" w:rsidRDefault="00E805AF" w:rsidP="00E805AF">
            <w:pPr>
              <w:pStyle w:val="Tabletext"/>
              <w:spacing w:line="220" w:lineRule="exact"/>
              <w:jc w:val="center"/>
              <w:rPr>
                <w:sz w:val="18"/>
                <w:szCs w:val="18"/>
                <w:lang w:val="en-US"/>
              </w:rPr>
            </w:pPr>
            <w:r w:rsidRPr="00C14362">
              <w:rPr>
                <w:sz w:val="18"/>
                <w:szCs w:val="18"/>
                <w:lang w:val="en-US"/>
              </w:rPr>
              <w:t>7</w:t>
            </w:r>
            <w:r w:rsidR="00C14362" w:rsidRPr="00C14362">
              <w:rPr>
                <w:sz w:val="18"/>
                <w:szCs w:val="18"/>
                <w:lang w:val="en-US"/>
              </w:rPr>
              <w:t>,</w:t>
            </w:r>
            <w:r w:rsidRPr="00C14362">
              <w:rPr>
                <w:sz w:val="18"/>
                <w:szCs w:val="18"/>
                <w:lang w:val="en-US"/>
              </w:rPr>
              <w:t>80</w:t>
            </w:r>
          </w:p>
        </w:tc>
      </w:tr>
      <w:tr w:rsidR="00E805AF" w:rsidRPr="00C14362" w14:paraId="61178F88" w14:textId="77777777" w:rsidTr="003C3976">
        <w:trPr>
          <w:trHeight w:val="57"/>
          <w:jc w:val="center"/>
        </w:trPr>
        <w:tc>
          <w:tcPr>
            <w:tcW w:w="440" w:type="pct"/>
            <w:vMerge/>
          </w:tcPr>
          <w:p w14:paraId="6CB23237" w14:textId="77777777" w:rsidR="00E805AF" w:rsidRPr="00C14362" w:rsidRDefault="00E805AF" w:rsidP="00E805AF">
            <w:pPr>
              <w:pStyle w:val="Tabletext"/>
              <w:spacing w:line="220" w:lineRule="exact"/>
              <w:rPr>
                <w:sz w:val="18"/>
                <w:szCs w:val="18"/>
                <w:lang w:val="en-US"/>
              </w:rPr>
            </w:pPr>
          </w:p>
        </w:tc>
        <w:tc>
          <w:tcPr>
            <w:tcW w:w="295" w:type="pct"/>
          </w:tcPr>
          <w:p w14:paraId="0B3D4FD6" w14:textId="77777777" w:rsidR="00E805AF" w:rsidRPr="00C14362" w:rsidRDefault="00E805AF" w:rsidP="00E805AF">
            <w:pPr>
              <w:pStyle w:val="Tabletext"/>
              <w:spacing w:line="220" w:lineRule="exact"/>
              <w:jc w:val="center"/>
              <w:rPr>
                <w:sz w:val="18"/>
                <w:szCs w:val="18"/>
                <w:lang w:val="en-US"/>
              </w:rPr>
            </w:pPr>
            <w:r w:rsidRPr="00C14362">
              <w:rPr>
                <w:sz w:val="18"/>
                <w:szCs w:val="18"/>
                <w:lang w:val="en-US"/>
              </w:rPr>
              <w:t>28/45</w:t>
            </w:r>
          </w:p>
        </w:tc>
        <w:tc>
          <w:tcPr>
            <w:tcW w:w="686" w:type="pct"/>
          </w:tcPr>
          <w:p w14:paraId="4A2C6EED" w14:textId="716D291D"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678" w:type="pct"/>
          </w:tcPr>
          <w:p w14:paraId="25A85E0E" w14:textId="3FFEF34D"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46" w:type="pct"/>
            <w:gridSpan w:val="2"/>
          </w:tcPr>
          <w:p w14:paraId="472CFE66" w14:textId="585ED2F2"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588" w:type="pct"/>
            <w:gridSpan w:val="2"/>
          </w:tcPr>
          <w:p w14:paraId="24287B8E" w14:textId="5C4CD4ED"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90" w:type="pct"/>
            <w:gridSpan w:val="3"/>
          </w:tcPr>
          <w:p w14:paraId="4018AAA9" w14:textId="05E5ABAF"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383" w:type="pct"/>
            <w:gridSpan w:val="2"/>
          </w:tcPr>
          <w:p w14:paraId="0D57F874" w14:textId="150ED6B3" w:rsidR="00E805AF" w:rsidRPr="00C14362" w:rsidRDefault="00E805AF" w:rsidP="00E805AF">
            <w:pPr>
              <w:pStyle w:val="Tabletext"/>
              <w:spacing w:line="220" w:lineRule="exact"/>
              <w:jc w:val="center"/>
              <w:rPr>
                <w:sz w:val="18"/>
                <w:szCs w:val="18"/>
                <w:lang w:val="en-US"/>
              </w:rPr>
            </w:pPr>
            <w:r w:rsidRPr="00C14362">
              <w:rPr>
                <w:sz w:val="18"/>
                <w:szCs w:val="18"/>
                <w:lang w:val="en-US"/>
              </w:rPr>
              <w:t>2</w:t>
            </w:r>
            <w:r w:rsidR="00C14362" w:rsidRPr="00C14362">
              <w:rPr>
                <w:sz w:val="18"/>
                <w:szCs w:val="18"/>
                <w:lang w:val="en-US"/>
              </w:rPr>
              <w:t>,</w:t>
            </w:r>
            <w:r w:rsidRPr="00C14362">
              <w:rPr>
                <w:sz w:val="18"/>
                <w:szCs w:val="18"/>
                <w:lang w:val="en-US"/>
              </w:rPr>
              <w:t>46</w:t>
            </w:r>
          </w:p>
        </w:tc>
        <w:tc>
          <w:tcPr>
            <w:tcW w:w="394" w:type="pct"/>
          </w:tcPr>
          <w:p w14:paraId="02E33291" w14:textId="7FFAB864" w:rsidR="00E805AF" w:rsidRPr="00C14362" w:rsidRDefault="00E805AF" w:rsidP="00E805AF">
            <w:pPr>
              <w:pStyle w:val="Tabletext"/>
              <w:spacing w:line="220" w:lineRule="exact"/>
              <w:jc w:val="center"/>
              <w:rPr>
                <w:sz w:val="18"/>
                <w:szCs w:val="18"/>
                <w:lang w:val="en-US"/>
              </w:rPr>
            </w:pPr>
            <w:r w:rsidRPr="00C14362">
              <w:rPr>
                <w:sz w:val="18"/>
                <w:szCs w:val="18"/>
                <w:lang w:val="en-US"/>
              </w:rPr>
              <w:t>8</w:t>
            </w:r>
            <w:r w:rsidR="00C14362" w:rsidRPr="00C14362">
              <w:rPr>
                <w:sz w:val="18"/>
                <w:szCs w:val="18"/>
                <w:lang w:val="en-US"/>
              </w:rPr>
              <w:t>,</w:t>
            </w:r>
            <w:r w:rsidRPr="00C14362">
              <w:rPr>
                <w:sz w:val="18"/>
                <w:szCs w:val="18"/>
                <w:lang w:val="en-US"/>
              </w:rPr>
              <w:t>10</w:t>
            </w:r>
          </w:p>
        </w:tc>
      </w:tr>
      <w:tr w:rsidR="00E805AF" w:rsidRPr="00C14362" w14:paraId="30A292F8" w14:textId="77777777" w:rsidTr="003C3976">
        <w:trPr>
          <w:trHeight w:val="57"/>
          <w:jc w:val="center"/>
        </w:trPr>
        <w:tc>
          <w:tcPr>
            <w:tcW w:w="440" w:type="pct"/>
            <w:vMerge/>
          </w:tcPr>
          <w:p w14:paraId="5FEA50B7" w14:textId="77777777" w:rsidR="00E805AF" w:rsidRPr="00C14362" w:rsidRDefault="00E805AF" w:rsidP="00E805AF">
            <w:pPr>
              <w:pStyle w:val="Tabletext"/>
              <w:spacing w:line="220" w:lineRule="exact"/>
              <w:rPr>
                <w:sz w:val="18"/>
                <w:szCs w:val="18"/>
                <w:lang w:val="en-US"/>
              </w:rPr>
            </w:pPr>
          </w:p>
        </w:tc>
        <w:tc>
          <w:tcPr>
            <w:tcW w:w="295" w:type="pct"/>
          </w:tcPr>
          <w:p w14:paraId="3B275412" w14:textId="77777777" w:rsidR="00E805AF" w:rsidRPr="00C14362" w:rsidRDefault="00E805AF" w:rsidP="00E805AF">
            <w:pPr>
              <w:pStyle w:val="Tabletext"/>
              <w:spacing w:line="220" w:lineRule="exact"/>
              <w:jc w:val="center"/>
              <w:rPr>
                <w:sz w:val="18"/>
                <w:szCs w:val="18"/>
                <w:lang w:val="en-US"/>
              </w:rPr>
            </w:pPr>
            <w:r w:rsidRPr="00C14362">
              <w:rPr>
                <w:sz w:val="18"/>
                <w:szCs w:val="18"/>
                <w:lang w:val="en-US"/>
              </w:rPr>
              <w:t>23/36</w:t>
            </w:r>
          </w:p>
        </w:tc>
        <w:tc>
          <w:tcPr>
            <w:tcW w:w="686" w:type="pct"/>
          </w:tcPr>
          <w:p w14:paraId="6ED11D57" w14:textId="03ED8C2B"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678" w:type="pct"/>
          </w:tcPr>
          <w:p w14:paraId="675F7489" w14:textId="31061D67"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46" w:type="pct"/>
            <w:gridSpan w:val="2"/>
          </w:tcPr>
          <w:p w14:paraId="54069531" w14:textId="4B54E08E"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588" w:type="pct"/>
            <w:gridSpan w:val="2"/>
          </w:tcPr>
          <w:p w14:paraId="1B966872" w14:textId="74EEB578"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790" w:type="pct"/>
            <w:gridSpan w:val="3"/>
          </w:tcPr>
          <w:p w14:paraId="7431A99D" w14:textId="20913FC3" w:rsidR="00E805AF" w:rsidRPr="00C14362" w:rsidRDefault="00E805AF" w:rsidP="00E805AF">
            <w:pPr>
              <w:pStyle w:val="Tabletext"/>
              <w:spacing w:line="220" w:lineRule="exact"/>
              <w:jc w:val="center"/>
              <w:rPr>
                <w:sz w:val="18"/>
                <w:szCs w:val="18"/>
                <w:lang w:val="en-US"/>
              </w:rPr>
            </w:pPr>
            <w:r w:rsidRPr="00C14362">
              <w:rPr>
                <w:sz w:val="18"/>
                <w:szCs w:val="18"/>
                <w:lang w:val="en-US"/>
              </w:rPr>
              <w:t>Inutilisé</w:t>
            </w:r>
          </w:p>
        </w:tc>
        <w:tc>
          <w:tcPr>
            <w:tcW w:w="383" w:type="pct"/>
            <w:gridSpan w:val="2"/>
          </w:tcPr>
          <w:p w14:paraId="3044E1D3" w14:textId="7749CF77" w:rsidR="00E805AF" w:rsidRPr="00C14362" w:rsidRDefault="00E805AF" w:rsidP="00E805AF">
            <w:pPr>
              <w:pStyle w:val="Tabletext"/>
              <w:spacing w:line="220" w:lineRule="exact"/>
              <w:jc w:val="center"/>
              <w:rPr>
                <w:sz w:val="18"/>
                <w:szCs w:val="18"/>
                <w:lang w:val="en-US"/>
              </w:rPr>
            </w:pPr>
            <w:r w:rsidRPr="00C14362">
              <w:rPr>
                <w:sz w:val="18"/>
                <w:szCs w:val="18"/>
                <w:lang w:val="en-US"/>
              </w:rPr>
              <w:t>2</w:t>
            </w:r>
            <w:r w:rsidR="00C14362" w:rsidRPr="00C14362">
              <w:rPr>
                <w:sz w:val="18"/>
                <w:szCs w:val="18"/>
                <w:lang w:val="en-US"/>
              </w:rPr>
              <w:t>,</w:t>
            </w:r>
            <w:r w:rsidRPr="00C14362">
              <w:rPr>
                <w:sz w:val="18"/>
                <w:szCs w:val="18"/>
                <w:lang w:val="en-US"/>
              </w:rPr>
              <w:t>52</w:t>
            </w:r>
          </w:p>
        </w:tc>
        <w:tc>
          <w:tcPr>
            <w:tcW w:w="394" w:type="pct"/>
          </w:tcPr>
          <w:p w14:paraId="5D9823CF" w14:textId="1D0F262E" w:rsidR="00E805AF" w:rsidRPr="00C14362" w:rsidRDefault="00E805AF" w:rsidP="00E805AF">
            <w:pPr>
              <w:pStyle w:val="Tabletext"/>
              <w:spacing w:line="220" w:lineRule="exact"/>
              <w:jc w:val="center"/>
              <w:rPr>
                <w:sz w:val="18"/>
                <w:szCs w:val="18"/>
                <w:lang w:val="en-US"/>
              </w:rPr>
            </w:pPr>
            <w:r w:rsidRPr="00C14362">
              <w:rPr>
                <w:sz w:val="18"/>
                <w:szCs w:val="18"/>
                <w:lang w:val="en-US"/>
              </w:rPr>
              <w:t>8</w:t>
            </w:r>
            <w:r w:rsidR="00C14362" w:rsidRPr="00C14362">
              <w:rPr>
                <w:sz w:val="18"/>
                <w:szCs w:val="18"/>
                <w:lang w:val="en-US"/>
              </w:rPr>
              <w:t>,</w:t>
            </w:r>
            <w:r w:rsidRPr="00C14362">
              <w:rPr>
                <w:sz w:val="18"/>
                <w:szCs w:val="18"/>
                <w:lang w:val="en-US"/>
              </w:rPr>
              <w:t>38</w:t>
            </w:r>
          </w:p>
        </w:tc>
      </w:tr>
      <w:tr w:rsidR="00E805AF" w:rsidRPr="00C14362" w14:paraId="6C51C810" w14:textId="77777777" w:rsidTr="003C3976">
        <w:trPr>
          <w:trHeight w:val="57"/>
          <w:jc w:val="center"/>
        </w:trPr>
        <w:tc>
          <w:tcPr>
            <w:tcW w:w="440" w:type="pct"/>
            <w:vMerge/>
          </w:tcPr>
          <w:p w14:paraId="67ECF49B" w14:textId="77777777" w:rsidR="00E805AF" w:rsidRPr="00C14362" w:rsidRDefault="00E805AF" w:rsidP="00E805AF">
            <w:pPr>
              <w:pStyle w:val="Tabletext"/>
              <w:spacing w:line="220" w:lineRule="exact"/>
              <w:rPr>
                <w:sz w:val="18"/>
                <w:szCs w:val="18"/>
                <w:lang w:val="en-US"/>
              </w:rPr>
            </w:pPr>
          </w:p>
        </w:tc>
        <w:tc>
          <w:tcPr>
            <w:tcW w:w="295" w:type="pct"/>
          </w:tcPr>
          <w:p w14:paraId="0870C736" w14:textId="77777777" w:rsidR="00E805AF" w:rsidRPr="00C14362" w:rsidRDefault="00E805AF" w:rsidP="00E805AF">
            <w:pPr>
              <w:pStyle w:val="Tabletext"/>
              <w:spacing w:line="180" w:lineRule="exact"/>
              <w:jc w:val="center"/>
              <w:rPr>
                <w:sz w:val="18"/>
                <w:szCs w:val="18"/>
                <w:lang w:val="en-US"/>
              </w:rPr>
            </w:pPr>
            <w:r w:rsidRPr="00C14362">
              <w:rPr>
                <w:sz w:val="18"/>
                <w:szCs w:val="18"/>
                <w:lang w:val="en-US"/>
              </w:rPr>
              <w:t>2/3</w:t>
            </w:r>
          </w:p>
        </w:tc>
        <w:tc>
          <w:tcPr>
            <w:tcW w:w="686" w:type="pct"/>
          </w:tcPr>
          <w:p w14:paraId="6997217B" w14:textId="05C0105D"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678" w:type="pct"/>
          </w:tcPr>
          <w:p w14:paraId="65EC54BB" w14:textId="25CC7772"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746" w:type="pct"/>
            <w:gridSpan w:val="2"/>
          </w:tcPr>
          <w:p w14:paraId="367B7D19" w14:textId="509B53DF"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588" w:type="pct"/>
            <w:gridSpan w:val="2"/>
          </w:tcPr>
          <w:p w14:paraId="3A7B08E4" w14:textId="3D1892D1"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373" w:type="pct"/>
          </w:tcPr>
          <w:p w14:paraId="1D10E062" w14:textId="35391FA7" w:rsidR="00E805AF" w:rsidRPr="00C14362" w:rsidRDefault="00E805AF" w:rsidP="00E805AF">
            <w:pPr>
              <w:pStyle w:val="Tabletext"/>
              <w:spacing w:line="180" w:lineRule="exact"/>
              <w:jc w:val="center"/>
              <w:rPr>
                <w:sz w:val="18"/>
                <w:szCs w:val="18"/>
                <w:lang w:val="en-US"/>
              </w:rPr>
            </w:pPr>
            <w:r w:rsidRPr="00C14362">
              <w:rPr>
                <w:sz w:val="18"/>
                <w:szCs w:val="18"/>
                <w:lang w:val="en-US"/>
              </w:rPr>
              <w:t>2</w:t>
            </w:r>
            <w:r w:rsidR="00C14362" w:rsidRPr="00C14362">
              <w:rPr>
                <w:sz w:val="18"/>
                <w:szCs w:val="18"/>
                <w:lang w:val="en-US"/>
              </w:rPr>
              <w:t>,</w:t>
            </w:r>
            <w:r w:rsidRPr="00C14362">
              <w:rPr>
                <w:sz w:val="18"/>
                <w:szCs w:val="18"/>
                <w:lang w:val="en-US"/>
              </w:rPr>
              <w:t>64</w:t>
            </w:r>
          </w:p>
        </w:tc>
        <w:tc>
          <w:tcPr>
            <w:tcW w:w="1194" w:type="pct"/>
            <w:gridSpan w:val="5"/>
          </w:tcPr>
          <w:p w14:paraId="2B7CC301" w14:textId="2AEB05EA" w:rsidR="00E805AF" w:rsidRPr="00C14362" w:rsidRDefault="00E805AF" w:rsidP="00E805AF">
            <w:pPr>
              <w:pStyle w:val="Tabletext"/>
              <w:spacing w:line="180" w:lineRule="exact"/>
              <w:jc w:val="center"/>
              <w:rPr>
                <w:sz w:val="18"/>
                <w:szCs w:val="18"/>
                <w:lang w:val="en-US"/>
              </w:rPr>
            </w:pPr>
            <w:r w:rsidRPr="00C14362">
              <w:rPr>
                <w:sz w:val="18"/>
                <w:szCs w:val="18"/>
                <w:lang w:val="en-US"/>
              </w:rPr>
              <w:t>9</w:t>
            </w:r>
            <w:r w:rsidR="00C14362" w:rsidRPr="00C14362">
              <w:rPr>
                <w:sz w:val="18"/>
                <w:szCs w:val="18"/>
                <w:lang w:val="en-US"/>
              </w:rPr>
              <w:t>,</w:t>
            </w:r>
            <w:r w:rsidRPr="00C14362">
              <w:rPr>
                <w:sz w:val="18"/>
                <w:szCs w:val="18"/>
                <w:lang w:val="en-US"/>
              </w:rPr>
              <w:t>0</w:t>
            </w:r>
          </w:p>
        </w:tc>
      </w:tr>
      <w:tr w:rsidR="00E805AF" w:rsidRPr="00C14362" w14:paraId="7DD6AFEC" w14:textId="77777777" w:rsidTr="003C3976">
        <w:trPr>
          <w:trHeight w:val="57"/>
          <w:jc w:val="center"/>
        </w:trPr>
        <w:tc>
          <w:tcPr>
            <w:tcW w:w="440" w:type="pct"/>
            <w:vMerge/>
          </w:tcPr>
          <w:p w14:paraId="187511B0" w14:textId="77777777" w:rsidR="00E805AF" w:rsidRPr="00C14362" w:rsidRDefault="00E805AF" w:rsidP="00E805AF">
            <w:pPr>
              <w:pStyle w:val="Tabletext"/>
              <w:spacing w:line="220" w:lineRule="exact"/>
              <w:rPr>
                <w:sz w:val="18"/>
                <w:szCs w:val="18"/>
                <w:lang w:val="en-US"/>
              </w:rPr>
            </w:pPr>
          </w:p>
        </w:tc>
        <w:tc>
          <w:tcPr>
            <w:tcW w:w="295" w:type="pct"/>
          </w:tcPr>
          <w:p w14:paraId="5E345AC9" w14:textId="77777777" w:rsidR="00E805AF" w:rsidRPr="00C14362" w:rsidRDefault="00E805AF" w:rsidP="00E805AF">
            <w:pPr>
              <w:pStyle w:val="Tabletext"/>
              <w:spacing w:line="180" w:lineRule="exact"/>
              <w:jc w:val="center"/>
              <w:rPr>
                <w:sz w:val="18"/>
                <w:szCs w:val="18"/>
                <w:lang w:val="en-US"/>
              </w:rPr>
            </w:pPr>
            <w:r w:rsidRPr="00C14362">
              <w:rPr>
                <w:sz w:val="18"/>
                <w:szCs w:val="18"/>
                <w:lang w:val="en-US"/>
              </w:rPr>
              <w:t>25/36</w:t>
            </w:r>
          </w:p>
        </w:tc>
        <w:tc>
          <w:tcPr>
            <w:tcW w:w="686" w:type="pct"/>
          </w:tcPr>
          <w:p w14:paraId="198BC6A9" w14:textId="0F9E950E"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678" w:type="pct"/>
          </w:tcPr>
          <w:p w14:paraId="2250FB9E" w14:textId="2584F105"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746" w:type="pct"/>
            <w:gridSpan w:val="2"/>
          </w:tcPr>
          <w:p w14:paraId="17D1950C" w14:textId="5A94354F"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588" w:type="pct"/>
            <w:gridSpan w:val="2"/>
          </w:tcPr>
          <w:p w14:paraId="5E4FAD1F" w14:textId="35D9DD37"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790" w:type="pct"/>
            <w:gridSpan w:val="3"/>
          </w:tcPr>
          <w:p w14:paraId="31B16E35" w14:textId="135824EB"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383" w:type="pct"/>
            <w:gridSpan w:val="2"/>
          </w:tcPr>
          <w:p w14:paraId="7EDDA8F6" w14:textId="042DF7B0" w:rsidR="00E805AF" w:rsidRPr="00C14362" w:rsidRDefault="00E805AF" w:rsidP="00E805AF">
            <w:pPr>
              <w:pStyle w:val="Tabletext"/>
              <w:spacing w:line="180" w:lineRule="exact"/>
              <w:jc w:val="center"/>
              <w:rPr>
                <w:sz w:val="18"/>
                <w:szCs w:val="18"/>
                <w:lang w:val="en-US"/>
              </w:rPr>
            </w:pPr>
            <w:r w:rsidRPr="00C14362">
              <w:rPr>
                <w:sz w:val="18"/>
                <w:szCs w:val="18"/>
                <w:lang w:val="en-US"/>
              </w:rPr>
              <w:t>2</w:t>
            </w:r>
            <w:r w:rsidR="00C14362" w:rsidRPr="00C14362">
              <w:rPr>
                <w:sz w:val="18"/>
                <w:szCs w:val="18"/>
                <w:lang w:val="en-US"/>
              </w:rPr>
              <w:t>,</w:t>
            </w:r>
            <w:r w:rsidRPr="00C14362">
              <w:rPr>
                <w:sz w:val="18"/>
                <w:szCs w:val="18"/>
                <w:lang w:val="en-US"/>
              </w:rPr>
              <w:t>75</w:t>
            </w:r>
          </w:p>
        </w:tc>
        <w:tc>
          <w:tcPr>
            <w:tcW w:w="394" w:type="pct"/>
          </w:tcPr>
          <w:p w14:paraId="18A7F109" w14:textId="43A9E02A" w:rsidR="00E805AF" w:rsidRPr="00C14362" w:rsidRDefault="00E805AF" w:rsidP="00E805AF">
            <w:pPr>
              <w:pStyle w:val="Tabletext"/>
              <w:spacing w:line="180" w:lineRule="exact"/>
              <w:jc w:val="center"/>
              <w:rPr>
                <w:sz w:val="18"/>
                <w:szCs w:val="18"/>
                <w:lang w:val="en-US"/>
              </w:rPr>
            </w:pPr>
            <w:r w:rsidRPr="00C14362">
              <w:rPr>
                <w:sz w:val="18"/>
                <w:szCs w:val="18"/>
                <w:lang w:val="en-US"/>
              </w:rPr>
              <w:t>9</w:t>
            </w:r>
            <w:r w:rsidR="00C14362" w:rsidRPr="00C14362">
              <w:rPr>
                <w:sz w:val="18"/>
                <w:szCs w:val="18"/>
                <w:lang w:val="en-US"/>
              </w:rPr>
              <w:t>,</w:t>
            </w:r>
            <w:r w:rsidRPr="00C14362">
              <w:rPr>
                <w:sz w:val="18"/>
                <w:szCs w:val="18"/>
                <w:lang w:val="en-US"/>
              </w:rPr>
              <w:t>27</w:t>
            </w:r>
          </w:p>
        </w:tc>
      </w:tr>
      <w:tr w:rsidR="00E805AF" w:rsidRPr="00C14362" w14:paraId="4C7F9F7F" w14:textId="77777777" w:rsidTr="003C3976">
        <w:trPr>
          <w:trHeight w:val="57"/>
          <w:jc w:val="center"/>
        </w:trPr>
        <w:tc>
          <w:tcPr>
            <w:tcW w:w="440" w:type="pct"/>
            <w:vMerge/>
          </w:tcPr>
          <w:p w14:paraId="3027DFC8" w14:textId="77777777" w:rsidR="00E805AF" w:rsidRPr="00C14362" w:rsidRDefault="00E805AF" w:rsidP="00E805AF">
            <w:pPr>
              <w:pStyle w:val="Tabletext"/>
              <w:spacing w:line="220" w:lineRule="exact"/>
              <w:rPr>
                <w:sz w:val="18"/>
                <w:szCs w:val="18"/>
                <w:lang w:val="en-US"/>
              </w:rPr>
            </w:pPr>
          </w:p>
        </w:tc>
        <w:tc>
          <w:tcPr>
            <w:tcW w:w="295" w:type="pct"/>
          </w:tcPr>
          <w:p w14:paraId="04C0B6A1" w14:textId="77777777" w:rsidR="00E805AF" w:rsidRPr="00C14362" w:rsidRDefault="00E805AF" w:rsidP="00E805AF">
            <w:pPr>
              <w:pStyle w:val="Tabletext"/>
              <w:spacing w:line="180" w:lineRule="exact"/>
              <w:jc w:val="center"/>
              <w:rPr>
                <w:sz w:val="18"/>
                <w:szCs w:val="18"/>
                <w:lang w:val="en-US"/>
              </w:rPr>
            </w:pPr>
            <w:r w:rsidRPr="00C14362">
              <w:rPr>
                <w:sz w:val="18"/>
                <w:szCs w:val="18"/>
                <w:lang w:val="en-US"/>
              </w:rPr>
              <w:t>13/18</w:t>
            </w:r>
          </w:p>
        </w:tc>
        <w:tc>
          <w:tcPr>
            <w:tcW w:w="686" w:type="pct"/>
          </w:tcPr>
          <w:p w14:paraId="702AF017" w14:textId="3AA32AC5"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678" w:type="pct"/>
          </w:tcPr>
          <w:p w14:paraId="3A4985A3" w14:textId="193A6A25"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746" w:type="pct"/>
            <w:gridSpan w:val="2"/>
          </w:tcPr>
          <w:p w14:paraId="31988B9E" w14:textId="2F3FD9B6"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588" w:type="pct"/>
            <w:gridSpan w:val="2"/>
          </w:tcPr>
          <w:p w14:paraId="4430F83A" w14:textId="0ED24268"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790" w:type="pct"/>
            <w:gridSpan w:val="3"/>
          </w:tcPr>
          <w:p w14:paraId="25AF9C05" w14:textId="4336CA52"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383" w:type="pct"/>
            <w:gridSpan w:val="2"/>
          </w:tcPr>
          <w:p w14:paraId="5D012237" w14:textId="74B3D133" w:rsidR="00E805AF" w:rsidRPr="00C14362" w:rsidRDefault="00E805AF" w:rsidP="00E805AF">
            <w:pPr>
              <w:pStyle w:val="Tabletext"/>
              <w:spacing w:line="180" w:lineRule="exact"/>
              <w:jc w:val="center"/>
              <w:rPr>
                <w:sz w:val="18"/>
                <w:szCs w:val="18"/>
                <w:lang w:val="en-US"/>
              </w:rPr>
            </w:pPr>
            <w:r w:rsidRPr="00C14362">
              <w:rPr>
                <w:sz w:val="18"/>
                <w:szCs w:val="18"/>
                <w:lang w:val="en-US"/>
              </w:rPr>
              <w:t>2</w:t>
            </w:r>
            <w:r w:rsidR="00C14362" w:rsidRPr="00C14362">
              <w:rPr>
                <w:sz w:val="18"/>
                <w:szCs w:val="18"/>
                <w:lang w:val="en-US"/>
              </w:rPr>
              <w:t>,</w:t>
            </w:r>
            <w:r w:rsidRPr="00C14362">
              <w:rPr>
                <w:sz w:val="18"/>
                <w:szCs w:val="18"/>
                <w:lang w:val="en-US"/>
              </w:rPr>
              <w:t>86</w:t>
            </w:r>
          </w:p>
        </w:tc>
        <w:tc>
          <w:tcPr>
            <w:tcW w:w="394" w:type="pct"/>
          </w:tcPr>
          <w:p w14:paraId="0F8A6CE1" w14:textId="4F1B771E" w:rsidR="00E805AF" w:rsidRPr="00C14362" w:rsidRDefault="00E805AF" w:rsidP="00E805AF">
            <w:pPr>
              <w:pStyle w:val="Tabletext"/>
              <w:spacing w:line="180" w:lineRule="exact"/>
              <w:jc w:val="center"/>
              <w:rPr>
                <w:sz w:val="18"/>
                <w:szCs w:val="18"/>
                <w:lang w:val="en-US"/>
              </w:rPr>
            </w:pPr>
            <w:r w:rsidRPr="00C14362">
              <w:rPr>
                <w:sz w:val="18"/>
                <w:szCs w:val="18"/>
                <w:lang w:val="en-US"/>
              </w:rPr>
              <w:t>9</w:t>
            </w:r>
            <w:r w:rsidR="00C14362" w:rsidRPr="00C14362">
              <w:rPr>
                <w:sz w:val="18"/>
                <w:szCs w:val="18"/>
                <w:lang w:val="en-US"/>
              </w:rPr>
              <w:t>,</w:t>
            </w:r>
            <w:r w:rsidRPr="00C14362">
              <w:rPr>
                <w:sz w:val="18"/>
                <w:szCs w:val="18"/>
                <w:lang w:val="en-US"/>
              </w:rPr>
              <w:t>71</w:t>
            </w:r>
          </w:p>
        </w:tc>
      </w:tr>
      <w:tr w:rsidR="00E805AF" w:rsidRPr="00C14362" w14:paraId="2F7C17A9" w14:textId="77777777" w:rsidTr="003C3976">
        <w:trPr>
          <w:trHeight w:val="232"/>
          <w:jc w:val="center"/>
        </w:trPr>
        <w:tc>
          <w:tcPr>
            <w:tcW w:w="440" w:type="pct"/>
            <w:vMerge/>
          </w:tcPr>
          <w:p w14:paraId="5716A7F9" w14:textId="77777777" w:rsidR="00E805AF" w:rsidRPr="00C14362" w:rsidRDefault="00E805AF" w:rsidP="00E805AF">
            <w:pPr>
              <w:pStyle w:val="Tabletext"/>
              <w:spacing w:line="220" w:lineRule="exact"/>
              <w:rPr>
                <w:sz w:val="18"/>
                <w:szCs w:val="18"/>
                <w:lang w:val="en-US"/>
              </w:rPr>
            </w:pPr>
          </w:p>
        </w:tc>
        <w:tc>
          <w:tcPr>
            <w:tcW w:w="295" w:type="pct"/>
          </w:tcPr>
          <w:p w14:paraId="1B36D752" w14:textId="77777777" w:rsidR="00E805AF" w:rsidRPr="00C14362" w:rsidRDefault="00E805AF" w:rsidP="00E805AF">
            <w:pPr>
              <w:pStyle w:val="Tabletext"/>
              <w:spacing w:line="180" w:lineRule="exact"/>
              <w:jc w:val="center"/>
              <w:rPr>
                <w:sz w:val="18"/>
                <w:szCs w:val="18"/>
                <w:lang w:val="en-US"/>
              </w:rPr>
            </w:pPr>
            <w:r w:rsidRPr="00C14362">
              <w:rPr>
                <w:sz w:val="18"/>
                <w:szCs w:val="18"/>
                <w:lang w:val="en-US"/>
              </w:rPr>
              <w:t>3/4</w:t>
            </w:r>
          </w:p>
        </w:tc>
        <w:tc>
          <w:tcPr>
            <w:tcW w:w="686" w:type="pct"/>
          </w:tcPr>
          <w:p w14:paraId="21EF32CB" w14:textId="1DEFBF8B"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678" w:type="pct"/>
          </w:tcPr>
          <w:p w14:paraId="707C4C97" w14:textId="728D656B"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746" w:type="pct"/>
            <w:gridSpan w:val="2"/>
          </w:tcPr>
          <w:p w14:paraId="6B933B8F" w14:textId="73E33882"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588" w:type="pct"/>
            <w:gridSpan w:val="2"/>
          </w:tcPr>
          <w:p w14:paraId="0A60BCC9" w14:textId="4C612680"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373" w:type="pct"/>
          </w:tcPr>
          <w:p w14:paraId="3C372AC9" w14:textId="30506711" w:rsidR="00E805AF" w:rsidRPr="00C14362" w:rsidRDefault="00E805AF" w:rsidP="00E805AF">
            <w:pPr>
              <w:pStyle w:val="Tabletext"/>
              <w:spacing w:line="180" w:lineRule="exact"/>
              <w:jc w:val="center"/>
              <w:rPr>
                <w:sz w:val="18"/>
                <w:szCs w:val="18"/>
                <w:lang w:val="en-US"/>
              </w:rPr>
            </w:pPr>
            <w:r w:rsidRPr="00C14362">
              <w:rPr>
                <w:sz w:val="18"/>
                <w:szCs w:val="18"/>
                <w:lang w:val="en-US"/>
              </w:rPr>
              <w:t>2</w:t>
            </w:r>
            <w:r w:rsidR="00C14362" w:rsidRPr="00C14362">
              <w:rPr>
                <w:sz w:val="18"/>
                <w:szCs w:val="18"/>
                <w:lang w:val="en-US"/>
              </w:rPr>
              <w:t>,</w:t>
            </w:r>
            <w:r w:rsidRPr="00C14362">
              <w:rPr>
                <w:sz w:val="18"/>
                <w:szCs w:val="18"/>
                <w:lang w:val="en-US"/>
              </w:rPr>
              <w:t>97</w:t>
            </w:r>
          </w:p>
        </w:tc>
        <w:tc>
          <w:tcPr>
            <w:tcW w:w="1194" w:type="pct"/>
            <w:gridSpan w:val="5"/>
          </w:tcPr>
          <w:p w14:paraId="2B712A9A" w14:textId="59C4FCDA" w:rsidR="00E805AF" w:rsidRPr="00C14362" w:rsidRDefault="00E805AF" w:rsidP="00E805AF">
            <w:pPr>
              <w:pStyle w:val="Tabletext"/>
              <w:spacing w:line="180" w:lineRule="exact"/>
              <w:jc w:val="center"/>
              <w:rPr>
                <w:sz w:val="18"/>
                <w:szCs w:val="18"/>
                <w:lang w:val="en-US"/>
              </w:rPr>
            </w:pPr>
            <w:r w:rsidRPr="00C14362">
              <w:rPr>
                <w:sz w:val="18"/>
                <w:szCs w:val="18"/>
                <w:lang w:val="en-US"/>
              </w:rPr>
              <w:t>10</w:t>
            </w:r>
            <w:r w:rsidR="00C14362" w:rsidRPr="00C14362">
              <w:rPr>
                <w:sz w:val="18"/>
                <w:szCs w:val="18"/>
                <w:lang w:val="en-US"/>
              </w:rPr>
              <w:t>,</w:t>
            </w:r>
            <w:r w:rsidRPr="00C14362">
              <w:rPr>
                <w:sz w:val="18"/>
                <w:szCs w:val="18"/>
                <w:lang w:val="en-US"/>
              </w:rPr>
              <w:t>2</w:t>
            </w:r>
          </w:p>
        </w:tc>
      </w:tr>
      <w:tr w:rsidR="00E805AF" w:rsidRPr="00C14362" w14:paraId="4016FE35" w14:textId="77777777" w:rsidTr="003C3976">
        <w:trPr>
          <w:trHeight w:val="57"/>
          <w:jc w:val="center"/>
        </w:trPr>
        <w:tc>
          <w:tcPr>
            <w:tcW w:w="440" w:type="pct"/>
            <w:vMerge/>
          </w:tcPr>
          <w:p w14:paraId="46A46D56" w14:textId="77777777" w:rsidR="00E805AF" w:rsidRPr="00C14362" w:rsidRDefault="00E805AF" w:rsidP="00E805AF">
            <w:pPr>
              <w:pStyle w:val="Tabletext"/>
              <w:spacing w:line="220" w:lineRule="exact"/>
              <w:rPr>
                <w:sz w:val="18"/>
                <w:szCs w:val="18"/>
                <w:lang w:val="en-US"/>
              </w:rPr>
            </w:pPr>
          </w:p>
        </w:tc>
        <w:tc>
          <w:tcPr>
            <w:tcW w:w="295" w:type="pct"/>
          </w:tcPr>
          <w:p w14:paraId="2D0345E6" w14:textId="77777777" w:rsidR="00E805AF" w:rsidRPr="00C14362" w:rsidRDefault="00E805AF" w:rsidP="00E805AF">
            <w:pPr>
              <w:pStyle w:val="Tabletext"/>
              <w:spacing w:line="180" w:lineRule="exact"/>
              <w:jc w:val="center"/>
              <w:rPr>
                <w:sz w:val="18"/>
                <w:szCs w:val="18"/>
                <w:lang w:val="en-US"/>
              </w:rPr>
            </w:pPr>
            <w:r w:rsidRPr="00C14362">
              <w:rPr>
                <w:sz w:val="18"/>
                <w:szCs w:val="18"/>
                <w:lang w:val="en-US"/>
              </w:rPr>
              <w:t>7/9</w:t>
            </w:r>
          </w:p>
        </w:tc>
        <w:tc>
          <w:tcPr>
            <w:tcW w:w="686" w:type="pct"/>
          </w:tcPr>
          <w:p w14:paraId="719D513C" w14:textId="42A9149F"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678" w:type="pct"/>
          </w:tcPr>
          <w:p w14:paraId="3B424BFB" w14:textId="005BAA9A"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746" w:type="pct"/>
            <w:gridSpan w:val="2"/>
          </w:tcPr>
          <w:p w14:paraId="7969A649" w14:textId="1303B02F"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588" w:type="pct"/>
            <w:gridSpan w:val="2"/>
          </w:tcPr>
          <w:p w14:paraId="651D3102" w14:textId="5828D3F1"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790" w:type="pct"/>
            <w:gridSpan w:val="3"/>
          </w:tcPr>
          <w:p w14:paraId="2BEE088C" w14:textId="0CC28D35"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383" w:type="pct"/>
            <w:gridSpan w:val="2"/>
          </w:tcPr>
          <w:p w14:paraId="65CAAF22" w14:textId="2CE57718" w:rsidR="00E805AF" w:rsidRPr="00C14362" w:rsidRDefault="00E805AF" w:rsidP="00E805AF">
            <w:pPr>
              <w:pStyle w:val="Tabletext"/>
              <w:spacing w:line="180" w:lineRule="exact"/>
              <w:jc w:val="center"/>
              <w:rPr>
                <w:sz w:val="18"/>
                <w:szCs w:val="18"/>
                <w:lang w:val="en-US"/>
              </w:rPr>
            </w:pPr>
            <w:r w:rsidRPr="00C14362">
              <w:rPr>
                <w:sz w:val="18"/>
                <w:szCs w:val="18"/>
                <w:lang w:val="en-US"/>
              </w:rPr>
              <w:t>3</w:t>
            </w:r>
            <w:r w:rsidR="00C14362" w:rsidRPr="00C14362">
              <w:rPr>
                <w:sz w:val="18"/>
                <w:szCs w:val="18"/>
                <w:lang w:val="en-US"/>
              </w:rPr>
              <w:t>,</w:t>
            </w:r>
            <w:r w:rsidRPr="00C14362">
              <w:rPr>
                <w:sz w:val="18"/>
                <w:szCs w:val="18"/>
                <w:lang w:val="en-US"/>
              </w:rPr>
              <w:t>08</w:t>
            </w:r>
          </w:p>
        </w:tc>
        <w:tc>
          <w:tcPr>
            <w:tcW w:w="394" w:type="pct"/>
          </w:tcPr>
          <w:p w14:paraId="2BADA81C" w14:textId="51582C47" w:rsidR="00E805AF" w:rsidRPr="00C14362" w:rsidRDefault="00E805AF" w:rsidP="00E805AF">
            <w:pPr>
              <w:pStyle w:val="Tabletext"/>
              <w:spacing w:line="180" w:lineRule="exact"/>
              <w:jc w:val="center"/>
              <w:rPr>
                <w:sz w:val="18"/>
                <w:szCs w:val="18"/>
                <w:lang w:val="en-US"/>
              </w:rPr>
            </w:pPr>
            <w:r w:rsidRPr="00C14362">
              <w:rPr>
                <w:sz w:val="18"/>
                <w:szCs w:val="18"/>
                <w:lang w:val="en-US"/>
              </w:rPr>
              <w:t>10</w:t>
            </w:r>
            <w:r w:rsidR="00C14362" w:rsidRPr="00C14362">
              <w:rPr>
                <w:sz w:val="18"/>
                <w:szCs w:val="18"/>
                <w:lang w:val="en-US"/>
              </w:rPr>
              <w:t>,</w:t>
            </w:r>
            <w:r w:rsidRPr="00C14362">
              <w:rPr>
                <w:sz w:val="18"/>
                <w:szCs w:val="18"/>
                <w:lang w:val="en-US"/>
              </w:rPr>
              <w:t>65</w:t>
            </w:r>
          </w:p>
        </w:tc>
      </w:tr>
      <w:tr w:rsidR="00E805AF" w:rsidRPr="00C14362" w14:paraId="73010339" w14:textId="77777777" w:rsidTr="003C3976">
        <w:trPr>
          <w:trHeight w:val="57"/>
          <w:jc w:val="center"/>
        </w:trPr>
        <w:tc>
          <w:tcPr>
            <w:tcW w:w="440" w:type="pct"/>
            <w:vMerge/>
          </w:tcPr>
          <w:p w14:paraId="4D230E65" w14:textId="77777777" w:rsidR="00E805AF" w:rsidRPr="00C14362" w:rsidRDefault="00E805AF" w:rsidP="00E805AF">
            <w:pPr>
              <w:pStyle w:val="Tabletext"/>
              <w:spacing w:line="220" w:lineRule="exact"/>
              <w:rPr>
                <w:sz w:val="18"/>
                <w:szCs w:val="18"/>
                <w:lang w:val="en-US"/>
              </w:rPr>
            </w:pPr>
          </w:p>
        </w:tc>
        <w:tc>
          <w:tcPr>
            <w:tcW w:w="295" w:type="pct"/>
          </w:tcPr>
          <w:p w14:paraId="54EC1C0C" w14:textId="77777777" w:rsidR="00E805AF" w:rsidRPr="00C14362" w:rsidRDefault="00E805AF" w:rsidP="00E805AF">
            <w:pPr>
              <w:pStyle w:val="Tabletext"/>
              <w:spacing w:line="180" w:lineRule="exact"/>
              <w:jc w:val="center"/>
              <w:rPr>
                <w:sz w:val="18"/>
                <w:szCs w:val="18"/>
                <w:lang w:val="en-US"/>
              </w:rPr>
            </w:pPr>
            <w:r w:rsidRPr="00C14362">
              <w:rPr>
                <w:sz w:val="18"/>
                <w:szCs w:val="18"/>
                <w:lang w:val="en-US"/>
              </w:rPr>
              <w:t>4/5</w:t>
            </w:r>
          </w:p>
        </w:tc>
        <w:tc>
          <w:tcPr>
            <w:tcW w:w="686" w:type="pct"/>
          </w:tcPr>
          <w:p w14:paraId="00FCCCA8" w14:textId="5A7B7062"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678" w:type="pct"/>
          </w:tcPr>
          <w:p w14:paraId="7D4409C4" w14:textId="47996F84"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746" w:type="pct"/>
            <w:gridSpan w:val="2"/>
          </w:tcPr>
          <w:p w14:paraId="3637A203" w14:textId="1C5FAC8B"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588" w:type="pct"/>
            <w:gridSpan w:val="2"/>
          </w:tcPr>
          <w:p w14:paraId="0F4F0B35" w14:textId="2ED1AA21" w:rsidR="00E805AF" w:rsidRPr="00C14362" w:rsidRDefault="00E805AF" w:rsidP="00E805AF">
            <w:pPr>
              <w:pStyle w:val="Tabletext"/>
              <w:spacing w:line="180" w:lineRule="exact"/>
              <w:jc w:val="center"/>
              <w:rPr>
                <w:sz w:val="18"/>
                <w:szCs w:val="18"/>
                <w:lang w:val="en-US"/>
              </w:rPr>
            </w:pPr>
            <w:r w:rsidRPr="00C14362">
              <w:rPr>
                <w:sz w:val="18"/>
                <w:szCs w:val="18"/>
                <w:lang w:val="en-US"/>
              </w:rPr>
              <w:t>Inutilisé</w:t>
            </w:r>
          </w:p>
        </w:tc>
        <w:tc>
          <w:tcPr>
            <w:tcW w:w="373" w:type="pct"/>
          </w:tcPr>
          <w:p w14:paraId="666DB9FB" w14:textId="3BC97851" w:rsidR="00E805AF" w:rsidRPr="00C14362" w:rsidRDefault="00E805AF" w:rsidP="00E805AF">
            <w:pPr>
              <w:pStyle w:val="Tabletext"/>
              <w:spacing w:line="180" w:lineRule="exact"/>
              <w:jc w:val="center"/>
              <w:rPr>
                <w:sz w:val="18"/>
                <w:szCs w:val="18"/>
                <w:lang w:val="en-US"/>
              </w:rPr>
            </w:pPr>
            <w:r w:rsidRPr="00C14362">
              <w:rPr>
                <w:sz w:val="18"/>
                <w:szCs w:val="18"/>
                <w:lang w:val="en-US"/>
              </w:rPr>
              <w:t>3</w:t>
            </w:r>
            <w:r w:rsidR="00C14362" w:rsidRPr="00C14362">
              <w:rPr>
                <w:sz w:val="18"/>
                <w:szCs w:val="18"/>
                <w:lang w:val="en-US"/>
              </w:rPr>
              <w:t>,</w:t>
            </w:r>
            <w:r w:rsidRPr="00C14362">
              <w:rPr>
                <w:sz w:val="18"/>
                <w:szCs w:val="18"/>
                <w:lang w:val="en-US"/>
              </w:rPr>
              <w:t>17</w:t>
            </w:r>
          </w:p>
        </w:tc>
        <w:tc>
          <w:tcPr>
            <w:tcW w:w="1194" w:type="pct"/>
            <w:gridSpan w:val="5"/>
          </w:tcPr>
          <w:p w14:paraId="1A84C833" w14:textId="5BE28D04" w:rsidR="00E805AF" w:rsidRPr="00C14362" w:rsidRDefault="00E805AF" w:rsidP="00E805AF">
            <w:pPr>
              <w:pStyle w:val="Tabletext"/>
              <w:spacing w:line="180" w:lineRule="exact"/>
              <w:jc w:val="center"/>
              <w:rPr>
                <w:sz w:val="18"/>
                <w:szCs w:val="18"/>
                <w:lang w:val="en-US"/>
              </w:rPr>
            </w:pPr>
            <w:r w:rsidRPr="00C14362">
              <w:rPr>
                <w:sz w:val="18"/>
                <w:szCs w:val="18"/>
                <w:lang w:val="en-US"/>
              </w:rPr>
              <w:t>11</w:t>
            </w:r>
            <w:r w:rsidR="00C14362" w:rsidRPr="00C14362">
              <w:rPr>
                <w:sz w:val="18"/>
                <w:szCs w:val="18"/>
                <w:lang w:val="en-US"/>
              </w:rPr>
              <w:t>,</w:t>
            </w:r>
            <w:r w:rsidRPr="00C14362">
              <w:rPr>
                <w:sz w:val="18"/>
                <w:szCs w:val="18"/>
                <w:lang w:val="en-US"/>
              </w:rPr>
              <w:t>0</w:t>
            </w:r>
          </w:p>
        </w:tc>
      </w:tr>
    </w:tbl>
    <w:p w14:paraId="12BAEFFE" w14:textId="77777777" w:rsidR="00C14362" w:rsidRDefault="00C14362" w:rsidP="00C14362">
      <w:pPr>
        <w:pStyle w:val="TableNo"/>
      </w:pPr>
      <w:r w:rsidRPr="00C5335C">
        <w:rPr>
          <w:lang w:val="en-US"/>
        </w:rPr>
        <w:lastRenderedPageBreak/>
        <w:t>TABLE</w:t>
      </w:r>
      <w:r>
        <w:rPr>
          <w:lang w:val="en-US"/>
        </w:rPr>
        <w:t>AU</w:t>
      </w:r>
      <w:r w:rsidRPr="00C5335C">
        <w:rPr>
          <w:lang w:val="en-US"/>
        </w:rPr>
        <w:t xml:space="preserve"> 3 (</w:t>
      </w:r>
      <w:r>
        <w:rPr>
          <w:i/>
          <w:iCs/>
          <w:lang w:val="en-US"/>
        </w:rPr>
        <w:t>suite</w:t>
      </w:r>
      <w:r w:rsidRPr="00C5335C">
        <w:rPr>
          <w:lang w:val="en-US"/>
        </w:rPr>
        <w:t>)</w:t>
      </w:r>
    </w:p>
    <w:tbl>
      <w:tblPr>
        <w:tblW w:w="14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854"/>
        <w:gridCol w:w="2005"/>
        <w:gridCol w:w="12"/>
        <w:gridCol w:w="1948"/>
        <w:gridCol w:w="2159"/>
        <w:gridCol w:w="1710"/>
        <w:gridCol w:w="1071"/>
        <w:gridCol w:w="1186"/>
        <w:gridCol w:w="124"/>
        <w:gridCol w:w="14"/>
        <w:gridCol w:w="990"/>
        <w:gridCol w:w="41"/>
        <w:gridCol w:w="1085"/>
      </w:tblGrid>
      <w:tr w:rsidR="00C14362" w:rsidRPr="00E0166D" w14:paraId="2F18CAA2" w14:textId="77777777" w:rsidTr="003C3976">
        <w:trPr>
          <w:jc w:val="center"/>
        </w:trPr>
        <w:tc>
          <w:tcPr>
            <w:tcW w:w="734" w:type="pct"/>
            <w:gridSpan w:val="2"/>
          </w:tcPr>
          <w:p w14:paraId="28959DDE" w14:textId="77777777" w:rsidR="00C14362" w:rsidRPr="00E0166D" w:rsidRDefault="00C14362" w:rsidP="00321570">
            <w:pPr>
              <w:pStyle w:val="Tablehead"/>
              <w:rPr>
                <w:sz w:val="18"/>
                <w:szCs w:val="18"/>
              </w:rPr>
            </w:pPr>
            <w:r w:rsidRPr="00E0166D">
              <w:rPr>
                <w:sz w:val="18"/>
                <w:szCs w:val="18"/>
              </w:rPr>
              <w:t>Modulation et codage</w:t>
            </w:r>
          </w:p>
        </w:tc>
        <w:tc>
          <w:tcPr>
            <w:tcW w:w="693" w:type="pct"/>
          </w:tcPr>
          <w:p w14:paraId="0ED62924" w14:textId="77777777" w:rsidR="00C14362" w:rsidRPr="00E0166D" w:rsidRDefault="00C14362" w:rsidP="00321570">
            <w:pPr>
              <w:pStyle w:val="Tablehead"/>
              <w:rPr>
                <w:sz w:val="18"/>
                <w:szCs w:val="18"/>
              </w:rPr>
            </w:pPr>
            <w:r w:rsidRPr="00E0166D">
              <w:rPr>
                <w:sz w:val="18"/>
                <w:szCs w:val="18"/>
              </w:rPr>
              <w:t>Système A</w:t>
            </w:r>
          </w:p>
        </w:tc>
        <w:tc>
          <w:tcPr>
            <w:tcW w:w="677" w:type="pct"/>
            <w:gridSpan w:val="2"/>
          </w:tcPr>
          <w:p w14:paraId="48F4F53D" w14:textId="77777777" w:rsidR="00C14362" w:rsidRPr="00E0166D" w:rsidRDefault="00C14362" w:rsidP="00321570">
            <w:pPr>
              <w:pStyle w:val="Tablehead"/>
              <w:rPr>
                <w:sz w:val="18"/>
                <w:szCs w:val="18"/>
              </w:rPr>
            </w:pPr>
            <w:r w:rsidRPr="00E0166D">
              <w:rPr>
                <w:sz w:val="18"/>
                <w:szCs w:val="18"/>
              </w:rPr>
              <w:t>Système B</w:t>
            </w:r>
          </w:p>
        </w:tc>
        <w:tc>
          <w:tcPr>
            <w:tcW w:w="746" w:type="pct"/>
          </w:tcPr>
          <w:p w14:paraId="7870F09C" w14:textId="77777777" w:rsidR="00C14362" w:rsidRPr="00E0166D" w:rsidRDefault="00C14362" w:rsidP="00321570">
            <w:pPr>
              <w:pStyle w:val="Tablehead"/>
              <w:rPr>
                <w:sz w:val="18"/>
                <w:szCs w:val="18"/>
              </w:rPr>
            </w:pPr>
            <w:r w:rsidRPr="00E0166D">
              <w:rPr>
                <w:sz w:val="18"/>
                <w:szCs w:val="18"/>
              </w:rPr>
              <w:t>Système C</w:t>
            </w:r>
          </w:p>
        </w:tc>
        <w:tc>
          <w:tcPr>
            <w:tcW w:w="591" w:type="pct"/>
          </w:tcPr>
          <w:p w14:paraId="1FCB8D81" w14:textId="77777777" w:rsidR="00C14362" w:rsidRPr="00E0166D" w:rsidRDefault="00C14362" w:rsidP="00321570">
            <w:pPr>
              <w:pStyle w:val="Tablehead"/>
              <w:rPr>
                <w:sz w:val="18"/>
                <w:szCs w:val="18"/>
              </w:rPr>
            </w:pPr>
            <w:r w:rsidRPr="00E0166D">
              <w:rPr>
                <w:sz w:val="18"/>
                <w:szCs w:val="18"/>
              </w:rPr>
              <w:t>Système D</w:t>
            </w:r>
          </w:p>
        </w:tc>
        <w:tc>
          <w:tcPr>
            <w:tcW w:w="823" w:type="pct"/>
            <w:gridSpan w:val="3"/>
          </w:tcPr>
          <w:p w14:paraId="5F005904" w14:textId="77777777" w:rsidR="00C14362" w:rsidRPr="00E0166D" w:rsidRDefault="00C14362" w:rsidP="00321570">
            <w:pPr>
              <w:pStyle w:val="Tablehead"/>
              <w:rPr>
                <w:sz w:val="18"/>
                <w:szCs w:val="18"/>
              </w:rPr>
            </w:pPr>
            <w:r w:rsidRPr="00E0166D">
              <w:rPr>
                <w:sz w:val="18"/>
                <w:szCs w:val="18"/>
              </w:rPr>
              <w:t>Système E1</w:t>
            </w:r>
            <w:r w:rsidRPr="00E0166D">
              <w:rPr>
                <w:sz w:val="18"/>
                <w:szCs w:val="18"/>
                <w:vertAlign w:val="superscript"/>
              </w:rPr>
              <w:t>(9)</w:t>
            </w:r>
          </w:p>
        </w:tc>
        <w:tc>
          <w:tcPr>
            <w:tcW w:w="736" w:type="pct"/>
            <w:gridSpan w:val="4"/>
          </w:tcPr>
          <w:p w14:paraId="2B63CF69" w14:textId="77777777" w:rsidR="00C14362" w:rsidRPr="00E0166D" w:rsidRDefault="00C14362" w:rsidP="00321570">
            <w:pPr>
              <w:pStyle w:val="Tablehead"/>
              <w:rPr>
                <w:sz w:val="18"/>
                <w:szCs w:val="18"/>
              </w:rPr>
            </w:pPr>
            <w:r w:rsidRPr="00E0166D">
              <w:rPr>
                <w:sz w:val="18"/>
                <w:szCs w:val="18"/>
              </w:rPr>
              <w:t>Système E2</w:t>
            </w:r>
            <w:r w:rsidRPr="00E0166D">
              <w:rPr>
                <w:sz w:val="18"/>
                <w:szCs w:val="18"/>
                <w:vertAlign w:val="superscript"/>
              </w:rPr>
              <w:t>(9)</w:t>
            </w:r>
          </w:p>
        </w:tc>
      </w:tr>
      <w:tr w:rsidR="00C14362" w:rsidRPr="00E0166D" w14:paraId="1D8DFC03" w14:textId="77777777" w:rsidTr="003C3976">
        <w:trPr>
          <w:trHeight w:val="57"/>
          <w:jc w:val="center"/>
        </w:trPr>
        <w:tc>
          <w:tcPr>
            <w:tcW w:w="439" w:type="pct"/>
            <w:vMerge w:val="restart"/>
          </w:tcPr>
          <w:p w14:paraId="2FA0FA9F" w14:textId="0F340E1D" w:rsidR="00E805AF" w:rsidRPr="00E0166D" w:rsidRDefault="00E805AF" w:rsidP="00C14362">
            <w:pPr>
              <w:tabs>
                <w:tab w:val="clear" w:pos="794"/>
                <w:tab w:val="clear" w:pos="1191"/>
                <w:tab w:val="clear" w:pos="1588"/>
                <w:tab w:val="clear" w:pos="1985"/>
              </w:tabs>
              <w:overflowPunct/>
              <w:autoSpaceDE/>
              <w:autoSpaceDN/>
              <w:adjustRightInd/>
              <w:spacing w:before="0"/>
              <w:jc w:val="left"/>
              <w:textAlignment w:val="auto"/>
              <w:rPr>
                <w:sz w:val="18"/>
                <w:szCs w:val="18"/>
                <w:lang w:val="en-US"/>
              </w:rPr>
            </w:pPr>
          </w:p>
        </w:tc>
        <w:tc>
          <w:tcPr>
            <w:tcW w:w="295" w:type="pct"/>
          </w:tcPr>
          <w:p w14:paraId="4DBB7A81" w14:textId="77777777" w:rsidR="00E805AF" w:rsidRPr="00E0166D" w:rsidRDefault="00E805AF" w:rsidP="00E805AF">
            <w:pPr>
              <w:pStyle w:val="Tabletext"/>
              <w:spacing w:line="220" w:lineRule="exact"/>
              <w:jc w:val="center"/>
              <w:rPr>
                <w:sz w:val="18"/>
                <w:szCs w:val="18"/>
                <w:lang w:val="en-US"/>
              </w:rPr>
            </w:pPr>
            <w:r w:rsidRPr="00E0166D">
              <w:rPr>
                <w:sz w:val="18"/>
                <w:szCs w:val="18"/>
                <w:lang w:val="en-US"/>
              </w:rPr>
              <w:t>5/6</w:t>
            </w:r>
          </w:p>
        </w:tc>
        <w:tc>
          <w:tcPr>
            <w:tcW w:w="693" w:type="pct"/>
          </w:tcPr>
          <w:p w14:paraId="2C57916A" w14:textId="752E2EFB"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677" w:type="pct"/>
            <w:gridSpan w:val="2"/>
          </w:tcPr>
          <w:p w14:paraId="36724E39" w14:textId="6AEDCFBE"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746" w:type="pct"/>
          </w:tcPr>
          <w:p w14:paraId="5A2FBBD2" w14:textId="18D21CF4"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591" w:type="pct"/>
          </w:tcPr>
          <w:p w14:paraId="74453C54" w14:textId="4FF46F8E"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370" w:type="pct"/>
          </w:tcPr>
          <w:p w14:paraId="1F2868F0" w14:textId="0B5964A4" w:rsidR="00E805AF" w:rsidRPr="00E0166D" w:rsidRDefault="00E805AF" w:rsidP="00E805AF">
            <w:pPr>
              <w:pStyle w:val="Tabletext"/>
              <w:spacing w:line="220" w:lineRule="exact"/>
              <w:jc w:val="center"/>
              <w:rPr>
                <w:sz w:val="18"/>
                <w:szCs w:val="18"/>
                <w:lang w:val="en-US"/>
              </w:rPr>
            </w:pPr>
            <w:r w:rsidRPr="00E0166D">
              <w:rPr>
                <w:sz w:val="18"/>
                <w:szCs w:val="18"/>
                <w:lang w:val="en-US"/>
              </w:rPr>
              <w:t>3</w:t>
            </w:r>
            <w:r w:rsidR="00C14362" w:rsidRPr="00E0166D">
              <w:rPr>
                <w:sz w:val="18"/>
                <w:szCs w:val="18"/>
                <w:lang w:val="en-US"/>
              </w:rPr>
              <w:t>,</w:t>
            </w:r>
            <w:r w:rsidRPr="00E0166D">
              <w:rPr>
                <w:sz w:val="18"/>
                <w:szCs w:val="18"/>
                <w:lang w:val="en-US"/>
              </w:rPr>
              <w:t>30</w:t>
            </w:r>
          </w:p>
        </w:tc>
        <w:tc>
          <w:tcPr>
            <w:tcW w:w="1189" w:type="pct"/>
            <w:gridSpan w:val="6"/>
          </w:tcPr>
          <w:p w14:paraId="6C4E93EE" w14:textId="0540ED16" w:rsidR="00E805AF" w:rsidRPr="00E0166D" w:rsidRDefault="00E805AF" w:rsidP="00E805AF">
            <w:pPr>
              <w:pStyle w:val="Tabletext"/>
              <w:spacing w:line="220" w:lineRule="exact"/>
              <w:jc w:val="center"/>
              <w:rPr>
                <w:sz w:val="18"/>
                <w:szCs w:val="18"/>
                <w:lang w:val="en-US"/>
              </w:rPr>
            </w:pPr>
            <w:r w:rsidRPr="00E0166D">
              <w:rPr>
                <w:sz w:val="18"/>
                <w:szCs w:val="18"/>
                <w:lang w:val="en-US"/>
              </w:rPr>
              <w:t>11</w:t>
            </w:r>
            <w:r w:rsidR="00C14362" w:rsidRPr="00E0166D">
              <w:rPr>
                <w:sz w:val="18"/>
                <w:szCs w:val="18"/>
                <w:lang w:val="en-US"/>
              </w:rPr>
              <w:t>,</w:t>
            </w:r>
            <w:r w:rsidRPr="00E0166D">
              <w:rPr>
                <w:sz w:val="18"/>
                <w:szCs w:val="18"/>
                <w:lang w:val="en-US"/>
              </w:rPr>
              <w:t>6</w:t>
            </w:r>
          </w:p>
        </w:tc>
      </w:tr>
      <w:tr w:rsidR="00C14362" w:rsidRPr="00E0166D" w14:paraId="7ED5AE58" w14:textId="77777777" w:rsidTr="003C3976">
        <w:trPr>
          <w:trHeight w:val="57"/>
          <w:jc w:val="center"/>
        </w:trPr>
        <w:tc>
          <w:tcPr>
            <w:tcW w:w="439" w:type="pct"/>
            <w:vMerge/>
          </w:tcPr>
          <w:p w14:paraId="6B09BDF4" w14:textId="77777777" w:rsidR="00E805AF" w:rsidRPr="00E0166D" w:rsidRDefault="00E805AF" w:rsidP="00E805AF">
            <w:pPr>
              <w:pStyle w:val="Tabletext"/>
              <w:spacing w:line="220" w:lineRule="exact"/>
              <w:rPr>
                <w:sz w:val="18"/>
                <w:szCs w:val="18"/>
                <w:lang w:val="en-US"/>
              </w:rPr>
            </w:pPr>
          </w:p>
        </w:tc>
        <w:tc>
          <w:tcPr>
            <w:tcW w:w="295" w:type="pct"/>
          </w:tcPr>
          <w:p w14:paraId="6FC922B0" w14:textId="77777777" w:rsidR="00E805AF" w:rsidRPr="00E0166D" w:rsidRDefault="00E805AF" w:rsidP="00E805AF">
            <w:pPr>
              <w:pStyle w:val="Tabletext"/>
              <w:spacing w:line="220" w:lineRule="exact"/>
              <w:jc w:val="center"/>
              <w:rPr>
                <w:sz w:val="18"/>
                <w:szCs w:val="18"/>
                <w:lang w:val="en-US"/>
              </w:rPr>
            </w:pPr>
            <w:r w:rsidRPr="00E0166D">
              <w:rPr>
                <w:sz w:val="18"/>
                <w:szCs w:val="18"/>
                <w:lang w:val="en-US"/>
              </w:rPr>
              <w:t>77/90</w:t>
            </w:r>
          </w:p>
        </w:tc>
        <w:tc>
          <w:tcPr>
            <w:tcW w:w="693" w:type="pct"/>
          </w:tcPr>
          <w:p w14:paraId="1244AD41" w14:textId="16DC990A"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677" w:type="pct"/>
            <w:gridSpan w:val="2"/>
          </w:tcPr>
          <w:p w14:paraId="6FB75F11" w14:textId="010EB632"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746" w:type="pct"/>
          </w:tcPr>
          <w:p w14:paraId="68C701D0" w14:textId="6944F3ED"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591" w:type="pct"/>
          </w:tcPr>
          <w:p w14:paraId="359D8578" w14:textId="06B11A9A"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828" w:type="pct"/>
            <w:gridSpan w:val="4"/>
          </w:tcPr>
          <w:p w14:paraId="77161E90" w14:textId="2D337DED"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342" w:type="pct"/>
          </w:tcPr>
          <w:p w14:paraId="269F6F94" w14:textId="3461E6BF" w:rsidR="00E805AF" w:rsidRPr="00E0166D" w:rsidRDefault="00E805AF" w:rsidP="00E805AF">
            <w:pPr>
              <w:pStyle w:val="Tabletext"/>
              <w:spacing w:line="220" w:lineRule="exact"/>
              <w:jc w:val="center"/>
              <w:rPr>
                <w:sz w:val="18"/>
                <w:szCs w:val="18"/>
                <w:lang w:val="en-US"/>
              </w:rPr>
            </w:pPr>
            <w:r w:rsidRPr="00E0166D">
              <w:rPr>
                <w:sz w:val="18"/>
                <w:szCs w:val="18"/>
                <w:lang w:val="en-US"/>
              </w:rPr>
              <w:t>3</w:t>
            </w:r>
            <w:r w:rsidR="00C14362" w:rsidRPr="00E0166D">
              <w:rPr>
                <w:sz w:val="18"/>
                <w:szCs w:val="18"/>
                <w:lang w:val="en-US"/>
              </w:rPr>
              <w:t>,</w:t>
            </w:r>
            <w:r w:rsidRPr="00E0166D">
              <w:rPr>
                <w:sz w:val="18"/>
                <w:szCs w:val="18"/>
                <w:lang w:val="en-US"/>
              </w:rPr>
              <w:t>39</w:t>
            </w:r>
          </w:p>
        </w:tc>
        <w:tc>
          <w:tcPr>
            <w:tcW w:w="389" w:type="pct"/>
            <w:gridSpan w:val="2"/>
          </w:tcPr>
          <w:p w14:paraId="4D883E95" w14:textId="20B165CD" w:rsidR="00E805AF" w:rsidRPr="00E0166D" w:rsidRDefault="00E805AF" w:rsidP="00E805AF">
            <w:pPr>
              <w:pStyle w:val="Tabletext"/>
              <w:spacing w:line="220" w:lineRule="exact"/>
              <w:jc w:val="center"/>
              <w:rPr>
                <w:sz w:val="18"/>
                <w:szCs w:val="18"/>
                <w:lang w:val="en-US"/>
              </w:rPr>
            </w:pPr>
            <w:r w:rsidRPr="00E0166D">
              <w:rPr>
                <w:sz w:val="18"/>
                <w:szCs w:val="18"/>
                <w:lang w:val="en-US"/>
              </w:rPr>
              <w:t>11</w:t>
            </w:r>
            <w:r w:rsidR="00C14362" w:rsidRPr="00E0166D">
              <w:rPr>
                <w:sz w:val="18"/>
                <w:szCs w:val="18"/>
                <w:lang w:val="en-US"/>
              </w:rPr>
              <w:t>,</w:t>
            </w:r>
            <w:r w:rsidRPr="00E0166D">
              <w:rPr>
                <w:sz w:val="18"/>
                <w:szCs w:val="18"/>
                <w:lang w:val="en-US"/>
              </w:rPr>
              <w:t>99</w:t>
            </w:r>
          </w:p>
        </w:tc>
      </w:tr>
      <w:tr w:rsidR="00C14362" w:rsidRPr="00E0166D" w14:paraId="2CC5F17F" w14:textId="77777777" w:rsidTr="003C3976">
        <w:trPr>
          <w:trHeight w:val="57"/>
          <w:jc w:val="center"/>
        </w:trPr>
        <w:tc>
          <w:tcPr>
            <w:tcW w:w="439" w:type="pct"/>
            <w:vMerge/>
          </w:tcPr>
          <w:p w14:paraId="668E6C77" w14:textId="77777777" w:rsidR="00E805AF" w:rsidRPr="00E0166D" w:rsidRDefault="00E805AF" w:rsidP="00E805AF">
            <w:pPr>
              <w:pStyle w:val="Tabletext"/>
              <w:spacing w:line="220" w:lineRule="exact"/>
              <w:rPr>
                <w:sz w:val="18"/>
                <w:szCs w:val="18"/>
                <w:lang w:val="en-US"/>
              </w:rPr>
            </w:pPr>
          </w:p>
        </w:tc>
        <w:tc>
          <w:tcPr>
            <w:tcW w:w="295" w:type="pct"/>
          </w:tcPr>
          <w:p w14:paraId="00E3ECDF" w14:textId="77777777" w:rsidR="00E805AF" w:rsidRPr="00E0166D" w:rsidRDefault="00E805AF" w:rsidP="00E805AF">
            <w:pPr>
              <w:pStyle w:val="Tabletext"/>
              <w:spacing w:line="220" w:lineRule="exact"/>
              <w:jc w:val="center"/>
              <w:rPr>
                <w:sz w:val="18"/>
                <w:szCs w:val="18"/>
                <w:lang w:val="en-US"/>
              </w:rPr>
            </w:pPr>
            <w:r w:rsidRPr="00E0166D">
              <w:rPr>
                <w:sz w:val="18"/>
                <w:szCs w:val="18"/>
                <w:lang w:val="en-US"/>
              </w:rPr>
              <w:t>8/9</w:t>
            </w:r>
          </w:p>
        </w:tc>
        <w:tc>
          <w:tcPr>
            <w:tcW w:w="693" w:type="pct"/>
          </w:tcPr>
          <w:p w14:paraId="4302E01B" w14:textId="6B414E23"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677" w:type="pct"/>
            <w:gridSpan w:val="2"/>
          </w:tcPr>
          <w:p w14:paraId="605C5562" w14:textId="40FE39DD"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746" w:type="pct"/>
          </w:tcPr>
          <w:p w14:paraId="51447348" w14:textId="0E35BFED"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591" w:type="pct"/>
          </w:tcPr>
          <w:p w14:paraId="4A077376" w14:textId="7D5CB02C"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370" w:type="pct"/>
          </w:tcPr>
          <w:p w14:paraId="1AE55BB3" w14:textId="69846A04" w:rsidR="00E805AF" w:rsidRPr="00E0166D" w:rsidRDefault="00E805AF" w:rsidP="00E805AF">
            <w:pPr>
              <w:pStyle w:val="Tabletext"/>
              <w:spacing w:line="220" w:lineRule="exact"/>
              <w:jc w:val="center"/>
              <w:rPr>
                <w:sz w:val="18"/>
                <w:szCs w:val="18"/>
                <w:lang w:val="en-US"/>
              </w:rPr>
            </w:pPr>
            <w:r w:rsidRPr="00E0166D">
              <w:rPr>
                <w:sz w:val="18"/>
                <w:szCs w:val="18"/>
                <w:lang w:val="en-US"/>
              </w:rPr>
              <w:t>3</w:t>
            </w:r>
            <w:r w:rsidR="00C14362" w:rsidRPr="00E0166D">
              <w:rPr>
                <w:sz w:val="18"/>
                <w:szCs w:val="18"/>
                <w:lang w:val="en-US"/>
              </w:rPr>
              <w:t>,</w:t>
            </w:r>
            <w:r w:rsidRPr="00E0166D">
              <w:rPr>
                <w:sz w:val="18"/>
                <w:szCs w:val="18"/>
                <w:lang w:val="en-US"/>
              </w:rPr>
              <w:t>52</w:t>
            </w:r>
          </w:p>
        </w:tc>
        <w:tc>
          <w:tcPr>
            <w:tcW w:w="1189" w:type="pct"/>
            <w:gridSpan w:val="6"/>
          </w:tcPr>
          <w:p w14:paraId="6BFB8FBB" w14:textId="2356A11B" w:rsidR="00E805AF" w:rsidRPr="00E0166D" w:rsidRDefault="00E805AF" w:rsidP="00E805AF">
            <w:pPr>
              <w:pStyle w:val="Tabletext"/>
              <w:spacing w:line="220" w:lineRule="exact"/>
              <w:jc w:val="center"/>
              <w:rPr>
                <w:sz w:val="18"/>
                <w:szCs w:val="18"/>
                <w:lang w:val="en-US"/>
              </w:rPr>
            </w:pPr>
            <w:r w:rsidRPr="00E0166D">
              <w:rPr>
                <w:sz w:val="18"/>
                <w:szCs w:val="18"/>
                <w:lang w:val="en-US"/>
              </w:rPr>
              <w:t>12</w:t>
            </w:r>
            <w:r w:rsidR="00C14362" w:rsidRPr="00E0166D">
              <w:rPr>
                <w:sz w:val="18"/>
                <w:szCs w:val="18"/>
                <w:lang w:val="en-US"/>
              </w:rPr>
              <w:t>,</w:t>
            </w:r>
            <w:r w:rsidRPr="00E0166D">
              <w:rPr>
                <w:sz w:val="18"/>
                <w:szCs w:val="18"/>
                <w:lang w:val="en-US"/>
              </w:rPr>
              <w:t>9</w:t>
            </w:r>
          </w:p>
        </w:tc>
      </w:tr>
      <w:tr w:rsidR="00C14362" w:rsidRPr="00E0166D" w14:paraId="4C84BEAE" w14:textId="77777777" w:rsidTr="003C3976">
        <w:trPr>
          <w:trHeight w:val="57"/>
          <w:jc w:val="center"/>
        </w:trPr>
        <w:tc>
          <w:tcPr>
            <w:tcW w:w="439" w:type="pct"/>
            <w:vMerge/>
          </w:tcPr>
          <w:p w14:paraId="40CE52A7" w14:textId="77777777" w:rsidR="00E805AF" w:rsidRPr="00E0166D" w:rsidRDefault="00E805AF" w:rsidP="00E805AF">
            <w:pPr>
              <w:pStyle w:val="Tabletext"/>
              <w:spacing w:line="220" w:lineRule="exact"/>
              <w:rPr>
                <w:sz w:val="18"/>
                <w:szCs w:val="18"/>
                <w:lang w:val="en-US"/>
              </w:rPr>
            </w:pPr>
          </w:p>
        </w:tc>
        <w:tc>
          <w:tcPr>
            <w:tcW w:w="295" w:type="pct"/>
          </w:tcPr>
          <w:p w14:paraId="4645AF61" w14:textId="77777777" w:rsidR="00E805AF" w:rsidRPr="00E0166D" w:rsidRDefault="00E805AF" w:rsidP="00E805AF">
            <w:pPr>
              <w:pStyle w:val="Tabletext"/>
              <w:spacing w:line="220" w:lineRule="exact"/>
              <w:jc w:val="center"/>
              <w:rPr>
                <w:sz w:val="18"/>
                <w:szCs w:val="18"/>
                <w:lang w:val="en-US"/>
              </w:rPr>
            </w:pPr>
            <w:r w:rsidRPr="00E0166D">
              <w:rPr>
                <w:sz w:val="18"/>
                <w:szCs w:val="18"/>
                <w:lang w:val="en-US"/>
              </w:rPr>
              <w:t>9/10</w:t>
            </w:r>
          </w:p>
        </w:tc>
        <w:tc>
          <w:tcPr>
            <w:tcW w:w="693" w:type="pct"/>
          </w:tcPr>
          <w:p w14:paraId="7A65E67D" w14:textId="036D42BA"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677" w:type="pct"/>
            <w:gridSpan w:val="2"/>
          </w:tcPr>
          <w:p w14:paraId="324849D7" w14:textId="1585C987"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746" w:type="pct"/>
          </w:tcPr>
          <w:p w14:paraId="1A457D79" w14:textId="7DDD8FD6"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591" w:type="pct"/>
          </w:tcPr>
          <w:p w14:paraId="76EB3F8E" w14:textId="403CF97E"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370" w:type="pct"/>
          </w:tcPr>
          <w:p w14:paraId="39F2180F" w14:textId="3FFE0777" w:rsidR="00E805AF" w:rsidRPr="00E0166D" w:rsidRDefault="00E805AF" w:rsidP="00E805AF">
            <w:pPr>
              <w:pStyle w:val="Tabletext"/>
              <w:spacing w:line="220" w:lineRule="exact"/>
              <w:jc w:val="center"/>
              <w:rPr>
                <w:sz w:val="18"/>
                <w:szCs w:val="18"/>
                <w:lang w:val="en-US"/>
              </w:rPr>
            </w:pPr>
            <w:r w:rsidRPr="00E0166D">
              <w:rPr>
                <w:sz w:val="18"/>
                <w:szCs w:val="18"/>
                <w:lang w:val="en-US"/>
              </w:rPr>
              <w:t>3</w:t>
            </w:r>
            <w:r w:rsidR="00C14362" w:rsidRPr="00E0166D">
              <w:rPr>
                <w:sz w:val="18"/>
                <w:szCs w:val="18"/>
                <w:lang w:val="en-US"/>
              </w:rPr>
              <w:t>,</w:t>
            </w:r>
            <w:r w:rsidRPr="00E0166D">
              <w:rPr>
                <w:sz w:val="18"/>
                <w:szCs w:val="18"/>
                <w:lang w:val="en-US"/>
              </w:rPr>
              <w:t>57</w:t>
            </w:r>
          </w:p>
        </w:tc>
        <w:tc>
          <w:tcPr>
            <w:tcW w:w="1189" w:type="pct"/>
            <w:gridSpan w:val="6"/>
          </w:tcPr>
          <w:p w14:paraId="1791B977" w14:textId="081DBB93" w:rsidR="00E805AF" w:rsidRPr="00E0166D" w:rsidRDefault="00E805AF" w:rsidP="00E805AF">
            <w:pPr>
              <w:pStyle w:val="Tabletext"/>
              <w:spacing w:line="220" w:lineRule="exact"/>
              <w:jc w:val="center"/>
              <w:rPr>
                <w:sz w:val="18"/>
                <w:szCs w:val="18"/>
                <w:lang w:val="en-US"/>
              </w:rPr>
            </w:pPr>
            <w:r w:rsidRPr="00E0166D">
              <w:rPr>
                <w:sz w:val="18"/>
                <w:szCs w:val="18"/>
                <w:lang w:val="en-US"/>
              </w:rPr>
              <w:t>13</w:t>
            </w:r>
            <w:r w:rsidR="00C14362" w:rsidRPr="00E0166D">
              <w:rPr>
                <w:sz w:val="18"/>
                <w:szCs w:val="18"/>
                <w:lang w:val="en-US"/>
              </w:rPr>
              <w:t>,</w:t>
            </w:r>
            <w:r w:rsidRPr="00E0166D">
              <w:rPr>
                <w:sz w:val="18"/>
                <w:szCs w:val="18"/>
                <w:lang w:val="en-US"/>
              </w:rPr>
              <w:t>1</w:t>
            </w:r>
          </w:p>
        </w:tc>
      </w:tr>
      <w:tr w:rsidR="00C14362" w:rsidRPr="00E0166D" w14:paraId="433B6E28" w14:textId="77777777" w:rsidTr="003C3976">
        <w:trPr>
          <w:trHeight w:val="57"/>
          <w:jc w:val="center"/>
        </w:trPr>
        <w:tc>
          <w:tcPr>
            <w:tcW w:w="439" w:type="pct"/>
          </w:tcPr>
          <w:p w14:paraId="1B93F8BF" w14:textId="35BD1639" w:rsidR="00E805AF" w:rsidRPr="00E0166D" w:rsidRDefault="00C14362" w:rsidP="00E805AF">
            <w:pPr>
              <w:pStyle w:val="Tabletext"/>
              <w:spacing w:line="220" w:lineRule="exact"/>
              <w:rPr>
                <w:sz w:val="18"/>
                <w:szCs w:val="18"/>
                <w:lang w:val="en-US"/>
              </w:rPr>
            </w:pPr>
            <w:r w:rsidRPr="00E0166D">
              <w:rPr>
                <w:sz w:val="18"/>
                <w:szCs w:val="18"/>
                <w:lang w:val="en-US"/>
              </w:rPr>
              <w:t>MDAP-32</w:t>
            </w:r>
            <w:r w:rsidR="00E805AF" w:rsidRPr="00E0166D">
              <w:rPr>
                <w:sz w:val="18"/>
                <w:szCs w:val="18"/>
                <w:lang w:val="en-US"/>
              </w:rPr>
              <w:t>-L</w:t>
            </w:r>
          </w:p>
        </w:tc>
        <w:tc>
          <w:tcPr>
            <w:tcW w:w="295" w:type="pct"/>
          </w:tcPr>
          <w:p w14:paraId="16BA8192" w14:textId="77777777" w:rsidR="00E805AF" w:rsidRPr="00E0166D" w:rsidRDefault="00E805AF" w:rsidP="00E805AF">
            <w:pPr>
              <w:pStyle w:val="Tabletext"/>
              <w:spacing w:line="220" w:lineRule="exact"/>
              <w:jc w:val="center"/>
              <w:rPr>
                <w:sz w:val="18"/>
                <w:szCs w:val="18"/>
                <w:lang w:val="en-US"/>
              </w:rPr>
            </w:pPr>
            <w:r w:rsidRPr="00E0166D">
              <w:rPr>
                <w:sz w:val="18"/>
                <w:szCs w:val="18"/>
                <w:lang w:val="en-US"/>
              </w:rPr>
              <w:t>2/3</w:t>
            </w:r>
          </w:p>
        </w:tc>
        <w:tc>
          <w:tcPr>
            <w:tcW w:w="693" w:type="pct"/>
          </w:tcPr>
          <w:p w14:paraId="0C096AC6" w14:textId="6749DB62"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677" w:type="pct"/>
            <w:gridSpan w:val="2"/>
          </w:tcPr>
          <w:p w14:paraId="6051F243" w14:textId="1472FB6D"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746" w:type="pct"/>
          </w:tcPr>
          <w:p w14:paraId="42C7E75B" w14:textId="7AEF7DEA"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591" w:type="pct"/>
          </w:tcPr>
          <w:p w14:paraId="0A0360EF" w14:textId="37157359"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828" w:type="pct"/>
            <w:gridSpan w:val="4"/>
          </w:tcPr>
          <w:p w14:paraId="3EAA6041" w14:textId="36A3A51E"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342" w:type="pct"/>
          </w:tcPr>
          <w:p w14:paraId="293B76A1" w14:textId="74FFF7B8" w:rsidR="00E805AF" w:rsidRPr="00E0166D" w:rsidRDefault="00E805AF" w:rsidP="00E805AF">
            <w:pPr>
              <w:pStyle w:val="Tabletext"/>
              <w:spacing w:line="220" w:lineRule="exact"/>
              <w:jc w:val="center"/>
              <w:rPr>
                <w:sz w:val="18"/>
                <w:szCs w:val="18"/>
                <w:lang w:val="en-US"/>
              </w:rPr>
            </w:pPr>
            <w:r w:rsidRPr="00E0166D">
              <w:rPr>
                <w:sz w:val="18"/>
                <w:szCs w:val="18"/>
                <w:lang w:val="en-US"/>
              </w:rPr>
              <w:t>3</w:t>
            </w:r>
            <w:r w:rsidR="00C14362" w:rsidRPr="00E0166D">
              <w:rPr>
                <w:sz w:val="18"/>
                <w:szCs w:val="18"/>
                <w:lang w:val="en-US"/>
              </w:rPr>
              <w:t>,</w:t>
            </w:r>
            <w:r w:rsidRPr="00E0166D">
              <w:rPr>
                <w:sz w:val="18"/>
                <w:szCs w:val="18"/>
                <w:lang w:val="en-US"/>
              </w:rPr>
              <w:t>29</w:t>
            </w:r>
          </w:p>
        </w:tc>
        <w:tc>
          <w:tcPr>
            <w:tcW w:w="389" w:type="pct"/>
            <w:gridSpan w:val="2"/>
          </w:tcPr>
          <w:p w14:paraId="6942D03C" w14:textId="1C5F8637" w:rsidR="00E805AF" w:rsidRPr="00E0166D" w:rsidRDefault="00E805AF" w:rsidP="00E805AF">
            <w:pPr>
              <w:pStyle w:val="Tabletext"/>
              <w:spacing w:line="220" w:lineRule="exact"/>
              <w:jc w:val="center"/>
              <w:rPr>
                <w:sz w:val="18"/>
                <w:szCs w:val="18"/>
                <w:lang w:val="en-US"/>
              </w:rPr>
            </w:pPr>
            <w:r w:rsidRPr="00E0166D">
              <w:rPr>
                <w:sz w:val="18"/>
                <w:szCs w:val="18"/>
                <w:lang w:val="en-US"/>
              </w:rPr>
              <w:t>11</w:t>
            </w:r>
            <w:r w:rsidR="00C14362" w:rsidRPr="00E0166D">
              <w:rPr>
                <w:sz w:val="18"/>
                <w:szCs w:val="18"/>
                <w:lang w:val="en-US"/>
              </w:rPr>
              <w:t>,</w:t>
            </w:r>
            <w:r w:rsidRPr="00E0166D">
              <w:rPr>
                <w:sz w:val="18"/>
                <w:szCs w:val="18"/>
                <w:lang w:val="en-US"/>
              </w:rPr>
              <w:t>10</w:t>
            </w:r>
          </w:p>
        </w:tc>
      </w:tr>
      <w:tr w:rsidR="00C14362" w:rsidRPr="00E0166D" w14:paraId="2EB08562" w14:textId="77777777" w:rsidTr="003C3976">
        <w:trPr>
          <w:trHeight w:val="57"/>
          <w:jc w:val="center"/>
        </w:trPr>
        <w:tc>
          <w:tcPr>
            <w:tcW w:w="439" w:type="pct"/>
            <w:vMerge w:val="restart"/>
          </w:tcPr>
          <w:p w14:paraId="59FDBEA2" w14:textId="177E74E4" w:rsidR="00E805AF" w:rsidRPr="00E0166D" w:rsidRDefault="00C14362" w:rsidP="00E805AF">
            <w:pPr>
              <w:pStyle w:val="Tabletext"/>
              <w:spacing w:line="220" w:lineRule="exact"/>
              <w:rPr>
                <w:sz w:val="18"/>
                <w:szCs w:val="18"/>
                <w:lang w:val="en-US"/>
              </w:rPr>
            </w:pPr>
            <w:r w:rsidRPr="00E0166D">
              <w:rPr>
                <w:sz w:val="18"/>
                <w:szCs w:val="18"/>
                <w:lang w:val="en-US"/>
              </w:rPr>
              <w:t>MDAP-32</w:t>
            </w:r>
          </w:p>
        </w:tc>
        <w:tc>
          <w:tcPr>
            <w:tcW w:w="295" w:type="pct"/>
          </w:tcPr>
          <w:p w14:paraId="76873F57" w14:textId="77777777" w:rsidR="00E805AF" w:rsidRPr="00E0166D" w:rsidRDefault="00E805AF" w:rsidP="00E805AF">
            <w:pPr>
              <w:pStyle w:val="Tabletext"/>
              <w:spacing w:line="220" w:lineRule="exact"/>
              <w:jc w:val="center"/>
              <w:rPr>
                <w:sz w:val="18"/>
                <w:szCs w:val="18"/>
                <w:lang w:val="en-US"/>
              </w:rPr>
            </w:pPr>
            <w:r w:rsidRPr="00E0166D">
              <w:rPr>
                <w:sz w:val="18"/>
                <w:szCs w:val="18"/>
                <w:lang w:val="en-US"/>
              </w:rPr>
              <w:t>32/45</w:t>
            </w:r>
          </w:p>
        </w:tc>
        <w:tc>
          <w:tcPr>
            <w:tcW w:w="693" w:type="pct"/>
          </w:tcPr>
          <w:p w14:paraId="3D95DB6D" w14:textId="558BCC90"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677" w:type="pct"/>
            <w:gridSpan w:val="2"/>
          </w:tcPr>
          <w:p w14:paraId="390FB0F3" w14:textId="2B277F39"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746" w:type="pct"/>
          </w:tcPr>
          <w:p w14:paraId="2A0437A4" w14:textId="6A1D5C2F"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591" w:type="pct"/>
          </w:tcPr>
          <w:p w14:paraId="7ED74E7D" w14:textId="0C25FA0A"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828" w:type="pct"/>
            <w:gridSpan w:val="4"/>
          </w:tcPr>
          <w:p w14:paraId="24EB0F4B" w14:textId="23D2D8FC"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342" w:type="pct"/>
          </w:tcPr>
          <w:p w14:paraId="68B669B7" w14:textId="55A1AF56" w:rsidR="00E805AF" w:rsidRPr="00E0166D" w:rsidRDefault="00E805AF" w:rsidP="00E805AF">
            <w:pPr>
              <w:pStyle w:val="Tabletext"/>
              <w:spacing w:line="220" w:lineRule="exact"/>
              <w:jc w:val="center"/>
              <w:rPr>
                <w:sz w:val="18"/>
                <w:szCs w:val="18"/>
                <w:lang w:val="en-US"/>
              </w:rPr>
            </w:pPr>
            <w:r w:rsidRPr="00E0166D">
              <w:rPr>
                <w:sz w:val="18"/>
                <w:szCs w:val="18"/>
                <w:lang w:val="en-US"/>
              </w:rPr>
              <w:t>3</w:t>
            </w:r>
            <w:r w:rsidR="00C14362" w:rsidRPr="00E0166D">
              <w:rPr>
                <w:sz w:val="18"/>
                <w:szCs w:val="18"/>
                <w:lang w:val="en-US"/>
              </w:rPr>
              <w:t>,</w:t>
            </w:r>
            <w:r w:rsidRPr="00E0166D">
              <w:rPr>
                <w:sz w:val="18"/>
                <w:szCs w:val="18"/>
                <w:lang w:val="en-US"/>
              </w:rPr>
              <w:t>51</w:t>
            </w:r>
          </w:p>
        </w:tc>
        <w:tc>
          <w:tcPr>
            <w:tcW w:w="389" w:type="pct"/>
            <w:gridSpan w:val="2"/>
          </w:tcPr>
          <w:p w14:paraId="39027789" w14:textId="73744694" w:rsidR="00E805AF" w:rsidRPr="00E0166D" w:rsidRDefault="00E805AF" w:rsidP="00E805AF">
            <w:pPr>
              <w:pStyle w:val="Tabletext"/>
              <w:spacing w:line="220" w:lineRule="exact"/>
              <w:jc w:val="center"/>
              <w:rPr>
                <w:sz w:val="18"/>
                <w:szCs w:val="18"/>
                <w:lang w:val="en-US"/>
              </w:rPr>
            </w:pPr>
            <w:r w:rsidRPr="00E0166D">
              <w:rPr>
                <w:sz w:val="18"/>
                <w:szCs w:val="18"/>
                <w:lang w:val="en-US"/>
              </w:rPr>
              <w:t>11</w:t>
            </w:r>
            <w:r w:rsidR="00C14362" w:rsidRPr="00E0166D">
              <w:rPr>
                <w:sz w:val="18"/>
                <w:szCs w:val="18"/>
                <w:lang w:val="en-US"/>
              </w:rPr>
              <w:t>,</w:t>
            </w:r>
            <w:r w:rsidRPr="00E0166D">
              <w:rPr>
                <w:sz w:val="18"/>
                <w:szCs w:val="18"/>
                <w:lang w:val="en-US"/>
              </w:rPr>
              <w:t>75</w:t>
            </w:r>
          </w:p>
        </w:tc>
      </w:tr>
      <w:tr w:rsidR="00C14362" w:rsidRPr="00E0166D" w14:paraId="302DD2EB" w14:textId="77777777" w:rsidTr="003C3976">
        <w:trPr>
          <w:trHeight w:val="57"/>
          <w:jc w:val="center"/>
        </w:trPr>
        <w:tc>
          <w:tcPr>
            <w:tcW w:w="439" w:type="pct"/>
            <w:vMerge/>
          </w:tcPr>
          <w:p w14:paraId="44F9C66F" w14:textId="77777777" w:rsidR="00E805AF" w:rsidRPr="00E0166D" w:rsidRDefault="00E805AF" w:rsidP="00E805AF">
            <w:pPr>
              <w:pStyle w:val="Tabletext"/>
              <w:spacing w:line="220" w:lineRule="exact"/>
              <w:rPr>
                <w:sz w:val="18"/>
                <w:szCs w:val="18"/>
                <w:lang w:val="en-US"/>
              </w:rPr>
            </w:pPr>
          </w:p>
        </w:tc>
        <w:tc>
          <w:tcPr>
            <w:tcW w:w="295" w:type="pct"/>
          </w:tcPr>
          <w:p w14:paraId="3D3E7541" w14:textId="77777777" w:rsidR="00E805AF" w:rsidRPr="00E0166D" w:rsidRDefault="00E805AF" w:rsidP="00E805AF">
            <w:pPr>
              <w:pStyle w:val="Tabletext"/>
              <w:spacing w:line="220" w:lineRule="exact"/>
              <w:jc w:val="center"/>
              <w:rPr>
                <w:sz w:val="18"/>
                <w:szCs w:val="18"/>
                <w:lang w:val="en-US"/>
              </w:rPr>
            </w:pPr>
            <w:r w:rsidRPr="00E0166D">
              <w:rPr>
                <w:sz w:val="18"/>
                <w:szCs w:val="18"/>
                <w:lang w:val="en-US"/>
              </w:rPr>
              <w:t>11/15</w:t>
            </w:r>
          </w:p>
        </w:tc>
        <w:tc>
          <w:tcPr>
            <w:tcW w:w="693" w:type="pct"/>
          </w:tcPr>
          <w:p w14:paraId="20250BCB" w14:textId="6E832EA8"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677" w:type="pct"/>
            <w:gridSpan w:val="2"/>
          </w:tcPr>
          <w:p w14:paraId="484221AB" w14:textId="101EE300"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746" w:type="pct"/>
          </w:tcPr>
          <w:p w14:paraId="2C127C6E" w14:textId="2303090E"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591" w:type="pct"/>
          </w:tcPr>
          <w:p w14:paraId="5C3C6399" w14:textId="18A2BB82"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828" w:type="pct"/>
            <w:gridSpan w:val="4"/>
          </w:tcPr>
          <w:p w14:paraId="13C5C40B" w14:textId="3CF37A66"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342" w:type="pct"/>
          </w:tcPr>
          <w:p w14:paraId="24FE9D35" w14:textId="66897775" w:rsidR="00E805AF" w:rsidRPr="00E0166D" w:rsidRDefault="00E805AF" w:rsidP="00E805AF">
            <w:pPr>
              <w:pStyle w:val="Tabletext"/>
              <w:spacing w:line="220" w:lineRule="exact"/>
              <w:jc w:val="center"/>
              <w:rPr>
                <w:sz w:val="18"/>
                <w:szCs w:val="18"/>
                <w:lang w:val="en-US"/>
              </w:rPr>
            </w:pPr>
            <w:r w:rsidRPr="00E0166D">
              <w:rPr>
                <w:sz w:val="18"/>
                <w:szCs w:val="18"/>
                <w:lang w:val="en-US"/>
              </w:rPr>
              <w:t>3</w:t>
            </w:r>
            <w:r w:rsidR="00C14362" w:rsidRPr="00E0166D">
              <w:rPr>
                <w:sz w:val="18"/>
                <w:szCs w:val="18"/>
                <w:lang w:val="en-US"/>
              </w:rPr>
              <w:t>,</w:t>
            </w:r>
            <w:r w:rsidRPr="00E0166D">
              <w:rPr>
                <w:sz w:val="18"/>
                <w:szCs w:val="18"/>
                <w:lang w:val="en-US"/>
              </w:rPr>
              <w:t>62</w:t>
            </w:r>
          </w:p>
        </w:tc>
        <w:tc>
          <w:tcPr>
            <w:tcW w:w="389" w:type="pct"/>
            <w:gridSpan w:val="2"/>
          </w:tcPr>
          <w:p w14:paraId="56E1D178" w14:textId="43E8778F" w:rsidR="00E805AF" w:rsidRPr="00E0166D" w:rsidRDefault="00E805AF" w:rsidP="00E805AF">
            <w:pPr>
              <w:pStyle w:val="Tabletext"/>
              <w:spacing w:line="220" w:lineRule="exact"/>
              <w:jc w:val="center"/>
              <w:rPr>
                <w:sz w:val="18"/>
                <w:szCs w:val="18"/>
                <w:lang w:val="en-US"/>
              </w:rPr>
            </w:pPr>
            <w:r w:rsidRPr="00E0166D">
              <w:rPr>
                <w:sz w:val="18"/>
                <w:szCs w:val="18"/>
                <w:lang w:val="en-US"/>
              </w:rPr>
              <w:t>12</w:t>
            </w:r>
            <w:r w:rsidR="00C14362" w:rsidRPr="00E0166D">
              <w:rPr>
                <w:sz w:val="18"/>
                <w:szCs w:val="18"/>
                <w:lang w:val="en-US"/>
              </w:rPr>
              <w:t>,</w:t>
            </w:r>
            <w:r w:rsidRPr="00E0166D">
              <w:rPr>
                <w:sz w:val="18"/>
                <w:szCs w:val="18"/>
                <w:lang w:val="en-US"/>
              </w:rPr>
              <w:t>17</w:t>
            </w:r>
          </w:p>
        </w:tc>
      </w:tr>
      <w:tr w:rsidR="00C14362" w:rsidRPr="00E0166D" w14:paraId="1C6985F3" w14:textId="77777777" w:rsidTr="003C3976">
        <w:trPr>
          <w:trHeight w:val="57"/>
          <w:jc w:val="center"/>
        </w:trPr>
        <w:tc>
          <w:tcPr>
            <w:tcW w:w="439" w:type="pct"/>
            <w:vMerge/>
          </w:tcPr>
          <w:p w14:paraId="6901518B" w14:textId="77777777" w:rsidR="00E805AF" w:rsidRPr="00E0166D" w:rsidRDefault="00E805AF" w:rsidP="00E805AF">
            <w:pPr>
              <w:pStyle w:val="Tabletext"/>
              <w:spacing w:line="220" w:lineRule="exact"/>
              <w:rPr>
                <w:sz w:val="18"/>
                <w:szCs w:val="18"/>
                <w:lang w:val="en-US"/>
              </w:rPr>
            </w:pPr>
          </w:p>
        </w:tc>
        <w:tc>
          <w:tcPr>
            <w:tcW w:w="295" w:type="pct"/>
          </w:tcPr>
          <w:p w14:paraId="72A228F8" w14:textId="77777777" w:rsidR="00E805AF" w:rsidRPr="00E0166D" w:rsidRDefault="00E805AF" w:rsidP="00E805AF">
            <w:pPr>
              <w:pStyle w:val="Tabletext"/>
              <w:spacing w:line="220" w:lineRule="exact"/>
              <w:jc w:val="center"/>
              <w:rPr>
                <w:sz w:val="18"/>
                <w:szCs w:val="18"/>
                <w:lang w:val="en-US"/>
              </w:rPr>
            </w:pPr>
            <w:r w:rsidRPr="00E0166D">
              <w:rPr>
                <w:sz w:val="18"/>
                <w:szCs w:val="18"/>
                <w:lang w:val="en-US"/>
              </w:rPr>
              <w:t>3/4</w:t>
            </w:r>
          </w:p>
        </w:tc>
        <w:tc>
          <w:tcPr>
            <w:tcW w:w="693" w:type="pct"/>
          </w:tcPr>
          <w:p w14:paraId="520AAC60" w14:textId="4523162E"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677" w:type="pct"/>
            <w:gridSpan w:val="2"/>
          </w:tcPr>
          <w:p w14:paraId="7E83C97F" w14:textId="7A0CD63A"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746" w:type="pct"/>
          </w:tcPr>
          <w:p w14:paraId="20D5F930" w14:textId="211FEFE3"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591" w:type="pct"/>
          </w:tcPr>
          <w:p w14:paraId="4BC55737" w14:textId="540C4C5D"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370" w:type="pct"/>
          </w:tcPr>
          <w:p w14:paraId="6CAFBC55" w14:textId="44FCCE69" w:rsidR="00E805AF" w:rsidRPr="00E0166D" w:rsidRDefault="00E805AF" w:rsidP="00E805AF">
            <w:pPr>
              <w:pStyle w:val="Tabletext"/>
              <w:spacing w:line="220" w:lineRule="exact"/>
              <w:jc w:val="center"/>
              <w:rPr>
                <w:sz w:val="18"/>
                <w:szCs w:val="18"/>
                <w:lang w:val="en-US"/>
              </w:rPr>
            </w:pPr>
            <w:r w:rsidRPr="00E0166D">
              <w:rPr>
                <w:sz w:val="18"/>
                <w:szCs w:val="18"/>
                <w:lang w:val="en-US"/>
              </w:rPr>
              <w:t>3</w:t>
            </w:r>
            <w:r w:rsidR="00C14362" w:rsidRPr="00E0166D">
              <w:rPr>
                <w:sz w:val="18"/>
                <w:szCs w:val="18"/>
                <w:lang w:val="en-US"/>
              </w:rPr>
              <w:t>,</w:t>
            </w:r>
            <w:r w:rsidRPr="00E0166D">
              <w:rPr>
                <w:sz w:val="18"/>
                <w:szCs w:val="18"/>
                <w:lang w:val="en-US"/>
              </w:rPr>
              <w:t>70</w:t>
            </w:r>
          </w:p>
        </w:tc>
        <w:tc>
          <w:tcPr>
            <w:tcW w:w="1189" w:type="pct"/>
            <w:gridSpan w:val="6"/>
          </w:tcPr>
          <w:p w14:paraId="2CD9038A" w14:textId="356B7B85" w:rsidR="00E805AF" w:rsidRPr="00E0166D" w:rsidRDefault="00E805AF" w:rsidP="00E805AF">
            <w:pPr>
              <w:pStyle w:val="Tabletext"/>
              <w:spacing w:line="220" w:lineRule="exact"/>
              <w:jc w:val="center"/>
              <w:rPr>
                <w:sz w:val="18"/>
                <w:szCs w:val="18"/>
                <w:lang w:val="en-US"/>
              </w:rPr>
            </w:pPr>
            <w:r w:rsidRPr="00E0166D">
              <w:rPr>
                <w:sz w:val="18"/>
                <w:szCs w:val="18"/>
                <w:lang w:val="en-US"/>
              </w:rPr>
              <w:t>12</w:t>
            </w:r>
            <w:r w:rsidR="00C14362" w:rsidRPr="00E0166D">
              <w:rPr>
                <w:sz w:val="18"/>
                <w:szCs w:val="18"/>
                <w:lang w:val="en-US"/>
              </w:rPr>
              <w:t>,</w:t>
            </w:r>
            <w:r w:rsidRPr="00E0166D">
              <w:rPr>
                <w:sz w:val="18"/>
                <w:szCs w:val="18"/>
                <w:lang w:val="en-US"/>
              </w:rPr>
              <w:t>7</w:t>
            </w:r>
          </w:p>
        </w:tc>
      </w:tr>
      <w:tr w:rsidR="00C14362" w:rsidRPr="00E0166D" w14:paraId="03B5B9EB" w14:textId="77777777" w:rsidTr="003C3976">
        <w:trPr>
          <w:trHeight w:val="57"/>
          <w:jc w:val="center"/>
        </w:trPr>
        <w:tc>
          <w:tcPr>
            <w:tcW w:w="439" w:type="pct"/>
            <w:vMerge/>
          </w:tcPr>
          <w:p w14:paraId="17447354" w14:textId="77777777" w:rsidR="00E805AF" w:rsidRPr="00E0166D" w:rsidRDefault="00E805AF" w:rsidP="00E805AF">
            <w:pPr>
              <w:pStyle w:val="Tabletext"/>
              <w:spacing w:line="220" w:lineRule="exact"/>
              <w:rPr>
                <w:sz w:val="18"/>
                <w:szCs w:val="18"/>
                <w:lang w:val="en-US"/>
              </w:rPr>
            </w:pPr>
          </w:p>
        </w:tc>
        <w:tc>
          <w:tcPr>
            <w:tcW w:w="295" w:type="pct"/>
          </w:tcPr>
          <w:p w14:paraId="38090BE6" w14:textId="77777777" w:rsidR="00E805AF" w:rsidRPr="00E0166D" w:rsidRDefault="00E805AF" w:rsidP="00E805AF">
            <w:pPr>
              <w:pStyle w:val="Tabletext"/>
              <w:spacing w:line="220" w:lineRule="exact"/>
              <w:jc w:val="center"/>
              <w:rPr>
                <w:sz w:val="18"/>
                <w:szCs w:val="18"/>
                <w:lang w:val="en-US"/>
              </w:rPr>
            </w:pPr>
            <w:r w:rsidRPr="00E0166D">
              <w:rPr>
                <w:sz w:val="18"/>
                <w:szCs w:val="18"/>
                <w:lang w:val="en-US"/>
              </w:rPr>
              <w:t>7/9</w:t>
            </w:r>
          </w:p>
        </w:tc>
        <w:tc>
          <w:tcPr>
            <w:tcW w:w="693" w:type="pct"/>
          </w:tcPr>
          <w:p w14:paraId="4E1A3ABD" w14:textId="359E8419"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677" w:type="pct"/>
            <w:gridSpan w:val="2"/>
          </w:tcPr>
          <w:p w14:paraId="5F4C49BD" w14:textId="00A8EE54"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746" w:type="pct"/>
          </w:tcPr>
          <w:p w14:paraId="0CB5B2C7" w14:textId="0285C578"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591" w:type="pct"/>
          </w:tcPr>
          <w:p w14:paraId="31982AF9" w14:textId="3A09D6D6"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828" w:type="pct"/>
            <w:gridSpan w:val="4"/>
          </w:tcPr>
          <w:p w14:paraId="35B57284" w14:textId="2460E70D"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342" w:type="pct"/>
          </w:tcPr>
          <w:p w14:paraId="0CF7068D" w14:textId="60D30E40" w:rsidR="00E805AF" w:rsidRPr="00E0166D" w:rsidRDefault="00E805AF" w:rsidP="00E805AF">
            <w:pPr>
              <w:pStyle w:val="Tabletext"/>
              <w:spacing w:line="220" w:lineRule="exact"/>
              <w:jc w:val="center"/>
              <w:rPr>
                <w:sz w:val="18"/>
                <w:szCs w:val="18"/>
                <w:lang w:val="en-US"/>
              </w:rPr>
            </w:pPr>
            <w:r w:rsidRPr="00E0166D">
              <w:rPr>
                <w:sz w:val="18"/>
                <w:szCs w:val="18"/>
                <w:lang w:val="en-US"/>
              </w:rPr>
              <w:t>3</w:t>
            </w:r>
            <w:r w:rsidR="00C14362" w:rsidRPr="00E0166D">
              <w:rPr>
                <w:sz w:val="18"/>
                <w:szCs w:val="18"/>
                <w:lang w:val="en-US"/>
              </w:rPr>
              <w:t>,</w:t>
            </w:r>
            <w:r w:rsidRPr="00E0166D">
              <w:rPr>
                <w:sz w:val="18"/>
                <w:szCs w:val="18"/>
                <w:lang w:val="en-US"/>
              </w:rPr>
              <w:t>84</w:t>
            </w:r>
          </w:p>
        </w:tc>
        <w:tc>
          <w:tcPr>
            <w:tcW w:w="389" w:type="pct"/>
            <w:gridSpan w:val="2"/>
          </w:tcPr>
          <w:p w14:paraId="7BC30578" w14:textId="109EC84E" w:rsidR="00E805AF" w:rsidRPr="00E0166D" w:rsidRDefault="00E805AF" w:rsidP="00E805AF">
            <w:pPr>
              <w:pStyle w:val="Tabletext"/>
              <w:spacing w:line="220" w:lineRule="exact"/>
              <w:jc w:val="center"/>
              <w:rPr>
                <w:sz w:val="18"/>
                <w:szCs w:val="18"/>
                <w:lang w:val="en-US"/>
              </w:rPr>
            </w:pPr>
            <w:r w:rsidRPr="00E0166D">
              <w:rPr>
                <w:sz w:val="18"/>
                <w:szCs w:val="18"/>
                <w:lang w:val="en-US"/>
              </w:rPr>
              <w:t>13</w:t>
            </w:r>
            <w:r w:rsidR="00C14362" w:rsidRPr="00E0166D">
              <w:rPr>
                <w:sz w:val="18"/>
                <w:szCs w:val="18"/>
                <w:lang w:val="en-US"/>
              </w:rPr>
              <w:t>,</w:t>
            </w:r>
            <w:r w:rsidRPr="00E0166D">
              <w:rPr>
                <w:sz w:val="18"/>
                <w:szCs w:val="18"/>
                <w:lang w:val="en-US"/>
              </w:rPr>
              <w:t>05</w:t>
            </w:r>
          </w:p>
        </w:tc>
      </w:tr>
      <w:tr w:rsidR="00C14362" w:rsidRPr="00E0166D" w14:paraId="6D38151B" w14:textId="77777777" w:rsidTr="003C3976">
        <w:trPr>
          <w:trHeight w:val="57"/>
          <w:jc w:val="center"/>
        </w:trPr>
        <w:tc>
          <w:tcPr>
            <w:tcW w:w="439" w:type="pct"/>
            <w:vMerge/>
          </w:tcPr>
          <w:p w14:paraId="6DAA2072" w14:textId="77777777" w:rsidR="00E805AF" w:rsidRPr="00E0166D" w:rsidRDefault="00E805AF" w:rsidP="00E805AF">
            <w:pPr>
              <w:pStyle w:val="Tabletext"/>
              <w:spacing w:line="220" w:lineRule="exact"/>
              <w:rPr>
                <w:sz w:val="18"/>
                <w:szCs w:val="18"/>
                <w:lang w:val="en-US"/>
              </w:rPr>
            </w:pPr>
          </w:p>
        </w:tc>
        <w:tc>
          <w:tcPr>
            <w:tcW w:w="295" w:type="pct"/>
          </w:tcPr>
          <w:p w14:paraId="32AB9878" w14:textId="77777777" w:rsidR="00E805AF" w:rsidRPr="00E0166D" w:rsidRDefault="00E805AF" w:rsidP="00E805AF">
            <w:pPr>
              <w:pStyle w:val="Tabletext"/>
              <w:spacing w:line="220" w:lineRule="exact"/>
              <w:jc w:val="center"/>
              <w:rPr>
                <w:sz w:val="18"/>
                <w:szCs w:val="18"/>
                <w:lang w:val="en-US"/>
              </w:rPr>
            </w:pPr>
            <w:r w:rsidRPr="00E0166D">
              <w:rPr>
                <w:sz w:val="18"/>
                <w:szCs w:val="18"/>
                <w:lang w:val="en-US"/>
              </w:rPr>
              <w:t>4/5</w:t>
            </w:r>
          </w:p>
        </w:tc>
        <w:tc>
          <w:tcPr>
            <w:tcW w:w="693" w:type="pct"/>
          </w:tcPr>
          <w:p w14:paraId="7C051286" w14:textId="14B00965"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677" w:type="pct"/>
            <w:gridSpan w:val="2"/>
          </w:tcPr>
          <w:p w14:paraId="69A4A433" w14:textId="01A4F43D"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746" w:type="pct"/>
          </w:tcPr>
          <w:p w14:paraId="6C3C2CBD" w14:textId="4C58A866"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591" w:type="pct"/>
          </w:tcPr>
          <w:p w14:paraId="5B8D444C" w14:textId="60DF0053"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370" w:type="pct"/>
          </w:tcPr>
          <w:p w14:paraId="5581F857" w14:textId="125D2199" w:rsidR="00E805AF" w:rsidRPr="00E0166D" w:rsidRDefault="00E805AF" w:rsidP="00E805AF">
            <w:pPr>
              <w:pStyle w:val="Tabletext"/>
              <w:spacing w:line="220" w:lineRule="exact"/>
              <w:jc w:val="center"/>
              <w:rPr>
                <w:sz w:val="18"/>
                <w:szCs w:val="18"/>
                <w:lang w:val="en-US"/>
              </w:rPr>
            </w:pPr>
            <w:r w:rsidRPr="00E0166D">
              <w:rPr>
                <w:sz w:val="18"/>
                <w:szCs w:val="18"/>
                <w:lang w:val="en-US"/>
              </w:rPr>
              <w:t>3</w:t>
            </w:r>
            <w:r w:rsidR="00C14362" w:rsidRPr="00E0166D">
              <w:rPr>
                <w:sz w:val="18"/>
                <w:szCs w:val="18"/>
                <w:lang w:val="en-US"/>
              </w:rPr>
              <w:t>,</w:t>
            </w:r>
            <w:r w:rsidRPr="00E0166D">
              <w:rPr>
                <w:sz w:val="18"/>
                <w:szCs w:val="18"/>
                <w:lang w:val="en-US"/>
              </w:rPr>
              <w:t>95</w:t>
            </w:r>
          </w:p>
        </w:tc>
        <w:tc>
          <w:tcPr>
            <w:tcW w:w="1189" w:type="pct"/>
            <w:gridSpan w:val="6"/>
          </w:tcPr>
          <w:p w14:paraId="76210E8C" w14:textId="0B938070" w:rsidR="00E805AF" w:rsidRPr="00E0166D" w:rsidRDefault="00E805AF" w:rsidP="00E805AF">
            <w:pPr>
              <w:pStyle w:val="Tabletext"/>
              <w:spacing w:line="220" w:lineRule="exact"/>
              <w:jc w:val="center"/>
              <w:rPr>
                <w:sz w:val="18"/>
                <w:szCs w:val="18"/>
                <w:lang w:val="en-US"/>
              </w:rPr>
            </w:pPr>
            <w:r w:rsidRPr="00E0166D">
              <w:rPr>
                <w:sz w:val="18"/>
                <w:szCs w:val="18"/>
                <w:lang w:val="en-US"/>
              </w:rPr>
              <w:t>13</w:t>
            </w:r>
            <w:r w:rsidR="00C14362" w:rsidRPr="00E0166D">
              <w:rPr>
                <w:sz w:val="18"/>
                <w:szCs w:val="18"/>
                <w:lang w:val="en-US"/>
              </w:rPr>
              <w:t>,</w:t>
            </w:r>
            <w:r w:rsidRPr="00E0166D">
              <w:rPr>
                <w:sz w:val="18"/>
                <w:szCs w:val="18"/>
                <w:lang w:val="en-US"/>
              </w:rPr>
              <w:t>6</w:t>
            </w:r>
          </w:p>
        </w:tc>
      </w:tr>
      <w:tr w:rsidR="00C14362" w:rsidRPr="00E0166D" w14:paraId="5819DDE1" w14:textId="77777777" w:rsidTr="003C3976">
        <w:trPr>
          <w:trHeight w:val="57"/>
          <w:jc w:val="center"/>
        </w:trPr>
        <w:tc>
          <w:tcPr>
            <w:tcW w:w="439" w:type="pct"/>
            <w:vMerge/>
          </w:tcPr>
          <w:p w14:paraId="1B8E9D94" w14:textId="77777777" w:rsidR="00E805AF" w:rsidRPr="00E0166D" w:rsidRDefault="00E805AF" w:rsidP="00E805AF">
            <w:pPr>
              <w:pStyle w:val="Tabletext"/>
              <w:spacing w:line="220" w:lineRule="exact"/>
              <w:rPr>
                <w:sz w:val="18"/>
                <w:szCs w:val="18"/>
                <w:lang w:val="en-US"/>
              </w:rPr>
            </w:pPr>
          </w:p>
        </w:tc>
        <w:tc>
          <w:tcPr>
            <w:tcW w:w="295" w:type="pct"/>
          </w:tcPr>
          <w:p w14:paraId="493FF87A" w14:textId="77777777" w:rsidR="00E805AF" w:rsidRPr="00E0166D" w:rsidRDefault="00E805AF" w:rsidP="00E805AF">
            <w:pPr>
              <w:pStyle w:val="Tabletext"/>
              <w:spacing w:line="220" w:lineRule="exact"/>
              <w:jc w:val="center"/>
              <w:rPr>
                <w:sz w:val="18"/>
                <w:szCs w:val="18"/>
                <w:lang w:val="en-US"/>
              </w:rPr>
            </w:pPr>
            <w:r w:rsidRPr="00E0166D">
              <w:rPr>
                <w:sz w:val="18"/>
                <w:szCs w:val="18"/>
                <w:lang w:val="en-US"/>
              </w:rPr>
              <w:t>5/6</w:t>
            </w:r>
          </w:p>
        </w:tc>
        <w:tc>
          <w:tcPr>
            <w:tcW w:w="693" w:type="pct"/>
          </w:tcPr>
          <w:p w14:paraId="362C45A0" w14:textId="6B517BA6"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677" w:type="pct"/>
            <w:gridSpan w:val="2"/>
          </w:tcPr>
          <w:p w14:paraId="5B77D4C7" w14:textId="46A64314"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746" w:type="pct"/>
          </w:tcPr>
          <w:p w14:paraId="1F2AC557" w14:textId="7D977E29"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591" w:type="pct"/>
          </w:tcPr>
          <w:p w14:paraId="46E1556D" w14:textId="3D9AB9EB"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370" w:type="pct"/>
          </w:tcPr>
          <w:p w14:paraId="4D9700A0" w14:textId="4FE87B4B" w:rsidR="00E805AF" w:rsidRPr="00E0166D" w:rsidRDefault="00E805AF" w:rsidP="00E805AF">
            <w:pPr>
              <w:pStyle w:val="Tabletext"/>
              <w:spacing w:line="220" w:lineRule="exact"/>
              <w:jc w:val="center"/>
              <w:rPr>
                <w:sz w:val="18"/>
                <w:szCs w:val="18"/>
                <w:lang w:val="en-US"/>
              </w:rPr>
            </w:pPr>
            <w:r w:rsidRPr="00E0166D">
              <w:rPr>
                <w:sz w:val="18"/>
                <w:szCs w:val="18"/>
                <w:lang w:val="en-US"/>
              </w:rPr>
              <w:t>4</w:t>
            </w:r>
            <w:r w:rsidR="00C14362" w:rsidRPr="00E0166D">
              <w:rPr>
                <w:sz w:val="18"/>
                <w:szCs w:val="18"/>
                <w:lang w:val="en-US"/>
              </w:rPr>
              <w:t>,</w:t>
            </w:r>
            <w:r w:rsidRPr="00E0166D">
              <w:rPr>
                <w:sz w:val="18"/>
                <w:szCs w:val="18"/>
                <w:lang w:val="en-US"/>
              </w:rPr>
              <w:t>12</w:t>
            </w:r>
          </w:p>
        </w:tc>
        <w:tc>
          <w:tcPr>
            <w:tcW w:w="1189" w:type="pct"/>
            <w:gridSpan w:val="6"/>
          </w:tcPr>
          <w:p w14:paraId="34FFE5A6" w14:textId="2CF67BA1" w:rsidR="00E805AF" w:rsidRPr="00E0166D" w:rsidRDefault="00E805AF" w:rsidP="00E805AF">
            <w:pPr>
              <w:pStyle w:val="Tabletext"/>
              <w:spacing w:line="220" w:lineRule="exact"/>
              <w:jc w:val="center"/>
              <w:rPr>
                <w:sz w:val="18"/>
                <w:szCs w:val="18"/>
                <w:lang w:val="en-US"/>
              </w:rPr>
            </w:pPr>
            <w:r w:rsidRPr="00E0166D">
              <w:rPr>
                <w:sz w:val="18"/>
                <w:szCs w:val="18"/>
                <w:lang w:val="en-US"/>
              </w:rPr>
              <w:t>14</w:t>
            </w:r>
            <w:r w:rsidR="00C14362" w:rsidRPr="00E0166D">
              <w:rPr>
                <w:sz w:val="18"/>
                <w:szCs w:val="18"/>
                <w:lang w:val="en-US"/>
              </w:rPr>
              <w:t>,</w:t>
            </w:r>
            <w:r w:rsidRPr="00E0166D">
              <w:rPr>
                <w:sz w:val="18"/>
                <w:szCs w:val="18"/>
                <w:lang w:val="en-US"/>
              </w:rPr>
              <w:t>3</w:t>
            </w:r>
          </w:p>
        </w:tc>
      </w:tr>
      <w:tr w:rsidR="00C14362" w:rsidRPr="00E0166D" w14:paraId="7EC2BD97" w14:textId="77777777" w:rsidTr="003C3976">
        <w:trPr>
          <w:trHeight w:val="57"/>
          <w:jc w:val="center"/>
        </w:trPr>
        <w:tc>
          <w:tcPr>
            <w:tcW w:w="439" w:type="pct"/>
            <w:vMerge/>
          </w:tcPr>
          <w:p w14:paraId="7361F300" w14:textId="77777777" w:rsidR="00E805AF" w:rsidRPr="00E0166D" w:rsidRDefault="00E805AF" w:rsidP="00E805AF">
            <w:pPr>
              <w:pStyle w:val="Tabletext"/>
              <w:spacing w:line="220" w:lineRule="exact"/>
              <w:rPr>
                <w:sz w:val="18"/>
                <w:szCs w:val="18"/>
                <w:lang w:val="en-US"/>
              </w:rPr>
            </w:pPr>
          </w:p>
        </w:tc>
        <w:tc>
          <w:tcPr>
            <w:tcW w:w="295" w:type="pct"/>
          </w:tcPr>
          <w:p w14:paraId="0FB44748" w14:textId="77777777" w:rsidR="00E805AF" w:rsidRPr="00E0166D" w:rsidRDefault="00E805AF" w:rsidP="00E805AF">
            <w:pPr>
              <w:pStyle w:val="Tabletext"/>
              <w:spacing w:line="220" w:lineRule="exact"/>
              <w:jc w:val="center"/>
              <w:rPr>
                <w:sz w:val="18"/>
                <w:szCs w:val="18"/>
                <w:lang w:val="en-US"/>
              </w:rPr>
            </w:pPr>
            <w:r w:rsidRPr="00E0166D">
              <w:rPr>
                <w:sz w:val="18"/>
                <w:szCs w:val="18"/>
                <w:lang w:val="en-US"/>
              </w:rPr>
              <w:t>8/9</w:t>
            </w:r>
          </w:p>
        </w:tc>
        <w:tc>
          <w:tcPr>
            <w:tcW w:w="693" w:type="pct"/>
          </w:tcPr>
          <w:p w14:paraId="121F4770" w14:textId="3B89552A"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677" w:type="pct"/>
            <w:gridSpan w:val="2"/>
          </w:tcPr>
          <w:p w14:paraId="55044297" w14:textId="54F84BAF"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746" w:type="pct"/>
          </w:tcPr>
          <w:p w14:paraId="1F7B8FD2" w14:textId="44A58DD0"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591" w:type="pct"/>
          </w:tcPr>
          <w:p w14:paraId="62493385" w14:textId="53D8D381"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370" w:type="pct"/>
          </w:tcPr>
          <w:p w14:paraId="2D4A530E" w14:textId="7E11232B" w:rsidR="00E805AF" w:rsidRPr="00E0166D" w:rsidRDefault="00E805AF" w:rsidP="00E805AF">
            <w:pPr>
              <w:pStyle w:val="Tabletext"/>
              <w:spacing w:line="220" w:lineRule="exact"/>
              <w:jc w:val="center"/>
              <w:rPr>
                <w:sz w:val="18"/>
                <w:szCs w:val="18"/>
                <w:lang w:val="en-US"/>
              </w:rPr>
            </w:pPr>
            <w:r w:rsidRPr="00E0166D">
              <w:rPr>
                <w:sz w:val="18"/>
                <w:szCs w:val="18"/>
                <w:lang w:val="en-US"/>
              </w:rPr>
              <w:t>4</w:t>
            </w:r>
            <w:r w:rsidR="00C14362" w:rsidRPr="00E0166D">
              <w:rPr>
                <w:sz w:val="18"/>
                <w:szCs w:val="18"/>
                <w:lang w:val="en-US"/>
              </w:rPr>
              <w:t>,</w:t>
            </w:r>
            <w:r w:rsidRPr="00E0166D">
              <w:rPr>
                <w:sz w:val="18"/>
                <w:szCs w:val="18"/>
                <w:lang w:val="en-US"/>
              </w:rPr>
              <w:t>40</w:t>
            </w:r>
          </w:p>
        </w:tc>
        <w:tc>
          <w:tcPr>
            <w:tcW w:w="1189" w:type="pct"/>
            <w:gridSpan w:val="6"/>
          </w:tcPr>
          <w:p w14:paraId="1760FC7B" w14:textId="14BDE7D9" w:rsidR="00E805AF" w:rsidRPr="00E0166D" w:rsidRDefault="00E805AF" w:rsidP="00E805AF">
            <w:pPr>
              <w:pStyle w:val="Tabletext"/>
              <w:spacing w:line="220" w:lineRule="exact"/>
              <w:jc w:val="center"/>
              <w:rPr>
                <w:sz w:val="18"/>
                <w:szCs w:val="18"/>
                <w:lang w:val="en-US"/>
              </w:rPr>
            </w:pPr>
            <w:r w:rsidRPr="00E0166D">
              <w:rPr>
                <w:sz w:val="18"/>
                <w:szCs w:val="18"/>
                <w:lang w:val="en-US"/>
              </w:rPr>
              <w:t>15</w:t>
            </w:r>
            <w:r w:rsidR="00C14362" w:rsidRPr="00E0166D">
              <w:rPr>
                <w:sz w:val="18"/>
                <w:szCs w:val="18"/>
                <w:lang w:val="en-US"/>
              </w:rPr>
              <w:t>,</w:t>
            </w:r>
            <w:r w:rsidRPr="00E0166D">
              <w:rPr>
                <w:sz w:val="18"/>
                <w:szCs w:val="18"/>
                <w:lang w:val="en-US"/>
              </w:rPr>
              <w:t>7</w:t>
            </w:r>
          </w:p>
        </w:tc>
      </w:tr>
      <w:tr w:rsidR="00C14362" w:rsidRPr="00E0166D" w14:paraId="40FD005F" w14:textId="77777777" w:rsidTr="003C3976">
        <w:trPr>
          <w:trHeight w:val="57"/>
          <w:jc w:val="center"/>
        </w:trPr>
        <w:tc>
          <w:tcPr>
            <w:tcW w:w="439" w:type="pct"/>
            <w:vMerge/>
          </w:tcPr>
          <w:p w14:paraId="0FF051EE" w14:textId="77777777" w:rsidR="00E805AF" w:rsidRPr="00E0166D" w:rsidRDefault="00E805AF" w:rsidP="00E805AF">
            <w:pPr>
              <w:pStyle w:val="Tabletext"/>
              <w:spacing w:line="220" w:lineRule="exact"/>
              <w:rPr>
                <w:sz w:val="18"/>
                <w:szCs w:val="18"/>
                <w:lang w:val="en-US"/>
              </w:rPr>
            </w:pPr>
          </w:p>
        </w:tc>
        <w:tc>
          <w:tcPr>
            <w:tcW w:w="295" w:type="pct"/>
          </w:tcPr>
          <w:p w14:paraId="1183C58C" w14:textId="77777777" w:rsidR="00E805AF" w:rsidRPr="00E0166D" w:rsidRDefault="00E805AF" w:rsidP="00E805AF">
            <w:pPr>
              <w:pStyle w:val="Tabletext"/>
              <w:spacing w:line="220" w:lineRule="exact"/>
              <w:jc w:val="center"/>
              <w:rPr>
                <w:sz w:val="18"/>
                <w:szCs w:val="18"/>
                <w:lang w:val="en-US"/>
              </w:rPr>
            </w:pPr>
            <w:r w:rsidRPr="00E0166D">
              <w:rPr>
                <w:sz w:val="18"/>
                <w:szCs w:val="18"/>
                <w:lang w:val="en-US"/>
              </w:rPr>
              <w:t>9/10</w:t>
            </w:r>
          </w:p>
        </w:tc>
        <w:tc>
          <w:tcPr>
            <w:tcW w:w="693" w:type="pct"/>
          </w:tcPr>
          <w:p w14:paraId="073E342D" w14:textId="146BD826"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677" w:type="pct"/>
            <w:gridSpan w:val="2"/>
          </w:tcPr>
          <w:p w14:paraId="78644B2E" w14:textId="7D784757"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746" w:type="pct"/>
          </w:tcPr>
          <w:p w14:paraId="3AA523B0" w14:textId="16EC3C51"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591" w:type="pct"/>
          </w:tcPr>
          <w:p w14:paraId="6C56FA11" w14:textId="4E16B138"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370" w:type="pct"/>
          </w:tcPr>
          <w:p w14:paraId="5FC443ED" w14:textId="08E84371" w:rsidR="00E805AF" w:rsidRPr="00E0166D" w:rsidRDefault="00E805AF" w:rsidP="00E805AF">
            <w:pPr>
              <w:pStyle w:val="Tabletext"/>
              <w:spacing w:line="220" w:lineRule="exact"/>
              <w:jc w:val="center"/>
              <w:rPr>
                <w:sz w:val="18"/>
                <w:szCs w:val="18"/>
                <w:lang w:val="en-US"/>
              </w:rPr>
            </w:pPr>
            <w:r w:rsidRPr="00E0166D">
              <w:rPr>
                <w:sz w:val="18"/>
                <w:szCs w:val="18"/>
                <w:lang w:val="en-US"/>
              </w:rPr>
              <w:t>4</w:t>
            </w:r>
            <w:r w:rsidR="00C14362" w:rsidRPr="00E0166D">
              <w:rPr>
                <w:sz w:val="18"/>
                <w:szCs w:val="18"/>
                <w:lang w:val="en-US"/>
              </w:rPr>
              <w:t>,</w:t>
            </w:r>
            <w:r w:rsidRPr="00E0166D">
              <w:rPr>
                <w:sz w:val="18"/>
                <w:szCs w:val="18"/>
                <w:lang w:val="en-US"/>
              </w:rPr>
              <w:t>46</w:t>
            </w:r>
          </w:p>
        </w:tc>
        <w:tc>
          <w:tcPr>
            <w:tcW w:w="1189" w:type="pct"/>
            <w:gridSpan w:val="6"/>
          </w:tcPr>
          <w:p w14:paraId="076ECEB7" w14:textId="4E884FF1" w:rsidR="00E805AF" w:rsidRPr="00E0166D" w:rsidRDefault="00E805AF" w:rsidP="00E805AF">
            <w:pPr>
              <w:pStyle w:val="Tabletext"/>
              <w:spacing w:line="220" w:lineRule="exact"/>
              <w:jc w:val="center"/>
              <w:rPr>
                <w:sz w:val="18"/>
                <w:szCs w:val="18"/>
                <w:lang w:val="en-US"/>
              </w:rPr>
            </w:pPr>
            <w:r w:rsidRPr="00E0166D">
              <w:rPr>
                <w:sz w:val="18"/>
                <w:szCs w:val="18"/>
                <w:lang w:val="en-US"/>
              </w:rPr>
              <w:t>16</w:t>
            </w:r>
            <w:r w:rsidR="00C14362" w:rsidRPr="00E0166D">
              <w:rPr>
                <w:sz w:val="18"/>
                <w:szCs w:val="18"/>
                <w:lang w:val="en-US"/>
              </w:rPr>
              <w:t>,</w:t>
            </w:r>
            <w:r w:rsidRPr="00E0166D">
              <w:rPr>
                <w:sz w:val="18"/>
                <w:szCs w:val="18"/>
                <w:lang w:val="en-US"/>
              </w:rPr>
              <w:t>0</w:t>
            </w:r>
          </w:p>
        </w:tc>
      </w:tr>
      <w:tr w:rsidR="00C14362" w:rsidRPr="00E0166D" w14:paraId="17350F2E" w14:textId="77777777" w:rsidTr="003C3976">
        <w:trPr>
          <w:jc w:val="center"/>
        </w:trPr>
        <w:tc>
          <w:tcPr>
            <w:tcW w:w="439" w:type="pct"/>
          </w:tcPr>
          <w:p w14:paraId="450417B3" w14:textId="53DE7545" w:rsidR="00E805AF" w:rsidRPr="00E0166D" w:rsidRDefault="00C14362" w:rsidP="00C14362">
            <w:pPr>
              <w:pStyle w:val="Tabletext"/>
              <w:spacing w:line="220" w:lineRule="exact"/>
              <w:rPr>
                <w:sz w:val="18"/>
                <w:szCs w:val="18"/>
                <w:lang w:val="en-US"/>
              </w:rPr>
            </w:pPr>
            <w:r w:rsidRPr="00E0166D">
              <w:rPr>
                <w:sz w:val="18"/>
                <w:szCs w:val="18"/>
                <w:lang w:val="en-US"/>
              </w:rPr>
              <w:t>MDAP-64-L</w:t>
            </w:r>
          </w:p>
        </w:tc>
        <w:tc>
          <w:tcPr>
            <w:tcW w:w="295" w:type="pct"/>
          </w:tcPr>
          <w:p w14:paraId="490E0A0A" w14:textId="77777777" w:rsidR="00E805AF" w:rsidRPr="00E0166D" w:rsidRDefault="00E805AF" w:rsidP="00E805AF">
            <w:pPr>
              <w:pStyle w:val="Tabletext"/>
              <w:spacing w:line="220" w:lineRule="exact"/>
              <w:jc w:val="center"/>
              <w:rPr>
                <w:sz w:val="18"/>
                <w:szCs w:val="18"/>
                <w:lang w:val="en-US"/>
              </w:rPr>
            </w:pPr>
            <w:r w:rsidRPr="00E0166D">
              <w:rPr>
                <w:sz w:val="18"/>
                <w:szCs w:val="18"/>
                <w:lang w:val="en-US"/>
              </w:rPr>
              <w:t>32/45</w:t>
            </w:r>
          </w:p>
        </w:tc>
        <w:tc>
          <w:tcPr>
            <w:tcW w:w="693" w:type="pct"/>
          </w:tcPr>
          <w:p w14:paraId="3AA3FD92" w14:textId="3A604605"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677" w:type="pct"/>
            <w:gridSpan w:val="2"/>
          </w:tcPr>
          <w:p w14:paraId="40439F02" w14:textId="16BB4D96"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746" w:type="pct"/>
          </w:tcPr>
          <w:p w14:paraId="7D37E8D0" w14:textId="44C63BCC"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591" w:type="pct"/>
          </w:tcPr>
          <w:p w14:paraId="64EB72A4" w14:textId="4C459458"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828" w:type="pct"/>
            <w:gridSpan w:val="4"/>
          </w:tcPr>
          <w:p w14:paraId="3799D9D1" w14:textId="7C3E627E" w:rsidR="00E805AF" w:rsidRPr="00E0166D" w:rsidDel="008D6365" w:rsidRDefault="00E805AF" w:rsidP="00E805AF">
            <w:pPr>
              <w:pStyle w:val="Tabletext"/>
              <w:spacing w:line="220" w:lineRule="exact"/>
              <w:jc w:val="center"/>
              <w:rPr>
                <w:sz w:val="18"/>
                <w:szCs w:val="18"/>
                <w:lang w:val="en-US"/>
              </w:rPr>
            </w:pPr>
            <w:r w:rsidRPr="00E0166D">
              <w:rPr>
                <w:sz w:val="18"/>
                <w:szCs w:val="18"/>
                <w:lang w:val="en-US"/>
              </w:rPr>
              <w:t>Inutilisé</w:t>
            </w:r>
          </w:p>
        </w:tc>
        <w:tc>
          <w:tcPr>
            <w:tcW w:w="356" w:type="pct"/>
            <w:gridSpan w:val="2"/>
          </w:tcPr>
          <w:p w14:paraId="2445F168" w14:textId="7BC91CEE" w:rsidR="00E805AF" w:rsidRPr="00E0166D" w:rsidDel="008D6365" w:rsidRDefault="00E805AF" w:rsidP="00E805AF">
            <w:pPr>
              <w:pStyle w:val="Tabletext"/>
              <w:spacing w:line="220" w:lineRule="exact"/>
              <w:jc w:val="center"/>
              <w:rPr>
                <w:sz w:val="18"/>
                <w:szCs w:val="18"/>
                <w:lang w:val="en-US"/>
              </w:rPr>
            </w:pPr>
            <w:r w:rsidRPr="00E0166D">
              <w:rPr>
                <w:sz w:val="18"/>
                <w:szCs w:val="18"/>
                <w:lang w:val="en-US"/>
              </w:rPr>
              <w:t>4</w:t>
            </w:r>
            <w:r w:rsidR="00C14362" w:rsidRPr="00E0166D">
              <w:rPr>
                <w:sz w:val="18"/>
                <w:szCs w:val="18"/>
                <w:lang w:val="en-US"/>
              </w:rPr>
              <w:t>,</w:t>
            </w:r>
            <w:r w:rsidRPr="00E0166D">
              <w:rPr>
                <w:sz w:val="18"/>
                <w:szCs w:val="18"/>
                <w:lang w:val="en-US"/>
              </w:rPr>
              <w:t>21</w:t>
            </w:r>
          </w:p>
        </w:tc>
        <w:tc>
          <w:tcPr>
            <w:tcW w:w="375" w:type="pct"/>
          </w:tcPr>
          <w:p w14:paraId="2A4AEB63" w14:textId="42165B5A" w:rsidR="00E805AF" w:rsidRPr="00E0166D" w:rsidDel="008D6365" w:rsidRDefault="00E805AF" w:rsidP="00E805AF">
            <w:pPr>
              <w:pStyle w:val="Tabletext"/>
              <w:spacing w:line="220" w:lineRule="exact"/>
              <w:jc w:val="center"/>
              <w:rPr>
                <w:sz w:val="18"/>
                <w:szCs w:val="18"/>
                <w:lang w:val="en-US"/>
              </w:rPr>
            </w:pPr>
            <w:r w:rsidRPr="00E0166D">
              <w:rPr>
                <w:sz w:val="18"/>
                <w:szCs w:val="18"/>
                <w:lang w:val="en-US"/>
              </w:rPr>
              <w:t>13</w:t>
            </w:r>
            <w:r w:rsidR="00C14362" w:rsidRPr="00E0166D">
              <w:rPr>
                <w:sz w:val="18"/>
                <w:szCs w:val="18"/>
                <w:lang w:val="en-US"/>
              </w:rPr>
              <w:t>,</w:t>
            </w:r>
            <w:r w:rsidRPr="00E0166D">
              <w:rPr>
                <w:sz w:val="18"/>
                <w:szCs w:val="18"/>
                <w:lang w:val="en-US"/>
              </w:rPr>
              <w:t>98</w:t>
            </w:r>
          </w:p>
        </w:tc>
      </w:tr>
      <w:tr w:rsidR="00C14362" w:rsidRPr="00E0166D" w14:paraId="09D96FFB" w14:textId="77777777" w:rsidTr="003C3976">
        <w:trPr>
          <w:jc w:val="center"/>
        </w:trPr>
        <w:tc>
          <w:tcPr>
            <w:tcW w:w="439" w:type="pct"/>
            <w:vMerge w:val="restart"/>
          </w:tcPr>
          <w:p w14:paraId="699425DC" w14:textId="28352FB7" w:rsidR="00E805AF" w:rsidRPr="00E0166D" w:rsidRDefault="00C14362" w:rsidP="00E805AF">
            <w:pPr>
              <w:pStyle w:val="Tabletext"/>
              <w:spacing w:line="220" w:lineRule="exact"/>
              <w:rPr>
                <w:sz w:val="18"/>
                <w:szCs w:val="18"/>
                <w:lang w:val="en-US"/>
              </w:rPr>
            </w:pPr>
            <w:r w:rsidRPr="00E0166D">
              <w:rPr>
                <w:sz w:val="18"/>
                <w:szCs w:val="18"/>
                <w:lang w:val="en-US"/>
              </w:rPr>
              <w:t>MDAP-64</w:t>
            </w:r>
          </w:p>
        </w:tc>
        <w:tc>
          <w:tcPr>
            <w:tcW w:w="295" w:type="pct"/>
          </w:tcPr>
          <w:p w14:paraId="737D5411" w14:textId="77777777" w:rsidR="00E805AF" w:rsidRPr="00E0166D" w:rsidRDefault="00E805AF" w:rsidP="00E805AF">
            <w:pPr>
              <w:pStyle w:val="Tabletext"/>
              <w:spacing w:line="220" w:lineRule="exact"/>
              <w:jc w:val="center"/>
              <w:rPr>
                <w:sz w:val="18"/>
                <w:szCs w:val="18"/>
                <w:lang w:val="en-US"/>
              </w:rPr>
            </w:pPr>
            <w:r w:rsidRPr="00E0166D">
              <w:rPr>
                <w:sz w:val="18"/>
                <w:szCs w:val="18"/>
                <w:lang w:val="en-US"/>
              </w:rPr>
              <w:t>11/15</w:t>
            </w:r>
          </w:p>
        </w:tc>
        <w:tc>
          <w:tcPr>
            <w:tcW w:w="693" w:type="pct"/>
          </w:tcPr>
          <w:p w14:paraId="2A0F06A4" w14:textId="6762DB85"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677" w:type="pct"/>
            <w:gridSpan w:val="2"/>
          </w:tcPr>
          <w:p w14:paraId="1D7E7BCD" w14:textId="61295764"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746" w:type="pct"/>
          </w:tcPr>
          <w:p w14:paraId="1860201F" w14:textId="4DDAEDD6"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591" w:type="pct"/>
          </w:tcPr>
          <w:p w14:paraId="3ABD0507" w14:textId="39E5FD4B"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828" w:type="pct"/>
            <w:gridSpan w:val="4"/>
          </w:tcPr>
          <w:p w14:paraId="0076A720" w14:textId="09F3450A" w:rsidR="00E805AF" w:rsidRPr="00E0166D" w:rsidDel="008D6365" w:rsidRDefault="00E805AF" w:rsidP="00E805AF">
            <w:pPr>
              <w:pStyle w:val="Tabletext"/>
              <w:spacing w:line="220" w:lineRule="exact"/>
              <w:jc w:val="center"/>
              <w:rPr>
                <w:sz w:val="18"/>
                <w:szCs w:val="18"/>
                <w:lang w:val="en-US"/>
              </w:rPr>
            </w:pPr>
            <w:r w:rsidRPr="00E0166D">
              <w:rPr>
                <w:sz w:val="18"/>
                <w:szCs w:val="18"/>
                <w:lang w:val="en-US"/>
              </w:rPr>
              <w:t>Inutilisé</w:t>
            </w:r>
          </w:p>
        </w:tc>
        <w:tc>
          <w:tcPr>
            <w:tcW w:w="356" w:type="pct"/>
            <w:gridSpan w:val="2"/>
          </w:tcPr>
          <w:p w14:paraId="62F63856" w14:textId="262D4AB4" w:rsidR="00E805AF" w:rsidRPr="00E0166D" w:rsidDel="008D6365" w:rsidRDefault="00E805AF" w:rsidP="00E805AF">
            <w:pPr>
              <w:pStyle w:val="Tabletext"/>
              <w:spacing w:line="220" w:lineRule="exact"/>
              <w:jc w:val="center"/>
              <w:rPr>
                <w:sz w:val="18"/>
                <w:szCs w:val="18"/>
                <w:lang w:val="en-US"/>
              </w:rPr>
            </w:pPr>
            <w:r w:rsidRPr="00E0166D">
              <w:rPr>
                <w:sz w:val="18"/>
                <w:szCs w:val="18"/>
                <w:lang w:val="en-US"/>
              </w:rPr>
              <w:t>4</w:t>
            </w:r>
            <w:r w:rsidR="00C14362" w:rsidRPr="00E0166D">
              <w:rPr>
                <w:sz w:val="18"/>
                <w:szCs w:val="18"/>
                <w:lang w:val="en-US"/>
              </w:rPr>
              <w:t>,</w:t>
            </w:r>
            <w:r w:rsidRPr="00E0166D">
              <w:rPr>
                <w:sz w:val="18"/>
                <w:szCs w:val="18"/>
                <w:lang w:val="en-US"/>
              </w:rPr>
              <w:t>34</w:t>
            </w:r>
          </w:p>
        </w:tc>
        <w:tc>
          <w:tcPr>
            <w:tcW w:w="375" w:type="pct"/>
          </w:tcPr>
          <w:p w14:paraId="1ADC208D" w14:textId="7C7B9EDE" w:rsidR="00E805AF" w:rsidRPr="00E0166D" w:rsidDel="008D6365" w:rsidRDefault="00E805AF" w:rsidP="00E805AF">
            <w:pPr>
              <w:pStyle w:val="Tabletext"/>
              <w:spacing w:line="220" w:lineRule="exact"/>
              <w:jc w:val="center"/>
              <w:rPr>
                <w:sz w:val="18"/>
                <w:szCs w:val="18"/>
                <w:lang w:val="en-US"/>
              </w:rPr>
            </w:pPr>
            <w:r w:rsidRPr="00E0166D">
              <w:rPr>
                <w:sz w:val="18"/>
                <w:szCs w:val="18"/>
                <w:lang w:val="en-US"/>
              </w:rPr>
              <w:t>14</w:t>
            </w:r>
            <w:r w:rsidR="00C14362" w:rsidRPr="00E0166D">
              <w:rPr>
                <w:sz w:val="18"/>
                <w:szCs w:val="18"/>
                <w:lang w:val="en-US"/>
              </w:rPr>
              <w:t>,</w:t>
            </w:r>
            <w:r w:rsidRPr="00E0166D">
              <w:rPr>
                <w:sz w:val="18"/>
                <w:szCs w:val="18"/>
                <w:lang w:val="en-US"/>
              </w:rPr>
              <w:t>81</w:t>
            </w:r>
          </w:p>
        </w:tc>
      </w:tr>
      <w:tr w:rsidR="00C14362" w:rsidRPr="00E0166D" w14:paraId="005E83CB" w14:textId="77777777" w:rsidTr="003C3976">
        <w:trPr>
          <w:jc w:val="center"/>
        </w:trPr>
        <w:tc>
          <w:tcPr>
            <w:tcW w:w="439" w:type="pct"/>
            <w:vMerge/>
          </w:tcPr>
          <w:p w14:paraId="75A9B0D8" w14:textId="77777777" w:rsidR="00E805AF" w:rsidRPr="00E0166D" w:rsidRDefault="00E805AF" w:rsidP="00E805AF">
            <w:pPr>
              <w:pStyle w:val="Tabletext"/>
              <w:spacing w:line="220" w:lineRule="exact"/>
              <w:rPr>
                <w:sz w:val="18"/>
                <w:szCs w:val="18"/>
                <w:lang w:val="en-US"/>
              </w:rPr>
            </w:pPr>
          </w:p>
        </w:tc>
        <w:tc>
          <w:tcPr>
            <w:tcW w:w="295" w:type="pct"/>
          </w:tcPr>
          <w:p w14:paraId="09F2454F" w14:textId="77777777" w:rsidR="00E805AF" w:rsidRPr="00E0166D" w:rsidRDefault="00E805AF" w:rsidP="00E805AF">
            <w:pPr>
              <w:pStyle w:val="Tabletext"/>
              <w:spacing w:line="220" w:lineRule="exact"/>
              <w:jc w:val="center"/>
              <w:rPr>
                <w:sz w:val="18"/>
                <w:szCs w:val="18"/>
                <w:lang w:val="en-US"/>
              </w:rPr>
            </w:pPr>
            <w:r w:rsidRPr="00E0166D">
              <w:rPr>
                <w:sz w:val="18"/>
                <w:szCs w:val="18"/>
                <w:lang w:val="en-US"/>
              </w:rPr>
              <w:t>7/9</w:t>
            </w:r>
          </w:p>
        </w:tc>
        <w:tc>
          <w:tcPr>
            <w:tcW w:w="693" w:type="pct"/>
          </w:tcPr>
          <w:p w14:paraId="2E599E79" w14:textId="70619078"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677" w:type="pct"/>
            <w:gridSpan w:val="2"/>
          </w:tcPr>
          <w:p w14:paraId="3F215954" w14:textId="41D24BDB"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746" w:type="pct"/>
          </w:tcPr>
          <w:p w14:paraId="7D6CCF64" w14:textId="25354C60"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591" w:type="pct"/>
          </w:tcPr>
          <w:p w14:paraId="525D3466" w14:textId="42D5970F"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828" w:type="pct"/>
            <w:gridSpan w:val="4"/>
          </w:tcPr>
          <w:p w14:paraId="5CB01DAC" w14:textId="7EFA3DC0"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356" w:type="pct"/>
            <w:gridSpan w:val="2"/>
          </w:tcPr>
          <w:p w14:paraId="6B6F298C" w14:textId="3ABB0B19" w:rsidR="00E805AF" w:rsidRPr="00E0166D" w:rsidDel="008D6365" w:rsidRDefault="00E805AF" w:rsidP="00E805AF">
            <w:pPr>
              <w:pStyle w:val="Tabletext"/>
              <w:spacing w:line="220" w:lineRule="exact"/>
              <w:jc w:val="center"/>
              <w:rPr>
                <w:sz w:val="18"/>
                <w:szCs w:val="18"/>
                <w:lang w:val="en-US"/>
              </w:rPr>
            </w:pPr>
            <w:r w:rsidRPr="00E0166D">
              <w:rPr>
                <w:sz w:val="18"/>
                <w:szCs w:val="18"/>
                <w:lang w:val="en-US"/>
              </w:rPr>
              <w:t>4</w:t>
            </w:r>
            <w:r w:rsidR="00C14362" w:rsidRPr="00E0166D">
              <w:rPr>
                <w:sz w:val="18"/>
                <w:szCs w:val="18"/>
                <w:lang w:val="en-US"/>
              </w:rPr>
              <w:t>,</w:t>
            </w:r>
            <w:r w:rsidRPr="00E0166D">
              <w:rPr>
                <w:sz w:val="18"/>
                <w:szCs w:val="18"/>
                <w:lang w:val="en-US"/>
              </w:rPr>
              <w:t>60</w:t>
            </w:r>
          </w:p>
        </w:tc>
        <w:tc>
          <w:tcPr>
            <w:tcW w:w="375" w:type="pct"/>
          </w:tcPr>
          <w:p w14:paraId="2299C670" w14:textId="514BD8B0" w:rsidR="00E805AF" w:rsidRPr="00E0166D" w:rsidDel="008D6365" w:rsidRDefault="00E805AF" w:rsidP="00E805AF">
            <w:pPr>
              <w:pStyle w:val="Tabletext"/>
              <w:spacing w:line="220" w:lineRule="exact"/>
              <w:jc w:val="center"/>
              <w:rPr>
                <w:sz w:val="18"/>
                <w:szCs w:val="18"/>
                <w:lang w:val="en-US"/>
              </w:rPr>
            </w:pPr>
            <w:r w:rsidRPr="00E0166D">
              <w:rPr>
                <w:sz w:val="18"/>
                <w:szCs w:val="18"/>
                <w:lang w:val="en-US"/>
              </w:rPr>
              <w:t>15</w:t>
            </w:r>
            <w:r w:rsidR="00C14362" w:rsidRPr="00E0166D">
              <w:rPr>
                <w:sz w:val="18"/>
                <w:szCs w:val="18"/>
                <w:lang w:val="en-US"/>
              </w:rPr>
              <w:t>,</w:t>
            </w:r>
            <w:r w:rsidRPr="00E0166D">
              <w:rPr>
                <w:sz w:val="18"/>
                <w:szCs w:val="18"/>
                <w:lang w:val="en-US"/>
              </w:rPr>
              <w:t>47</w:t>
            </w:r>
          </w:p>
        </w:tc>
      </w:tr>
      <w:tr w:rsidR="00C14362" w:rsidRPr="00E0166D" w14:paraId="121A05B3" w14:textId="77777777" w:rsidTr="003C3976">
        <w:trPr>
          <w:jc w:val="center"/>
        </w:trPr>
        <w:tc>
          <w:tcPr>
            <w:tcW w:w="439" w:type="pct"/>
            <w:vMerge/>
          </w:tcPr>
          <w:p w14:paraId="44F2B2B3" w14:textId="77777777" w:rsidR="00E805AF" w:rsidRPr="00E0166D" w:rsidRDefault="00E805AF" w:rsidP="00E805AF">
            <w:pPr>
              <w:pStyle w:val="Tabletext"/>
              <w:spacing w:line="220" w:lineRule="exact"/>
              <w:rPr>
                <w:sz w:val="18"/>
                <w:szCs w:val="18"/>
                <w:lang w:val="en-US"/>
              </w:rPr>
            </w:pPr>
          </w:p>
        </w:tc>
        <w:tc>
          <w:tcPr>
            <w:tcW w:w="295" w:type="pct"/>
          </w:tcPr>
          <w:p w14:paraId="2DBE6076" w14:textId="77777777" w:rsidR="00E805AF" w:rsidRPr="00E0166D" w:rsidRDefault="00E805AF" w:rsidP="00E805AF">
            <w:pPr>
              <w:pStyle w:val="Tabletext"/>
              <w:spacing w:line="220" w:lineRule="exact"/>
              <w:jc w:val="center"/>
              <w:rPr>
                <w:sz w:val="18"/>
                <w:szCs w:val="18"/>
                <w:lang w:val="en-US"/>
              </w:rPr>
            </w:pPr>
            <w:r w:rsidRPr="00E0166D">
              <w:rPr>
                <w:sz w:val="18"/>
                <w:szCs w:val="18"/>
                <w:lang w:val="en-US"/>
              </w:rPr>
              <w:t>4/5</w:t>
            </w:r>
          </w:p>
        </w:tc>
        <w:tc>
          <w:tcPr>
            <w:tcW w:w="693" w:type="pct"/>
          </w:tcPr>
          <w:p w14:paraId="7B875226" w14:textId="22B42614"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677" w:type="pct"/>
            <w:gridSpan w:val="2"/>
          </w:tcPr>
          <w:p w14:paraId="1167805B" w14:textId="629FB2F4"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746" w:type="pct"/>
          </w:tcPr>
          <w:p w14:paraId="4AB3E2F9" w14:textId="79951692"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591" w:type="pct"/>
          </w:tcPr>
          <w:p w14:paraId="721741F8" w14:textId="153AA1DC"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828" w:type="pct"/>
            <w:gridSpan w:val="4"/>
          </w:tcPr>
          <w:p w14:paraId="014ACD4B" w14:textId="56CF2DA5"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356" w:type="pct"/>
            <w:gridSpan w:val="2"/>
          </w:tcPr>
          <w:p w14:paraId="2DB27603" w14:textId="47747EFD" w:rsidR="00E805AF" w:rsidRPr="00E0166D" w:rsidDel="008D6365" w:rsidRDefault="00E805AF" w:rsidP="00E805AF">
            <w:pPr>
              <w:pStyle w:val="Tabletext"/>
              <w:spacing w:line="220" w:lineRule="exact"/>
              <w:jc w:val="center"/>
              <w:rPr>
                <w:sz w:val="18"/>
                <w:szCs w:val="18"/>
                <w:lang w:val="en-US"/>
              </w:rPr>
            </w:pPr>
            <w:r w:rsidRPr="00E0166D">
              <w:rPr>
                <w:sz w:val="18"/>
                <w:szCs w:val="18"/>
                <w:lang w:val="en-US"/>
              </w:rPr>
              <w:t>4</w:t>
            </w:r>
            <w:r w:rsidR="00C14362" w:rsidRPr="00E0166D">
              <w:rPr>
                <w:sz w:val="18"/>
                <w:szCs w:val="18"/>
                <w:lang w:val="en-US"/>
              </w:rPr>
              <w:t>,</w:t>
            </w:r>
            <w:r w:rsidRPr="00E0166D">
              <w:rPr>
                <w:sz w:val="18"/>
                <w:szCs w:val="18"/>
                <w:lang w:val="en-US"/>
              </w:rPr>
              <w:t>74</w:t>
            </w:r>
          </w:p>
        </w:tc>
        <w:tc>
          <w:tcPr>
            <w:tcW w:w="375" w:type="pct"/>
          </w:tcPr>
          <w:p w14:paraId="32661AAC" w14:textId="235CB8AC" w:rsidR="00E805AF" w:rsidRPr="00E0166D" w:rsidDel="008D6365" w:rsidRDefault="00E805AF" w:rsidP="00E805AF">
            <w:pPr>
              <w:pStyle w:val="Tabletext"/>
              <w:spacing w:line="220" w:lineRule="exact"/>
              <w:jc w:val="center"/>
              <w:rPr>
                <w:sz w:val="18"/>
                <w:szCs w:val="18"/>
                <w:lang w:val="en-US"/>
              </w:rPr>
            </w:pPr>
            <w:r w:rsidRPr="00E0166D">
              <w:rPr>
                <w:sz w:val="18"/>
                <w:szCs w:val="18"/>
                <w:lang w:val="en-US"/>
              </w:rPr>
              <w:t>15</w:t>
            </w:r>
            <w:r w:rsidR="00C14362" w:rsidRPr="00E0166D">
              <w:rPr>
                <w:sz w:val="18"/>
                <w:szCs w:val="18"/>
                <w:lang w:val="en-US"/>
              </w:rPr>
              <w:t>,</w:t>
            </w:r>
            <w:r w:rsidRPr="00E0166D">
              <w:rPr>
                <w:sz w:val="18"/>
                <w:szCs w:val="18"/>
                <w:lang w:val="en-US"/>
              </w:rPr>
              <w:t>87</w:t>
            </w:r>
          </w:p>
        </w:tc>
      </w:tr>
      <w:tr w:rsidR="00C14362" w:rsidRPr="00E0166D" w14:paraId="5B06A08F" w14:textId="77777777" w:rsidTr="003C3976">
        <w:trPr>
          <w:jc w:val="center"/>
        </w:trPr>
        <w:tc>
          <w:tcPr>
            <w:tcW w:w="439" w:type="pct"/>
            <w:vMerge/>
          </w:tcPr>
          <w:p w14:paraId="0B59719E" w14:textId="77777777" w:rsidR="00E805AF" w:rsidRPr="00E0166D" w:rsidRDefault="00E805AF" w:rsidP="00E805AF">
            <w:pPr>
              <w:pStyle w:val="Tabletext"/>
              <w:spacing w:line="220" w:lineRule="exact"/>
              <w:rPr>
                <w:sz w:val="18"/>
                <w:szCs w:val="18"/>
                <w:lang w:val="en-US"/>
              </w:rPr>
            </w:pPr>
          </w:p>
        </w:tc>
        <w:tc>
          <w:tcPr>
            <w:tcW w:w="295" w:type="pct"/>
          </w:tcPr>
          <w:p w14:paraId="01688478" w14:textId="77777777" w:rsidR="00E805AF" w:rsidRPr="00E0166D" w:rsidRDefault="00E805AF" w:rsidP="00E805AF">
            <w:pPr>
              <w:pStyle w:val="Tabletext"/>
              <w:spacing w:line="220" w:lineRule="exact"/>
              <w:jc w:val="center"/>
              <w:rPr>
                <w:sz w:val="18"/>
                <w:szCs w:val="18"/>
                <w:lang w:val="en-US"/>
              </w:rPr>
            </w:pPr>
            <w:r w:rsidRPr="00E0166D">
              <w:rPr>
                <w:sz w:val="18"/>
                <w:szCs w:val="18"/>
                <w:lang w:val="en-US"/>
              </w:rPr>
              <w:t>5/6</w:t>
            </w:r>
          </w:p>
        </w:tc>
        <w:tc>
          <w:tcPr>
            <w:tcW w:w="693" w:type="pct"/>
          </w:tcPr>
          <w:p w14:paraId="21AEA50F" w14:textId="3E46C6A5"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677" w:type="pct"/>
            <w:gridSpan w:val="2"/>
          </w:tcPr>
          <w:p w14:paraId="43FEE7C9" w14:textId="697CDD2F"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746" w:type="pct"/>
          </w:tcPr>
          <w:p w14:paraId="250EE19D" w14:textId="4B46123D"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591" w:type="pct"/>
          </w:tcPr>
          <w:p w14:paraId="46F20479" w14:textId="79E6AFD7"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828" w:type="pct"/>
            <w:gridSpan w:val="4"/>
          </w:tcPr>
          <w:p w14:paraId="4DA277E3" w14:textId="4625B316" w:rsidR="00E805AF" w:rsidRPr="00E0166D" w:rsidRDefault="00E805AF" w:rsidP="00E805AF">
            <w:pPr>
              <w:pStyle w:val="Tabletext"/>
              <w:spacing w:line="220" w:lineRule="exact"/>
              <w:jc w:val="center"/>
              <w:rPr>
                <w:sz w:val="18"/>
                <w:szCs w:val="18"/>
                <w:lang w:val="en-US"/>
              </w:rPr>
            </w:pPr>
            <w:r w:rsidRPr="00E0166D">
              <w:rPr>
                <w:sz w:val="18"/>
                <w:szCs w:val="18"/>
                <w:lang w:val="en-US"/>
              </w:rPr>
              <w:t>Inutilisé</w:t>
            </w:r>
          </w:p>
        </w:tc>
        <w:tc>
          <w:tcPr>
            <w:tcW w:w="356" w:type="pct"/>
            <w:gridSpan w:val="2"/>
          </w:tcPr>
          <w:p w14:paraId="6CDE28D0" w14:textId="32CB023B" w:rsidR="00E805AF" w:rsidRPr="00E0166D" w:rsidDel="008D6365" w:rsidRDefault="00E805AF" w:rsidP="00E805AF">
            <w:pPr>
              <w:pStyle w:val="Tabletext"/>
              <w:spacing w:line="220" w:lineRule="exact"/>
              <w:jc w:val="center"/>
              <w:rPr>
                <w:sz w:val="18"/>
                <w:szCs w:val="18"/>
                <w:lang w:val="en-US"/>
              </w:rPr>
            </w:pPr>
            <w:r w:rsidRPr="00E0166D">
              <w:rPr>
                <w:sz w:val="18"/>
                <w:szCs w:val="18"/>
                <w:lang w:val="en-US"/>
              </w:rPr>
              <w:t>4</w:t>
            </w:r>
            <w:r w:rsidR="00C14362" w:rsidRPr="00E0166D">
              <w:rPr>
                <w:sz w:val="18"/>
                <w:szCs w:val="18"/>
                <w:lang w:val="en-US"/>
              </w:rPr>
              <w:t>,</w:t>
            </w:r>
            <w:r w:rsidRPr="00E0166D">
              <w:rPr>
                <w:sz w:val="18"/>
                <w:szCs w:val="18"/>
                <w:lang w:val="en-US"/>
              </w:rPr>
              <w:t>93</w:t>
            </w:r>
          </w:p>
        </w:tc>
        <w:tc>
          <w:tcPr>
            <w:tcW w:w="375" w:type="pct"/>
          </w:tcPr>
          <w:p w14:paraId="21D09C3D" w14:textId="69F2100A" w:rsidR="00E805AF" w:rsidRPr="00E0166D" w:rsidDel="008D6365" w:rsidRDefault="00E805AF" w:rsidP="00E805AF">
            <w:pPr>
              <w:pStyle w:val="Tabletext"/>
              <w:spacing w:line="220" w:lineRule="exact"/>
              <w:jc w:val="center"/>
              <w:rPr>
                <w:sz w:val="18"/>
                <w:szCs w:val="18"/>
                <w:lang w:val="en-US"/>
              </w:rPr>
            </w:pPr>
            <w:r w:rsidRPr="00E0166D">
              <w:rPr>
                <w:sz w:val="18"/>
                <w:szCs w:val="18"/>
                <w:lang w:val="en-US"/>
              </w:rPr>
              <w:t>16</w:t>
            </w:r>
            <w:r w:rsidR="00C14362" w:rsidRPr="00E0166D">
              <w:rPr>
                <w:sz w:val="18"/>
                <w:szCs w:val="18"/>
                <w:lang w:val="en-US"/>
              </w:rPr>
              <w:t>,</w:t>
            </w:r>
            <w:r w:rsidRPr="00E0166D">
              <w:rPr>
                <w:sz w:val="18"/>
                <w:szCs w:val="18"/>
                <w:lang w:val="en-US"/>
              </w:rPr>
              <w:t>55</w:t>
            </w:r>
          </w:p>
        </w:tc>
      </w:tr>
      <w:tr w:rsidR="00C14362" w:rsidRPr="00E0166D" w14:paraId="4F1CD81B" w14:textId="77777777" w:rsidTr="003C3976">
        <w:trPr>
          <w:jc w:val="center"/>
        </w:trPr>
        <w:tc>
          <w:tcPr>
            <w:tcW w:w="734" w:type="pct"/>
            <w:gridSpan w:val="2"/>
          </w:tcPr>
          <w:p w14:paraId="1EE8A57F" w14:textId="5D9EE930" w:rsidR="006950B8" w:rsidRPr="00E0166D" w:rsidRDefault="006950B8" w:rsidP="00F43941">
            <w:pPr>
              <w:pStyle w:val="Tabletext"/>
              <w:jc w:val="left"/>
              <w:rPr>
                <w:sz w:val="18"/>
                <w:szCs w:val="18"/>
              </w:rPr>
            </w:pPr>
            <w:r w:rsidRPr="00E0166D">
              <w:rPr>
                <w:sz w:val="18"/>
                <w:szCs w:val="18"/>
              </w:rPr>
              <w:t>Capacité de commande de modulation hiérarchique?</w:t>
            </w:r>
          </w:p>
        </w:tc>
        <w:tc>
          <w:tcPr>
            <w:tcW w:w="697" w:type="pct"/>
            <w:gridSpan w:val="2"/>
          </w:tcPr>
          <w:p w14:paraId="5E21C317" w14:textId="08B72F0A" w:rsidR="006950B8" w:rsidRPr="00E0166D" w:rsidRDefault="006950B8" w:rsidP="00685465">
            <w:pPr>
              <w:pStyle w:val="Tabletext"/>
              <w:jc w:val="center"/>
              <w:rPr>
                <w:sz w:val="18"/>
                <w:szCs w:val="18"/>
              </w:rPr>
            </w:pPr>
            <w:r w:rsidRPr="00E0166D">
              <w:rPr>
                <w:sz w:val="18"/>
                <w:szCs w:val="18"/>
              </w:rPr>
              <w:t>Non</w:t>
            </w:r>
          </w:p>
        </w:tc>
        <w:tc>
          <w:tcPr>
            <w:tcW w:w="673" w:type="pct"/>
          </w:tcPr>
          <w:p w14:paraId="50462DE9" w14:textId="769440A3" w:rsidR="006950B8" w:rsidRPr="00E0166D" w:rsidRDefault="006950B8" w:rsidP="00685465">
            <w:pPr>
              <w:pStyle w:val="Tabletext"/>
              <w:jc w:val="center"/>
              <w:rPr>
                <w:sz w:val="18"/>
                <w:szCs w:val="18"/>
              </w:rPr>
            </w:pPr>
            <w:r w:rsidRPr="00E0166D">
              <w:rPr>
                <w:sz w:val="18"/>
                <w:szCs w:val="18"/>
              </w:rPr>
              <w:t>Non</w:t>
            </w:r>
          </w:p>
        </w:tc>
        <w:tc>
          <w:tcPr>
            <w:tcW w:w="746" w:type="pct"/>
          </w:tcPr>
          <w:p w14:paraId="2F5C1458" w14:textId="137FCF84" w:rsidR="006950B8" w:rsidRPr="00E0166D" w:rsidRDefault="006950B8" w:rsidP="00685465">
            <w:pPr>
              <w:pStyle w:val="Tabletext"/>
              <w:jc w:val="center"/>
              <w:rPr>
                <w:sz w:val="18"/>
                <w:szCs w:val="18"/>
              </w:rPr>
            </w:pPr>
            <w:r w:rsidRPr="00E0166D">
              <w:rPr>
                <w:sz w:val="18"/>
                <w:szCs w:val="18"/>
              </w:rPr>
              <w:t>Non</w:t>
            </w:r>
          </w:p>
        </w:tc>
        <w:tc>
          <w:tcPr>
            <w:tcW w:w="591" w:type="pct"/>
          </w:tcPr>
          <w:p w14:paraId="7A853F7E" w14:textId="50D212EA" w:rsidR="006950B8" w:rsidRPr="00E0166D" w:rsidRDefault="006950B8" w:rsidP="00685465">
            <w:pPr>
              <w:pStyle w:val="Tabletext"/>
              <w:jc w:val="center"/>
              <w:rPr>
                <w:sz w:val="18"/>
                <w:szCs w:val="18"/>
              </w:rPr>
            </w:pPr>
            <w:r w:rsidRPr="00E0166D">
              <w:rPr>
                <w:sz w:val="18"/>
                <w:szCs w:val="18"/>
              </w:rPr>
              <w:t>Oui</w:t>
            </w:r>
          </w:p>
        </w:tc>
        <w:tc>
          <w:tcPr>
            <w:tcW w:w="1559" w:type="pct"/>
            <w:gridSpan w:val="7"/>
          </w:tcPr>
          <w:p w14:paraId="3F4181C9" w14:textId="2948A8F6" w:rsidR="006950B8" w:rsidRPr="00E0166D" w:rsidRDefault="006950B8" w:rsidP="00685465">
            <w:pPr>
              <w:pStyle w:val="Tabletext"/>
              <w:jc w:val="center"/>
              <w:rPr>
                <w:sz w:val="18"/>
                <w:szCs w:val="18"/>
              </w:rPr>
            </w:pPr>
            <w:r w:rsidRPr="00E0166D">
              <w:rPr>
                <w:sz w:val="18"/>
                <w:szCs w:val="18"/>
              </w:rPr>
              <w:t>Oui</w:t>
            </w:r>
          </w:p>
        </w:tc>
      </w:tr>
      <w:tr w:rsidR="00C14362" w:rsidRPr="00E0166D" w14:paraId="0C6357D2" w14:textId="77777777" w:rsidTr="003C3976">
        <w:trPr>
          <w:jc w:val="center"/>
        </w:trPr>
        <w:tc>
          <w:tcPr>
            <w:tcW w:w="734" w:type="pct"/>
            <w:gridSpan w:val="2"/>
          </w:tcPr>
          <w:p w14:paraId="14CFC086" w14:textId="77777777" w:rsidR="006950B8" w:rsidRPr="00E0166D" w:rsidRDefault="006950B8" w:rsidP="00685465">
            <w:pPr>
              <w:pStyle w:val="Tabletext"/>
              <w:jc w:val="left"/>
              <w:rPr>
                <w:sz w:val="18"/>
                <w:szCs w:val="18"/>
              </w:rPr>
            </w:pPr>
            <w:r w:rsidRPr="00E0166D">
              <w:rPr>
                <w:sz w:val="18"/>
                <w:szCs w:val="18"/>
              </w:rPr>
              <w:t>Caractéristiques du débit de symboles</w:t>
            </w:r>
          </w:p>
        </w:tc>
        <w:tc>
          <w:tcPr>
            <w:tcW w:w="697" w:type="pct"/>
            <w:gridSpan w:val="2"/>
          </w:tcPr>
          <w:p w14:paraId="0119977C" w14:textId="77777777" w:rsidR="006950B8" w:rsidRPr="00E0166D" w:rsidRDefault="006950B8" w:rsidP="00685465">
            <w:pPr>
              <w:pStyle w:val="Tabletext"/>
              <w:jc w:val="left"/>
              <w:rPr>
                <w:sz w:val="18"/>
                <w:szCs w:val="18"/>
              </w:rPr>
            </w:pPr>
            <w:r w:rsidRPr="00E0166D">
              <w:rPr>
                <w:sz w:val="18"/>
                <w:szCs w:val="18"/>
              </w:rPr>
              <w:t>Continûment variable</w:t>
            </w:r>
          </w:p>
        </w:tc>
        <w:tc>
          <w:tcPr>
            <w:tcW w:w="673" w:type="pct"/>
          </w:tcPr>
          <w:p w14:paraId="4DD51942" w14:textId="77777777" w:rsidR="006950B8" w:rsidRPr="00E0166D" w:rsidRDefault="006950B8" w:rsidP="00685465">
            <w:pPr>
              <w:pStyle w:val="Tabletext"/>
              <w:jc w:val="left"/>
              <w:rPr>
                <w:sz w:val="18"/>
                <w:szCs w:val="18"/>
              </w:rPr>
            </w:pPr>
            <w:r w:rsidRPr="00E0166D">
              <w:rPr>
                <w:sz w:val="18"/>
                <w:szCs w:val="18"/>
              </w:rPr>
              <w:t>Fixe, 20 MBd</w:t>
            </w:r>
          </w:p>
        </w:tc>
        <w:tc>
          <w:tcPr>
            <w:tcW w:w="746" w:type="pct"/>
          </w:tcPr>
          <w:p w14:paraId="0336CF13" w14:textId="4D20F318" w:rsidR="006950B8" w:rsidRPr="00E0166D" w:rsidRDefault="00321570" w:rsidP="00685465">
            <w:pPr>
              <w:pStyle w:val="Tabletext"/>
              <w:jc w:val="left"/>
              <w:rPr>
                <w:sz w:val="18"/>
                <w:szCs w:val="18"/>
              </w:rPr>
            </w:pPr>
            <w:r>
              <w:rPr>
                <w:sz w:val="18"/>
                <w:szCs w:val="18"/>
              </w:rPr>
              <w:t>Variable, 19,5 ou </w:t>
            </w:r>
            <w:r w:rsidR="006950B8" w:rsidRPr="00E0166D">
              <w:rPr>
                <w:sz w:val="18"/>
                <w:szCs w:val="18"/>
              </w:rPr>
              <w:t>29,3 MBd</w:t>
            </w:r>
          </w:p>
        </w:tc>
        <w:tc>
          <w:tcPr>
            <w:tcW w:w="591" w:type="pct"/>
          </w:tcPr>
          <w:p w14:paraId="68B2BF87" w14:textId="77777777" w:rsidR="006950B8" w:rsidRPr="00E0166D" w:rsidRDefault="006950B8" w:rsidP="00685465">
            <w:pPr>
              <w:pStyle w:val="Tabletext"/>
              <w:jc w:val="left"/>
              <w:rPr>
                <w:sz w:val="18"/>
                <w:szCs w:val="18"/>
              </w:rPr>
            </w:pPr>
            <w:r w:rsidRPr="00E0166D">
              <w:rPr>
                <w:sz w:val="18"/>
                <w:szCs w:val="18"/>
              </w:rPr>
              <w:t>Continûment variable</w:t>
            </w:r>
          </w:p>
        </w:tc>
        <w:tc>
          <w:tcPr>
            <w:tcW w:w="1559" w:type="pct"/>
            <w:gridSpan w:val="7"/>
          </w:tcPr>
          <w:p w14:paraId="2C6A7DA8" w14:textId="77777777" w:rsidR="006950B8" w:rsidRPr="00E0166D" w:rsidRDefault="006950B8" w:rsidP="00685465">
            <w:pPr>
              <w:pStyle w:val="Tabletext"/>
              <w:jc w:val="left"/>
              <w:rPr>
                <w:sz w:val="18"/>
                <w:szCs w:val="18"/>
              </w:rPr>
            </w:pPr>
            <w:r w:rsidRPr="00E0166D">
              <w:rPr>
                <w:sz w:val="18"/>
                <w:szCs w:val="18"/>
              </w:rPr>
              <w:t>Continûment variable</w:t>
            </w:r>
          </w:p>
        </w:tc>
      </w:tr>
      <w:tr w:rsidR="00321570" w:rsidRPr="00E0166D" w14:paraId="2E4065F0" w14:textId="77777777" w:rsidTr="003C3976">
        <w:tblPrEx>
          <w:jc w:val="left"/>
        </w:tblPrEx>
        <w:tc>
          <w:tcPr>
            <w:tcW w:w="734" w:type="pct"/>
            <w:gridSpan w:val="2"/>
          </w:tcPr>
          <w:p w14:paraId="2B51F7F5" w14:textId="77777777" w:rsidR="00321570" w:rsidRPr="00E0166D" w:rsidRDefault="00321570" w:rsidP="00685465">
            <w:pPr>
              <w:pStyle w:val="Tabletext"/>
              <w:spacing w:before="20" w:after="20"/>
              <w:jc w:val="left"/>
              <w:rPr>
                <w:sz w:val="18"/>
                <w:szCs w:val="18"/>
              </w:rPr>
            </w:pPr>
            <w:r w:rsidRPr="00E0166D">
              <w:rPr>
                <w:sz w:val="18"/>
                <w:szCs w:val="18"/>
              </w:rPr>
              <w:t>Longueur des paquets (octets)</w:t>
            </w:r>
          </w:p>
        </w:tc>
        <w:tc>
          <w:tcPr>
            <w:tcW w:w="697" w:type="pct"/>
            <w:gridSpan w:val="2"/>
          </w:tcPr>
          <w:p w14:paraId="02A23F69" w14:textId="77777777" w:rsidR="00321570" w:rsidRPr="00E0166D" w:rsidRDefault="00321570" w:rsidP="00685465">
            <w:pPr>
              <w:pStyle w:val="Tabletext"/>
              <w:spacing w:before="20" w:after="20"/>
              <w:jc w:val="left"/>
              <w:rPr>
                <w:sz w:val="18"/>
                <w:szCs w:val="18"/>
              </w:rPr>
            </w:pPr>
            <w:r w:rsidRPr="00E0166D">
              <w:rPr>
                <w:sz w:val="18"/>
                <w:szCs w:val="18"/>
              </w:rPr>
              <w:t>188</w:t>
            </w:r>
          </w:p>
        </w:tc>
        <w:tc>
          <w:tcPr>
            <w:tcW w:w="673" w:type="pct"/>
          </w:tcPr>
          <w:p w14:paraId="2567449C" w14:textId="77777777" w:rsidR="00321570" w:rsidRPr="00E0166D" w:rsidRDefault="00321570" w:rsidP="00685465">
            <w:pPr>
              <w:pStyle w:val="Tabletext"/>
              <w:spacing w:before="20" w:after="20"/>
              <w:jc w:val="left"/>
              <w:rPr>
                <w:sz w:val="18"/>
                <w:szCs w:val="18"/>
              </w:rPr>
            </w:pPr>
            <w:r w:rsidRPr="00E0166D">
              <w:rPr>
                <w:sz w:val="18"/>
                <w:szCs w:val="18"/>
              </w:rPr>
              <w:t>130</w:t>
            </w:r>
          </w:p>
        </w:tc>
        <w:tc>
          <w:tcPr>
            <w:tcW w:w="1337" w:type="pct"/>
            <w:gridSpan w:val="2"/>
          </w:tcPr>
          <w:p w14:paraId="2E258C2A" w14:textId="533BDD2F" w:rsidR="00321570" w:rsidRPr="00E0166D" w:rsidRDefault="00321570" w:rsidP="00321570">
            <w:pPr>
              <w:pStyle w:val="Tabletext"/>
              <w:spacing w:before="20" w:after="20"/>
              <w:jc w:val="left"/>
              <w:rPr>
                <w:sz w:val="18"/>
                <w:szCs w:val="18"/>
              </w:rPr>
            </w:pPr>
            <w:r w:rsidRPr="00E0166D">
              <w:rPr>
                <w:sz w:val="18"/>
                <w:szCs w:val="18"/>
              </w:rPr>
              <w:t>188</w:t>
            </w:r>
          </w:p>
        </w:tc>
        <w:tc>
          <w:tcPr>
            <w:tcW w:w="780" w:type="pct"/>
            <w:gridSpan w:val="2"/>
          </w:tcPr>
          <w:p w14:paraId="7A561AEE" w14:textId="4CC01859" w:rsidR="00321570" w:rsidRPr="00E0166D" w:rsidRDefault="00321570" w:rsidP="00685465">
            <w:pPr>
              <w:pStyle w:val="Tabletext"/>
              <w:spacing w:before="20" w:after="20"/>
              <w:jc w:val="left"/>
              <w:rPr>
                <w:sz w:val="18"/>
                <w:szCs w:val="18"/>
              </w:rPr>
            </w:pPr>
            <w:r>
              <w:rPr>
                <w:sz w:val="18"/>
                <w:szCs w:val="18"/>
              </w:rPr>
              <w:t>188</w:t>
            </w:r>
          </w:p>
        </w:tc>
        <w:tc>
          <w:tcPr>
            <w:tcW w:w="779" w:type="pct"/>
            <w:gridSpan w:val="5"/>
          </w:tcPr>
          <w:p w14:paraId="717EF315" w14:textId="21802960" w:rsidR="00321570" w:rsidRPr="00E0166D" w:rsidRDefault="00321570" w:rsidP="00685465">
            <w:pPr>
              <w:pStyle w:val="Tabletext"/>
              <w:spacing w:before="20" w:after="20"/>
              <w:jc w:val="left"/>
              <w:rPr>
                <w:sz w:val="18"/>
                <w:szCs w:val="18"/>
              </w:rPr>
            </w:pPr>
            <w:r w:rsidRPr="00E0166D">
              <w:rPr>
                <w:sz w:val="18"/>
                <w:szCs w:val="18"/>
              </w:rPr>
              <w:t>188 pour TS, définissable par l'utilisateur jusqu'à 64K pour GS, Des flux de paquets de longueur variable, des flux sans paquet ou des longueurs de paquets supérieures à 64K sont possibles et sont traités comme des flux continus</w:t>
            </w:r>
          </w:p>
        </w:tc>
      </w:tr>
    </w:tbl>
    <w:p w14:paraId="2ECEDD05" w14:textId="74D0B43B" w:rsidR="00C14362" w:rsidRDefault="00C14362" w:rsidP="00A940E1">
      <w:pPr>
        <w:pStyle w:val="TableNo"/>
      </w:pPr>
      <w:r>
        <w:br w:type="page"/>
      </w:r>
      <w:r w:rsidRPr="00C5335C">
        <w:rPr>
          <w:lang w:val="en-US"/>
        </w:rPr>
        <w:lastRenderedPageBreak/>
        <w:t>TABLE</w:t>
      </w:r>
      <w:r>
        <w:rPr>
          <w:lang w:val="en-US"/>
        </w:rPr>
        <w:t>AU</w:t>
      </w:r>
      <w:r w:rsidRPr="00C5335C">
        <w:rPr>
          <w:lang w:val="en-US"/>
        </w:rPr>
        <w:t xml:space="preserve"> 3 (</w:t>
      </w:r>
      <w:r w:rsidR="00A940E1">
        <w:rPr>
          <w:i/>
          <w:iCs/>
          <w:lang w:val="en-US"/>
        </w:rPr>
        <w:t>fin</w:t>
      </w:r>
      <w:r w:rsidRPr="00C5335C">
        <w:rPr>
          <w:lang w:val="en-US"/>
        </w:rPr>
        <w:t>)</w:t>
      </w:r>
    </w:p>
    <w:tbl>
      <w:tblPr>
        <w:tblW w:w="14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1990"/>
        <w:gridCol w:w="1927"/>
        <w:gridCol w:w="9"/>
        <w:gridCol w:w="2151"/>
        <w:gridCol w:w="1743"/>
        <w:gridCol w:w="2251"/>
        <w:gridCol w:w="1123"/>
        <w:gridCol w:w="999"/>
      </w:tblGrid>
      <w:tr w:rsidR="00E0166D" w:rsidRPr="00C14362" w14:paraId="23F9CE27" w14:textId="77777777" w:rsidTr="003C3976">
        <w:trPr>
          <w:jc w:val="center"/>
        </w:trPr>
        <w:tc>
          <w:tcPr>
            <w:tcW w:w="754" w:type="pct"/>
          </w:tcPr>
          <w:p w14:paraId="5101CA14" w14:textId="77777777" w:rsidR="00C14362" w:rsidRPr="00C14362" w:rsidRDefault="00C14362" w:rsidP="00321570">
            <w:pPr>
              <w:pStyle w:val="Tablehead"/>
              <w:rPr>
                <w:sz w:val="18"/>
                <w:szCs w:val="18"/>
              </w:rPr>
            </w:pPr>
            <w:r w:rsidRPr="00C14362">
              <w:rPr>
                <w:sz w:val="18"/>
                <w:szCs w:val="18"/>
              </w:rPr>
              <w:t>Modulation et codage</w:t>
            </w:r>
          </w:p>
        </w:tc>
        <w:tc>
          <w:tcPr>
            <w:tcW w:w="693" w:type="pct"/>
          </w:tcPr>
          <w:p w14:paraId="4CB2431F" w14:textId="77777777" w:rsidR="00C14362" w:rsidRPr="00C14362" w:rsidRDefault="00C14362" w:rsidP="00321570">
            <w:pPr>
              <w:pStyle w:val="Tablehead"/>
              <w:rPr>
                <w:sz w:val="18"/>
                <w:szCs w:val="18"/>
              </w:rPr>
            </w:pPr>
            <w:r w:rsidRPr="00C14362">
              <w:rPr>
                <w:sz w:val="18"/>
                <w:szCs w:val="18"/>
              </w:rPr>
              <w:t>Système A</w:t>
            </w:r>
          </w:p>
        </w:tc>
        <w:tc>
          <w:tcPr>
            <w:tcW w:w="671" w:type="pct"/>
          </w:tcPr>
          <w:p w14:paraId="6DC5DEA4" w14:textId="77777777" w:rsidR="00C14362" w:rsidRPr="00C14362" w:rsidRDefault="00C14362" w:rsidP="00321570">
            <w:pPr>
              <w:pStyle w:val="Tablehead"/>
              <w:rPr>
                <w:sz w:val="18"/>
                <w:szCs w:val="18"/>
              </w:rPr>
            </w:pPr>
            <w:r w:rsidRPr="00C14362">
              <w:rPr>
                <w:sz w:val="18"/>
                <w:szCs w:val="18"/>
              </w:rPr>
              <w:t>Système B</w:t>
            </w:r>
          </w:p>
        </w:tc>
        <w:tc>
          <w:tcPr>
            <w:tcW w:w="752" w:type="pct"/>
            <w:gridSpan w:val="2"/>
          </w:tcPr>
          <w:p w14:paraId="5AFB265F" w14:textId="77777777" w:rsidR="00C14362" w:rsidRPr="00C14362" w:rsidRDefault="00C14362" w:rsidP="00321570">
            <w:pPr>
              <w:pStyle w:val="Tablehead"/>
              <w:rPr>
                <w:sz w:val="18"/>
                <w:szCs w:val="18"/>
              </w:rPr>
            </w:pPr>
            <w:r w:rsidRPr="00C14362">
              <w:rPr>
                <w:sz w:val="18"/>
                <w:szCs w:val="18"/>
              </w:rPr>
              <w:t>Système C</w:t>
            </w:r>
          </w:p>
        </w:tc>
        <w:tc>
          <w:tcPr>
            <w:tcW w:w="607" w:type="pct"/>
          </w:tcPr>
          <w:p w14:paraId="6FFC00D2" w14:textId="77777777" w:rsidR="00C14362" w:rsidRPr="00C14362" w:rsidRDefault="00C14362" w:rsidP="00321570">
            <w:pPr>
              <w:pStyle w:val="Tablehead"/>
              <w:rPr>
                <w:sz w:val="18"/>
                <w:szCs w:val="18"/>
              </w:rPr>
            </w:pPr>
            <w:r w:rsidRPr="00C14362">
              <w:rPr>
                <w:sz w:val="18"/>
                <w:szCs w:val="18"/>
              </w:rPr>
              <w:t>Système D</w:t>
            </w:r>
          </w:p>
        </w:tc>
        <w:tc>
          <w:tcPr>
            <w:tcW w:w="784" w:type="pct"/>
          </w:tcPr>
          <w:p w14:paraId="31B87139" w14:textId="77777777" w:rsidR="00C14362" w:rsidRPr="00C14362" w:rsidRDefault="00C14362" w:rsidP="00321570">
            <w:pPr>
              <w:pStyle w:val="Tablehead"/>
              <w:rPr>
                <w:sz w:val="18"/>
                <w:szCs w:val="18"/>
              </w:rPr>
            </w:pPr>
            <w:r w:rsidRPr="00C14362">
              <w:rPr>
                <w:sz w:val="18"/>
                <w:szCs w:val="18"/>
              </w:rPr>
              <w:t>Système E1</w:t>
            </w:r>
            <w:r w:rsidRPr="00C14362">
              <w:rPr>
                <w:sz w:val="18"/>
                <w:szCs w:val="18"/>
                <w:vertAlign w:val="superscript"/>
              </w:rPr>
              <w:t>(9)</w:t>
            </w:r>
          </w:p>
        </w:tc>
        <w:tc>
          <w:tcPr>
            <w:tcW w:w="739" w:type="pct"/>
            <w:gridSpan w:val="2"/>
          </w:tcPr>
          <w:p w14:paraId="0BDC7825" w14:textId="77777777" w:rsidR="00C14362" w:rsidRPr="00C14362" w:rsidRDefault="00C14362" w:rsidP="00321570">
            <w:pPr>
              <w:pStyle w:val="Tablehead"/>
              <w:rPr>
                <w:sz w:val="18"/>
                <w:szCs w:val="18"/>
              </w:rPr>
            </w:pPr>
            <w:r w:rsidRPr="00C14362">
              <w:rPr>
                <w:sz w:val="18"/>
                <w:szCs w:val="18"/>
              </w:rPr>
              <w:t>Système E2</w:t>
            </w:r>
            <w:r w:rsidRPr="00C14362">
              <w:rPr>
                <w:sz w:val="18"/>
                <w:szCs w:val="18"/>
                <w:vertAlign w:val="superscript"/>
              </w:rPr>
              <w:t>(9)</w:t>
            </w:r>
          </w:p>
        </w:tc>
      </w:tr>
      <w:tr w:rsidR="00EB088E" w:rsidRPr="00E0166D" w14:paraId="66A25E95" w14:textId="77777777" w:rsidTr="003C3976">
        <w:tblPrEx>
          <w:jc w:val="left"/>
        </w:tblPrEx>
        <w:tc>
          <w:tcPr>
            <w:tcW w:w="754" w:type="pct"/>
            <w:vMerge w:val="restart"/>
          </w:tcPr>
          <w:p w14:paraId="7BB1A7FD" w14:textId="77777777" w:rsidR="00EB088E" w:rsidRPr="00E0166D" w:rsidRDefault="00EB088E" w:rsidP="00455B42">
            <w:pPr>
              <w:pStyle w:val="Tabletext"/>
              <w:spacing w:before="20" w:after="20"/>
              <w:jc w:val="left"/>
              <w:rPr>
                <w:sz w:val="18"/>
                <w:szCs w:val="18"/>
              </w:rPr>
            </w:pPr>
            <w:r w:rsidRPr="00E0166D">
              <w:rPr>
                <w:sz w:val="18"/>
                <w:szCs w:val="18"/>
              </w:rPr>
              <w:t>Flux de transport possibles</w:t>
            </w:r>
          </w:p>
        </w:tc>
        <w:tc>
          <w:tcPr>
            <w:tcW w:w="693" w:type="pct"/>
            <w:vMerge w:val="restart"/>
          </w:tcPr>
          <w:p w14:paraId="69869004" w14:textId="77777777" w:rsidR="00EB088E" w:rsidRPr="00E0166D" w:rsidRDefault="00EB088E" w:rsidP="00455B42">
            <w:pPr>
              <w:pStyle w:val="Tabletext"/>
              <w:spacing w:before="20" w:after="20"/>
              <w:jc w:val="left"/>
              <w:rPr>
                <w:sz w:val="18"/>
                <w:szCs w:val="18"/>
              </w:rPr>
            </w:pPr>
            <w:r w:rsidRPr="00E0166D">
              <w:rPr>
                <w:sz w:val="18"/>
                <w:szCs w:val="18"/>
              </w:rPr>
              <w:t>MPEG</w:t>
            </w:r>
            <w:r w:rsidRPr="00E0166D">
              <w:rPr>
                <w:sz w:val="18"/>
                <w:szCs w:val="18"/>
              </w:rPr>
              <w:noBreakHyphen/>
              <w:t>2</w:t>
            </w:r>
          </w:p>
        </w:tc>
        <w:tc>
          <w:tcPr>
            <w:tcW w:w="674" w:type="pct"/>
            <w:gridSpan w:val="2"/>
            <w:vMerge w:val="restart"/>
          </w:tcPr>
          <w:p w14:paraId="6A4FD413" w14:textId="77777777" w:rsidR="00EB088E" w:rsidRPr="00E0166D" w:rsidRDefault="00EB088E" w:rsidP="00455B42">
            <w:pPr>
              <w:pStyle w:val="Tabletext"/>
              <w:spacing w:before="20" w:after="20"/>
              <w:jc w:val="left"/>
              <w:rPr>
                <w:sz w:val="18"/>
                <w:szCs w:val="18"/>
              </w:rPr>
            </w:pPr>
            <w:r w:rsidRPr="00E0166D">
              <w:rPr>
                <w:sz w:val="18"/>
                <w:szCs w:val="18"/>
              </w:rPr>
              <w:t>Système B</w:t>
            </w:r>
          </w:p>
        </w:tc>
        <w:tc>
          <w:tcPr>
            <w:tcW w:w="1356" w:type="pct"/>
            <w:gridSpan w:val="2"/>
            <w:vMerge w:val="restart"/>
          </w:tcPr>
          <w:p w14:paraId="1387C8F4" w14:textId="77777777" w:rsidR="00EB088E" w:rsidRPr="00E0166D" w:rsidRDefault="00EB088E" w:rsidP="00455B42">
            <w:pPr>
              <w:pStyle w:val="Tabletext"/>
              <w:spacing w:before="20" w:after="20"/>
              <w:jc w:val="left"/>
              <w:rPr>
                <w:sz w:val="18"/>
                <w:szCs w:val="18"/>
              </w:rPr>
            </w:pPr>
            <w:r w:rsidRPr="00E0166D">
              <w:rPr>
                <w:sz w:val="18"/>
                <w:szCs w:val="18"/>
              </w:rPr>
              <w:t>MPEG</w:t>
            </w:r>
            <w:r w:rsidRPr="00E0166D">
              <w:rPr>
                <w:sz w:val="18"/>
                <w:szCs w:val="18"/>
              </w:rPr>
              <w:noBreakHyphen/>
              <w:t>2</w:t>
            </w:r>
          </w:p>
        </w:tc>
        <w:tc>
          <w:tcPr>
            <w:tcW w:w="784" w:type="pct"/>
            <w:vMerge w:val="restart"/>
          </w:tcPr>
          <w:p w14:paraId="5B34E945" w14:textId="77777777" w:rsidR="00EB088E" w:rsidRPr="00E0166D" w:rsidRDefault="00EB088E" w:rsidP="00455B42">
            <w:pPr>
              <w:pStyle w:val="Tabletext"/>
              <w:spacing w:before="20" w:after="20"/>
              <w:jc w:val="left"/>
              <w:rPr>
                <w:sz w:val="18"/>
                <w:szCs w:val="18"/>
              </w:rPr>
            </w:pPr>
            <w:r w:rsidRPr="00E0166D">
              <w:rPr>
                <w:sz w:val="18"/>
                <w:szCs w:val="18"/>
              </w:rPr>
              <w:t>MPEG</w:t>
            </w:r>
            <w:r w:rsidRPr="00E0166D">
              <w:rPr>
                <w:sz w:val="18"/>
                <w:szCs w:val="18"/>
              </w:rPr>
              <w:noBreakHyphen/>
              <w:t xml:space="preserve">2 </w:t>
            </w:r>
          </w:p>
        </w:tc>
        <w:tc>
          <w:tcPr>
            <w:tcW w:w="739" w:type="pct"/>
            <w:gridSpan w:val="2"/>
          </w:tcPr>
          <w:p w14:paraId="17E5D17D" w14:textId="77777777" w:rsidR="00EB088E" w:rsidRPr="00E0166D" w:rsidRDefault="00EB088E" w:rsidP="00455B42">
            <w:pPr>
              <w:pStyle w:val="Tabletext"/>
              <w:spacing w:before="20" w:after="20"/>
              <w:jc w:val="left"/>
              <w:rPr>
                <w:sz w:val="18"/>
                <w:szCs w:val="18"/>
              </w:rPr>
            </w:pPr>
            <w:r w:rsidRPr="00E0166D">
              <w:rPr>
                <w:sz w:val="18"/>
                <w:szCs w:val="18"/>
              </w:rPr>
              <w:t>MPEG</w:t>
            </w:r>
            <w:r w:rsidRPr="00E0166D">
              <w:rPr>
                <w:sz w:val="18"/>
                <w:szCs w:val="18"/>
              </w:rPr>
              <w:noBreakHyphen/>
              <w:t>2 et flux générique (GS)</w:t>
            </w:r>
          </w:p>
        </w:tc>
      </w:tr>
      <w:tr w:rsidR="00EB088E" w:rsidRPr="00E0166D" w14:paraId="1C0FA9D1" w14:textId="77777777" w:rsidTr="003C3976">
        <w:tblPrEx>
          <w:jc w:val="left"/>
        </w:tblPrEx>
        <w:tc>
          <w:tcPr>
            <w:tcW w:w="754" w:type="pct"/>
            <w:vMerge/>
          </w:tcPr>
          <w:p w14:paraId="7E13607A" w14:textId="77777777" w:rsidR="00EB088E" w:rsidRPr="00E0166D" w:rsidRDefault="00EB088E" w:rsidP="00455B42">
            <w:pPr>
              <w:pStyle w:val="Tabletext"/>
              <w:spacing w:before="20" w:after="20"/>
              <w:jc w:val="left"/>
              <w:rPr>
                <w:sz w:val="18"/>
                <w:szCs w:val="18"/>
              </w:rPr>
            </w:pPr>
          </w:p>
        </w:tc>
        <w:tc>
          <w:tcPr>
            <w:tcW w:w="693" w:type="pct"/>
            <w:vMerge/>
          </w:tcPr>
          <w:p w14:paraId="48692D2B" w14:textId="77777777" w:rsidR="00EB088E" w:rsidRPr="00E0166D" w:rsidRDefault="00EB088E" w:rsidP="00455B42">
            <w:pPr>
              <w:pStyle w:val="Tabletext"/>
              <w:spacing w:before="20" w:after="20"/>
              <w:jc w:val="left"/>
              <w:rPr>
                <w:sz w:val="18"/>
                <w:szCs w:val="18"/>
              </w:rPr>
            </w:pPr>
          </w:p>
        </w:tc>
        <w:tc>
          <w:tcPr>
            <w:tcW w:w="674" w:type="pct"/>
            <w:gridSpan w:val="2"/>
            <w:vMerge/>
          </w:tcPr>
          <w:p w14:paraId="05F6A66A" w14:textId="77777777" w:rsidR="00EB088E" w:rsidRPr="00E0166D" w:rsidRDefault="00EB088E" w:rsidP="00455B42">
            <w:pPr>
              <w:pStyle w:val="Tabletext"/>
              <w:spacing w:before="20" w:after="20"/>
              <w:jc w:val="left"/>
              <w:rPr>
                <w:sz w:val="18"/>
                <w:szCs w:val="18"/>
              </w:rPr>
            </w:pPr>
          </w:p>
        </w:tc>
        <w:tc>
          <w:tcPr>
            <w:tcW w:w="1356" w:type="pct"/>
            <w:gridSpan w:val="2"/>
            <w:vMerge/>
          </w:tcPr>
          <w:p w14:paraId="625AD12D" w14:textId="77777777" w:rsidR="00EB088E" w:rsidRPr="00E0166D" w:rsidRDefault="00EB088E" w:rsidP="00455B42">
            <w:pPr>
              <w:pStyle w:val="Tabletext"/>
              <w:spacing w:before="20" w:after="20"/>
              <w:jc w:val="left"/>
              <w:rPr>
                <w:sz w:val="18"/>
                <w:szCs w:val="18"/>
              </w:rPr>
            </w:pPr>
          </w:p>
        </w:tc>
        <w:tc>
          <w:tcPr>
            <w:tcW w:w="784" w:type="pct"/>
            <w:vMerge/>
          </w:tcPr>
          <w:p w14:paraId="51178CAE" w14:textId="77777777" w:rsidR="00EB088E" w:rsidRPr="00E0166D" w:rsidRDefault="00EB088E" w:rsidP="00455B42">
            <w:pPr>
              <w:pStyle w:val="Tabletext"/>
              <w:tabs>
                <w:tab w:val="clear" w:pos="284"/>
                <w:tab w:val="clear" w:pos="567"/>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sz w:val="18"/>
                <w:szCs w:val="18"/>
              </w:rPr>
            </w:pPr>
          </w:p>
        </w:tc>
        <w:tc>
          <w:tcPr>
            <w:tcW w:w="391" w:type="pct"/>
          </w:tcPr>
          <w:p w14:paraId="0F7CC72E" w14:textId="77777777" w:rsidR="00EB088E" w:rsidRPr="00E0166D" w:rsidRDefault="00EB088E" w:rsidP="00455B42">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sz w:val="18"/>
                <w:szCs w:val="18"/>
              </w:rPr>
            </w:pPr>
          </w:p>
        </w:tc>
        <w:tc>
          <w:tcPr>
            <w:tcW w:w="348" w:type="pct"/>
          </w:tcPr>
          <w:p w14:paraId="40F1ECA1" w14:textId="77777777" w:rsidR="00EB088E" w:rsidRPr="00E0166D" w:rsidRDefault="00EB088E" w:rsidP="00455B42">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sz w:val="18"/>
                <w:szCs w:val="18"/>
              </w:rPr>
            </w:pPr>
            <w:r w:rsidRPr="00E0166D">
              <w:rPr>
                <w:sz w:val="18"/>
                <w:szCs w:val="18"/>
              </w:rPr>
              <w:t>Tout IP</w:t>
            </w:r>
          </w:p>
        </w:tc>
      </w:tr>
      <w:tr w:rsidR="00E0166D" w:rsidRPr="00D62200" w14:paraId="0961BEF4" w14:textId="77777777" w:rsidTr="003C3976">
        <w:tblPrEx>
          <w:jc w:val="left"/>
        </w:tblPrEx>
        <w:tc>
          <w:tcPr>
            <w:tcW w:w="754" w:type="pct"/>
          </w:tcPr>
          <w:p w14:paraId="78E8F61E" w14:textId="10DD0C72" w:rsidR="008F6153" w:rsidRPr="00C14362" w:rsidRDefault="008F6153" w:rsidP="00685465">
            <w:pPr>
              <w:pStyle w:val="Tabletext"/>
              <w:spacing w:before="20" w:after="20"/>
              <w:jc w:val="left"/>
              <w:rPr>
                <w:sz w:val="18"/>
                <w:szCs w:val="18"/>
              </w:rPr>
            </w:pPr>
            <w:r w:rsidRPr="00C14362">
              <w:rPr>
                <w:sz w:val="18"/>
                <w:szCs w:val="18"/>
              </w:rPr>
              <w:t xml:space="preserve">Correspondance entre le flux de transport et les canaux par satellite </w:t>
            </w:r>
          </w:p>
        </w:tc>
        <w:tc>
          <w:tcPr>
            <w:tcW w:w="693" w:type="pct"/>
          </w:tcPr>
          <w:p w14:paraId="1C36C713" w14:textId="77777777" w:rsidR="008F6153" w:rsidRPr="00C14362" w:rsidRDefault="008F6153" w:rsidP="00685465">
            <w:pPr>
              <w:pStyle w:val="Tabletext"/>
              <w:spacing w:before="20" w:after="20"/>
              <w:jc w:val="left"/>
              <w:rPr>
                <w:sz w:val="18"/>
                <w:szCs w:val="18"/>
              </w:rPr>
            </w:pPr>
            <w:r w:rsidRPr="00C14362">
              <w:rPr>
                <w:sz w:val="18"/>
                <w:szCs w:val="18"/>
              </w:rPr>
              <w:t>Un flux/canal</w:t>
            </w:r>
          </w:p>
        </w:tc>
        <w:tc>
          <w:tcPr>
            <w:tcW w:w="671" w:type="pct"/>
          </w:tcPr>
          <w:p w14:paraId="7C7FE636" w14:textId="77777777" w:rsidR="008F6153" w:rsidRPr="00C14362" w:rsidRDefault="008F6153" w:rsidP="00685465">
            <w:pPr>
              <w:pStyle w:val="Tabletext"/>
              <w:spacing w:before="20" w:after="20"/>
              <w:jc w:val="left"/>
              <w:rPr>
                <w:sz w:val="18"/>
                <w:szCs w:val="18"/>
              </w:rPr>
            </w:pPr>
            <w:r w:rsidRPr="00C14362">
              <w:rPr>
                <w:sz w:val="18"/>
                <w:szCs w:val="18"/>
              </w:rPr>
              <w:t>Un flux/canal</w:t>
            </w:r>
          </w:p>
        </w:tc>
        <w:tc>
          <w:tcPr>
            <w:tcW w:w="1359" w:type="pct"/>
            <w:gridSpan w:val="3"/>
          </w:tcPr>
          <w:p w14:paraId="590C2B62" w14:textId="4C459A1B" w:rsidR="008F6153" w:rsidRPr="00C14362" w:rsidRDefault="008F6153" w:rsidP="00685465">
            <w:pPr>
              <w:pStyle w:val="Tabletext"/>
              <w:spacing w:before="20" w:after="20"/>
              <w:jc w:val="left"/>
              <w:rPr>
                <w:sz w:val="18"/>
                <w:szCs w:val="18"/>
              </w:rPr>
            </w:pPr>
            <w:r w:rsidRPr="00C14362">
              <w:rPr>
                <w:sz w:val="18"/>
                <w:szCs w:val="18"/>
              </w:rPr>
              <w:t>Un flux/canal</w:t>
            </w:r>
          </w:p>
        </w:tc>
        <w:tc>
          <w:tcPr>
            <w:tcW w:w="784" w:type="pct"/>
          </w:tcPr>
          <w:p w14:paraId="4097060D" w14:textId="64BA6353" w:rsidR="008F6153" w:rsidRPr="00C14362" w:rsidRDefault="008F6153" w:rsidP="00685465">
            <w:pPr>
              <w:pStyle w:val="Tabletext"/>
              <w:spacing w:before="20" w:after="20"/>
              <w:jc w:val="left"/>
              <w:rPr>
                <w:sz w:val="18"/>
                <w:szCs w:val="18"/>
              </w:rPr>
            </w:pPr>
            <w:r w:rsidRPr="00C14362">
              <w:rPr>
                <w:sz w:val="18"/>
                <w:szCs w:val="18"/>
              </w:rPr>
              <w:t>1 à 8 flux/canal</w:t>
            </w:r>
          </w:p>
        </w:tc>
        <w:tc>
          <w:tcPr>
            <w:tcW w:w="739" w:type="pct"/>
            <w:gridSpan w:val="2"/>
          </w:tcPr>
          <w:p w14:paraId="42E940A4" w14:textId="12C93451" w:rsidR="008F6153" w:rsidRPr="00C14362" w:rsidRDefault="008F6153" w:rsidP="00685465">
            <w:pPr>
              <w:pStyle w:val="Tabletext"/>
              <w:spacing w:before="20" w:after="20"/>
              <w:jc w:val="left"/>
              <w:rPr>
                <w:sz w:val="18"/>
                <w:szCs w:val="18"/>
              </w:rPr>
            </w:pPr>
            <w:r w:rsidRPr="00C14362">
              <w:rPr>
                <w:sz w:val="18"/>
                <w:szCs w:val="18"/>
              </w:rPr>
              <w:t>1 à 255 flux/canal</w:t>
            </w:r>
          </w:p>
        </w:tc>
      </w:tr>
      <w:tr w:rsidR="00E0166D" w:rsidRPr="00D62200" w14:paraId="384B7C44" w14:textId="77777777" w:rsidTr="003C3976">
        <w:tblPrEx>
          <w:jc w:val="left"/>
        </w:tblPrEx>
        <w:tc>
          <w:tcPr>
            <w:tcW w:w="754" w:type="pct"/>
            <w:tcBorders>
              <w:bottom w:val="single" w:sz="4" w:space="0" w:color="auto"/>
            </w:tcBorders>
          </w:tcPr>
          <w:p w14:paraId="05E75549" w14:textId="77777777" w:rsidR="008F6153" w:rsidRPr="00C14362" w:rsidRDefault="008F6153" w:rsidP="00685465">
            <w:pPr>
              <w:pStyle w:val="Tabletext"/>
              <w:spacing w:before="20" w:after="20"/>
              <w:jc w:val="left"/>
              <w:rPr>
                <w:sz w:val="18"/>
                <w:szCs w:val="18"/>
              </w:rPr>
            </w:pPr>
            <w:r w:rsidRPr="00C14362">
              <w:rPr>
                <w:sz w:val="18"/>
                <w:szCs w:val="18"/>
              </w:rPr>
              <w:t>Prise en charge du multiplexage statistique des flux vidéo</w:t>
            </w:r>
          </w:p>
        </w:tc>
        <w:tc>
          <w:tcPr>
            <w:tcW w:w="693" w:type="pct"/>
            <w:tcBorders>
              <w:bottom w:val="single" w:sz="4" w:space="0" w:color="auto"/>
            </w:tcBorders>
          </w:tcPr>
          <w:p w14:paraId="16BF7F4E" w14:textId="77777777" w:rsidR="008F6153" w:rsidRPr="00C14362" w:rsidRDefault="008F6153" w:rsidP="00685465">
            <w:pPr>
              <w:pStyle w:val="Tabletext"/>
              <w:spacing w:before="20" w:after="20"/>
              <w:jc w:val="left"/>
              <w:rPr>
                <w:sz w:val="18"/>
                <w:szCs w:val="18"/>
              </w:rPr>
            </w:pPr>
            <w:r w:rsidRPr="00C14362">
              <w:rPr>
                <w:sz w:val="18"/>
                <w:szCs w:val="18"/>
              </w:rPr>
              <w:t xml:space="preserve">Pas de limitation dans un flux de transport </w:t>
            </w:r>
          </w:p>
        </w:tc>
        <w:tc>
          <w:tcPr>
            <w:tcW w:w="671" w:type="pct"/>
            <w:tcBorders>
              <w:bottom w:val="single" w:sz="4" w:space="0" w:color="auto"/>
            </w:tcBorders>
          </w:tcPr>
          <w:p w14:paraId="4B838623" w14:textId="77777777" w:rsidR="008F6153" w:rsidRPr="00C14362" w:rsidRDefault="008F6153" w:rsidP="00685465">
            <w:pPr>
              <w:pStyle w:val="Tabletext"/>
              <w:spacing w:before="20" w:after="20"/>
              <w:jc w:val="left"/>
              <w:rPr>
                <w:sz w:val="18"/>
                <w:szCs w:val="18"/>
              </w:rPr>
            </w:pPr>
            <w:r w:rsidRPr="00C14362">
              <w:rPr>
                <w:sz w:val="18"/>
                <w:szCs w:val="18"/>
              </w:rPr>
              <w:t>Pas de limitation dans un flux de transport</w:t>
            </w:r>
          </w:p>
        </w:tc>
        <w:tc>
          <w:tcPr>
            <w:tcW w:w="1359" w:type="pct"/>
            <w:gridSpan w:val="3"/>
            <w:tcBorders>
              <w:bottom w:val="single" w:sz="4" w:space="0" w:color="auto"/>
            </w:tcBorders>
          </w:tcPr>
          <w:p w14:paraId="7F573D2B" w14:textId="30FDE110" w:rsidR="008F6153" w:rsidRPr="00C14362" w:rsidRDefault="008F6153" w:rsidP="00685465">
            <w:pPr>
              <w:pStyle w:val="Tabletext"/>
              <w:spacing w:before="20" w:after="20"/>
              <w:jc w:val="left"/>
              <w:rPr>
                <w:sz w:val="18"/>
                <w:szCs w:val="18"/>
              </w:rPr>
            </w:pPr>
            <w:r w:rsidRPr="00C14362">
              <w:rPr>
                <w:sz w:val="18"/>
                <w:szCs w:val="18"/>
              </w:rPr>
              <w:t>Pas de limitation dans un flux de transport</w:t>
            </w:r>
          </w:p>
        </w:tc>
        <w:tc>
          <w:tcPr>
            <w:tcW w:w="784" w:type="pct"/>
            <w:tcBorders>
              <w:bottom w:val="single" w:sz="4" w:space="0" w:color="auto"/>
            </w:tcBorders>
          </w:tcPr>
          <w:p w14:paraId="628BC956" w14:textId="1B9AFAA1" w:rsidR="008F6153" w:rsidRPr="00C14362" w:rsidRDefault="008F6153" w:rsidP="00685465">
            <w:pPr>
              <w:pStyle w:val="Tabletext"/>
              <w:spacing w:before="20" w:after="20"/>
              <w:jc w:val="left"/>
              <w:rPr>
                <w:sz w:val="18"/>
                <w:szCs w:val="18"/>
              </w:rPr>
            </w:pPr>
            <w:r w:rsidRPr="00C14362">
              <w:rPr>
                <w:sz w:val="18"/>
                <w:szCs w:val="18"/>
              </w:rPr>
              <w:t>Pas de limitation dans un flux de transport, Possible également parmi les flux de transport d'un canal par satellite</w:t>
            </w:r>
          </w:p>
        </w:tc>
        <w:tc>
          <w:tcPr>
            <w:tcW w:w="739" w:type="pct"/>
            <w:gridSpan w:val="2"/>
            <w:tcBorders>
              <w:bottom w:val="single" w:sz="4" w:space="0" w:color="auto"/>
            </w:tcBorders>
          </w:tcPr>
          <w:p w14:paraId="50D28BD6" w14:textId="114AACF5" w:rsidR="008F6153" w:rsidRPr="00C14362" w:rsidRDefault="008F6153" w:rsidP="00685465">
            <w:pPr>
              <w:pStyle w:val="Tabletext"/>
              <w:spacing w:before="20" w:after="20"/>
              <w:jc w:val="left"/>
              <w:rPr>
                <w:sz w:val="18"/>
                <w:szCs w:val="18"/>
              </w:rPr>
            </w:pPr>
            <w:r w:rsidRPr="00C14362">
              <w:rPr>
                <w:sz w:val="18"/>
                <w:szCs w:val="18"/>
              </w:rPr>
              <w:t>Pas de limitation dans un flux de transport</w:t>
            </w:r>
            <w:r>
              <w:rPr>
                <w:sz w:val="18"/>
                <w:szCs w:val="18"/>
              </w:rPr>
              <w:t>.</w:t>
            </w:r>
            <w:r w:rsidRPr="00C14362">
              <w:rPr>
                <w:sz w:val="18"/>
                <w:szCs w:val="18"/>
              </w:rPr>
              <w:br/>
              <w:t>Pas de limitation pour les flux génériques</w:t>
            </w:r>
          </w:p>
        </w:tc>
      </w:tr>
      <w:tr w:rsidR="007C5035" w:rsidRPr="00D62200" w14:paraId="0453A541" w14:textId="77777777" w:rsidTr="003C3976">
        <w:tblPrEx>
          <w:jc w:val="left"/>
        </w:tblPrEx>
        <w:tc>
          <w:tcPr>
            <w:tcW w:w="5000" w:type="pct"/>
            <w:gridSpan w:val="9"/>
            <w:tcBorders>
              <w:left w:val="nil"/>
              <w:bottom w:val="nil"/>
              <w:right w:val="nil"/>
            </w:tcBorders>
          </w:tcPr>
          <w:p w14:paraId="42EB0948" w14:textId="77777777" w:rsidR="007C5035" w:rsidRPr="00EB088E" w:rsidRDefault="007C5035" w:rsidP="003C3976">
            <w:pPr>
              <w:pStyle w:val="Tablelegend"/>
              <w:spacing w:before="40"/>
              <w:ind w:left="369"/>
              <w:rPr>
                <w:sz w:val="17"/>
                <w:szCs w:val="17"/>
              </w:rPr>
            </w:pPr>
            <w:r w:rsidRPr="00EB088E">
              <w:rPr>
                <w:sz w:val="17"/>
                <w:szCs w:val="17"/>
              </w:rPr>
              <w:t>ATOP: amplificateur à tube à ondes progressives</w:t>
            </w:r>
          </w:p>
          <w:p w14:paraId="4DCFDB0F" w14:textId="59378BF9" w:rsidR="007C5035" w:rsidRPr="00EB088E" w:rsidRDefault="007C5035" w:rsidP="003C3976">
            <w:pPr>
              <w:pStyle w:val="Tablelegend"/>
              <w:spacing w:before="40"/>
              <w:ind w:left="369"/>
              <w:rPr>
                <w:sz w:val="17"/>
                <w:szCs w:val="17"/>
              </w:rPr>
            </w:pPr>
            <w:r w:rsidRPr="00EB088E">
              <w:rPr>
                <w:sz w:val="17"/>
                <w:szCs w:val="17"/>
                <w:vertAlign w:val="superscript"/>
              </w:rPr>
              <w:t>(1)</w:t>
            </w:r>
            <w:r w:rsidRPr="00EB088E">
              <w:rPr>
                <w:sz w:val="17"/>
                <w:szCs w:val="17"/>
              </w:rPr>
              <w:tab/>
              <w:t>Pour un TEB &lt;10</w:t>
            </w:r>
            <w:r w:rsidRPr="00EB088E">
              <w:rPr>
                <w:sz w:val="17"/>
                <w:szCs w:val="17"/>
                <w:vertAlign w:val="superscript"/>
              </w:rPr>
              <w:t>–10</w:t>
            </w:r>
            <w:r w:rsidR="008F6153" w:rsidRPr="00EB088E">
              <w:rPr>
                <w:sz w:val="17"/>
                <w:szCs w:val="17"/>
              </w:rPr>
              <w:t>.</w:t>
            </w:r>
            <w:r w:rsidRPr="00EB088E">
              <w:rPr>
                <w:sz w:val="17"/>
                <w:szCs w:val="17"/>
              </w:rPr>
              <w:t xml:space="preserve"> Les valeurs de </w:t>
            </w:r>
            <w:r w:rsidRPr="00EB088E">
              <w:rPr>
                <w:i/>
                <w:iCs/>
                <w:sz w:val="17"/>
                <w:szCs w:val="17"/>
              </w:rPr>
              <w:t>C</w:t>
            </w:r>
            <w:r w:rsidRPr="00EB088E">
              <w:rPr>
                <w:sz w:val="17"/>
                <w:szCs w:val="17"/>
              </w:rPr>
              <w:t>/</w:t>
            </w:r>
            <w:r w:rsidRPr="00EB088E">
              <w:rPr>
                <w:i/>
                <w:iCs/>
                <w:sz w:val="17"/>
                <w:szCs w:val="17"/>
              </w:rPr>
              <w:t>N</w:t>
            </w:r>
            <w:r w:rsidRPr="00EB088E">
              <w:rPr>
                <w:sz w:val="17"/>
                <w:szCs w:val="17"/>
              </w:rPr>
              <w:t xml:space="preserve"> pour le Système A correspondent à des simulations sur ordinateur effectuées avec une chaîne à satellite fictive comprenant multiplexage d'entrée, ATOP et multiplexage de sortie, avec une décroissance de modulation de 0,35</w:t>
            </w:r>
            <w:r w:rsidR="008F6153" w:rsidRPr="00EB088E">
              <w:rPr>
                <w:sz w:val="17"/>
                <w:szCs w:val="17"/>
              </w:rPr>
              <w:t>.</w:t>
            </w:r>
            <w:r w:rsidRPr="00EB088E">
              <w:rPr>
                <w:sz w:val="17"/>
                <w:szCs w:val="17"/>
              </w:rPr>
              <w:t xml:space="preserve"> Les valeurs de </w:t>
            </w:r>
            <w:r w:rsidRPr="00EB088E">
              <w:rPr>
                <w:i/>
                <w:sz w:val="17"/>
                <w:szCs w:val="17"/>
              </w:rPr>
              <w:t>C</w:t>
            </w:r>
            <w:r w:rsidRPr="00EB088E">
              <w:rPr>
                <w:sz w:val="17"/>
                <w:szCs w:val="17"/>
              </w:rPr>
              <w:t>/</w:t>
            </w:r>
            <w:r w:rsidRPr="00EB088E">
              <w:rPr>
                <w:i/>
                <w:sz w:val="17"/>
                <w:szCs w:val="17"/>
              </w:rPr>
              <w:t>N</w:t>
            </w:r>
            <w:r w:rsidRPr="00EB088E">
              <w:rPr>
                <w:sz w:val="17"/>
                <w:szCs w:val="17"/>
              </w:rPr>
              <w:t xml:space="preserve"> reposent sur l'hypothèse d'un décodage de Viterbi à décision progressive au niveau du récepteur</w:t>
            </w:r>
            <w:r w:rsidR="008F6153" w:rsidRPr="00EB088E">
              <w:rPr>
                <w:sz w:val="17"/>
                <w:szCs w:val="17"/>
              </w:rPr>
              <w:t>.</w:t>
            </w:r>
            <w:r w:rsidRPr="00EB088E">
              <w:rPr>
                <w:sz w:val="17"/>
                <w:szCs w:val="17"/>
              </w:rPr>
              <w:t xml:space="preserve"> Un rapport largeur de bande sur débit de symboles de 1,28 a été adopté</w:t>
            </w:r>
            <w:r w:rsidR="008F6153" w:rsidRPr="00EB088E">
              <w:rPr>
                <w:sz w:val="17"/>
                <w:szCs w:val="17"/>
              </w:rPr>
              <w:t>.</w:t>
            </w:r>
            <w:r w:rsidRPr="00EB088E">
              <w:rPr>
                <w:sz w:val="17"/>
                <w:szCs w:val="17"/>
              </w:rPr>
              <w:t xml:space="preserve"> Les valeurs de </w:t>
            </w:r>
            <w:r w:rsidRPr="00EB088E">
              <w:rPr>
                <w:i/>
                <w:sz w:val="17"/>
                <w:szCs w:val="17"/>
              </w:rPr>
              <w:t>C</w:t>
            </w:r>
            <w:r w:rsidRPr="00EB088E">
              <w:rPr>
                <w:sz w:val="17"/>
                <w:szCs w:val="17"/>
              </w:rPr>
              <w:t>/</w:t>
            </w:r>
            <w:r w:rsidRPr="00EB088E">
              <w:rPr>
                <w:i/>
                <w:sz w:val="17"/>
                <w:szCs w:val="17"/>
              </w:rPr>
              <w:t>N</w:t>
            </w:r>
            <w:r w:rsidRPr="00EB088E">
              <w:rPr>
                <w:sz w:val="17"/>
                <w:szCs w:val="17"/>
              </w:rPr>
              <w:t xml:space="preserve"> tiennent compte d'une dégradation calculée de 0,2 dB due aux limitations de largeur de bande au niveau des filtres de multiplexage d'entrée et de sortie, d'une distorsion non linéaire de 0,8 dB au niveau de l'ATOP à saturation et d'une dégradation de 0,8 dB au niveau du modem</w:t>
            </w:r>
            <w:r w:rsidR="008F6153" w:rsidRPr="00EB088E">
              <w:rPr>
                <w:sz w:val="17"/>
                <w:szCs w:val="17"/>
              </w:rPr>
              <w:t>.</w:t>
            </w:r>
            <w:r w:rsidRPr="00EB088E">
              <w:rPr>
                <w:sz w:val="17"/>
                <w:szCs w:val="17"/>
              </w:rPr>
              <w:t xml:space="preserve"> Les chiffres correspondent à un TEB de 2 </w:t>
            </w:r>
            <w:r w:rsidRPr="00EB088E">
              <w:rPr>
                <w:rFonts w:ascii="Symbol" w:hAnsi="Symbol"/>
                <w:sz w:val="17"/>
                <w:szCs w:val="17"/>
              </w:rPr>
              <w:t></w:t>
            </w:r>
            <w:r w:rsidRPr="00EB088E">
              <w:rPr>
                <w:sz w:val="17"/>
                <w:szCs w:val="17"/>
              </w:rPr>
              <w:t xml:space="preserve"> 10</w:t>
            </w:r>
            <w:r w:rsidRPr="00EB088E">
              <w:rPr>
                <w:sz w:val="17"/>
                <w:szCs w:val="17"/>
                <w:vertAlign w:val="superscript"/>
              </w:rPr>
              <w:t>–4</w:t>
            </w:r>
            <w:r w:rsidRPr="00EB088E">
              <w:rPr>
                <w:sz w:val="17"/>
                <w:szCs w:val="17"/>
              </w:rPr>
              <w:t xml:space="preserve"> avant codage RS (204, 188), ce qui donne un fonctionnement QEF en sortie de codeur RS</w:t>
            </w:r>
            <w:r w:rsidR="008F6153" w:rsidRPr="00EB088E">
              <w:rPr>
                <w:sz w:val="17"/>
                <w:szCs w:val="17"/>
              </w:rPr>
              <w:t>.</w:t>
            </w:r>
            <w:r w:rsidRPr="00EB088E">
              <w:rPr>
                <w:sz w:val="17"/>
                <w:szCs w:val="17"/>
              </w:rPr>
              <w:t xml:space="preserve"> La dégradation due aux brouillages n'est pas prise en compte</w:t>
            </w:r>
            <w:r w:rsidR="008F6153" w:rsidRPr="00EB088E">
              <w:rPr>
                <w:sz w:val="17"/>
                <w:szCs w:val="17"/>
              </w:rPr>
              <w:t>.</w:t>
            </w:r>
          </w:p>
          <w:p w14:paraId="3A13A85D" w14:textId="5DD2BDE3" w:rsidR="007C5035" w:rsidRPr="00EB088E" w:rsidRDefault="007C5035" w:rsidP="003C3976">
            <w:pPr>
              <w:pStyle w:val="Tablelegend"/>
              <w:spacing w:before="40"/>
              <w:ind w:left="369"/>
              <w:rPr>
                <w:sz w:val="17"/>
                <w:szCs w:val="17"/>
              </w:rPr>
            </w:pPr>
            <w:r w:rsidRPr="00EB088E">
              <w:rPr>
                <w:sz w:val="17"/>
                <w:szCs w:val="17"/>
                <w:vertAlign w:val="superscript"/>
              </w:rPr>
              <w:t>(2)</w:t>
            </w:r>
            <w:r w:rsidRPr="00EB088E">
              <w:rPr>
                <w:sz w:val="17"/>
                <w:szCs w:val="17"/>
              </w:rPr>
              <w:tab/>
              <w:t>Pour un TEB de 1 × 10</w:t>
            </w:r>
            <w:r w:rsidRPr="00EB088E">
              <w:rPr>
                <w:sz w:val="17"/>
                <w:szCs w:val="17"/>
                <w:vertAlign w:val="superscript"/>
              </w:rPr>
              <w:t>−12</w:t>
            </w:r>
            <w:r w:rsidR="008F6153" w:rsidRPr="00EB088E">
              <w:rPr>
                <w:sz w:val="17"/>
                <w:szCs w:val="17"/>
              </w:rPr>
              <w:t>.</w:t>
            </w:r>
          </w:p>
          <w:p w14:paraId="2E408298" w14:textId="36BE2F2C" w:rsidR="00EF6004" w:rsidRPr="00EB088E" w:rsidRDefault="00EF6004" w:rsidP="003C3976">
            <w:pPr>
              <w:pStyle w:val="Tablelegend"/>
              <w:spacing w:before="40"/>
              <w:ind w:left="369"/>
              <w:rPr>
                <w:sz w:val="17"/>
                <w:szCs w:val="17"/>
              </w:rPr>
            </w:pPr>
            <w:r w:rsidRPr="00EB088E">
              <w:rPr>
                <w:sz w:val="17"/>
                <w:szCs w:val="17"/>
                <w:vertAlign w:val="superscript"/>
              </w:rPr>
              <w:t>(3)</w:t>
            </w:r>
            <w:r w:rsidR="008F6153" w:rsidRPr="00EB088E">
              <w:rPr>
                <w:sz w:val="17"/>
                <w:szCs w:val="17"/>
                <w:vertAlign w:val="superscript"/>
              </w:rPr>
              <w:tab/>
            </w:r>
            <w:r w:rsidRPr="00EB088E">
              <w:rPr>
                <w:sz w:val="17"/>
                <w:szCs w:val="17"/>
              </w:rPr>
              <w:t>Calculée selon la formule 2(</w:t>
            </w:r>
            <w:r w:rsidRPr="00EB088E">
              <w:rPr>
                <w:i/>
                <w:iCs/>
                <w:sz w:val="17"/>
                <w:szCs w:val="17"/>
              </w:rPr>
              <w:t>R</w:t>
            </w:r>
            <w:r w:rsidRPr="00EB088E">
              <w:rPr>
                <w:i/>
                <w:sz w:val="17"/>
                <w:szCs w:val="17"/>
                <w:vertAlign w:val="subscript"/>
              </w:rPr>
              <w:t>c</w:t>
            </w:r>
            <w:r w:rsidRPr="00EB088E">
              <w:rPr>
                <w:sz w:val="17"/>
                <w:szCs w:val="17"/>
              </w:rPr>
              <w:t>)(188/204)/1,55 ou 2(</w:t>
            </w:r>
            <w:r w:rsidRPr="00EB088E">
              <w:rPr>
                <w:i/>
                <w:iCs/>
                <w:sz w:val="17"/>
                <w:szCs w:val="17"/>
              </w:rPr>
              <w:t>R</w:t>
            </w:r>
            <w:r w:rsidRPr="00EB088E">
              <w:rPr>
                <w:i/>
                <w:sz w:val="17"/>
                <w:szCs w:val="17"/>
                <w:vertAlign w:val="subscript"/>
              </w:rPr>
              <w:t>c</w:t>
            </w:r>
            <w:r w:rsidRPr="00EB088E">
              <w:rPr>
                <w:sz w:val="17"/>
                <w:szCs w:val="17"/>
              </w:rPr>
              <w:t xml:space="preserve">)(188/204)/1,33 dans le cas du modelage, pour le Système C, du spectre transmis normal ou tronqué, respectivement, où </w:t>
            </w:r>
            <w:r w:rsidRPr="00EB088E">
              <w:rPr>
                <w:i/>
                <w:iCs/>
                <w:sz w:val="17"/>
                <w:szCs w:val="17"/>
              </w:rPr>
              <w:t>R</w:t>
            </w:r>
            <w:r w:rsidRPr="00EB088E">
              <w:rPr>
                <w:i/>
                <w:sz w:val="17"/>
                <w:szCs w:val="17"/>
                <w:vertAlign w:val="subscript"/>
              </w:rPr>
              <w:t>c</w:t>
            </w:r>
            <w:r w:rsidRPr="00EB088E">
              <w:rPr>
                <w:sz w:val="17"/>
                <w:szCs w:val="17"/>
              </w:rPr>
              <w:t xml:space="preserve"> est le </w:t>
            </w:r>
            <w:r w:rsidR="00CB4858" w:rsidRPr="00EB088E">
              <w:rPr>
                <w:sz w:val="17"/>
                <w:szCs w:val="17"/>
              </w:rPr>
              <w:t>rendement</w:t>
            </w:r>
            <w:r w:rsidRPr="00EB088E">
              <w:rPr>
                <w:sz w:val="17"/>
                <w:szCs w:val="17"/>
              </w:rPr>
              <w:t xml:space="preserve"> du code convolutif</w:t>
            </w:r>
            <w:r w:rsidR="008F6153" w:rsidRPr="00EB088E">
              <w:rPr>
                <w:sz w:val="17"/>
                <w:szCs w:val="17"/>
              </w:rPr>
              <w:t>.</w:t>
            </w:r>
          </w:p>
          <w:p w14:paraId="2B117377" w14:textId="3D23A10B" w:rsidR="00EF6004" w:rsidRPr="00EB088E" w:rsidRDefault="00EF6004" w:rsidP="003C3976">
            <w:pPr>
              <w:pStyle w:val="Tablelegend"/>
              <w:spacing w:before="40"/>
              <w:ind w:left="369"/>
              <w:rPr>
                <w:sz w:val="17"/>
                <w:szCs w:val="17"/>
              </w:rPr>
            </w:pPr>
            <w:r w:rsidRPr="00EB088E">
              <w:rPr>
                <w:sz w:val="17"/>
                <w:szCs w:val="17"/>
                <w:vertAlign w:val="superscript"/>
              </w:rPr>
              <w:t>(4)</w:t>
            </w:r>
            <w:r w:rsidR="008F6153" w:rsidRPr="00EB088E">
              <w:rPr>
                <w:sz w:val="17"/>
                <w:szCs w:val="17"/>
                <w:vertAlign w:val="superscript"/>
              </w:rPr>
              <w:tab/>
            </w:r>
            <w:r w:rsidR="00ED4DAA" w:rsidRPr="00EB088E">
              <w:rPr>
                <w:i/>
                <w:iCs/>
                <w:sz w:val="17"/>
                <w:szCs w:val="17"/>
              </w:rPr>
              <w:t>E</w:t>
            </w:r>
            <w:r w:rsidR="00ED4DAA" w:rsidRPr="00EB088E">
              <w:rPr>
                <w:i/>
                <w:sz w:val="17"/>
                <w:szCs w:val="17"/>
              </w:rPr>
              <w:t>s</w:t>
            </w:r>
            <w:r w:rsidR="00ED4DAA" w:rsidRPr="00EB088E">
              <w:rPr>
                <w:sz w:val="17"/>
                <w:szCs w:val="17"/>
              </w:rPr>
              <w:t>/</w:t>
            </w:r>
            <w:r w:rsidR="00ED4DAA" w:rsidRPr="00EB088E">
              <w:rPr>
                <w:i/>
                <w:iCs/>
                <w:sz w:val="17"/>
                <w:szCs w:val="17"/>
              </w:rPr>
              <w:t>N</w:t>
            </w:r>
            <w:r w:rsidR="00ED4DAA" w:rsidRPr="00EB088E">
              <w:rPr>
                <w:sz w:val="17"/>
                <w:szCs w:val="17"/>
              </w:rPr>
              <w:t>0 théorique pour la MDP</w:t>
            </w:r>
            <w:r w:rsidR="00ED4DAA" w:rsidRPr="00EB088E">
              <w:rPr>
                <w:sz w:val="17"/>
                <w:szCs w:val="17"/>
              </w:rPr>
              <w:noBreakHyphen/>
              <w:t xml:space="preserve">4 (2 bits par symbole), c'est-à-dire, le rapport </w:t>
            </w:r>
            <w:r w:rsidR="00ED4DAA" w:rsidRPr="00EB088E">
              <w:rPr>
                <w:i/>
                <w:iCs/>
                <w:sz w:val="17"/>
                <w:szCs w:val="17"/>
              </w:rPr>
              <w:t>C</w:t>
            </w:r>
            <w:r w:rsidR="00ED4DAA" w:rsidRPr="00EB088E">
              <w:rPr>
                <w:sz w:val="17"/>
                <w:szCs w:val="17"/>
              </w:rPr>
              <w:t>/</w:t>
            </w:r>
            <w:r w:rsidR="00ED4DAA" w:rsidRPr="00EB088E">
              <w:rPr>
                <w:i/>
                <w:iCs/>
                <w:sz w:val="17"/>
                <w:szCs w:val="17"/>
              </w:rPr>
              <w:t>N</w:t>
            </w:r>
            <w:r w:rsidR="00ED4DAA" w:rsidRPr="00EB088E">
              <w:rPr>
                <w:sz w:val="17"/>
                <w:szCs w:val="17"/>
              </w:rPr>
              <w:t xml:space="preserve"> mesuré dans la largeur de bande de débit en bauds pour le modelage spectral normal ou tronqué, respectivement</w:t>
            </w:r>
            <w:r w:rsidR="008F6153" w:rsidRPr="00EB088E">
              <w:rPr>
                <w:sz w:val="17"/>
                <w:szCs w:val="17"/>
              </w:rPr>
              <w:t>.</w:t>
            </w:r>
            <w:r w:rsidR="00ED4DAA" w:rsidRPr="00EB088E">
              <w:rPr>
                <w:sz w:val="17"/>
                <w:szCs w:val="17"/>
              </w:rPr>
              <w:t xml:space="preserve"> La marge de mise en </w:t>
            </w:r>
            <w:r w:rsidR="00321570" w:rsidRPr="00EB088E">
              <w:rPr>
                <w:sz w:val="17"/>
                <w:szCs w:val="17"/>
              </w:rPr>
              <w:t>oe</w:t>
            </w:r>
            <w:r w:rsidR="00ED4DAA" w:rsidRPr="00EB088E">
              <w:rPr>
                <w:sz w:val="17"/>
                <w:szCs w:val="17"/>
              </w:rPr>
              <w:t>uvre des équipements ou la marge de pertes du répéteur de satellite ne sont pas pris en compte</w:t>
            </w:r>
            <w:r w:rsidR="008F6153" w:rsidRPr="00EB088E">
              <w:rPr>
                <w:sz w:val="17"/>
                <w:szCs w:val="17"/>
              </w:rPr>
              <w:t>.</w:t>
            </w:r>
          </w:p>
          <w:p w14:paraId="6FB59669" w14:textId="058E7EFE" w:rsidR="00ED4DAA" w:rsidRPr="00EB088E" w:rsidRDefault="00ED4DAA" w:rsidP="003C3976">
            <w:pPr>
              <w:pStyle w:val="Tablelegend"/>
              <w:spacing w:before="40"/>
              <w:ind w:left="369"/>
              <w:rPr>
                <w:sz w:val="17"/>
                <w:szCs w:val="17"/>
              </w:rPr>
            </w:pPr>
            <w:r w:rsidRPr="00EB088E">
              <w:rPr>
                <w:sz w:val="17"/>
                <w:szCs w:val="17"/>
                <w:vertAlign w:val="superscript"/>
              </w:rPr>
              <w:t>(5)</w:t>
            </w:r>
            <w:r w:rsidR="008F6153" w:rsidRPr="00EB088E">
              <w:rPr>
                <w:sz w:val="17"/>
                <w:szCs w:val="17"/>
              </w:rPr>
              <w:tab/>
            </w:r>
            <w:r w:rsidRPr="00EB088E">
              <w:rPr>
                <w:sz w:val="17"/>
                <w:szCs w:val="17"/>
              </w:rPr>
              <w:t>Ces valeurs ont été établies à partir de simulations informatiques et sont considérées comme des valeurs théoriques</w:t>
            </w:r>
            <w:r w:rsidR="008F6153" w:rsidRPr="00EB088E">
              <w:rPr>
                <w:sz w:val="17"/>
                <w:szCs w:val="17"/>
              </w:rPr>
              <w:t>.</w:t>
            </w:r>
            <w:r w:rsidRPr="00EB088E">
              <w:rPr>
                <w:sz w:val="17"/>
                <w:szCs w:val="17"/>
              </w:rPr>
              <w:t xml:space="preserve"> </w:t>
            </w:r>
            <w:r w:rsidRPr="00EB088E">
              <w:rPr>
                <w:sz w:val="17"/>
                <w:szCs w:val="17"/>
                <w:lang w:eastAsia="ja-JP"/>
              </w:rPr>
              <w:t xml:space="preserve">Elles correspondent à un </w:t>
            </w:r>
            <w:r w:rsidRPr="00EB088E">
              <w:rPr>
                <w:sz w:val="17"/>
                <w:szCs w:val="17"/>
              </w:rPr>
              <w:t xml:space="preserve">TEB de 2 </w:t>
            </w:r>
            <w:r w:rsidRPr="00EB088E">
              <w:rPr>
                <w:rFonts w:ascii="Symbol" w:hAnsi="Symbol"/>
                <w:sz w:val="17"/>
                <w:szCs w:val="17"/>
              </w:rPr>
              <w:t></w:t>
            </w:r>
            <w:r w:rsidRPr="00EB088E">
              <w:rPr>
                <w:sz w:val="17"/>
                <w:szCs w:val="17"/>
              </w:rPr>
              <w:t xml:space="preserve"> 10</w:t>
            </w:r>
            <w:r w:rsidRPr="00EB088E">
              <w:rPr>
                <w:sz w:val="17"/>
                <w:szCs w:val="17"/>
                <w:vertAlign w:val="superscript"/>
              </w:rPr>
              <w:t>–4</w:t>
            </w:r>
            <w:r w:rsidRPr="00EB088E">
              <w:rPr>
                <w:sz w:val="17"/>
                <w:szCs w:val="17"/>
              </w:rPr>
              <w:t xml:space="preserve"> avant codage RS (204, 188), </w:t>
            </w:r>
            <w:r w:rsidRPr="00EB088E">
              <w:rPr>
                <w:sz w:val="17"/>
                <w:szCs w:val="17"/>
                <w:lang w:eastAsia="ja-JP"/>
              </w:rPr>
              <w:t>avec une largeur de bande de débit en bauds (largeur de bande de Nyquist)</w:t>
            </w:r>
            <w:r w:rsidR="008F6153" w:rsidRPr="00EB088E">
              <w:rPr>
                <w:sz w:val="17"/>
                <w:szCs w:val="17"/>
              </w:rPr>
              <w:t>.</w:t>
            </w:r>
            <w:r w:rsidRPr="00EB088E">
              <w:rPr>
                <w:sz w:val="17"/>
                <w:szCs w:val="17"/>
              </w:rPr>
              <w:t xml:space="preserve"> La marge de mise en </w:t>
            </w:r>
            <w:r w:rsidR="00321570" w:rsidRPr="00EB088E">
              <w:rPr>
                <w:sz w:val="17"/>
                <w:szCs w:val="17"/>
              </w:rPr>
              <w:t>oe</w:t>
            </w:r>
            <w:r w:rsidRPr="00EB088E">
              <w:rPr>
                <w:sz w:val="17"/>
                <w:szCs w:val="17"/>
              </w:rPr>
              <w:t>uvre des équipements ou la marge de pertes du répéteur de satellite ne sont pas prises en compte</w:t>
            </w:r>
            <w:r w:rsidR="008F6153" w:rsidRPr="00EB088E">
              <w:rPr>
                <w:sz w:val="17"/>
                <w:szCs w:val="17"/>
              </w:rPr>
              <w:t>.</w:t>
            </w:r>
          </w:p>
          <w:p w14:paraId="025CF1B5" w14:textId="19702589" w:rsidR="00ED4DAA" w:rsidRPr="00EB088E" w:rsidRDefault="00ED4DAA" w:rsidP="003C3976">
            <w:pPr>
              <w:pStyle w:val="Tablelegend"/>
              <w:spacing w:before="40"/>
              <w:ind w:left="369"/>
              <w:rPr>
                <w:sz w:val="17"/>
                <w:szCs w:val="17"/>
              </w:rPr>
            </w:pPr>
            <w:r w:rsidRPr="00EB088E">
              <w:rPr>
                <w:sz w:val="17"/>
                <w:szCs w:val="17"/>
                <w:vertAlign w:val="superscript"/>
              </w:rPr>
              <w:t>(6)</w:t>
            </w:r>
            <w:r w:rsidR="008F6153" w:rsidRPr="00EB088E">
              <w:rPr>
                <w:sz w:val="17"/>
                <w:szCs w:val="17"/>
                <w:vertAlign w:val="superscript"/>
              </w:rPr>
              <w:tab/>
            </w:r>
            <w:r w:rsidRPr="00EB088E">
              <w:rPr>
                <w:sz w:val="17"/>
                <w:szCs w:val="17"/>
              </w:rPr>
              <w:t>Ces valeurs ont été établies à partir de simulations informatiques, avec 50 itérations de décodage à virgule fixe LDPC, avec une récupération parfaite de la porteuse et de la synchronisation, sans bruit de phase, sur un canal AWGN</w:t>
            </w:r>
            <w:r w:rsidR="008F6153" w:rsidRPr="00EB088E">
              <w:rPr>
                <w:sz w:val="17"/>
                <w:szCs w:val="17"/>
              </w:rPr>
              <w:t>.</w:t>
            </w:r>
            <w:r w:rsidRPr="00EB088E">
              <w:rPr>
                <w:sz w:val="17"/>
                <w:szCs w:val="17"/>
              </w:rPr>
              <w:t xml:space="preserve"> La longueur de la trame CED est de 64 800 bits</w:t>
            </w:r>
            <w:r w:rsidR="008F6153" w:rsidRPr="00EB088E">
              <w:rPr>
                <w:sz w:val="17"/>
                <w:szCs w:val="17"/>
              </w:rPr>
              <w:t>.</w:t>
            </w:r>
            <w:r w:rsidRPr="00EB088E">
              <w:rPr>
                <w:sz w:val="17"/>
                <w:szCs w:val="17"/>
              </w:rPr>
              <w:t xml:space="preserve"> Les valeurs correspondent à un PER = 10</w:t>
            </w:r>
            <w:r w:rsidRPr="00EB088E">
              <w:rPr>
                <w:sz w:val="17"/>
                <w:szCs w:val="17"/>
                <w:vertAlign w:val="superscript"/>
              </w:rPr>
              <w:t>−7</w:t>
            </w:r>
            <w:r w:rsidRPr="00EB088E">
              <w:rPr>
                <w:sz w:val="17"/>
                <w:szCs w:val="17"/>
              </w:rPr>
              <w:t>, où PER est le rapport, après correction d'erreur directe au niveau du récepteur, entre les paquets utiles de flux de transport (188 octets) erronés et le nombre total de paquets reçus</w:t>
            </w:r>
            <w:r w:rsidR="008F6153" w:rsidRPr="00EB088E">
              <w:rPr>
                <w:sz w:val="17"/>
                <w:szCs w:val="17"/>
              </w:rPr>
              <w:t>.</w:t>
            </w:r>
            <w:r w:rsidRPr="00EB088E">
              <w:rPr>
                <w:sz w:val="17"/>
                <w:szCs w:val="17"/>
              </w:rPr>
              <w:t xml:space="preserve"> La marge de mise en </w:t>
            </w:r>
            <w:r w:rsidR="00321570" w:rsidRPr="00EB088E">
              <w:rPr>
                <w:sz w:val="17"/>
                <w:szCs w:val="17"/>
              </w:rPr>
              <w:t>oe</w:t>
            </w:r>
            <w:r w:rsidRPr="00EB088E">
              <w:rPr>
                <w:sz w:val="17"/>
                <w:szCs w:val="17"/>
              </w:rPr>
              <w:t>uvre des équipements ou la marge de pertes du répéteur de satellite ne sont pas prises en compte</w:t>
            </w:r>
            <w:r w:rsidR="008F6153" w:rsidRPr="00EB088E">
              <w:rPr>
                <w:sz w:val="17"/>
                <w:szCs w:val="17"/>
              </w:rPr>
              <w:t>.</w:t>
            </w:r>
          </w:p>
          <w:p w14:paraId="6112167E" w14:textId="6A91DAFC" w:rsidR="00EF6004" w:rsidRPr="00EB088E" w:rsidRDefault="008F6153" w:rsidP="003C3976">
            <w:pPr>
              <w:pStyle w:val="Tablelegend"/>
              <w:spacing w:before="40"/>
              <w:ind w:left="369"/>
              <w:rPr>
                <w:sz w:val="17"/>
                <w:szCs w:val="17"/>
              </w:rPr>
            </w:pPr>
            <w:r w:rsidRPr="00EB088E">
              <w:rPr>
                <w:sz w:val="17"/>
                <w:szCs w:val="17"/>
                <w:vertAlign w:val="superscript"/>
              </w:rPr>
              <w:t>(7)</w:t>
            </w:r>
            <w:r w:rsidRPr="00EB088E">
              <w:rPr>
                <w:sz w:val="17"/>
                <w:szCs w:val="17"/>
              </w:rPr>
              <w:tab/>
            </w:r>
            <w:r w:rsidR="00ED4DAA" w:rsidRPr="00EB088E">
              <w:rPr>
                <w:sz w:val="17"/>
                <w:szCs w:val="17"/>
              </w:rPr>
              <w:t>Définie comme étant le débit binaire utile par unité de débit de symboles sans pilotes</w:t>
            </w:r>
            <w:r w:rsidRPr="00EB088E">
              <w:rPr>
                <w:sz w:val="17"/>
                <w:szCs w:val="17"/>
              </w:rPr>
              <w:t>.</w:t>
            </w:r>
          </w:p>
          <w:p w14:paraId="6CE92DFC" w14:textId="4423603D" w:rsidR="008F6153" w:rsidRPr="00EB088E" w:rsidRDefault="008F6153" w:rsidP="003C3976">
            <w:pPr>
              <w:pStyle w:val="Tablelegend"/>
              <w:spacing w:before="40"/>
              <w:ind w:left="369"/>
              <w:rPr>
                <w:sz w:val="17"/>
                <w:szCs w:val="17"/>
              </w:rPr>
            </w:pPr>
            <w:r w:rsidRPr="00EB088E">
              <w:rPr>
                <w:sz w:val="17"/>
                <w:szCs w:val="17"/>
                <w:vertAlign w:val="superscript"/>
              </w:rPr>
              <w:t>(8)</w:t>
            </w:r>
            <w:r w:rsidRPr="00EB088E">
              <w:rPr>
                <w:sz w:val="17"/>
                <w:szCs w:val="17"/>
              </w:rPr>
              <w:tab/>
              <w:t>Ces valeurs ont été établies à partir de simulations informatiques</w:t>
            </w:r>
            <w:r w:rsidRPr="00EB088E">
              <w:rPr>
                <w:sz w:val="17"/>
                <w:szCs w:val="17"/>
                <w:lang w:eastAsia="ja-JP"/>
              </w:rPr>
              <w:t xml:space="preserve">, avec 50 itérations, avec une récupération parfaite de la porteuse et de la synchronisation, sans bruit de phase, sur un canal AWGN. La longueur de la trame CED est de 64 800 bits. Les valeurs correspondent à un </w:t>
            </w:r>
            <w:r w:rsidRPr="00EB088E">
              <w:rPr>
                <w:sz w:val="17"/>
                <w:szCs w:val="17"/>
              </w:rPr>
              <w:t>FER </w:t>
            </w:r>
            <w:r w:rsidRPr="00EB088E">
              <w:rPr>
                <w:rFonts w:ascii="Symbol" w:hAnsi="Symbol"/>
                <w:sz w:val="17"/>
                <w:szCs w:val="17"/>
              </w:rPr>
              <w:t></w:t>
            </w:r>
            <w:r w:rsidRPr="00EB088E">
              <w:rPr>
                <w:sz w:val="17"/>
                <w:szCs w:val="17"/>
              </w:rPr>
              <w:t> 10</w:t>
            </w:r>
            <w:r w:rsidRPr="00EB088E">
              <w:rPr>
                <w:sz w:val="17"/>
                <w:szCs w:val="17"/>
                <w:vertAlign w:val="superscript"/>
              </w:rPr>
              <w:t>−5</w:t>
            </w:r>
            <w:r w:rsidRPr="00EB088E">
              <w:rPr>
                <w:sz w:val="17"/>
                <w:szCs w:val="17"/>
              </w:rPr>
              <w:t xml:space="preserve">, où FER est le rapport, après correction d'erreur directe au niveau du récepteur, entre le nombre de trames CED normales reçues </w:t>
            </w:r>
            <w:r w:rsidR="00321570" w:rsidRPr="00EB088E">
              <w:rPr>
                <w:sz w:val="17"/>
                <w:szCs w:val="17"/>
              </w:rPr>
              <w:t>qui sont erronées</w:t>
            </w:r>
            <w:r w:rsidRPr="00EB088E">
              <w:rPr>
                <w:sz w:val="17"/>
                <w:szCs w:val="17"/>
              </w:rPr>
              <w:t xml:space="preserve"> et le nombre total de trames reçues</w:t>
            </w:r>
            <w:r w:rsidRPr="00EB088E">
              <w:rPr>
                <w:sz w:val="17"/>
                <w:szCs w:val="17"/>
                <w:lang w:eastAsia="ja-JP"/>
              </w:rPr>
              <w:t xml:space="preserve">. </w:t>
            </w:r>
            <w:r w:rsidRPr="00EB088E">
              <w:rPr>
                <w:sz w:val="17"/>
                <w:szCs w:val="17"/>
              </w:rPr>
              <w:t xml:space="preserve">La marge de mise en </w:t>
            </w:r>
            <w:r w:rsidR="00321570" w:rsidRPr="00EB088E">
              <w:rPr>
                <w:sz w:val="17"/>
                <w:szCs w:val="17"/>
              </w:rPr>
              <w:t>oe</w:t>
            </w:r>
            <w:r w:rsidRPr="00EB088E">
              <w:rPr>
                <w:sz w:val="17"/>
                <w:szCs w:val="17"/>
              </w:rPr>
              <w:t>uvre des équipements ou la marge de pertes du répéteur de satellite ne sont pas prises en compte dans ce rapport.</w:t>
            </w:r>
          </w:p>
          <w:p w14:paraId="48961B8D" w14:textId="77777777" w:rsidR="008F6153" w:rsidRPr="00EB088E" w:rsidRDefault="008F6153" w:rsidP="003C3976">
            <w:pPr>
              <w:pStyle w:val="Tablelegend"/>
              <w:spacing w:before="40"/>
              <w:ind w:left="369"/>
              <w:rPr>
                <w:position w:val="6"/>
                <w:sz w:val="17"/>
                <w:szCs w:val="17"/>
              </w:rPr>
            </w:pPr>
            <w:r w:rsidRPr="00EB088E">
              <w:rPr>
                <w:sz w:val="17"/>
                <w:szCs w:val="17"/>
                <w:vertAlign w:val="superscript"/>
              </w:rPr>
              <w:t>(9)</w:t>
            </w:r>
            <w:r w:rsidRPr="00EB088E">
              <w:rPr>
                <w:position w:val="6"/>
                <w:sz w:val="17"/>
                <w:szCs w:val="17"/>
              </w:rPr>
              <w:tab/>
              <w:t>Les configurations de modulation et de codage indiquées se rapportent à des trames CED normales.</w:t>
            </w:r>
          </w:p>
          <w:p w14:paraId="41ABC591" w14:textId="35F95C2C" w:rsidR="008F6153" w:rsidRPr="00EB088E" w:rsidRDefault="008F6153" w:rsidP="003C3976">
            <w:pPr>
              <w:pStyle w:val="Tablelegend"/>
              <w:spacing w:before="40"/>
              <w:ind w:left="369"/>
              <w:rPr>
                <w:position w:val="6"/>
                <w:sz w:val="17"/>
                <w:szCs w:val="17"/>
              </w:rPr>
            </w:pPr>
            <w:r w:rsidRPr="00EB088E">
              <w:rPr>
                <w:position w:val="6"/>
                <w:sz w:val="17"/>
                <w:szCs w:val="17"/>
                <w:vertAlign w:val="superscript"/>
              </w:rPr>
              <w:t>(10)</w:t>
            </w:r>
            <w:r w:rsidRPr="00EB088E">
              <w:rPr>
                <w:position w:val="6"/>
                <w:sz w:val="17"/>
                <w:szCs w:val="17"/>
                <w:vertAlign w:val="superscript"/>
              </w:rPr>
              <w:tab/>
            </w:r>
            <w:r w:rsidRPr="00EB088E">
              <w:rPr>
                <w:position w:val="6"/>
                <w:sz w:val="17"/>
                <w:szCs w:val="17"/>
              </w:rPr>
              <w:t>Pour les applications de radiodiffusion utilisant le système DVB-S2, les modulations MDP-4 et MDP-8 sont obligatoires, tandis que les modulations MDAP-16 et MDAP-32 sont facultatives.</w:t>
            </w:r>
          </w:p>
          <w:p w14:paraId="61FEBADD" w14:textId="36219915" w:rsidR="007C5035" w:rsidRPr="00C14362" w:rsidRDefault="008F6153" w:rsidP="003C3976">
            <w:pPr>
              <w:pStyle w:val="Tablelegend"/>
              <w:spacing w:before="40"/>
              <w:ind w:left="369"/>
              <w:rPr>
                <w:sz w:val="18"/>
                <w:szCs w:val="18"/>
              </w:rPr>
            </w:pPr>
            <w:r w:rsidRPr="00EB088E">
              <w:rPr>
                <w:position w:val="6"/>
                <w:sz w:val="17"/>
                <w:szCs w:val="17"/>
                <w:vertAlign w:val="superscript"/>
              </w:rPr>
              <w:t>(11)</w:t>
            </w:r>
            <w:r w:rsidRPr="00EB088E">
              <w:rPr>
                <w:position w:val="6"/>
                <w:sz w:val="17"/>
                <w:szCs w:val="17"/>
              </w:rPr>
              <w:tab/>
              <w:t>Pour ce qui est de la radiodiffusion utilisant le système DVB-S2X, les modulations MDP-4, MDP-8, MDAP-8-L, MDAP-16, MDAP-16-L, MDAP</w:t>
            </w:r>
            <w:r w:rsidR="00321570" w:rsidRPr="00EB088E">
              <w:rPr>
                <w:position w:val="6"/>
                <w:sz w:val="17"/>
                <w:szCs w:val="17"/>
              </w:rPr>
              <w:t>-</w:t>
            </w:r>
            <w:r w:rsidRPr="00EB088E">
              <w:rPr>
                <w:position w:val="6"/>
                <w:sz w:val="17"/>
                <w:szCs w:val="17"/>
              </w:rPr>
              <w:t xml:space="preserve">32 et MDAP-32-L sont obligatoires, tandis que les modulations MDAP-64 et MDAP-64-L sont facultatives. De plus, </w:t>
            </w:r>
            <w:r w:rsidR="00321570" w:rsidRPr="00EB088E">
              <w:rPr>
                <w:position w:val="6"/>
                <w:sz w:val="17"/>
                <w:szCs w:val="17"/>
              </w:rPr>
              <w:t>l</w:t>
            </w:r>
            <w:r w:rsidRPr="00EB088E">
              <w:rPr>
                <w:position w:val="6"/>
                <w:sz w:val="17"/>
                <w:szCs w:val="17"/>
              </w:rPr>
              <w:t xml:space="preserve">es modulations MDAP-128, MDAP-256 et MDAP-256-L </w:t>
            </w:r>
            <w:r w:rsidR="00321570" w:rsidRPr="00EB088E">
              <w:rPr>
                <w:position w:val="6"/>
                <w:sz w:val="17"/>
                <w:szCs w:val="17"/>
              </w:rPr>
              <w:t xml:space="preserve">sont disponibles dans le système DVB-S2X mais </w:t>
            </w:r>
            <w:r w:rsidRPr="00EB088E">
              <w:rPr>
                <w:position w:val="6"/>
                <w:sz w:val="17"/>
                <w:szCs w:val="17"/>
              </w:rPr>
              <w:t xml:space="preserve">ne sont pas applicables aux applications de radiodiffusion. L désigne des modes </w:t>
            </w:r>
            <w:r w:rsidR="00EB088E" w:rsidRPr="00EB088E">
              <w:rPr>
                <w:position w:val="6"/>
                <w:sz w:val="17"/>
                <w:szCs w:val="17"/>
              </w:rPr>
              <w:t xml:space="preserve">optimisés pour les canaux quasi </w:t>
            </w:r>
            <w:r w:rsidRPr="00EB088E">
              <w:rPr>
                <w:position w:val="6"/>
                <w:sz w:val="17"/>
                <w:szCs w:val="17"/>
              </w:rPr>
              <w:t>linéaires.</w:t>
            </w:r>
          </w:p>
        </w:tc>
      </w:tr>
    </w:tbl>
    <w:p w14:paraId="280D3FD5" w14:textId="77777777" w:rsidR="00EB088E" w:rsidRPr="00EB088E" w:rsidRDefault="00EB088E" w:rsidP="00C65D9A">
      <w:pPr>
        <w:rPr>
          <w:lang w:val="fr-CH" w:eastAsia="ja-JP"/>
        </w:rPr>
      </w:pPr>
    </w:p>
    <w:p w14:paraId="6F355CAF" w14:textId="77777777" w:rsidR="00EB088E" w:rsidRPr="00EB088E" w:rsidRDefault="00EB088E" w:rsidP="00685465">
      <w:pPr>
        <w:pStyle w:val="AnnexNoTitle"/>
        <w:rPr>
          <w:lang w:val="fr-CH" w:eastAsia="ja-JP"/>
        </w:rPr>
        <w:sectPr w:rsidR="00EB088E" w:rsidRPr="00EB088E" w:rsidSect="00EB088E">
          <w:headerReference w:type="even" r:id="rId25"/>
          <w:headerReference w:type="default" r:id="rId26"/>
          <w:footerReference w:type="even" r:id="rId27"/>
          <w:pgSz w:w="16834" w:h="11907" w:orient="landscape" w:code="9"/>
          <w:pgMar w:top="1134" w:right="1134" w:bottom="1134" w:left="1418" w:header="720" w:footer="397" w:gutter="0"/>
          <w:paperSrc w:first="15" w:other="15"/>
          <w:cols w:space="720"/>
        </w:sectPr>
      </w:pPr>
    </w:p>
    <w:p w14:paraId="35BBA6D4" w14:textId="475DEEAE" w:rsidR="007C5035" w:rsidRDefault="00382574" w:rsidP="00685465">
      <w:pPr>
        <w:pStyle w:val="AnnexNoTitle"/>
        <w:rPr>
          <w:lang w:val="en-US" w:eastAsia="ja-JP"/>
        </w:rPr>
      </w:pPr>
      <w:r w:rsidRPr="00685465">
        <w:rPr>
          <w:lang w:val="en-US" w:eastAsia="ja-JP"/>
        </w:rPr>
        <w:lastRenderedPageBreak/>
        <w:t xml:space="preserve">Pièce jointe </w:t>
      </w:r>
      <w:r w:rsidR="007C5035" w:rsidRPr="00685465">
        <w:rPr>
          <w:lang w:val="en-US" w:eastAsia="ja-JP"/>
        </w:rPr>
        <w:t>1</w:t>
      </w:r>
      <w:r w:rsidRPr="00685465">
        <w:rPr>
          <w:lang w:val="en-US" w:eastAsia="ja-JP"/>
        </w:rPr>
        <w:t xml:space="preserve"> </w:t>
      </w:r>
      <w:r w:rsidR="00EB088E">
        <w:rPr>
          <w:lang w:val="en-US" w:eastAsia="ja-JP"/>
        </w:rPr>
        <w:br/>
      </w:r>
      <w:r w:rsidRPr="00685465">
        <w:rPr>
          <w:lang w:val="en-US" w:eastAsia="ja-JP"/>
        </w:rPr>
        <w:t>à l'Annexe 3</w:t>
      </w:r>
    </w:p>
    <w:p w14:paraId="799A594E" w14:textId="77777777" w:rsidR="00FD6D4D" w:rsidRPr="00FD6D4D" w:rsidRDefault="00FD6D4D" w:rsidP="00FD6D4D">
      <w:pPr>
        <w:pStyle w:val="Normalaftertitle"/>
        <w:rPr>
          <w:lang w:val="en-US" w:eastAsia="ja-JP"/>
        </w:rPr>
      </w:pPr>
    </w:p>
    <w:p w14:paraId="0C6C89CB" w14:textId="538CD6AF" w:rsidR="00382574" w:rsidRDefault="00382574" w:rsidP="00FD6D4D">
      <w:pPr>
        <w:pStyle w:val="Reftext"/>
        <w:rPr>
          <w:rStyle w:val="Hyperlink"/>
          <w:szCs w:val="22"/>
          <w:lang w:val="en-US" w:eastAsia="ja-JP"/>
        </w:rPr>
      </w:pPr>
      <w:r w:rsidRPr="00685465">
        <w:rPr>
          <w:lang w:val="en-US" w:eastAsia="ja-JP"/>
        </w:rPr>
        <w:t>ETSI EN 302 307-1 V1</w:t>
      </w:r>
      <w:r w:rsidR="00FD6D4D">
        <w:rPr>
          <w:lang w:val="en-US" w:eastAsia="ja-JP"/>
        </w:rPr>
        <w:t>.</w:t>
      </w:r>
      <w:r w:rsidRPr="00685465">
        <w:rPr>
          <w:lang w:val="en-US" w:eastAsia="ja-JP"/>
        </w:rPr>
        <w:t>4</w:t>
      </w:r>
      <w:r w:rsidR="00FD6D4D">
        <w:rPr>
          <w:lang w:val="en-US" w:eastAsia="ja-JP"/>
        </w:rPr>
        <w:t>.</w:t>
      </w:r>
      <w:r w:rsidRPr="00685465">
        <w:rPr>
          <w:lang w:val="en-US" w:eastAsia="ja-JP"/>
        </w:rPr>
        <w:t xml:space="preserve">1, </w:t>
      </w:r>
      <w:r w:rsidRPr="00FD6D4D">
        <w:rPr>
          <w:i/>
          <w:iCs/>
          <w:lang w:val="en-US" w:eastAsia="ja-JP"/>
        </w:rPr>
        <w:t>Digital Video Broadcasting (DVB); Second generation framing structure, channel coding and modulation systems for Broadcasting, Interactive Services, News Gathering and other broadband satellite applications; Part 1: DVB-S2</w:t>
      </w:r>
      <w:r w:rsidRPr="00685465">
        <w:rPr>
          <w:lang w:val="en-US" w:eastAsia="ja-JP"/>
        </w:rPr>
        <w:t xml:space="preserve">, </w:t>
      </w:r>
      <w:hyperlink r:id="rId28" w:history="1">
        <w:r w:rsidRPr="00EB088E">
          <w:rPr>
            <w:rStyle w:val="Hyperlink"/>
            <w:szCs w:val="22"/>
            <w:lang w:val="en-US" w:eastAsia="ja-JP"/>
          </w:rPr>
          <w:t>http://www</w:t>
        </w:r>
        <w:r w:rsidR="00C14362" w:rsidRPr="00EB088E">
          <w:rPr>
            <w:rStyle w:val="Hyperlink"/>
            <w:szCs w:val="22"/>
            <w:lang w:val="en-US" w:eastAsia="ja-JP"/>
          </w:rPr>
          <w:t>,</w:t>
        </w:r>
        <w:r w:rsidRPr="00EB088E">
          <w:rPr>
            <w:rStyle w:val="Hyperlink"/>
            <w:szCs w:val="22"/>
            <w:lang w:val="en-US" w:eastAsia="ja-JP"/>
          </w:rPr>
          <w:t>etsi</w:t>
        </w:r>
        <w:r w:rsidR="00C14362" w:rsidRPr="00EB088E">
          <w:rPr>
            <w:rStyle w:val="Hyperlink"/>
            <w:szCs w:val="22"/>
            <w:lang w:val="en-US" w:eastAsia="ja-JP"/>
          </w:rPr>
          <w:t>,</w:t>
        </w:r>
        <w:r w:rsidRPr="00EB088E">
          <w:rPr>
            <w:rStyle w:val="Hyperlink"/>
            <w:szCs w:val="22"/>
            <w:lang w:val="en-US" w:eastAsia="ja-JP"/>
          </w:rPr>
          <w:t>org/deliver/etsi_en/302300_302399/30230701/01</w:t>
        </w:r>
        <w:r w:rsidR="00C14362" w:rsidRPr="00EB088E">
          <w:rPr>
            <w:rStyle w:val="Hyperlink"/>
            <w:szCs w:val="22"/>
            <w:lang w:val="en-US" w:eastAsia="ja-JP"/>
          </w:rPr>
          <w:t>,</w:t>
        </w:r>
        <w:r w:rsidRPr="00EB088E">
          <w:rPr>
            <w:rStyle w:val="Hyperlink"/>
            <w:szCs w:val="22"/>
            <w:lang w:val="en-US" w:eastAsia="ja-JP"/>
          </w:rPr>
          <w:t>04</w:t>
        </w:r>
        <w:r w:rsidR="00C14362" w:rsidRPr="00EB088E">
          <w:rPr>
            <w:rStyle w:val="Hyperlink"/>
            <w:szCs w:val="22"/>
            <w:lang w:val="en-US" w:eastAsia="ja-JP"/>
          </w:rPr>
          <w:t>,</w:t>
        </w:r>
        <w:r w:rsidRPr="00EB088E">
          <w:rPr>
            <w:rStyle w:val="Hyperlink"/>
            <w:szCs w:val="22"/>
            <w:lang w:val="en-US" w:eastAsia="ja-JP"/>
          </w:rPr>
          <w:t>01_60/en_30230701v010401p</w:t>
        </w:r>
        <w:r w:rsidR="00C14362" w:rsidRPr="00EB088E">
          <w:rPr>
            <w:rStyle w:val="Hyperlink"/>
            <w:szCs w:val="22"/>
            <w:lang w:val="en-US" w:eastAsia="ja-JP"/>
          </w:rPr>
          <w:t>,</w:t>
        </w:r>
        <w:r w:rsidRPr="00EB088E">
          <w:rPr>
            <w:rStyle w:val="Hyperlink"/>
            <w:szCs w:val="22"/>
            <w:lang w:val="en-US" w:eastAsia="ja-JP"/>
          </w:rPr>
          <w:t>pdf</w:t>
        </w:r>
      </w:hyperlink>
    </w:p>
    <w:p w14:paraId="59C2C791" w14:textId="77777777" w:rsidR="00EB088E" w:rsidRDefault="00EB088E" w:rsidP="00EB088E">
      <w:pPr>
        <w:rPr>
          <w:lang w:val="en-US" w:eastAsia="ja-JP"/>
        </w:rPr>
      </w:pPr>
    </w:p>
    <w:p w14:paraId="206EDFAB" w14:textId="77777777" w:rsidR="00EB088E" w:rsidRPr="00EB088E" w:rsidRDefault="00EB088E" w:rsidP="00EB088E">
      <w:pPr>
        <w:rPr>
          <w:lang w:val="en-US" w:eastAsia="ja-JP"/>
        </w:rPr>
      </w:pPr>
    </w:p>
    <w:p w14:paraId="7ACC953C" w14:textId="05AF1034" w:rsidR="00382574" w:rsidRPr="00685465" w:rsidRDefault="00382574" w:rsidP="00EB088E">
      <w:pPr>
        <w:pStyle w:val="AnnexNoTitle"/>
        <w:rPr>
          <w:lang w:val="en-US" w:eastAsia="ja-JP"/>
        </w:rPr>
      </w:pPr>
      <w:r w:rsidRPr="00685465">
        <w:rPr>
          <w:lang w:val="en-US" w:eastAsia="ja-JP"/>
        </w:rPr>
        <w:t>Pièce jointe 2</w:t>
      </w:r>
      <w:r w:rsidR="00EB088E">
        <w:rPr>
          <w:lang w:val="en-US" w:eastAsia="ja-JP"/>
        </w:rPr>
        <w:t xml:space="preserve"> </w:t>
      </w:r>
      <w:r w:rsidR="00EB088E">
        <w:rPr>
          <w:lang w:val="en-US" w:eastAsia="ja-JP"/>
        </w:rPr>
        <w:br/>
      </w:r>
      <w:r w:rsidRPr="00685465">
        <w:rPr>
          <w:lang w:val="en-US" w:eastAsia="ja-JP"/>
        </w:rPr>
        <w:t>à l'Annexe 2</w:t>
      </w:r>
    </w:p>
    <w:p w14:paraId="0EA4C668" w14:textId="4448663E" w:rsidR="00382574" w:rsidRPr="00EB088E" w:rsidRDefault="00382574" w:rsidP="00FD6D4D">
      <w:pPr>
        <w:pStyle w:val="Reftext"/>
        <w:rPr>
          <w:szCs w:val="22"/>
          <w:u w:val="single"/>
          <w:lang w:val="en-US" w:eastAsia="ja-JP"/>
        </w:rPr>
      </w:pPr>
      <w:r w:rsidRPr="00685465">
        <w:rPr>
          <w:lang w:val="en-US" w:eastAsia="ja-JP"/>
        </w:rPr>
        <w:t>ETSI EN 302 307-2 V1</w:t>
      </w:r>
      <w:r w:rsidR="00FD6D4D">
        <w:rPr>
          <w:lang w:val="en-US" w:eastAsia="ja-JP"/>
        </w:rPr>
        <w:t>.</w:t>
      </w:r>
      <w:r w:rsidRPr="00685465">
        <w:rPr>
          <w:lang w:val="en-US" w:eastAsia="ja-JP"/>
        </w:rPr>
        <w:t>1</w:t>
      </w:r>
      <w:r w:rsidR="00FD6D4D">
        <w:rPr>
          <w:lang w:val="en-US" w:eastAsia="ja-JP"/>
        </w:rPr>
        <w:t>.</w:t>
      </w:r>
      <w:r w:rsidRPr="00685465">
        <w:rPr>
          <w:lang w:val="en-US" w:eastAsia="ja-JP"/>
        </w:rPr>
        <w:t xml:space="preserve">1, </w:t>
      </w:r>
      <w:r w:rsidRPr="00FD6D4D">
        <w:rPr>
          <w:i/>
          <w:iCs/>
          <w:lang w:val="en-US" w:eastAsia="ja-JP"/>
        </w:rPr>
        <w:t>Digital Video Broadcasting (DVB); Second generation framing structure, channel coding and modulation systems for Broadcasting, Interactive Services, News Gathering and other broadband satellite applications; Part 2: DVB-S2 Extensions (DVB-S2X)</w:t>
      </w:r>
      <w:r w:rsidRPr="00685465">
        <w:rPr>
          <w:lang w:val="en-US" w:eastAsia="ja-JP"/>
        </w:rPr>
        <w:t xml:space="preserve">, </w:t>
      </w:r>
      <w:hyperlink r:id="rId29" w:history="1">
        <w:r w:rsidRPr="00EB088E">
          <w:rPr>
            <w:rStyle w:val="Hyperlink"/>
            <w:szCs w:val="22"/>
            <w:lang w:val="en-US" w:eastAsia="ja-JP"/>
          </w:rPr>
          <w:t>http://www</w:t>
        </w:r>
        <w:r w:rsidR="00C14362" w:rsidRPr="00EB088E">
          <w:rPr>
            <w:rStyle w:val="Hyperlink"/>
            <w:szCs w:val="22"/>
            <w:lang w:val="en-US" w:eastAsia="ja-JP"/>
          </w:rPr>
          <w:t>,</w:t>
        </w:r>
        <w:r w:rsidRPr="00EB088E">
          <w:rPr>
            <w:rStyle w:val="Hyperlink"/>
            <w:szCs w:val="22"/>
            <w:lang w:val="en-US" w:eastAsia="ja-JP"/>
          </w:rPr>
          <w:t>etsi</w:t>
        </w:r>
        <w:r w:rsidR="00C14362" w:rsidRPr="00EB088E">
          <w:rPr>
            <w:rStyle w:val="Hyperlink"/>
            <w:szCs w:val="22"/>
            <w:lang w:val="en-US" w:eastAsia="ja-JP"/>
          </w:rPr>
          <w:t>,</w:t>
        </w:r>
        <w:r w:rsidRPr="00EB088E">
          <w:rPr>
            <w:rStyle w:val="Hyperlink"/>
            <w:szCs w:val="22"/>
            <w:lang w:val="en-US" w:eastAsia="ja-JP"/>
          </w:rPr>
          <w:t>org/deliver/etsi_en/302300_302399/30230702/01</w:t>
        </w:r>
        <w:r w:rsidR="00C14362" w:rsidRPr="00EB088E">
          <w:rPr>
            <w:rStyle w:val="Hyperlink"/>
            <w:szCs w:val="22"/>
            <w:lang w:val="en-US" w:eastAsia="ja-JP"/>
          </w:rPr>
          <w:t>,</w:t>
        </w:r>
        <w:r w:rsidRPr="00EB088E">
          <w:rPr>
            <w:rStyle w:val="Hyperlink"/>
            <w:szCs w:val="22"/>
            <w:lang w:val="en-US" w:eastAsia="ja-JP"/>
          </w:rPr>
          <w:t>01</w:t>
        </w:r>
        <w:r w:rsidR="00C14362" w:rsidRPr="00EB088E">
          <w:rPr>
            <w:rStyle w:val="Hyperlink"/>
            <w:szCs w:val="22"/>
            <w:lang w:val="en-US" w:eastAsia="ja-JP"/>
          </w:rPr>
          <w:t>,</w:t>
        </w:r>
        <w:r w:rsidRPr="00EB088E">
          <w:rPr>
            <w:rStyle w:val="Hyperlink"/>
            <w:szCs w:val="22"/>
            <w:lang w:val="en-US" w:eastAsia="ja-JP"/>
          </w:rPr>
          <w:t>01_60/en_30230702v010101p</w:t>
        </w:r>
        <w:r w:rsidR="00C14362" w:rsidRPr="00EB088E">
          <w:rPr>
            <w:rStyle w:val="Hyperlink"/>
            <w:szCs w:val="22"/>
            <w:lang w:val="en-US" w:eastAsia="ja-JP"/>
          </w:rPr>
          <w:t>,</w:t>
        </w:r>
        <w:r w:rsidRPr="00EB088E">
          <w:rPr>
            <w:rStyle w:val="Hyperlink"/>
            <w:szCs w:val="22"/>
            <w:lang w:val="en-US" w:eastAsia="ja-JP"/>
          </w:rPr>
          <w:t>pdf</w:t>
        </w:r>
      </w:hyperlink>
    </w:p>
    <w:p w14:paraId="7B9FD62D" w14:textId="77777777" w:rsidR="00EB088E" w:rsidRPr="006E49E3" w:rsidRDefault="00EB088E" w:rsidP="00EB088E">
      <w:pPr>
        <w:rPr>
          <w:sz w:val="22"/>
          <w:szCs w:val="22"/>
          <w:lang w:val="en-GB"/>
        </w:rPr>
      </w:pPr>
    </w:p>
    <w:p w14:paraId="5AE5B6CB" w14:textId="1CCAEA48" w:rsidR="00382574" w:rsidRPr="00685465" w:rsidRDefault="00EB088E" w:rsidP="00EB088E">
      <w:pPr>
        <w:jc w:val="center"/>
        <w:rPr>
          <w:lang w:val="en-US" w:eastAsia="ja-JP"/>
        </w:rPr>
      </w:pPr>
      <w:r>
        <w:t>______________</w:t>
      </w:r>
    </w:p>
    <w:sectPr w:rsidR="00382574" w:rsidRPr="00685465" w:rsidSect="00EB088E">
      <w:headerReference w:type="default" r:id="rId30"/>
      <w:pgSz w:w="11907" w:h="16834" w:code="9"/>
      <w:pgMar w:top="1134" w:right="1134" w:bottom="1418"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98EAF" w14:textId="77777777" w:rsidR="00321570" w:rsidRDefault="00321570">
      <w:r>
        <w:separator/>
      </w:r>
    </w:p>
  </w:endnote>
  <w:endnote w:type="continuationSeparator" w:id="0">
    <w:p w14:paraId="3C92734E" w14:textId="77777777" w:rsidR="00321570" w:rsidRDefault="00321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DE395" w14:textId="553CE514" w:rsidR="00321570" w:rsidRPr="00D313C5" w:rsidRDefault="00321570" w:rsidP="00D313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2302B" w14:textId="77777777" w:rsidR="00EB088E" w:rsidRDefault="00EB08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BB5F0B" w14:textId="77777777" w:rsidR="00321570" w:rsidRDefault="00321570">
      <w:r>
        <w:separator/>
      </w:r>
    </w:p>
  </w:footnote>
  <w:footnote w:type="continuationSeparator" w:id="0">
    <w:p w14:paraId="32D7B622" w14:textId="77777777" w:rsidR="00321570" w:rsidRDefault="00321570">
      <w:r>
        <w:continuationSeparator/>
      </w:r>
    </w:p>
  </w:footnote>
  <w:footnote w:id="1">
    <w:p w14:paraId="3A2388CB" w14:textId="77777777" w:rsidR="00321570" w:rsidRPr="00BF3BAE" w:rsidRDefault="00321570" w:rsidP="007C5035">
      <w:pPr>
        <w:pStyle w:val="FootnoteText"/>
      </w:pPr>
      <w:r w:rsidRPr="00BF3BAE">
        <w:rPr>
          <w:rStyle w:val="FootnoteReference"/>
        </w:rPr>
        <w:footnoteRef/>
      </w:r>
      <w:r w:rsidRPr="00BF3BAE">
        <w:t xml:space="preserve"> </w:t>
      </w:r>
      <w:r w:rsidRPr="00BF3BAE">
        <w:tab/>
      </w:r>
      <w:r>
        <w:t>L'auxiliaire «shall» employé dans cette norme de l'</w:t>
      </w:r>
      <w:r w:rsidRPr="00BF3BAE">
        <w:rPr>
          <w:lang w:eastAsia="ja-JP"/>
        </w:rPr>
        <w:t xml:space="preserve">ETSI </w:t>
      </w:r>
      <w:r>
        <w:rPr>
          <w:lang w:eastAsia="ja-JP"/>
        </w:rPr>
        <w:t xml:space="preserve">devrait être considéré comme l'auxiliaire «should» dans la présente </w:t>
      </w:r>
      <w:r w:rsidRPr="00BF3BAE">
        <w:rPr>
          <w:lang w:eastAsia="ja-JP"/>
        </w:rPr>
        <w:t>Recomm</w:t>
      </w:r>
      <w:r>
        <w:rPr>
          <w:lang w:eastAsia="ja-JP"/>
        </w:rPr>
        <w:t>a</w:t>
      </w:r>
      <w:r w:rsidRPr="00BF3BAE">
        <w:rPr>
          <w:lang w:eastAsia="ja-JP"/>
        </w:rPr>
        <w:t>ndation</w:t>
      </w:r>
      <w:r>
        <w:rPr>
          <w:lang w:eastAsia="ja-JP"/>
        </w:rPr>
        <w:t xml:space="preserve"> UIT</w:t>
      </w:r>
      <w:r>
        <w:rPr>
          <w:lang w:eastAsia="ja-JP"/>
        </w:rPr>
        <w:noBreakHyphen/>
        <w:t>R</w:t>
      </w:r>
      <w:r w:rsidRPr="00BF3BAE">
        <w:t>.</w:t>
      </w:r>
    </w:p>
  </w:footnote>
  <w:footnote w:id="2">
    <w:p w14:paraId="0043B1A3" w14:textId="77777777" w:rsidR="00321570" w:rsidRPr="00A83F87" w:rsidRDefault="00321570" w:rsidP="007C5035">
      <w:pPr>
        <w:pStyle w:val="FootnoteText"/>
        <w:rPr>
          <w:lang w:val="fr-CH"/>
        </w:rPr>
      </w:pPr>
      <w:r w:rsidRPr="00A83F87">
        <w:rPr>
          <w:rStyle w:val="FootnoteReference"/>
          <w:lang w:val="fr-CH"/>
        </w:rPr>
        <w:footnoteRef/>
      </w:r>
      <w:r w:rsidRPr="00A83F87">
        <w:rPr>
          <w:lang w:val="fr-CH"/>
        </w:rPr>
        <w:t xml:space="preserve"> </w:t>
      </w:r>
      <w:r w:rsidRPr="00A83F87">
        <w:rPr>
          <w:lang w:val="fr-CH"/>
        </w:rPr>
        <w:tab/>
        <w:t>Les séquences d'entrée peuvent correspondre à un seul ou à plusieurs flux de transport TS, à un seul ou à plusieurs flux génériques (en paquets ou continus).</w:t>
      </w:r>
    </w:p>
  </w:footnote>
  <w:footnote w:id="3">
    <w:p w14:paraId="40025E2E" w14:textId="77777777" w:rsidR="00321570" w:rsidRPr="00A83F87" w:rsidRDefault="00321570" w:rsidP="007C5035">
      <w:pPr>
        <w:pStyle w:val="FootnoteText"/>
        <w:rPr>
          <w:lang w:val="fr-CH"/>
        </w:rPr>
      </w:pPr>
      <w:r w:rsidRPr="00A83F87">
        <w:rPr>
          <w:rStyle w:val="FootnoteReference"/>
          <w:lang w:val="fr-CH"/>
        </w:rPr>
        <w:footnoteRef/>
      </w:r>
      <w:r w:rsidRPr="00A83F87">
        <w:rPr>
          <w:lang w:val="fr-CH"/>
        </w:rPr>
        <w:t xml:space="preserve"> </w:t>
      </w:r>
      <w:r w:rsidRPr="00A83F87">
        <w:rPr>
          <w:lang w:val="fr-CH"/>
        </w:rPr>
        <w:tab/>
      </w:r>
      <w:r>
        <w:rPr>
          <w:lang w:val="fr-CH"/>
        </w:rPr>
        <w:t xml:space="preserve">Le traitement des données dans le système </w:t>
      </w:r>
      <w:r w:rsidRPr="00A83F87">
        <w:rPr>
          <w:lang w:val="fr-CH"/>
        </w:rPr>
        <w:t>DVB</w:t>
      </w:r>
      <w:r w:rsidRPr="00A83F87">
        <w:rPr>
          <w:lang w:val="fr-CH"/>
        </w:rPr>
        <w:noBreakHyphen/>
        <w:t xml:space="preserve">S2 </w:t>
      </w:r>
      <w:r>
        <w:rPr>
          <w:lang w:val="fr-CH"/>
        </w:rPr>
        <w:t xml:space="preserve">peut entraîner un retard de </w:t>
      </w:r>
      <w:r w:rsidRPr="00A83F87">
        <w:rPr>
          <w:lang w:val="fr-CH"/>
        </w:rPr>
        <w:t xml:space="preserve">transmission </w:t>
      </w:r>
      <w:r>
        <w:rPr>
          <w:lang w:val="fr-CH"/>
        </w:rPr>
        <w:t>variable</w:t>
      </w:r>
      <w:r w:rsidRPr="00A83F87">
        <w:rPr>
          <w:lang w:val="fr-CH"/>
        </w:rPr>
        <w:t xml:space="preserve">. </w:t>
      </w:r>
      <w:r>
        <w:rPr>
          <w:lang w:val="fr-CH"/>
        </w:rPr>
        <w:t>Ce bloc</w:t>
      </w:r>
      <w:r w:rsidRPr="00A83F87">
        <w:rPr>
          <w:lang w:val="fr-CH"/>
        </w:rPr>
        <w:t xml:space="preserve"> </w:t>
      </w:r>
      <w:r>
        <w:rPr>
          <w:lang w:val="fr-CH"/>
        </w:rPr>
        <w:t>permet de garantir un débit binaire constant et un temps de transmission de bout en bout constant pour le flux d'entrée en paquets considéré</w:t>
      </w:r>
      <w:r w:rsidRPr="00A83F87">
        <w:rPr>
          <w:lang w:val="fr-CH"/>
        </w:rPr>
        <w:t>.</w:t>
      </w:r>
    </w:p>
  </w:footnote>
  <w:footnote w:id="4">
    <w:p w14:paraId="35E3EBBF" w14:textId="77777777" w:rsidR="00321570" w:rsidRPr="00A83F87" w:rsidRDefault="00321570" w:rsidP="007C5035">
      <w:pPr>
        <w:pStyle w:val="FootnoteText"/>
        <w:rPr>
          <w:lang w:val="fr-CH"/>
        </w:rPr>
      </w:pPr>
      <w:r w:rsidRPr="00A83F87">
        <w:rPr>
          <w:rStyle w:val="FootnoteReference"/>
          <w:lang w:val="fr-CH"/>
        </w:rPr>
        <w:footnoteRef/>
      </w:r>
      <w:r w:rsidRPr="00A83F87">
        <w:rPr>
          <w:lang w:val="fr-CH"/>
        </w:rPr>
        <w:t xml:space="preserve"> </w:t>
      </w:r>
      <w:r w:rsidRPr="00A83F87">
        <w:rPr>
          <w:lang w:val="fr-CH"/>
        </w:rPr>
        <w:tab/>
      </w:r>
      <w:r>
        <w:rPr>
          <w:lang w:val="fr-CH"/>
        </w:rPr>
        <w:t>Pour réduire le débit de données et augmenter la protection contre les erreurs dans le modulateur</w:t>
      </w:r>
      <w:r w:rsidRPr="00A83F87">
        <w:rPr>
          <w:lang w:val="fr-CH"/>
        </w:rPr>
        <w:t xml:space="preserve">. </w:t>
      </w:r>
      <w:r>
        <w:rPr>
          <w:lang w:val="fr-CH"/>
        </w:rPr>
        <w:t xml:space="preserve">Le </w:t>
      </w:r>
      <w:r w:rsidRPr="00A83F87">
        <w:rPr>
          <w:lang w:val="fr-CH"/>
        </w:rPr>
        <w:t>process</w:t>
      </w:r>
      <w:r>
        <w:rPr>
          <w:lang w:val="fr-CH"/>
        </w:rPr>
        <w:t>us</w:t>
      </w:r>
      <w:r w:rsidRPr="00A83F87">
        <w:rPr>
          <w:lang w:val="fr-CH"/>
        </w:rPr>
        <w:t xml:space="preserve"> </w:t>
      </w:r>
      <w:r>
        <w:rPr>
          <w:lang w:val="fr-CH"/>
        </w:rPr>
        <w:t xml:space="preserve">permet de réinsérer les paquets néant dans le récepteur à l'endroit </w:t>
      </w:r>
      <w:r w:rsidRPr="00A83F87">
        <w:rPr>
          <w:lang w:val="fr-CH"/>
        </w:rPr>
        <w:t xml:space="preserve">exact </w:t>
      </w:r>
      <w:r>
        <w:rPr>
          <w:lang w:val="fr-CH"/>
        </w:rPr>
        <w:t>où ils se trouvaient au départ</w:t>
      </w:r>
      <w:r w:rsidRPr="00A83F87">
        <w:rPr>
          <w:lang w:val="fr-CH"/>
        </w:rPr>
        <w:t>.</w:t>
      </w:r>
    </w:p>
  </w:footnote>
  <w:footnote w:id="5">
    <w:p w14:paraId="03D7C8DF" w14:textId="52430BFA" w:rsidR="00321570" w:rsidRPr="00214E53" w:rsidRDefault="00321570" w:rsidP="007C5035">
      <w:pPr>
        <w:pStyle w:val="FootnoteText"/>
      </w:pPr>
      <w:r>
        <w:rPr>
          <w:rStyle w:val="FootnoteReference"/>
        </w:rPr>
        <w:footnoteRef/>
      </w:r>
      <w:r>
        <w:t xml:space="preserve"> </w:t>
      </w:r>
      <w:r>
        <w:tab/>
        <w:t>Débit de symboles maximal disponible pour la configuration MDAP</w:t>
      </w:r>
      <w:r>
        <w:noBreakHyphen/>
      </w:r>
      <w:r w:rsidRPr="00214E53">
        <w:t xml:space="preserve">32. </w:t>
      </w:r>
      <w:r>
        <w:t>Au-dessus de 20 MBd, la qualité de fonctionnement des équipements n'est pas garantie pour l'instant, car la vitesse d'horloge et/ou la densité de la matrice FPGA ne permettent pas d'effectuer le nombre requis d'itérations dans le décodeur LDPC. Les améliorations de la technologie FPGA devraient permettre, dans un avenir proche, d'assurer une très bonne qualité de fonctionnement pour des débits de symboles supérieurs.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111B7" w14:textId="77777777" w:rsidR="00321570" w:rsidRDefault="0032157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4D90A" w14:textId="77777777" w:rsidR="00321570" w:rsidRDefault="00321570" w:rsidP="008517E8">
    <w:pPr>
      <w:pStyle w:val="Header"/>
      <w:ind w:right="360" w:firstLine="360"/>
    </w:pPr>
    <w:r>
      <w:rPr>
        <w:noProof/>
        <w:lang w:val="en-GB" w:eastAsia="en-GB"/>
      </w:rPr>
      <w:drawing>
        <wp:anchor distT="0" distB="0" distL="114300" distR="114300" simplePos="0" relativeHeight="251659264" behindDoc="1" locked="0" layoutInCell="1" allowOverlap="1" wp14:anchorId="65B6339A" wp14:editId="19E67BA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656A3" w14:textId="44EA474E" w:rsidR="00321570" w:rsidRDefault="00321570" w:rsidP="008517E8">
    <w:pPr>
      <w:pStyle w:val="Header"/>
      <w:jc w:val="both"/>
    </w:pPr>
    <w:r>
      <w:rPr>
        <w:rStyle w:val="PageNumber"/>
        <w:b/>
        <w:bCs/>
      </w:rPr>
      <w:fldChar w:fldCharType="begin"/>
    </w:r>
    <w:r>
      <w:rPr>
        <w:rStyle w:val="PageNumber"/>
        <w:b/>
        <w:bCs/>
        <w:lang w:val="en-US"/>
      </w:rPr>
      <w:instrText xml:space="preserve"> PAGE </w:instrText>
    </w:r>
    <w:r>
      <w:rPr>
        <w:rStyle w:val="PageNumber"/>
        <w:b/>
        <w:bCs/>
      </w:rPr>
      <w:fldChar w:fldCharType="separate"/>
    </w:r>
    <w:r w:rsidR="00211235">
      <w:rPr>
        <w:rStyle w:val="PageNumber"/>
        <w:b/>
        <w:bCs/>
        <w:noProof/>
        <w:lang w:val="en-US"/>
      </w:rPr>
      <w:t>14</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211235">
      <w:rPr>
        <w:b/>
        <w:bCs/>
        <w:lang w:val="en-US"/>
      </w:rPr>
      <w:t xml:space="preserve">Rec. </w:t>
    </w:r>
    <w:r>
      <w:rPr>
        <w:b/>
        <w:bCs/>
      </w:rPr>
      <w:fldChar w:fldCharType="end"/>
    </w:r>
    <w:r>
      <w:rPr>
        <w:b/>
        <w:bCs/>
      </w:rPr>
      <w:t xml:space="preserve"> </w:t>
    </w:r>
    <w:r w:rsidRPr="00766F6C">
      <w:rPr>
        <w:rFonts w:ascii="Times New Roman Bold" w:hAnsi="Times New Roman Bold"/>
        <w:b/>
        <w:bCs/>
        <w:caps/>
        <w:szCs w:val="24"/>
      </w:rPr>
      <w:fldChar w:fldCharType="begin"/>
    </w:r>
    <w:r w:rsidRPr="00766F6C">
      <w:rPr>
        <w:rFonts w:ascii="Times New Roman Bold" w:hAnsi="Times New Roman Bold"/>
        <w:b/>
        <w:bCs/>
        <w:caps/>
        <w:szCs w:val="24"/>
        <w:lang w:val="en-US"/>
      </w:rPr>
      <w:instrText>styleref href</w:instrText>
    </w:r>
    <w:r w:rsidRPr="00766F6C">
      <w:rPr>
        <w:rFonts w:ascii="Times New Roman Bold" w:hAnsi="Times New Roman Bold"/>
        <w:b/>
        <w:bCs/>
        <w:caps/>
        <w:szCs w:val="24"/>
      </w:rPr>
      <w:fldChar w:fldCharType="separate"/>
    </w:r>
    <w:r w:rsidR="00211235">
      <w:rPr>
        <w:rFonts w:ascii="Times New Roman Bold" w:hAnsi="Times New Roman Bold"/>
        <w:b/>
        <w:bCs/>
        <w:caps/>
        <w:noProof/>
        <w:szCs w:val="24"/>
      </w:rPr>
      <w:t>UIT-R  BO.1784-1</w:t>
    </w:r>
    <w:r w:rsidRPr="00766F6C">
      <w:rPr>
        <w:rFonts w:ascii="Times New Roman Bold" w:hAnsi="Times New Roman Bold"/>
        <w:b/>
        <w:bCs/>
        <w:caps/>
        <w:szCs w:val="2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DA567" w14:textId="2FA3FEAC" w:rsidR="00321570" w:rsidRPr="00905993" w:rsidRDefault="00D313C5" w:rsidP="00D313C5">
    <w:pPr>
      <w:pStyle w:val="Header"/>
    </w:pPr>
    <w:r w:rsidRPr="00055216">
      <w:rPr>
        <w:b/>
        <w:noProof/>
      </w:rPr>
      <w:fldChar w:fldCharType="begin"/>
    </w:r>
    <w:r w:rsidRPr="00055216">
      <w:rPr>
        <w:b/>
        <w:noProof/>
      </w:rPr>
      <w:instrText xml:space="preserve"> PAGE </w:instrText>
    </w:r>
    <w:r w:rsidRPr="00055216">
      <w:rPr>
        <w:b/>
        <w:noProof/>
      </w:rPr>
      <w:fldChar w:fldCharType="separate"/>
    </w:r>
    <w:r>
      <w:rPr>
        <w:b/>
        <w:noProof/>
      </w:rPr>
      <w:t>1</w:t>
    </w:r>
    <w:r w:rsidRPr="00055216">
      <w:rPr>
        <w:b/>
        <w:noProof/>
      </w:rPr>
      <w:fldChar w:fldCharType="end"/>
    </w:r>
    <w:r w:rsidR="00321570">
      <w:rPr>
        <w:b/>
        <w:bCs/>
        <w:noProof/>
      </w:rPr>
      <w:tab/>
    </w:r>
    <w:r w:rsidR="00321570">
      <w:rPr>
        <w:b/>
        <w:bCs/>
        <w:noProof/>
      </w:rPr>
      <w:fldChar w:fldCharType="begin"/>
    </w:r>
    <w:r w:rsidR="00321570">
      <w:rPr>
        <w:b/>
        <w:bCs/>
        <w:noProof/>
      </w:rPr>
      <w:instrText xml:space="preserve"> DOCPROPERTY "Header" \* MERGEFORMAT </w:instrText>
    </w:r>
    <w:r w:rsidR="00321570">
      <w:rPr>
        <w:b/>
        <w:bCs/>
        <w:noProof/>
      </w:rPr>
      <w:fldChar w:fldCharType="separate"/>
    </w:r>
    <w:r w:rsidR="00211235">
      <w:rPr>
        <w:b/>
        <w:bCs/>
        <w:noProof/>
      </w:rPr>
      <w:t xml:space="preserve">Rec. </w:t>
    </w:r>
    <w:r w:rsidR="00321570">
      <w:rPr>
        <w:b/>
        <w:bCs/>
        <w:noProof/>
      </w:rPr>
      <w:fldChar w:fldCharType="end"/>
    </w:r>
    <w:r w:rsidR="00321570">
      <w:rPr>
        <w:b/>
        <w:bCs/>
        <w:noProof/>
      </w:rPr>
      <w:t xml:space="preserve"> </w:t>
    </w:r>
    <w:r w:rsidR="00321570" w:rsidRPr="00055216">
      <w:rPr>
        <w:rFonts w:ascii="Times New Roman Bold" w:hAnsi="Times New Roman Bold"/>
        <w:b/>
        <w:bCs/>
        <w:caps/>
        <w:noProof/>
        <w:szCs w:val="24"/>
      </w:rPr>
      <w:fldChar w:fldCharType="begin"/>
    </w:r>
    <w:r w:rsidR="00321570" w:rsidRPr="00055216">
      <w:rPr>
        <w:rFonts w:ascii="Times New Roman Bold" w:hAnsi="Times New Roman Bold"/>
        <w:b/>
        <w:bCs/>
        <w:caps/>
        <w:noProof/>
        <w:szCs w:val="24"/>
      </w:rPr>
      <w:instrText>styleref href</w:instrText>
    </w:r>
    <w:r w:rsidR="00321570" w:rsidRPr="00055216">
      <w:rPr>
        <w:rFonts w:ascii="Times New Roman Bold" w:hAnsi="Times New Roman Bold"/>
        <w:b/>
        <w:bCs/>
        <w:caps/>
        <w:noProof/>
        <w:szCs w:val="24"/>
      </w:rPr>
      <w:fldChar w:fldCharType="separate"/>
    </w:r>
    <w:r w:rsidR="00211235">
      <w:rPr>
        <w:rFonts w:ascii="Times New Roman Bold" w:hAnsi="Times New Roman Bold"/>
        <w:b/>
        <w:bCs/>
        <w:caps/>
        <w:noProof/>
        <w:szCs w:val="24"/>
      </w:rPr>
      <w:t>UIT-R  BO.1784-1</w:t>
    </w:r>
    <w:r w:rsidR="00321570" w:rsidRPr="00055216">
      <w:rPr>
        <w:rFonts w:ascii="Times New Roman Bold" w:hAnsi="Times New Roman Bold"/>
        <w:b/>
        <w:bCs/>
        <w:caps/>
        <w:noProof/>
        <w:szCs w:val="24"/>
      </w:rPr>
      <w:fldChar w:fldCharType="end"/>
    </w:r>
    <w:r w:rsidR="00321570" w:rsidRPr="00055216">
      <w:rPr>
        <w:b/>
        <w:bCs/>
        <w:noProof/>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560B8" w14:textId="766E47D8" w:rsidR="006E49E3" w:rsidRPr="00D313C5" w:rsidRDefault="00D313C5" w:rsidP="00D313C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00211235">
      <w:fldChar w:fldCharType="begin"/>
    </w:r>
    <w:r w:rsidR="00211235">
      <w:instrText xml:space="preserve"> DOCPROPERTY "Header" \* MERGEFORMAT </w:instrText>
    </w:r>
    <w:r w:rsidR="00211235">
      <w:fldChar w:fldCharType="separate"/>
    </w:r>
    <w:r w:rsidR="00211235" w:rsidRPr="00211235">
      <w:rPr>
        <w:b/>
        <w:bCs/>
        <w:lang w:val="en-US"/>
      </w:rPr>
      <w:t xml:space="preserve">Rec. </w:t>
    </w:r>
    <w:r w:rsidR="00211235">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11235">
      <w:rPr>
        <w:b/>
        <w:bCs/>
        <w:noProof/>
      </w:rPr>
      <w:t>UIT-R  BO.1784-1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9B8CA" w14:textId="3EB025A5" w:rsidR="00D313C5" w:rsidRPr="00905993" w:rsidRDefault="00D313C5" w:rsidP="00D313C5">
    <w:pPr>
      <w:pStyle w:val="Header"/>
    </w:pPr>
    <w:r>
      <w:rPr>
        <w:b/>
        <w:bCs/>
        <w:noProof/>
      </w:rPr>
      <w:tab/>
    </w:r>
    <w:r>
      <w:rPr>
        <w:b/>
        <w:bCs/>
        <w:noProof/>
      </w:rPr>
      <w:fldChar w:fldCharType="begin"/>
    </w:r>
    <w:r>
      <w:rPr>
        <w:b/>
        <w:bCs/>
        <w:noProof/>
      </w:rPr>
      <w:instrText xml:space="preserve"> DOCPROPERTY "Header" \* MERGEFORMAT </w:instrText>
    </w:r>
    <w:r>
      <w:rPr>
        <w:b/>
        <w:bCs/>
        <w:noProof/>
      </w:rPr>
      <w:fldChar w:fldCharType="separate"/>
    </w:r>
    <w:r w:rsidR="00211235">
      <w:rPr>
        <w:b/>
        <w:bCs/>
        <w:noProof/>
      </w:rPr>
      <w:t xml:space="preserve">Rec. </w:t>
    </w:r>
    <w:r>
      <w:rPr>
        <w:b/>
        <w:bCs/>
        <w:noProof/>
      </w:rPr>
      <w:fldChar w:fldCharType="end"/>
    </w:r>
    <w:r>
      <w:rPr>
        <w:b/>
        <w:bCs/>
        <w:noProof/>
      </w:rPr>
      <w:t xml:space="preserve"> </w:t>
    </w:r>
    <w:r w:rsidRPr="00055216">
      <w:rPr>
        <w:rFonts w:ascii="Times New Roman Bold" w:hAnsi="Times New Roman Bold"/>
        <w:b/>
        <w:bCs/>
        <w:caps/>
        <w:noProof/>
        <w:szCs w:val="24"/>
      </w:rPr>
      <w:fldChar w:fldCharType="begin"/>
    </w:r>
    <w:r w:rsidRPr="00055216">
      <w:rPr>
        <w:rFonts w:ascii="Times New Roman Bold" w:hAnsi="Times New Roman Bold"/>
        <w:b/>
        <w:bCs/>
        <w:caps/>
        <w:noProof/>
        <w:szCs w:val="24"/>
      </w:rPr>
      <w:instrText>styleref href</w:instrText>
    </w:r>
    <w:r w:rsidRPr="00055216">
      <w:rPr>
        <w:rFonts w:ascii="Times New Roman Bold" w:hAnsi="Times New Roman Bold"/>
        <w:b/>
        <w:bCs/>
        <w:caps/>
        <w:noProof/>
        <w:szCs w:val="24"/>
      </w:rPr>
      <w:fldChar w:fldCharType="separate"/>
    </w:r>
    <w:r w:rsidR="00211235">
      <w:rPr>
        <w:rFonts w:ascii="Times New Roman Bold" w:hAnsi="Times New Roman Bold"/>
        <w:b/>
        <w:bCs/>
        <w:caps/>
        <w:noProof/>
        <w:szCs w:val="24"/>
      </w:rPr>
      <w:t>UIT-R  BO.1784-1</w:t>
    </w:r>
    <w:r w:rsidRPr="00055216">
      <w:rPr>
        <w:rFonts w:ascii="Times New Roman Bold" w:hAnsi="Times New Roman Bold"/>
        <w:b/>
        <w:bCs/>
        <w:caps/>
        <w:noProof/>
        <w:szCs w:val="24"/>
      </w:rPr>
      <w:fldChar w:fldCharType="end"/>
    </w:r>
    <w:r w:rsidRPr="00055216">
      <w:rPr>
        <w:b/>
        <w:bCs/>
        <w:noProof/>
      </w:rPr>
      <w:tab/>
    </w:r>
    <w:r w:rsidRPr="00055216">
      <w:rPr>
        <w:b/>
        <w:noProof/>
      </w:rPr>
      <w:fldChar w:fldCharType="begin"/>
    </w:r>
    <w:r w:rsidRPr="00055216">
      <w:rPr>
        <w:b/>
        <w:noProof/>
      </w:rPr>
      <w:instrText xml:space="preserve"> PAGE </w:instrText>
    </w:r>
    <w:r w:rsidRPr="00055216">
      <w:rPr>
        <w:b/>
        <w:noProof/>
      </w:rPr>
      <w:fldChar w:fldCharType="separate"/>
    </w:r>
    <w:r w:rsidR="00211235">
      <w:rPr>
        <w:b/>
        <w:noProof/>
      </w:rPr>
      <w:t>13</w:t>
    </w:r>
    <w:r w:rsidRPr="00055216">
      <w:rPr>
        <w:b/>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F4317" w14:textId="1DA31BEA" w:rsidR="00321570" w:rsidRDefault="00321570" w:rsidP="008517E8">
    <w:pPr>
      <w:pStyle w:val="Header"/>
      <w:tabs>
        <w:tab w:val="clear" w:pos="4848"/>
        <w:tab w:val="clear" w:pos="9696"/>
        <w:tab w:val="center" w:pos="708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11235">
      <w:rPr>
        <w:rStyle w:val="PageNumber"/>
        <w:b/>
        <w:bCs/>
        <w:noProof/>
        <w:lang w:val="en-US"/>
      </w:rPr>
      <w:t>28</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211235">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211235">
      <w:rPr>
        <w:b/>
        <w:bCs/>
        <w:noProof/>
      </w:rPr>
      <w:t>UIT-R  BO.1784-1</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0E851" w14:textId="761F996D" w:rsidR="00321570" w:rsidRDefault="00321570" w:rsidP="008517E8">
    <w:pPr>
      <w:pStyle w:val="Header"/>
      <w:tabs>
        <w:tab w:val="clear" w:pos="4848"/>
        <w:tab w:val="clear" w:pos="9696"/>
        <w:tab w:val="center" w:pos="7088"/>
        <w:tab w:val="center" w:pos="14515"/>
      </w:tabs>
    </w:pPr>
    <w:r>
      <w:tab/>
    </w:r>
    <w:r>
      <w:rPr>
        <w:b/>
        <w:bCs/>
      </w:rPr>
      <w:fldChar w:fldCharType="begin"/>
    </w:r>
    <w:r>
      <w:rPr>
        <w:b/>
        <w:bCs/>
      </w:rPr>
      <w:instrText xml:space="preserve"> DOCPROPERTY "Header" \* MERGEFORMAT </w:instrText>
    </w:r>
    <w:r>
      <w:rPr>
        <w:b/>
        <w:bCs/>
      </w:rPr>
      <w:fldChar w:fldCharType="separate"/>
    </w:r>
    <w:r w:rsidR="0021123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11235">
      <w:rPr>
        <w:b/>
        <w:bCs/>
        <w:noProof/>
      </w:rPr>
      <w:t>UIT-R  BO.1784-1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11235">
      <w:rPr>
        <w:rStyle w:val="PageNumber"/>
        <w:b/>
        <w:bCs/>
        <w:noProof/>
      </w:rPr>
      <w:t>27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DD47A" w14:textId="24CF4C85" w:rsidR="00D313C5" w:rsidRDefault="00D313C5" w:rsidP="00D313C5">
    <w:pPr>
      <w:pStyle w:val="Header"/>
      <w:tabs>
        <w:tab w:val="clear" w:pos="4848"/>
        <w:tab w:val="clear" w:pos="9696"/>
        <w:tab w:val="center" w:pos="4820"/>
        <w:tab w:val="center" w:pos="14515"/>
      </w:tabs>
    </w:pPr>
    <w:r>
      <w:tab/>
    </w:r>
    <w:r>
      <w:rPr>
        <w:b/>
        <w:bCs/>
      </w:rPr>
      <w:fldChar w:fldCharType="begin"/>
    </w:r>
    <w:r>
      <w:rPr>
        <w:b/>
        <w:bCs/>
      </w:rPr>
      <w:instrText xml:space="preserve"> DOCPROPERTY "Header" \* MERGEFORMAT </w:instrText>
    </w:r>
    <w:r>
      <w:rPr>
        <w:b/>
        <w:bCs/>
      </w:rPr>
      <w:fldChar w:fldCharType="separate"/>
    </w:r>
    <w:r w:rsidR="0021123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11235">
      <w:rPr>
        <w:b/>
        <w:bCs/>
        <w:noProof/>
      </w:rPr>
      <w:t>UIT-R  BO.1784-1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11235">
      <w:rPr>
        <w:rStyle w:val="PageNumber"/>
        <w:b/>
        <w:bCs/>
        <w:noProof/>
      </w:rPr>
      <w:t>29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208E6"/>
    <w:multiLevelType w:val="hybridMultilevel"/>
    <w:tmpl w:val="212624F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B20E1E"/>
    <w:multiLevelType w:val="hybridMultilevel"/>
    <w:tmpl w:val="A51A493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F86CB5"/>
    <w:multiLevelType w:val="hybridMultilevel"/>
    <w:tmpl w:val="7B306CB4"/>
    <w:lvl w:ilvl="0" w:tplc="2FCADAAE">
      <w:start w:val="1"/>
      <w:numFmt w:val="bullet"/>
      <w:lvlText w:val="–"/>
      <w:lvlJc w:val="left"/>
      <w:pPr>
        <w:tabs>
          <w:tab w:val="num" w:pos="360"/>
        </w:tabs>
        <w:ind w:left="360" w:hanging="360"/>
      </w:pPr>
      <w:rPr>
        <w:rFonts w:ascii="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0D531C"/>
    <w:multiLevelType w:val="singleLevel"/>
    <w:tmpl w:val="923471F0"/>
    <w:lvl w:ilvl="0">
      <w:start w:val="1"/>
      <w:numFmt w:val="decimal"/>
      <w:lvlText w:val="(%1)"/>
      <w:lvlJc w:val="left"/>
      <w:pPr>
        <w:tabs>
          <w:tab w:val="num" w:pos="360"/>
        </w:tabs>
        <w:ind w:left="360" w:hanging="360"/>
      </w:pPr>
    </w:lvl>
  </w:abstractNum>
  <w:abstractNum w:abstractNumId="4" w15:restartNumberingAfterBreak="0">
    <w:nsid w:val="285C014B"/>
    <w:multiLevelType w:val="hybridMultilevel"/>
    <w:tmpl w:val="8116930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5E7204"/>
    <w:multiLevelType w:val="hybridMultilevel"/>
    <w:tmpl w:val="C624CAE6"/>
    <w:lvl w:ilvl="0" w:tplc="04100001">
      <w:start w:val="1"/>
      <w:numFmt w:val="bullet"/>
      <w:lvlText w:val=""/>
      <w:lvlJc w:val="left"/>
      <w:pPr>
        <w:tabs>
          <w:tab w:val="num" w:pos="780"/>
        </w:tabs>
        <w:ind w:left="780" w:hanging="360"/>
      </w:pPr>
      <w:rPr>
        <w:rFonts w:ascii="Symbol" w:hAnsi="Symbol" w:hint="default"/>
      </w:rPr>
    </w:lvl>
    <w:lvl w:ilvl="1" w:tplc="04100003" w:tentative="1">
      <w:start w:val="1"/>
      <w:numFmt w:val="bullet"/>
      <w:lvlText w:val="o"/>
      <w:lvlJc w:val="left"/>
      <w:pPr>
        <w:tabs>
          <w:tab w:val="num" w:pos="1500"/>
        </w:tabs>
        <w:ind w:left="1500" w:hanging="360"/>
      </w:pPr>
      <w:rPr>
        <w:rFonts w:ascii="Courier New" w:hAnsi="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3CD31D27"/>
    <w:multiLevelType w:val="hybridMultilevel"/>
    <w:tmpl w:val="E4C2630E"/>
    <w:lvl w:ilvl="0" w:tplc="8F4A9F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1064F70"/>
    <w:multiLevelType w:val="hybridMultilevel"/>
    <w:tmpl w:val="BA98E790"/>
    <w:lvl w:ilvl="0" w:tplc="40625906">
      <w:start w:val="1"/>
      <w:numFmt w:val="decimal"/>
      <w:lvlText w:val="%1"/>
      <w:lvlJc w:val="left"/>
      <w:pPr>
        <w:tabs>
          <w:tab w:val="num" w:pos="1155"/>
        </w:tabs>
        <w:ind w:left="1155" w:hanging="79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4AA7B45"/>
    <w:multiLevelType w:val="hybridMultilevel"/>
    <w:tmpl w:val="A366243C"/>
    <w:lvl w:ilvl="0" w:tplc="61601E3A">
      <w:start w:val="1"/>
      <w:numFmt w:val="decimal"/>
      <w:lvlText w:val="[%1]"/>
      <w:lvlJc w:val="left"/>
      <w:pPr>
        <w:tabs>
          <w:tab w:val="num" w:pos="-276"/>
        </w:tabs>
        <w:ind w:left="-276" w:hanging="360"/>
      </w:pPr>
      <w:rPr>
        <w:rFonts w:hint="default"/>
      </w:rPr>
    </w:lvl>
    <w:lvl w:ilvl="1" w:tplc="86504F3A">
      <w:start w:val="1"/>
      <w:numFmt w:val="upperLetter"/>
      <w:lvlText w:val="%2."/>
      <w:lvlJc w:val="left"/>
      <w:pPr>
        <w:tabs>
          <w:tab w:val="num" w:pos="1488"/>
        </w:tabs>
        <w:ind w:left="1488" w:hanging="408"/>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45F57B4A"/>
    <w:multiLevelType w:val="hybridMultilevel"/>
    <w:tmpl w:val="5F640C12"/>
    <w:lvl w:ilvl="0" w:tplc="D276B668">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2D80FA6"/>
    <w:multiLevelType w:val="hybridMultilevel"/>
    <w:tmpl w:val="0B8449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34C6AE1"/>
    <w:multiLevelType w:val="hybridMultilevel"/>
    <w:tmpl w:val="6C0454D6"/>
    <w:lvl w:ilvl="0" w:tplc="05226B3E">
      <w:start w:val="1"/>
      <w:numFmt w:val="bullet"/>
      <w:lvlText w:val=""/>
      <w:legacy w:legacy="1" w:legacySpace="0" w:legacyIndent="283"/>
      <w:lvlJc w:val="left"/>
      <w:pPr>
        <w:ind w:left="283" w:hanging="283"/>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C867B18"/>
    <w:multiLevelType w:val="hybridMultilevel"/>
    <w:tmpl w:val="C428EAE0"/>
    <w:lvl w:ilvl="0" w:tplc="2FCADAAE">
      <w:start w:val="1"/>
      <w:numFmt w:val="bullet"/>
      <w:lvlText w:val="–"/>
      <w:lvlJc w:val="left"/>
      <w:pPr>
        <w:tabs>
          <w:tab w:val="num" w:pos="360"/>
        </w:tabs>
        <w:ind w:left="360" w:hanging="360"/>
      </w:pPr>
      <w:rPr>
        <w:rFonts w:ascii="Times New Roman" w:hAnsi="Times New Roman" w:cs="Times New Roman" w:hint="default"/>
      </w:rPr>
    </w:lvl>
    <w:lvl w:ilvl="1" w:tplc="04100003">
      <w:start w:val="1"/>
      <w:numFmt w:val="bullet"/>
      <w:lvlText w:val="o"/>
      <w:lvlJc w:val="left"/>
      <w:pPr>
        <w:tabs>
          <w:tab w:val="num" w:pos="158"/>
        </w:tabs>
        <w:ind w:left="158" w:hanging="360"/>
      </w:pPr>
      <w:rPr>
        <w:rFonts w:ascii="Courier New" w:hAnsi="Courier New" w:hint="default"/>
      </w:rPr>
    </w:lvl>
    <w:lvl w:ilvl="2" w:tplc="04100005" w:tentative="1">
      <w:start w:val="1"/>
      <w:numFmt w:val="bullet"/>
      <w:lvlText w:val=""/>
      <w:lvlJc w:val="left"/>
      <w:pPr>
        <w:tabs>
          <w:tab w:val="num" w:pos="878"/>
        </w:tabs>
        <w:ind w:left="878" w:hanging="360"/>
      </w:pPr>
      <w:rPr>
        <w:rFonts w:ascii="Wingdings" w:hAnsi="Wingdings" w:hint="default"/>
      </w:rPr>
    </w:lvl>
    <w:lvl w:ilvl="3" w:tplc="04100001" w:tentative="1">
      <w:start w:val="1"/>
      <w:numFmt w:val="bullet"/>
      <w:lvlText w:val=""/>
      <w:lvlJc w:val="left"/>
      <w:pPr>
        <w:tabs>
          <w:tab w:val="num" w:pos="1598"/>
        </w:tabs>
        <w:ind w:left="1598" w:hanging="360"/>
      </w:pPr>
      <w:rPr>
        <w:rFonts w:ascii="Symbol" w:hAnsi="Symbol" w:hint="default"/>
      </w:rPr>
    </w:lvl>
    <w:lvl w:ilvl="4" w:tplc="04100003" w:tentative="1">
      <w:start w:val="1"/>
      <w:numFmt w:val="bullet"/>
      <w:lvlText w:val="o"/>
      <w:lvlJc w:val="left"/>
      <w:pPr>
        <w:tabs>
          <w:tab w:val="num" w:pos="2318"/>
        </w:tabs>
        <w:ind w:left="2318" w:hanging="360"/>
      </w:pPr>
      <w:rPr>
        <w:rFonts w:ascii="Courier New" w:hAnsi="Courier New" w:hint="default"/>
      </w:rPr>
    </w:lvl>
    <w:lvl w:ilvl="5" w:tplc="04100005" w:tentative="1">
      <w:start w:val="1"/>
      <w:numFmt w:val="bullet"/>
      <w:lvlText w:val=""/>
      <w:lvlJc w:val="left"/>
      <w:pPr>
        <w:tabs>
          <w:tab w:val="num" w:pos="3038"/>
        </w:tabs>
        <w:ind w:left="3038" w:hanging="360"/>
      </w:pPr>
      <w:rPr>
        <w:rFonts w:ascii="Wingdings" w:hAnsi="Wingdings" w:hint="default"/>
      </w:rPr>
    </w:lvl>
    <w:lvl w:ilvl="6" w:tplc="04100001" w:tentative="1">
      <w:start w:val="1"/>
      <w:numFmt w:val="bullet"/>
      <w:lvlText w:val=""/>
      <w:lvlJc w:val="left"/>
      <w:pPr>
        <w:tabs>
          <w:tab w:val="num" w:pos="3758"/>
        </w:tabs>
        <w:ind w:left="3758" w:hanging="360"/>
      </w:pPr>
      <w:rPr>
        <w:rFonts w:ascii="Symbol" w:hAnsi="Symbol" w:hint="default"/>
      </w:rPr>
    </w:lvl>
    <w:lvl w:ilvl="7" w:tplc="04100003" w:tentative="1">
      <w:start w:val="1"/>
      <w:numFmt w:val="bullet"/>
      <w:lvlText w:val="o"/>
      <w:lvlJc w:val="left"/>
      <w:pPr>
        <w:tabs>
          <w:tab w:val="num" w:pos="4478"/>
        </w:tabs>
        <w:ind w:left="4478" w:hanging="360"/>
      </w:pPr>
      <w:rPr>
        <w:rFonts w:ascii="Courier New" w:hAnsi="Courier New" w:hint="default"/>
      </w:rPr>
    </w:lvl>
    <w:lvl w:ilvl="8" w:tplc="04100005" w:tentative="1">
      <w:start w:val="1"/>
      <w:numFmt w:val="bullet"/>
      <w:lvlText w:val=""/>
      <w:lvlJc w:val="left"/>
      <w:pPr>
        <w:tabs>
          <w:tab w:val="num" w:pos="5198"/>
        </w:tabs>
        <w:ind w:left="5198" w:hanging="360"/>
      </w:pPr>
      <w:rPr>
        <w:rFonts w:ascii="Wingdings" w:hAnsi="Wingdings" w:hint="default"/>
      </w:rPr>
    </w:lvl>
  </w:abstractNum>
  <w:num w:numId="1">
    <w:abstractNumId w:val="6"/>
  </w:num>
  <w:num w:numId="2">
    <w:abstractNumId w:val="9"/>
  </w:num>
  <w:num w:numId="3">
    <w:abstractNumId w:val="10"/>
  </w:num>
  <w:num w:numId="4">
    <w:abstractNumId w:val="3"/>
  </w:num>
  <w:num w:numId="5">
    <w:abstractNumId w:val="2"/>
  </w:num>
  <w:num w:numId="6">
    <w:abstractNumId w:val="5"/>
  </w:num>
  <w:num w:numId="7">
    <w:abstractNumId w:val="8"/>
  </w:num>
  <w:num w:numId="8">
    <w:abstractNumId w:val="12"/>
  </w:num>
  <w:num w:numId="9">
    <w:abstractNumId w:val="1"/>
  </w:num>
  <w:num w:numId="10">
    <w:abstractNumId w:val="11"/>
  </w:num>
  <w:num w:numId="11">
    <w:abstractNumId w:val="4"/>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572"/>
    <w:rsid w:val="00004AB8"/>
    <w:rsid w:val="00011636"/>
    <w:rsid w:val="00022B24"/>
    <w:rsid w:val="00046188"/>
    <w:rsid w:val="00075446"/>
    <w:rsid w:val="000811E0"/>
    <w:rsid w:val="000A2E5D"/>
    <w:rsid w:val="000A5650"/>
    <w:rsid w:val="000A7572"/>
    <w:rsid w:val="000F3D58"/>
    <w:rsid w:val="00122A13"/>
    <w:rsid w:val="00131FB1"/>
    <w:rsid w:val="001719FA"/>
    <w:rsid w:val="00172603"/>
    <w:rsid w:val="00172DD5"/>
    <w:rsid w:val="00186D89"/>
    <w:rsid w:val="001911D1"/>
    <w:rsid w:val="001C4ACA"/>
    <w:rsid w:val="001D539A"/>
    <w:rsid w:val="001E181E"/>
    <w:rsid w:val="001E5B80"/>
    <w:rsid w:val="001E5EC0"/>
    <w:rsid w:val="001F6FE2"/>
    <w:rsid w:val="002067D5"/>
    <w:rsid w:val="00211235"/>
    <w:rsid w:val="00215CAB"/>
    <w:rsid w:val="00217EBF"/>
    <w:rsid w:val="00237B50"/>
    <w:rsid w:val="00241B0E"/>
    <w:rsid w:val="00242AEE"/>
    <w:rsid w:val="0024793E"/>
    <w:rsid w:val="002556AE"/>
    <w:rsid w:val="00264DEF"/>
    <w:rsid w:val="002A4B31"/>
    <w:rsid w:val="002D41DF"/>
    <w:rsid w:val="002D76C4"/>
    <w:rsid w:val="002E7D11"/>
    <w:rsid w:val="003027A9"/>
    <w:rsid w:val="00302CCD"/>
    <w:rsid w:val="00321570"/>
    <w:rsid w:val="003356F0"/>
    <w:rsid w:val="003543E3"/>
    <w:rsid w:val="00357730"/>
    <w:rsid w:val="0036205D"/>
    <w:rsid w:val="003720F6"/>
    <w:rsid w:val="00382574"/>
    <w:rsid w:val="00383E6B"/>
    <w:rsid w:val="003B06B6"/>
    <w:rsid w:val="003C3976"/>
    <w:rsid w:val="003D525D"/>
    <w:rsid w:val="003E4419"/>
    <w:rsid w:val="003E4AA6"/>
    <w:rsid w:val="003F03DA"/>
    <w:rsid w:val="00400C42"/>
    <w:rsid w:val="00411A29"/>
    <w:rsid w:val="0041229A"/>
    <w:rsid w:val="0045709A"/>
    <w:rsid w:val="00472BA9"/>
    <w:rsid w:val="00474E23"/>
    <w:rsid w:val="004A0917"/>
    <w:rsid w:val="004D420A"/>
    <w:rsid w:val="004D6864"/>
    <w:rsid w:val="004E407F"/>
    <w:rsid w:val="0051779A"/>
    <w:rsid w:val="0052529D"/>
    <w:rsid w:val="00552E74"/>
    <w:rsid w:val="0055394C"/>
    <w:rsid w:val="005872C5"/>
    <w:rsid w:val="00594040"/>
    <w:rsid w:val="005A288F"/>
    <w:rsid w:val="005A29E3"/>
    <w:rsid w:val="005B35CF"/>
    <w:rsid w:val="005D5DDA"/>
    <w:rsid w:val="005F4B27"/>
    <w:rsid w:val="00607D68"/>
    <w:rsid w:val="00632BB5"/>
    <w:rsid w:val="006754D4"/>
    <w:rsid w:val="00684728"/>
    <w:rsid w:val="00685465"/>
    <w:rsid w:val="006950B8"/>
    <w:rsid w:val="006B1390"/>
    <w:rsid w:val="006D4241"/>
    <w:rsid w:val="006E0095"/>
    <w:rsid w:val="006E49E3"/>
    <w:rsid w:val="00705D3A"/>
    <w:rsid w:val="00743510"/>
    <w:rsid w:val="007468DA"/>
    <w:rsid w:val="0075726C"/>
    <w:rsid w:val="0076528E"/>
    <w:rsid w:val="00775ACF"/>
    <w:rsid w:val="007C2B57"/>
    <w:rsid w:val="007C5035"/>
    <w:rsid w:val="008517E8"/>
    <w:rsid w:val="008667B5"/>
    <w:rsid w:val="008C278D"/>
    <w:rsid w:val="008C72EC"/>
    <w:rsid w:val="008F01E0"/>
    <w:rsid w:val="008F6153"/>
    <w:rsid w:val="00917C0E"/>
    <w:rsid w:val="0092337A"/>
    <w:rsid w:val="00944A7D"/>
    <w:rsid w:val="00960395"/>
    <w:rsid w:val="00972610"/>
    <w:rsid w:val="0097649F"/>
    <w:rsid w:val="00985279"/>
    <w:rsid w:val="009B04A5"/>
    <w:rsid w:val="009C1698"/>
    <w:rsid w:val="009C2A5B"/>
    <w:rsid w:val="009C7F4F"/>
    <w:rsid w:val="009D2040"/>
    <w:rsid w:val="009E00A8"/>
    <w:rsid w:val="009F0667"/>
    <w:rsid w:val="009F2764"/>
    <w:rsid w:val="00A07150"/>
    <w:rsid w:val="00A6617B"/>
    <w:rsid w:val="00A75295"/>
    <w:rsid w:val="00A940E1"/>
    <w:rsid w:val="00A9436A"/>
    <w:rsid w:val="00AB0DC8"/>
    <w:rsid w:val="00AD16DB"/>
    <w:rsid w:val="00AE2174"/>
    <w:rsid w:val="00AE5CC7"/>
    <w:rsid w:val="00AF7733"/>
    <w:rsid w:val="00B062D7"/>
    <w:rsid w:val="00B226D0"/>
    <w:rsid w:val="00B26D25"/>
    <w:rsid w:val="00B31EE7"/>
    <w:rsid w:val="00B44E24"/>
    <w:rsid w:val="00B659B6"/>
    <w:rsid w:val="00B65D2A"/>
    <w:rsid w:val="00BC1701"/>
    <w:rsid w:val="00C0058B"/>
    <w:rsid w:val="00C14362"/>
    <w:rsid w:val="00C5422C"/>
    <w:rsid w:val="00C65D9A"/>
    <w:rsid w:val="00C66CCE"/>
    <w:rsid w:val="00C83054"/>
    <w:rsid w:val="00CA08D4"/>
    <w:rsid w:val="00CA359C"/>
    <w:rsid w:val="00CB4858"/>
    <w:rsid w:val="00CC3F4B"/>
    <w:rsid w:val="00D14DF9"/>
    <w:rsid w:val="00D30142"/>
    <w:rsid w:val="00D313C5"/>
    <w:rsid w:val="00D369C2"/>
    <w:rsid w:val="00D4202D"/>
    <w:rsid w:val="00D62200"/>
    <w:rsid w:val="00D97FC6"/>
    <w:rsid w:val="00DF4176"/>
    <w:rsid w:val="00DF616C"/>
    <w:rsid w:val="00E0166D"/>
    <w:rsid w:val="00E0464E"/>
    <w:rsid w:val="00E310FC"/>
    <w:rsid w:val="00E35ADC"/>
    <w:rsid w:val="00E36532"/>
    <w:rsid w:val="00E41207"/>
    <w:rsid w:val="00E44357"/>
    <w:rsid w:val="00E805AF"/>
    <w:rsid w:val="00E90DC9"/>
    <w:rsid w:val="00EA2136"/>
    <w:rsid w:val="00EA7499"/>
    <w:rsid w:val="00EB088E"/>
    <w:rsid w:val="00EB72BD"/>
    <w:rsid w:val="00EC5362"/>
    <w:rsid w:val="00ED1664"/>
    <w:rsid w:val="00ED4DAA"/>
    <w:rsid w:val="00EE54CA"/>
    <w:rsid w:val="00EF6004"/>
    <w:rsid w:val="00F02317"/>
    <w:rsid w:val="00F10D94"/>
    <w:rsid w:val="00F31108"/>
    <w:rsid w:val="00F43941"/>
    <w:rsid w:val="00F52E6A"/>
    <w:rsid w:val="00F73F28"/>
    <w:rsid w:val="00FC2FC7"/>
    <w:rsid w:val="00FD4A4A"/>
    <w:rsid w:val="00FD6D4D"/>
    <w:rsid w:val="00FE1788"/>
    <w:rsid w:val="00FE7201"/>
    <w:rsid w:val="00FF29F7"/>
    <w:rsid w:val="00FF3F2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56038B2A"/>
  <w15:docId w15:val="{9ED6B84F-277C-4C8E-A139-CF8C7D935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D9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título 1,h1,1st level,Section of paper"/>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pie de p·gina"/>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C65D9A"/>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
    <w:basedOn w:val="DefaultParagraphFont"/>
    <w:semiHidden/>
    <w:rPr>
      <w:position w:val="6"/>
      <w:sz w:val="18"/>
    </w:rPr>
  </w:style>
  <w:style w:type="paragraph" w:styleId="FootnoteText">
    <w:name w:val="footnote text"/>
    <w:aliases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A7572"/>
    <w:rPr>
      <w:color w:val="0000FF"/>
      <w:u w:val="single"/>
    </w:rPr>
  </w:style>
  <w:style w:type="character" w:customStyle="1" w:styleId="NormalaftertitleChar">
    <w:name w:val="Normal_after_title Char"/>
    <w:basedOn w:val="DefaultParagraphFont"/>
    <w:link w:val="Normalaftertitle"/>
    <w:locked/>
    <w:rsid w:val="005B35CF"/>
    <w:rPr>
      <w:sz w:val="24"/>
      <w:lang w:val="fr-FR" w:eastAsia="en-US"/>
    </w:rPr>
  </w:style>
  <w:style w:type="character" w:customStyle="1" w:styleId="TabletextChar">
    <w:name w:val="Table_text Char"/>
    <w:basedOn w:val="DefaultParagraphFont"/>
    <w:link w:val="Tabletext"/>
    <w:locked/>
    <w:rsid w:val="005B35CF"/>
    <w:rPr>
      <w:sz w:val="22"/>
      <w:lang w:val="fr-FR" w:eastAsia="en-US"/>
    </w:rPr>
  </w:style>
  <w:style w:type="character" w:customStyle="1" w:styleId="Tabletitle0">
    <w:name w:val="Table_title Знак"/>
    <w:basedOn w:val="DefaultParagraphFont"/>
    <w:link w:val="Tabletitle"/>
    <w:locked/>
    <w:rsid w:val="005B35CF"/>
    <w:rPr>
      <w:b/>
      <w:sz w:val="24"/>
      <w:lang w:val="fr-FR" w:eastAsia="en-US"/>
    </w:rPr>
  </w:style>
  <w:style w:type="character" w:customStyle="1" w:styleId="TableNo0">
    <w:name w:val="Table_No Знак"/>
    <w:basedOn w:val="DefaultParagraphFont"/>
    <w:link w:val="TableNo"/>
    <w:locked/>
    <w:rsid w:val="005B35CF"/>
    <w:rPr>
      <w:sz w:val="24"/>
      <w:lang w:val="fr-FR" w:eastAsia="en-US"/>
    </w:rPr>
  </w:style>
  <w:style w:type="paragraph" w:customStyle="1" w:styleId="Artheading">
    <w:name w:val="Art_heading"/>
    <w:basedOn w:val="Normal"/>
    <w:next w:val="Normalaftertitle"/>
    <w:rsid w:val="007C5035"/>
    <w:pPr>
      <w:spacing w:before="480"/>
      <w:jc w:val="center"/>
    </w:pPr>
    <w:rPr>
      <w:b/>
      <w:sz w:val="28"/>
      <w:lang w:val="en-GB"/>
    </w:rPr>
  </w:style>
  <w:style w:type="character" w:styleId="EndnoteReference">
    <w:name w:val="endnote reference"/>
    <w:basedOn w:val="DefaultParagraphFont"/>
    <w:rsid w:val="007C5035"/>
    <w:rPr>
      <w:vertAlign w:val="superscript"/>
    </w:rPr>
  </w:style>
  <w:style w:type="paragraph" w:customStyle="1" w:styleId="Figurewithouttitle">
    <w:name w:val="Figure_without_title"/>
    <w:basedOn w:val="Normal"/>
    <w:next w:val="Normalaftertitle"/>
    <w:rsid w:val="007C5035"/>
    <w:pPr>
      <w:keepLines/>
      <w:spacing w:before="240" w:after="120"/>
      <w:jc w:val="center"/>
    </w:pPr>
    <w:rPr>
      <w:lang w:val="en-GB"/>
    </w:rPr>
  </w:style>
  <w:style w:type="paragraph" w:customStyle="1" w:styleId="FirstFooter">
    <w:name w:val="FirstFooter"/>
    <w:basedOn w:val="Footer"/>
    <w:rsid w:val="007C5035"/>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rsid w:val="007C5035"/>
    <w:pPr>
      <w:spacing w:before="840" w:after="200"/>
      <w:jc w:val="center"/>
    </w:pPr>
    <w:rPr>
      <w:b/>
      <w:sz w:val="28"/>
      <w:lang w:val="en-GB"/>
    </w:rPr>
  </w:style>
  <w:style w:type="paragraph" w:customStyle="1" w:styleId="SpecialFooter">
    <w:name w:val="Special Footer"/>
    <w:basedOn w:val="Footer"/>
    <w:rsid w:val="007C503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7C5035"/>
    <w:pPr>
      <w:keepNext/>
      <w:spacing w:before="0" w:after="120"/>
      <w:jc w:val="center"/>
    </w:pPr>
    <w:rPr>
      <w:lang w:val="en-GB"/>
    </w:rPr>
  </w:style>
  <w:style w:type="paragraph" w:customStyle="1" w:styleId="Title1">
    <w:name w:val="Title 1"/>
    <w:basedOn w:val="Source"/>
    <w:next w:val="Title2"/>
    <w:rsid w:val="007C5035"/>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C5035"/>
  </w:style>
  <w:style w:type="paragraph" w:customStyle="1" w:styleId="Title3">
    <w:name w:val="Title 3"/>
    <w:basedOn w:val="Title2"/>
    <w:next w:val="Title4"/>
    <w:rsid w:val="007C5035"/>
    <w:rPr>
      <w:caps w:val="0"/>
    </w:rPr>
  </w:style>
  <w:style w:type="paragraph" w:customStyle="1" w:styleId="Title4">
    <w:name w:val="Title 4"/>
    <w:basedOn w:val="Title3"/>
    <w:next w:val="Heading1"/>
    <w:rsid w:val="007C5035"/>
    <w:rPr>
      <w:b/>
    </w:rPr>
  </w:style>
  <w:style w:type="character" w:customStyle="1" w:styleId="Appdef">
    <w:name w:val="App_def"/>
    <w:basedOn w:val="DefaultParagraphFont"/>
    <w:rsid w:val="007C5035"/>
    <w:rPr>
      <w:rFonts w:ascii="Times New Roman" w:hAnsi="Times New Roman"/>
      <w:b/>
    </w:rPr>
  </w:style>
  <w:style w:type="character" w:customStyle="1" w:styleId="Appref">
    <w:name w:val="App_ref"/>
    <w:basedOn w:val="DefaultParagraphFont"/>
    <w:rsid w:val="007C5035"/>
  </w:style>
  <w:style w:type="character" w:customStyle="1" w:styleId="Artdef">
    <w:name w:val="Art_def"/>
    <w:basedOn w:val="DefaultParagraphFont"/>
    <w:rsid w:val="007C5035"/>
    <w:rPr>
      <w:rFonts w:ascii="Times New Roman" w:hAnsi="Times New Roman"/>
      <w:b/>
    </w:rPr>
  </w:style>
  <w:style w:type="character" w:customStyle="1" w:styleId="Artref">
    <w:name w:val="Art_ref"/>
    <w:basedOn w:val="DefaultParagraphFont"/>
    <w:rsid w:val="007C5035"/>
  </w:style>
  <w:style w:type="character" w:customStyle="1" w:styleId="Recdef">
    <w:name w:val="Rec_def"/>
    <w:basedOn w:val="DefaultParagraphFont"/>
    <w:rsid w:val="007C5035"/>
    <w:rPr>
      <w:b/>
    </w:rPr>
  </w:style>
  <w:style w:type="character" w:customStyle="1" w:styleId="Resdef">
    <w:name w:val="Res_def"/>
    <w:basedOn w:val="DefaultParagraphFont"/>
    <w:rsid w:val="007C5035"/>
    <w:rPr>
      <w:rFonts w:ascii="Times New Roman" w:hAnsi="Times New Roman"/>
      <w:b/>
    </w:rPr>
  </w:style>
  <w:style w:type="character" w:customStyle="1" w:styleId="Tablefreq">
    <w:name w:val="Table_freq"/>
    <w:basedOn w:val="DefaultParagraphFont"/>
    <w:rsid w:val="007C5035"/>
    <w:rPr>
      <w:b/>
      <w:color w:val="auto"/>
    </w:rPr>
  </w:style>
  <w:style w:type="paragraph" w:customStyle="1" w:styleId="Formal">
    <w:name w:val="Formal"/>
    <w:basedOn w:val="ASN1"/>
    <w:rsid w:val="007C5035"/>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7C5035"/>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7C5035"/>
    <w:pPr>
      <w:tabs>
        <w:tab w:val="clear" w:pos="794"/>
        <w:tab w:val="clear" w:pos="1191"/>
        <w:tab w:val="clear" w:pos="1588"/>
        <w:tab w:val="clear" w:pos="1985"/>
      </w:tabs>
      <w:spacing w:before="240"/>
      <w:jc w:val="center"/>
    </w:pPr>
    <w:rPr>
      <w:i/>
      <w:lang w:val="en-GB"/>
    </w:rPr>
  </w:style>
  <w:style w:type="character" w:customStyle="1" w:styleId="TableNoChar">
    <w:name w:val="Table_No Char"/>
    <w:basedOn w:val="DefaultParagraphFont"/>
    <w:rsid w:val="007C5035"/>
    <w:rPr>
      <w:sz w:val="24"/>
      <w:lang w:val="fr-FR" w:eastAsia="en-US" w:bidi="ar-SA"/>
    </w:rPr>
  </w:style>
  <w:style w:type="character" w:styleId="LineNumber">
    <w:name w:val="line number"/>
    <w:basedOn w:val="DefaultParagraphFont"/>
    <w:rsid w:val="007C5035"/>
  </w:style>
  <w:style w:type="paragraph" w:styleId="BodyText2">
    <w:name w:val="Body Text 2"/>
    <w:basedOn w:val="Normal"/>
    <w:link w:val="BodyText2Char"/>
    <w:rsid w:val="007C5035"/>
    <w:pPr>
      <w:spacing w:after="120" w:line="480" w:lineRule="auto"/>
      <w:jc w:val="left"/>
    </w:pPr>
    <w:rPr>
      <w:rFonts w:eastAsia="MS Mincho"/>
      <w:lang w:val="en-GB"/>
    </w:rPr>
  </w:style>
  <w:style w:type="character" w:customStyle="1" w:styleId="BodyText2Char">
    <w:name w:val="Body Text 2 Char"/>
    <w:basedOn w:val="DefaultParagraphFont"/>
    <w:link w:val="BodyText2"/>
    <w:rsid w:val="007C5035"/>
    <w:rPr>
      <w:rFonts w:eastAsia="MS Mincho"/>
      <w:sz w:val="24"/>
      <w:lang w:val="en-GB" w:eastAsia="en-US"/>
    </w:rPr>
  </w:style>
  <w:style w:type="character" w:styleId="FollowedHyperlink">
    <w:name w:val="FollowedHyperlink"/>
    <w:basedOn w:val="DefaultParagraphFont"/>
    <w:rsid w:val="007C5035"/>
    <w:rPr>
      <w:color w:val="800080"/>
      <w:u w:val="single"/>
    </w:rPr>
  </w:style>
  <w:style w:type="paragraph" w:customStyle="1" w:styleId="ZnakZnakCharCharZnakZnak">
    <w:name w:val="Znak Znak Char Char Znak Znak"/>
    <w:basedOn w:val="Normal"/>
    <w:next w:val="Normal"/>
    <w:rsid w:val="007C5035"/>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character" w:customStyle="1" w:styleId="enumlev1Char">
    <w:name w:val="enumlev1 Char"/>
    <w:basedOn w:val="DefaultParagraphFont"/>
    <w:link w:val="enumlev1"/>
    <w:rsid w:val="007C5035"/>
    <w:rPr>
      <w:sz w:val="24"/>
      <w:lang w:val="fr-FR" w:eastAsia="en-US"/>
    </w:rPr>
  </w:style>
  <w:style w:type="paragraph" w:styleId="BalloonText">
    <w:name w:val="Balloon Text"/>
    <w:basedOn w:val="Normal"/>
    <w:link w:val="BalloonTextChar"/>
    <w:semiHidden/>
    <w:unhideWhenUsed/>
    <w:rsid w:val="007C5035"/>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C5035"/>
    <w:rPr>
      <w:rFonts w:ascii="Segoe UI" w:hAnsi="Segoe UI" w:cs="Segoe UI"/>
      <w:sz w:val="18"/>
      <w:szCs w:val="18"/>
      <w:lang w:val="fr-FR" w:eastAsia="en-US"/>
    </w:rPr>
  </w:style>
  <w:style w:type="character" w:customStyle="1" w:styleId="HeadingbChar">
    <w:name w:val="Heading_b Char"/>
    <w:link w:val="Headingb"/>
    <w:locked/>
    <w:rsid w:val="006754D4"/>
    <w:rPr>
      <w:b/>
      <w:sz w:val="24"/>
      <w:lang w:val="fr-FR" w:eastAsia="en-US"/>
    </w:rPr>
  </w:style>
  <w:style w:type="paragraph" w:styleId="ListParagraph">
    <w:name w:val="List Paragraph"/>
    <w:basedOn w:val="Normal"/>
    <w:uiPriority w:val="34"/>
    <w:qFormat/>
    <w:rsid w:val="004A0917"/>
    <w:pPr>
      <w:ind w:left="720"/>
      <w:contextualSpacing/>
    </w:pPr>
  </w:style>
  <w:style w:type="paragraph" w:styleId="EndnoteText">
    <w:name w:val="endnote text"/>
    <w:basedOn w:val="Normal"/>
    <w:link w:val="EndnoteTextChar"/>
    <w:semiHidden/>
    <w:unhideWhenUsed/>
    <w:rsid w:val="004A0917"/>
    <w:pPr>
      <w:spacing w:before="0"/>
    </w:pPr>
    <w:rPr>
      <w:sz w:val="20"/>
    </w:rPr>
  </w:style>
  <w:style w:type="character" w:customStyle="1" w:styleId="EndnoteTextChar">
    <w:name w:val="Endnote Text Char"/>
    <w:basedOn w:val="DefaultParagraphFont"/>
    <w:link w:val="EndnoteText"/>
    <w:semiHidden/>
    <w:rsid w:val="004A0917"/>
    <w:rPr>
      <w:lang w:val="fr-FR" w:eastAsia="en-US"/>
    </w:rPr>
  </w:style>
  <w:style w:type="character" w:styleId="CommentReference">
    <w:name w:val="annotation reference"/>
    <w:basedOn w:val="DefaultParagraphFont"/>
    <w:semiHidden/>
    <w:unhideWhenUsed/>
    <w:rsid w:val="001F6FE2"/>
    <w:rPr>
      <w:sz w:val="16"/>
      <w:szCs w:val="16"/>
    </w:rPr>
  </w:style>
  <w:style w:type="paragraph" w:styleId="CommentText">
    <w:name w:val="annotation text"/>
    <w:basedOn w:val="Normal"/>
    <w:link w:val="CommentTextChar"/>
    <w:semiHidden/>
    <w:unhideWhenUsed/>
    <w:rsid w:val="001F6FE2"/>
    <w:rPr>
      <w:sz w:val="20"/>
    </w:rPr>
  </w:style>
  <w:style w:type="character" w:customStyle="1" w:styleId="CommentTextChar">
    <w:name w:val="Comment Text Char"/>
    <w:basedOn w:val="DefaultParagraphFont"/>
    <w:link w:val="CommentText"/>
    <w:semiHidden/>
    <w:rsid w:val="001F6FE2"/>
    <w:rPr>
      <w:lang w:val="fr-FR" w:eastAsia="en-US"/>
    </w:rPr>
  </w:style>
  <w:style w:type="paragraph" w:styleId="CommentSubject">
    <w:name w:val="annotation subject"/>
    <w:basedOn w:val="CommentText"/>
    <w:next w:val="CommentText"/>
    <w:link w:val="CommentSubjectChar"/>
    <w:semiHidden/>
    <w:unhideWhenUsed/>
    <w:rsid w:val="001F6FE2"/>
    <w:rPr>
      <w:b/>
      <w:bCs/>
    </w:rPr>
  </w:style>
  <w:style w:type="character" w:customStyle="1" w:styleId="CommentSubjectChar">
    <w:name w:val="Comment Subject Char"/>
    <w:basedOn w:val="CommentTextChar"/>
    <w:link w:val="CommentSubject"/>
    <w:semiHidden/>
    <w:rsid w:val="001F6FE2"/>
    <w:rPr>
      <w:b/>
      <w:bCs/>
      <w:lang w:val="fr-FR" w:eastAsia="en-US"/>
    </w:rPr>
  </w:style>
  <w:style w:type="paragraph" w:styleId="Revision">
    <w:name w:val="Revision"/>
    <w:hidden/>
    <w:uiPriority w:val="99"/>
    <w:semiHidden/>
    <w:rsid w:val="00685465"/>
    <w:rPr>
      <w:sz w:val="24"/>
      <w:lang w:val="fr-FR" w:eastAsia="en-US"/>
    </w:rPr>
  </w:style>
  <w:style w:type="paragraph" w:customStyle="1" w:styleId="Reasons">
    <w:name w:val="Reasons"/>
    <w:basedOn w:val="Normal"/>
    <w:qFormat/>
    <w:rsid w:val="00EB088E"/>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aliases w:val="encabezado Char,he Char,header odd Char,header odd1 Char,header odd2 Char,header Char"/>
    <w:basedOn w:val="DefaultParagraphFont"/>
    <w:link w:val="Header"/>
    <w:uiPriority w:val="99"/>
    <w:rsid w:val="00D313C5"/>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emf"/><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yperlink" Target="http://www.etsi.org/deliver/etsi_en/302300_302399/30230702/01.01.01_60/en_30230702v010101p.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4.bin"/><Relationship Id="rId28" Type="http://schemas.openxmlformats.org/officeDocument/2006/relationships/hyperlink" Target="http://www.etsi.org/deliver/etsi_en/302300_302399/30230701/01.04.01_60/en_30230701v010401p.pdf" TargetMode="External"/><Relationship Id="rId10" Type="http://schemas.openxmlformats.org/officeDocument/2006/relationships/hyperlink" Target="http://www.itu.int/ITU-R/go/patents/fr" TargetMode="External"/><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5.emf"/><Relationship Id="rId27" Type="http://schemas.openxmlformats.org/officeDocument/2006/relationships/footer" Target="footer2.xml"/><Relationship Id="rId30"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6C665-8D73-44E2-A8E7-5C08EE1B6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TotalTime>
  <Pages>1</Pages>
  <Words>9921</Words>
  <Characters>55762</Characters>
  <Application>Microsoft Office Word</Application>
  <DocSecurity>0</DocSecurity>
  <Lines>1360</Lines>
  <Paragraphs>209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4</cp:revision>
  <cp:lastPrinted>2017-11-17T08:00:00Z</cp:lastPrinted>
  <dcterms:created xsi:type="dcterms:W3CDTF">2017-11-17T08:00:00Z</dcterms:created>
  <dcterms:modified xsi:type="dcterms:W3CDTF">2017-11-17T08:02:00Z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