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OLE_LINK1"/>
      <w:bookmarkStart w:id="1" w:name="OLE_LINK2"/>
      <w:bookmarkStart w:id="2" w:name="OLE_LINK3"/>
      <w:bookmarkStart w:id="3" w:name="OLE_LINK4"/>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42BC4" w:rsidRDefault="00FE79FE" w:rsidP="006A3C64">
            <w:pPr>
              <w:spacing w:before="380" w:line="280" w:lineRule="exact"/>
              <w:jc w:val="right"/>
              <w:rPr>
                <w:rFonts w:ascii="Tahoma" w:hAnsi="Tahoma" w:cs="Tahoma"/>
                <w:b/>
                <w:bCs/>
                <w:iCs/>
                <w:color w:val="243285"/>
                <w:sz w:val="36"/>
                <w:szCs w:val="36"/>
                <w:lang w:val="fr-CH" w:eastAsia="zh-CN"/>
              </w:rPr>
            </w:pPr>
            <w:r w:rsidRPr="00442BC4">
              <w:rPr>
                <w:rFonts w:ascii="Tahoma" w:hAnsi="Tahoma" w:cs="Tahoma"/>
                <w:b/>
                <w:bCs/>
                <w:iCs/>
                <w:color w:val="243285"/>
                <w:sz w:val="36"/>
                <w:szCs w:val="36"/>
                <w:lang w:val="fr-CH" w:eastAsia="zh-CN"/>
              </w:rPr>
              <w:t>ITU-</w:t>
            </w:r>
            <w:bookmarkStart w:id="4" w:name="_GoBack"/>
            <w:bookmarkEnd w:id="4"/>
            <w:r w:rsidRPr="00442BC4">
              <w:rPr>
                <w:rFonts w:ascii="Tahoma" w:hAnsi="Tahoma" w:cs="Tahoma"/>
                <w:b/>
                <w:bCs/>
                <w:iCs/>
                <w:color w:val="243285"/>
                <w:sz w:val="36"/>
                <w:szCs w:val="36"/>
                <w:lang w:val="fr-CH" w:eastAsia="zh-CN"/>
              </w:rPr>
              <w:t xml:space="preserve">R  </w:t>
            </w:r>
            <w:r w:rsidR="001B164E" w:rsidRPr="00442BC4">
              <w:rPr>
                <w:rFonts w:ascii="Tahoma" w:hAnsi="Tahoma" w:cs="Tahoma"/>
                <w:b/>
                <w:bCs/>
                <w:iCs/>
                <w:color w:val="243285"/>
                <w:sz w:val="36"/>
                <w:szCs w:val="36"/>
                <w:lang w:val="fr-CH" w:eastAsia="zh-CN"/>
              </w:rPr>
              <w:t>BO</w:t>
            </w:r>
            <w:r w:rsidRPr="00442BC4">
              <w:rPr>
                <w:rFonts w:ascii="Tahoma" w:hAnsi="Tahoma" w:cs="Tahoma"/>
                <w:b/>
                <w:bCs/>
                <w:iCs/>
                <w:color w:val="243285"/>
                <w:sz w:val="36"/>
                <w:szCs w:val="36"/>
                <w:lang w:val="fr-CH" w:eastAsia="zh-CN"/>
              </w:rPr>
              <w:t>.</w:t>
            </w:r>
            <w:r w:rsidR="00AE569F">
              <w:rPr>
                <w:rFonts w:ascii="Tahoma" w:hAnsi="Tahoma" w:cs="Tahoma"/>
                <w:b/>
                <w:bCs/>
                <w:iCs/>
                <w:color w:val="243285"/>
                <w:sz w:val="36"/>
                <w:szCs w:val="36"/>
                <w:lang w:val="fr-CH" w:eastAsia="zh-CN"/>
              </w:rPr>
              <w:t>2098</w:t>
            </w:r>
            <w:r w:rsidR="006A3C64">
              <w:rPr>
                <w:rFonts w:ascii="Tahoma" w:hAnsi="Tahoma" w:cs="Tahoma"/>
                <w:b/>
                <w:bCs/>
                <w:iCs/>
                <w:color w:val="243285"/>
                <w:sz w:val="36"/>
                <w:szCs w:val="36"/>
                <w:lang w:val="fr-CH" w:eastAsia="zh-CN"/>
              </w:rPr>
              <w:t>-0</w:t>
            </w:r>
            <w:r w:rsidR="000C0917">
              <w:rPr>
                <w:rFonts w:ascii="Tahoma" w:hAnsi="Tahoma" w:cs="Tahoma"/>
                <w:b/>
                <w:bCs/>
                <w:iCs/>
                <w:color w:val="243285"/>
                <w:sz w:val="36"/>
                <w:szCs w:val="36"/>
                <w:lang w:val="fr-CH" w:eastAsia="zh-CN"/>
              </w:rPr>
              <w:t xml:space="preserve"> </w:t>
            </w:r>
            <w:r w:rsidR="000C0917" w:rsidRPr="00952C20">
              <w:rPr>
                <w:rFonts w:ascii="Tahoma" w:eastAsia="SimHei" w:hAnsi="Tahoma" w:cs="Tahoma"/>
                <w:b/>
                <w:bCs/>
                <w:color w:val="243285"/>
                <w:sz w:val="36"/>
                <w:szCs w:val="36"/>
                <w:lang w:val="en-US" w:eastAsia="zh-CN"/>
              </w:rPr>
              <w:t>建议书</w:t>
            </w:r>
          </w:p>
          <w:p w:rsidR="00FE79FE" w:rsidRPr="00442BC4" w:rsidRDefault="00FE79FE" w:rsidP="006A3C64">
            <w:pPr>
              <w:spacing w:before="80" w:line="280" w:lineRule="exact"/>
              <w:jc w:val="right"/>
              <w:rPr>
                <w:rFonts w:ascii="Tahoma" w:hAnsi="Tahoma" w:cs="Tahoma"/>
                <w:b/>
                <w:bCs/>
                <w:iCs/>
                <w:color w:val="243285"/>
                <w:szCs w:val="24"/>
                <w:lang w:val="fr-CH"/>
              </w:rPr>
            </w:pPr>
            <w:r w:rsidRPr="00442BC4">
              <w:rPr>
                <w:rFonts w:ascii="Tahoma" w:hAnsi="Tahoma" w:cs="Tahoma"/>
                <w:b/>
                <w:bCs/>
                <w:iCs/>
                <w:color w:val="243285"/>
                <w:szCs w:val="24"/>
                <w:lang w:val="fr-CH"/>
              </w:rPr>
              <w:t>(</w:t>
            </w:r>
            <w:r w:rsidR="00AE569F">
              <w:rPr>
                <w:rFonts w:ascii="Tahoma" w:hAnsi="Tahoma" w:cs="Tahoma"/>
                <w:b/>
                <w:bCs/>
                <w:iCs/>
                <w:color w:val="243285"/>
                <w:szCs w:val="24"/>
                <w:lang w:val="fr-CH"/>
              </w:rPr>
              <w:t>12</w:t>
            </w:r>
            <w:r w:rsidRPr="00442BC4">
              <w:rPr>
                <w:rFonts w:ascii="Tahoma" w:hAnsi="Tahoma" w:cs="Tahoma"/>
                <w:b/>
                <w:bCs/>
                <w:iCs/>
                <w:color w:val="243285"/>
                <w:szCs w:val="24"/>
                <w:lang w:val="fr-CH"/>
              </w:rPr>
              <w:t>/</w:t>
            </w:r>
            <w:r w:rsidR="00AE569F">
              <w:rPr>
                <w:rFonts w:ascii="Tahoma" w:hAnsi="Tahoma" w:cs="Tahoma"/>
                <w:b/>
                <w:bCs/>
                <w:iCs/>
                <w:color w:val="243285"/>
                <w:szCs w:val="24"/>
                <w:lang w:val="fr-CH"/>
              </w:rPr>
              <w:t>2016</w:t>
            </w:r>
            <w:r w:rsidRPr="00442BC4">
              <w:rPr>
                <w:rFonts w:ascii="Tahoma" w:hAnsi="Tahoma" w:cs="Tahoma"/>
                <w:b/>
                <w:bCs/>
                <w:iCs/>
                <w:color w:val="243285"/>
                <w:szCs w:val="24"/>
                <w:lang w:val="fr-CH"/>
              </w:rPr>
              <w:t>)</w:t>
            </w:r>
          </w:p>
        </w:tc>
      </w:tr>
      <w:tr w:rsidR="00FE79FE" w:rsidRPr="001511A6">
        <w:tc>
          <w:tcPr>
            <w:tcW w:w="10089" w:type="dxa"/>
          </w:tcPr>
          <w:p w:rsidR="00013002" w:rsidRPr="00442BC4" w:rsidRDefault="00013002" w:rsidP="00FE79FE">
            <w:pPr>
              <w:spacing w:before="80" w:line="500" w:lineRule="exact"/>
              <w:jc w:val="right"/>
              <w:rPr>
                <w:rFonts w:ascii="Tahoma" w:hAnsi="Tahoma" w:cs="Tahoma"/>
                <w:b/>
                <w:bCs/>
                <w:iCs/>
                <w:color w:val="243285"/>
                <w:sz w:val="44"/>
                <w:szCs w:val="44"/>
                <w:lang w:val="fr-CH" w:eastAsia="zh-CN"/>
              </w:rPr>
            </w:pPr>
          </w:p>
          <w:p w:rsidR="001B1562" w:rsidRPr="000C0917" w:rsidRDefault="009C0B4B" w:rsidP="00610248">
            <w:pPr>
              <w:spacing w:before="80" w:line="500" w:lineRule="exact"/>
              <w:jc w:val="right"/>
              <w:rPr>
                <w:rFonts w:ascii="Tahoma" w:hAnsi="Tahoma" w:cs="Tahoma"/>
                <w:b/>
                <w:iCs/>
                <w:color w:val="243285"/>
                <w:sz w:val="40"/>
                <w:szCs w:val="40"/>
                <w:lang w:val="en-US" w:eastAsia="zh-CN"/>
              </w:rPr>
            </w:pPr>
            <w:r w:rsidRPr="009C0B4B">
              <w:rPr>
                <w:rFonts w:ascii="Tahoma" w:eastAsia="SimHei" w:hAnsi="Tahoma" w:cs="Tahoma" w:hint="eastAsia"/>
                <w:b/>
                <w:color w:val="243285"/>
                <w:sz w:val="44"/>
                <w:szCs w:val="44"/>
                <w:lang w:val="en-US" w:eastAsia="zh-CN"/>
              </w:rPr>
              <w:t>UHDTV</w:t>
            </w:r>
            <w:r w:rsidRPr="009C0B4B">
              <w:rPr>
                <w:rFonts w:ascii="Tahoma" w:eastAsia="SimHei" w:hAnsi="Tahoma" w:cs="Tahoma" w:hint="eastAsia"/>
                <w:b/>
                <w:color w:val="243285"/>
                <w:sz w:val="44"/>
                <w:szCs w:val="44"/>
                <w:lang w:val="en-US" w:eastAsia="zh-CN"/>
              </w:rPr>
              <w:t>卫星广播的传输系统</w:t>
            </w:r>
          </w:p>
          <w:p w:rsidR="00A62A14" w:rsidRPr="000C0917" w:rsidRDefault="00A62A14" w:rsidP="006A3C64">
            <w:pPr>
              <w:spacing w:before="80" w:line="500" w:lineRule="exact"/>
              <w:jc w:val="right"/>
              <w:rPr>
                <w:rFonts w:ascii="Tahoma" w:hAnsi="Tahoma" w:cs="Tahoma"/>
                <w:b/>
                <w:iCs/>
                <w:color w:val="243285"/>
                <w:sz w:val="40"/>
                <w:szCs w:val="40"/>
                <w:lang w:val="en-US" w:eastAsia="zh-CN"/>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eastAsia="zh-CN"/>
              </w:rPr>
            </w:pPr>
          </w:p>
          <w:p w:rsidR="001F38BB" w:rsidRDefault="001F38BB" w:rsidP="001F38BB">
            <w:pPr>
              <w:spacing w:before="80" w:line="280" w:lineRule="exact"/>
              <w:ind w:right="640"/>
              <w:rPr>
                <w:rFonts w:ascii="Tahoma" w:hAnsi="Tahoma" w:cs="Tahoma"/>
                <w:b/>
                <w:bCs/>
                <w:iCs/>
                <w:color w:val="243285"/>
                <w:sz w:val="32"/>
                <w:szCs w:val="32"/>
                <w:lang w:val="es-ES_tradnl" w:eastAsia="zh-CN"/>
              </w:rPr>
            </w:pPr>
          </w:p>
          <w:p w:rsidR="001F38BB" w:rsidRDefault="001F38BB" w:rsidP="001F38BB">
            <w:pPr>
              <w:spacing w:before="80" w:after="180" w:line="360" w:lineRule="exact"/>
              <w:ind w:right="720"/>
              <w:rPr>
                <w:rFonts w:ascii="Tahoma" w:hAnsi="Tahoma" w:cs="Tahoma"/>
                <w:b/>
                <w:bCs/>
                <w:iCs/>
                <w:color w:val="243285"/>
                <w:sz w:val="36"/>
                <w:szCs w:val="36"/>
                <w:lang w:val="es-ES_tradnl" w:eastAsia="zh-CN"/>
              </w:rPr>
            </w:pPr>
          </w:p>
          <w:p w:rsidR="00013002" w:rsidRPr="001511A6" w:rsidRDefault="001B164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BO</w:t>
            </w:r>
            <w:r w:rsidR="000C0917">
              <w:rPr>
                <w:rFonts w:ascii="Tahoma" w:hAnsi="Tahoma" w:cs="Tahoma"/>
                <w:b/>
                <w:bCs/>
                <w:iCs/>
                <w:color w:val="243285"/>
                <w:sz w:val="36"/>
                <w:szCs w:val="36"/>
                <w:lang w:val="en-US"/>
              </w:rPr>
              <w:t xml:space="preserve"> </w:t>
            </w:r>
            <w:r w:rsidR="000C0917">
              <w:rPr>
                <w:rFonts w:ascii="SimHei" w:eastAsia="SimHei" w:hAnsi="Tahoma" w:cs="Tahoma" w:hint="eastAsia"/>
                <w:b/>
                <w:bCs/>
                <w:iCs/>
                <w:color w:val="243285"/>
                <w:sz w:val="36"/>
                <w:szCs w:val="36"/>
                <w:lang w:val="en-US" w:eastAsia="zh-CN"/>
              </w:rPr>
              <w:t>系列</w:t>
            </w:r>
          </w:p>
          <w:p w:rsidR="00FE79FE" w:rsidRPr="001511A6" w:rsidRDefault="000C0917" w:rsidP="00FE79FE">
            <w:pPr>
              <w:spacing w:before="80" w:line="360" w:lineRule="exact"/>
              <w:jc w:val="right"/>
              <w:rPr>
                <w:rFonts w:ascii="Tahoma" w:hAnsi="Tahoma" w:cs="Tahoma"/>
                <w:b/>
                <w:bCs/>
                <w:iCs/>
                <w:color w:val="243285"/>
                <w:sz w:val="36"/>
                <w:szCs w:val="36"/>
                <w:lang w:val="en-US"/>
              </w:rPr>
            </w:pPr>
            <w:r>
              <w:rPr>
                <w:rFonts w:ascii="SimHei" w:eastAsia="SimHei" w:hAnsi="Tahoma" w:cs="Tahoma" w:hint="eastAsia"/>
                <w:b/>
                <w:bCs/>
                <w:iCs/>
                <w:color w:val="243285"/>
                <w:sz w:val="36"/>
                <w:szCs w:val="36"/>
                <w:lang w:val="en-US" w:eastAsia="zh-CN"/>
              </w:rPr>
              <w:t>卫星传送</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bookmarkEnd w:id="0"/>
    <w:bookmarkEnd w:id="1"/>
    <w:bookmarkEnd w:id="2"/>
    <w:bookmarkEnd w:id="3"/>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AE73B6" w:rsidRPr="00AE73B6" w:rsidRDefault="00AE73B6" w:rsidP="00AE73B6">
      <w:pPr>
        <w:spacing w:before="0"/>
        <w:rPr>
          <w:sz w:val="4"/>
          <w:szCs w:val="4"/>
          <w:lang w:val="fr-CH" w:eastAsia="zh-CN"/>
        </w:rPr>
      </w:pPr>
      <w:bookmarkStart w:id="5" w:name="c2tope"/>
      <w:bookmarkStart w:id="6" w:name="OLE_LINK13"/>
      <w:bookmarkEnd w:id="5"/>
    </w:p>
    <w:p w:rsidR="000C0917" w:rsidRPr="00586EF8" w:rsidRDefault="000C0917" w:rsidP="000C0917">
      <w:pPr>
        <w:pStyle w:val="Heading1"/>
        <w:spacing w:before="0"/>
        <w:jc w:val="center"/>
        <w:rPr>
          <w:lang w:val="en-US" w:eastAsia="zh-CN"/>
        </w:rPr>
      </w:pPr>
      <w:bookmarkStart w:id="7" w:name="_Toc493063198"/>
      <w:bookmarkStart w:id="8" w:name="_Toc493063863"/>
      <w:r>
        <w:rPr>
          <w:rFonts w:hint="eastAsia"/>
          <w:lang w:val="fr-CH" w:eastAsia="zh-CN"/>
        </w:rPr>
        <w:t>前言</w:t>
      </w:r>
      <w:bookmarkEnd w:id="7"/>
      <w:bookmarkEnd w:id="8"/>
    </w:p>
    <w:p w:rsidR="000C0917" w:rsidRPr="00355C93" w:rsidRDefault="000C0917" w:rsidP="000C09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C0917" w:rsidRDefault="000C0917" w:rsidP="000C09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C0917" w:rsidRDefault="000C0917" w:rsidP="000C0917">
      <w:pPr>
        <w:ind w:firstLineChars="200" w:firstLine="400"/>
        <w:jc w:val="left"/>
        <w:rPr>
          <w:sz w:val="20"/>
          <w:lang w:val="en-US" w:eastAsia="zh-CN"/>
        </w:rPr>
      </w:pPr>
    </w:p>
    <w:p w:rsidR="000C0917" w:rsidRPr="002A5D04" w:rsidRDefault="000C0917" w:rsidP="000C091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0C0917" w:rsidRPr="00355C93" w:rsidRDefault="000C0917" w:rsidP="000C09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C0917" w:rsidRDefault="000C0917" w:rsidP="000C091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0C0917" w:rsidTr="001E6717">
        <w:tc>
          <w:tcPr>
            <w:tcW w:w="9748" w:type="dxa"/>
            <w:gridSpan w:val="2"/>
          </w:tcPr>
          <w:p w:rsidR="000C0917" w:rsidRPr="00C12100"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0C0917" w:rsidRPr="00F128B0" w:rsidRDefault="000C0917" w:rsidP="0061024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C0917" w:rsidRPr="00355C93" w:rsidTr="001E6717">
        <w:tc>
          <w:tcPr>
            <w:tcW w:w="960" w:type="dxa"/>
          </w:tcPr>
          <w:p w:rsidR="000C0917" w:rsidRPr="00355C93" w:rsidRDefault="000C0917" w:rsidP="0061024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C0917" w:rsidRPr="00355C93"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C0917" w:rsidRPr="00355C93" w:rsidTr="001E6717">
        <w:tc>
          <w:tcPr>
            <w:tcW w:w="960" w:type="dxa"/>
            <w:shd w:val="clear" w:color="auto" w:fill="F3F3F3"/>
          </w:tcPr>
          <w:p w:rsidR="000C0917" w:rsidRPr="00DF461C" w:rsidRDefault="000C0917" w:rsidP="00610248">
            <w:pPr>
              <w:spacing w:before="30" w:after="30"/>
              <w:ind w:left="57"/>
              <w:jc w:val="left"/>
              <w:rPr>
                <w:b/>
                <w:bCs/>
                <w:color w:val="000080"/>
                <w:sz w:val="20"/>
                <w:lang w:val="en-US"/>
              </w:rPr>
            </w:pPr>
            <w:r w:rsidRPr="00DF461C">
              <w:rPr>
                <w:b/>
                <w:bCs/>
                <w:color w:val="000080"/>
                <w:sz w:val="20"/>
                <w:lang w:val="en-US"/>
              </w:rPr>
              <w:t>BO</w:t>
            </w:r>
          </w:p>
        </w:tc>
        <w:tc>
          <w:tcPr>
            <w:tcW w:w="8788" w:type="dxa"/>
            <w:shd w:val="clear" w:color="auto" w:fill="F3F3F3"/>
          </w:tcPr>
          <w:p w:rsidR="000C0917" w:rsidRPr="00DF461C"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DF461C">
              <w:rPr>
                <w:rFonts w:hint="eastAsia"/>
                <w:bCs/>
                <w:color w:val="000080"/>
                <w:sz w:val="20"/>
                <w:lang w:val="en-US"/>
              </w:rPr>
              <w:t>卫星传送</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BR</w:t>
            </w:r>
          </w:p>
        </w:tc>
        <w:tc>
          <w:tcPr>
            <w:tcW w:w="8788" w:type="dxa"/>
          </w:tcPr>
          <w:p w:rsidR="000C0917" w:rsidRPr="00355C93"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BS</w:t>
            </w:r>
          </w:p>
        </w:tc>
        <w:tc>
          <w:tcPr>
            <w:tcW w:w="8788" w:type="dxa"/>
          </w:tcPr>
          <w:p w:rsidR="000C0917" w:rsidRPr="00355C93"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C0917" w:rsidRPr="00C85949" w:rsidTr="001E6717">
        <w:tc>
          <w:tcPr>
            <w:tcW w:w="960" w:type="dxa"/>
            <w:shd w:val="clear" w:color="auto" w:fill="FFFFFF" w:themeFill="background1"/>
          </w:tcPr>
          <w:p w:rsidR="000C0917" w:rsidRPr="00DF461C" w:rsidRDefault="000C0917" w:rsidP="00610248">
            <w:pPr>
              <w:spacing w:before="30" w:after="30"/>
              <w:ind w:left="57"/>
              <w:jc w:val="left"/>
              <w:rPr>
                <w:b/>
                <w:bCs/>
                <w:sz w:val="20"/>
                <w:lang w:val="en-US"/>
              </w:rPr>
            </w:pPr>
            <w:r w:rsidRPr="00DF461C">
              <w:rPr>
                <w:b/>
                <w:bCs/>
                <w:sz w:val="20"/>
                <w:lang w:val="en-US"/>
              </w:rPr>
              <w:t>BT</w:t>
            </w:r>
          </w:p>
        </w:tc>
        <w:tc>
          <w:tcPr>
            <w:tcW w:w="8788" w:type="dxa"/>
            <w:shd w:val="clear" w:color="auto" w:fill="FFFFFF" w:themeFill="background1"/>
          </w:tcPr>
          <w:p w:rsidR="000C0917" w:rsidRPr="00C85949"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DF461C">
              <w:rPr>
                <w:rFonts w:hint="eastAsia"/>
                <w:b w:val="0"/>
                <w:sz w:val="20"/>
                <w:lang w:val="en-US" w:eastAsia="zh-CN"/>
              </w:rPr>
              <w:t>广播业务（电视）</w:t>
            </w:r>
          </w:p>
        </w:tc>
      </w:tr>
      <w:tr w:rsidR="000C0917" w:rsidRPr="00355C93" w:rsidTr="001E6717">
        <w:tc>
          <w:tcPr>
            <w:tcW w:w="960" w:type="dxa"/>
          </w:tcPr>
          <w:p w:rsidR="000C0917" w:rsidRPr="00355C93" w:rsidRDefault="000C0917" w:rsidP="00610248">
            <w:pPr>
              <w:spacing w:before="30" w:after="30"/>
              <w:ind w:left="57"/>
              <w:jc w:val="left"/>
              <w:rPr>
                <w:b/>
                <w:bCs/>
                <w:sz w:val="20"/>
                <w:lang w:val="fr-CH"/>
              </w:rPr>
            </w:pPr>
            <w:r w:rsidRPr="00355C93">
              <w:rPr>
                <w:b/>
                <w:bCs/>
                <w:sz w:val="20"/>
                <w:lang w:val="fr-CH"/>
              </w:rPr>
              <w:t>F</w:t>
            </w:r>
          </w:p>
        </w:tc>
        <w:tc>
          <w:tcPr>
            <w:tcW w:w="8788" w:type="dxa"/>
          </w:tcPr>
          <w:p w:rsidR="000C0917" w:rsidRPr="00355C93" w:rsidRDefault="000C0917" w:rsidP="006102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C0917" w:rsidRPr="00355C93" w:rsidTr="001E6717">
        <w:tc>
          <w:tcPr>
            <w:tcW w:w="960" w:type="dxa"/>
          </w:tcPr>
          <w:p w:rsidR="000C0917" w:rsidRPr="00F128B0" w:rsidRDefault="000C0917" w:rsidP="00610248">
            <w:pPr>
              <w:spacing w:before="30" w:after="30"/>
              <w:ind w:left="57"/>
              <w:jc w:val="left"/>
              <w:rPr>
                <w:b/>
                <w:bCs/>
                <w:sz w:val="20"/>
                <w:lang w:val="en-US"/>
              </w:rPr>
            </w:pPr>
            <w:r w:rsidRPr="00F128B0">
              <w:rPr>
                <w:b/>
                <w:bCs/>
                <w:sz w:val="20"/>
                <w:lang w:val="en-US"/>
              </w:rPr>
              <w:t>M</w:t>
            </w:r>
          </w:p>
        </w:tc>
        <w:tc>
          <w:tcPr>
            <w:tcW w:w="8788" w:type="dxa"/>
          </w:tcPr>
          <w:p w:rsidR="000C0917" w:rsidRPr="00355C93" w:rsidRDefault="000C0917" w:rsidP="006102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0C0917" w:rsidRPr="00355C93" w:rsidTr="001E6717">
        <w:tc>
          <w:tcPr>
            <w:tcW w:w="960" w:type="dxa"/>
          </w:tcPr>
          <w:p w:rsidR="000C0917" w:rsidRPr="00355C93" w:rsidRDefault="000C0917" w:rsidP="00610248">
            <w:pPr>
              <w:spacing w:before="30" w:after="30"/>
              <w:ind w:left="57"/>
              <w:jc w:val="left"/>
              <w:rPr>
                <w:b/>
                <w:bCs/>
                <w:sz w:val="20"/>
                <w:lang w:val="fr-CH"/>
              </w:rPr>
            </w:pPr>
            <w:r w:rsidRPr="00355C93">
              <w:rPr>
                <w:b/>
                <w:bCs/>
                <w:sz w:val="20"/>
                <w:lang w:val="fr-CH"/>
              </w:rPr>
              <w:t>P</w:t>
            </w:r>
          </w:p>
        </w:tc>
        <w:tc>
          <w:tcPr>
            <w:tcW w:w="8788" w:type="dxa"/>
          </w:tcPr>
          <w:p w:rsidR="000C0917" w:rsidRPr="00355C93" w:rsidRDefault="000C0917" w:rsidP="00610248">
            <w:pPr>
              <w:spacing w:before="30" w:after="30"/>
              <w:jc w:val="left"/>
              <w:rPr>
                <w:sz w:val="20"/>
                <w:lang w:val="fr-CH"/>
              </w:rPr>
            </w:pPr>
            <w:r w:rsidRPr="00355C93">
              <w:rPr>
                <w:rFonts w:hint="eastAsia"/>
                <w:sz w:val="20"/>
                <w:lang w:val="fr-CH" w:eastAsia="zh-CN"/>
              </w:rPr>
              <w:t>无线电波传播</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RA</w:t>
            </w:r>
          </w:p>
        </w:tc>
        <w:tc>
          <w:tcPr>
            <w:tcW w:w="8788" w:type="dxa"/>
          </w:tcPr>
          <w:p w:rsidR="000C0917" w:rsidRPr="00355C93" w:rsidRDefault="000C0917" w:rsidP="006102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RS</w:t>
            </w:r>
          </w:p>
        </w:tc>
        <w:tc>
          <w:tcPr>
            <w:tcW w:w="8788" w:type="dxa"/>
          </w:tcPr>
          <w:p w:rsidR="000C0917" w:rsidRPr="00355C93" w:rsidRDefault="000C0917" w:rsidP="006102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C0917" w:rsidRPr="00C85949" w:rsidTr="001E6717">
        <w:tc>
          <w:tcPr>
            <w:tcW w:w="960" w:type="dxa"/>
            <w:shd w:val="clear" w:color="auto" w:fill="FFFFFF"/>
          </w:tcPr>
          <w:p w:rsidR="000C0917" w:rsidRPr="00C85949" w:rsidRDefault="000C0917" w:rsidP="00610248">
            <w:pPr>
              <w:spacing w:before="30" w:after="30"/>
              <w:ind w:left="57"/>
              <w:jc w:val="left"/>
              <w:rPr>
                <w:b/>
                <w:bCs/>
                <w:sz w:val="20"/>
                <w:lang w:val="en-US"/>
              </w:rPr>
            </w:pPr>
            <w:r w:rsidRPr="00C85949">
              <w:rPr>
                <w:b/>
                <w:bCs/>
                <w:sz w:val="20"/>
                <w:lang w:val="en-US"/>
              </w:rPr>
              <w:t>S</w:t>
            </w:r>
          </w:p>
        </w:tc>
        <w:tc>
          <w:tcPr>
            <w:tcW w:w="8788" w:type="dxa"/>
            <w:shd w:val="clear" w:color="auto" w:fill="FFFFFF"/>
          </w:tcPr>
          <w:p w:rsidR="000C0917" w:rsidRPr="00C85949" w:rsidRDefault="000C0917" w:rsidP="00610248">
            <w:pPr>
              <w:spacing w:before="30" w:after="30"/>
              <w:ind w:left="57" w:hanging="61"/>
              <w:jc w:val="left"/>
              <w:rPr>
                <w:sz w:val="20"/>
                <w:lang w:val="en-US"/>
              </w:rPr>
            </w:pPr>
            <w:r w:rsidRPr="00C85949">
              <w:rPr>
                <w:rFonts w:hint="eastAsia"/>
                <w:sz w:val="20"/>
                <w:lang w:val="en-US"/>
              </w:rPr>
              <w:t>卫星固定业务</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SA</w:t>
            </w:r>
          </w:p>
        </w:tc>
        <w:tc>
          <w:tcPr>
            <w:tcW w:w="8788" w:type="dxa"/>
          </w:tcPr>
          <w:p w:rsidR="000C0917" w:rsidRPr="00355C93" w:rsidRDefault="000C0917" w:rsidP="00610248">
            <w:pPr>
              <w:spacing w:before="30" w:after="30"/>
              <w:jc w:val="left"/>
              <w:rPr>
                <w:sz w:val="20"/>
                <w:lang w:val="en-US"/>
              </w:rPr>
            </w:pPr>
            <w:r w:rsidRPr="00355C93">
              <w:rPr>
                <w:rFonts w:hint="eastAsia"/>
                <w:sz w:val="20"/>
                <w:lang w:val="en-US" w:eastAsia="zh-CN"/>
              </w:rPr>
              <w:t>空间应用和气象</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SF</w:t>
            </w:r>
          </w:p>
        </w:tc>
        <w:tc>
          <w:tcPr>
            <w:tcW w:w="8788" w:type="dxa"/>
          </w:tcPr>
          <w:p w:rsidR="000C0917" w:rsidRPr="00355C93" w:rsidRDefault="000C0917" w:rsidP="0061024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SM</w:t>
            </w:r>
          </w:p>
        </w:tc>
        <w:tc>
          <w:tcPr>
            <w:tcW w:w="8788" w:type="dxa"/>
          </w:tcPr>
          <w:p w:rsidR="000C0917" w:rsidRPr="00355C93" w:rsidRDefault="000C0917" w:rsidP="006102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SNG</w:t>
            </w:r>
          </w:p>
        </w:tc>
        <w:tc>
          <w:tcPr>
            <w:tcW w:w="8788" w:type="dxa"/>
          </w:tcPr>
          <w:p w:rsidR="000C0917" w:rsidRPr="00355C93" w:rsidRDefault="000C0917" w:rsidP="00610248">
            <w:pPr>
              <w:spacing w:before="30" w:after="30"/>
              <w:jc w:val="left"/>
              <w:rPr>
                <w:sz w:val="20"/>
                <w:lang w:val="en-US"/>
              </w:rPr>
            </w:pPr>
            <w:r w:rsidRPr="00355C93">
              <w:rPr>
                <w:rFonts w:hint="eastAsia"/>
                <w:sz w:val="20"/>
                <w:lang w:val="en-US" w:eastAsia="zh-CN"/>
              </w:rPr>
              <w:t>卫星新闻采集</w:t>
            </w:r>
          </w:p>
        </w:tc>
      </w:tr>
      <w:tr w:rsidR="000C0917" w:rsidRPr="00355C93" w:rsidTr="001E6717">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TF</w:t>
            </w:r>
          </w:p>
        </w:tc>
        <w:tc>
          <w:tcPr>
            <w:tcW w:w="8788" w:type="dxa"/>
          </w:tcPr>
          <w:p w:rsidR="000C0917" w:rsidRPr="00355C93" w:rsidRDefault="000C0917" w:rsidP="00610248">
            <w:pPr>
              <w:spacing w:before="30" w:after="30"/>
              <w:jc w:val="left"/>
              <w:rPr>
                <w:sz w:val="20"/>
                <w:lang w:val="en-US" w:eastAsia="zh-CN"/>
              </w:rPr>
            </w:pPr>
            <w:r w:rsidRPr="00355C93">
              <w:rPr>
                <w:rFonts w:hint="eastAsia"/>
                <w:sz w:val="20"/>
                <w:lang w:val="en-US" w:eastAsia="zh-CN"/>
              </w:rPr>
              <w:t>时间信号和频率标准发射</w:t>
            </w:r>
          </w:p>
        </w:tc>
      </w:tr>
      <w:tr w:rsidR="000C0917" w:rsidRPr="00355C93" w:rsidTr="001E6717">
        <w:trPr>
          <w:trHeight w:val="315"/>
        </w:trPr>
        <w:tc>
          <w:tcPr>
            <w:tcW w:w="960" w:type="dxa"/>
          </w:tcPr>
          <w:p w:rsidR="000C0917" w:rsidRPr="00355C93" w:rsidRDefault="000C0917" w:rsidP="00610248">
            <w:pPr>
              <w:spacing w:before="30" w:after="30"/>
              <w:ind w:left="57"/>
              <w:jc w:val="left"/>
              <w:rPr>
                <w:b/>
                <w:bCs/>
                <w:sz w:val="20"/>
                <w:lang w:val="en-US"/>
              </w:rPr>
            </w:pPr>
            <w:r w:rsidRPr="00355C93">
              <w:rPr>
                <w:b/>
                <w:bCs/>
                <w:sz w:val="20"/>
                <w:lang w:val="en-US"/>
              </w:rPr>
              <w:t>V</w:t>
            </w:r>
          </w:p>
        </w:tc>
        <w:tc>
          <w:tcPr>
            <w:tcW w:w="8788" w:type="dxa"/>
          </w:tcPr>
          <w:p w:rsidR="000C0917" w:rsidRPr="00355C93" w:rsidRDefault="000C0917" w:rsidP="00610248">
            <w:pPr>
              <w:spacing w:before="30" w:after="180"/>
              <w:jc w:val="left"/>
              <w:rPr>
                <w:sz w:val="20"/>
                <w:lang w:val="en-US"/>
              </w:rPr>
            </w:pPr>
            <w:r w:rsidRPr="00355C93">
              <w:rPr>
                <w:rFonts w:hint="eastAsia"/>
                <w:sz w:val="20"/>
                <w:lang w:val="en-US" w:eastAsia="zh-CN"/>
              </w:rPr>
              <w:t>词汇和相关问题</w:t>
            </w:r>
          </w:p>
        </w:tc>
      </w:tr>
    </w:tbl>
    <w:p w:rsidR="000C0917" w:rsidRDefault="000C0917" w:rsidP="001E6717">
      <w:pPr>
        <w:rPr>
          <w:lang w:eastAsia="zh-CN"/>
        </w:rPr>
      </w:pPr>
    </w:p>
    <w:p w:rsidR="001E6717" w:rsidRDefault="001E6717" w:rsidP="001E6717">
      <w:pPr>
        <w:rPr>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0C0917" w:rsidRPr="005C3B91" w:rsidTr="00CD34F3">
        <w:tc>
          <w:tcPr>
            <w:tcW w:w="9775" w:type="dxa"/>
          </w:tcPr>
          <w:p w:rsidR="000C0917" w:rsidRPr="005C3B91" w:rsidRDefault="000C0917" w:rsidP="00610248">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0C0917" w:rsidRPr="00355C93" w:rsidRDefault="000C0917" w:rsidP="00D15161">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4F293F">
        <w:rPr>
          <w:sz w:val="20"/>
          <w:lang w:eastAsia="zh-CN"/>
        </w:rPr>
        <w:t>7</w:t>
      </w:r>
      <w:r w:rsidRPr="00355C93">
        <w:rPr>
          <w:rFonts w:hint="eastAsia"/>
          <w:sz w:val="20"/>
          <w:lang w:eastAsia="zh-CN"/>
        </w:rPr>
        <w:t>年，日内瓦</w:t>
      </w:r>
    </w:p>
    <w:p w:rsidR="000C0917" w:rsidRPr="00A613D0" w:rsidRDefault="000C0917" w:rsidP="00D15161">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4F293F">
        <w:rPr>
          <w:sz w:val="20"/>
          <w:lang w:val="en-US" w:eastAsia="zh-CN"/>
        </w:rPr>
        <w:t>7</w:t>
      </w:r>
    </w:p>
    <w:p w:rsidR="000C0917" w:rsidRDefault="000C0917" w:rsidP="000C0917">
      <w:pPr>
        <w:spacing w:before="160"/>
        <w:ind w:firstLine="426"/>
        <w:jc w:val="left"/>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6"/>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A3C64" w:rsidRPr="004F293F" w:rsidRDefault="004F293F" w:rsidP="00936FBE">
      <w:pPr>
        <w:pStyle w:val="RecNoBR"/>
        <w:spacing w:before="0"/>
        <w:rPr>
          <w:lang w:val="en-US" w:eastAsia="zh-CN"/>
        </w:rPr>
      </w:pPr>
      <w:bookmarkStart w:id="10" w:name="irecnoe"/>
      <w:bookmarkEnd w:id="10"/>
      <w:r w:rsidRPr="004F293F">
        <w:rPr>
          <w:lang w:val="en-US" w:eastAsia="zh-CN"/>
        </w:rPr>
        <w:lastRenderedPageBreak/>
        <w:t>ITU-R  BO.2098</w:t>
      </w:r>
      <w:r w:rsidR="006A3C64" w:rsidRPr="004F293F">
        <w:rPr>
          <w:lang w:val="en-US" w:eastAsia="zh-CN"/>
        </w:rPr>
        <w:t xml:space="preserve">-0 </w:t>
      </w:r>
      <w:r w:rsidR="006A3C64">
        <w:rPr>
          <w:rFonts w:hint="eastAsia"/>
          <w:lang w:eastAsia="zh-CN"/>
        </w:rPr>
        <w:t>建议书</w:t>
      </w:r>
    </w:p>
    <w:p w:rsidR="004F293F" w:rsidRPr="008F0564" w:rsidRDefault="00610248" w:rsidP="004F293F">
      <w:pPr>
        <w:pStyle w:val="Rectitle"/>
        <w:rPr>
          <w:lang w:val="en-US" w:eastAsia="ja-JP"/>
        </w:rPr>
      </w:pPr>
      <w:r w:rsidRPr="00610248">
        <w:rPr>
          <w:rFonts w:hint="eastAsia"/>
          <w:lang w:val="en-US" w:eastAsia="ja-JP"/>
        </w:rPr>
        <w:t>UHDTV</w:t>
      </w:r>
      <w:r w:rsidRPr="00610248">
        <w:rPr>
          <w:rFonts w:hint="eastAsia"/>
          <w:lang w:val="en-US" w:eastAsia="ja-JP"/>
        </w:rPr>
        <w:t>卫星广播的传输系统</w:t>
      </w:r>
    </w:p>
    <w:p w:rsidR="004F293F" w:rsidRDefault="00610248" w:rsidP="00610248">
      <w:pPr>
        <w:pStyle w:val="Recref"/>
        <w:rPr>
          <w:lang w:val="en-US" w:eastAsia="zh-CN"/>
        </w:rPr>
      </w:pPr>
      <w:r>
        <w:rPr>
          <w:rFonts w:hint="eastAsia"/>
          <w:lang w:val="en-US" w:eastAsia="zh-CN"/>
        </w:rPr>
        <w:t>（</w:t>
      </w:r>
      <w:r>
        <w:rPr>
          <w:lang w:val="en-US" w:eastAsia="ja-JP"/>
        </w:rPr>
        <w:t>ITU-R</w:t>
      </w:r>
      <w:r>
        <w:rPr>
          <w:rFonts w:hint="eastAsia"/>
          <w:lang w:val="en-US" w:eastAsia="zh-CN"/>
        </w:rPr>
        <w:t>第</w:t>
      </w:r>
      <w:r w:rsidR="004F293F" w:rsidRPr="008F0564">
        <w:rPr>
          <w:lang w:val="en-US" w:eastAsia="ja-JP"/>
        </w:rPr>
        <w:t>292/4</w:t>
      </w:r>
      <w:r>
        <w:rPr>
          <w:rFonts w:hint="eastAsia"/>
          <w:lang w:val="en-US" w:eastAsia="zh-CN"/>
        </w:rPr>
        <w:t>号</w:t>
      </w:r>
      <w:r>
        <w:rPr>
          <w:lang w:val="en-US" w:eastAsia="zh-CN"/>
        </w:rPr>
        <w:t>课题</w:t>
      </w:r>
      <w:r>
        <w:rPr>
          <w:rFonts w:hint="eastAsia"/>
          <w:lang w:val="en-US" w:eastAsia="zh-CN"/>
        </w:rPr>
        <w:t>）</w:t>
      </w:r>
    </w:p>
    <w:p w:rsidR="004F293F" w:rsidRPr="001C2CA0" w:rsidRDefault="004F293F" w:rsidP="004F293F">
      <w:pPr>
        <w:pStyle w:val="Recdate"/>
        <w:rPr>
          <w:lang w:val="en-US" w:eastAsia="ja-JP"/>
        </w:rPr>
      </w:pPr>
      <w:r>
        <w:rPr>
          <w:lang w:val="en-US" w:eastAsia="ja-JP"/>
        </w:rPr>
        <w:t>(2016)</w:t>
      </w:r>
    </w:p>
    <w:p w:rsidR="004F293F" w:rsidRPr="00964CA5" w:rsidRDefault="00805AF2" w:rsidP="00805AF2">
      <w:pPr>
        <w:pStyle w:val="HeadingSum"/>
        <w:rPr>
          <w:szCs w:val="22"/>
          <w:lang w:val="en-US" w:eastAsia="zh-CN"/>
        </w:rPr>
      </w:pPr>
      <w:r>
        <w:rPr>
          <w:rFonts w:hint="eastAsia"/>
          <w:szCs w:val="22"/>
          <w:lang w:val="en-US" w:eastAsia="zh-CN"/>
        </w:rPr>
        <w:t>范围</w:t>
      </w:r>
    </w:p>
    <w:p w:rsidR="00805AF2" w:rsidRPr="00610248" w:rsidRDefault="00805AF2" w:rsidP="00805AF2">
      <w:pPr>
        <w:pStyle w:val="Summary"/>
        <w:spacing w:after="0"/>
        <w:ind w:firstLineChars="200" w:firstLine="480"/>
        <w:rPr>
          <w:lang w:val="en-US" w:eastAsia="zh-CN"/>
        </w:rPr>
      </w:pPr>
      <w:r w:rsidRPr="00610248">
        <w:rPr>
          <w:lang w:val="en-US" w:eastAsia="zh-CN"/>
        </w:rPr>
        <w:t>UHDTV</w:t>
      </w:r>
      <w:r w:rsidRPr="004F36AA">
        <w:rPr>
          <w:rFonts w:hint="eastAsia"/>
          <w:lang w:eastAsia="zh-CN"/>
        </w:rPr>
        <w:t>广播</w:t>
      </w:r>
      <w:r w:rsidRPr="004F36AA">
        <w:rPr>
          <w:lang w:eastAsia="zh-CN"/>
        </w:rPr>
        <w:t>需要超出</w:t>
      </w:r>
      <w:r w:rsidRPr="004F36AA">
        <w:rPr>
          <w:rFonts w:hint="eastAsia"/>
          <w:lang w:eastAsia="zh-CN"/>
        </w:rPr>
        <w:t>常规</w:t>
      </w:r>
      <w:r w:rsidRPr="00610248">
        <w:rPr>
          <w:rFonts w:hint="eastAsia"/>
          <w:lang w:val="en-US" w:eastAsia="zh-CN"/>
        </w:rPr>
        <w:t>HDTV</w:t>
      </w:r>
      <w:r w:rsidRPr="004F36AA">
        <w:rPr>
          <w:rFonts w:hint="eastAsia"/>
          <w:lang w:eastAsia="zh-CN"/>
        </w:rPr>
        <w:t>广播</w:t>
      </w:r>
      <w:r w:rsidRPr="004F36AA">
        <w:rPr>
          <w:lang w:eastAsia="zh-CN"/>
        </w:rPr>
        <w:t>的传输能力。</w:t>
      </w:r>
    </w:p>
    <w:p w:rsidR="004F293F" w:rsidRPr="00964CA5" w:rsidRDefault="00805AF2" w:rsidP="00805AF2">
      <w:pPr>
        <w:pStyle w:val="Summary"/>
        <w:spacing w:after="0"/>
        <w:ind w:firstLineChars="200" w:firstLine="480"/>
        <w:rPr>
          <w:szCs w:val="22"/>
          <w:lang w:val="en-US" w:eastAsia="zh-CN"/>
        </w:rPr>
      </w:pPr>
      <w:r w:rsidRPr="004F36AA">
        <w:rPr>
          <w:rFonts w:hint="eastAsia"/>
          <w:lang w:eastAsia="zh-CN"/>
        </w:rPr>
        <w:t>本</w:t>
      </w:r>
      <w:r w:rsidRPr="004F36AA">
        <w:rPr>
          <w:lang w:eastAsia="zh-CN"/>
        </w:rPr>
        <w:t>建议书定义了</w:t>
      </w:r>
      <w:r w:rsidRPr="00610248">
        <w:rPr>
          <w:rFonts w:hint="eastAsia"/>
          <w:lang w:val="en-US" w:eastAsia="zh-CN"/>
        </w:rPr>
        <w:t>UHDTV</w:t>
      </w:r>
      <w:r w:rsidRPr="004F36AA">
        <w:rPr>
          <w:rFonts w:hint="eastAsia"/>
          <w:lang w:eastAsia="zh-CN"/>
        </w:rPr>
        <w:t>卫星</w:t>
      </w:r>
      <w:r w:rsidRPr="004F36AA">
        <w:rPr>
          <w:lang w:eastAsia="zh-CN"/>
        </w:rPr>
        <w:t>广播的传输系统</w:t>
      </w:r>
      <w:r>
        <w:rPr>
          <w:rFonts w:hint="eastAsia"/>
          <w:lang w:eastAsia="zh-CN"/>
        </w:rPr>
        <w:t>。</w:t>
      </w:r>
    </w:p>
    <w:p w:rsidR="004F293F" w:rsidRPr="00A609BC" w:rsidRDefault="00CE423E" w:rsidP="004F293F">
      <w:pPr>
        <w:pStyle w:val="Headingb"/>
        <w:spacing w:before="360"/>
        <w:rPr>
          <w:lang w:val="en-US" w:eastAsia="zh-CN"/>
        </w:rPr>
      </w:pPr>
      <w:r>
        <w:rPr>
          <w:rFonts w:hint="eastAsia"/>
          <w:lang w:val="en-GB" w:eastAsia="zh-CN"/>
        </w:rPr>
        <w:t>关键词</w:t>
      </w:r>
    </w:p>
    <w:p w:rsidR="004F293F" w:rsidRPr="008F0564" w:rsidRDefault="004F293F" w:rsidP="00936FBE">
      <w:pPr>
        <w:ind w:firstLine="518"/>
        <w:rPr>
          <w:rFonts w:asciiTheme="majorBidi" w:hAnsiTheme="majorBidi" w:cstheme="majorBidi"/>
          <w:szCs w:val="24"/>
          <w:lang w:val="en-US" w:eastAsia="ja-JP"/>
        </w:rPr>
      </w:pPr>
      <w:r w:rsidRPr="00A609BC">
        <w:rPr>
          <w:rFonts w:asciiTheme="majorBidi" w:hAnsiTheme="majorBidi" w:cstheme="majorBidi"/>
          <w:szCs w:val="24"/>
          <w:lang w:val="en-US" w:eastAsia="ja-JP"/>
        </w:rPr>
        <w:t>UHDTV</w:t>
      </w:r>
      <w:r w:rsidR="00610248">
        <w:rPr>
          <w:rFonts w:asciiTheme="majorBidi" w:hAnsiTheme="majorBidi" w:cstheme="majorBidi" w:hint="eastAsia"/>
          <w:szCs w:val="24"/>
          <w:lang w:val="en-US" w:eastAsia="zh-CN"/>
        </w:rPr>
        <w:t>、</w:t>
      </w:r>
      <w:r w:rsidR="00610248">
        <w:rPr>
          <w:rFonts w:asciiTheme="majorBidi" w:hAnsiTheme="majorBidi" w:cstheme="majorBidi"/>
          <w:szCs w:val="24"/>
          <w:lang w:val="en-US" w:eastAsia="zh-CN"/>
        </w:rPr>
        <w:t>卫星广播、</w:t>
      </w:r>
      <w:r w:rsidR="00610248">
        <w:rPr>
          <w:rFonts w:asciiTheme="majorBidi" w:hAnsiTheme="majorBidi" w:cstheme="majorBidi" w:hint="eastAsia"/>
          <w:szCs w:val="24"/>
          <w:lang w:val="en-US" w:eastAsia="zh-CN"/>
        </w:rPr>
        <w:t>传输</w:t>
      </w:r>
      <w:r w:rsidR="00610248">
        <w:rPr>
          <w:rFonts w:asciiTheme="majorBidi" w:hAnsiTheme="majorBidi" w:cstheme="majorBidi"/>
          <w:szCs w:val="24"/>
          <w:lang w:val="en-US" w:eastAsia="zh-CN"/>
        </w:rPr>
        <w:t>容量</w:t>
      </w:r>
      <w:r w:rsidR="00610248">
        <w:rPr>
          <w:rFonts w:asciiTheme="majorBidi" w:hAnsiTheme="majorBidi" w:cstheme="majorBidi" w:hint="eastAsia"/>
          <w:szCs w:val="24"/>
          <w:lang w:val="en-US" w:eastAsia="zh-CN"/>
        </w:rPr>
        <w:t>、</w:t>
      </w:r>
      <w:r>
        <w:rPr>
          <w:rFonts w:hint="eastAsia"/>
          <w:lang w:val="en-US" w:eastAsia="ja-JP"/>
        </w:rPr>
        <w:t>ISDB-S3</w:t>
      </w:r>
    </w:p>
    <w:p w:rsidR="004F293F" w:rsidRPr="00A609BC" w:rsidRDefault="00610248" w:rsidP="00610248">
      <w:pPr>
        <w:pStyle w:val="headingb0"/>
        <w:rPr>
          <w:lang w:eastAsia="zh-CN"/>
        </w:rPr>
      </w:pPr>
      <w:r>
        <w:rPr>
          <w:rFonts w:hint="eastAsia"/>
          <w:lang w:val="en-US" w:eastAsia="zh-CN"/>
        </w:rPr>
        <w:t>缩略语</w:t>
      </w:r>
      <w:r w:rsidR="004F293F" w:rsidRPr="00A609BC">
        <w:rPr>
          <w:lang w:val="en-US" w:eastAsia="zh-CN"/>
        </w:rPr>
        <w:t>/</w:t>
      </w:r>
      <w:r>
        <w:rPr>
          <w:rFonts w:hint="eastAsia"/>
          <w:lang w:val="en-US" w:eastAsia="zh-CN"/>
        </w:rPr>
        <w:t>词汇</w:t>
      </w:r>
    </w:p>
    <w:p w:rsidR="004F293F" w:rsidRPr="00A609BC" w:rsidRDefault="004F293F" w:rsidP="0079560F">
      <w:pPr>
        <w:tabs>
          <w:tab w:val="clear" w:pos="794"/>
        </w:tabs>
        <w:rPr>
          <w:lang w:val="en-US" w:eastAsia="zh-CN"/>
        </w:rPr>
      </w:pPr>
      <w:r w:rsidRPr="00A609BC">
        <w:rPr>
          <w:lang w:val="en-US" w:eastAsia="ja-JP"/>
        </w:rPr>
        <w:t>APSK</w:t>
      </w:r>
      <w:r w:rsidRPr="00A609BC">
        <w:rPr>
          <w:lang w:val="en-US" w:eastAsia="ja-JP"/>
        </w:rPr>
        <w:tab/>
      </w:r>
      <w:r w:rsidRPr="00A609BC">
        <w:rPr>
          <w:lang w:val="en-US" w:eastAsia="ja-JP"/>
        </w:rPr>
        <w:tab/>
      </w:r>
      <w:r w:rsidR="0079560F">
        <w:rPr>
          <w:rFonts w:hint="eastAsia"/>
          <w:lang w:val="en-US" w:eastAsia="zh-CN"/>
        </w:rPr>
        <w:t>振幅</w:t>
      </w:r>
      <w:r w:rsidR="00610248">
        <w:rPr>
          <w:rFonts w:hint="eastAsia"/>
          <w:lang w:val="en-US" w:eastAsia="zh-CN"/>
        </w:rPr>
        <w:t>和</w:t>
      </w:r>
      <w:r w:rsidR="00610248">
        <w:rPr>
          <w:lang w:val="en-US" w:eastAsia="zh-CN"/>
        </w:rPr>
        <w:t>相</w:t>
      </w:r>
      <w:r w:rsidR="00610248">
        <w:rPr>
          <w:rFonts w:hint="eastAsia"/>
          <w:lang w:val="en-US" w:eastAsia="zh-CN"/>
        </w:rPr>
        <w:t>移键</w:t>
      </w:r>
      <w:r w:rsidR="006644A7">
        <w:rPr>
          <w:rFonts w:hint="eastAsia"/>
          <w:lang w:val="en-US" w:eastAsia="zh-CN"/>
        </w:rPr>
        <w:t>控</w:t>
      </w:r>
    </w:p>
    <w:p w:rsidR="004F293F" w:rsidRPr="00A609BC" w:rsidRDefault="004F293F" w:rsidP="00610248">
      <w:pPr>
        <w:tabs>
          <w:tab w:val="clear" w:pos="794"/>
        </w:tabs>
        <w:rPr>
          <w:lang w:val="en-US" w:eastAsia="zh-CN"/>
        </w:rPr>
      </w:pPr>
      <w:r w:rsidRPr="00A609BC">
        <w:rPr>
          <w:lang w:val="en-US" w:eastAsia="ja-JP"/>
        </w:rPr>
        <w:t>AWGN</w:t>
      </w:r>
      <w:r w:rsidRPr="00A609BC">
        <w:rPr>
          <w:lang w:val="en-US" w:eastAsia="ja-JP"/>
        </w:rPr>
        <w:tab/>
      </w:r>
      <w:r w:rsidRPr="00A609BC">
        <w:rPr>
          <w:lang w:val="en-US" w:eastAsia="ja-JP"/>
        </w:rPr>
        <w:tab/>
      </w:r>
      <w:r w:rsidR="00610248">
        <w:rPr>
          <w:rFonts w:hint="eastAsia"/>
          <w:lang w:val="en-US" w:eastAsia="zh-CN"/>
        </w:rPr>
        <w:t>加</w:t>
      </w:r>
      <w:r w:rsidR="00610248">
        <w:rPr>
          <w:lang w:val="en-US" w:eastAsia="zh-CN"/>
        </w:rPr>
        <w:t>性</w:t>
      </w:r>
      <w:r w:rsidR="00610248">
        <w:rPr>
          <w:rFonts w:hint="eastAsia"/>
          <w:lang w:val="en-US" w:eastAsia="zh-CN"/>
        </w:rPr>
        <w:t>白色高斯噪声</w:t>
      </w:r>
    </w:p>
    <w:p w:rsidR="004F293F" w:rsidRPr="00A609BC" w:rsidRDefault="004F293F" w:rsidP="00610248">
      <w:pPr>
        <w:tabs>
          <w:tab w:val="clear" w:pos="794"/>
        </w:tabs>
        <w:rPr>
          <w:lang w:val="en-US" w:eastAsia="zh-CN"/>
        </w:rPr>
      </w:pPr>
      <w:r w:rsidRPr="00A609BC">
        <w:rPr>
          <w:lang w:val="en-US" w:eastAsia="ja-JP"/>
        </w:rPr>
        <w:t>BPSK</w:t>
      </w:r>
      <w:r w:rsidRPr="00A609BC">
        <w:rPr>
          <w:lang w:val="en-US" w:eastAsia="ja-JP"/>
        </w:rPr>
        <w:tab/>
      </w:r>
      <w:r w:rsidRPr="00A609BC">
        <w:rPr>
          <w:lang w:val="en-US" w:eastAsia="ja-JP"/>
        </w:rPr>
        <w:tab/>
      </w:r>
      <w:r w:rsidR="00610248">
        <w:rPr>
          <w:rFonts w:hint="eastAsia"/>
          <w:lang w:val="en-US" w:eastAsia="zh-CN"/>
        </w:rPr>
        <w:t>双字节</w:t>
      </w:r>
      <w:r w:rsidR="00610248">
        <w:rPr>
          <w:lang w:val="en-US" w:eastAsia="zh-CN"/>
        </w:rPr>
        <w:t>相位移键</w:t>
      </w:r>
    </w:p>
    <w:p w:rsidR="004F293F" w:rsidRPr="00610248" w:rsidRDefault="00610248" w:rsidP="004F293F">
      <w:pPr>
        <w:tabs>
          <w:tab w:val="clear" w:pos="794"/>
        </w:tabs>
        <w:rPr>
          <w:lang w:val="en-US" w:eastAsia="zh-CN"/>
        </w:rPr>
      </w:pPr>
      <w:r>
        <w:rPr>
          <w:lang w:val="en-US" w:eastAsia="ja-JP"/>
        </w:rPr>
        <w:t>BCH</w:t>
      </w:r>
      <w:r w:rsidR="007D0A89">
        <w:rPr>
          <w:rFonts w:hint="eastAsia"/>
          <w:lang w:val="en-US" w:eastAsia="zh-CN"/>
        </w:rPr>
        <w:t>编码</w:t>
      </w:r>
      <w:r w:rsidR="004F293F" w:rsidRPr="00610248">
        <w:rPr>
          <w:lang w:val="en-US" w:eastAsia="ja-JP"/>
        </w:rPr>
        <w:tab/>
      </w:r>
      <w:r w:rsidR="004F293F" w:rsidRPr="00610248">
        <w:rPr>
          <w:lang w:val="en-US" w:eastAsia="ja-JP"/>
        </w:rPr>
        <w:tab/>
        <w:t>Bose-Chaudhuri</w:t>
      </w:r>
      <w:r>
        <w:rPr>
          <w:lang w:val="en-US" w:eastAsia="ja-JP"/>
        </w:rPr>
        <w:t>-Hocquenghem</w:t>
      </w:r>
      <w:r w:rsidR="007D0A89">
        <w:rPr>
          <w:rFonts w:hint="eastAsia"/>
          <w:lang w:val="en-US" w:eastAsia="zh-CN"/>
        </w:rPr>
        <w:t>编码</w:t>
      </w:r>
    </w:p>
    <w:p w:rsidR="004F293F" w:rsidRPr="00A609BC" w:rsidRDefault="004F293F" w:rsidP="00610248">
      <w:pPr>
        <w:tabs>
          <w:tab w:val="clear" w:pos="794"/>
        </w:tabs>
        <w:rPr>
          <w:lang w:val="en-US" w:eastAsia="zh-CN"/>
        </w:rPr>
      </w:pPr>
      <w:r w:rsidRPr="00A609BC">
        <w:rPr>
          <w:lang w:val="en-US" w:eastAsia="ja-JP"/>
        </w:rPr>
        <w:t>C/N</w:t>
      </w:r>
      <w:r w:rsidRPr="00A609BC">
        <w:rPr>
          <w:lang w:val="en-US" w:eastAsia="ja-JP"/>
        </w:rPr>
        <w:tab/>
      </w:r>
      <w:r w:rsidRPr="00A609BC">
        <w:rPr>
          <w:lang w:val="en-US" w:eastAsia="ja-JP"/>
        </w:rPr>
        <w:tab/>
      </w:r>
      <w:r w:rsidR="00610248">
        <w:rPr>
          <w:rFonts w:hint="eastAsia"/>
          <w:lang w:val="en-US" w:eastAsia="zh-CN"/>
        </w:rPr>
        <w:t>载波</w:t>
      </w:r>
      <w:r w:rsidR="00610248">
        <w:rPr>
          <w:lang w:val="en-US" w:eastAsia="zh-CN"/>
        </w:rPr>
        <w:t>噪声比</w:t>
      </w:r>
    </w:p>
    <w:p w:rsidR="004F293F" w:rsidRPr="00A609BC" w:rsidRDefault="004F293F" w:rsidP="00610248">
      <w:pPr>
        <w:tabs>
          <w:tab w:val="clear" w:pos="794"/>
        </w:tabs>
        <w:rPr>
          <w:lang w:val="en-US" w:eastAsia="zh-CN"/>
        </w:rPr>
      </w:pPr>
      <w:r w:rsidRPr="00A609BC">
        <w:rPr>
          <w:lang w:val="en-US" w:eastAsia="ja-JP"/>
        </w:rPr>
        <w:t>EWS</w:t>
      </w:r>
      <w:r w:rsidRPr="00A609BC">
        <w:rPr>
          <w:lang w:val="en-US" w:eastAsia="ja-JP"/>
        </w:rPr>
        <w:tab/>
      </w:r>
      <w:r w:rsidRPr="00A609BC">
        <w:rPr>
          <w:lang w:val="en-US" w:eastAsia="ja-JP"/>
        </w:rPr>
        <w:tab/>
      </w:r>
      <w:r w:rsidR="00610248">
        <w:rPr>
          <w:rFonts w:hint="eastAsia"/>
          <w:lang w:val="en-US" w:eastAsia="zh-CN"/>
        </w:rPr>
        <w:t>应急</w:t>
      </w:r>
      <w:r w:rsidR="00610248">
        <w:rPr>
          <w:lang w:val="en-US" w:eastAsia="zh-CN"/>
        </w:rPr>
        <w:t>告警系统</w:t>
      </w:r>
    </w:p>
    <w:p w:rsidR="004F293F" w:rsidRPr="00A609BC" w:rsidRDefault="004F293F" w:rsidP="00610248">
      <w:pPr>
        <w:tabs>
          <w:tab w:val="clear" w:pos="794"/>
        </w:tabs>
        <w:rPr>
          <w:lang w:val="en-US" w:eastAsia="zh-CN"/>
        </w:rPr>
      </w:pPr>
      <w:r w:rsidRPr="00A609BC">
        <w:rPr>
          <w:lang w:val="en-US" w:eastAsia="ja-JP"/>
        </w:rPr>
        <w:t>FEC</w:t>
      </w:r>
      <w:r w:rsidRPr="00A609BC">
        <w:rPr>
          <w:lang w:val="en-US" w:eastAsia="ja-JP"/>
        </w:rPr>
        <w:tab/>
      </w:r>
      <w:r w:rsidRPr="00A609BC">
        <w:rPr>
          <w:lang w:val="en-US" w:eastAsia="ja-JP"/>
        </w:rPr>
        <w:tab/>
      </w:r>
      <w:r w:rsidR="00610248">
        <w:rPr>
          <w:rFonts w:hint="eastAsia"/>
          <w:lang w:val="en-US" w:eastAsia="zh-CN"/>
        </w:rPr>
        <w:t>前向</w:t>
      </w:r>
      <w:r w:rsidR="00610248">
        <w:rPr>
          <w:lang w:val="en-US" w:eastAsia="zh-CN"/>
        </w:rPr>
        <w:t>纠错</w:t>
      </w:r>
    </w:p>
    <w:p w:rsidR="004F293F" w:rsidRPr="00A609BC" w:rsidRDefault="004F293F" w:rsidP="00610248">
      <w:pPr>
        <w:tabs>
          <w:tab w:val="clear" w:pos="794"/>
        </w:tabs>
        <w:rPr>
          <w:lang w:val="en-US" w:eastAsia="zh-CN"/>
        </w:rPr>
      </w:pPr>
      <w:r w:rsidRPr="00A609BC">
        <w:rPr>
          <w:lang w:val="en-US" w:eastAsia="ja-JP"/>
        </w:rPr>
        <w:t>GF</w:t>
      </w:r>
      <w:r w:rsidRPr="00A609BC">
        <w:rPr>
          <w:lang w:val="en-US" w:eastAsia="ja-JP"/>
        </w:rPr>
        <w:tab/>
      </w:r>
      <w:r w:rsidRPr="00A609BC">
        <w:rPr>
          <w:lang w:val="en-US" w:eastAsia="ja-JP"/>
        </w:rPr>
        <w:tab/>
      </w:r>
      <w:r w:rsidR="00610248">
        <w:rPr>
          <w:rFonts w:hint="eastAsia"/>
          <w:lang w:val="en-US" w:eastAsia="zh-CN"/>
        </w:rPr>
        <w:t>伽罗瓦</w:t>
      </w:r>
      <w:r w:rsidR="00610248">
        <w:rPr>
          <w:lang w:val="en-US" w:eastAsia="zh-CN"/>
        </w:rPr>
        <w:t>域</w:t>
      </w:r>
    </w:p>
    <w:p w:rsidR="004F293F" w:rsidRPr="00A609BC" w:rsidRDefault="004F293F" w:rsidP="00610248">
      <w:pPr>
        <w:tabs>
          <w:tab w:val="clear" w:pos="794"/>
        </w:tabs>
        <w:rPr>
          <w:lang w:val="en-US" w:eastAsia="zh-CN"/>
        </w:rPr>
      </w:pPr>
      <w:r w:rsidRPr="00A609BC">
        <w:rPr>
          <w:lang w:val="en-US" w:eastAsia="ja-JP"/>
        </w:rPr>
        <w:t>IF-loopback</w:t>
      </w:r>
      <w:r w:rsidRPr="00A609BC">
        <w:rPr>
          <w:lang w:val="en-US" w:eastAsia="ja-JP"/>
        </w:rPr>
        <w:tab/>
      </w:r>
      <w:r>
        <w:rPr>
          <w:lang w:val="en-US" w:eastAsia="ja-JP"/>
        </w:rPr>
        <w:tab/>
      </w:r>
      <w:r w:rsidR="00610248">
        <w:rPr>
          <w:rFonts w:hint="eastAsia"/>
          <w:lang w:val="en-US" w:eastAsia="zh-CN"/>
        </w:rPr>
        <w:t>频率</w:t>
      </w:r>
      <w:r w:rsidR="00610248">
        <w:rPr>
          <w:lang w:val="en-US" w:eastAsia="zh-CN"/>
        </w:rPr>
        <w:t>间环回</w:t>
      </w:r>
    </w:p>
    <w:p w:rsidR="004F293F" w:rsidRPr="00A609BC" w:rsidRDefault="004F293F" w:rsidP="00610248">
      <w:pPr>
        <w:tabs>
          <w:tab w:val="clear" w:pos="794"/>
        </w:tabs>
        <w:rPr>
          <w:lang w:val="en-US" w:eastAsia="zh-CN"/>
        </w:rPr>
      </w:pPr>
      <w:r w:rsidRPr="00A609BC">
        <w:rPr>
          <w:lang w:val="en-US" w:eastAsia="ja-JP"/>
        </w:rPr>
        <w:t>IP</w:t>
      </w:r>
      <w:r w:rsidRPr="00A609BC">
        <w:rPr>
          <w:lang w:val="en-US" w:eastAsia="ja-JP"/>
        </w:rPr>
        <w:tab/>
      </w:r>
      <w:r w:rsidRPr="00A609BC">
        <w:rPr>
          <w:lang w:val="en-US" w:eastAsia="ja-JP"/>
        </w:rPr>
        <w:tab/>
      </w:r>
      <w:r w:rsidR="00610248">
        <w:rPr>
          <w:rFonts w:hint="eastAsia"/>
          <w:lang w:val="en-US" w:eastAsia="zh-CN"/>
        </w:rPr>
        <w:t>互联网</w:t>
      </w:r>
      <w:r w:rsidR="00610248">
        <w:rPr>
          <w:lang w:val="en-US" w:eastAsia="zh-CN"/>
        </w:rPr>
        <w:t>协议</w:t>
      </w:r>
    </w:p>
    <w:p w:rsidR="004F293F" w:rsidRPr="002355D8" w:rsidRDefault="004F293F" w:rsidP="00610248">
      <w:pPr>
        <w:tabs>
          <w:tab w:val="clear" w:pos="794"/>
        </w:tabs>
        <w:rPr>
          <w:lang w:val="en-US" w:eastAsia="ja-JP"/>
        </w:rPr>
      </w:pPr>
      <w:r w:rsidRPr="002355D8">
        <w:rPr>
          <w:lang w:val="en-US" w:eastAsia="ja-JP"/>
        </w:rPr>
        <w:t>IPv4</w:t>
      </w:r>
      <w:r w:rsidRPr="002355D8">
        <w:rPr>
          <w:lang w:val="en-US" w:eastAsia="ja-JP"/>
        </w:rPr>
        <w:tab/>
      </w:r>
      <w:r w:rsidRPr="002355D8">
        <w:rPr>
          <w:lang w:val="en-US" w:eastAsia="ja-JP"/>
        </w:rPr>
        <w:tab/>
      </w:r>
      <w:r w:rsidR="00610248">
        <w:rPr>
          <w:rFonts w:hint="eastAsia"/>
          <w:lang w:val="fr-CH" w:eastAsia="zh-CN"/>
        </w:rPr>
        <w:t>互联网</w:t>
      </w:r>
      <w:r w:rsidR="00610248">
        <w:rPr>
          <w:lang w:val="fr-CH" w:eastAsia="zh-CN"/>
        </w:rPr>
        <w:t>协议版本</w:t>
      </w:r>
      <w:r w:rsidRPr="002355D8">
        <w:rPr>
          <w:lang w:val="en-US" w:eastAsia="ja-JP"/>
        </w:rPr>
        <w:t>4</w:t>
      </w:r>
    </w:p>
    <w:p w:rsidR="004F293F" w:rsidRPr="004F293F" w:rsidRDefault="004F293F" w:rsidP="00610248">
      <w:pPr>
        <w:tabs>
          <w:tab w:val="clear" w:pos="794"/>
        </w:tabs>
        <w:rPr>
          <w:lang w:val="fr-CH" w:eastAsia="ja-JP"/>
        </w:rPr>
      </w:pPr>
      <w:r w:rsidRPr="004F293F">
        <w:rPr>
          <w:lang w:val="fr-CH" w:eastAsia="ja-JP"/>
        </w:rPr>
        <w:t>IPv6</w:t>
      </w:r>
      <w:r w:rsidRPr="004F293F">
        <w:rPr>
          <w:lang w:val="fr-CH" w:eastAsia="ja-JP"/>
        </w:rPr>
        <w:tab/>
      </w:r>
      <w:r w:rsidRPr="004F293F">
        <w:rPr>
          <w:lang w:val="fr-CH" w:eastAsia="ja-JP"/>
        </w:rPr>
        <w:tab/>
      </w:r>
      <w:r w:rsidR="00610248">
        <w:rPr>
          <w:rFonts w:hint="eastAsia"/>
          <w:lang w:val="fr-CH" w:eastAsia="zh-CN"/>
        </w:rPr>
        <w:t>互联网</w:t>
      </w:r>
      <w:r w:rsidR="00610248">
        <w:rPr>
          <w:lang w:val="fr-CH" w:eastAsia="zh-CN"/>
        </w:rPr>
        <w:t>协议版本</w:t>
      </w:r>
      <w:r w:rsidRPr="004F293F">
        <w:rPr>
          <w:lang w:val="fr-CH" w:eastAsia="ja-JP"/>
        </w:rPr>
        <w:t>6</w:t>
      </w:r>
    </w:p>
    <w:p w:rsidR="004F293F" w:rsidRDefault="004F293F" w:rsidP="00DC435E">
      <w:pPr>
        <w:tabs>
          <w:tab w:val="clear" w:pos="794"/>
        </w:tabs>
        <w:rPr>
          <w:lang w:val="en-US" w:eastAsia="zh-CN"/>
        </w:rPr>
      </w:pPr>
      <w:r w:rsidRPr="00A609BC">
        <w:rPr>
          <w:lang w:val="en-US" w:eastAsia="ja-JP"/>
        </w:rPr>
        <w:t>ISDB-S</w:t>
      </w:r>
      <w:r w:rsidRPr="00A609BC">
        <w:rPr>
          <w:lang w:val="en-US" w:eastAsia="ja-JP"/>
        </w:rPr>
        <w:tab/>
      </w:r>
      <w:r w:rsidRPr="00A609BC">
        <w:rPr>
          <w:lang w:val="en-US" w:eastAsia="ja-JP"/>
        </w:rPr>
        <w:tab/>
      </w:r>
      <w:r w:rsidR="00DC435E">
        <w:rPr>
          <w:rFonts w:hint="eastAsia"/>
          <w:lang w:val="en-US" w:eastAsia="zh-CN"/>
        </w:rPr>
        <w:t>卫星综合</w:t>
      </w:r>
      <w:r w:rsidR="00DC435E">
        <w:rPr>
          <w:lang w:val="en-US" w:eastAsia="zh-CN"/>
        </w:rPr>
        <w:t>业务数字广播</w:t>
      </w:r>
    </w:p>
    <w:p w:rsidR="004F293F" w:rsidRPr="00A609BC" w:rsidRDefault="004F293F" w:rsidP="00DC435E">
      <w:pPr>
        <w:tabs>
          <w:tab w:val="clear" w:pos="794"/>
        </w:tabs>
        <w:rPr>
          <w:lang w:val="en-US" w:eastAsia="ja-JP"/>
        </w:rPr>
      </w:pPr>
      <w:r w:rsidRPr="00A609BC">
        <w:rPr>
          <w:lang w:val="en-US" w:eastAsia="ja-JP"/>
        </w:rPr>
        <w:t>ISDB-S</w:t>
      </w:r>
      <w:r>
        <w:rPr>
          <w:rFonts w:hint="eastAsia"/>
          <w:lang w:val="en-US" w:eastAsia="ja-JP"/>
        </w:rPr>
        <w:t>3</w:t>
      </w:r>
      <w:r w:rsidRPr="00A609BC">
        <w:rPr>
          <w:lang w:val="en-US" w:eastAsia="ja-JP"/>
        </w:rPr>
        <w:tab/>
      </w:r>
      <w:r w:rsidRPr="00A609BC">
        <w:rPr>
          <w:lang w:val="en-US" w:eastAsia="ja-JP"/>
        </w:rPr>
        <w:tab/>
      </w:r>
      <w:r w:rsidR="00DC435E">
        <w:rPr>
          <w:rFonts w:hint="eastAsia"/>
          <w:lang w:val="en-US" w:eastAsia="zh-CN"/>
        </w:rPr>
        <w:t>第</w:t>
      </w:r>
      <w:r w:rsidR="00DC435E">
        <w:rPr>
          <w:rFonts w:hint="eastAsia"/>
          <w:lang w:val="en-US" w:eastAsia="zh-CN"/>
        </w:rPr>
        <w:t>3</w:t>
      </w:r>
      <w:r w:rsidR="00DC435E">
        <w:rPr>
          <w:rFonts w:hint="eastAsia"/>
          <w:lang w:val="en-US" w:eastAsia="zh-CN"/>
        </w:rPr>
        <w:t>代卫星综合</w:t>
      </w:r>
      <w:r w:rsidR="00DC435E">
        <w:rPr>
          <w:lang w:val="en-US" w:eastAsia="zh-CN"/>
        </w:rPr>
        <w:t>业务数字广播</w:t>
      </w:r>
    </w:p>
    <w:p w:rsidR="004F293F" w:rsidRPr="00A609BC" w:rsidRDefault="00DC435E" w:rsidP="00DC435E">
      <w:pPr>
        <w:tabs>
          <w:tab w:val="clear" w:pos="794"/>
        </w:tabs>
        <w:rPr>
          <w:lang w:val="en-US" w:eastAsia="zh-CN"/>
        </w:rPr>
      </w:pPr>
      <w:r>
        <w:rPr>
          <w:lang w:val="en-US" w:eastAsia="ja-JP"/>
        </w:rPr>
        <w:t>LDPC</w:t>
      </w:r>
      <w:r w:rsidR="007D0A89">
        <w:rPr>
          <w:rFonts w:hint="eastAsia"/>
          <w:lang w:val="en-US" w:eastAsia="zh-CN"/>
        </w:rPr>
        <w:t>编码</w:t>
      </w:r>
      <w:r w:rsidR="004F293F" w:rsidRPr="00A609BC">
        <w:rPr>
          <w:lang w:val="en-US" w:eastAsia="ja-JP"/>
        </w:rPr>
        <w:tab/>
      </w:r>
      <w:r w:rsidR="004F293F" w:rsidRPr="00A609BC">
        <w:rPr>
          <w:lang w:val="en-US" w:eastAsia="ja-JP"/>
        </w:rPr>
        <w:tab/>
      </w:r>
      <w:r>
        <w:rPr>
          <w:rFonts w:hint="eastAsia"/>
          <w:lang w:val="en-US" w:eastAsia="zh-CN"/>
        </w:rPr>
        <w:t>低密度</w:t>
      </w:r>
      <w:r>
        <w:rPr>
          <w:lang w:val="en-US" w:eastAsia="zh-CN"/>
        </w:rPr>
        <w:t>校验码</w:t>
      </w:r>
    </w:p>
    <w:p w:rsidR="004F293F" w:rsidRPr="00A609BC" w:rsidRDefault="004F293F" w:rsidP="00DC435E">
      <w:pPr>
        <w:tabs>
          <w:tab w:val="clear" w:pos="794"/>
        </w:tabs>
        <w:rPr>
          <w:lang w:val="en-US" w:eastAsia="zh-CN"/>
        </w:rPr>
      </w:pPr>
      <w:r w:rsidRPr="00A609BC">
        <w:rPr>
          <w:lang w:val="en-US" w:eastAsia="ja-JP"/>
        </w:rPr>
        <w:t>LSB</w:t>
      </w:r>
      <w:r w:rsidRPr="00A609BC">
        <w:rPr>
          <w:lang w:val="en-US" w:eastAsia="ja-JP"/>
        </w:rPr>
        <w:tab/>
      </w:r>
      <w:r w:rsidRPr="00A609BC">
        <w:rPr>
          <w:lang w:val="en-US" w:eastAsia="ja-JP"/>
        </w:rPr>
        <w:tab/>
      </w:r>
      <w:r w:rsidR="00DC435E">
        <w:rPr>
          <w:rFonts w:hint="eastAsia"/>
          <w:lang w:val="en-US" w:eastAsia="zh-CN"/>
        </w:rPr>
        <w:t>最低</w:t>
      </w:r>
      <w:r w:rsidR="00DC435E">
        <w:rPr>
          <w:lang w:val="en-US" w:eastAsia="zh-CN"/>
        </w:rPr>
        <w:t>有效位</w:t>
      </w:r>
    </w:p>
    <w:p w:rsidR="004F293F" w:rsidRPr="00A609BC" w:rsidRDefault="004F293F" w:rsidP="00DC435E">
      <w:pPr>
        <w:tabs>
          <w:tab w:val="clear" w:pos="794"/>
        </w:tabs>
        <w:rPr>
          <w:lang w:val="en-US" w:eastAsia="zh-CN"/>
        </w:rPr>
      </w:pPr>
      <w:r w:rsidRPr="00A609BC">
        <w:rPr>
          <w:lang w:val="en-US" w:eastAsia="ja-JP"/>
        </w:rPr>
        <w:t>MPEG</w:t>
      </w:r>
      <w:r w:rsidRPr="00A609BC">
        <w:rPr>
          <w:lang w:val="en-US" w:eastAsia="ja-JP"/>
        </w:rPr>
        <w:tab/>
      </w:r>
      <w:r w:rsidRPr="00A609BC">
        <w:rPr>
          <w:lang w:val="en-US" w:eastAsia="ja-JP"/>
        </w:rPr>
        <w:tab/>
      </w:r>
      <w:r w:rsidR="00DC435E">
        <w:rPr>
          <w:rFonts w:hint="eastAsia"/>
          <w:lang w:val="en-US" w:eastAsia="zh-CN"/>
        </w:rPr>
        <w:t>活动</w:t>
      </w:r>
      <w:r w:rsidR="00DC435E">
        <w:rPr>
          <w:lang w:val="en-US" w:eastAsia="zh-CN"/>
        </w:rPr>
        <w:t>图像专家组</w:t>
      </w:r>
    </w:p>
    <w:p w:rsidR="004F293F" w:rsidRPr="00A609BC" w:rsidRDefault="004F293F" w:rsidP="00DC435E">
      <w:pPr>
        <w:tabs>
          <w:tab w:val="clear" w:pos="794"/>
        </w:tabs>
        <w:rPr>
          <w:lang w:val="en-US" w:eastAsia="zh-CN"/>
        </w:rPr>
      </w:pPr>
      <w:r w:rsidRPr="00A609BC">
        <w:rPr>
          <w:lang w:val="en-US" w:eastAsia="ja-JP"/>
        </w:rPr>
        <w:t>MMT</w:t>
      </w:r>
      <w:r w:rsidRPr="00A609BC">
        <w:rPr>
          <w:lang w:val="en-US" w:eastAsia="ja-JP"/>
        </w:rPr>
        <w:tab/>
      </w:r>
      <w:r w:rsidRPr="00A609BC">
        <w:rPr>
          <w:lang w:val="en-US" w:eastAsia="ja-JP"/>
        </w:rPr>
        <w:tab/>
        <w:t>MPEG</w:t>
      </w:r>
      <w:r w:rsidR="00DC435E">
        <w:rPr>
          <w:rFonts w:hint="eastAsia"/>
          <w:lang w:val="en-US" w:eastAsia="zh-CN"/>
        </w:rPr>
        <w:t>媒体</w:t>
      </w:r>
      <w:r w:rsidR="00DC435E">
        <w:rPr>
          <w:lang w:val="en-US" w:eastAsia="zh-CN"/>
        </w:rPr>
        <w:t>传送</w:t>
      </w:r>
    </w:p>
    <w:p w:rsidR="004F293F" w:rsidRPr="00A609BC" w:rsidRDefault="004F293F" w:rsidP="00DC435E">
      <w:pPr>
        <w:tabs>
          <w:tab w:val="clear" w:pos="794"/>
        </w:tabs>
        <w:rPr>
          <w:lang w:val="en-US" w:eastAsia="zh-CN"/>
        </w:rPr>
      </w:pPr>
      <w:r w:rsidRPr="00A609BC">
        <w:rPr>
          <w:lang w:val="en-US" w:eastAsia="ja-JP"/>
        </w:rPr>
        <w:t>MSB</w:t>
      </w:r>
      <w:r w:rsidRPr="00A609BC">
        <w:rPr>
          <w:lang w:val="en-US" w:eastAsia="ja-JP"/>
        </w:rPr>
        <w:tab/>
      </w:r>
      <w:r w:rsidRPr="00A609BC">
        <w:rPr>
          <w:lang w:val="en-US" w:eastAsia="ja-JP"/>
        </w:rPr>
        <w:tab/>
      </w:r>
      <w:r w:rsidR="00DC435E">
        <w:rPr>
          <w:rFonts w:hint="eastAsia"/>
          <w:lang w:val="en-US" w:eastAsia="zh-CN"/>
        </w:rPr>
        <w:t>最高效</w:t>
      </w:r>
      <w:r w:rsidR="00DC435E">
        <w:rPr>
          <w:lang w:val="en-US" w:eastAsia="zh-CN"/>
        </w:rPr>
        <w:t>比特</w:t>
      </w:r>
    </w:p>
    <w:p w:rsidR="004F293F" w:rsidRDefault="004F293F" w:rsidP="00DC435E">
      <w:pPr>
        <w:tabs>
          <w:tab w:val="clear" w:pos="794"/>
        </w:tabs>
        <w:rPr>
          <w:lang w:val="en-US" w:eastAsia="zh-CN"/>
        </w:rPr>
      </w:pPr>
      <w:r w:rsidRPr="00A609BC">
        <w:rPr>
          <w:lang w:val="en-US" w:eastAsia="ja-JP"/>
        </w:rPr>
        <w:t>OBO</w:t>
      </w:r>
      <w:r w:rsidRPr="00A609BC">
        <w:rPr>
          <w:lang w:val="en-US" w:eastAsia="ja-JP"/>
        </w:rPr>
        <w:tab/>
      </w:r>
      <w:r w:rsidRPr="00A609BC">
        <w:rPr>
          <w:lang w:val="en-US" w:eastAsia="ja-JP"/>
        </w:rPr>
        <w:tab/>
      </w:r>
      <w:r w:rsidR="00DC435E">
        <w:rPr>
          <w:rFonts w:hint="eastAsia"/>
          <w:lang w:val="en-US" w:eastAsia="zh-CN"/>
        </w:rPr>
        <w:t>输出</w:t>
      </w:r>
      <w:r w:rsidR="00DC435E">
        <w:rPr>
          <w:lang w:val="en-US" w:eastAsia="zh-CN"/>
        </w:rPr>
        <w:t>补偿</w:t>
      </w:r>
    </w:p>
    <w:p w:rsidR="004F293F" w:rsidRPr="00A609BC" w:rsidRDefault="004F293F" w:rsidP="00DC435E">
      <w:pPr>
        <w:tabs>
          <w:tab w:val="clear" w:pos="794"/>
        </w:tabs>
        <w:rPr>
          <w:lang w:val="en-US" w:eastAsia="zh-CN"/>
        </w:rPr>
      </w:pPr>
      <w:r>
        <w:rPr>
          <w:rFonts w:hint="eastAsia"/>
          <w:lang w:val="en-US" w:eastAsia="ja-JP"/>
        </w:rPr>
        <w:t>PSK</w:t>
      </w:r>
      <w:r w:rsidRPr="00A609BC">
        <w:rPr>
          <w:lang w:val="en-US" w:eastAsia="ja-JP"/>
        </w:rPr>
        <w:tab/>
      </w:r>
      <w:r w:rsidRPr="00A609BC">
        <w:rPr>
          <w:lang w:val="en-US" w:eastAsia="ja-JP"/>
        </w:rPr>
        <w:tab/>
      </w:r>
      <w:r w:rsidR="00DC435E">
        <w:rPr>
          <w:rFonts w:hint="eastAsia"/>
          <w:lang w:val="en-US" w:eastAsia="zh-CN"/>
        </w:rPr>
        <w:t>相</w:t>
      </w:r>
      <w:r w:rsidR="00DC435E">
        <w:rPr>
          <w:lang w:val="en-US" w:eastAsia="zh-CN"/>
        </w:rPr>
        <w:t>移键</w:t>
      </w:r>
      <w:r w:rsidR="000769B6">
        <w:rPr>
          <w:rFonts w:hint="eastAsia"/>
          <w:lang w:val="en-US" w:eastAsia="zh-CN"/>
        </w:rPr>
        <w:t>控</w:t>
      </w:r>
    </w:p>
    <w:p w:rsidR="004F293F" w:rsidRPr="00A609BC" w:rsidRDefault="004F293F" w:rsidP="000769B6">
      <w:pPr>
        <w:tabs>
          <w:tab w:val="clear" w:pos="794"/>
        </w:tabs>
        <w:rPr>
          <w:lang w:val="en-US" w:eastAsia="ja-JP"/>
        </w:rPr>
      </w:pPr>
      <w:r w:rsidRPr="00A609BC">
        <w:rPr>
          <w:lang w:val="en-US" w:eastAsia="ja-JP"/>
        </w:rPr>
        <w:t>PRBS</w:t>
      </w:r>
      <w:r w:rsidRPr="00A609BC">
        <w:rPr>
          <w:lang w:val="en-US" w:eastAsia="ja-JP"/>
        </w:rPr>
        <w:tab/>
      </w:r>
      <w:r w:rsidRPr="00A609BC">
        <w:rPr>
          <w:lang w:val="en-US" w:eastAsia="ja-JP"/>
        </w:rPr>
        <w:tab/>
      </w:r>
      <w:r w:rsidR="000769B6">
        <w:rPr>
          <w:rFonts w:hint="eastAsia"/>
          <w:lang w:val="en-US" w:eastAsia="zh-CN"/>
        </w:rPr>
        <w:t>伪随机</w:t>
      </w:r>
      <w:r w:rsidR="000769B6">
        <w:rPr>
          <w:lang w:val="en-US" w:eastAsia="zh-CN"/>
        </w:rPr>
        <w:t>双字节序列</w:t>
      </w:r>
      <w:r w:rsidRPr="00A609BC">
        <w:rPr>
          <w:lang w:val="en-US" w:eastAsia="ja-JP"/>
        </w:rPr>
        <w:t xml:space="preserve"> </w:t>
      </w:r>
    </w:p>
    <w:p w:rsidR="004F293F" w:rsidRPr="00A609BC" w:rsidRDefault="004F293F" w:rsidP="000769B6">
      <w:pPr>
        <w:tabs>
          <w:tab w:val="clear" w:pos="794"/>
        </w:tabs>
        <w:rPr>
          <w:lang w:val="en-US" w:eastAsia="zh-CN"/>
        </w:rPr>
      </w:pPr>
      <w:r w:rsidRPr="00A609BC">
        <w:rPr>
          <w:lang w:val="en-US" w:eastAsia="ja-JP"/>
        </w:rPr>
        <w:lastRenderedPageBreak/>
        <w:t>QPSK</w:t>
      </w:r>
      <w:r w:rsidRPr="00A609BC">
        <w:rPr>
          <w:lang w:val="en-US" w:eastAsia="ja-JP"/>
        </w:rPr>
        <w:tab/>
      </w:r>
      <w:r w:rsidRPr="00A609BC">
        <w:rPr>
          <w:lang w:val="en-US" w:eastAsia="ja-JP"/>
        </w:rPr>
        <w:tab/>
      </w:r>
      <w:r w:rsidR="000769B6">
        <w:rPr>
          <w:rFonts w:hint="eastAsia"/>
          <w:lang w:val="en-US" w:eastAsia="zh-CN"/>
        </w:rPr>
        <w:t>四相</w:t>
      </w:r>
      <w:r w:rsidR="000769B6">
        <w:rPr>
          <w:lang w:val="en-US" w:eastAsia="zh-CN"/>
        </w:rPr>
        <w:t>移相键控</w:t>
      </w:r>
    </w:p>
    <w:p w:rsidR="004F293F" w:rsidRPr="00A609BC" w:rsidRDefault="004F293F" w:rsidP="000650C4">
      <w:pPr>
        <w:tabs>
          <w:tab w:val="clear" w:pos="794"/>
        </w:tabs>
        <w:rPr>
          <w:lang w:val="en-US" w:eastAsia="zh-CN"/>
        </w:rPr>
      </w:pPr>
      <w:r w:rsidRPr="00A609BC">
        <w:rPr>
          <w:lang w:val="en-US" w:eastAsia="ja-JP"/>
        </w:rPr>
        <w:t>TDM</w:t>
      </w:r>
      <w:r w:rsidRPr="00A609BC">
        <w:rPr>
          <w:lang w:val="en-US" w:eastAsia="ja-JP"/>
        </w:rPr>
        <w:tab/>
      </w:r>
      <w:r w:rsidRPr="00A609BC">
        <w:rPr>
          <w:lang w:val="en-US" w:eastAsia="ja-JP"/>
        </w:rPr>
        <w:tab/>
      </w:r>
      <w:r w:rsidR="000769B6">
        <w:rPr>
          <w:rFonts w:hint="eastAsia"/>
          <w:lang w:val="en-US" w:eastAsia="zh-CN"/>
        </w:rPr>
        <w:t>时分</w:t>
      </w:r>
      <w:r w:rsidR="000769B6">
        <w:rPr>
          <w:lang w:val="en-US" w:eastAsia="zh-CN"/>
        </w:rPr>
        <w:t>复用</w:t>
      </w:r>
    </w:p>
    <w:p w:rsidR="004F293F" w:rsidRPr="00A609BC" w:rsidRDefault="004F293F" w:rsidP="000769B6">
      <w:pPr>
        <w:tabs>
          <w:tab w:val="clear" w:pos="794"/>
        </w:tabs>
        <w:rPr>
          <w:lang w:val="en-US" w:eastAsia="zh-CN"/>
        </w:rPr>
      </w:pPr>
      <w:r>
        <w:rPr>
          <w:lang w:val="en-US" w:eastAsia="ja-JP"/>
        </w:rPr>
        <w:t>TLV</w:t>
      </w:r>
      <w:r w:rsidRPr="00A609BC">
        <w:rPr>
          <w:lang w:val="en-US" w:eastAsia="ja-JP"/>
        </w:rPr>
        <w:tab/>
      </w:r>
      <w:r w:rsidRPr="00A609BC">
        <w:rPr>
          <w:lang w:val="en-US" w:eastAsia="ja-JP"/>
        </w:rPr>
        <w:tab/>
      </w:r>
      <w:r w:rsidR="000769B6">
        <w:rPr>
          <w:rFonts w:hint="eastAsia"/>
          <w:lang w:val="en-US" w:eastAsia="zh-CN"/>
        </w:rPr>
        <w:t>类型</w:t>
      </w:r>
      <w:r w:rsidR="000769B6">
        <w:rPr>
          <w:lang w:val="en-US" w:eastAsia="zh-CN"/>
        </w:rPr>
        <w:t>长度值</w:t>
      </w:r>
    </w:p>
    <w:p w:rsidR="004F293F" w:rsidRPr="00A609BC" w:rsidRDefault="004F293F" w:rsidP="00171F71">
      <w:pPr>
        <w:tabs>
          <w:tab w:val="clear" w:pos="794"/>
        </w:tabs>
        <w:rPr>
          <w:lang w:val="en-US" w:eastAsia="zh-CN"/>
        </w:rPr>
      </w:pPr>
      <w:r>
        <w:rPr>
          <w:lang w:val="en-US" w:eastAsia="ja-JP"/>
        </w:rPr>
        <w:t>TMCC</w:t>
      </w:r>
      <w:r>
        <w:rPr>
          <w:lang w:val="en-US" w:eastAsia="ja-JP"/>
        </w:rPr>
        <w:tab/>
      </w:r>
      <w:r>
        <w:rPr>
          <w:lang w:val="en-US" w:eastAsia="ja-JP"/>
        </w:rPr>
        <w:tab/>
      </w:r>
      <w:r w:rsidR="00171F71">
        <w:rPr>
          <w:rFonts w:hint="eastAsia"/>
          <w:lang w:val="en-US" w:eastAsia="zh-CN"/>
        </w:rPr>
        <w:t>传输</w:t>
      </w:r>
      <w:r w:rsidR="00171F71">
        <w:rPr>
          <w:lang w:val="en-US" w:eastAsia="zh-CN"/>
        </w:rPr>
        <w:t>和复用</w:t>
      </w:r>
      <w:r w:rsidR="00171F71">
        <w:rPr>
          <w:rFonts w:hint="eastAsia"/>
          <w:lang w:val="en-US" w:eastAsia="zh-CN"/>
        </w:rPr>
        <w:t>配置</w:t>
      </w:r>
      <w:r w:rsidR="00171F71">
        <w:rPr>
          <w:lang w:val="en-US" w:eastAsia="zh-CN"/>
        </w:rPr>
        <w:t>控制</w:t>
      </w:r>
    </w:p>
    <w:p w:rsidR="004F293F" w:rsidRPr="00A609BC" w:rsidRDefault="004F293F" w:rsidP="00171F71">
      <w:pPr>
        <w:tabs>
          <w:tab w:val="clear" w:pos="794"/>
        </w:tabs>
        <w:rPr>
          <w:lang w:val="en-US" w:eastAsia="zh-CN"/>
        </w:rPr>
      </w:pPr>
      <w:r w:rsidRPr="00A609BC">
        <w:rPr>
          <w:lang w:val="en-US" w:eastAsia="ja-JP"/>
        </w:rPr>
        <w:t>TS</w:t>
      </w:r>
      <w:r w:rsidRPr="00A609BC">
        <w:rPr>
          <w:lang w:val="en-US" w:eastAsia="ja-JP"/>
        </w:rPr>
        <w:tab/>
      </w:r>
      <w:r w:rsidRPr="00A609BC">
        <w:rPr>
          <w:lang w:val="en-US" w:eastAsia="ja-JP"/>
        </w:rPr>
        <w:tab/>
      </w:r>
      <w:r w:rsidR="00171F71">
        <w:rPr>
          <w:rFonts w:hint="eastAsia"/>
          <w:lang w:val="en-US" w:eastAsia="zh-CN"/>
        </w:rPr>
        <w:t>传送</w:t>
      </w:r>
      <w:r w:rsidR="00171F71">
        <w:rPr>
          <w:lang w:val="en-US" w:eastAsia="zh-CN"/>
        </w:rPr>
        <w:t>流</w:t>
      </w:r>
    </w:p>
    <w:p w:rsidR="004F293F" w:rsidRPr="00A609BC" w:rsidRDefault="004F293F" w:rsidP="00171F71">
      <w:pPr>
        <w:tabs>
          <w:tab w:val="clear" w:pos="794"/>
        </w:tabs>
        <w:rPr>
          <w:lang w:val="en-US" w:eastAsia="zh-CN"/>
        </w:rPr>
      </w:pPr>
      <w:r w:rsidRPr="00A609BC">
        <w:rPr>
          <w:lang w:val="en-US" w:eastAsia="ja-JP"/>
        </w:rPr>
        <w:t>TS_ID</w:t>
      </w:r>
      <w:r w:rsidRPr="00A609BC">
        <w:rPr>
          <w:lang w:val="en-US" w:eastAsia="ja-JP"/>
        </w:rPr>
        <w:tab/>
      </w:r>
      <w:r w:rsidRPr="00A609BC">
        <w:rPr>
          <w:lang w:val="en-US" w:eastAsia="ja-JP"/>
        </w:rPr>
        <w:tab/>
      </w:r>
      <w:r w:rsidR="00171F71">
        <w:rPr>
          <w:rFonts w:hint="eastAsia"/>
          <w:lang w:val="en-US" w:eastAsia="zh-CN"/>
        </w:rPr>
        <w:t>传送流</w:t>
      </w:r>
      <w:r w:rsidR="00171F71">
        <w:rPr>
          <w:lang w:val="en-US" w:eastAsia="zh-CN"/>
        </w:rPr>
        <w:t>标识符</w:t>
      </w:r>
    </w:p>
    <w:p w:rsidR="004F293F" w:rsidRPr="00A609BC" w:rsidRDefault="004F293F" w:rsidP="00171F71">
      <w:pPr>
        <w:tabs>
          <w:tab w:val="clear" w:pos="794"/>
        </w:tabs>
        <w:rPr>
          <w:lang w:val="en-US" w:eastAsia="zh-CN"/>
        </w:rPr>
      </w:pPr>
      <w:r w:rsidRPr="00A609BC">
        <w:rPr>
          <w:lang w:val="en-US" w:eastAsia="ja-JP"/>
        </w:rPr>
        <w:t>TWTA</w:t>
      </w:r>
      <w:r w:rsidRPr="00A609BC">
        <w:rPr>
          <w:lang w:val="en-US" w:eastAsia="ja-JP"/>
        </w:rPr>
        <w:tab/>
      </w:r>
      <w:r w:rsidRPr="00A609BC">
        <w:rPr>
          <w:lang w:val="en-US" w:eastAsia="ja-JP"/>
        </w:rPr>
        <w:tab/>
      </w:r>
      <w:r w:rsidR="00171F71">
        <w:rPr>
          <w:rFonts w:hint="eastAsia"/>
          <w:lang w:val="en-US" w:eastAsia="zh-CN"/>
        </w:rPr>
        <w:t>行波</w:t>
      </w:r>
      <w:r w:rsidR="00171F71">
        <w:rPr>
          <w:lang w:val="en-US" w:eastAsia="zh-CN"/>
        </w:rPr>
        <w:t>管放大器</w:t>
      </w:r>
    </w:p>
    <w:p w:rsidR="004F293F" w:rsidRPr="00A609BC" w:rsidRDefault="004F293F" w:rsidP="00171F71">
      <w:pPr>
        <w:tabs>
          <w:tab w:val="clear" w:pos="794"/>
        </w:tabs>
        <w:rPr>
          <w:lang w:val="en-US" w:eastAsia="zh-CN"/>
        </w:rPr>
      </w:pPr>
      <w:r w:rsidRPr="00A609BC">
        <w:rPr>
          <w:lang w:val="en-US" w:eastAsia="ko-KR"/>
        </w:rPr>
        <w:t>UHDTV</w:t>
      </w:r>
      <w:r w:rsidRPr="00A609BC">
        <w:rPr>
          <w:lang w:val="en-US" w:eastAsia="ja-JP"/>
        </w:rPr>
        <w:tab/>
      </w:r>
      <w:r w:rsidRPr="00A609BC">
        <w:rPr>
          <w:lang w:val="en-US" w:eastAsia="ja-JP"/>
        </w:rPr>
        <w:tab/>
      </w:r>
      <w:r w:rsidR="00171F71">
        <w:rPr>
          <w:rFonts w:hint="eastAsia"/>
          <w:lang w:val="en-US" w:eastAsia="zh-CN"/>
        </w:rPr>
        <w:t>超高</w:t>
      </w:r>
      <w:r w:rsidR="00171F71">
        <w:rPr>
          <w:lang w:val="en-US" w:eastAsia="zh-CN"/>
        </w:rPr>
        <w:t>清</w:t>
      </w:r>
      <w:r w:rsidR="00171F71">
        <w:rPr>
          <w:rFonts w:hint="eastAsia"/>
          <w:lang w:val="en-US" w:eastAsia="zh-CN"/>
        </w:rPr>
        <w:t>电视</w:t>
      </w:r>
    </w:p>
    <w:p w:rsidR="004F293F" w:rsidRPr="00CC790E" w:rsidRDefault="00CE423E" w:rsidP="003C00DA">
      <w:pPr>
        <w:pStyle w:val="Headingb"/>
        <w:spacing w:before="360"/>
        <w:rPr>
          <w:rFonts w:ascii="Times New Roman Bold" w:eastAsia="SimSun" w:hAnsi="Times New Roman Bold" w:cs="Times New Roman Bold"/>
          <w:b w:val="0"/>
          <w:lang w:val="en-US" w:eastAsia="zh-CN"/>
        </w:rPr>
      </w:pPr>
      <w:r w:rsidRPr="003C00DA">
        <w:rPr>
          <w:rFonts w:hint="eastAsia"/>
          <w:lang w:val="en-GB" w:eastAsia="zh-CN"/>
        </w:rPr>
        <w:t>相关国际电联建议书</w:t>
      </w:r>
      <w:r w:rsidRPr="006A55F2">
        <w:rPr>
          <w:rFonts w:hint="eastAsia"/>
          <w:bCs/>
          <w:lang w:val="en-GB" w:eastAsia="zh-CN"/>
        </w:rPr>
        <w:t>、报告</w:t>
      </w:r>
    </w:p>
    <w:p w:rsidR="004F293F" w:rsidRPr="008F0564" w:rsidRDefault="004F293F" w:rsidP="00540E56">
      <w:pPr>
        <w:ind w:left="4111" w:hanging="4111"/>
        <w:rPr>
          <w:szCs w:val="24"/>
          <w:lang w:val="en-US" w:eastAsia="ja-JP"/>
        </w:rPr>
      </w:pPr>
      <w:r>
        <w:rPr>
          <w:szCs w:val="24"/>
          <w:lang w:val="en-US" w:eastAsia="ja-JP"/>
        </w:rPr>
        <w:t>ITU-</w:t>
      </w:r>
      <w:r w:rsidRPr="008F0564">
        <w:rPr>
          <w:szCs w:val="24"/>
          <w:lang w:val="en-US" w:eastAsia="ja-JP"/>
        </w:rPr>
        <w:t>R BO.1408-1</w:t>
      </w:r>
      <w:r w:rsidR="007F71AA">
        <w:rPr>
          <w:rFonts w:hint="eastAsia"/>
          <w:szCs w:val="24"/>
          <w:lang w:val="en-US" w:eastAsia="zh-CN"/>
        </w:rPr>
        <w:t>建议书</w:t>
      </w:r>
      <w:r w:rsidRPr="008F0564">
        <w:rPr>
          <w:rFonts w:hint="eastAsia"/>
          <w:szCs w:val="24"/>
          <w:lang w:val="en-US" w:eastAsia="ja-JP"/>
        </w:rPr>
        <w:tab/>
      </w:r>
      <w:r w:rsidR="007F71AA" w:rsidRPr="00CB660E">
        <w:rPr>
          <w:rFonts w:hint="eastAsia"/>
          <w:lang w:eastAsia="zh-CN"/>
        </w:rPr>
        <w:t>用于卫星广播频道综合业务数字广播提供的高级多媒体业务的传输系统</w:t>
      </w:r>
    </w:p>
    <w:p w:rsidR="004F293F" w:rsidRPr="008F0564" w:rsidRDefault="004F293F" w:rsidP="00540E56">
      <w:pPr>
        <w:ind w:left="4111" w:hanging="4111"/>
        <w:rPr>
          <w:szCs w:val="24"/>
          <w:lang w:val="en-US" w:eastAsia="ja-JP"/>
        </w:rPr>
      </w:pPr>
      <w:r>
        <w:rPr>
          <w:szCs w:val="24"/>
          <w:lang w:val="en-US" w:eastAsia="ja-JP"/>
        </w:rPr>
        <w:t>ITU-</w:t>
      </w:r>
      <w:r w:rsidRPr="008F0564">
        <w:rPr>
          <w:szCs w:val="24"/>
          <w:lang w:val="en-US" w:eastAsia="ja-JP"/>
        </w:rPr>
        <w:t>R BO.1516-1</w:t>
      </w:r>
      <w:r w:rsidR="007F71AA">
        <w:rPr>
          <w:rFonts w:hint="eastAsia"/>
          <w:szCs w:val="24"/>
          <w:lang w:val="en-US" w:eastAsia="zh-CN"/>
        </w:rPr>
        <w:t>建议书</w:t>
      </w:r>
      <w:r w:rsidRPr="008F0564">
        <w:rPr>
          <w:rFonts w:hint="eastAsia"/>
          <w:szCs w:val="24"/>
          <w:lang w:val="en-US" w:eastAsia="ja-JP"/>
        </w:rPr>
        <w:tab/>
      </w:r>
      <w:r w:rsidR="00540E56" w:rsidRPr="00CB660E">
        <w:rPr>
          <w:rFonts w:hint="eastAsia"/>
          <w:lang w:eastAsia="zh-CN"/>
        </w:rPr>
        <w:t>在</w:t>
      </w:r>
      <w:r w:rsidR="00540E56" w:rsidRPr="00CB660E">
        <w:rPr>
          <w:lang w:eastAsia="zh-CN"/>
        </w:rPr>
        <w:t>11/12 GHz</w:t>
      </w:r>
      <w:r w:rsidR="00540E56" w:rsidRPr="00CB660E">
        <w:rPr>
          <w:rFonts w:hint="eastAsia"/>
          <w:lang w:eastAsia="zh-CN"/>
        </w:rPr>
        <w:t>频率范围内运行的卫星所用的数字多节目电视系统</w:t>
      </w:r>
    </w:p>
    <w:p w:rsidR="004F293F" w:rsidRPr="008F0564" w:rsidRDefault="004F293F" w:rsidP="001E359C">
      <w:pPr>
        <w:ind w:left="4111" w:hanging="4111"/>
        <w:rPr>
          <w:szCs w:val="24"/>
          <w:lang w:val="en-US" w:eastAsia="ja-JP"/>
        </w:rPr>
      </w:pPr>
      <w:r>
        <w:rPr>
          <w:szCs w:val="24"/>
          <w:lang w:val="en-US" w:eastAsia="ja-JP"/>
        </w:rPr>
        <w:t>ITU-</w:t>
      </w:r>
      <w:r w:rsidRPr="008F0564">
        <w:rPr>
          <w:szCs w:val="24"/>
          <w:lang w:val="en-US" w:eastAsia="ja-JP"/>
        </w:rPr>
        <w:t>R BO/BT.1774-2</w:t>
      </w:r>
      <w:r w:rsidR="007F71AA">
        <w:rPr>
          <w:rFonts w:hint="eastAsia"/>
          <w:szCs w:val="24"/>
          <w:lang w:val="en-US" w:eastAsia="zh-CN"/>
        </w:rPr>
        <w:t>建议书</w:t>
      </w:r>
      <w:r w:rsidRPr="008F0564">
        <w:rPr>
          <w:rFonts w:hint="eastAsia"/>
          <w:szCs w:val="24"/>
          <w:lang w:val="en-US" w:eastAsia="ja-JP"/>
        </w:rPr>
        <w:tab/>
      </w:r>
      <w:r w:rsidR="001E359C" w:rsidRPr="00825C0D">
        <w:rPr>
          <w:rFonts w:hint="eastAsia"/>
          <w:lang w:eastAsia="zh-CN"/>
        </w:rPr>
        <w:t>卫星和地面广播设施在公共预警、减灾和救</w:t>
      </w:r>
      <w:r w:rsidR="001E359C">
        <w:rPr>
          <w:rFonts w:hint="eastAsia"/>
          <w:lang w:eastAsia="zh-CN"/>
        </w:rPr>
        <w:t>灾</w:t>
      </w:r>
      <w:r w:rsidR="001E359C" w:rsidRPr="00825C0D">
        <w:rPr>
          <w:rFonts w:hint="eastAsia"/>
          <w:lang w:eastAsia="zh-CN"/>
        </w:rPr>
        <w:t>中的使用</w:t>
      </w:r>
    </w:p>
    <w:p w:rsidR="004F293F" w:rsidRPr="008F0564" w:rsidRDefault="004F293F" w:rsidP="00FF72CD">
      <w:pPr>
        <w:ind w:left="4111" w:hanging="4111"/>
        <w:rPr>
          <w:szCs w:val="24"/>
          <w:lang w:val="en-US" w:eastAsia="ja-JP"/>
        </w:rPr>
      </w:pPr>
      <w:r>
        <w:rPr>
          <w:szCs w:val="24"/>
          <w:lang w:val="en-US" w:eastAsia="ja-JP"/>
        </w:rPr>
        <w:t>ITU-</w:t>
      </w:r>
      <w:r w:rsidRPr="008F0564">
        <w:rPr>
          <w:szCs w:val="24"/>
          <w:lang w:val="en-US" w:eastAsia="ja-JP"/>
        </w:rPr>
        <w:t>R BO.1784-0</w:t>
      </w:r>
      <w:r w:rsidR="007F71AA">
        <w:rPr>
          <w:rFonts w:hint="eastAsia"/>
          <w:szCs w:val="24"/>
          <w:lang w:val="en-US" w:eastAsia="zh-CN"/>
        </w:rPr>
        <w:t>建议书</w:t>
      </w:r>
      <w:r w:rsidRPr="008F0564">
        <w:rPr>
          <w:rFonts w:hint="eastAsia"/>
          <w:szCs w:val="24"/>
          <w:lang w:val="en-US" w:eastAsia="ja-JP"/>
        </w:rPr>
        <w:tab/>
      </w:r>
      <w:r w:rsidR="00FF72CD" w:rsidRPr="0066134F">
        <w:rPr>
          <w:rFonts w:hint="eastAsia"/>
          <w:lang w:eastAsia="zh-CN"/>
        </w:rPr>
        <w:t>可灵活配置的数字卫星广播系统（电视、声音和数据）</w:t>
      </w:r>
    </w:p>
    <w:p w:rsidR="004F293F" w:rsidRPr="008F0564" w:rsidRDefault="004F293F" w:rsidP="006D0E0A">
      <w:pPr>
        <w:ind w:left="4111" w:hanging="4111"/>
        <w:rPr>
          <w:szCs w:val="24"/>
          <w:lang w:val="en-US" w:eastAsia="ja-JP"/>
        </w:rPr>
      </w:pPr>
      <w:r>
        <w:rPr>
          <w:szCs w:val="24"/>
          <w:lang w:val="en-US" w:eastAsia="ja-JP"/>
        </w:rPr>
        <w:t>ITU-</w:t>
      </w:r>
      <w:r w:rsidRPr="008F0564">
        <w:rPr>
          <w:szCs w:val="24"/>
          <w:lang w:val="en-US" w:eastAsia="ja-JP"/>
        </w:rPr>
        <w:t>R BT.2020-2</w:t>
      </w:r>
      <w:r w:rsidR="007F71AA">
        <w:rPr>
          <w:rFonts w:hint="eastAsia"/>
          <w:szCs w:val="24"/>
          <w:lang w:val="en-US" w:eastAsia="zh-CN"/>
        </w:rPr>
        <w:t>建议书</w:t>
      </w:r>
      <w:r w:rsidRPr="008F0564">
        <w:rPr>
          <w:rFonts w:hint="eastAsia"/>
          <w:szCs w:val="24"/>
          <w:lang w:val="en-US" w:eastAsia="ja-JP"/>
        </w:rPr>
        <w:tab/>
      </w:r>
      <w:r w:rsidR="006D0E0A">
        <w:rPr>
          <w:rFonts w:hint="eastAsia"/>
          <w:lang w:eastAsia="zh-CN"/>
        </w:rPr>
        <w:t>超高清电视系统节目制作和国际交换的参数数值</w:t>
      </w:r>
    </w:p>
    <w:p w:rsidR="004F293F" w:rsidRPr="008F0564" w:rsidRDefault="004F293F" w:rsidP="00D4357E">
      <w:pPr>
        <w:ind w:left="4111" w:hanging="4111"/>
        <w:rPr>
          <w:szCs w:val="24"/>
          <w:lang w:val="en-US" w:eastAsia="ja-JP"/>
        </w:rPr>
      </w:pPr>
      <w:r>
        <w:rPr>
          <w:szCs w:val="24"/>
          <w:lang w:val="en-US" w:eastAsia="ja-JP"/>
        </w:rPr>
        <w:t>ITU-</w:t>
      </w:r>
      <w:r w:rsidRPr="008F0564">
        <w:rPr>
          <w:szCs w:val="24"/>
          <w:lang w:val="en-US" w:eastAsia="ja-JP"/>
        </w:rPr>
        <w:t>R BT.2073-0</w:t>
      </w:r>
      <w:r w:rsidR="007F71AA">
        <w:rPr>
          <w:rFonts w:hint="eastAsia"/>
          <w:szCs w:val="24"/>
          <w:lang w:val="en-US" w:eastAsia="zh-CN"/>
        </w:rPr>
        <w:t>建议书</w:t>
      </w:r>
      <w:r w:rsidRPr="008F0564">
        <w:rPr>
          <w:rFonts w:hint="eastAsia"/>
          <w:szCs w:val="24"/>
          <w:lang w:val="en-US" w:eastAsia="ja-JP"/>
        </w:rPr>
        <w:tab/>
      </w:r>
      <w:r w:rsidR="00D4357E">
        <w:rPr>
          <w:rFonts w:hint="eastAsia"/>
          <w:lang w:eastAsia="zh-CN"/>
        </w:rPr>
        <w:t>将高效视频编码</w:t>
      </w:r>
      <w:r w:rsidR="00D4357E" w:rsidRPr="00D4357E">
        <w:rPr>
          <w:rFonts w:hint="eastAsia"/>
          <w:lang w:val="en-US" w:eastAsia="zh-CN"/>
        </w:rPr>
        <w:t>（</w:t>
      </w:r>
      <w:r w:rsidR="00D4357E" w:rsidRPr="00D4357E">
        <w:rPr>
          <w:rFonts w:hint="eastAsia"/>
          <w:lang w:val="en-US" w:eastAsia="zh-CN"/>
        </w:rPr>
        <w:t>HEVC</w:t>
      </w:r>
      <w:r w:rsidR="00D4357E" w:rsidRPr="00D4357E">
        <w:rPr>
          <w:rFonts w:hint="eastAsia"/>
          <w:lang w:val="en-US" w:eastAsia="zh-CN"/>
        </w:rPr>
        <w:t>）</w:t>
      </w:r>
      <w:r w:rsidR="00D4357E">
        <w:rPr>
          <w:rFonts w:hint="eastAsia"/>
          <w:lang w:eastAsia="zh-CN"/>
        </w:rPr>
        <w:t>标准用于</w:t>
      </w:r>
      <w:r w:rsidR="00D4357E" w:rsidRPr="00D4357E">
        <w:rPr>
          <w:rFonts w:hint="eastAsia"/>
          <w:lang w:val="en-US" w:eastAsia="zh-CN"/>
        </w:rPr>
        <w:t>UHDTV</w:t>
      </w:r>
      <w:r w:rsidR="00D4357E">
        <w:rPr>
          <w:rFonts w:hint="eastAsia"/>
          <w:lang w:eastAsia="zh-CN"/>
        </w:rPr>
        <w:t>和</w:t>
      </w:r>
      <w:r w:rsidR="00D4357E" w:rsidRPr="00D4357E">
        <w:rPr>
          <w:rFonts w:hint="eastAsia"/>
          <w:lang w:val="en-US" w:eastAsia="zh-CN"/>
        </w:rPr>
        <w:t>HDTV</w:t>
      </w:r>
      <w:r w:rsidR="00D4357E">
        <w:rPr>
          <w:rFonts w:hint="eastAsia"/>
          <w:lang w:eastAsia="zh-CN"/>
        </w:rPr>
        <w:t>广播</w:t>
      </w:r>
    </w:p>
    <w:p w:rsidR="004F293F" w:rsidRDefault="004F293F" w:rsidP="00731C6B">
      <w:pPr>
        <w:ind w:left="4111" w:hanging="4111"/>
        <w:rPr>
          <w:szCs w:val="24"/>
          <w:lang w:val="en-US" w:eastAsia="ja-JP"/>
        </w:rPr>
      </w:pPr>
      <w:r>
        <w:rPr>
          <w:szCs w:val="24"/>
          <w:lang w:val="en-US" w:eastAsia="ja-JP"/>
        </w:rPr>
        <w:t>ITU-</w:t>
      </w:r>
      <w:r w:rsidRPr="008F0564">
        <w:rPr>
          <w:szCs w:val="24"/>
          <w:lang w:val="en-US" w:eastAsia="ja-JP"/>
        </w:rPr>
        <w:t>R BT.2</w:t>
      </w:r>
      <w:r w:rsidRPr="008F0564">
        <w:rPr>
          <w:rFonts w:hint="eastAsia"/>
          <w:szCs w:val="24"/>
          <w:lang w:val="en-US" w:eastAsia="ja-JP"/>
        </w:rPr>
        <w:t>100</w:t>
      </w:r>
      <w:r w:rsidRPr="008F0564">
        <w:rPr>
          <w:szCs w:val="24"/>
          <w:lang w:val="en-US" w:eastAsia="ja-JP"/>
        </w:rPr>
        <w:t>-0</w:t>
      </w:r>
      <w:r w:rsidR="007F71AA">
        <w:rPr>
          <w:rFonts w:hint="eastAsia"/>
          <w:szCs w:val="24"/>
          <w:lang w:val="en-US" w:eastAsia="zh-CN"/>
        </w:rPr>
        <w:t>建议书</w:t>
      </w:r>
      <w:r w:rsidRPr="008F0564">
        <w:rPr>
          <w:rFonts w:hint="eastAsia"/>
          <w:szCs w:val="24"/>
          <w:lang w:val="en-US" w:eastAsia="ja-JP"/>
        </w:rPr>
        <w:tab/>
      </w:r>
      <w:r w:rsidR="00731C6B" w:rsidRPr="00953C8C">
        <w:rPr>
          <w:rFonts w:hint="eastAsia"/>
          <w:lang w:eastAsia="zh-CN"/>
        </w:rPr>
        <w:t>用于制作和国际节目的高动态范围电视的图像参数值</w:t>
      </w:r>
    </w:p>
    <w:p w:rsidR="004F293F" w:rsidRPr="008F0564" w:rsidRDefault="004F293F" w:rsidP="00731C6B">
      <w:pPr>
        <w:ind w:left="4111" w:hanging="4111"/>
        <w:rPr>
          <w:szCs w:val="24"/>
          <w:lang w:val="en-US" w:eastAsia="ja-JP"/>
        </w:rPr>
      </w:pPr>
      <w:r>
        <w:rPr>
          <w:szCs w:val="24"/>
          <w:lang w:val="en-US" w:eastAsia="ja-JP"/>
        </w:rPr>
        <w:t>ITU-R BO.2397-0</w:t>
      </w:r>
      <w:r w:rsidR="00B62A6F">
        <w:rPr>
          <w:rFonts w:hint="eastAsia"/>
          <w:szCs w:val="24"/>
          <w:lang w:val="en-US" w:eastAsia="zh-CN"/>
        </w:rPr>
        <w:t>报告</w:t>
      </w:r>
      <w:r>
        <w:rPr>
          <w:szCs w:val="24"/>
          <w:lang w:val="en-US" w:eastAsia="ja-JP"/>
        </w:rPr>
        <w:tab/>
      </w:r>
      <w:r w:rsidR="00731C6B">
        <w:rPr>
          <w:color w:val="000000"/>
          <w:lang w:eastAsia="zh-CN"/>
        </w:rPr>
        <w:t>UHDTV</w:t>
      </w:r>
      <w:r w:rsidR="00731C6B">
        <w:rPr>
          <w:color w:val="000000"/>
          <w:lang w:eastAsia="zh-CN"/>
        </w:rPr>
        <w:t>卫星广播的卫星传输</w:t>
      </w:r>
    </w:p>
    <w:p w:rsidR="002A2AEA" w:rsidRDefault="002A2AEA" w:rsidP="002A2AEA">
      <w:pPr>
        <w:pStyle w:val="Normalaftertitle"/>
        <w:rPr>
          <w:lang w:val="en-US" w:eastAsia="zh-CN"/>
        </w:rPr>
      </w:pPr>
      <w:r>
        <w:rPr>
          <w:rFonts w:hint="eastAsia"/>
          <w:lang w:val="en-US" w:eastAsia="zh-CN"/>
        </w:rPr>
        <w:t>国际电联无线电通信全会，</w:t>
      </w:r>
    </w:p>
    <w:p w:rsidR="004F293F" w:rsidRPr="00A609BC" w:rsidRDefault="002A2AEA" w:rsidP="002A2AEA">
      <w:pPr>
        <w:pStyle w:val="Call"/>
        <w:rPr>
          <w:lang w:val="en-US" w:eastAsia="ja-JP"/>
        </w:rPr>
      </w:pPr>
      <w:r w:rsidRPr="00D15161">
        <w:rPr>
          <w:rFonts w:ascii="STKaiti" w:eastAsia="STKaiti" w:hAnsi="STKaiti" w:hint="eastAsia"/>
          <w:i w:val="0"/>
          <w:iCs/>
          <w:lang w:eastAsia="zh-CN"/>
        </w:rPr>
        <w:t>考虑到</w:t>
      </w:r>
    </w:p>
    <w:p w:rsidR="004F293F" w:rsidRPr="00A609BC" w:rsidRDefault="004F293F" w:rsidP="00602B14">
      <w:pPr>
        <w:rPr>
          <w:lang w:val="en-US" w:eastAsia="zh-CN"/>
        </w:rPr>
      </w:pPr>
      <w:r w:rsidRPr="00A609BC">
        <w:rPr>
          <w:i/>
          <w:iCs/>
          <w:lang w:val="en-US" w:eastAsia="ja-JP"/>
        </w:rPr>
        <w:t>a)</w:t>
      </w:r>
      <w:r w:rsidRPr="00A609BC">
        <w:rPr>
          <w:lang w:val="en-US" w:eastAsia="ko-KR"/>
        </w:rPr>
        <w:tab/>
      </w:r>
      <w:r w:rsidR="00602B14">
        <w:rPr>
          <w:rFonts w:hint="eastAsia"/>
          <w:lang w:val="en-US" w:eastAsia="zh-CN"/>
        </w:rPr>
        <w:t>超高清</w:t>
      </w:r>
      <w:r w:rsidR="00602B14">
        <w:rPr>
          <w:lang w:val="en-US" w:eastAsia="zh-CN"/>
        </w:rPr>
        <w:t>电视（</w:t>
      </w:r>
      <w:r w:rsidR="00602B14" w:rsidRPr="00A609BC">
        <w:rPr>
          <w:lang w:val="en-US" w:eastAsia="ko-KR"/>
        </w:rPr>
        <w:t>UHDTV</w:t>
      </w:r>
      <w:r w:rsidR="00602B14">
        <w:rPr>
          <w:rFonts w:hint="eastAsia"/>
          <w:lang w:val="en-US" w:eastAsia="zh-CN"/>
        </w:rPr>
        <w:t>）</w:t>
      </w:r>
      <w:r w:rsidRPr="00A609BC">
        <w:rPr>
          <w:rStyle w:val="FootnoteReference"/>
          <w:lang w:val="en-US"/>
        </w:rPr>
        <w:footnoteReference w:id="1"/>
      </w:r>
      <w:r w:rsidR="00602B14">
        <w:rPr>
          <w:rFonts w:hint="eastAsia"/>
          <w:lang w:val="en-US" w:eastAsia="zh-CN"/>
        </w:rPr>
        <w:t>广播</w:t>
      </w:r>
      <w:r w:rsidR="00602B14">
        <w:rPr>
          <w:lang w:val="en-US" w:eastAsia="zh-CN"/>
        </w:rPr>
        <w:t>将在近期成为主要媒体服务；</w:t>
      </w:r>
    </w:p>
    <w:p w:rsidR="004F293F" w:rsidRPr="008F0564" w:rsidRDefault="004F293F" w:rsidP="002A2A98">
      <w:pPr>
        <w:rPr>
          <w:lang w:val="en-US" w:eastAsia="ja-JP"/>
        </w:rPr>
      </w:pPr>
      <w:r w:rsidRPr="008F0564">
        <w:rPr>
          <w:i/>
          <w:iCs/>
          <w:lang w:val="en-US" w:eastAsia="ja-JP"/>
        </w:rPr>
        <w:t>b</w:t>
      </w:r>
      <w:r w:rsidRPr="008F0564">
        <w:rPr>
          <w:i/>
          <w:iCs/>
          <w:lang w:val="en-US" w:eastAsia="zh-CN"/>
        </w:rPr>
        <w:t>)</w:t>
      </w:r>
      <w:r w:rsidRPr="008F0564">
        <w:rPr>
          <w:lang w:val="en-US" w:eastAsia="zh-CN"/>
        </w:rPr>
        <w:tab/>
      </w:r>
      <w:r w:rsidR="002A2A98" w:rsidRPr="00D53845">
        <w:rPr>
          <w:rFonts w:eastAsia="SimSun" w:cstheme="majorBidi" w:hint="eastAsia"/>
          <w:szCs w:val="24"/>
          <w:lang w:eastAsia="zh-CN"/>
        </w:rPr>
        <w:t>要在</w:t>
      </w:r>
      <w:r w:rsidR="002A2A98" w:rsidRPr="00D53845">
        <w:rPr>
          <w:rFonts w:eastAsia="SimSun" w:hint="eastAsia"/>
          <w:lang w:eastAsia="zh-CN"/>
        </w:rPr>
        <w:t>一个卫星转发器内</w:t>
      </w:r>
      <w:r w:rsidR="002A2A98" w:rsidRPr="008E130E">
        <w:rPr>
          <w:rFonts w:eastAsia="SimSun" w:hint="eastAsia"/>
          <w:spacing w:val="-6"/>
          <w:lang w:eastAsia="zh-CN"/>
        </w:rPr>
        <w:t>实现超高清电视</w:t>
      </w:r>
      <w:r w:rsidR="002A2A98" w:rsidRPr="002A2A98">
        <w:rPr>
          <w:rFonts w:eastAsia="SimSun" w:hint="eastAsia"/>
          <w:spacing w:val="-6"/>
          <w:lang w:val="en-US" w:eastAsia="zh-CN"/>
        </w:rPr>
        <w:t>（</w:t>
      </w:r>
      <w:r w:rsidR="002A2A98" w:rsidRPr="002A2A98">
        <w:rPr>
          <w:rFonts w:eastAsia="SimSun" w:cstheme="majorBidi"/>
          <w:spacing w:val="-6"/>
          <w:szCs w:val="24"/>
          <w:lang w:val="en-US" w:eastAsia="ja-JP"/>
        </w:rPr>
        <w:t>UHDTV</w:t>
      </w:r>
      <w:r w:rsidR="002A2A98" w:rsidRPr="002A2A98">
        <w:rPr>
          <w:rFonts w:eastAsia="SimSun" w:hint="eastAsia"/>
          <w:spacing w:val="-6"/>
          <w:lang w:val="en-US" w:eastAsia="zh-CN"/>
        </w:rPr>
        <w:t>）</w:t>
      </w:r>
      <w:r w:rsidR="002A2A98" w:rsidRPr="008E130E">
        <w:rPr>
          <w:rFonts w:eastAsia="SimSun" w:hint="eastAsia"/>
          <w:spacing w:val="-6"/>
          <w:lang w:eastAsia="zh-CN"/>
        </w:rPr>
        <w:t>的卫星广播需要提高</w:t>
      </w:r>
      <w:r w:rsidR="002A2A98" w:rsidRPr="00D53845">
        <w:rPr>
          <w:rFonts w:eastAsia="SimSun" w:hint="eastAsia"/>
          <w:lang w:eastAsia="zh-CN"/>
        </w:rPr>
        <w:t>传输容量</w:t>
      </w:r>
      <w:r w:rsidR="002A2A98" w:rsidRPr="002A2A98">
        <w:rPr>
          <w:rFonts w:eastAsia="SimSun" w:hint="eastAsia"/>
          <w:lang w:val="en-US" w:eastAsia="zh-CN"/>
        </w:rPr>
        <w:t>；</w:t>
      </w:r>
    </w:p>
    <w:p w:rsidR="004F293F" w:rsidRPr="00A609BC" w:rsidRDefault="004F293F" w:rsidP="0079560F">
      <w:pPr>
        <w:rPr>
          <w:lang w:val="en-US" w:eastAsia="zh-CN"/>
        </w:rPr>
      </w:pPr>
      <w:r w:rsidRPr="00A609BC">
        <w:rPr>
          <w:i/>
          <w:iCs/>
          <w:lang w:val="en-US" w:eastAsia="ja-JP"/>
        </w:rPr>
        <w:t>c</w:t>
      </w:r>
      <w:r w:rsidRPr="00A609BC">
        <w:rPr>
          <w:i/>
          <w:iCs/>
          <w:lang w:val="en-US" w:eastAsia="zh-CN"/>
        </w:rPr>
        <w:t>)</w:t>
      </w:r>
      <w:r w:rsidRPr="00A609BC">
        <w:rPr>
          <w:lang w:val="en-US" w:eastAsia="zh-CN"/>
        </w:rPr>
        <w:tab/>
      </w:r>
      <w:r w:rsidR="00602B14">
        <w:rPr>
          <w:rFonts w:hint="eastAsia"/>
          <w:lang w:val="en-US" w:eastAsia="zh-CN"/>
        </w:rPr>
        <w:t>数字</w:t>
      </w:r>
      <w:r w:rsidR="00602B14">
        <w:rPr>
          <w:lang w:val="en-US" w:eastAsia="zh-CN"/>
        </w:rPr>
        <w:t>技术最近取得的进展可实现较低滚</w:t>
      </w:r>
      <w:r w:rsidR="00602B14">
        <w:rPr>
          <w:rFonts w:hint="eastAsia"/>
          <w:lang w:val="en-US" w:eastAsia="zh-CN"/>
        </w:rPr>
        <w:t>降</w:t>
      </w:r>
      <w:r w:rsidR="00602B14">
        <w:rPr>
          <w:lang w:val="en-US" w:eastAsia="zh-CN"/>
        </w:rPr>
        <w:t>因数</w:t>
      </w:r>
      <w:r w:rsidR="00602B14">
        <w:rPr>
          <w:rFonts w:hint="eastAsia"/>
          <w:lang w:val="en-US" w:eastAsia="zh-CN"/>
        </w:rPr>
        <w:t>，</w:t>
      </w:r>
      <w:r w:rsidR="00602B14">
        <w:rPr>
          <w:lang w:val="en-US" w:eastAsia="zh-CN"/>
        </w:rPr>
        <w:t>高带宽高效前</w:t>
      </w:r>
      <w:r w:rsidR="00602B14">
        <w:rPr>
          <w:rFonts w:hint="eastAsia"/>
          <w:lang w:val="en-US" w:eastAsia="zh-CN"/>
        </w:rPr>
        <w:t>转</w:t>
      </w:r>
      <w:r w:rsidR="00602B14">
        <w:rPr>
          <w:lang w:val="en-US" w:eastAsia="zh-CN"/>
        </w:rPr>
        <w:t>纠错（</w:t>
      </w:r>
      <w:r w:rsidR="00602B14">
        <w:rPr>
          <w:rFonts w:hint="eastAsia"/>
          <w:lang w:val="en-US" w:eastAsia="zh-CN"/>
        </w:rPr>
        <w:t>FEC</w:t>
      </w:r>
      <w:r w:rsidR="00602B14">
        <w:rPr>
          <w:rFonts w:hint="eastAsia"/>
          <w:lang w:val="en-US" w:eastAsia="zh-CN"/>
        </w:rPr>
        <w:t>）</w:t>
      </w:r>
      <w:r w:rsidR="00602B14">
        <w:rPr>
          <w:lang w:val="en-US" w:eastAsia="zh-CN"/>
        </w:rPr>
        <w:t>和诸如低密度校验</w:t>
      </w:r>
      <w:r w:rsidR="00602B14">
        <w:rPr>
          <w:rFonts w:hint="eastAsia"/>
          <w:lang w:val="en-US" w:eastAsia="zh-CN"/>
        </w:rPr>
        <w:t>（</w:t>
      </w:r>
      <w:r w:rsidR="00602B14">
        <w:rPr>
          <w:rFonts w:hint="eastAsia"/>
          <w:lang w:val="en-US" w:eastAsia="zh-CN"/>
        </w:rPr>
        <w:t>LDPC</w:t>
      </w:r>
      <w:r w:rsidR="00602B14">
        <w:rPr>
          <w:rFonts w:hint="eastAsia"/>
          <w:lang w:val="en-US" w:eastAsia="zh-CN"/>
        </w:rPr>
        <w:t>）</w:t>
      </w:r>
      <w:r w:rsidR="007D0A89">
        <w:rPr>
          <w:lang w:val="en-US" w:eastAsia="zh-CN"/>
        </w:rPr>
        <w:t>编码</w:t>
      </w:r>
      <w:r w:rsidR="00602B14">
        <w:rPr>
          <w:rFonts w:hint="eastAsia"/>
          <w:lang w:val="en-US" w:eastAsia="zh-CN"/>
        </w:rPr>
        <w:t>以及</w:t>
      </w:r>
      <w:r w:rsidR="00602B14">
        <w:rPr>
          <w:lang w:val="en-US" w:eastAsia="zh-CN"/>
        </w:rPr>
        <w:t>振幅</w:t>
      </w:r>
      <w:r w:rsidR="0079560F">
        <w:rPr>
          <w:rFonts w:hint="eastAsia"/>
          <w:lang w:val="en-US" w:eastAsia="zh-CN"/>
        </w:rPr>
        <w:t>和</w:t>
      </w:r>
      <w:r w:rsidR="0079560F">
        <w:rPr>
          <w:lang w:val="en-US" w:eastAsia="zh-CN"/>
        </w:rPr>
        <w:t>相移</w:t>
      </w:r>
      <w:r w:rsidR="00602B14">
        <w:rPr>
          <w:lang w:val="en-US" w:eastAsia="zh-CN"/>
        </w:rPr>
        <w:t>键控（</w:t>
      </w:r>
      <w:r w:rsidR="00602B14">
        <w:rPr>
          <w:rFonts w:hint="eastAsia"/>
          <w:lang w:val="en-US" w:eastAsia="zh-CN"/>
        </w:rPr>
        <w:t>APSK</w:t>
      </w:r>
      <w:r w:rsidR="00602B14">
        <w:rPr>
          <w:rFonts w:hint="eastAsia"/>
          <w:lang w:val="en-US" w:eastAsia="zh-CN"/>
        </w:rPr>
        <w:t>）</w:t>
      </w:r>
      <w:r w:rsidR="0079560F">
        <w:rPr>
          <w:rFonts w:hint="eastAsia"/>
          <w:lang w:val="en-US" w:eastAsia="zh-CN"/>
        </w:rPr>
        <w:t>等</w:t>
      </w:r>
      <w:r w:rsidR="0079560F">
        <w:rPr>
          <w:lang w:val="en-US" w:eastAsia="zh-CN"/>
        </w:rPr>
        <w:t>调制方案；</w:t>
      </w:r>
    </w:p>
    <w:p w:rsidR="004F293F" w:rsidRPr="00A609BC" w:rsidRDefault="004F293F" w:rsidP="00E320C9">
      <w:pPr>
        <w:rPr>
          <w:lang w:val="en-US" w:eastAsia="ja-JP"/>
        </w:rPr>
      </w:pPr>
      <w:r w:rsidRPr="00A609BC">
        <w:rPr>
          <w:i/>
          <w:iCs/>
          <w:lang w:val="en-US" w:eastAsia="ja-JP"/>
        </w:rPr>
        <w:t>d</w:t>
      </w:r>
      <w:r w:rsidRPr="00A609BC">
        <w:rPr>
          <w:i/>
          <w:iCs/>
          <w:lang w:val="en-US" w:eastAsia="zh-CN"/>
        </w:rPr>
        <w:t>)</w:t>
      </w:r>
      <w:r w:rsidRPr="00A609BC">
        <w:rPr>
          <w:lang w:val="en-US" w:eastAsia="zh-CN"/>
        </w:rPr>
        <w:tab/>
      </w:r>
      <w:r w:rsidR="00E320C9" w:rsidRPr="00D53845">
        <w:rPr>
          <w:rFonts w:eastAsia="SimSun" w:hint="eastAsia"/>
          <w:lang w:eastAsia="zh-CN"/>
        </w:rPr>
        <w:t>当遇到不同气候区的不同雨衰时</w:t>
      </w:r>
      <w:r w:rsidR="00E320C9" w:rsidRPr="00E320C9">
        <w:rPr>
          <w:rFonts w:eastAsia="SimSun" w:hint="eastAsia"/>
          <w:lang w:val="en-US" w:eastAsia="zh-CN"/>
        </w:rPr>
        <w:t>，</w:t>
      </w:r>
      <w:r w:rsidR="00E320C9" w:rsidRPr="00D53845">
        <w:rPr>
          <w:rFonts w:eastAsia="SimSun" w:hint="eastAsia"/>
          <w:lang w:eastAsia="zh-CN"/>
        </w:rPr>
        <w:t>卫星广播系统需要考虑哪些实用方法</w:t>
      </w:r>
      <w:r w:rsidR="00E320C9">
        <w:rPr>
          <w:rFonts w:eastAsia="SimSun" w:hint="eastAsia"/>
          <w:lang w:val="en-US" w:eastAsia="zh-CN"/>
        </w:rPr>
        <w:t>；</w:t>
      </w:r>
    </w:p>
    <w:p w:rsidR="004F293F" w:rsidRPr="008F0564" w:rsidRDefault="004F293F" w:rsidP="0079560F">
      <w:pPr>
        <w:rPr>
          <w:lang w:val="en-US" w:eastAsia="zh-CN"/>
        </w:rPr>
      </w:pPr>
      <w:r w:rsidRPr="00A609BC">
        <w:rPr>
          <w:i/>
          <w:iCs/>
          <w:lang w:val="en-US" w:eastAsia="ja-JP"/>
        </w:rPr>
        <w:t>e</w:t>
      </w:r>
      <w:r w:rsidRPr="008F0564">
        <w:rPr>
          <w:i/>
          <w:iCs/>
          <w:lang w:val="en-US" w:eastAsia="zh-CN"/>
        </w:rPr>
        <w:t>)</w:t>
      </w:r>
      <w:r w:rsidRPr="008F0564">
        <w:rPr>
          <w:lang w:val="en-US" w:eastAsia="zh-CN"/>
        </w:rPr>
        <w:tab/>
      </w:r>
      <w:r w:rsidR="0079560F">
        <w:rPr>
          <w:rFonts w:hint="eastAsia"/>
          <w:lang w:val="en-US" w:eastAsia="zh-CN"/>
        </w:rPr>
        <w:t>系统</w:t>
      </w:r>
      <w:r w:rsidR="0079560F">
        <w:rPr>
          <w:lang w:val="en-US" w:eastAsia="zh-CN"/>
        </w:rPr>
        <w:t>应能抵御卫星转发器非线性</w:t>
      </w:r>
      <w:r w:rsidR="0079560F">
        <w:rPr>
          <w:rFonts w:hint="eastAsia"/>
          <w:lang w:val="en-US" w:eastAsia="zh-CN"/>
        </w:rPr>
        <w:t>；</w:t>
      </w:r>
    </w:p>
    <w:p w:rsidR="00936FBE" w:rsidRDefault="00936FBE">
      <w:pPr>
        <w:tabs>
          <w:tab w:val="clear" w:pos="794"/>
          <w:tab w:val="clear" w:pos="1191"/>
          <w:tab w:val="clear" w:pos="1588"/>
          <w:tab w:val="clear" w:pos="1985"/>
        </w:tabs>
        <w:overflowPunct/>
        <w:autoSpaceDE/>
        <w:autoSpaceDN/>
        <w:adjustRightInd/>
        <w:spacing w:before="0"/>
        <w:jc w:val="left"/>
        <w:textAlignment w:val="auto"/>
        <w:rPr>
          <w:i/>
          <w:iCs/>
          <w:lang w:val="en-US" w:eastAsia="ja-JP"/>
        </w:rPr>
      </w:pPr>
      <w:r>
        <w:rPr>
          <w:i/>
          <w:iCs/>
          <w:lang w:val="en-US" w:eastAsia="ja-JP"/>
        </w:rPr>
        <w:br w:type="page"/>
      </w:r>
    </w:p>
    <w:p w:rsidR="004F293F" w:rsidRPr="008F0564" w:rsidRDefault="004F293F" w:rsidP="0079560F">
      <w:pPr>
        <w:rPr>
          <w:lang w:val="en-US" w:eastAsia="zh-CN"/>
        </w:rPr>
      </w:pPr>
      <w:r w:rsidRPr="008F0564">
        <w:rPr>
          <w:i/>
          <w:iCs/>
          <w:lang w:val="en-US" w:eastAsia="ja-JP"/>
        </w:rPr>
        <w:lastRenderedPageBreak/>
        <w:t>f</w:t>
      </w:r>
      <w:r w:rsidRPr="008F0564">
        <w:rPr>
          <w:i/>
          <w:iCs/>
          <w:lang w:val="en-US" w:eastAsia="zh-CN"/>
        </w:rPr>
        <w:t>)</w:t>
      </w:r>
      <w:r w:rsidRPr="008F0564">
        <w:rPr>
          <w:lang w:val="en-US" w:eastAsia="zh-CN"/>
        </w:rPr>
        <w:tab/>
      </w:r>
      <w:r w:rsidR="0079560F">
        <w:rPr>
          <w:rFonts w:hint="eastAsia"/>
          <w:lang w:val="en-US" w:eastAsia="zh-CN"/>
        </w:rPr>
        <w:t>系统</w:t>
      </w:r>
      <w:r w:rsidR="0079560F">
        <w:rPr>
          <w:lang w:val="en-US" w:eastAsia="zh-CN"/>
        </w:rPr>
        <w:t>最好能够同时承载活动图像专家组（</w:t>
      </w:r>
      <w:r w:rsidR="0079560F" w:rsidRPr="00A609BC">
        <w:rPr>
          <w:lang w:val="en-US" w:eastAsia="zh-CN"/>
        </w:rPr>
        <w:t>MPEG</w:t>
      </w:r>
      <w:r w:rsidR="0079560F">
        <w:rPr>
          <w:rFonts w:hint="eastAsia"/>
          <w:lang w:val="en-US" w:eastAsia="zh-CN"/>
        </w:rPr>
        <w:t>）</w:t>
      </w:r>
      <w:r w:rsidR="0079560F">
        <w:rPr>
          <w:lang w:val="en-US" w:eastAsia="zh-CN"/>
        </w:rPr>
        <w:t>传送流包和</w:t>
      </w:r>
      <w:r w:rsidR="0079560F">
        <w:rPr>
          <w:rFonts w:hint="eastAsia"/>
          <w:lang w:val="en-US" w:eastAsia="zh-CN"/>
        </w:rPr>
        <w:t>IP</w:t>
      </w:r>
      <w:r w:rsidR="0079560F">
        <w:rPr>
          <w:rFonts w:hint="eastAsia"/>
          <w:lang w:val="en-US" w:eastAsia="zh-CN"/>
        </w:rPr>
        <w:t>包</w:t>
      </w:r>
      <w:r w:rsidR="0079560F">
        <w:rPr>
          <w:lang w:val="en-US" w:eastAsia="zh-CN"/>
        </w:rPr>
        <w:t>；</w:t>
      </w:r>
    </w:p>
    <w:p w:rsidR="004F293F" w:rsidRPr="00A609BC" w:rsidRDefault="004F293F" w:rsidP="0079560F">
      <w:pPr>
        <w:rPr>
          <w:lang w:val="en-US" w:eastAsia="zh-CN"/>
        </w:rPr>
      </w:pPr>
      <w:r w:rsidRPr="008F0564">
        <w:rPr>
          <w:i/>
          <w:iCs/>
          <w:lang w:val="en-US" w:eastAsia="ja-JP"/>
        </w:rPr>
        <w:t>g</w:t>
      </w:r>
      <w:r w:rsidRPr="008F0564">
        <w:rPr>
          <w:i/>
          <w:iCs/>
          <w:lang w:val="en-US" w:eastAsia="zh-CN"/>
        </w:rPr>
        <w:t>)</w:t>
      </w:r>
      <w:r w:rsidRPr="008F0564">
        <w:rPr>
          <w:lang w:val="en-US" w:eastAsia="zh-CN"/>
        </w:rPr>
        <w:tab/>
      </w:r>
      <w:r w:rsidR="0079560F">
        <w:rPr>
          <w:rFonts w:hint="eastAsia"/>
          <w:lang w:val="en-US" w:eastAsia="zh-CN"/>
        </w:rPr>
        <w:t>希望</w:t>
      </w:r>
      <w:r w:rsidR="0079560F">
        <w:rPr>
          <w:lang w:val="en-US" w:eastAsia="zh-CN"/>
        </w:rPr>
        <w:t>系统能够允许灵活的传输和复用配置；</w:t>
      </w:r>
    </w:p>
    <w:p w:rsidR="004F293F" w:rsidRPr="00A609BC" w:rsidRDefault="004F293F" w:rsidP="0079560F">
      <w:pPr>
        <w:rPr>
          <w:lang w:val="en-US" w:eastAsia="zh-CN"/>
        </w:rPr>
      </w:pPr>
      <w:r w:rsidRPr="008F0564">
        <w:rPr>
          <w:i/>
          <w:iCs/>
          <w:lang w:val="en-US" w:eastAsia="ja-JP"/>
        </w:rPr>
        <w:t>h)</w:t>
      </w:r>
      <w:r w:rsidRPr="008F0564">
        <w:rPr>
          <w:lang w:val="en-US" w:eastAsia="zh-CN"/>
        </w:rPr>
        <w:tab/>
      </w:r>
      <w:r w:rsidR="0079560F">
        <w:rPr>
          <w:rFonts w:hint="eastAsia"/>
          <w:lang w:val="en-US" w:eastAsia="zh-CN"/>
        </w:rPr>
        <w:t>广播</w:t>
      </w:r>
      <w:r w:rsidR="0079560F">
        <w:rPr>
          <w:lang w:val="en-US" w:eastAsia="zh-CN"/>
        </w:rPr>
        <w:t>系统最好能够支持应急告警系统（</w:t>
      </w:r>
      <w:r w:rsidR="0079560F">
        <w:rPr>
          <w:rFonts w:hint="eastAsia"/>
          <w:lang w:val="en-US" w:eastAsia="zh-CN"/>
        </w:rPr>
        <w:t>EWS</w:t>
      </w:r>
      <w:r w:rsidR="0079560F">
        <w:rPr>
          <w:rFonts w:hint="eastAsia"/>
          <w:lang w:val="en-US" w:eastAsia="zh-CN"/>
        </w:rPr>
        <w:t>）</w:t>
      </w:r>
      <w:r w:rsidR="0079560F">
        <w:rPr>
          <w:lang w:val="en-US" w:eastAsia="zh-CN"/>
        </w:rPr>
        <w:t>，尤其用于多地震区域，</w:t>
      </w:r>
    </w:p>
    <w:p w:rsidR="004F293F" w:rsidRPr="008F0564" w:rsidRDefault="0079560F" w:rsidP="004F293F">
      <w:pPr>
        <w:pStyle w:val="Call"/>
        <w:rPr>
          <w:lang w:val="en-US" w:eastAsia="zh-CN"/>
        </w:rPr>
      </w:pPr>
      <w:r w:rsidRPr="0079560F">
        <w:rPr>
          <w:rFonts w:ascii="STKaiti" w:eastAsia="STKaiti" w:hAnsi="STKaiti" w:hint="eastAsia"/>
          <w:i w:val="0"/>
          <w:iCs/>
          <w:lang w:eastAsia="zh-CN"/>
        </w:rPr>
        <w:t>认识到</w:t>
      </w:r>
    </w:p>
    <w:p w:rsidR="004F293F" w:rsidRPr="008F0564" w:rsidRDefault="004F293F" w:rsidP="0079560F">
      <w:pPr>
        <w:rPr>
          <w:lang w:val="en-US" w:eastAsia="ja-JP"/>
        </w:rPr>
      </w:pPr>
      <w:r w:rsidRPr="008F0564">
        <w:rPr>
          <w:i/>
          <w:iCs/>
          <w:lang w:val="en-US" w:eastAsia="zh-CN"/>
        </w:rPr>
        <w:t>a)</w:t>
      </w:r>
      <w:r w:rsidRPr="008F0564">
        <w:rPr>
          <w:lang w:val="en-US" w:eastAsia="zh-CN"/>
        </w:rPr>
        <w:tab/>
      </w:r>
      <w:r w:rsidR="0079560F" w:rsidRPr="008F0564">
        <w:rPr>
          <w:lang w:val="en-US" w:eastAsia="ja-JP"/>
        </w:rPr>
        <w:t>ITU-R BO.1408</w:t>
      </w:r>
      <w:r w:rsidR="0079560F">
        <w:rPr>
          <w:rFonts w:hint="eastAsia"/>
          <w:lang w:val="en-US" w:eastAsia="zh-CN"/>
        </w:rPr>
        <w:t>和</w:t>
      </w:r>
      <w:r w:rsidR="0079560F" w:rsidRPr="008F0564">
        <w:rPr>
          <w:lang w:val="en-US" w:eastAsia="ja-JP"/>
        </w:rPr>
        <w:t>ITU-R BO.1516</w:t>
      </w:r>
      <w:r w:rsidR="0079560F">
        <w:rPr>
          <w:rFonts w:hint="eastAsia"/>
          <w:lang w:val="en-US" w:eastAsia="zh-CN"/>
        </w:rPr>
        <w:t>建议书</w:t>
      </w:r>
      <w:r w:rsidR="0079560F">
        <w:rPr>
          <w:lang w:val="en-US" w:eastAsia="zh-CN"/>
        </w:rPr>
        <w:t>描述了</w:t>
      </w:r>
      <w:r w:rsidR="00C20776" w:rsidRPr="00C20776">
        <w:rPr>
          <w:rFonts w:eastAsia="SimSun" w:hint="eastAsia"/>
          <w:spacing w:val="-6"/>
          <w:lang w:eastAsia="zh-CN"/>
        </w:rPr>
        <w:t>卫星所采用的数字多节目电视系统</w:t>
      </w:r>
      <w:r w:rsidR="0079560F">
        <w:rPr>
          <w:rFonts w:eastAsia="SimSun" w:hint="eastAsia"/>
          <w:spacing w:val="-6"/>
          <w:lang w:val="en-US" w:eastAsia="zh-CN"/>
        </w:rPr>
        <w:t>；</w:t>
      </w:r>
    </w:p>
    <w:p w:rsidR="004F293F" w:rsidRPr="008F0564" w:rsidRDefault="004F293F" w:rsidP="0079560F">
      <w:pPr>
        <w:rPr>
          <w:lang w:val="en-US" w:eastAsia="ja-JP"/>
        </w:rPr>
      </w:pPr>
      <w:r w:rsidRPr="008F0564">
        <w:rPr>
          <w:i/>
          <w:iCs/>
          <w:lang w:val="en-US" w:eastAsia="ja-JP"/>
        </w:rPr>
        <w:t>b</w:t>
      </w:r>
      <w:r w:rsidRPr="008F0564">
        <w:rPr>
          <w:i/>
          <w:iCs/>
          <w:lang w:val="en-US" w:eastAsia="zh-CN"/>
        </w:rPr>
        <w:t>)</w:t>
      </w:r>
      <w:r w:rsidRPr="008F0564">
        <w:rPr>
          <w:lang w:val="en-US" w:eastAsia="zh-CN"/>
        </w:rPr>
        <w:tab/>
      </w:r>
      <w:r w:rsidR="0079560F" w:rsidRPr="008F0564">
        <w:rPr>
          <w:lang w:val="en-US" w:eastAsia="ja-JP"/>
        </w:rPr>
        <w:t>ITU-R BO.1784</w:t>
      </w:r>
      <w:r w:rsidR="0079560F">
        <w:rPr>
          <w:rFonts w:hint="eastAsia"/>
          <w:lang w:val="en-US" w:eastAsia="zh-CN"/>
        </w:rPr>
        <w:t>建议书</w:t>
      </w:r>
      <w:r w:rsidR="0079560F">
        <w:rPr>
          <w:lang w:val="en-US" w:eastAsia="zh-CN"/>
        </w:rPr>
        <w:t>阐述了</w:t>
      </w:r>
      <w:r w:rsidR="00305AB9">
        <w:rPr>
          <w:rFonts w:cs="SimSun" w:hint="eastAsia"/>
          <w:lang w:eastAsia="zh-CN"/>
        </w:rPr>
        <w:t>可灵活配置</w:t>
      </w:r>
      <w:r w:rsidR="00305AB9" w:rsidRPr="0079560F">
        <w:rPr>
          <w:rFonts w:cs="SimSun" w:hint="eastAsia"/>
          <w:lang w:val="en-US" w:eastAsia="zh-CN"/>
        </w:rPr>
        <w:t>（</w:t>
      </w:r>
      <w:r w:rsidR="00305AB9">
        <w:rPr>
          <w:rFonts w:cs="SimSun" w:hint="eastAsia"/>
          <w:lang w:eastAsia="zh-CN"/>
        </w:rPr>
        <w:t>电视、声音和数据</w:t>
      </w:r>
      <w:r w:rsidR="00305AB9" w:rsidRPr="0079560F">
        <w:rPr>
          <w:rFonts w:cs="SimSun" w:hint="eastAsia"/>
          <w:lang w:val="en-US" w:eastAsia="zh-CN"/>
        </w:rPr>
        <w:t>）</w:t>
      </w:r>
      <w:r w:rsidR="00305AB9">
        <w:rPr>
          <w:rFonts w:cs="SimSun" w:hint="eastAsia"/>
          <w:lang w:eastAsia="zh-CN"/>
        </w:rPr>
        <w:t>的数字卫星广播系统</w:t>
      </w:r>
      <w:r w:rsidR="0079560F" w:rsidRPr="0079560F">
        <w:rPr>
          <w:rFonts w:cs="SimSun" w:hint="eastAsia"/>
          <w:lang w:val="en-US" w:eastAsia="zh-CN"/>
        </w:rPr>
        <w:t>；</w:t>
      </w:r>
    </w:p>
    <w:p w:rsidR="004F293F" w:rsidRPr="00A609BC" w:rsidRDefault="004F293F" w:rsidP="0079560F">
      <w:pPr>
        <w:rPr>
          <w:lang w:val="en-US" w:eastAsia="ja-JP"/>
        </w:rPr>
      </w:pPr>
      <w:r w:rsidRPr="008F0564">
        <w:rPr>
          <w:i/>
          <w:iCs/>
          <w:lang w:val="en-US" w:eastAsia="ja-JP"/>
        </w:rPr>
        <w:t>c</w:t>
      </w:r>
      <w:r w:rsidRPr="008F0564">
        <w:rPr>
          <w:i/>
          <w:iCs/>
          <w:lang w:val="en-US" w:eastAsia="zh-CN"/>
        </w:rPr>
        <w:t>)</w:t>
      </w:r>
      <w:r w:rsidRPr="008F0564">
        <w:rPr>
          <w:lang w:val="en-US" w:eastAsia="zh-CN"/>
        </w:rPr>
        <w:tab/>
      </w:r>
      <w:r w:rsidRPr="00A609BC">
        <w:rPr>
          <w:lang w:val="en-US" w:eastAsia="ja-JP"/>
        </w:rPr>
        <w:t>ITU-R BT.2073</w:t>
      </w:r>
      <w:r w:rsidR="0079560F">
        <w:rPr>
          <w:rFonts w:hint="eastAsia"/>
          <w:lang w:val="en-US" w:eastAsia="zh-CN"/>
        </w:rPr>
        <w:t>建议书阐述了使用</w:t>
      </w:r>
      <w:r w:rsidR="0079560F">
        <w:rPr>
          <w:lang w:val="en-US" w:eastAsia="zh-CN"/>
        </w:rPr>
        <w:t>高效视频编码（</w:t>
      </w:r>
      <w:r w:rsidR="0079560F">
        <w:rPr>
          <w:rFonts w:hint="eastAsia"/>
          <w:lang w:val="en-US" w:eastAsia="zh-CN"/>
        </w:rPr>
        <w:t>HEVC</w:t>
      </w:r>
      <w:r w:rsidR="0079560F">
        <w:rPr>
          <w:rFonts w:hint="eastAsia"/>
          <w:lang w:val="en-US" w:eastAsia="zh-CN"/>
        </w:rPr>
        <w:t>）标准</w:t>
      </w:r>
      <w:r w:rsidR="0079560F">
        <w:rPr>
          <w:lang w:val="en-US" w:eastAsia="zh-CN"/>
        </w:rPr>
        <w:t>的</w:t>
      </w:r>
      <w:r w:rsidR="0079560F">
        <w:rPr>
          <w:rFonts w:hint="eastAsia"/>
          <w:lang w:val="en-US" w:eastAsia="zh-CN"/>
        </w:rPr>
        <w:t>UHDTV</w:t>
      </w:r>
      <w:r w:rsidR="0079560F">
        <w:rPr>
          <w:rFonts w:hint="eastAsia"/>
          <w:lang w:val="en-US" w:eastAsia="zh-CN"/>
        </w:rPr>
        <w:t>和</w:t>
      </w:r>
      <w:r w:rsidR="0079560F">
        <w:rPr>
          <w:rFonts w:hint="eastAsia"/>
          <w:lang w:val="en-US" w:eastAsia="zh-CN"/>
        </w:rPr>
        <w:t>HDTV</w:t>
      </w:r>
      <w:r w:rsidR="0079560F">
        <w:rPr>
          <w:rFonts w:hint="eastAsia"/>
          <w:lang w:val="en-US" w:eastAsia="zh-CN"/>
        </w:rPr>
        <w:t>广播</w:t>
      </w:r>
      <w:r w:rsidR="0079560F">
        <w:rPr>
          <w:lang w:val="en-US" w:eastAsia="zh-CN"/>
        </w:rPr>
        <w:t>发射的比特速率；</w:t>
      </w:r>
    </w:p>
    <w:p w:rsidR="004F293F" w:rsidRPr="008F0564" w:rsidRDefault="004F293F" w:rsidP="0009615A">
      <w:pPr>
        <w:rPr>
          <w:lang w:val="en-US" w:eastAsia="zh-CN"/>
        </w:rPr>
      </w:pPr>
      <w:r w:rsidRPr="008F0564">
        <w:rPr>
          <w:i/>
          <w:iCs/>
          <w:lang w:val="en-US" w:eastAsia="ja-JP"/>
        </w:rPr>
        <w:t>d</w:t>
      </w:r>
      <w:r w:rsidRPr="008F0564">
        <w:rPr>
          <w:i/>
          <w:iCs/>
          <w:lang w:val="en-US" w:eastAsia="zh-CN"/>
        </w:rPr>
        <w:t>)</w:t>
      </w:r>
      <w:r w:rsidRPr="008F0564">
        <w:rPr>
          <w:lang w:val="en-US" w:eastAsia="zh-CN"/>
        </w:rPr>
        <w:tab/>
      </w:r>
      <w:r w:rsidR="0009615A">
        <w:rPr>
          <w:lang w:val="en-US" w:eastAsia="ja-JP"/>
        </w:rPr>
        <w:t>ITU-R BO/BT.1774</w:t>
      </w:r>
      <w:r w:rsidR="0009615A">
        <w:rPr>
          <w:rFonts w:hint="eastAsia"/>
          <w:lang w:val="en-US" w:eastAsia="zh-CN"/>
        </w:rPr>
        <w:t>建议书</w:t>
      </w:r>
      <w:r w:rsidR="0009615A">
        <w:rPr>
          <w:lang w:val="en-US" w:eastAsia="zh-CN"/>
        </w:rPr>
        <w:t>阐述</w:t>
      </w:r>
      <w:r w:rsidR="0009615A">
        <w:rPr>
          <w:rFonts w:hint="eastAsia"/>
          <w:lang w:val="en-US" w:eastAsia="zh-CN"/>
        </w:rPr>
        <w:t>了</w:t>
      </w:r>
      <w:r w:rsidR="0009615A">
        <w:rPr>
          <w:lang w:val="en-US" w:eastAsia="zh-CN"/>
        </w:rPr>
        <w:t>卫星和地面</w:t>
      </w:r>
      <w:r w:rsidR="0009615A">
        <w:rPr>
          <w:rFonts w:hint="eastAsia"/>
          <w:lang w:val="en-US" w:eastAsia="zh-CN"/>
        </w:rPr>
        <w:t>广播</w:t>
      </w:r>
      <w:r w:rsidR="0009615A">
        <w:rPr>
          <w:lang w:val="en-US" w:eastAsia="zh-CN"/>
        </w:rPr>
        <w:t>基础</w:t>
      </w:r>
      <w:r w:rsidR="0009615A">
        <w:rPr>
          <w:rFonts w:hint="eastAsia"/>
          <w:lang w:val="en-US" w:eastAsia="zh-CN"/>
        </w:rPr>
        <w:t>设施</w:t>
      </w:r>
      <w:r w:rsidR="0009615A">
        <w:rPr>
          <w:lang w:val="en-US" w:eastAsia="zh-CN"/>
        </w:rPr>
        <w:t>在公共告警、减灾和赈灾中的使用，</w:t>
      </w:r>
    </w:p>
    <w:p w:rsidR="004F293F" w:rsidRPr="008F0564" w:rsidRDefault="0009615A" w:rsidP="004F293F">
      <w:pPr>
        <w:pStyle w:val="Call"/>
        <w:rPr>
          <w:lang w:val="en-US" w:eastAsia="zh-CN"/>
        </w:rPr>
      </w:pPr>
      <w:r w:rsidRPr="0009615A">
        <w:rPr>
          <w:rFonts w:ascii="STKaiti" w:eastAsia="STKaiti" w:hAnsi="STKaiti" w:hint="eastAsia"/>
          <w:i w:val="0"/>
          <w:iCs/>
          <w:lang w:eastAsia="zh-CN"/>
        </w:rPr>
        <w:t>建议</w:t>
      </w:r>
    </w:p>
    <w:p w:rsidR="004F293F" w:rsidRPr="008F0564" w:rsidRDefault="004F293F" w:rsidP="0009615A">
      <w:pPr>
        <w:ind w:firstLineChars="200" w:firstLine="480"/>
        <w:rPr>
          <w:lang w:val="en-US" w:eastAsia="ja-JP"/>
        </w:rPr>
      </w:pPr>
      <w:r w:rsidRPr="008F0564">
        <w:rPr>
          <w:rFonts w:hint="eastAsia"/>
          <w:lang w:val="en-US" w:eastAsia="ja-JP"/>
        </w:rPr>
        <w:t>ARIB STD-B44</w:t>
      </w:r>
      <w:r>
        <w:rPr>
          <w:rStyle w:val="FootnoteReference"/>
          <w:lang w:eastAsia="ja-JP"/>
        </w:rPr>
        <w:footnoteReference w:id="2"/>
      </w:r>
      <w:r w:rsidR="0009615A">
        <w:rPr>
          <w:rFonts w:hint="eastAsia"/>
          <w:lang w:val="en-US" w:eastAsia="zh-CN"/>
        </w:rPr>
        <w:t>规定</w:t>
      </w:r>
      <w:r w:rsidR="0009615A">
        <w:rPr>
          <w:lang w:val="en-US" w:eastAsia="zh-CN"/>
        </w:rPr>
        <w:t>的</w:t>
      </w:r>
      <w:r w:rsidR="0009615A" w:rsidRPr="008F0564">
        <w:rPr>
          <w:rFonts w:hint="eastAsia"/>
          <w:lang w:val="en-US" w:eastAsia="ja-JP"/>
        </w:rPr>
        <w:t>ISDB-S3</w:t>
      </w:r>
      <w:r w:rsidR="0009615A">
        <w:rPr>
          <w:rFonts w:hint="eastAsia"/>
          <w:lang w:val="en-US" w:eastAsia="zh-CN"/>
        </w:rPr>
        <w:t>系统</w:t>
      </w:r>
      <w:r w:rsidR="0009615A">
        <w:rPr>
          <w:lang w:val="en-US" w:eastAsia="zh-CN"/>
        </w:rPr>
        <w:t>应用于</w:t>
      </w:r>
      <w:r w:rsidR="0009615A">
        <w:rPr>
          <w:rFonts w:hint="eastAsia"/>
          <w:lang w:val="en-US" w:eastAsia="zh-CN"/>
        </w:rPr>
        <w:t>UHDTV</w:t>
      </w:r>
      <w:r w:rsidR="0009615A">
        <w:rPr>
          <w:rFonts w:hint="eastAsia"/>
          <w:lang w:val="en-US" w:eastAsia="zh-CN"/>
        </w:rPr>
        <w:t>卫星</w:t>
      </w:r>
      <w:r w:rsidR="0009615A">
        <w:rPr>
          <w:lang w:val="en-US" w:eastAsia="zh-CN"/>
        </w:rPr>
        <w:t>广播（见注</w:t>
      </w:r>
      <w:r w:rsidR="0009615A">
        <w:rPr>
          <w:rFonts w:hint="eastAsia"/>
          <w:lang w:val="en-US" w:eastAsia="zh-CN"/>
        </w:rPr>
        <w:t>1</w:t>
      </w:r>
      <w:r w:rsidR="0009615A">
        <w:rPr>
          <w:rFonts w:hint="eastAsia"/>
          <w:lang w:val="en-US" w:eastAsia="zh-CN"/>
        </w:rPr>
        <w:t>和注</w:t>
      </w:r>
      <w:r w:rsidR="0009615A">
        <w:rPr>
          <w:rFonts w:hint="eastAsia"/>
          <w:lang w:val="en-US" w:eastAsia="zh-CN"/>
        </w:rPr>
        <w:t>2</w:t>
      </w:r>
      <w:r w:rsidR="0009615A">
        <w:rPr>
          <w:rFonts w:hint="eastAsia"/>
          <w:lang w:val="en-US" w:eastAsia="zh-CN"/>
        </w:rPr>
        <w:t>）。</w:t>
      </w:r>
    </w:p>
    <w:p w:rsidR="004F293F" w:rsidRPr="008F0564" w:rsidRDefault="0009615A" w:rsidP="0009615A">
      <w:pPr>
        <w:rPr>
          <w:lang w:val="en-US" w:eastAsia="zh-CN"/>
        </w:rPr>
      </w:pPr>
      <w:r>
        <w:rPr>
          <w:rFonts w:hint="eastAsia"/>
          <w:lang w:val="en-US" w:eastAsia="zh-CN"/>
        </w:rPr>
        <w:t>注</w:t>
      </w:r>
      <w:r w:rsidR="004F293F" w:rsidRPr="008F0564">
        <w:rPr>
          <w:lang w:val="en-US" w:eastAsia="ja-JP"/>
        </w:rPr>
        <w:t>1 –</w:t>
      </w:r>
      <w:r>
        <w:rPr>
          <w:lang w:val="en-US" w:eastAsia="ja-JP"/>
        </w:rPr>
        <w:t xml:space="preserve"> </w:t>
      </w:r>
      <w:r>
        <w:rPr>
          <w:rFonts w:hint="eastAsia"/>
          <w:lang w:val="en-US" w:eastAsia="zh-CN"/>
        </w:rPr>
        <w:t>所</w:t>
      </w:r>
      <w:r>
        <w:rPr>
          <w:lang w:val="en-US" w:eastAsia="zh-CN"/>
        </w:rPr>
        <w:t>建议的系统（系统</w:t>
      </w:r>
      <w:r>
        <w:rPr>
          <w:rFonts w:hint="eastAsia"/>
          <w:lang w:val="en-US" w:eastAsia="zh-CN"/>
        </w:rPr>
        <w:t>F</w:t>
      </w:r>
      <w:r>
        <w:rPr>
          <w:rFonts w:hint="eastAsia"/>
          <w:lang w:val="en-US" w:eastAsia="zh-CN"/>
        </w:rPr>
        <w:t>）</w:t>
      </w:r>
      <w:r>
        <w:rPr>
          <w:lang w:val="en-US" w:eastAsia="zh-CN"/>
        </w:rPr>
        <w:t>概况描述见附件</w:t>
      </w:r>
      <w:r>
        <w:rPr>
          <w:rFonts w:hint="eastAsia"/>
          <w:lang w:val="en-US" w:eastAsia="zh-CN"/>
        </w:rPr>
        <w:t>1</w:t>
      </w:r>
      <w:r>
        <w:rPr>
          <w:rFonts w:hint="eastAsia"/>
          <w:lang w:val="en-US" w:eastAsia="zh-CN"/>
        </w:rPr>
        <w:t>，</w:t>
      </w:r>
      <w:r>
        <w:rPr>
          <w:lang w:val="en-US" w:eastAsia="zh-CN"/>
        </w:rPr>
        <w:t>附件</w:t>
      </w:r>
      <w:r>
        <w:rPr>
          <w:rFonts w:hint="eastAsia"/>
          <w:lang w:val="en-US" w:eastAsia="zh-CN"/>
        </w:rPr>
        <w:t>2</w:t>
      </w:r>
      <w:r>
        <w:rPr>
          <w:rFonts w:hint="eastAsia"/>
          <w:lang w:val="en-US" w:eastAsia="zh-CN"/>
        </w:rPr>
        <w:t>提供</w:t>
      </w:r>
      <w:r>
        <w:rPr>
          <w:lang w:val="en-US" w:eastAsia="zh-CN"/>
        </w:rPr>
        <w:t>了有关</w:t>
      </w:r>
      <w:r>
        <w:rPr>
          <w:rFonts w:hint="eastAsia"/>
          <w:lang w:val="en-US" w:eastAsia="zh-CN"/>
        </w:rPr>
        <w:t>UHDTV</w:t>
      </w:r>
      <w:r>
        <w:rPr>
          <w:rFonts w:hint="eastAsia"/>
          <w:lang w:val="en-US" w:eastAsia="zh-CN"/>
        </w:rPr>
        <w:t>卫星</w:t>
      </w:r>
      <w:r>
        <w:rPr>
          <w:lang w:val="en-US" w:eastAsia="zh-CN"/>
        </w:rPr>
        <w:t>广播传输系统的比较表。</w:t>
      </w:r>
    </w:p>
    <w:p w:rsidR="004F293F" w:rsidRPr="008F0564" w:rsidRDefault="0009615A" w:rsidP="0009615A">
      <w:pPr>
        <w:rPr>
          <w:lang w:val="en-US" w:eastAsia="ja-JP"/>
        </w:rPr>
      </w:pPr>
      <w:r>
        <w:rPr>
          <w:rFonts w:hint="eastAsia"/>
          <w:lang w:val="en-US" w:eastAsia="zh-CN"/>
        </w:rPr>
        <w:t>注</w:t>
      </w:r>
      <w:r w:rsidR="004F293F" w:rsidRPr="008F0564">
        <w:rPr>
          <w:lang w:val="en-US" w:eastAsia="ja-JP"/>
        </w:rPr>
        <w:t>2 –</w:t>
      </w:r>
      <w:r>
        <w:rPr>
          <w:lang w:val="en-US" w:eastAsia="ja-JP"/>
        </w:rPr>
        <w:t xml:space="preserve"> </w:t>
      </w:r>
      <w:r w:rsidR="004F293F" w:rsidRPr="008F0564">
        <w:rPr>
          <w:lang w:val="en-US" w:eastAsia="ja-JP"/>
        </w:rPr>
        <w:t>ARIB STD-B44</w:t>
      </w:r>
      <w:r>
        <w:rPr>
          <w:rFonts w:hint="eastAsia"/>
          <w:lang w:val="en-US" w:eastAsia="zh-CN"/>
        </w:rPr>
        <w:t>规定</w:t>
      </w:r>
      <w:r w:rsidR="007D0A89">
        <w:rPr>
          <w:lang w:val="en-US" w:eastAsia="zh-CN"/>
        </w:rPr>
        <w:t>的符号</w:t>
      </w:r>
      <w:r>
        <w:rPr>
          <w:lang w:val="en-US" w:eastAsia="zh-CN"/>
        </w:rPr>
        <w:t>率仅用于举例。</w:t>
      </w:r>
      <w:r w:rsidR="004F293F" w:rsidRPr="008F0564">
        <w:rPr>
          <w:rFonts w:hint="eastAsia"/>
          <w:lang w:val="en-US" w:eastAsia="ja-JP"/>
        </w:rPr>
        <w:t>ISDB-S3</w:t>
      </w:r>
      <w:r>
        <w:rPr>
          <w:rFonts w:hint="eastAsia"/>
          <w:lang w:val="en-US" w:eastAsia="zh-CN"/>
        </w:rPr>
        <w:t>的</w:t>
      </w:r>
      <w:r w:rsidR="007D0A89">
        <w:rPr>
          <w:lang w:val="en-US" w:eastAsia="zh-CN"/>
        </w:rPr>
        <w:t>符号率</w:t>
      </w:r>
      <w:r>
        <w:rPr>
          <w:lang w:val="en-US" w:eastAsia="zh-CN"/>
        </w:rPr>
        <w:t>可根据各种卫星转发器带宽灵活确定</w:t>
      </w:r>
      <w:r>
        <w:rPr>
          <w:rFonts w:hint="eastAsia"/>
          <w:lang w:val="en-US" w:eastAsia="zh-CN"/>
        </w:rPr>
        <w:t>。</w:t>
      </w:r>
    </w:p>
    <w:p w:rsidR="004F293F" w:rsidRPr="008F0564" w:rsidRDefault="004F293F" w:rsidP="004F293F">
      <w:pPr>
        <w:rPr>
          <w:lang w:val="en-US" w:eastAsia="ja-JP"/>
        </w:rPr>
      </w:pPr>
    </w:p>
    <w:p w:rsidR="004F293F" w:rsidRPr="008F0564" w:rsidRDefault="004F293F" w:rsidP="004F293F">
      <w:pPr>
        <w:overflowPunct/>
        <w:autoSpaceDE/>
        <w:autoSpaceDN/>
        <w:adjustRightInd/>
        <w:spacing w:before="0"/>
        <w:textAlignment w:val="auto"/>
        <w:rPr>
          <w:b/>
          <w:bCs/>
          <w:caps/>
          <w:sz w:val="28"/>
          <w:szCs w:val="28"/>
          <w:lang w:val="en-US" w:eastAsia="ja-JP"/>
        </w:rPr>
      </w:pPr>
      <w:r w:rsidRPr="008F0564">
        <w:rPr>
          <w:szCs w:val="28"/>
          <w:lang w:val="en-US" w:eastAsia="ja-JP"/>
        </w:rPr>
        <w:br w:type="page"/>
      </w:r>
    </w:p>
    <w:p w:rsidR="004F293F" w:rsidRPr="00EF4C7F" w:rsidRDefault="00B60109" w:rsidP="008F2849">
      <w:pPr>
        <w:pStyle w:val="AnnexNoTitle"/>
        <w:rPr>
          <w:lang w:val="en-US" w:eastAsia="zh-CN"/>
        </w:rPr>
      </w:pPr>
      <w:bookmarkStart w:id="11" w:name="_Toc493063864"/>
      <w:r>
        <w:rPr>
          <w:rFonts w:hint="eastAsia"/>
          <w:lang w:val="en-US" w:eastAsia="zh-CN"/>
        </w:rPr>
        <w:lastRenderedPageBreak/>
        <w:t>附件</w:t>
      </w:r>
      <w:r w:rsidR="004F293F" w:rsidRPr="008F0564">
        <w:rPr>
          <w:lang w:val="en-US" w:eastAsia="ja-JP"/>
        </w:rPr>
        <w:t>1</w:t>
      </w:r>
      <w:r w:rsidR="004F293F">
        <w:rPr>
          <w:bCs/>
          <w:lang w:val="en-US" w:eastAsia="ja-JP"/>
        </w:rPr>
        <w:br/>
      </w:r>
      <w:r w:rsidR="004F293F">
        <w:rPr>
          <w:bCs/>
          <w:lang w:val="en-US" w:eastAsia="ja-JP"/>
        </w:rPr>
        <w:br/>
      </w:r>
      <w:r w:rsidRPr="00EF4C7F">
        <w:rPr>
          <w:lang w:val="en-US" w:eastAsia="zh-CN"/>
        </w:rPr>
        <w:t>UHDTV</w:t>
      </w:r>
      <w:r>
        <w:rPr>
          <w:rFonts w:hint="eastAsia"/>
          <w:lang w:val="en-US" w:eastAsia="zh-CN"/>
        </w:rPr>
        <w:t>卫星</w:t>
      </w:r>
      <w:r>
        <w:rPr>
          <w:lang w:val="en-US" w:eastAsia="zh-CN"/>
        </w:rPr>
        <w:t>广播</w:t>
      </w:r>
      <w:r w:rsidRPr="00EF4C7F">
        <w:rPr>
          <w:rFonts w:hint="eastAsia"/>
          <w:lang w:val="en-US" w:eastAsia="ja-JP"/>
        </w:rPr>
        <w:t>ISDB-S3</w:t>
      </w:r>
      <w:r>
        <w:rPr>
          <w:rFonts w:hint="eastAsia"/>
          <w:lang w:val="en-US" w:eastAsia="zh-CN"/>
        </w:rPr>
        <w:t>系统（</w:t>
      </w:r>
      <w:r>
        <w:rPr>
          <w:lang w:val="en-US" w:eastAsia="zh-CN"/>
        </w:rPr>
        <w:t>简称系统</w:t>
      </w:r>
      <w:r>
        <w:rPr>
          <w:rFonts w:hint="eastAsia"/>
          <w:lang w:val="en-US" w:eastAsia="zh-CN"/>
        </w:rPr>
        <w:t>F</w:t>
      </w:r>
      <w:r>
        <w:rPr>
          <w:rFonts w:hint="eastAsia"/>
          <w:lang w:val="en-US" w:eastAsia="zh-CN"/>
        </w:rPr>
        <w:t>）</w:t>
      </w:r>
      <w:r>
        <w:rPr>
          <w:lang w:val="en-US" w:eastAsia="zh-CN"/>
        </w:rPr>
        <w:t>的技术特性</w:t>
      </w:r>
      <w:bookmarkEnd w:id="11"/>
    </w:p>
    <w:p w:rsidR="004F293F" w:rsidRPr="00B60109" w:rsidRDefault="00B60109" w:rsidP="004F293F">
      <w:pPr>
        <w:jc w:val="center"/>
        <w:rPr>
          <w:rFonts w:asciiTheme="majorBidi" w:hAnsiTheme="majorBidi"/>
          <w:szCs w:val="24"/>
          <w:lang w:val="en-US" w:eastAsia="zh-CN"/>
        </w:rPr>
      </w:pPr>
      <w:r>
        <w:rPr>
          <w:rFonts w:asciiTheme="majorBidi" w:hAnsiTheme="majorBidi" w:hint="eastAsia"/>
          <w:szCs w:val="24"/>
          <w:lang w:val="en-US" w:eastAsia="zh-CN"/>
        </w:rPr>
        <w:t>目录</w:t>
      </w:r>
    </w:p>
    <w:p w:rsidR="004F293F" w:rsidRPr="00ED2F5C" w:rsidRDefault="004F293F" w:rsidP="00ED2F5C">
      <w:pPr>
        <w:pStyle w:val="toc0"/>
        <w:rPr>
          <w:rFonts w:ascii="STKaiti" w:eastAsia="STKaiti" w:hAnsi="STKaiti"/>
          <w:i w:val="0"/>
          <w:iCs/>
          <w:lang w:val="en-US" w:eastAsia="zh-CN"/>
        </w:rPr>
      </w:pPr>
      <w:r w:rsidRPr="00B60109">
        <w:rPr>
          <w:lang w:val="en-US"/>
        </w:rPr>
        <w:tab/>
      </w:r>
      <w:r w:rsidR="00ED2F5C" w:rsidRPr="00ED2F5C">
        <w:rPr>
          <w:rFonts w:ascii="STKaiti" w:eastAsia="STKaiti" w:hAnsi="STKaiti" w:hint="eastAsia"/>
          <w:i w:val="0"/>
          <w:iCs/>
          <w:lang w:val="en-US" w:eastAsia="zh-CN"/>
        </w:rPr>
        <w:t>页码</w:t>
      </w:r>
    </w:p>
    <w:bookmarkStart w:id="12" w:name="_Toc464559659"/>
    <w:bookmarkStart w:id="13" w:name="_Toc472497052"/>
    <w:p w:rsidR="00814FE2" w:rsidRDefault="00814FE2" w:rsidP="00814FE2">
      <w:pPr>
        <w:pStyle w:val="TOC1"/>
        <w:rPr>
          <w:rFonts w:asciiTheme="minorHAnsi" w:hAnsiTheme="minorHAnsi" w:cstheme="minorBidi"/>
          <w:noProof/>
          <w:sz w:val="22"/>
          <w:szCs w:val="22"/>
          <w:lang w:val="en-GB" w:eastAsia="zh-CN"/>
        </w:rPr>
      </w:pPr>
      <w:r>
        <w:fldChar w:fldCharType="begin"/>
      </w:r>
      <w:r>
        <w:instrText xml:space="preserve"> TOC \o "1-2" \h \z \t "Annex_NoTitle,1" </w:instrText>
      </w:r>
      <w:r>
        <w:fldChar w:fldCharType="separate"/>
      </w:r>
      <w:hyperlink w:anchor="_Toc493063864" w:history="1">
        <w:r w:rsidRPr="00423BAF">
          <w:rPr>
            <w:rStyle w:val="Hyperlink"/>
            <w:rFonts w:hint="eastAsia"/>
            <w:noProof/>
            <w:lang w:eastAsia="zh-CN"/>
          </w:rPr>
          <w:t>附件</w:t>
        </w:r>
        <w:r w:rsidRPr="00423BAF">
          <w:rPr>
            <w:rStyle w:val="Hyperlink"/>
            <w:noProof/>
            <w:lang w:eastAsia="ja-JP"/>
          </w:rPr>
          <w:t>1</w:t>
        </w:r>
        <w:r w:rsidRPr="00423BAF">
          <w:rPr>
            <w:rStyle w:val="Hyperlink"/>
            <w:bCs/>
            <w:noProof/>
            <w:lang w:eastAsia="ja-JP"/>
          </w:rPr>
          <w:t xml:space="preserve"> </w:t>
        </w:r>
        <w:r w:rsidRPr="00814FE2">
          <w:rPr>
            <w:rStyle w:val="Hyperlink"/>
            <w:bCs/>
            <w:noProof/>
            <w:lang w:eastAsia="ja-JP"/>
          </w:rPr>
          <w:t>–</w:t>
        </w:r>
        <w:r w:rsidRPr="00423BAF">
          <w:rPr>
            <w:rStyle w:val="Hyperlink"/>
            <w:bCs/>
            <w:noProof/>
            <w:lang w:eastAsia="ja-JP"/>
          </w:rPr>
          <w:t xml:space="preserve"> </w:t>
        </w:r>
        <w:r w:rsidRPr="00423BAF">
          <w:rPr>
            <w:rStyle w:val="Hyperlink"/>
            <w:noProof/>
            <w:lang w:eastAsia="zh-CN"/>
          </w:rPr>
          <w:t>UHDTV</w:t>
        </w:r>
        <w:r w:rsidRPr="00423BAF">
          <w:rPr>
            <w:rStyle w:val="Hyperlink"/>
            <w:rFonts w:hint="eastAsia"/>
            <w:noProof/>
            <w:lang w:eastAsia="zh-CN"/>
          </w:rPr>
          <w:t>卫星广播</w:t>
        </w:r>
        <w:r w:rsidRPr="00423BAF">
          <w:rPr>
            <w:rStyle w:val="Hyperlink"/>
            <w:noProof/>
            <w:lang w:eastAsia="ja-JP"/>
          </w:rPr>
          <w:t>ISDB-S3</w:t>
        </w:r>
        <w:r w:rsidRPr="00423BAF">
          <w:rPr>
            <w:rStyle w:val="Hyperlink"/>
            <w:rFonts w:hint="eastAsia"/>
            <w:noProof/>
            <w:lang w:eastAsia="zh-CN"/>
          </w:rPr>
          <w:t>系统（简称系统</w:t>
        </w:r>
        <w:r w:rsidRPr="00423BAF">
          <w:rPr>
            <w:rStyle w:val="Hyperlink"/>
            <w:noProof/>
            <w:lang w:eastAsia="zh-CN"/>
          </w:rPr>
          <w:t>F</w:t>
        </w:r>
        <w:r w:rsidRPr="00423BAF">
          <w:rPr>
            <w:rStyle w:val="Hyperlink"/>
            <w:rFonts w:hint="eastAsia"/>
            <w:noProof/>
            <w:lang w:eastAsia="zh-CN"/>
          </w:rPr>
          <w:t>）的技术特性</w:t>
        </w:r>
        <w:r>
          <w:rPr>
            <w:noProof/>
            <w:webHidden/>
          </w:rPr>
          <w:tab/>
        </w:r>
        <w:r>
          <w:rPr>
            <w:noProof/>
            <w:webHidden/>
          </w:rPr>
          <w:tab/>
        </w:r>
        <w:r>
          <w:rPr>
            <w:noProof/>
            <w:webHidden/>
          </w:rPr>
          <w:fldChar w:fldCharType="begin"/>
        </w:r>
        <w:r>
          <w:rPr>
            <w:noProof/>
            <w:webHidden/>
          </w:rPr>
          <w:instrText xml:space="preserve"> PAGEREF _Toc493063864 \h </w:instrText>
        </w:r>
        <w:r>
          <w:rPr>
            <w:noProof/>
            <w:webHidden/>
          </w:rPr>
        </w:r>
        <w:r>
          <w:rPr>
            <w:noProof/>
            <w:webHidden/>
          </w:rPr>
          <w:fldChar w:fldCharType="separate"/>
        </w:r>
        <w:r w:rsidR="00BB10F6">
          <w:rPr>
            <w:noProof/>
            <w:webHidden/>
          </w:rPr>
          <w:t>4</w:t>
        </w:r>
        <w:r>
          <w:rPr>
            <w:noProof/>
            <w:webHidden/>
          </w:rPr>
          <w:fldChar w:fldCharType="end"/>
        </w:r>
      </w:hyperlink>
    </w:p>
    <w:p w:rsidR="00814FE2" w:rsidRDefault="00BB10F6">
      <w:pPr>
        <w:pStyle w:val="TOC1"/>
        <w:rPr>
          <w:rFonts w:asciiTheme="minorHAnsi" w:hAnsiTheme="minorHAnsi" w:cstheme="minorBidi"/>
          <w:noProof/>
          <w:sz w:val="22"/>
          <w:szCs w:val="22"/>
          <w:lang w:val="en-GB" w:eastAsia="zh-CN"/>
        </w:rPr>
      </w:pPr>
      <w:hyperlink w:anchor="_Toc493063865" w:history="1">
        <w:r w:rsidR="00814FE2" w:rsidRPr="00423BAF">
          <w:rPr>
            <w:rStyle w:val="Hyperlink"/>
            <w:bCs/>
            <w:noProof/>
            <w:lang w:eastAsia="zh-CN"/>
          </w:rPr>
          <w:t>1</w:t>
        </w:r>
        <w:r w:rsidR="00814FE2">
          <w:rPr>
            <w:rFonts w:asciiTheme="minorHAnsi" w:hAnsiTheme="minorHAnsi" w:cstheme="minorBidi"/>
            <w:noProof/>
            <w:sz w:val="22"/>
            <w:szCs w:val="22"/>
            <w:lang w:val="en-GB" w:eastAsia="zh-CN"/>
          </w:rPr>
          <w:tab/>
        </w:r>
        <w:r w:rsidR="00814FE2" w:rsidRPr="00423BAF">
          <w:rPr>
            <w:rStyle w:val="Hyperlink"/>
            <w:noProof/>
            <w:lang w:eastAsia="zh-CN"/>
          </w:rPr>
          <w:t>UHDTV</w:t>
        </w:r>
        <w:r w:rsidR="00814FE2" w:rsidRPr="00423BAF">
          <w:rPr>
            <w:rStyle w:val="Hyperlink"/>
            <w:rFonts w:hint="eastAsia"/>
            <w:noProof/>
            <w:lang w:eastAsia="zh-CN"/>
          </w:rPr>
          <w:t>卫星广播</w:t>
        </w:r>
        <w:r w:rsidR="00814FE2" w:rsidRPr="00423BAF">
          <w:rPr>
            <w:rStyle w:val="Hyperlink"/>
            <w:bCs/>
            <w:noProof/>
            <w:lang w:eastAsia="zh-CN"/>
          </w:rPr>
          <w:t>ISDB-S3</w:t>
        </w:r>
        <w:r w:rsidR="00814FE2" w:rsidRPr="00423BAF">
          <w:rPr>
            <w:rStyle w:val="Hyperlink"/>
            <w:rFonts w:hint="eastAsia"/>
            <w:bCs/>
            <w:noProof/>
            <w:lang w:eastAsia="zh-CN"/>
          </w:rPr>
          <w:t>系统摘要</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_Toc493063865 \h </w:instrText>
        </w:r>
        <w:r w:rsidR="00814FE2">
          <w:rPr>
            <w:noProof/>
            <w:webHidden/>
          </w:rPr>
        </w:r>
        <w:r w:rsidR="00814FE2">
          <w:rPr>
            <w:noProof/>
            <w:webHidden/>
          </w:rPr>
          <w:fldChar w:fldCharType="separate"/>
        </w:r>
        <w:r>
          <w:rPr>
            <w:noProof/>
            <w:webHidden/>
          </w:rPr>
          <w:t>4</w:t>
        </w:r>
        <w:r w:rsidR="00814FE2">
          <w:rPr>
            <w:noProof/>
            <w:webHidden/>
          </w:rPr>
          <w:fldChar w:fldCharType="end"/>
        </w:r>
      </w:hyperlink>
    </w:p>
    <w:p w:rsidR="00814FE2" w:rsidRDefault="00BB10F6">
      <w:pPr>
        <w:pStyle w:val="TOC1"/>
        <w:rPr>
          <w:rFonts w:asciiTheme="minorHAnsi" w:hAnsiTheme="minorHAnsi" w:cstheme="minorBidi"/>
          <w:noProof/>
          <w:sz w:val="22"/>
          <w:szCs w:val="22"/>
          <w:lang w:val="en-GB" w:eastAsia="zh-CN"/>
        </w:rPr>
      </w:pPr>
      <w:hyperlink w:anchor="_Toc493063866" w:history="1">
        <w:r w:rsidR="00814FE2" w:rsidRPr="00423BAF">
          <w:rPr>
            <w:rStyle w:val="Hyperlink"/>
            <w:noProof/>
            <w:lang w:eastAsia="zh-CN"/>
          </w:rPr>
          <w:t>2</w:t>
        </w:r>
        <w:r w:rsidR="00814FE2">
          <w:rPr>
            <w:rFonts w:asciiTheme="minorHAnsi" w:hAnsiTheme="minorHAnsi" w:cstheme="minorBidi"/>
            <w:noProof/>
            <w:sz w:val="22"/>
            <w:szCs w:val="22"/>
            <w:lang w:val="en-GB" w:eastAsia="zh-CN"/>
          </w:rPr>
          <w:tab/>
        </w:r>
        <w:r w:rsidR="00814FE2" w:rsidRPr="00423BAF">
          <w:rPr>
            <w:rStyle w:val="Hyperlink"/>
            <w:bCs/>
            <w:noProof/>
            <w:lang w:eastAsia="zh-CN"/>
          </w:rPr>
          <w:t>UHDTV</w:t>
        </w:r>
        <w:r w:rsidR="00814FE2" w:rsidRPr="00423BAF">
          <w:rPr>
            <w:rStyle w:val="Hyperlink"/>
            <w:rFonts w:hint="eastAsia"/>
            <w:bCs/>
            <w:noProof/>
            <w:lang w:eastAsia="zh-CN"/>
          </w:rPr>
          <w:t>卫星广播</w:t>
        </w:r>
        <w:r w:rsidR="00814FE2" w:rsidRPr="00423BAF">
          <w:rPr>
            <w:rStyle w:val="Hyperlink"/>
            <w:noProof/>
            <w:lang w:eastAsia="zh-CN"/>
          </w:rPr>
          <w:t>ISDB-S3</w:t>
        </w:r>
        <w:r w:rsidR="00814FE2" w:rsidRPr="00423BAF">
          <w:rPr>
            <w:rStyle w:val="Hyperlink"/>
            <w:rFonts w:hint="eastAsia"/>
            <w:noProof/>
            <w:lang w:eastAsia="zh-CN"/>
          </w:rPr>
          <w:t>系统的技术规范</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_Toc493063866 \h </w:instrText>
        </w:r>
        <w:r w:rsidR="00814FE2">
          <w:rPr>
            <w:noProof/>
            <w:webHidden/>
          </w:rPr>
        </w:r>
        <w:r w:rsidR="00814FE2">
          <w:rPr>
            <w:noProof/>
            <w:webHidden/>
          </w:rPr>
          <w:fldChar w:fldCharType="separate"/>
        </w:r>
        <w:r>
          <w:rPr>
            <w:noProof/>
            <w:webHidden/>
          </w:rPr>
          <w:t>6</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67" w:history="1">
        <w:r w:rsidR="00814FE2" w:rsidRPr="00423BAF">
          <w:rPr>
            <w:rStyle w:val="Hyperlink"/>
            <w:noProof/>
            <w:lang w:eastAsia="zh-CN"/>
          </w:rPr>
          <w:t>2.1</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块定义</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_Toc493063867 \h </w:instrText>
        </w:r>
        <w:r w:rsidR="00814FE2">
          <w:rPr>
            <w:noProof/>
            <w:webHidden/>
          </w:rPr>
        </w:r>
        <w:r w:rsidR="00814FE2">
          <w:rPr>
            <w:noProof/>
            <w:webHidden/>
          </w:rPr>
          <w:fldChar w:fldCharType="separate"/>
        </w:r>
        <w:r>
          <w:rPr>
            <w:noProof/>
            <w:webHidden/>
          </w:rPr>
          <w:t>6</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68" w:history="1">
        <w:r w:rsidR="00814FE2" w:rsidRPr="00423BAF">
          <w:rPr>
            <w:rStyle w:val="Hyperlink"/>
            <w:noProof/>
            <w:lang w:eastAsia="ja-JP"/>
          </w:rPr>
          <w:t>2.</w:t>
        </w:r>
        <w:r w:rsidR="00814FE2" w:rsidRPr="00423BAF">
          <w:rPr>
            <w:rStyle w:val="Hyperlink"/>
            <w:noProof/>
            <w:lang w:eastAsia="zh-CN"/>
          </w:rPr>
          <w:t>2</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成帧</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_Toc493063868 \h </w:instrText>
        </w:r>
        <w:r w:rsidR="00814FE2">
          <w:rPr>
            <w:noProof/>
            <w:webHidden/>
          </w:rPr>
        </w:r>
        <w:r w:rsidR="00814FE2">
          <w:rPr>
            <w:noProof/>
            <w:webHidden/>
          </w:rPr>
          <w:fldChar w:fldCharType="separate"/>
        </w:r>
        <w:r>
          <w:rPr>
            <w:noProof/>
            <w:webHidden/>
          </w:rPr>
          <w:t>7</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69" w:history="1">
        <w:r w:rsidR="00814FE2" w:rsidRPr="00423BAF">
          <w:rPr>
            <w:rStyle w:val="Hyperlink"/>
            <w:noProof/>
            <w:lang w:eastAsia="ja-JP"/>
          </w:rPr>
          <w:t>2.</w:t>
        </w:r>
        <w:r w:rsidR="00814FE2" w:rsidRPr="00423BAF">
          <w:rPr>
            <w:rStyle w:val="Hyperlink"/>
            <w:noProof/>
            <w:lang w:eastAsia="zh-CN"/>
          </w:rPr>
          <w:t>3</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调制信号帧配置</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_Toc493063869 \h </w:instrText>
        </w:r>
        <w:r w:rsidR="00814FE2">
          <w:rPr>
            <w:noProof/>
            <w:webHidden/>
          </w:rPr>
        </w:r>
        <w:r w:rsidR="00814FE2">
          <w:rPr>
            <w:noProof/>
            <w:webHidden/>
          </w:rPr>
          <w:fldChar w:fldCharType="separate"/>
        </w:r>
        <w:r>
          <w:rPr>
            <w:noProof/>
            <w:webHidden/>
          </w:rPr>
          <w:t>8</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0" w:history="1">
        <w:r w:rsidR="00814FE2" w:rsidRPr="00423BAF">
          <w:rPr>
            <w:rStyle w:val="Hyperlink"/>
            <w:noProof/>
            <w:lang w:eastAsia="ja-JP"/>
          </w:rPr>
          <w:t>2.</w:t>
        </w:r>
        <w:r w:rsidR="00814FE2" w:rsidRPr="00423BAF">
          <w:rPr>
            <w:rStyle w:val="Hyperlink"/>
            <w:noProof/>
            <w:lang w:eastAsia="zh-CN"/>
          </w:rPr>
          <w:t>4</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前向纠错</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_Toc493063870 \h </w:instrText>
        </w:r>
        <w:r w:rsidR="00814FE2">
          <w:rPr>
            <w:noProof/>
            <w:webHidden/>
          </w:rPr>
        </w:r>
        <w:r w:rsidR="00814FE2">
          <w:rPr>
            <w:noProof/>
            <w:webHidden/>
          </w:rPr>
          <w:fldChar w:fldCharType="separate"/>
        </w:r>
        <w:r>
          <w:rPr>
            <w:noProof/>
            <w:webHidden/>
          </w:rPr>
          <w:t>10</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1" w:history="1">
        <w:r w:rsidR="00814FE2" w:rsidRPr="00423BAF">
          <w:rPr>
            <w:rStyle w:val="Hyperlink"/>
            <w:noProof/>
            <w:lang w:eastAsia="ja-JP"/>
          </w:rPr>
          <w:t>2.5</w:t>
        </w:r>
        <w:r w:rsidR="00814FE2">
          <w:rPr>
            <w:rFonts w:asciiTheme="minorHAnsi" w:hAnsiTheme="minorHAnsi" w:cstheme="minorBidi"/>
            <w:noProof/>
            <w:sz w:val="22"/>
            <w:szCs w:val="22"/>
            <w:lang w:val="en-GB" w:eastAsia="zh-CN"/>
          </w:rPr>
          <w:tab/>
        </w:r>
        <w:r w:rsidR="00814FE2" w:rsidRPr="00423BAF">
          <w:rPr>
            <w:rStyle w:val="Hyperlink"/>
            <w:noProof/>
            <w:lang w:eastAsia="ja-JP"/>
          </w:rPr>
          <w:t>TMCC</w:t>
        </w:r>
        <w:r w:rsidR="00814FE2" w:rsidRPr="00423BAF">
          <w:rPr>
            <w:rStyle w:val="Hyperlink"/>
            <w:rFonts w:hint="eastAsia"/>
            <w:noProof/>
            <w:lang w:eastAsia="zh-CN"/>
          </w:rPr>
          <w:t>的纠错方法</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_Toc493063871 \h </w:instrText>
        </w:r>
        <w:r w:rsidR="00814FE2">
          <w:rPr>
            <w:noProof/>
            <w:webHidden/>
          </w:rPr>
        </w:r>
        <w:r w:rsidR="00814FE2">
          <w:rPr>
            <w:noProof/>
            <w:webHidden/>
          </w:rPr>
          <w:fldChar w:fldCharType="separate"/>
        </w:r>
        <w:r>
          <w:rPr>
            <w:noProof/>
            <w:webHidden/>
          </w:rPr>
          <w:t>11</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2" w:history="1">
        <w:r w:rsidR="00814FE2" w:rsidRPr="00423BAF">
          <w:rPr>
            <w:rStyle w:val="Hyperlink"/>
            <w:noProof/>
            <w:lang w:eastAsia="ja-JP"/>
          </w:rPr>
          <w:t>2.</w:t>
        </w:r>
        <w:r w:rsidR="00814FE2" w:rsidRPr="00423BAF">
          <w:rPr>
            <w:rStyle w:val="Hyperlink"/>
            <w:noProof/>
            <w:lang w:eastAsia="zh-CN"/>
          </w:rPr>
          <w:t>6</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能量扩散</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_Toc493063872 \h </w:instrText>
        </w:r>
        <w:r w:rsidR="00814FE2">
          <w:rPr>
            <w:noProof/>
            <w:webHidden/>
          </w:rPr>
        </w:r>
        <w:r w:rsidR="00814FE2">
          <w:rPr>
            <w:noProof/>
            <w:webHidden/>
          </w:rPr>
          <w:fldChar w:fldCharType="separate"/>
        </w:r>
        <w:r>
          <w:rPr>
            <w:noProof/>
            <w:webHidden/>
          </w:rPr>
          <w:t>11</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3" w:history="1">
        <w:r w:rsidR="00814FE2" w:rsidRPr="00423BAF">
          <w:rPr>
            <w:rStyle w:val="Hyperlink"/>
            <w:noProof/>
            <w:lang w:eastAsia="ja-JP"/>
          </w:rPr>
          <w:t>2.7</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比特交织</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_Toc493063873 \h </w:instrText>
        </w:r>
        <w:r w:rsidR="00814FE2">
          <w:rPr>
            <w:noProof/>
            <w:webHidden/>
          </w:rPr>
        </w:r>
        <w:r w:rsidR="00814FE2">
          <w:rPr>
            <w:noProof/>
            <w:webHidden/>
          </w:rPr>
          <w:fldChar w:fldCharType="separate"/>
        </w:r>
        <w:r>
          <w:rPr>
            <w:noProof/>
            <w:webHidden/>
          </w:rPr>
          <w:t>11</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4" w:history="1">
        <w:r w:rsidR="00814FE2" w:rsidRPr="00423BAF">
          <w:rPr>
            <w:rStyle w:val="Hyperlink"/>
            <w:noProof/>
            <w:lang w:eastAsia="ja-JP"/>
          </w:rPr>
          <w:t>2.8</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调制方案</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_Toc493063874 \h </w:instrText>
        </w:r>
        <w:r w:rsidR="00814FE2">
          <w:rPr>
            <w:noProof/>
            <w:webHidden/>
          </w:rPr>
        </w:r>
        <w:r w:rsidR="00814FE2">
          <w:rPr>
            <w:noProof/>
            <w:webHidden/>
          </w:rPr>
          <w:fldChar w:fldCharType="separate"/>
        </w:r>
        <w:r>
          <w:rPr>
            <w:noProof/>
            <w:webHidden/>
          </w:rPr>
          <w:t>11</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5" w:history="1">
        <w:r w:rsidR="00814FE2" w:rsidRPr="00423BAF">
          <w:rPr>
            <w:rStyle w:val="Hyperlink"/>
            <w:noProof/>
            <w:lang w:eastAsia="ja-JP"/>
          </w:rPr>
          <w:t>2.9</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导频信号</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_Toc493063875 \h </w:instrText>
        </w:r>
        <w:r w:rsidR="00814FE2">
          <w:rPr>
            <w:noProof/>
            <w:webHidden/>
          </w:rPr>
        </w:r>
        <w:r w:rsidR="00814FE2">
          <w:rPr>
            <w:noProof/>
            <w:webHidden/>
          </w:rPr>
          <w:fldChar w:fldCharType="separate"/>
        </w:r>
        <w:r>
          <w:rPr>
            <w:noProof/>
            <w:webHidden/>
          </w:rPr>
          <w:t>13</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6" w:history="1">
        <w:r w:rsidR="00814FE2" w:rsidRPr="00423BAF">
          <w:rPr>
            <w:rStyle w:val="Hyperlink"/>
            <w:noProof/>
            <w:lang w:eastAsia="ja-JP"/>
          </w:rPr>
          <w:t>2.10</w:t>
        </w:r>
        <w:r w:rsidR="00814FE2">
          <w:rPr>
            <w:rFonts w:asciiTheme="minorHAnsi" w:hAnsiTheme="minorHAnsi" w:cstheme="minorBidi"/>
            <w:noProof/>
            <w:sz w:val="22"/>
            <w:szCs w:val="22"/>
            <w:lang w:val="en-GB" w:eastAsia="zh-CN"/>
          </w:rPr>
          <w:tab/>
        </w:r>
        <w:r w:rsidR="00814FE2" w:rsidRPr="00423BAF">
          <w:rPr>
            <w:rStyle w:val="Hyperlink"/>
            <w:rFonts w:hint="eastAsia"/>
            <w:noProof/>
            <w:lang w:eastAsia="zh-CN"/>
          </w:rPr>
          <w:t>滚降因数</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_Toc493063876 \h </w:instrText>
        </w:r>
        <w:r w:rsidR="00814FE2">
          <w:rPr>
            <w:noProof/>
            <w:webHidden/>
          </w:rPr>
        </w:r>
        <w:r w:rsidR="00814FE2">
          <w:rPr>
            <w:noProof/>
            <w:webHidden/>
          </w:rPr>
          <w:fldChar w:fldCharType="separate"/>
        </w:r>
        <w:r>
          <w:rPr>
            <w:noProof/>
            <w:webHidden/>
          </w:rPr>
          <w:t>14</w:t>
        </w:r>
        <w:r w:rsidR="00814FE2">
          <w:rPr>
            <w:noProof/>
            <w:webHidden/>
          </w:rPr>
          <w:fldChar w:fldCharType="end"/>
        </w:r>
      </w:hyperlink>
    </w:p>
    <w:p w:rsidR="00814FE2" w:rsidRDefault="00BB10F6">
      <w:pPr>
        <w:pStyle w:val="TOC2"/>
        <w:rPr>
          <w:rFonts w:asciiTheme="minorHAnsi" w:hAnsiTheme="minorHAnsi" w:cstheme="minorBidi"/>
          <w:noProof/>
          <w:sz w:val="22"/>
          <w:szCs w:val="22"/>
          <w:lang w:val="en-GB" w:eastAsia="zh-CN"/>
        </w:rPr>
      </w:pPr>
      <w:hyperlink w:anchor="_Toc493063877" w:history="1">
        <w:r w:rsidR="00814FE2" w:rsidRPr="00423BAF">
          <w:rPr>
            <w:rStyle w:val="Hyperlink"/>
            <w:noProof/>
            <w:lang w:eastAsia="ja-JP"/>
          </w:rPr>
          <w:t>2.11</w:t>
        </w:r>
        <w:r w:rsidR="00814FE2">
          <w:rPr>
            <w:rFonts w:asciiTheme="minorHAnsi" w:hAnsiTheme="minorHAnsi" w:cstheme="minorBidi"/>
            <w:noProof/>
            <w:sz w:val="22"/>
            <w:szCs w:val="22"/>
            <w:lang w:val="en-GB" w:eastAsia="zh-CN"/>
          </w:rPr>
          <w:tab/>
        </w:r>
        <w:r w:rsidR="00814FE2" w:rsidRPr="00423BAF">
          <w:rPr>
            <w:rStyle w:val="Hyperlink"/>
            <w:noProof/>
            <w:lang w:eastAsia="ja-JP"/>
          </w:rPr>
          <w:t>TMCC</w:t>
        </w:r>
        <w:r w:rsidR="00814FE2" w:rsidRPr="00423BAF">
          <w:rPr>
            <w:rStyle w:val="Hyperlink"/>
            <w:rFonts w:hint="eastAsia"/>
            <w:noProof/>
            <w:lang w:eastAsia="zh-CN"/>
          </w:rPr>
          <w:t>信号</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_Toc493063877 \h </w:instrText>
        </w:r>
        <w:r w:rsidR="00814FE2">
          <w:rPr>
            <w:noProof/>
            <w:webHidden/>
          </w:rPr>
        </w:r>
        <w:r w:rsidR="00814FE2">
          <w:rPr>
            <w:noProof/>
            <w:webHidden/>
          </w:rPr>
          <w:fldChar w:fldCharType="separate"/>
        </w:r>
        <w:r>
          <w:rPr>
            <w:noProof/>
            <w:webHidden/>
          </w:rPr>
          <w:t>14</w:t>
        </w:r>
        <w:r w:rsidR="00814FE2">
          <w:rPr>
            <w:noProof/>
            <w:webHidden/>
          </w:rPr>
          <w:fldChar w:fldCharType="end"/>
        </w:r>
      </w:hyperlink>
    </w:p>
    <w:p w:rsidR="00814FE2" w:rsidRDefault="00BB10F6">
      <w:pPr>
        <w:pStyle w:val="TOC1"/>
        <w:rPr>
          <w:rFonts w:asciiTheme="minorHAnsi" w:hAnsiTheme="minorHAnsi" w:cstheme="minorBidi"/>
          <w:noProof/>
          <w:sz w:val="22"/>
          <w:szCs w:val="22"/>
          <w:lang w:val="en-GB" w:eastAsia="zh-CN"/>
        </w:rPr>
      </w:pPr>
      <w:hyperlink w:anchor="_Toc493063878" w:history="1">
        <w:r w:rsidR="00814FE2" w:rsidRPr="00423BAF">
          <w:rPr>
            <w:rStyle w:val="Hyperlink"/>
            <w:rFonts w:hint="eastAsia"/>
            <w:noProof/>
            <w:lang w:eastAsia="zh-CN"/>
          </w:rPr>
          <w:t>附件</w:t>
        </w:r>
        <w:r w:rsidR="00814FE2" w:rsidRPr="00423BAF">
          <w:rPr>
            <w:rStyle w:val="Hyperlink"/>
            <w:noProof/>
            <w:lang w:eastAsia="zh-CN"/>
          </w:rPr>
          <w:t xml:space="preserve">2 </w:t>
        </w:r>
        <w:r w:rsidR="00814FE2" w:rsidRPr="00814FE2">
          <w:rPr>
            <w:rStyle w:val="Hyperlink"/>
            <w:noProof/>
            <w:lang w:eastAsia="zh-CN"/>
          </w:rPr>
          <w:t>–</w:t>
        </w:r>
        <w:r w:rsidR="00814FE2" w:rsidRPr="00423BAF">
          <w:rPr>
            <w:rStyle w:val="Hyperlink"/>
            <w:noProof/>
            <w:lang w:eastAsia="zh-CN"/>
          </w:rPr>
          <w:t xml:space="preserve"> UHDTV</w:t>
        </w:r>
        <w:r w:rsidR="00814FE2" w:rsidRPr="00423BAF">
          <w:rPr>
            <w:rStyle w:val="Hyperlink"/>
            <w:rFonts w:hint="eastAsia"/>
            <w:noProof/>
            <w:lang w:eastAsia="zh-CN"/>
          </w:rPr>
          <w:t>卫星广播传输系统对照表</w:t>
        </w:r>
        <w:r w:rsidR="00814FE2">
          <w:rPr>
            <w:noProof/>
            <w:webHidden/>
          </w:rPr>
          <w:tab/>
        </w:r>
        <w:r w:rsidR="00814FE2">
          <w:rPr>
            <w:noProof/>
            <w:webHidden/>
          </w:rPr>
          <w:tab/>
        </w:r>
        <w:r w:rsidR="00814FE2">
          <w:rPr>
            <w:noProof/>
            <w:webHidden/>
          </w:rPr>
          <w:fldChar w:fldCharType="begin"/>
        </w:r>
        <w:r w:rsidR="00814FE2">
          <w:rPr>
            <w:noProof/>
            <w:webHidden/>
          </w:rPr>
          <w:instrText xml:space="preserve"> PAGEREF _Toc493063878 \h </w:instrText>
        </w:r>
        <w:r w:rsidR="00814FE2">
          <w:rPr>
            <w:noProof/>
            <w:webHidden/>
          </w:rPr>
        </w:r>
        <w:r w:rsidR="00814FE2">
          <w:rPr>
            <w:noProof/>
            <w:webHidden/>
          </w:rPr>
          <w:fldChar w:fldCharType="separate"/>
        </w:r>
        <w:r>
          <w:rPr>
            <w:noProof/>
            <w:webHidden/>
          </w:rPr>
          <w:t>20</w:t>
        </w:r>
        <w:r w:rsidR="00814FE2">
          <w:rPr>
            <w:noProof/>
            <w:webHidden/>
          </w:rPr>
          <w:fldChar w:fldCharType="end"/>
        </w:r>
      </w:hyperlink>
    </w:p>
    <w:p w:rsidR="004F293F" w:rsidRDefault="00814FE2" w:rsidP="004F293F">
      <w:pPr>
        <w:rPr>
          <w:lang w:val="en-US"/>
        </w:rPr>
      </w:pPr>
      <w:r>
        <w:rPr>
          <w:lang w:val="en-US"/>
        </w:rPr>
        <w:fldChar w:fldCharType="end"/>
      </w:r>
    </w:p>
    <w:p w:rsidR="004F293F" w:rsidRPr="008F0564" w:rsidRDefault="004F293F" w:rsidP="00155CE4">
      <w:pPr>
        <w:pStyle w:val="Heading1"/>
        <w:rPr>
          <w:lang w:val="en-US" w:eastAsia="zh-CN"/>
        </w:rPr>
      </w:pPr>
      <w:bookmarkStart w:id="14" w:name="_Toc493063865"/>
      <w:r w:rsidRPr="00DA7E5D">
        <w:rPr>
          <w:bCs/>
          <w:lang w:val="en-US" w:eastAsia="zh-CN"/>
        </w:rPr>
        <w:t>1</w:t>
      </w:r>
      <w:r w:rsidRPr="00DA7E5D">
        <w:rPr>
          <w:bCs/>
          <w:lang w:val="en-US" w:eastAsia="zh-CN"/>
        </w:rPr>
        <w:tab/>
      </w:r>
      <w:r w:rsidRPr="008F0564">
        <w:rPr>
          <w:lang w:val="en-US" w:eastAsia="zh-CN"/>
        </w:rPr>
        <w:t>UHDTV</w:t>
      </w:r>
      <w:bookmarkEnd w:id="12"/>
      <w:bookmarkEnd w:id="13"/>
      <w:r w:rsidR="00155CE4">
        <w:rPr>
          <w:rFonts w:hint="eastAsia"/>
          <w:lang w:val="en-US" w:eastAsia="zh-CN"/>
        </w:rPr>
        <w:t>卫星</w:t>
      </w:r>
      <w:r w:rsidR="00155CE4">
        <w:rPr>
          <w:lang w:val="en-US" w:eastAsia="zh-CN"/>
        </w:rPr>
        <w:t>广播</w:t>
      </w:r>
      <w:r w:rsidR="00155CE4" w:rsidRPr="00DA7E5D">
        <w:rPr>
          <w:rFonts w:hint="eastAsia"/>
          <w:bCs/>
          <w:lang w:val="en-US" w:eastAsia="zh-CN"/>
        </w:rPr>
        <w:t>ISDB-S3</w:t>
      </w:r>
      <w:r w:rsidR="00155CE4">
        <w:rPr>
          <w:rFonts w:hint="eastAsia"/>
          <w:bCs/>
          <w:lang w:val="en-US" w:eastAsia="zh-CN"/>
        </w:rPr>
        <w:t>系统</w:t>
      </w:r>
      <w:r w:rsidR="00155CE4">
        <w:rPr>
          <w:bCs/>
          <w:lang w:val="en-US" w:eastAsia="zh-CN"/>
        </w:rPr>
        <w:t>摘要</w:t>
      </w:r>
      <w:bookmarkEnd w:id="14"/>
      <w:r w:rsidRPr="008F0564">
        <w:rPr>
          <w:lang w:val="en-US" w:eastAsia="zh-CN"/>
        </w:rPr>
        <w:t xml:space="preserve"> </w:t>
      </w:r>
    </w:p>
    <w:p w:rsidR="004F293F" w:rsidRPr="00A609BC" w:rsidRDefault="004F293F" w:rsidP="00AD7730">
      <w:pPr>
        <w:ind w:firstLineChars="200" w:firstLine="480"/>
        <w:rPr>
          <w:lang w:val="en-US" w:eastAsia="ja-JP"/>
        </w:rPr>
      </w:pPr>
      <w:r>
        <w:rPr>
          <w:rFonts w:hint="eastAsia"/>
          <w:lang w:val="en-US" w:eastAsia="ja-JP"/>
        </w:rPr>
        <w:t>ISDB-S3</w:t>
      </w:r>
      <w:r w:rsidR="00155CE4">
        <w:rPr>
          <w:rFonts w:hint="eastAsia"/>
          <w:lang w:val="en-US" w:eastAsia="zh-CN"/>
        </w:rPr>
        <w:t>系统</w:t>
      </w:r>
      <w:r w:rsidR="00155CE4">
        <w:rPr>
          <w:lang w:val="en-US" w:eastAsia="zh-CN"/>
        </w:rPr>
        <w:t>是</w:t>
      </w:r>
      <w:r w:rsidR="00155CE4">
        <w:rPr>
          <w:rFonts w:hint="eastAsia"/>
          <w:lang w:val="en-US" w:eastAsia="zh-CN"/>
        </w:rPr>
        <w:t>日本</w:t>
      </w:r>
      <w:r w:rsidR="00155CE4">
        <w:rPr>
          <w:lang w:val="en-US" w:eastAsia="zh-CN"/>
        </w:rPr>
        <w:t>为</w:t>
      </w:r>
      <w:r w:rsidR="00155CE4">
        <w:rPr>
          <w:rFonts w:hint="eastAsia"/>
          <w:lang w:val="en-US" w:eastAsia="zh-CN"/>
        </w:rPr>
        <w:t>UHDTV</w:t>
      </w:r>
      <w:r w:rsidR="00155CE4">
        <w:rPr>
          <w:rFonts w:hint="eastAsia"/>
          <w:lang w:val="en-US" w:eastAsia="zh-CN"/>
        </w:rPr>
        <w:t>卫星</w:t>
      </w:r>
      <w:r w:rsidR="00155CE4">
        <w:rPr>
          <w:lang w:val="en-US" w:eastAsia="zh-CN"/>
        </w:rPr>
        <w:t>广播</w:t>
      </w:r>
      <w:r w:rsidR="00155CE4">
        <w:rPr>
          <w:rFonts w:hint="eastAsia"/>
          <w:lang w:val="en-US" w:eastAsia="zh-CN"/>
        </w:rPr>
        <w:t>开发</w:t>
      </w:r>
      <w:r w:rsidR="00155CE4">
        <w:rPr>
          <w:lang w:val="en-US" w:eastAsia="zh-CN"/>
        </w:rPr>
        <w:t>的。</w:t>
      </w:r>
      <w:r w:rsidR="00AD7730">
        <w:rPr>
          <w:rFonts w:hint="eastAsia"/>
          <w:lang w:val="en-US" w:eastAsia="zh-CN"/>
        </w:rPr>
        <w:t>该</w:t>
      </w:r>
      <w:r w:rsidR="00AD7730">
        <w:rPr>
          <w:lang w:val="en-US" w:eastAsia="zh-CN"/>
        </w:rPr>
        <w:t>系统的技术特性如下</w:t>
      </w:r>
      <w:r w:rsidR="00AD7730">
        <w:rPr>
          <w:rFonts w:hint="eastAsia"/>
          <w:lang w:val="en-US" w:eastAsia="zh-CN"/>
        </w:rPr>
        <w:t>：</w:t>
      </w:r>
    </w:p>
    <w:p w:rsidR="004F293F" w:rsidRPr="008F0564" w:rsidRDefault="004F293F" w:rsidP="00AD7730">
      <w:pPr>
        <w:pStyle w:val="enumlev1"/>
        <w:rPr>
          <w:color w:val="000000" w:themeColor="text1"/>
          <w:szCs w:val="24"/>
          <w:lang w:val="en-US" w:eastAsia="zh-CN"/>
        </w:rPr>
      </w:pPr>
      <w:r w:rsidRPr="008F0564">
        <w:rPr>
          <w:color w:val="000000" w:themeColor="text1"/>
          <w:szCs w:val="24"/>
          <w:lang w:val="en-US" w:eastAsia="zh-CN"/>
        </w:rPr>
        <w:t>–</w:t>
      </w:r>
      <w:r w:rsidRPr="008F0564">
        <w:rPr>
          <w:color w:val="000000" w:themeColor="text1"/>
          <w:szCs w:val="24"/>
          <w:lang w:val="en-US" w:eastAsia="zh-CN"/>
        </w:rPr>
        <w:tab/>
      </w:r>
      <w:r w:rsidRPr="008F0564">
        <w:rPr>
          <w:color w:val="000000" w:themeColor="text1"/>
          <w:szCs w:val="24"/>
          <w:lang w:val="en-US" w:eastAsia="ja-JP"/>
        </w:rPr>
        <w:t>UHDTV</w:t>
      </w:r>
      <w:r w:rsidR="00AD7730">
        <w:rPr>
          <w:rFonts w:hint="eastAsia"/>
          <w:color w:val="000000" w:themeColor="text1"/>
          <w:szCs w:val="24"/>
          <w:lang w:val="en-US" w:eastAsia="zh-CN"/>
        </w:rPr>
        <w:t>家庭</w:t>
      </w:r>
      <w:r w:rsidR="00AD7730">
        <w:rPr>
          <w:color w:val="000000" w:themeColor="text1"/>
          <w:szCs w:val="24"/>
          <w:lang w:val="en-US" w:eastAsia="zh-CN"/>
        </w:rPr>
        <w:t>接收：考虑到日本广泛使用</w:t>
      </w:r>
      <w:r w:rsidR="00AD7730" w:rsidRPr="008F0564">
        <w:rPr>
          <w:color w:val="000000" w:themeColor="text1"/>
          <w:szCs w:val="24"/>
          <w:lang w:val="en-US" w:eastAsia="ja-JP"/>
        </w:rPr>
        <w:t>45-cm</w:t>
      </w:r>
      <w:r w:rsidR="00AD7730">
        <w:rPr>
          <w:rFonts w:hint="eastAsia"/>
          <w:color w:val="000000" w:themeColor="text1"/>
          <w:szCs w:val="24"/>
          <w:lang w:val="en-US" w:eastAsia="zh-CN"/>
        </w:rPr>
        <w:t>抛物面</w:t>
      </w:r>
      <w:r w:rsidR="00AD7730">
        <w:rPr>
          <w:color w:val="000000" w:themeColor="text1"/>
          <w:szCs w:val="24"/>
          <w:lang w:val="en-US" w:eastAsia="zh-CN"/>
        </w:rPr>
        <w:t>天线，</w:t>
      </w:r>
      <w:r w:rsidR="00AD7730">
        <w:rPr>
          <w:rFonts w:hint="eastAsia"/>
          <w:color w:val="000000" w:themeColor="text1"/>
          <w:szCs w:val="24"/>
          <w:lang w:val="en-US" w:eastAsia="zh-CN"/>
        </w:rPr>
        <w:t>该</w:t>
      </w:r>
      <w:r w:rsidR="00AD7730">
        <w:rPr>
          <w:color w:val="000000" w:themeColor="text1"/>
          <w:szCs w:val="24"/>
          <w:lang w:val="en-US" w:eastAsia="zh-CN"/>
        </w:rPr>
        <w:t>系统利用</w:t>
      </w:r>
      <w:r w:rsidR="00AD7730" w:rsidRPr="008F0564">
        <w:rPr>
          <w:color w:val="000000" w:themeColor="text1"/>
          <w:szCs w:val="24"/>
          <w:lang w:val="en-US" w:eastAsia="ja-JP"/>
        </w:rPr>
        <w:t>16</w:t>
      </w:r>
      <w:r w:rsidR="00AD7730" w:rsidRPr="008F0564">
        <w:rPr>
          <w:rFonts w:hint="eastAsia"/>
          <w:color w:val="000000" w:themeColor="text1"/>
          <w:szCs w:val="24"/>
          <w:lang w:val="en-US" w:eastAsia="ja-JP"/>
        </w:rPr>
        <w:t>-</w:t>
      </w:r>
      <w:r w:rsidR="00AD7730" w:rsidRPr="008F0564">
        <w:rPr>
          <w:color w:val="000000" w:themeColor="text1"/>
          <w:szCs w:val="24"/>
          <w:lang w:val="en-US" w:eastAsia="ja-JP"/>
        </w:rPr>
        <w:t>APSK</w:t>
      </w:r>
      <w:r w:rsidR="00AD7730">
        <w:rPr>
          <w:rFonts w:hint="eastAsia"/>
          <w:color w:val="000000" w:themeColor="text1"/>
          <w:szCs w:val="24"/>
          <w:lang w:val="en-US" w:eastAsia="zh-CN"/>
        </w:rPr>
        <w:t>通过</w:t>
      </w:r>
      <w:r w:rsidR="00AD7730">
        <w:rPr>
          <w:color w:val="000000" w:themeColor="text1"/>
          <w:szCs w:val="24"/>
          <w:lang w:val="en-US" w:eastAsia="ja-JP"/>
        </w:rPr>
        <w:t>34.5 MHz</w:t>
      </w:r>
      <w:r w:rsidR="00AD7730">
        <w:rPr>
          <w:rFonts w:hint="eastAsia"/>
          <w:color w:val="000000" w:themeColor="text1"/>
          <w:szCs w:val="24"/>
          <w:lang w:val="en-US" w:eastAsia="zh-CN"/>
        </w:rPr>
        <w:t>卫星</w:t>
      </w:r>
      <w:r w:rsidR="00AD7730">
        <w:rPr>
          <w:color w:val="000000" w:themeColor="text1"/>
          <w:szCs w:val="24"/>
          <w:lang w:val="en-US" w:eastAsia="zh-CN"/>
        </w:rPr>
        <w:t>转发器提供</w:t>
      </w:r>
      <w:r w:rsidR="00AD7730" w:rsidRPr="008F0564">
        <w:rPr>
          <w:color w:val="000000" w:themeColor="text1"/>
          <w:szCs w:val="24"/>
          <w:lang w:val="en-US" w:eastAsia="ja-JP"/>
        </w:rPr>
        <w:t>100 Mb</w:t>
      </w:r>
      <w:r w:rsidR="00AD7730">
        <w:rPr>
          <w:color w:val="000000" w:themeColor="text1"/>
          <w:szCs w:val="24"/>
          <w:lang w:val="en-US" w:eastAsia="ja-JP"/>
        </w:rPr>
        <w:t>it/s</w:t>
      </w:r>
      <w:r w:rsidR="00AD7730">
        <w:rPr>
          <w:rFonts w:hint="eastAsia"/>
          <w:color w:val="000000" w:themeColor="text1"/>
          <w:szCs w:val="24"/>
          <w:lang w:val="en-US" w:eastAsia="zh-CN"/>
        </w:rPr>
        <w:t>以及</w:t>
      </w:r>
      <w:r w:rsidR="007D0A89">
        <w:rPr>
          <w:color w:val="000000" w:themeColor="text1"/>
          <w:szCs w:val="24"/>
          <w:lang w:val="en-US" w:eastAsia="zh-CN"/>
        </w:rPr>
        <w:t>内码率</w:t>
      </w:r>
      <w:r w:rsidR="00AD7730">
        <w:rPr>
          <w:color w:val="000000" w:themeColor="text1"/>
          <w:szCs w:val="24"/>
          <w:lang w:val="en-US" w:eastAsia="ja-JP"/>
        </w:rPr>
        <w:t>7/9</w:t>
      </w:r>
      <w:r w:rsidR="00AD7730">
        <w:rPr>
          <w:rFonts w:hint="eastAsia"/>
          <w:color w:val="000000" w:themeColor="text1"/>
          <w:szCs w:val="24"/>
          <w:lang w:val="en-US" w:eastAsia="zh-CN"/>
        </w:rPr>
        <w:t>，</w:t>
      </w:r>
      <w:r w:rsidR="00AD7730">
        <w:rPr>
          <w:color w:val="000000" w:themeColor="text1"/>
          <w:szCs w:val="24"/>
          <w:lang w:val="en-US" w:eastAsia="zh-CN"/>
        </w:rPr>
        <w:t>服务可用性达到</w:t>
      </w:r>
      <w:r w:rsidR="00AD7730" w:rsidRPr="008F0564">
        <w:rPr>
          <w:color w:val="000000" w:themeColor="text1"/>
          <w:szCs w:val="24"/>
          <w:lang w:val="en-US" w:eastAsia="ja-JP"/>
        </w:rPr>
        <w:t>99.5%</w:t>
      </w:r>
      <w:r w:rsidR="00AD7730">
        <w:rPr>
          <w:rFonts w:hint="eastAsia"/>
          <w:color w:val="000000" w:themeColor="text1"/>
          <w:szCs w:val="24"/>
          <w:lang w:val="en-US" w:eastAsia="zh-CN"/>
        </w:rPr>
        <w:t>；</w:t>
      </w:r>
    </w:p>
    <w:p w:rsidR="004F293F" w:rsidRPr="008F0564" w:rsidRDefault="004F293F" w:rsidP="003A17AE">
      <w:pPr>
        <w:pStyle w:val="enumlev1"/>
        <w:rPr>
          <w:color w:val="000000" w:themeColor="text1"/>
          <w:szCs w:val="24"/>
          <w:lang w:val="en-US" w:eastAsia="zh-CN"/>
        </w:rPr>
      </w:pPr>
      <w:r w:rsidRPr="008F0564">
        <w:rPr>
          <w:color w:val="000000" w:themeColor="text1"/>
          <w:szCs w:val="24"/>
          <w:lang w:val="en-US" w:eastAsia="zh-CN"/>
        </w:rPr>
        <w:t>–</w:t>
      </w:r>
      <w:r w:rsidRPr="008F0564">
        <w:rPr>
          <w:color w:val="000000" w:themeColor="text1"/>
          <w:szCs w:val="24"/>
          <w:lang w:val="en-US" w:eastAsia="zh-CN"/>
        </w:rPr>
        <w:tab/>
      </w:r>
      <w:r w:rsidR="003A17AE">
        <w:rPr>
          <w:rFonts w:hint="eastAsia"/>
          <w:color w:val="000000" w:themeColor="text1"/>
          <w:szCs w:val="24"/>
          <w:lang w:val="en-US" w:eastAsia="zh-CN"/>
        </w:rPr>
        <w:t>大传输</w:t>
      </w:r>
      <w:r w:rsidR="003A17AE">
        <w:rPr>
          <w:color w:val="000000" w:themeColor="text1"/>
          <w:szCs w:val="24"/>
          <w:lang w:val="en-US" w:eastAsia="zh-CN"/>
        </w:rPr>
        <w:t>容量：使用</w:t>
      </w:r>
      <w:r w:rsidR="003A17AE">
        <w:rPr>
          <w:rFonts w:hint="eastAsia"/>
          <w:color w:val="000000" w:themeColor="text1"/>
          <w:szCs w:val="24"/>
          <w:lang w:val="en-US" w:eastAsia="zh-CN"/>
        </w:rPr>
        <w:t>0.03</w:t>
      </w:r>
      <w:r w:rsidR="003A17AE">
        <w:rPr>
          <w:rFonts w:hint="eastAsia"/>
          <w:color w:val="000000" w:themeColor="text1"/>
          <w:szCs w:val="24"/>
          <w:lang w:val="en-US" w:eastAsia="zh-CN"/>
        </w:rPr>
        <w:t>的</w:t>
      </w:r>
      <w:r w:rsidR="003A17AE">
        <w:rPr>
          <w:color w:val="000000" w:themeColor="text1"/>
          <w:szCs w:val="24"/>
          <w:lang w:val="en-US" w:eastAsia="zh-CN"/>
        </w:rPr>
        <w:t>滚降因数，</w:t>
      </w:r>
      <w:r w:rsidR="003A17AE">
        <w:rPr>
          <w:color w:val="000000" w:themeColor="text1"/>
          <w:szCs w:val="24"/>
          <w:lang w:val="en-US" w:eastAsia="zh-CN"/>
        </w:rPr>
        <w:t>LDPC</w:t>
      </w:r>
      <w:r w:rsidR="007D0A89">
        <w:rPr>
          <w:rFonts w:hint="eastAsia"/>
          <w:color w:val="000000" w:themeColor="text1"/>
          <w:szCs w:val="24"/>
          <w:lang w:val="en-US" w:eastAsia="zh-CN"/>
        </w:rPr>
        <w:t>编码</w:t>
      </w:r>
      <w:r w:rsidR="003A17AE">
        <w:rPr>
          <w:color w:val="000000" w:themeColor="text1"/>
          <w:szCs w:val="24"/>
          <w:lang w:val="en-US" w:eastAsia="zh-CN"/>
        </w:rPr>
        <w:t>和</w:t>
      </w:r>
      <w:r w:rsidR="003A17AE">
        <w:rPr>
          <w:rFonts w:hint="eastAsia"/>
          <w:color w:val="000000" w:themeColor="text1"/>
          <w:szCs w:val="24"/>
          <w:lang w:val="en-US" w:eastAsia="zh-CN"/>
        </w:rPr>
        <w:t>APSK</w:t>
      </w:r>
      <w:r w:rsidR="003A17AE">
        <w:rPr>
          <w:rFonts w:hint="eastAsia"/>
          <w:color w:val="000000" w:themeColor="text1"/>
          <w:szCs w:val="24"/>
          <w:lang w:val="en-US" w:eastAsia="zh-CN"/>
        </w:rPr>
        <w:t>调制</w:t>
      </w:r>
      <w:r w:rsidR="003A17AE">
        <w:rPr>
          <w:color w:val="000000" w:themeColor="text1"/>
          <w:szCs w:val="24"/>
          <w:lang w:val="en-US" w:eastAsia="zh-CN"/>
        </w:rPr>
        <w:t>加大传输容量；</w:t>
      </w:r>
    </w:p>
    <w:p w:rsidR="004F293F" w:rsidRPr="008F0564" w:rsidRDefault="004F293F" w:rsidP="003A17AE">
      <w:pPr>
        <w:pStyle w:val="enumlev1"/>
        <w:rPr>
          <w:color w:val="000000" w:themeColor="text1"/>
          <w:szCs w:val="24"/>
          <w:lang w:val="en-US" w:eastAsia="zh-CN"/>
        </w:rPr>
      </w:pPr>
      <w:r w:rsidRPr="008F0564">
        <w:rPr>
          <w:color w:val="000000" w:themeColor="text1"/>
          <w:szCs w:val="24"/>
          <w:lang w:val="en-US" w:eastAsia="zh-CN"/>
        </w:rPr>
        <w:t>–</w:t>
      </w:r>
      <w:r w:rsidRPr="008F0564">
        <w:rPr>
          <w:color w:val="000000" w:themeColor="text1"/>
          <w:szCs w:val="24"/>
          <w:lang w:val="en-US" w:eastAsia="zh-CN"/>
        </w:rPr>
        <w:tab/>
      </w:r>
      <w:r w:rsidR="003A17AE">
        <w:rPr>
          <w:rFonts w:hint="eastAsia"/>
          <w:color w:val="000000" w:themeColor="text1"/>
          <w:szCs w:val="24"/>
          <w:lang w:val="en-US" w:eastAsia="zh-CN"/>
        </w:rPr>
        <w:t>抗</w:t>
      </w:r>
      <w:r w:rsidR="003A17AE">
        <w:rPr>
          <w:color w:val="000000" w:themeColor="text1"/>
          <w:szCs w:val="24"/>
          <w:lang w:val="en-US" w:eastAsia="zh-CN"/>
        </w:rPr>
        <w:t>雨衰能力：具有不同调制方案和</w:t>
      </w:r>
      <w:r w:rsidR="007D0A89">
        <w:rPr>
          <w:color w:val="000000" w:themeColor="text1"/>
          <w:szCs w:val="24"/>
          <w:lang w:val="en-US" w:eastAsia="zh-CN"/>
        </w:rPr>
        <w:t>内码率</w:t>
      </w:r>
      <w:r w:rsidR="003A17AE">
        <w:rPr>
          <w:color w:val="000000" w:themeColor="text1"/>
          <w:szCs w:val="24"/>
          <w:lang w:val="en-US" w:eastAsia="zh-CN"/>
        </w:rPr>
        <w:t>的多重信号以</w:t>
      </w:r>
      <w:r w:rsidR="003A17AE">
        <w:rPr>
          <w:rFonts w:hint="eastAsia"/>
          <w:color w:val="000000" w:themeColor="text1"/>
          <w:szCs w:val="24"/>
          <w:lang w:val="en-US" w:eastAsia="zh-CN"/>
        </w:rPr>
        <w:t>TDM</w:t>
      </w:r>
      <w:r w:rsidR="003A17AE">
        <w:rPr>
          <w:rFonts w:hint="eastAsia"/>
          <w:color w:val="000000" w:themeColor="text1"/>
          <w:szCs w:val="24"/>
          <w:lang w:val="en-US" w:eastAsia="zh-CN"/>
        </w:rPr>
        <w:t>方式</w:t>
      </w:r>
      <w:r w:rsidR="003A17AE">
        <w:rPr>
          <w:color w:val="000000" w:themeColor="text1"/>
          <w:szCs w:val="24"/>
          <w:lang w:val="en-US" w:eastAsia="zh-CN"/>
        </w:rPr>
        <w:t>发射的分层传输确保信号在强雨衰条件下得到接收；</w:t>
      </w:r>
    </w:p>
    <w:p w:rsidR="004F293F" w:rsidRPr="008F0564" w:rsidRDefault="004F293F" w:rsidP="003A17AE">
      <w:pPr>
        <w:pStyle w:val="enumlev1"/>
        <w:rPr>
          <w:color w:val="000000" w:themeColor="text1"/>
          <w:szCs w:val="24"/>
          <w:lang w:val="en-US" w:eastAsia="zh-CN"/>
        </w:rPr>
      </w:pPr>
      <w:r w:rsidRPr="008F0564">
        <w:rPr>
          <w:color w:val="000000" w:themeColor="text1"/>
          <w:szCs w:val="24"/>
          <w:lang w:val="en-US" w:eastAsia="zh-CN"/>
        </w:rPr>
        <w:t>–</w:t>
      </w:r>
      <w:r w:rsidRPr="008F0564">
        <w:rPr>
          <w:color w:val="000000" w:themeColor="text1"/>
          <w:szCs w:val="24"/>
          <w:lang w:val="en-US" w:eastAsia="zh-CN"/>
        </w:rPr>
        <w:tab/>
      </w:r>
      <w:r w:rsidR="003A17AE">
        <w:rPr>
          <w:rFonts w:hint="eastAsia"/>
          <w:color w:val="000000" w:themeColor="text1"/>
          <w:szCs w:val="24"/>
          <w:lang w:val="en-US" w:eastAsia="zh-CN"/>
        </w:rPr>
        <w:t>在</w:t>
      </w:r>
      <w:r w:rsidR="003A17AE">
        <w:rPr>
          <w:color w:val="000000" w:themeColor="text1"/>
          <w:szCs w:val="24"/>
          <w:lang w:val="en-US" w:eastAsia="zh-CN"/>
        </w:rPr>
        <w:t>低</w:t>
      </w:r>
      <w:r w:rsidR="003A17AE" w:rsidRPr="008F0564">
        <w:rPr>
          <w:color w:val="000000" w:themeColor="text1"/>
          <w:szCs w:val="24"/>
          <w:lang w:val="en-US" w:eastAsia="ja-JP"/>
        </w:rPr>
        <w:t>C/N</w:t>
      </w:r>
      <w:r w:rsidR="003A17AE">
        <w:rPr>
          <w:rFonts w:hint="eastAsia"/>
          <w:color w:val="000000" w:themeColor="text1"/>
          <w:szCs w:val="24"/>
          <w:lang w:val="en-US" w:eastAsia="zh-CN"/>
        </w:rPr>
        <w:t>的</w:t>
      </w:r>
      <w:r w:rsidR="003A17AE">
        <w:rPr>
          <w:color w:val="000000" w:themeColor="text1"/>
          <w:szCs w:val="24"/>
          <w:lang w:val="en-US" w:eastAsia="zh-CN"/>
        </w:rPr>
        <w:t>情况下保持稳定接收：定期发射一个</w:t>
      </w:r>
      <w:r w:rsidR="003A17AE" w:rsidRPr="00A609BC">
        <w:rPr>
          <w:color w:val="000000" w:themeColor="text1"/>
          <w:szCs w:val="24"/>
          <w:lang w:eastAsia="ja-JP"/>
        </w:rPr>
        <w:t>π</w:t>
      </w:r>
      <w:r w:rsidR="003A17AE" w:rsidRPr="008F0564">
        <w:rPr>
          <w:color w:val="000000" w:themeColor="text1"/>
          <w:szCs w:val="24"/>
          <w:lang w:val="en-US" w:eastAsia="ja-JP"/>
        </w:rPr>
        <w:t>/2</w:t>
      </w:r>
      <w:r w:rsidR="003A17AE">
        <w:rPr>
          <w:rFonts w:hint="eastAsia"/>
          <w:color w:val="000000" w:themeColor="text1"/>
          <w:szCs w:val="24"/>
          <w:lang w:val="en-US" w:eastAsia="zh-CN"/>
        </w:rPr>
        <w:t>移动</w:t>
      </w:r>
      <w:r w:rsidR="003A17AE">
        <w:rPr>
          <w:color w:val="000000" w:themeColor="text1"/>
          <w:szCs w:val="24"/>
          <w:lang w:val="en-US" w:eastAsia="zh-CN"/>
        </w:rPr>
        <w:t>双字节相移键控（</w:t>
      </w:r>
      <w:r w:rsidR="003A17AE">
        <w:rPr>
          <w:rFonts w:hint="eastAsia"/>
          <w:color w:val="000000" w:themeColor="text1"/>
          <w:szCs w:val="24"/>
          <w:lang w:val="en-US" w:eastAsia="zh-CN"/>
        </w:rPr>
        <w:t>BPSK</w:t>
      </w:r>
      <w:r w:rsidR="003A17AE">
        <w:rPr>
          <w:rFonts w:hint="eastAsia"/>
          <w:color w:val="000000" w:themeColor="text1"/>
          <w:szCs w:val="24"/>
          <w:lang w:val="en-US" w:eastAsia="zh-CN"/>
        </w:rPr>
        <w:t>）</w:t>
      </w:r>
      <w:r w:rsidR="003A17AE">
        <w:rPr>
          <w:color w:val="000000" w:themeColor="text1"/>
          <w:szCs w:val="24"/>
          <w:lang w:val="en-US" w:eastAsia="zh-CN"/>
        </w:rPr>
        <w:t>相位参考突溢信号在</w:t>
      </w:r>
      <w:r w:rsidR="003A17AE" w:rsidRPr="008F0564">
        <w:rPr>
          <w:color w:val="000000" w:themeColor="text1"/>
          <w:szCs w:val="24"/>
          <w:lang w:val="en-US" w:eastAsia="ja-JP"/>
        </w:rPr>
        <w:t>C/N</w:t>
      </w:r>
      <w:r w:rsidR="003A17AE">
        <w:rPr>
          <w:rFonts w:hint="eastAsia"/>
          <w:color w:val="000000" w:themeColor="text1"/>
          <w:szCs w:val="24"/>
          <w:lang w:val="en-US" w:eastAsia="zh-CN"/>
        </w:rPr>
        <w:t>为</w:t>
      </w:r>
      <w:r w:rsidR="003A17AE" w:rsidRPr="008F0564">
        <w:rPr>
          <w:color w:val="000000" w:themeColor="text1"/>
          <w:szCs w:val="24"/>
          <w:lang w:val="en-US" w:eastAsia="ja-JP"/>
        </w:rPr>
        <w:t>0.0 dB</w:t>
      </w:r>
      <w:r w:rsidR="003A17AE">
        <w:rPr>
          <w:rFonts w:hint="eastAsia"/>
          <w:color w:val="000000" w:themeColor="text1"/>
          <w:szCs w:val="24"/>
          <w:lang w:val="en-US" w:eastAsia="zh-CN"/>
        </w:rPr>
        <w:t>的</w:t>
      </w:r>
      <w:r w:rsidR="003A17AE">
        <w:rPr>
          <w:color w:val="000000" w:themeColor="text1"/>
          <w:szCs w:val="24"/>
          <w:lang w:val="en-US" w:eastAsia="zh-CN"/>
        </w:rPr>
        <w:t>情况下提供载波相位恢复稳健性。此外</w:t>
      </w:r>
      <w:r w:rsidR="003A17AE">
        <w:rPr>
          <w:rFonts w:hint="eastAsia"/>
          <w:color w:val="000000" w:themeColor="text1"/>
          <w:szCs w:val="24"/>
          <w:lang w:val="en-US" w:eastAsia="zh-CN"/>
        </w:rPr>
        <w:t>，将</w:t>
      </w:r>
      <w:r w:rsidR="003A17AE">
        <w:rPr>
          <w:color w:val="000000" w:themeColor="text1"/>
          <w:szCs w:val="24"/>
          <w:lang w:val="en-US" w:eastAsia="zh-CN"/>
        </w:rPr>
        <w:t>相位参考突溢信号</w:t>
      </w:r>
      <w:r w:rsidR="003A17AE">
        <w:rPr>
          <w:rFonts w:hint="eastAsia"/>
          <w:color w:val="000000" w:themeColor="text1"/>
          <w:szCs w:val="24"/>
          <w:lang w:val="en-US" w:eastAsia="zh-CN"/>
        </w:rPr>
        <w:t>作为</w:t>
      </w:r>
      <w:r w:rsidR="003A17AE" w:rsidRPr="008F0564">
        <w:rPr>
          <w:color w:val="000000" w:themeColor="text1"/>
          <w:szCs w:val="24"/>
          <w:lang w:val="en-US" w:eastAsia="ja-JP"/>
        </w:rPr>
        <w:t>TMCC</w:t>
      </w:r>
      <w:r w:rsidR="003A17AE">
        <w:rPr>
          <w:rFonts w:hint="eastAsia"/>
          <w:color w:val="000000" w:themeColor="text1"/>
          <w:szCs w:val="24"/>
          <w:lang w:val="en-US" w:eastAsia="zh-CN"/>
        </w:rPr>
        <w:t>载荷</w:t>
      </w:r>
      <w:r w:rsidR="003A17AE">
        <w:rPr>
          <w:color w:val="000000" w:themeColor="text1"/>
          <w:szCs w:val="24"/>
          <w:lang w:val="en-US" w:eastAsia="zh-CN"/>
        </w:rPr>
        <w:t>有助于增加传输容量；</w:t>
      </w:r>
    </w:p>
    <w:p w:rsidR="004F293F" w:rsidRPr="008F0564" w:rsidRDefault="004F293F" w:rsidP="00CB5B3E">
      <w:pPr>
        <w:pStyle w:val="enumlev1"/>
        <w:rPr>
          <w:color w:val="000000" w:themeColor="text1"/>
          <w:szCs w:val="24"/>
          <w:lang w:val="en-US" w:eastAsia="zh-CN"/>
        </w:rPr>
      </w:pPr>
      <w:r w:rsidRPr="008F0564">
        <w:rPr>
          <w:color w:val="000000" w:themeColor="text1"/>
          <w:szCs w:val="24"/>
          <w:lang w:val="en-US" w:eastAsia="zh-CN"/>
        </w:rPr>
        <w:lastRenderedPageBreak/>
        <w:t>–</w:t>
      </w:r>
      <w:r w:rsidRPr="008F0564">
        <w:rPr>
          <w:color w:val="000000" w:themeColor="text1"/>
          <w:szCs w:val="24"/>
          <w:lang w:val="en-US" w:eastAsia="zh-CN"/>
        </w:rPr>
        <w:tab/>
      </w:r>
      <w:r w:rsidR="00CB5B3E">
        <w:rPr>
          <w:rFonts w:hint="eastAsia"/>
          <w:color w:val="000000" w:themeColor="text1"/>
          <w:szCs w:val="24"/>
          <w:lang w:val="en-US" w:eastAsia="zh-CN"/>
        </w:rPr>
        <w:t>对</w:t>
      </w:r>
      <w:r w:rsidR="00CB5B3E">
        <w:rPr>
          <w:color w:val="000000" w:themeColor="text1"/>
          <w:szCs w:val="24"/>
          <w:lang w:val="en-US" w:eastAsia="zh-CN"/>
        </w:rPr>
        <w:t>卫星转发器非线性的抵御：使用导频信号</w:t>
      </w:r>
      <w:r w:rsidR="00A66AD6">
        <w:rPr>
          <w:rFonts w:hint="eastAsia"/>
          <w:color w:val="000000" w:themeColor="text1"/>
          <w:szCs w:val="24"/>
          <w:lang w:val="en-US" w:eastAsia="zh-CN"/>
        </w:rPr>
        <w:t>，</w:t>
      </w:r>
      <w:r w:rsidR="00CB5B3E">
        <w:rPr>
          <w:color w:val="000000" w:themeColor="text1"/>
          <w:szCs w:val="24"/>
          <w:lang w:val="en-US" w:eastAsia="zh-CN"/>
        </w:rPr>
        <w:t>即使在</w:t>
      </w:r>
      <w:r w:rsidR="00CB5B3E">
        <w:rPr>
          <w:rFonts w:hint="eastAsia"/>
          <w:color w:val="000000" w:themeColor="text1"/>
          <w:szCs w:val="24"/>
          <w:lang w:val="en-US" w:eastAsia="zh-CN"/>
        </w:rPr>
        <w:t>出现</w:t>
      </w:r>
      <w:r w:rsidR="00CB5B3E">
        <w:rPr>
          <w:color w:val="000000" w:themeColor="text1"/>
          <w:szCs w:val="24"/>
          <w:lang w:val="en-US" w:eastAsia="zh-CN"/>
        </w:rPr>
        <w:t>非线性效应</w:t>
      </w:r>
      <w:r w:rsidR="00CB5B3E">
        <w:rPr>
          <w:rFonts w:hint="eastAsia"/>
          <w:color w:val="000000" w:themeColor="text1"/>
          <w:szCs w:val="24"/>
          <w:lang w:val="en-US" w:eastAsia="zh-CN"/>
        </w:rPr>
        <w:t>时</w:t>
      </w:r>
      <w:r w:rsidR="00CB5B3E">
        <w:rPr>
          <w:color w:val="000000" w:themeColor="text1"/>
          <w:szCs w:val="24"/>
          <w:lang w:val="en-US" w:eastAsia="zh-CN"/>
        </w:rPr>
        <w:t>亦能实现优化的</w:t>
      </w:r>
      <w:r w:rsidR="00CB5B3E">
        <w:rPr>
          <w:rFonts w:hint="eastAsia"/>
          <w:color w:val="000000" w:themeColor="text1"/>
          <w:szCs w:val="24"/>
          <w:lang w:val="en-US" w:eastAsia="zh-CN"/>
        </w:rPr>
        <w:t>LDPC</w:t>
      </w:r>
      <w:r w:rsidR="00CB5B3E">
        <w:rPr>
          <w:rFonts w:hint="eastAsia"/>
          <w:color w:val="000000" w:themeColor="text1"/>
          <w:szCs w:val="24"/>
          <w:lang w:val="en-US" w:eastAsia="zh-CN"/>
        </w:rPr>
        <w:t>解码</w:t>
      </w:r>
      <w:r w:rsidR="00CB5B3E">
        <w:rPr>
          <w:color w:val="000000" w:themeColor="text1"/>
          <w:szCs w:val="24"/>
          <w:lang w:val="en-US" w:eastAsia="zh-CN"/>
        </w:rPr>
        <w:t>；</w:t>
      </w:r>
    </w:p>
    <w:p w:rsidR="004F293F" w:rsidRPr="008F0564" w:rsidRDefault="004F293F" w:rsidP="009010F5">
      <w:pPr>
        <w:pStyle w:val="enumlev1"/>
        <w:rPr>
          <w:color w:val="000000" w:themeColor="text1"/>
          <w:szCs w:val="24"/>
          <w:lang w:val="en-US" w:eastAsia="zh-CN"/>
        </w:rPr>
      </w:pPr>
      <w:r w:rsidRPr="008F0564">
        <w:rPr>
          <w:color w:val="000000" w:themeColor="text1"/>
          <w:szCs w:val="24"/>
          <w:lang w:val="en-US" w:eastAsia="zh-CN"/>
        </w:rPr>
        <w:t>–</w:t>
      </w:r>
      <w:r w:rsidRPr="008F0564">
        <w:rPr>
          <w:color w:val="000000" w:themeColor="text1"/>
          <w:szCs w:val="24"/>
          <w:lang w:val="en-US" w:eastAsia="zh-CN"/>
        </w:rPr>
        <w:tab/>
      </w:r>
      <w:r w:rsidR="009010F5">
        <w:rPr>
          <w:rFonts w:hint="eastAsia"/>
          <w:color w:val="000000" w:themeColor="text1"/>
          <w:szCs w:val="24"/>
          <w:lang w:val="en-US" w:eastAsia="zh-CN"/>
        </w:rPr>
        <w:t>可变</w:t>
      </w:r>
      <w:r w:rsidR="009010F5">
        <w:rPr>
          <w:color w:val="000000" w:themeColor="text1"/>
          <w:szCs w:val="24"/>
          <w:lang w:val="en-US" w:eastAsia="zh-CN"/>
        </w:rPr>
        <w:t>长度包的传输：</w:t>
      </w:r>
      <w:r w:rsidR="009010F5">
        <w:rPr>
          <w:rFonts w:hint="eastAsia"/>
          <w:color w:val="000000" w:themeColor="text1"/>
          <w:szCs w:val="24"/>
          <w:lang w:val="en-US" w:eastAsia="zh-CN"/>
        </w:rPr>
        <w:t>使用类型</w:t>
      </w:r>
      <w:r w:rsidR="009010F5">
        <w:rPr>
          <w:color w:val="000000" w:themeColor="text1"/>
          <w:szCs w:val="24"/>
          <w:lang w:val="en-US" w:eastAsia="zh-CN"/>
        </w:rPr>
        <w:t>长度值（</w:t>
      </w:r>
      <w:r w:rsidR="009010F5">
        <w:rPr>
          <w:rFonts w:hint="eastAsia"/>
          <w:color w:val="000000" w:themeColor="text1"/>
          <w:szCs w:val="24"/>
          <w:lang w:val="en-US" w:eastAsia="zh-CN"/>
        </w:rPr>
        <w:t>TLV</w:t>
      </w:r>
      <w:r w:rsidR="009010F5">
        <w:rPr>
          <w:rFonts w:hint="eastAsia"/>
          <w:color w:val="000000" w:themeColor="text1"/>
          <w:szCs w:val="24"/>
          <w:lang w:val="en-US" w:eastAsia="zh-CN"/>
        </w:rPr>
        <w:t>）作为</w:t>
      </w:r>
      <w:r w:rsidR="009010F5">
        <w:rPr>
          <w:color w:val="000000" w:themeColor="text1"/>
          <w:szCs w:val="24"/>
          <w:lang w:val="en-US" w:eastAsia="zh-CN"/>
        </w:rPr>
        <w:t>输入信号格式</w:t>
      </w:r>
      <w:r w:rsidR="00A66AD6">
        <w:rPr>
          <w:rFonts w:hint="eastAsia"/>
          <w:color w:val="000000" w:themeColor="text1"/>
          <w:szCs w:val="24"/>
          <w:lang w:val="en-US" w:eastAsia="zh-CN"/>
        </w:rPr>
        <w:t>，</w:t>
      </w:r>
      <w:r w:rsidR="009010F5">
        <w:rPr>
          <w:color w:val="000000" w:themeColor="text1"/>
          <w:szCs w:val="24"/>
          <w:lang w:val="en-US" w:eastAsia="zh-CN"/>
        </w:rPr>
        <w:t>使诸如</w:t>
      </w:r>
      <w:r w:rsidR="009010F5">
        <w:rPr>
          <w:color w:val="000000" w:themeColor="text1"/>
          <w:szCs w:val="24"/>
          <w:lang w:val="en-US" w:eastAsia="ja-JP"/>
        </w:rPr>
        <w:t>IPv4</w:t>
      </w:r>
      <w:r w:rsidR="009010F5">
        <w:rPr>
          <w:rFonts w:hint="eastAsia"/>
          <w:color w:val="000000" w:themeColor="text1"/>
          <w:szCs w:val="24"/>
          <w:lang w:val="en-US" w:eastAsia="zh-CN"/>
        </w:rPr>
        <w:t>或</w:t>
      </w:r>
      <w:r w:rsidR="009010F5" w:rsidRPr="008F0564">
        <w:rPr>
          <w:color w:val="000000" w:themeColor="text1"/>
          <w:szCs w:val="24"/>
          <w:lang w:val="en-US" w:eastAsia="ja-JP"/>
        </w:rPr>
        <w:t>IPv6</w:t>
      </w:r>
      <w:r w:rsidR="009010F5">
        <w:rPr>
          <w:rFonts w:hint="eastAsia"/>
          <w:color w:val="000000" w:themeColor="text1"/>
          <w:szCs w:val="24"/>
          <w:lang w:val="en-US" w:eastAsia="zh-CN"/>
        </w:rPr>
        <w:t>这样</w:t>
      </w:r>
      <w:r w:rsidR="009010F5">
        <w:rPr>
          <w:color w:val="000000" w:themeColor="text1"/>
          <w:szCs w:val="24"/>
          <w:lang w:val="en-US" w:eastAsia="zh-CN"/>
        </w:rPr>
        <w:t>的</w:t>
      </w:r>
      <w:r w:rsidR="009010F5">
        <w:rPr>
          <w:rFonts w:hint="eastAsia"/>
          <w:color w:val="000000" w:themeColor="text1"/>
          <w:szCs w:val="24"/>
          <w:lang w:val="en-US" w:eastAsia="zh-CN"/>
        </w:rPr>
        <w:t>IP</w:t>
      </w:r>
      <w:r w:rsidR="009010F5">
        <w:rPr>
          <w:rFonts w:hint="eastAsia"/>
          <w:color w:val="000000" w:themeColor="text1"/>
          <w:szCs w:val="24"/>
          <w:lang w:val="en-US" w:eastAsia="zh-CN"/>
        </w:rPr>
        <w:t>包</w:t>
      </w:r>
      <w:r w:rsidR="009010F5">
        <w:rPr>
          <w:color w:val="000000" w:themeColor="text1"/>
          <w:szCs w:val="24"/>
          <w:lang w:val="en-US" w:eastAsia="zh-CN"/>
        </w:rPr>
        <w:t>得以通过卫星信道传送；</w:t>
      </w:r>
    </w:p>
    <w:p w:rsidR="004F293F" w:rsidRPr="00CB3445" w:rsidRDefault="004F293F" w:rsidP="00CB3445">
      <w:pPr>
        <w:pStyle w:val="enumlev1"/>
        <w:rPr>
          <w:color w:val="000000" w:themeColor="text1"/>
          <w:lang w:val="en-US" w:eastAsia="zh-CN"/>
        </w:rPr>
      </w:pPr>
      <w:r w:rsidRPr="008F0564">
        <w:rPr>
          <w:color w:val="000000" w:themeColor="text1"/>
          <w:szCs w:val="24"/>
          <w:lang w:val="en-US" w:eastAsia="zh-CN"/>
        </w:rPr>
        <w:t>–</w:t>
      </w:r>
      <w:r w:rsidRPr="008F0564">
        <w:rPr>
          <w:color w:val="000000" w:themeColor="text1"/>
          <w:szCs w:val="24"/>
          <w:lang w:val="en-US" w:eastAsia="zh-CN"/>
        </w:rPr>
        <w:tab/>
      </w:r>
      <w:r w:rsidR="00CB3445">
        <w:rPr>
          <w:rFonts w:hint="eastAsia"/>
          <w:color w:val="000000" w:themeColor="text1"/>
          <w:szCs w:val="24"/>
          <w:lang w:val="en-US" w:eastAsia="zh-CN"/>
        </w:rPr>
        <w:t>功能</w:t>
      </w:r>
      <w:r w:rsidR="00CB3445">
        <w:rPr>
          <w:color w:val="000000" w:themeColor="text1"/>
          <w:szCs w:val="24"/>
          <w:lang w:val="en-US" w:eastAsia="zh-CN"/>
        </w:rPr>
        <w:t>传输控制：使用</w:t>
      </w:r>
      <w:r w:rsidR="00CB3445">
        <w:rPr>
          <w:color w:val="000000" w:themeColor="text1"/>
          <w:szCs w:val="24"/>
          <w:lang w:val="en-US" w:eastAsia="ja-JP"/>
        </w:rPr>
        <w:t>9422</w:t>
      </w:r>
      <w:r w:rsidR="00CB3445">
        <w:rPr>
          <w:rFonts w:hint="eastAsia"/>
          <w:color w:val="000000" w:themeColor="text1"/>
          <w:szCs w:val="24"/>
          <w:lang w:val="en-US" w:eastAsia="zh-CN"/>
        </w:rPr>
        <w:t>比特</w:t>
      </w:r>
      <w:r w:rsidR="00CB3445">
        <w:rPr>
          <w:color w:val="000000" w:themeColor="text1"/>
          <w:szCs w:val="24"/>
          <w:lang w:val="en-US" w:eastAsia="zh-CN"/>
        </w:rPr>
        <w:t>传输和复用配置控制（</w:t>
      </w:r>
      <w:r w:rsidR="00CB3445">
        <w:rPr>
          <w:rFonts w:hint="eastAsia"/>
          <w:color w:val="000000" w:themeColor="text1"/>
          <w:szCs w:val="24"/>
          <w:lang w:val="en-US" w:eastAsia="zh-CN"/>
        </w:rPr>
        <w:t>TMCC</w:t>
      </w:r>
      <w:r w:rsidR="00CB3445">
        <w:rPr>
          <w:rFonts w:hint="eastAsia"/>
          <w:color w:val="000000" w:themeColor="text1"/>
          <w:szCs w:val="24"/>
          <w:lang w:val="en-US" w:eastAsia="zh-CN"/>
        </w:rPr>
        <w:t>）</w:t>
      </w:r>
      <w:r w:rsidR="00CB3445">
        <w:rPr>
          <w:color w:val="000000" w:themeColor="text1"/>
          <w:szCs w:val="24"/>
          <w:lang w:val="en-US" w:eastAsia="zh-CN"/>
        </w:rPr>
        <w:t>指配</w:t>
      </w:r>
      <w:r w:rsidR="00CB3445">
        <w:rPr>
          <w:rFonts w:hint="eastAsia"/>
          <w:color w:val="000000" w:themeColor="text1"/>
          <w:szCs w:val="24"/>
          <w:lang w:val="en-US" w:eastAsia="zh-CN"/>
        </w:rPr>
        <w:t>可</w:t>
      </w:r>
      <w:r w:rsidR="00CB3445">
        <w:rPr>
          <w:color w:val="000000" w:themeColor="text1"/>
          <w:szCs w:val="24"/>
          <w:lang w:val="en-US" w:eastAsia="zh-CN"/>
        </w:rPr>
        <w:t>提供全面的传输控制。传输</w:t>
      </w:r>
      <w:r w:rsidR="00CB3445">
        <w:rPr>
          <w:rFonts w:hint="eastAsia"/>
          <w:color w:val="000000" w:themeColor="text1"/>
          <w:szCs w:val="24"/>
          <w:lang w:val="en-US" w:eastAsia="zh-CN"/>
        </w:rPr>
        <w:t>和</w:t>
      </w:r>
      <w:r w:rsidR="00CB3445">
        <w:rPr>
          <w:color w:val="000000" w:themeColor="text1"/>
          <w:szCs w:val="24"/>
          <w:lang w:val="en-US" w:eastAsia="zh-CN"/>
        </w:rPr>
        <w:t>复用配置控制可发送不同的传输控制</w:t>
      </w:r>
      <w:r w:rsidR="00CB3445">
        <w:rPr>
          <w:rFonts w:hint="eastAsia"/>
          <w:color w:val="000000" w:themeColor="text1"/>
          <w:szCs w:val="24"/>
          <w:lang w:val="en-US" w:eastAsia="zh-CN"/>
        </w:rPr>
        <w:t>信号</w:t>
      </w:r>
      <w:r w:rsidR="00CB3445">
        <w:rPr>
          <w:color w:val="000000" w:themeColor="text1"/>
          <w:szCs w:val="24"/>
          <w:lang w:val="en-US" w:eastAsia="zh-CN"/>
        </w:rPr>
        <w:t>，包括用于控制和调制方案的信号、</w:t>
      </w:r>
      <w:r w:rsidR="00A66AD6">
        <w:rPr>
          <w:color w:val="000000" w:themeColor="text1"/>
          <w:szCs w:val="24"/>
          <w:lang w:val="en-US" w:eastAsia="zh-CN"/>
        </w:rPr>
        <w:t>码率</w:t>
      </w:r>
      <w:r w:rsidR="00CB3445">
        <w:rPr>
          <w:color w:val="000000" w:themeColor="text1"/>
          <w:szCs w:val="24"/>
          <w:lang w:val="en-US" w:eastAsia="zh-CN"/>
        </w:rPr>
        <w:t>和输入信号格式（</w:t>
      </w:r>
      <w:r w:rsidR="00CB3445" w:rsidRPr="008F0564">
        <w:rPr>
          <w:color w:val="000000" w:themeColor="text1"/>
          <w:szCs w:val="24"/>
          <w:lang w:val="en-US" w:eastAsia="ja-JP"/>
        </w:rPr>
        <w:t>MPEG-2 TS</w:t>
      </w:r>
      <w:r w:rsidR="00CB3445">
        <w:rPr>
          <w:rFonts w:hint="eastAsia"/>
          <w:color w:val="000000" w:themeColor="text1"/>
          <w:szCs w:val="24"/>
          <w:lang w:val="en-US" w:eastAsia="zh-CN"/>
        </w:rPr>
        <w:t>或</w:t>
      </w:r>
      <w:r w:rsidR="00CB3445" w:rsidRPr="008F0564">
        <w:rPr>
          <w:color w:val="000000" w:themeColor="text1"/>
          <w:szCs w:val="24"/>
          <w:lang w:val="en-US" w:eastAsia="ja-JP"/>
        </w:rPr>
        <w:t>TLV</w:t>
      </w:r>
      <w:r w:rsidR="00CB3445">
        <w:rPr>
          <w:rFonts w:hint="eastAsia"/>
          <w:color w:val="000000" w:themeColor="text1"/>
          <w:szCs w:val="24"/>
          <w:lang w:val="en-US" w:eastAsia="zh-CN"/>
        </w:rPr>
        <w:t>）</w:t>
      </w:r>
      <w:r w:rsidR="00CB3445">
        <w:rPr>
          <w:color w:val="000000" w:themeColor="text1"/>
          <w:szCs w:val="24"/>
          <w:lang w:val="en-US" w:eastAsia="zh-CN"/>
        </w:rPr>
        <w:t>，以及用于确认和管理多输入的信号，启动应急</w:t>
      </w:r>
      <w:r w:rsidR="00CB3445">
        <w:rPr>
          <w:rFonts w:hint="eastAsia"/>
          <w:color w:val="000000" w:themeColor="text1"/>
          <w:szCs w:val="24"/>
          <w:lang w:val="en-US" w:eastAsia="zh-CN"/>
        </w:rPr>
        <w:t>告警系统（</w:t>
      </w:r>
      <w:r w:rsidR="00CB3445">
        <w:rPr>
          <w:rFonts w:hint="eastAsia"/>
          <w:color w:val="000000" w:themeColor="text1"/>
          <w:szCs w:val="24"/>
          <w:lang w:val="en-US" w:eastAsia="zh-CN"/>
        </w:rPr>
        <w:t>EWS</w:t>
      </w:r>
      <w:r w:rsidR="00CB3445">
        <w:rPr>
          <w:rFonts w:hint="eastAsia"/>
          <w:color w:val="000000" w:themeColor="text1"/>
          <w:szCs w:val="24"/>
          <w:lang w:val="en-US" w:eastAsia="zh-CN"/>
        </w:rPr>
        <w:t>）并</w:t>
      </w:r>
      <w:r w:rsidR="00CB3445">
        <w:rPr>
          <w:color w:val="000000" w:themeColor="text1"/>
          <w:szCs w:val="24"/>
          <w:lang w:val="en-US" w:eastAsia="zh-CN"/>
        </w:rPr>
        <w:t>通报卫星转发器操作点。</w:t>
      </w:r>
    </w:p>
    <w:p w:rsidR="004F293F" w:rsidRPr="00A609BC" w:rsidRDefault="00A86012" w:rsidP="00A66AD6">
      <w:pPr>
        <w:ind w:firstLineChars="200" w:firstLine="480"/>
        <w:rPr>
          <w:b/>
          <w:bCs/>
          <w:szCs w:val="24"/>
          <w:lang w:val="en-US" w:eastAsia="zh-CN"/>
        </w:rPr>
      </w:pPr>
      <w:r>
        <w:rPr>
          <w:rFonts w:hint="eastAsia"/>
          <w:lang w:val="en-US" w:eastAsia="ja-JP"/>
        </w:rPr>
        <w:t>ISDB-S3</w:t>
      </w:r>
      <w:r>
        <w:rPr>
          <w:rFonts w:hint="eastAsia"/>
          <w:lang w:val="en-US" w:eastAsia="zh-CN"/>
        </w:rPr>
        <w:t>技术</w:t>
      </w:r>
      <w:r>
        <w:rPr>
          <w:lang w:val="en-US" w:eastAsia="zh-CN"/>
        </w:rPr>
        <w:t>特性列于表</w:t>
      </w:r>
      <w:r w:rsidR="009C306F">
        <w:rPr>
          <w:rFonts w:hint="eastAsia"/>
          <w:lang w:val="en-US" w:eastAsia="zh-CN"/>
        </w:rPr>
        <w:t>1</w:t>
      </w:r>
      <w:r w:rsidR="009C306F">
        <w:rPr>
          <w:rFonts w:hint="eastAsia"/>
          <w:lang w:val="en-US" w:eastAsia="zh-CN"/>
        </w:rPr>
        <w:t>。</w:t>
      </w:r>
      <w:r>
        <w:rPr>
          <w:rFonts w:hint="eastAsia"/>
          <w:lang w:val="en-US" w:eastAsia="zh-CN"/>
        </w:rPr>
        <w:t>该</w:t>
      </w:r>
      <w:r>
        <w:rPr>
          <w:lang w:val="en-US" w:eastAsia="zh-CN"/>
        </w:rPr>
        <w:t>系统</w:t>
      </w:r>
      <w:r w:rsidR="00A66AD6">
        <w:rPr>
          <w:rFonts w:hint="eastAsia"/>
          <w:lang w:val="en-US" w:eastAsia="zh-CN"/>
        </w:rPr>
        <w:t>将</w:t>
      </w:r>
      <w:r>
        <w:rPr>
          <w:rFonts w:hint="eastAsia"/>
          <w:lang w:val="en-US" w:eastAsia="zh-CN"/>
        </w:rPr>
        <w:t>LDPC</w:t>
      </w:r>
      <w:r w:rsidR="007D0A89">
        <w:rPr>
          <w:rFonts w:hint="eastAsia"/>
          <w:lang w:val="en-US" w:eastAsia="zh-CN"/>
        </w:rPr>
        <w:t>编码</w:t>
      </w:r>
      <w:r>
        <w:rPr>
          <w:lang w:val="en-US" w:eastAsia="zh-CN"/>
        </w:rPr>
        <w:t>作为</w:t>
      </w:r>
      <w:r>
        <w:rPr>
          <w:rFonts w:hint="eastAsia"/>
          <w:lang w:val="en-US" w:eastAsia="zh-CN"/>
        </w:rPr>
        <w:t>内码</w:t>
      </w:r>
      <w:r>
        <w:rPr>
          <w:lang w:val="en-US" w:eastAsia="zh-CN"/>
        </w:rPr>
        <w:t>使用，因为该</w:t>
      </w:r>
      <w:r w:rsidR="007D0A89">
        <w:rPr>
          <w:lang w:val="en-US" w:eastAsia="zh-CN"/>
        </w:rPr>
        <w:t>编码</w:t>
      </w:r>
      <w:r>
        <w:rPr>
          <w:lang w:val="en-US" w:eastAsia="zh-CN"/>
        </w:rPr>
        <w:t>具有出色的纠错能力</w:t>
      </w:r>
      <w:r>
        <w:rPr>
          <w:rFonts w:hint="eastAsia"/>
          <w:lang w:val="en-US" w:eastAsia="zh-CN"/>
        </w:rPr>
        <w:t>。</w:t>
      </w:r>
      <w:r w:rsidRPr="00A609BC">
        <w:rPr>
          <w:color w:val="000000" w:themeColor="text1"/>
          <w:szCs w:val="24"/>
          <w:lang w:eastAsia="ja-JP"/>
        </w:rPr>
        <w:t>π</w:t>
      </w:r>
      <w:r w:rsidRPr="00A609BC">
        <w:rPr>
          <w:lang w:val="en-US" w:eastAsia="ja-JP"/>
        </w:rPr>
        <w:t>/2-shift BPSK</w:t>
      </w:r>
      <w:r>
        <w:rPr>
          <w:rFonts w:hint="eastAsia"/>
          <w:lang w:val="en-US" w:eastAsia="zh-CN"/>
        </w:rPr>
        <w:t>、</w:t>
      </w:r>
      <w:r w:rsidRPr="00A609BC">
        <w:rPr>
          <w:lang w:val="en-US" w:eastAsia="ja-JP"/>
        </w:rPr>
        <w:t>QPSK</w:t>
      </w:r>
      <w:r>
        <w:rPr>
          <w:rFonts w:hint="eastAsia"/>
          <w:lang w:val="en-US" w:eastAsia="zh-CN"/>
        </w:rPr>
        <w:t>和</w:t>
      </w:r>
      <w:r w:rsidRPr="00A609BC">
        <w:rPr>
          <w:lang w:val="en-US" w:eastAsia="ja-JP"/>
        </w:rPr>
        <w:t>8PSK</w:t>
      </w:r>
      <w:r>
        <w:rPr>
          <w:rFonts w:hint="eastAsia"/>
          <w:lang w:val="en-US" w:eastAsia="zh-CN"/>
        </w:rPr>
        <w:t>主要</w:t>
      </w:r>
      <w:r>
        <w:rPr>
          <w:lang w:val="en-US" w:eastAsia="zh-CN"/>
        </w:rPr>
        <w:t>用于卫星转发器中的饱和行波管放大器</w:t>
      </w:r>
      <w:r>
        <w:rPr>
          <w:rFonts w:hint="eastAsia"/>
          <w:lang w:val="en-US" w:eastAsia="zh-CN"/>
        </w:rPr>
        <w:t>（</w:t>
      </w:r>
      <w:r>
        <w:rPr>
          <w:rFonts w:hint="eastAsia"/>
          <w:lang w:val="en-US" w:eastAsia="zh-CN"/>
        </w:rPr>
        <w:t>TWTA</w:t>
      </w:r>
      <w:r>
        <w:rPr>
          <w:rFonts w:hint="eastAsia"/>
          <w:lang w:val="en-US" w:eastAsia="zh-CN"/>
        </w:rPr>
        <w:t>）</w:t>
      </w:r>
      <w:r>
        <w:rPr>
          <w:lang w:val="en-US" w:eastAsia="zh-CN"/>
        </w:rPr>
        <w:t>。</w:t>
      </w:r>
      <w:r w:rsidR="00A66AD6">
        <w:rPr>
          <w:rFonts w:hint="eastAsia"/>
          <w:lang w:val="en-US" w:eastAsia="zh-CN"/>
        </w:rPr>
        <w:t>为</w:t>
      </w:r>
      <w:r w:rsidR="00A66AD6">
        <w:rPr>
          <w:lang w:val="en-US" w:eastAsia="zh-CN"/>
        </w:rPr>
        <w:t>扩大容量</w:t>
      </w:r>
      <w:r w:rsidR="00A66AD6">
        <w:rPr>
          <w:rFonts w:hint="eastAsia"/>
          <w:lang w:val="en-US" w:eastAsia="zh-CN"/>
        </w:rPr>
        <w:t>，</w:t>
      </w:r>
      <w:r w:rsidR="00A66AD6">
        <w:rPr>
          <w:lang w:val="en-US" w:eastAsia="zh-CN"/>
        </w:rPr>
        <w:t>对</w:t>
      </w:r>
      <w:r w:rsidRPr="00A609BC">
        <w:rPr>
          <w:lang w:val="en-US" w:eastAsia="ja-JP"/>
        </w:rPr>
        <w:t>16</w:t>
      </w:r>
      <w:r>
        <w:rPr>
          <w:lang w:val="en-US" w:eastAsia="ja-JP"/>
        </w:rPr>
        <w:noBreakHyphen/>
      </w:r>
      <w:r w:rsidRPr="00A609BC">
        <w:rPr>
          <w:lang w:val="en-US" w:eastAsia="ja-JP"/>
        </w:rPr>
        <w:t>APSK</w:t>
      </w:r>
      <w:r>
        <w:rPr>
          <w:rFonts w:hint="eastAsia"/>
          <w:lang w:val="en-US" w:eastAsia="zh-CN"/>
        </w:rPr>
        <w:t>和</w:t>
      </w:r>
      <w:r w:rsidRPr="00A609BC">
        <w:rPr>
          <w:lang w:val="en-US" w:eastAsia="ja-JP"/>
        </w:rPr>
        <w:t>32</w:t>
      </w:r>
      <w:r w:rsidRPr="002D435F">
        <w:rPr>
          <w:rFonts w:hint="eastAsia"/>
          <w:lang w:val="en-US" w:eastAsia="ja-JP"/>
        </w:rPr>
        <w:t>-</w:t>
      </w:r>
      <w:r w:rsidRPr="00A609BC">
        <w:rPr>
          <w:lang w:val="en-US" w:eastAsia="ja-JP"/>
        </w:rPr>
        <w:t>APSK</w:t>
      </w:r>
      <w:r w:rsidR="00A66AD6">
        <w:rPr>
          <w:rFonts w:hint="eastAsia"/>
          <w:lang w:val="en-US" w:eastAsia="zh-CN"/>
        </w:rPr>
        <w:t>提供</w:t>
      </w:r>
      <w:r>
        <w:rPr>
          <w:lang w:val="en-US" w:eastAsia="zh-CN"/>
        </w:rPr>
        <w:t>支持。此外</w:t>
      </w:r>
      <w:r>
        <w:rPr>
          <w:rFonts w:hint="eastAsia"/>
          <w:lang w:val="en-US" w:eastAsia="zh-CN"/>
        </w:rPr>
        <w:t>，</w:t>
      </w:r>
      <w:r>
        <w:rPr>
          <w:lang w:val="en-US" w:eastAsia="zh-CN"/>
        </w:rPr>
        <w:t>导频信号的使用旨在优化</w:t>
      </w:r>
      <w:r>
        <w:rPr>
          <w:rFonts w:hint="eastAsia"/>
          <w:lang w:val="en-US" w:eastAsia="zh-CN"/>
        </w:rPr>
        <w:t>LDPC</w:t>
      </w:r>
      <w:r>
        <w:rPr>
          <w:rFonts w:hint="eastAsia"/>
          <w:lang w:val="en-US" w:eastAsia="zh-CN"/>
        </w:rPr>
        <w:t>解码</w:t>
      </w:r>
      <w:r>
        <w:rPr>
          <w:lang w:val="en-US" w:eastAsia="zh-CN"/>
        </w:rPr>
        <w:t>，即使在出现非线性效应的情况下，特别考虑到</w:t>
      </w:r>
      <w:r w:rsidRPr="00A609BC">
        <w:rPr>
          <w:lang w:val="en-US" w:eastAsia="ja-JP"/>
        </w:rPr>
        <w:t>TWTA</w:t>
      </w:r>
      <w:r>
        <w:rPr>
          <w:rFonts w:hint="eastAsia"/>
          <w:lang w:val="en-US" w:eastAsia="zh-CN"/>
        </w:rPr>
        <w:t>的</w:t>
      </w:r>
      <w:r>
        <w:rPr>
          <w:lang w:val="en-US" w:eastAsia="zh-CN"/>
        </w:rPr>
        <w:t>非线性特性很容易导致</w:t>
      </w:r>
      <w:r>
        <w:rPr>
          <w:rFonts w:hint="eastAsia"/>
          <w:lang w:val="en-US" w:eastAsia="zh-CN"/>
        </w:rPr>
        <w:t>APSK</w:t>
      </w:r>
      <w:r>
        <w:rPr>
          <w:rFonts w:hint="eastAsia"/>
          <w:lang w:val="en-US" w:eastAsia="zh-CN"/>
        </w:rPr>
        <w:t>。</w:t>
      </w:r>
      <w:r w:rsidR="00EA0F52">
        <w:rPr>
          <w:rFonts w:hint="eastAsia"/>
          <w:lang w:val="en-US" w:eastAsia="zh-CN"/>
        </w:rPr>
        <w:t>此外，</w:t>
      </w:r>
      <w:r w:rsidR="00EA0F52">
        <w:rPr>
          <w:lang w:val="en-US" w:eastAsia="zh-CN"/>
        </w:rPr>
        <w:t>滚降因数</w:t>
      </w:r>
      <w:r w:rsidR="00EA0F52">
        <w:rPr>
          <w:rFonts w:hint="eastAsia"/>
          <w:lang w:val="en-US" w:eastAsia="zh-CN"/>
        </w:rPr>
        <w:t>0.03</w:t>
      </w:r>
      <w:r w:rsidR="00EA0F52">
        <w:rPr>
          <w:rFonts w:hint="eastAsia"/>
          <w:lang w:val="en-US" w:eastAsia="zh-CN"/>
        </w:rPr>
        <w:t>的</w:t>
      </w:r>
      <w:r w:rsidR="00EA0F52">
        <w:rPr>
          <w:lang w:val="en-US" w:eastAsia="zh-CN"/>
        </w:rPr>
        <w:t>使用旨在实现</w:t>
      </w:r>
      <w:r w:rsidR="00EA0F52">
        <w:rPr>
          <w:rFonts w:hint="eastAsia"/>
          <w:lang w:val="en-US" w:eastAsia="zh-CN"/>
        </w:rPr>
        <w:t>陡</w:t>
      </w:r>
      <w:r w:rsidR="00EA0F52">
        <w:rPr>
          <w:lang w:val="en-US" w:eastAsia="zh-CN"/>
        </w:rPr>
        <w:t>过滤器特性并使</w:t>
      </w:r>
      <w:r w:rsidR="00EA0F52">
        <w:rPr>
          <w:rFonts w:hint="eastAsia"/>
          <w:lang w:val="en-US" w:eastAsia="zh-CN"/>
        </w:rPr>
        <w:t>更高</w:t>
      </w:r>
      <w:r w:rsidR="007D0A89">
        <w:rPr>
          <w:lang w:val="en-US" w:eastAsia="zh-CN"/>
        </w:rPr>
        <w:t>符号率</w:t>
      </w:r>
      <w:r w:rsidR="00EA0F52">
        <w:rPr>
          <w:lang w:val="en-US" w:eastAsia="zh-CN"/>
        </w:rPr>
        <w:t>的使用成为可能。该</w:t>
      </w:r>
      <w:r w:rsidR="00EA0F52">
        <w:rPr>
          <w:rFonts w:hint="eastAsia"/>
          <w:lang w:val="en-US" w:eastAsia="zh-CN"/>
        </w:rPr>
        <w:t>系统</w:t>
      </w:r>
      <w:r w:rsidR="00EA0F52">
        <w:rPr>
          <w:lang w:val="en-US" w:eastAsia="zh-CN"/>
        </w:rPr>
        <w:t>支持调制的多时分复用（</w:t>
      </w:r>
      <w:r w:rsidR="00EA0F52">
        <w:rPr>
          <w:rFonts w:hint="eastAsia"/>
          <w:lang w:val="en-US" w:eastAsia="zh-CN"/>
        </w:rPr>
        <w:t>TDM</w:t>
      </w:r>
      <w:r w:rsidR="00EA0F52">
        <w:rPr>
          <w:rFonts w:hint="eastAsia"/>
          <w:lang w:val="en-US" w:eastAsia="zh-CN"/>
        </w:rPr>
        <w:t>）</w:t>
      </w:r>
      <w:r w:rsidR="00EA0F52">
        <w:rPr>
          <w:lang w:val="en-US" w:eastAsia="zh-CN"/>
        </w:rPr>
        <w:t>组合和</w:t>
      </w:r>
      <w:r w:rsidR="005805F6">
        <w:rPr>
          <w:lang w:val="en-US" w:eastAsia="zh-CN"/>
        </w:rPr>
        <w:t>内码率</w:t>
      </w:r>
      <w:r w:rsidR="00EA0F52">
        <w:rPr>
          <w:lang w:val="en-US" w:eastAsia="zh-CN"/>
        </w:rPr>
        <w:t>，可提供广泛的传输容量和服务可用性。此外</w:t>
      </w:r>
      <w:r w:rsidR="00EA0F52">
        <w:rPr>
          <w:rFonts w:hint="eastAsia"/>
          <w:lang w:val="en-US" w:eastAsia="zh-CN"/>
        </w:rPr>
        <w:t>，</w:t>
      </w:r>
      <w:r w:rsidR="00EA0F52">
        <w:rPr>
          <w:rFonts w:hint="eastAsia"/>
          <w:lang w:val="en-US" w:eastAsia="zh-CN"/>
        </w:rPr>
        <w:t>TMCC</w:t>
      </w:r>
      <w:r w:rsidR="00EA0F52">
        <w:rPr>
          <w:rFonts w:hint="eastAsia"/>
          <w:lang w:val="en-US" w:eastAsia="zh-CN"/>
        </w:rPr>
        <w:t>可</w:t>
      </w:r>
      <w:r w:rsidR="00EA0F52">
        <w:rPr>
          <w:lang w:val="en-US" w:eastAsia="zh-CN"/>
        </w:rPr>
        <w:t>传送信号，用于确定</w:t>
      </w:r>
      <w:r w:rsidR="00EA0F52">
        <w:rPr>
          <w:rFonts w:hint="eastAsia"/>
          <w:lang w:val="en-US" w:eastAsia="zh-CN"/>
        </w:rPr>
        <w:t>TLV</w:t>
      </w:r>
      <w:r w:rsidR="00EA0F52">
        <w:rPr>
          <w:rFonts w:hint="eastAsia"/>
          <w:lang w:val="en-US" w:eastAsia="zh-CN"/>
        </w:rPr>
        <w:t>包</w:t>
      </w:r>
      <w:r w:rsidR="00EA0F52">
        <w:rPr>
          <w:lang w:val="en-US" w:eastAsia="zh-CN"/>
        </w:rPr>
        <w:t>的边界，用来发送可变长度</w:t>
      </w:r>
      <w:r w:rsidR="00EA0F52">
        <w:rPr>
          <w:rFonts w:hint="eastAsia"/>
          <w:lang w:val="en-US" w:eastAsia="zh-CN"/>
        </w:rPr>
        <w:t>IP</w:t>
      </w:r>
      <w:r w:rsidR="00EA0F52">
        <w:rPr>
          <w:rFonts w:hint="eastAsia"/>
          <w:lang w:val="en-US" w:eastAsia="zh-CN"/>
        </w:rPr>
        <w:t>包</w:t>
      </w:r>
      <w:r w:rsidR="00EA0F52">
        <w:rPr>
          <w:lang w:val="en-US" w:eastAsia="zh-CN"/>
        </w:rPr>
        <w:t>。</w:t>
      </w:r>
    </w:p>
    <w:p w:rsidR="004F293F" w:rsidRPr="008F0564" w:rsidRDefault="004F293F" w:rsidP="004F293F">
      <w:pPr>
        <w:overflowPunct/>
        <w:autoSpaceDE/>
        <w:autoSpaceDN/>
        <w:adjustRightInd/>
        <w:spacing w:before="0"/>
        <w:textAlignment w:val="auto"/>
        <w:rPr>
          <w:caps/>
          <w:sz w:val="20"/>
          <w:lang w:val="en-US" w:eastAsia="zh-CN"/>
        </w:rPr>
      </w:pPr>
      <w:r w:rsidRPr="008F0564">
        <w:rPr>
          <w:lang w:val="en-US" w:eastAsia="zh-CN"/>
        </w:rPr>
        <w:br w:type="page"/>
      </w:r>
    </w:p>
    <w:p w:rsidR="004F293F" w:rsidRPr="008F0564" w:rsidRDefault="00604FA4" w:rsidP="004F293F">
      <w:pPr>
        <w:pStyle w:val="TableNo"/>
        <w:rPr>
          <w:lang w:val="en-US" w:eastAsia="zh-CN"/>
        </w:rPr>
      </w:pPr>
      <w:r>
        <w:rPr>
          <w:rFonts w:hint="eastAsia"/>
          <w:lang w:val="en-US" w:eastAsia="zh-CN"/>
        </w:rPr>
        <w:lastRenderedPageBreak/>
        <w:t>表</w:t>
      </w:r>
      <w:r w:rsidR="004F293F" w:rsidRPr="008F0564">
        <w:rPr>
          <w:lang w:val="en-US" w:eastAsia="zh-CN"/>
        </w:rPr>
        <w:t>1</w:t>
      </w:r>
    </w:p>
    <w:p w:rsidR="004F293F" w:rsidRPr="008F0564" w:rsidRDefault="004F293F" w:rsidP="00604FA4">
      <w:pPr>
        <w:pStyle w:val="Tabletitle"/>
        <w:rPr>
          <w:caps/>
          <w:sz w:val="28"/>
          <w:lang w:val="en-US" w:eastAsia="zh-CN"/>
        </w:rPr>
      </w:pPr>
      <w:r w:rsidRPr="008F0564">
        <w:rPr>
          <w:rFonts w:hint="eastAsia"/>
          <w:lang w:val="en-US" w:eastAsia="ja-JP"/>
        </w:rPr>
        <w:t>ISDB-S3</w:t>
      </w:r>
      <w:r w:rsidR="00604FA4">
        <w:rPr>
          <w:rFonts w:hint="eastAsia"/>
          <w:lang w:val="en-US" w:eastAsia="zh-CN"/>
        </w:rPr>
        <w:t>系统</w:t>
      </w:r>
      <w:r w:rsidR="00604FA4">
        <w:rPr>
          <w:lang w:val="en-US" w:eastAsia="zh-CN"/>
        </w:rPr>
        <w:t>的技术规范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511"/>
        <w:gridCol w:w="1514"/>
        <w:gridCol w:w="6466"/>
      </w:tblGrid>
      <w:tr w:rsidR="004F293F" w:rsidRPr="00A609BC" w:rsidTr="00610248">
        <w:trPr>
          <w:trHeight w:val="280"/>
          <w:jc w:val="center"/>
        </w:trPr>
        <w:tc>
          <w:tcPr>
            <w:tcW w:w="3072" w:type="dxa"/>
            <w:gridSpan w:val="3"/>
            <w:tcBorders>
              <w:bottom w:val="single" w:sz="4" w:space="0" w:color="auto"/>
            </w:tcBorders>
            <w:vAlign w:val="center"/>
          </w:tcPr>
          <w:p w:rsidR="004F293F" w:rsidRPr="00A609BC" w:rsidRDefault="00604FA4" w:rsidP="00610248">
            <w:pPr>
              <w:pStyle w:val="Tablehead"/>
              <w:rPr>
                <w:lang w:eastAsia="zh-CN"/>
              </w:rPr>
            </w:pPr>
            <w:r>
              <w:rPr>
                <w:rFonts w:hint="eastAsia"/>
                <w:lang w:eastAsia="zh-CN"/>
              </w:rPr>
              <w:t>项目</w:t>
            </w:r>
          </w:p>
        </w:tc>
        <w:tc>
          <w:tcPr>
            <w:tcW w:w="6261" w:type="dxa"/>
            <w:tcBorders>
              <w:bottom w:val="single" w:sz="4" w:space="0" w:color="auto"/>
            </w:tcBorders>
            <w:vAlign w:val="center"/>
          </w:tcPr>
          <w:p w:rsidR="004F293F" w:rsidRPr="00A609BC" w:rsidRDefault="00604FA4" w:rsidP="00610248">
            <w:pPr>
              <w:pStyle w:val="Tablehead"/>
              <w:rPr>
                <w:lang w:eastAsia="zh-CN"/>
              </w:rPr>
            </w:pPr>
            <w:r>
              <w:rPr>
                <w:rFonts w:hint="eastAsia"/>
                <w:lang w:eastAsia="zh-CN"/>
              </w:rPr>
              <w:t>描述</w:t>
            </w:r>
          </w:p>
        </w:tc>
      </w:tr>
      <w:tr w:rsidR="004F293F" w:rsidRPr="00A609BC" w:rsidTr="00610248">
        <w:trPr>
          <w:trHeight w:val="434"/>
          <w:jc w:val="center"/>
        </w:trPr>
        <w:tc>
          <w:tcPr>
            <w:tcW w:w="3072" w:type="dxa"/>
            <w:gridSpan w:val="3"/>
            <w:tcBorders>
              <w:top w:val="single" w:sz="4" w:space="0" w:color="auto"/>
              <w:bottom w:val="single" w:sz="4" w:space="0" w:color="auto"/>
            </w:tcBorders>
            <w:vAlign w:val="center"/>
          </w:tcPr>
          <w:p w:rsidR="004F293F" w:rsidRDefault="00604FA4" w:rsidP="00610248">
            <w:pPr>
              <w:pStyle w:val="Tabletext"/>
              <w:rPr>
                <w:lang w:eastAsia="zh-CN"/>
              </w:rPr>
            </w:pPr>
            <w:r>
              <w:rPr>
                <w:rFonts w:hint="eastAsia"/>
                <w:lang w:eastAsia="zh-CN"/>
              </w:rPr>
              <w:t>输入</w:t>
            </w:r>
            <w:r>
              <w:rPr>
                <w:lang w:eastAsia="zh-CN"/>
              </w:rPr>
              <w:t>信号格式</w:t>
            </w:r>
          </w:p>
        </w:tc>
        <w:tc>
          <w:tcPr>
            <w:tcW w:w="6261" w:type="dxa"/>
            <w:tcBorders>
              <w:top w:val="single" w:sz="4" w:space="0" w:color="auto"/>
              <w:bottom w:val="single" w:sz="4" w:space="0" w:color="auto"/>
            </w:tcBorders>
            <w:vAlign w:val="center"/>
          </w:tcPr>
          <w:p w:rsidR="004F293F" w:rsidRDefault="004F293F" w:rsidP="00604FA4">
            <w:pPr>
              <w:pStyle w:val="Tabletext"/>
              <w:rPr>
                <w:lang w:eastAsia="zh-CN"/>
              </w:rPr>
            </w:pPr>
            <w:r w:rsidRPr="00BF6435">
              <w:rPr>
                <w:lang w:eastAsia="ja-JP"/>
              </w:rPr>
              <w:t>MPEG-2 TS</w:t>
            </w:r>
            <w:r w:rsidR="00604FA4">
              <w:rPr>
                <w:rFonts w:hint="eastAsia"/>
                <w:lang w:eastAsia="zh-CN"/>
              </w:rPr>
              <w:t>、</w:t>
            </w:r>
            <w:r w:rsidRPr="00BF6435">
              <w:rPr>
                <w:lang w:eastAsia="ja-JP"/>
              </w:rPr>
              <w:t>TLV</w:t>
            </w:r>
          </w:p>
        </w:tc>
      </w:tr>
      <w:tr w:rsidR="004F293F" w:rsidRPr="00604FA4" w:rsidTr="00610248">
        <w:trPr>
          <w:trHeight w:val="20"/>
          <w:jc w:val="center"/>
        </w:trPr>
        <w:tc>
          <w:tcPr>
            <w:tcW w:w="3072" w:type="dxa"/>
            <w:gridSpan w:val="3"/>
            <w:tcBorders>
              <w:top w:val="single" w:sz="4" w:space="0" w:color="auto"/>
              <w:bottom w:val="single" w:sz="4" w:space="0" w:color="auto"/>
            </w:tcBorders>
            <w:vAlign w:val="center"/>
          </w:tcPr>
          <w:p w:rsidR="004F293F" w:rsidRDefault="00604FA4" w:rsidP="00610248">
            <w:pPr>
              <w:pStyle w:val="Tabletext"/>
              <w:rPr>
                <w:lang w:eastAsia="zh-CN"/>
              </w:rPr>
            </w:pPr>
            <w:r>
              <w:rPr>
                <w:rFonts w:hint="eastAsia"/>
                <w:lang w:eastAsia="zh-CN"/>
              </w:rPr>
              <w:t>调制</w:t>
            </w:r>
            <w:r>
              <w:rPr>
                <w:lang w:eastAsia="zh-CN"/>
              </w:rPr>
              <w:t>方案</w:t>
            </w:r>
          </w:p>
        </w:tc>
        <w:tc>
          <w:tcPr>
            <w:tcW w:w="6261" w:type="dxa"/>
            <w:tcBorders>
              <w:top w:val="single" w:sz="4" w:space="0" w:color="auto"/>
              <w:bottom w:val="single" w:sz="4" w:space="0" w:color="auto"/>
            </w:tcBorders>
            <w:vAlign w:val="center"/>
          </w:tcPr>
          <w:p w:rsidR="004F293F" w:rsidRPr="00604FA4" w:rsidRDefault="004F293F" w:rsidP="00604FA4">
            <w:pPr>
              <w:pStyle w:val="Tabletext"/>
            </w:pPr>
            <w:r w:rsidRPr="00BF6435">
              <w:rPr>
                <w:lang w:eastAsia="ja-JP"/>
              </w:rPr>
              <w:t>π</w:t>
            </w:r>
            <w:r w:rsidRPr="00604FA4">
              <w:rPr>
                <w:lang w:eastAsia="ja-JP"/>
              </w:rPr>
              <w:t>/2-shift BPSK</w:t>
            </w:r>
            <w:r w:rsidR="00604FA4">
              <w:rPr>
                <w:rFonts w:hint="eastAsia"/>
                <w:lang w:val="en-US" w:eastAsia="zh-CN"/>
              </w:rPr>
              <w:t>、</w:t>
            </w:r>
            <w:r w:rsidRPr="00604FA4">
              <w:rPr>
                <w:lang w:eastAsia="ja-JP"/>
              </w:rPr>
              <w:t>QPSK</w:t>
            </w:r>
            <w:r w:rsidR="00604FA4">
              <w:rPr>
                <w:rFonts w:hint="eastAsia"/>
                <w:lang w:val="en-US" w:eastAsia="zh-CN"/>
              </w:rPr>
              <w:t>、</w:t>
            </w:r>
            <w:r w:rsidRPr="00604FA4">
              <w:rPr>
                <w:lang w:eastAsia="ja-JP"/>
              </w:rPr>
              <w:t>8</w:t>
            </w:r>
            <w:r w:rsidRPr="00604FA4">
              <w:rPr>
                <w:rFonts w:hint="eastAsia"/>
                <w:lang w:eastAsia="ja-JP"/>
              </w:rPr>
              <w:t>-</w:t>
            </w:r>
            <w:r w:rsidRPr="00604FA4">
              <w:rPr>
                <w:lang w:eastAsia="ja-JP"/>
              </w:rPr>
              <w:t>PSK</w:t>
            </w:r>
            <w:r w:rsidR="00604FA4">
              <w:rPr>
                <w:rFonts w:hint="eastAsia"/>
                <w:lang w:eastAsia="zh-CN"/>
              </w:rPr>
              <w:t>、</w:t>
            </w:r>
            <w:r w:rsidRPr="00604FA4">
              <w:rPr>
                <w:lang w:eastAsia="ja-JP"/>
              </w:rPr>
              <w:t>16</w:t>
            </w:r>
            <w:r w:rsidRPr="00604FA4">
              <w:rPr>
                <w:rFonts w:hint="eastAsia"/>
                <w:lang w:eastAsia="ja-JP"/>
              </w:rPr>
              <w:t>-</w:t>
            </w:r>
            <w:r w:rsidRPr="00604FA4">
              <w:rPr>
                <w:lang w:eastAsia="ja-JP"/>
              </w:rPr>
              <w:t>APSK</w:t>
            </w:r>
            <w:r w:rsidR="00604FA4">
              <w:rPr>
                <w:rFonts w:hint="eastAsia"/>
                <w:lang w:val="en-US" w:eastAsia="zh-CN"/>
              </w:rPr>
              <w:t>和</w:t>
            </w:r>
            <w:r w:rsidRPr="00604FA4">
              <w:rPr>
                <w:lang w:eastAsia="ja-JP"/>
              </w:rPr>
              <w:t>32</w:t>
            </w:r>
            <w:r w:rsidRPr="00604FA4">
              <w:rPr>
                <w:rFonts w:hint="eastAsia"/>
                <w:lang w:eastAsia="ja-JP"/>
              </w:rPr>
              <w:t>-</w:t>
            </w:r>
            <w:r w:rsidRPr="00604FA4">
              <w:rPr>
                <w:lang w:eastAsia="ja-JP"/>
              </w:rPr>
              <w:t>APSK</w:t>
            </w:r>
          </w:p>
        </w:tc>
      </w:tr>
      <w:tr w:rsidR="004F293F" w:rsidRPr="00A609BC" w:rsidTr="00610248">
        <w:trPr>
          <w:trHeight w:val="20"/>
          <w:jc w:val="center"/>
        </w:trPr>
        <w:tc>
          <w:tcPr>
            <w:tcW w:w="3072" w:type="dxa"/>
            <w:gridSpan w:val="3"/>
            <w:tcBorders>
              <w:top w:val="single" w:sz="4" w:space="0" w:color="auto"/>
            </w:tcBorders>
            <w:vAlign w:val="center"/>
          </w:tcPr>
          <w:p w:rsidR="004F293F" w:rsidRDefault="00604FA4" w:rsidP="00610248">
            <w:pPr>
              <w:pStyle w:val="Tabletext"/>
              <w:rPr>
                <w:lang w:eastAsia="zh-CN"/>
              </w:rPr>
            </w:pPr>
            <w:r>
              <w:rPr>
                <w:rFonts w:hint="eastAsia"/>
                <w:lang w:eastAsia="zh-CN"/>
              </w:rPr>
              <w:t>传输</w:t>
            </w:r>
            <w:r>
              <w:rPr>
                <w:lang w:eastAsia="zh-CN"/>
              </w:rPr>
              <w:t>控制</w:t>
            </w:r>
          </w:p>
        </w:tc>
        <w:tc>
          <w:tcPr>
            <w:tcW w:w="6261" w:type="dxa"/>
            <w:tcBorders>
              <w:top w:val="single" w:sz="4" w:space="0" w:color="auto"/>
            </w:tcBorders>
            <w:vAlign w:val="center"/>
          </w:tcPr>
          <w:p w:rsidR="004F293F" w:rsidRDefault="004F293F" w:rsidP="00610248">
            <w:pPr>
              <w:pStyle w:val="Tabletext"/>
              <w:rPr>
                <w:lang w:eastAsia="ja-JP"/>
              </w:rPr>
            </w:pPr>
            <w:r w:rsidRPr="00BF6435">
              <w:rPr>
                <w:lang w:eastAsia="ja-JP"/>
              </w:rPr>
              <w:t>TMCC</w:t>
            </w:r>
          </w:p>
        </w:tc>
      </w:tr>
      <w:tr w:rsidR="004F293F" w:rsidRPr="00A609BC" w:rsidTr="00610248">
        <w:trPr>
          <w:trHeight w:val="133"/>
          <w:jc w:val="center"/>
        </w:trPr>
        <w:tc>
          <w:tcPr>
            <w:tcW w:w="1111" w:type="dxa"/>
            <w:vMerge w:val="restart"/>
            <w:vAlign w:val="center"/>
          </w:tcPr>
          <w:p w:rsidR="004F293F" w:rsidRDefault="00604FA4" w:rsidP="00610248">
            <w:pPr>
              <w:pStyle w:val="Tabletext"/>
              <w:rPr>
                <w:lang w:eastAsia="zh-CN"/>
              </w:rPr>
            </w:pPr>
            <w:r>
              <w:rPr>
                <w:rFonts w:hint="eastAsia"/>
                <w:lang w:eastAsia="zh-CN"/>
              </w:rPr>
              <w:t>前向</w:t>
            </w:r>
            <w:r>
              <w:rPr>
                <w:lang w:eastAsia="zh-CN"/>
              </w:rPr>
              <w:t>纠错</w:t>
            </w:r>
          </w:p>
        </w:tc>
        <w:tc>
          <w:tcPr>
            <w:tcW w:w="1961" w:type="dxa"/>
            <w:gridSpan w:val="2"/>
            <w:tcBorders>
              <w:bottom w:val="nil"/>
            </w:tcBorders>
            <w:vAlign w:val="center"/>
          </w:tcPr>
          <w:p w:rsidR="004F293F" w:rsidRDefault="00604FA4" w:rsidP="00610248">
            <w:pPr>
              <w:pStyle w:val="Tabletext"/>
              <w:rPr>
                <w:lang w:eastAsia="zh-CN"/>
              </w:rPr>
            </w:pPr>
            <w:r>
              <w:rPr>
                <w:rFonts w:hint="eastAsia"/>
                <w:lang w:eastAsia="zh-CN"/>
              </w:rPr>
              <w:t>内码</w:t>
            </w:r>
          </w:p>
        </w:tc>
        <w:tc>
          <w:tcPr>
            <w:tcW w:w="6261" w:type="dxa"/>
            <w:vAlign w:val="center"/>
          </w:tcPr>
          <w:p w:rsidR="004F293F" w:rsidRDefault="004F293F" w:rsidP="00604FA4">
            <w:pPr>
              <w:pStyle w:val="Tabletext"/>
              <w:rPr>
                <w:lang w:eastAsia="zh-CN"/>
              </w:rPr>
            </w:pPr>
            <w:r w:rsidRPr="00BF6435">
              <w:rPr>
                <w:lang w:eastAsia="zh-CN"/>
              </w:rPr>
              <w:t>LDPC</w:t>
            </w:r>
            <w:r w:rsidR="007D0A89">
              <w:rPr>
                <w:rFonts w:hint="eastAsia"/>
                <w:lang w:eastAsia="zh-CN"/>
              </w:rPr>
              <w:t>编码</w:t>
            </w:r>
            <w:r w:rsidR="00604FA4">
              <w:rPr>
                <w:rFonts w:hint="eastAsia"/>
                <w:lang w:eastAsia="zh-CN"/>
              </w:rPr>
              <w:t>（</w:t>
            </w:r>
            <w:r w:rsidR="007D0A89">
              <w:rPr>
                <w:rFonts w:hint="eastAsia"/>
                <w:lang w:eastAsia="zh-CN"/>
              </w:rPr>
              <w:t>编码</w:t>
            </w:r>
            <w:r w:rsidR="00604FA4">
              <w:rPr>
                <w:lang w:eastAsia="zh-CN"/>
              </w:rPr>
              <w:t>长度：</w:t>
            </w:r>
            <w:r w:rsidRPr="00BF6435">
              <w:rPr>
                <w:lang w:eastAsia="zh-CN"/>
              </w:rPr>
              <w:t>44880</w:t>
            </w:r>
            <w:r w:rsidR="00604FA4">
              <w:rPr>
                <w:rFonts w:hint="eastAsia"/>
                <w:lang w:eastAsia="zh-CN"/>
              </w:rPr>
              <w:t>）</w:t>
            </w:r>
          </w:p>
        </w:tc>
      </w:tr>
      <w:tr w:rsidR="004F293F" w:rsidRPr="00604FA4" w:rsidTr="00610248">
        <w:trPr>
          <w:trHeight w:val="994"/>
          <w:jc w:val="center"/>
        </w:trPr>
        <w:tc>
          <w:tcPr>
            <w:tcW w:w="1111" w:type="dxa"/>
            <w:vMerge/>
            <w:vAlign w:val="center"/>
          </w:tcPr>
          <w:p w:rsidR="004F293F" w:rsidRDefault="004F293F" w:rsidP="00610248">
            <w:pPr>
              <w:pStyle w:val="Tabletext"/>
              <w:rPr>
                <w:lang w:eastAsia="zh-CN"/>
              </w:rPr>
            </w:pPr>
          </w:p>
        </w:tc>
        <w:tc>
          <w:tcPr>
            <w:tcW w:w="495" w:type="dxa"/>
            <w:tcBorders>
              <w:top w:val="nil"/>
            </w:tcBorders>
            <w:vAlign w:val="center"/>
          </w:tcPr>
          <w:p w:rsidR="004F293F" w:rsidRDefault="004F293F" w:rsidP="00610248">
            <w:pPr>
              <w:pStyle w:val="Tabletext"/>
              <w:rPr>
                <w:lang w:eastAsia="zh-CN"/>
              </w:rPr>
            </w:pPr>
          </w:p>
        </w:tc>
        <w:tc>
          <w:tcPr>
            <w:tcW w:w="1466" w:type="dxa"/>
            <w:vAlign w:val="center"/>
          </w:tcPr>
          <w:p w:rsidR="004F293F" w:rsidRDefault="00A66AD6" w:rsidP="00610248">
            <w:pPr>
              <w:pStyle w:val="Tabletext"/>
              <w:rPr>
                <w:lang w:eastAsia="zh-CN"/>
              </w:rPr>
            </w:pPr>
            <w:r>
              <w:rPr>
                <w:rFonts w:hint="eastAsia"/>
                <w:lang w:eastAsia="zh-CN"/>
              </w:rPr>
              <w:t>码率</w:t>
            </w:r>
          </w:p>
        </w:tc>
        <w:tc>
          <w:tcPr>
            <w:tcW w:w="6261" w:type="dxa"/>
            <w:vAlign w:val="center"/>
          </w:tcPr>
          <w:p w:rsidR="004F293F" w:rsidRDefault="004F293F" w:rsidP="00610248">
            <w:pPr>
              <w:pStyle w:val="Tabletext"/>
              <w:rPr>
                <w:lang w:val="en-US" w:eastAsia="ja-JP"/>
              </w:rPr>
            </w:pPr>
            <w:r w:rsidRPr="008F0564">
              <w:rPr>
                <w:lang w:val="en-US" w:eastAsia="zh-CN"/>
              </w:rPr>
              <w:t>1/3 (41/120)</w:t>
            </w:r>
            <w:r w:rsidR="00604FA4">
              <w:rPr>
                <w:lang w:val="en-US" w:eastAsia="zh-CN"/>
              </w:rPr>
              <w:t>、</w:t>
            </w:r>
            <w:r w:rsidRPr="008F0564">
              <w:rPr>
                <w:lang w:val="en-US" w:eastAsia="zh-CN"/>
              </w:rPr>
              <w:t>2/5 (49/</w:t>
            </w:r>
            <w:r w:rsidRPr="00BF6435">
              <w:rPr>
                <w:lang w:val="en-US" w:eastAsia="zh-CN"/>
              </w:rPr>
              <w:t>120)</w:t>
            </w:r>
            <w:r w:rsidR="00604FA4">
              <w:rPr>
                <w:lang w:val="en-US" w:eastAsia="zh-CN"/>
              </w:rPr>
              <w:t>、</w:t>
            </w:r>
            <w:r w:rsidRPr="00BF6435">
              <w:rPr>
                <w:lang w:val="en-US" w:eastAsia="zh-CN"/>
              </w:rPr>
              <w:t>1/2 (61/120)</w:t>
            </w:r>
            <w:r w:rsidR="00604FA4">
              <w:rPr>
                <w:lang w:val="en-US" w:eastAsia="zh-CN"/>
              </w:rPr>
              <w:t>、</w:t>
            </w:r>
            <w:r w:rsidRPr="00BF6435">
              <w:rPr>
                <w:lang w:val="en-US" w:eastAsia="zh-CN"/>
              </w:rPr>
              <w:t>3/5 (73/120)</w:t>
            </w:r>
            <w:r w:rsidR="00604FA4">
              <w:rPr>
                <w:lang w:val="en-US" w:eastAsia="zh-CN"/>
              </w:rPr>
              <w:t>、</w:t>
            </w:r>
            <w:r w:rsidRPr="00BF6435">
              <w:rPr>
                <w:lang w:val="en-US" w:eastAsia="zh-CN"/>
              </w:rPr>
              <w:t>2/3 (81/120)</w:t>
            </w:r>
            <w:r w:rsidR="00604FA4">
              <w:rPr>
                <w:lang w:val="en-US" w:eastAsia="zh-CN"/>
              </w:rPr>
              <w:t>、</w:t>
            </w:r>
            <w:r w:rsidRPr="00BF6435">
              <w:rPr>
                <w:lang w:val="en-US" w:eastAsia="zh-CN"/>
              </w:rPr>
              <w:t>3/4 (89/120)</w:t>
            </w:r>
            <w:r w:rsidR="00604FA4">
              <w:rPr>
                <w:lang w:val="en-US" w:eastAsia="zh-CN"/>
              </w:rPr>
              <w:t>、</w:t>
            </w:r>
            <w:r w:rsidRPr="00BF6435">
              <w:rPr>
                <w:lang w:val="en-US" w:eastAsia="zh-CN"/>
              </w:rPr>
              <w:t>7/9 (93/120)</w:t>
            </w:r>
            <w:r w:rsidR="00604FA4">
              <w:rPr>
                <w:lang w:val="en-US" w:eastAsia="zh-CN"/>
              </w:rPr>
              <w:t>、</w:t>
            </w:r>
            <w:r w:rsidRPr="00BF6435">
              <w:rPr>
                <w:lang w:val="en-US" w:eastAsia="zh-CN"/>
              </w:rPr>
              <w:t>4/5 (97/120)</w:t>
            </w:r>
            <w:r w:rsidR="00604FA4">
              <w:rPr>
                <w:lang w:val="en-US" w:eastAsia="zh-CN"/>
              </w:rPr>
              <w:t>、</w:t>
            </w:r>
            <w:r w:rsidRPr="00BF6435">
              <w:rPr>
                <w:lang w:val="en-US" w:eastAsia="zh-CN"/>
              </w:rPr>
              <w:t>5/6 (101/120)</w:t>
            </w:r>
            <w:r w:rsidR="00604FA4">
              <w:rPr>
                <w:lang w:val="en-US" w:eastAsia="zh-CN"/>
              </w:rPr>
              <w:t>、</w:t>
            </w:r>
            <w:r w:rsidRPr="00BF6435">
              <w:rPr>
                <w:lang w:val="en-US" w:eastAsia="zh-CN"/>
              </w:rPr>
              <w:t>7/8</w:t>
            </w:r>
            <w:r>
              <w:rPr>
                <w:rFonts w:ascii="SimSun" w:eastAsia="SimSun" w:hAnsi="SimSun" w:cs="SimSun" w:hint="eastAsia"/>
                <w:lang w:val="en-US" w:eastAsia="zh-CN"/>
              </w:rPr>
              <w:t>(</w:t>
            </w:r>
            <w:r w:rsidRPr="00BF6435">
              <w:rPr>
                <w:lang w:val="en-US" w:eastAsia="zh-CN"/>
              </w:rPr>
              <w:t>105/120</w:t>
            </w:r>
            <w:r>
              <w:rPr>
                <w:rFonts w:ascii="SimSun" w:eastAsia="SimSun" w:hAnsi="SimSun" w:cs="SimSun" w:hint="eastAsia"/>
                <w:lang w:val="en-US" w:eastAsia="zh-CN"/>
              </w:rPr>
              <w:t>)</w:t>
            </w:r>
            <w:r w:rsidR="00604FA4">
              <w:rPr>
                <w:lang w:val="en-US" w:eastAsia="zh-CN"/>
              </w:rPr>
              <w:t>、</w:t>
            </w:r>
            <w:r w:rsidRPr="00BF6435">
              <w:rPr>
                <w:lang w:val="en-US" w:eastAsia="zh-CN"/>
              </w:rPr>
              <w:t>9/10 (109/120)</w:t>
            </w:r>
            <w:r w:rsidR="00604FA4">
              <w:rPr>
                <w:rFonts w:hint="eastAsia"/>
                <w:lang w:val="en-US" w:eastAsia="zh-CN"/>
              </w:rPr>
              <w:t>（</w:t>
            </w:r>
            <w:r w:rsidR="00604FA4">
              <w:rPr>
                <w:lang w:val="en-US" w:eastAsia="zh-CN"/>
              </w:rPr>
              <w:t>标称值（真值</w:t>
            </w:r>
            <w:r w:rsidR="00604FA4">
              <w:rPr>
                <w:rFonts w:hint="eastAsia"/>
                <w:lang w:val="en-US" w:eastAsia="zh-CN"/>
              </w:rPr>
              <w:t>）</w:t>
            </w:r>
            <w:r w:rsidR="00604FA4">
              <w:rPr>
                <w:lang w:val="en-US" w:eastAsia="zh-CN"/>
              </w:rPr>
              <w:t>）</w:t>
            </w:r>
          </w:p>
        </w:tc>
      </w:tr>
      <w:tr w:rsidR="004F293F" w:rsidRPr="00A609BC" w:rsidTr="00610248">
        <w:trPr>
          <w:trHeight w:val="341"/>
          <w:jc w:val="center"/>
        </w:trPr>
        <w:tc>
          <w:tcPr>
            <w:tcW w:w="1111" w:type="dxa"/>
            <w:vMerge/>
            <w:vAlign w:val="center"/>
          </w:tcPr>
          <w:p w:rsidR="004F293F" w:rsidRDefault="004F293F" w:rsidP="00610248">
            <w:pPr>
              <w:pStyle w:val="Tabletext"/>
              <w:rPr>
                <w:lang w:val="en-US" w:eastAsia="zh-CN"/>
              </w:rPr>
            </w:pPr>
          </w:p>
        </w:tc>
        <w:tc>
          <w:tcPr>
            <w:tcW w:w="1961" w:type="dxa"/>
            <w:gridSpan w:val="2"/>
            <w:vAlign w:val="center"/>
          </w:tcPr>
          <w:p w:rsidR="004F293F" w:rsidRDefault="00604FA4" w:rsidP="00610248">
            <w:pPr>
              <w:pStyle w:val="Tabletext"/>
              <w:rPr>
                <w:lang w:eastAsia="zh-CN"/>
              </w:rPr>
            </w:pPr>
            <w:r>
              <w:rPr>
                <w:rFonts w:hint="eastAsia"/>
                <w:lang w:eastAsia="zh-CN"/>
              </w:rPr>
              <w:t>外码</w:t>
            </w:r>
          </w:p>
        </w:tc>
        <w:tc>
          <w:tcPr>
            <w:tcW w:w="6261" w:type="dxa"/>
            <w:vAlign w:val="center"/>
          </w:tcPr>
          <w:p w:rsidR="004F293F" w:rsidRDefault="004F293F" w:rsidP="00604FA4">
            <w:pPr>
              <w:pStyle w:val="Tabletext"/>
              <w:rPr>
                <w:lang w:eastAsia="zh-CN"/>
              </w:rPr>
            </w:pPr>
            <w:r w:rsidRPr="002B33CF">
              <w:t xml:space="preserve">BCH (65535, 65343, </w:t>
            </w:r>
            <w:r w:rsidRPr="002D435F">
              <w:rPr>
                <w:rFonts w:hint="eastAsia"/>
                <w:i/>
                <w:lang w:eastAsia="ja-JP"/>
              </w:rPr>
              <w:t>T</w:t>
            </w:r>
            <w:r>
              <w:rPr>
                <w:rFonts w:hint="eastAsia"/>
                <w:lang w:eastAsia="ja-JP"/>
              </w:rPr>
              <w:t xml:space="preserve"> </w:t>
            </w:r>
            <w:r w:rsidRPr="002B33CF">
              <w:t>=</w:t>
            </w:r>
            <w:r>
              <w:rPr>
                <w:rFonts w:hint="eastAsia"/>
                <w:lang w:eastAsia="ja-JP"/>
              </w:rPr>
              <w:t xml:space="preserve"> </w:t>
            </w:r>
            <w:r w:rsidRPr="002B33CF">
              <w:t>12)</w:t>
            </w:r>
            <w:r w:rsidR="00604FA4">
              <w:rPr>
                <w:rFonts w:hint="eastAsia"/>
                <w:lang w:eastAsia="zh-CN"/>
              </w:rPr>
              <w:t>短码</w:t>
            </w:r>
          </w:p>
        </w:tc>
      </w:tr>
      <w:tr w:rsidR="004F293F" w:rsidRPr="00A609BC" w:rsidTr="00610248">
        <w:trPr>
          <w:trHeight w:val="375"/>
          <w:jc w:val="center"/>
        </w:trPr>
        <w:tc>
          <w:tcPr>
            <w:tcW w:w="1111" w:type="dxa"/>
            <w:vMerge w:val="restart"/>
            <w:vAlign w:val="center"/>
          </w:tcPr>
          <w:p w:rsidR="004F293F" w:rsidRDefault="004F293F" w:rsidP="00610248">
            <w:pPr>
              <w:pStyle w:val="Tabletext"/>
              <w:rPr>
                <w:lang w:eastAsia="ja-JP"/>
              </w:rPr>
            </w:pPr>
            <w:r w:rsidRPr="002B33CF">
              <w:rPr>
                <w:lang w:eastAsia="ja-JP"/>
              </w:rPr>
              <w:t>TMCC</w:t>
            </w:r>
          </w:p>
        </w:tc>
        <w:tc>
          <w:tcPr>
            <w:tcW w:w="1961" w:type="dxa"/>
            <w:gridSpan w:val="2"/>
            <w:vAlign w:val="center"/>
          </w:tcPr>
          <w:p w:rsidR="004F293F" w:rsidRDefault="00604FA4" w:rsidP="00610248">
            <w:pPr>
              <w:pStyle w:val="Tabletext"/>
              <w:rPr>
                <w:lang w:eastAsia="zh-CN"/>
              </w:rPr>
            </w:pPr>
            <w:r>
              <w:rPr>
                <w:rFonts w:hint="eastAsia"/>
                <w:lang w:eastAsia="zh-CN"/>
              </w:rPr>
              <w:t>调制方案</w:t>
            </w:r>
          </w:p>
        </w:tc>
        <w:tc>
          <w:tcPr>
            <w:tcW w:w="6261" w:type="dxa"/>
            <w:vAlign w:val="center"/>
          </w:tcPr>
          <w:p w:rsidR="004F293F" w:rsidRDefault="004F293F" w:rsidP="00610248">
            <w:pPr>
              <w:pStyle w:val="Tabletext"/>
            </w:pPr>
            <w:r w:rsidRPr="00BF6435">
              <w:rPr>
                <w:lang w:eastAsia="ja-JP"/>
              </w:rPr>
              <w:t>π/2-shift BPSK</w:t>
            </w:r>
          </w:p>
        </w:tc>
      </w:tr>
      <w:tr w:rsidR="004F293F" w:rsidRPr="00A609BC" w:rsidTr="00610248">
        <w:trPr>
          <w:trHeight w:val="195"/>
          <w:jc w:val="center"/>
        </w:trPr>
        <w:tc>
          <w:tcPr>
            <w:tcW w:w="1111" w:type="dxa"/>
            <w:vMerge/>
            <w:vAlign w:val="center"/>
          </w:tcPr>
          <w:p w:rsidR="004F293F" w:rsidRDefault="004F293F" w:rsidP="00610248">
            <w:pPr>
              <w:pStyle w:val="Tabletext"/>
            </w:pPr>
          </w:p>
        </w:tc>
        <w:tc>
          <w:tcPr>
            <w:tcW w:w="1961" w:type="dxa"/>
            <w:gridSpan w:val="2"/>
            <w:vAlign w:val="center"/>
          </w:tcPr>
          <w:p w:rsidR="004F293F" w:rsidRDefault="00604FA4" w:rsidP="00610248">
            <w:pPr>
              <w:pStyle w:val="Tabletext"/>
              <w:rPr>
                <w:lang w:eastAsia="ja-JP"/>
              </w:rPr>
            </w:pPr>
            <w:r>
              <w:rPr>
                <w:rFonts w:hint="eastAsia"/>
                <w:lang w:eastAsia="zh-CN"/>
              </w:rPr>
              <w:t>内码</w:t>
            </w:r>
            <w:r w:rsidR="004F293F" w:rsidRPr="00A609BC">
              <w:rPr>
                <w:lang w:eastAsia="ja-JP"/>
              </w:rPr>
              <w:t xml:space="preserve"> </w:t>
            </w:r>
          </w:p>
        </w:tc>
        <w:tc>
          <w:tcPr>
            <w:tcW w:w="6261" w:type="dxa"/>
            <w:vAlign w:val="center"/>
          </w:tcPr>
          <w:p w:rsidR="004F293F" w:rsidRDefault="004F293F" w:rsidP="00604FA4">
            <w:pPr>
              <w:pStyle w:val="Tabletext"/>
              <w:rPr>
                <w:lang w:eastAsia="zh-CN"/>
              </w:rPr>
            </w:pPr>
            <w:r w:rsidRPr="00BF6435">
              <w:rPr>
                <w:lang w:eastAsia="ja-JP"/>
              </w:rPr>
              <w:t>LDPC (</w:t>
            </w:r>
            <w:r w:rsidR="00604FA4">
              <w:rPr>
                <w:lang w:eastAsia="ja-JP"/>
              </w:rPr>
              <w:t>31680,9614) LDPC (44880, 22184)</w:t>
            </w:r>
            <w:r w:rsidR="00604FA4">
              <w:rPr>
                <w:rFonts w:hint="eastAsia"/>
                <w:lang w:eastAsia="zh-CN"/>
              </w:rPr>
              <w:t>短码</w:t>
            </w:r>
          </w:p>
        </w:tc>
      </w:tr>
      <w:tr w:rsidR="004F293F" w:rsidRPr="00A609BC" w:rsidTr="00610248">
        <w:trPr>
          <w:trHeight w:val="56"/>
          <w:jc w:val="center"/>
        </w:trPr>
        <w:tc>
          <w:tcPr>
            <w:tcW w:w="1111" w:type="dxa"/>
            <w:vMerge/>
            <w:vAlign w:val="center"/>
          </w:tcPr>
          <w:p w:rsidR="004F293F" w:rsidRDefault="004F293F" w:rsidP="00610248">
            <w:pPr>
              <w:pStyle w:val="Tabletext"/>
            </w:pPr>
          </w:p>
        </w:tc>
        <w:tc>
          <w:tcPr>
            <w:tcW w:w="1961" w:type="dxa"/>
            <w:gridSpan w:val="2"/>
            <w:vAlign w:val="center"/>
          </w:tcPr>
          <w:p w:rsidR="004F293F" w:rsidRDefault="00604FA4" w:rsidP="00610248">
            <w:pPr>
              <w:pStyle w:val="Tabletext"/>
              <w:rPr>
                <w:lang w:eastAsia="zh-CN"/>
              </w:rPr>
            </w:pPr>
            <w:r>
              <w:rPr>
                <w:rFonts w:hint="eastAsia"/>
                <w:lang w:eastAsia="zh-CN"/>
              </w:rPr>
              <w:t>外码</w:t>
            </w:r>
          </w:p>
        </w:tc>
        <w:tc>
          <w:tcPr>
            <w:tcW w:w="6261" w:type="dxa"/>
            <w:vAlign w:val="center"/>
          </w:tcPr>
          <w:p w:rsidR="004F293F" w:rsidRDefault="004F293F" w:rsidP="00604FA4">
            <w:pPr>
              <w:pStyle w:val="Tabletext"/>
              <w:rPr>
                <w:lang w:eastAsia="zh-CN"/>
              </w:rPr>
            </w:pPr>
            <w:r w:rsidRPr="00BF6435">
              <w:rPr>
                <w:lang w:eastAsia="ja-JP"/>
              </w:rPr>
              <w:t>BCH</w:t>
            </w:r>
            <w:r w:rsidR="00604FA4">
              <w:rPr>
                <w:lang w:eastAsia="ja-JP"/>
              </w:rPr>
              <w:t xml:space="preserve"> (9614,9422), BCH (65535,65343)</w:t>
            </w:r>
            <w:r w:rsidR="00604FA4">
              <w:rPr>
                <w:rFonts w:hint="eastAsia"/>
                <w:lang w:eastAsia="zh-CN"/>
              </w:rPr>
              <w:t>短码</w:t>
            </w:r>
          </w:p>
        </w:tc>
      </w:tr>
      <w:tr w:rsidR="004F293F" w:rsidRPr="00610248" w:rsidTr="00610248">
        <w:trPr>
          <w:trHeight w:val="339"/>
          <w:jc w:val="center"/>
        </w:trPr>
        <w:tc>
          <w:tcPr>
            <w:tcW w:w="1111" w:type="dxa"/>
            <w:vMerge/>
            <w:vAlign w:val="center"/>
          </w:tcPr>
          <w:p w:rsidR="004F293F" w:rsidRDefault="004F293F" w:rsidP="00610248">
            <w:pPr>
              <w:pStyle w:val="Tabletext"/>
            </w:pPr>
          </w:p>
        </w:tc>
        <w:tc>
          <w:tcPr>
            <w:tcW w:w="1961" w:type="dxa"/>
            <w:gridSpan w:val="2"/>
            <w:vAlign w:val="center"/>
          </w:tcPr>
          <w:p w:rsidR="004F293F" w:rsidRDefault="00604FA4" w:rsidP="00610248">
            <w:pPr>
              <w:pStyle w:val="Tabletext"/>
              <w:rPr>
                <w:lang w:eastAsia="zh-CN"/>
              </w:rPr>
            </w:pPr>
            <w:r>
              <w:rPr>
                <w:rFonts w:hint="eastAsia"/>
                <w:lang w:eastAsia="zh-CN"/>
              </w:rPr>
              <w:t>控制</w:t>
            </w:r>
            <w:r>
              <w:rPr>
                <w:lang w:eastAsia="zh-CN"/>
              </w:rPr>
              <w:t>单元</w:t>
            </w:r>
          </w:p>
        </w:tc>
        <w:tc>
          <w:tcPr>
            <w:tcW w:w="6261" w:type="dxa"/>
            <w:vAlign w:val="center"/>
          </w:tcPr>
          <w:p w:rsidR="004F293F" w:rsidRPr="008F0564" w:rsidRDefault="005805F6" w:rsidP="00610248">
            <w:pPr>
              <w:pStyle w:val="Tabletext"/>
              <w:rPr>
                <w:lang w:val="en-US" w:eastAsia="zh-CN"/>
              </w:rPr>
            </w:pPr>
            <w:r>
              <w:rPr>
                <w:rFonts w:hint="eastAsia"/>
                <w:lang w:val="en-US" w:eastAsia="zh-CN"/>
              </w:rPr>
              <w:t>隙槽</w:t>
            </w:r>
            <w:r w:rsidR="00604FA4">
              <w:rPr>
                <w:rFonts w:hint="eastAsia"/>
                <w:lang w:val="en-US" w:eastAsia="zh-CN"/>
              </w:rPr>
              <w:t>单元</w:t>
            </w:r>
            <w:r w:rsidR="00604FA4">
              <w:rPr>
                <w:lang w:val="en-US" w:eastAsia="zh-CN"/>
              </w:rPr>
              <w:t>的传输控制</w:t>
            </w:r>
          </w:p>
        </w:tc>
      </w:tr>
      <w:tr w:rsidR="004F293F" w:rsidRPr="00A609BC" w:rsidTr="00610248">
        <w:trPr>
          <w:trHeight w:val="202"/>
          <w:jc w:val="center"/>
        </w:trPr>
        <w:tc>
          <w:tcPr>
            <w:tcW w:w="3072" w:type="dxa"/>
            <w:gridSpan w:val="3"/>
            <w:vAlign w:val="center"/>
          </w:tcPr>
          <w:p w:rsidR="004F293F" w:rsidRDefault="004F293F" w:rsidP="00604FA4">
            <w:pPr>
              <w:pStyle w:val="Tabletext"/>
              <w:rPr>
                <w:lang w:eastAsia="zh-CN"/>
              </w:rPr>
            </w:pPr>
            <w:r w:rsidRPr="00A609BC">
              <w:rPr>
                <w:lang w:eastAsia="ja-JP"/>
              </w:rPr>
              <w:t>TDM</w:t>
            </w:r>
            <w:r w:rsidR="00604FA4">
              <w:rPr>
                <w:rFonts w:hint="eastAsia"/>
                <w:lang w:eastAsia="zh-CN"/>
              </w:rPr>
              <w:t>帧</w:t>
            </w:r>
            <w:r w:rsidR="00604FA4">
              <w:rPr>
                <w:lang w:eastAsia="zh-CN"/>
              </w:rPr>
              <w:t>结构</w:t>
            </w:r>
          </w:p>
        </w:tc>
        <w:tc>
          <w:tcPr>
            <w:tcW w:w="6261" w:type="dxa"/>
            <w:vAlign w:val="center"/>
          </w:tcPr>
          <w:p w:rsidR="004F293F" w:rsidRDefault="00604FA4" w:rsidP="00610248">
            <w:pPr>
              <w:pStyle w:val="Tabletext"/>
              <w:rPr>
                <w:lang w:eastAsia="zh-CN"/>
              </w:rPr>
            </w:pPr>
            <w:r>
              <w:rPr>
                <w:rFonts w:hint="eastAsia"/>
                <w:lang w:eastAsia="zh-CN"/>
              </w:rPr>
              <w:t>每</w:t>
            </w:r>
            <w:r>
              <w:rPr>
                <w:lang w:eastAsia="zh-CN"/>
              </w:rPr>
              <w:t>帧</w:t>
            </w:r>
            <w:r>
              <w:rPr>
                <w:rFonts w:hint="eastAsia"/>
                <w:lang w:eastAsia="zh-CN"/>
              </w:rPr>
              <w:t>120</w:t>
            </w:r>
            <w:r>
              <w:rPr>
                <w:rFonts w:hint="eastAsia"/>
                <w:lang w:eastAsia="zh-CN"/>
              </w:rPr>
              <w:t>槽</w:t>
            </w:r>
          </w:p>
        </w:tc>
      </w:tr>
      <w:tr w:rsidR="004F293F" w:rsidRPr="005D2D0F" w:rsidTr="00610248">
        <w:trPr>
          <w:trHeight w:val="277"/>
          <w:jc w:val="center"/>
        </w:trPr>
        <w:tc>
          <w:tcPr>
            <w:tcW w:w="3072" w:type="dxa"/>
            <w:gridSpan w:val="3"/>
            <w:vAlign w:val="center"/>
          </w:tcPr>
          <w:p w:rsidR="004F293F" w:rsidRDefault="007D0A89" w:rsidP="00610248">
            <w:pPr>
              <w:pStyle w:val="Tabletext"/>
              <w:rPr>
                <w:highlight w:val="yellow"/>
                <w:lang w:eastAsia="zh-CN"/>
              </w:rPr>
            </w:pPr>
            <w:r>
              <w:rPr>
                <w:rFonts w:hint="eastAsia"/>
                <w:lang w:eastAsia="zh-CN"/>
              </w:rPr>
              <w:t>符号率</w:t>
            </w:r>
          </w:p>
        </w:tc>
        <w:tc>
          <w:tcPr>
            <w:tcW w:w="6261" w:type="dxa"/>
            <w:vAlign w:val="center"/>
          </w:tcPr>
          <w:p w:rsidR="004F293F" w:rsidRPr="005D2D0F" w:rsidRDefault="005D2D0F" w:rsidP="00610248">
            <w:pPr>
              <w:pStyle w:val="Tabletext"/>
              <w:rPr>
                <w:lang w:eastAsia="zh-CN"/>
              </w:rPr>
            </w:pPr>
            <w:r>
              <w:rPr>
                <w:rFonts w:hint="eastAsia"/>
                <w:lang w:val="en-US" w:eastAsia="zh-CN"/>
              </w:rPr>
              <w:t>未规定。</w:t>
            </w:r>
          </w:p>
          <w:p w:rsidR="004F293F" w:rsidRPr="005D2D0F" w:rsidRDefault="004F293F" w:rsidP="00377DF4">
            <w:pPr>
              <w:pStyle w:val="Tabletext"/>
              <w:rPr>
                <w:highlight w:val="yellow"/>
                <w:lang w:eastAsia="ja-JP"/>
              </w:rPr>
            </w:pPr>
            <w:r w:rsidRPr="005D2D0F">
              <w:rPr>
                <w:lang w:eastAsia="zh-CN"/>
              </w:rPr>
              <w:t>ISDB-S3</w:t>
            </w:r>
            <w:r w:rsidR="007D0A89">
              <w:rPr>
                <w:rFonts w:hint="eastAsia"/>
                <w:lang w:val="en-US" w:eastAsia="zh-CN"/>
              </w:rPr>
              <w:t>符号率</w:t>
            </w:r>
            <w:r w:rsidR="005D2D0F">
              <w:rPr>
                <w:lang w:val="en-US" w:eastAsia="zh-CN"/>
              </w:rPr>
              <w:t>可根据卫星转发器带宽的不同情况灵活确定。</w:t>
            </w:r>
            <w:r w:rsidRPr="005D2D0F">
              <w:rPr>
                <w:lang w:eastAsia="zh-CN"/>
              </w:rPr>
              <w:t xml:space="preserve"> </w:t>
            </w:r>
          </w:p>
        </w:tc>
      </w:tr>
      <w:tr w:rsidR="004F293F" w:rsidRPr="00A609BC" w:rsidTr="00610248">
        <w:trPr>
          <w:trHeight w:val="169"/>
          <w:jc w:val="center"/>
        </w:trPr>
        <w:tc>
          <w:tcPr>
            <w:tcW w:w="3072" w:type="dxa"/>
            <w:gridSpan w:val="3"/>
            <w:vAlign w:val="center"/>
          </w:tcPr>
          <w:p w:rsidR="004F293F" w:rsidRDefault="00604FA4" w:rsidP="00610248">
            <w:pPr>
              <w:pStyle w:val="Tabletext"/>
              <w:rPr>
                <w:lang w:eastAsia="zh-CN"/>
              </w:rPr>
            </w:pPr>
            <w:r>
              <w:rPr>
                <w:rFonts w:hint="eastAsia"/>
                <w:lang w:eastAsia="zh-CN"/>
              </w:rPr>
              <w:t>滚降因数</w:t>
            </w:r>
          </w:p>
        </w:tc>
        <w:tc>
          <w:tcPr>
            <w:tcW w:w="6261" w:type="dxa"/>
            <w:vAlign w:val="center"/>
          </w:tcPr>
          <w:p w:rsidR="004F293F" w:rsidRDefault="004F293F" w:rsidP="00610248">
            <w:pPr>
              <w:pStyle w:val="Tabletext"/>
              <w:rPr>
                <w:lang w:eastAsia="ja-JP"/>
              </w:rPr>
            </w:pPr>
            <w:r w:rsidRPr="00A609BC">
              <w:rPr>
                <w:lang w:eastAsia="ja-JP"/>
              </w:rPr>
              <w:t>0.03</w:t>
            </w:r>
          </w:p>
        </w:tc>
      </w:tr>
      <w:tr w:rsidR="004F293F" w:rsidRPr="00610248" w:rsidTr="00610248">
        <w:trPr>
          <w:trHeight w:val="50"/>
          <w:jc w:val="center"/>
        </w:trPr>
        <w:tc>
          <w:tcPr>
            <w:tcW w:w="3072" w:type="dxa"/>
            <w:gridSpan w:val="3"/>
            <w:vAlign w:val="center"/>
          </w:tcPr>
          <w:p w:rsidR="004F293F" w:rsidRDefault="00604FA4" w:rsidP="00610248">
            <w:pPr>
              <w:pStyle w:val="Tabletext"/>
              <w:rPr>
                <w:lang w:eastAsia="ja-JP"/>
              </w:rPr>
            </w:pPr>
            <w:r>
              <w:rPr>
                <w:rFonts w:hint="eastAsia"/>
                <w:lang w:eastAsia="zh-CN"/>
              </w:rPr>
              <w:t>非线性补偿</w:t>
            </w:r>
            <w:r>
              <w:rPr>
                <w:lang w:eastAsia="zh-CN"/>
              </w:rPr>
              <w:t>信号</w:t>
            </w:r>
            <w:r w:rsidR="004F293F" w:rsidRPr="00A609BC">
              <w:rPr>
                <w:lang w:eastAsia="ja-JP"/>
              </w:rPr>
              <w:t xml:space="preserve"> </w:t>
            </w:r>
          </w:p>
        </w:tc>
        <w:tc>
          <w:tcPr>
            <w:tcW w:w="6261" w:type="dxa"/>
            <w:vAlign w:val="center"/>
          </w:tcPr>
          <w:p w:rsidR="004F293F" w:rsidRPr="008F0564" w:rsidRDefault="00377DF4" w:rsidP="00610248">
            <w:pPr>
              <w:pStyle w:val="Tabletext"/>
              <w:rPr>
                <w:lang w:val="en-US" w:eastAsia="zh-CN"/>
              </w:rPr>
            </w:pPr>
            <w:r>
              <w:rPr>
                <w:rFonts w:hint="eastAsia"/>
                <w:lang w:val="en-US" w:eastAsia="zh-CN"/>
              </w:rPr>
              <w:t>导频</w:t>
            </w:r>
            <w:r>
              <w:rPr>
                <w:lang w:val="en-US" w:eastAsia="zh-CN"/>
              </w:rPr>
              <w:t>信号，使用</w:t>
            </w:r>
            <w:r>
              <w:rPr>
                <w:rFonts w:hint="eastAsia"/>
                <w:lang w:val="en-US" w:eastAsia="zh-CN"/>
              </w:rPr>
              <w:t>与</w:t>
            </w:r>
            <w:r>
              <w:rPr>
                <w:lang w:val="en-US" w:eastAsia="zh-CN"/>
              </w:rPr>
              <w:t>输入信号相同的调制方案发射独一无二的词序。接收侧使用的平均导频信号用于</w:t>
            </w:r>
            <w:r>
              <w:rPr>
                <w:rFonts w:hint="eastAsia"/>
                <w:lang w:val="en-US" w:eastAsia="zh-CN"/>
              </w:rPr>
              <w:t>LDPC</w:t>
            </w:r>
            <w:r>
              <w:rPr>
                <w:rFonts w:hint="eastAsia"/>
                <w:lang w:val="en-US" w:eastAsia="zh-CN"/>
              </w:rPr>
              <w:t>解码</w:t>
            </w:r>
            <w:r>
              <w:rPr>
                <w:lang w:val="en-US" w:eastAsia="zh-CN"/>
              </w:rPr>
              <w:t>的参考点。</w:t>
            </w:r>
          </w:p>
        </w:tc>
      </w:tr>
    </w:tbl>
    <w:p w:rsidR="004F293F" w:rsidRPr="00DA7E5D" w:rsidRDefault="004F293F" w:rsidP="00377DF4">
      <w:pPr>
        <w:pStyle w:val="Heading1"/>
        <w:rPr>
          <w:bCs/>
          <w:lang w:val="en-US" w:eastAsia="zh-CN"/>
        </w:rPr>
      </w:pPr>
      <w:bookmarkStart w:id="15" w:name="_Toc464559660"/>
      <w:bookmarkStart w:id="16" w:name="_Toc472497053"/>
      <w:bookmarkStart w:id="17" w:name="_Toc493063866"/>
      <w:r w:rsidRPr="00DA7E5D">
        <w:rPr>
          <w:lang w:val="en-US" w:eastAsia="zh-CN"/>
        </w:rPr>
        <w:t>2</w:t>
      </w:r>
      <w:r w:rsidRPr="00DA7E5D">
        <w:rPr>
          <w:lang w:val="en-US" w:eastAsia="zh-CN"/>
        </w:rPr>
        <w:tab/>
      </w:r>
      <w:r w:rsidRPr="00DA7E5D">
        <w:rPr>
          <w:bCs/>
          <w:lang w:val="en-US" w:eastAsia="zh-CN"/>
        </w:rPr>
        <w:t>UHDTV</w:t>
      </w:r>
      <w:r w:rsidR="00377DF4">
        <w:rPr>
          <w:rFonts w:hint="eastAsia"/>
          <w:bCs/>
          <w:lang w:val="en-US" w:eastAsia="zh-CN"/>
        </w:rPr>
        <w:t>卫星广播</w:t>
      </w:r>
      <w:r w:rsidR="00377DF4" w:rsidRPr="00DA7E5D">
        <w:rPr>
          <w:rFonts w:hint="eastAsia"/>
          <w:lang w:val="en-US" w:eastAsia="zh-CN"/>
        </w:rPr>
        <w:t>ISDB-S3</w:t>
      </w:r>
      <w:r w:rsidR="00377DF4">
        <w:rPr>
          <w:rFonts w:hint="eastAsia"/>
          <w:lang w:val="en-US" w:eastAsia="zh-CN"/>
        </w:rPr>
        <w:t>系统</w:t>
      </w:r>
      <w:r w:rsidR="00377DF4">
        <w:rPr>
          <w:lang w:val="en-US" w:eastAsia="zh-CN"/>
        </w:rPr>
        <w:t>的技术规范</w:t>
      </w:r>
      <w:bookmarkEnd w:id="15"/>
      <w:bookmarkEnd w:id="16"/>
      <w:bookmarkEnd w:id="17"/>
    </w:p>
    <w:p w:rsidR="004F293F" w:rsidRPr="008F0564" w:rsidRDefault="004F293F" w:rsidP="00377DF4">
      <w:pPr>
        <w:pStyle w:val="Heading2"/>
        <w:rPr>
          <w:lang w:val="en-US" w:eastAsia="zh-CN"/>
        </w:rPr>
      </w:pPr>
      <w:bookmarkStart w:id="18" w:name="_Toc464559661"/>
      <w:bookmarkStart w:id="19" w:name="_Toc472497054"/>
      <w:bookmarkStart w:id="20" w:name="_Toc493063867"/>
      <w:r w:rsidRPr="008F0564">
        <w:rPr>
          <w:lang w:val="en-US" w:eastAsia="zh-CN"/>
        </w:rPr>
        <w:t>2.1</w:t>
      </w:r>
      <w:r w:rsidRPr="008F0564">
        <w:rPr>
          <w:lang w:val="en-US" w:eastAsia="zh-CN"/>
        </w:rPr>
        <w:tab/>
      </w:r>
      <w:bookmarkEnd w:id="18"/>
      <w:bookmarkEnd w:id="19"/>
      <w:r w:rsidR="00377DF4">
        <w:rPr>
          <w:rFonts w:hint="eastAsia"/>
          <w:lang w:val="en-US" w:eastAsia="zh-CN"/>
        </w:rPr>
        <w:t>块定义</w:t>
      </w:r>
      <w:bookmarkEnd w:id="20"/>
    </w:p>
    <w:p w:rsidR="004F293F" w:rsidRPr="00FD0451" w:rsidRDefault="00E106C5" w:rsidP="005437EF">
      <w:pPr>
        <w:ind w:firstLineChars="200" w:firstLine="480"/>
        <w:rPr>
          <w:lang w:val="en-US" w:eastAsia="zh-CN"/>
        </w:rPr>
      </w:pPr>
      <w:r>
        <w:rPr>
          <w:rFonts w:hint="eastAsia"/>
          <w:lang w:val="en-US" w:eastAsia="ja-JP"/>
        </w:rPr>
        <w:t>ISDB-S3</w:t>
      </w:r>
      <w:r>
        <w:rPr>
          <w:rFonts w:hint="eastAsia"/>
          <w:lang w:val="en-US" w:eastAsia="zh-CN"/>
        </w:rPr>
        <w:t>的一般性</w:t>
      </w:r>
      <w:r>
        <w:rPr>
          <w:lang w:val="en-US" w:eastAsia="zh-CN"/>
        </w:rPr>
        <w:t>配置见图</w:t>
      </w:r>
      <w:r>
        <w:rPr>
          <w:rFonts w:hint="eastAsia"/>
          <w:lang w:val="en-US" w:eastAsia="zh-CN"/>
        </w:rPr>
        <w:t>1</w:t>
      </w:r>
      <w:r>
        <w:rPr>
          <w:rFonts w:hint="eastAsia"/>
          <w:lang w:val="en-US" w:eastAsia="zh-CN"/>
        </w:rPr>
        <w:t>。</w:t>
      </w:r>
      <w:r>
        <w:rPr>
          <w:lang w:val="en-US" w:eastAsia="zh-CN"/>
        </w:rPr>
        <w:t>该系统处理作为主要信号（图</w:t>
      </w:r>
      <w:r>
        <w:rPr>
          <w:rFonts w:hint="eastAsia"/>
          <w:lang w:val="en-US" w:eastAsia="zh-CN"/>
        </w:rPr>
        <w:t>1</w:t>
      </w:r>
      <w:r>
        <w:rPr>
          <w:rFonts w:hint="eastAsia"/>
          <w:lang w:val="en-US" w:eastAsia="zh-CN"/>
        </w:rPr>
        <w:t>上半部分</w:t>
      </w:r>
      <w:r>
        <w:rPr>
          <w:lang w:val="en-US" w:eastAsia="zh-CN"/>
        </w:rPr>
        <w:t>）</w:t>
      </w:r>
      <w:r>
        <w:rPr>
          <w:rFonts w:hint="eastAsia"/>
          <w:lang w:val="en-US" w:eastAsia="zh-CN"/>
        </w:rPr>
        <w:t>的</w:t>
      </w:r>
      <w:r w:rsidRPr="00FD0451">
        <w:rPr>
          <w:lang w:val="en-US" w:eastAsia="ja-JP"/>
        </w:rPr>
        <w:t>MPEG-2</w:t>
      </w:r>
      <w:r>
        <w:rPr>
          <w:rFonts w:hint="eastAsia"/>
          <w:lang w:val="en-US" w:eastAsia="zh-CN"/>
        </w:rPr>
        <w:t>传送流</w:t>
      </w:r>
      <w:r>
        <w:rPr>
          <w:lang w:val="en-US" w:eastAsia="zh-CN"/>
        </w:rPr>
        <w:t>（</w:t>
      </w:r>
      <w:r>
        <w:rPr>
          <w:rFonts w:hint="eastAsia"/>
          <w:lang w:val="en-US" w:eastAsia="zh-CN"/>
        </w:rPr>
        <w:t>TS</w:t>
      </w:r>
      <w:r>
        <w:rPr>
          <w:rFonts w:hint="eastAsia"/>
          <w:lang w:val="en-US" w:eastAsia="zh-CN"/>
        </w:rPr>
        <w:t>）和</w:t>
      </w:r>
      <w:r>
        <w:rPr>
          <w:lang w:val="en-US" w:eastAsia="zh-CN"/>
        </w:rPr>
        <w:t>类型长度值（</w:t>
      </w:r>
      <w:r w:rsidRPr="00FD0451">
        <w:rPr>
          <w:lang w:val="en-US" w:eastAsia="ja-JP"/>
        </w:rPr>
        <w:t>TLV</w:t>
      </w:r>
      <w:r>
        <w:rPr>
          <w:rFonts w:hint="eastAsia"/>
          <w:lang w:val="en-US" w:eastAsia="zh-CN"/>
        </w:rPr>
        <w:t>）</w:t>
      </w:r>
      <w:r>
        <w:rPr>
          <w:lang w:val="en-US" w:eastAsia="zh-CN"/>
        </w:rPr>
        <w:t>流</w:t>
      </w:r>
      <w:r>
        <w:rPr>
          <w:rFonts w:hint="eastAsia"/>
          <w:lang w:val="en-US" w:eastAsia="zh-CN"/>
        </w:rPr>
        <w:t>（</w:t>
      </w:r>
      <w:r w:rsidRPr="00FD0451">
        <w:rPr>
          <w:lang w:val="en-US" w:eastAsia="ja-JP"/>
        </w:rPr>
        <w:t>TS1</w:t>
      </w:r>
      <w:r>
        <w:rPr>
          <w:lang w:val="en-US" w:eastAsia="ja-JP"/>
        </w:rPr>
        <w:t>、</w:t>
      </w:r>
      <w:r w:rsidRPr="00FD0451">
        <w:rPr>
          <w:lang w:val="en-US" w:eastAsia="ja-JP"/>
        </w:rPr>
        <w:t>TS2</w:t>
      </w:r>
      <w:r>
        <w:rPr>
          <w:rFonts w:hint="eastAsia"/>
          <w:lang w:val="en-US" w:eastAsia="zh-CN"/>
        </w:rPr>
        <w:t>、</w:t>
      </w:r>
      <w:r w:rsidRPr="00FD0451">
        <w:rPr>
          <w:rFonts w:hint="eastAsia"/>
          <w:lang w:val="en-US" w:eastAsia="ja-JP"/>
        </w:rPr>
        <w:t>…</w:t>
      </w:r>
      <w:r>
        <w:rPr>
          <w:lang w:val="en-US" w:eastAsia="ja-JP"/>
        </w:rPr>
        <w:t>、</w:t>
      </w:r>
      <w:r w:rsidRPr="00FD0451">
        <w:rPr>
          <w:lang w:val="en-US" w:eastAsia="ja-JP"/>
        </w:rPr>
        <w:t>TSn</w:t>
      </w:r>
      <w:r>
        <w:rPr>
          <w:lang w:val="en-US" w:eastAsia="ja-JP"/>
        </w:rPr>
        <w:t>、</w:t>
      </w:r>
      <w:r w:rsidRPr="00FD0451">
        <w:rPr>
          <w:lang w:val="en-US" w:eastAsia="ja-JP"/>
        </w:rPr>
        <w:t>TLV1</w:t>
      </w:r>
      <w:r>
        <w:rPr>
          <w:lang w:val="en-US" w:eastAsia="ja-JP"/>
        </w:rPr>
        <w:t>、</w:t>
      </w:r>
      <w:r w:rsidRPr="00FD0451">
        <w:rPr>
          <w:lang w:val="en-US" w:eastAsia="ja-JP"/>
        </w:rPr>
        <w:t>TLV2</w:t>
      </w:r>
      <w:r>
        <w:rPr>
          <w:rFonts w:hint="eastAsia"/>
          <w:lang w:val="en-US" w:eastAsia="zh-CN"/>
        </w:rPr>
        <w:t>、</w:t>
      </w:r>
      <w:r w:rsidRPr="00FD0451">
        <w:rPr>
          <w:rFonts w:hint="eastAsia"/>
          <w:lang w:val="en-US" w:eastAsia="ja-JP"/>
        </w:rPr>
        <w:t>…</w:t>
      </w:r>
      <w:r>
        <w:rPr>
          <w:lang w:val="en-US" w:eastAsia="ja-JP"/>
        </w:rPr>
        <w:t>、</w:t>
      </w:r>
      <w:r w:rsidRPr="00FD0451">
        <w:rPr>
          <w:lang w:val="en-US" w:eastAsia="ja-JP"/>
        </w:rPr>
        <w:t>TLVm</w:t>
      </w:r>
      <w:r>
        <w:rPr>
          <w:rFonts w:hint="eastAsia"/>
          <w:lang w:val="en-US" w:eastAsia="zh-CN"/>
        </w:rPr>
        <w:t>）以及</w:t>
      </w:r>
      <w:r>
        <w:rPr>
          <w:lang w:val="en-US" w:eastAsia="zh-CN"/>
        </w:rPr>
        <w:t>用于发射各流（</w:t>
      </w:r>
      <w:r w:rsidRPr="00FD0451">
        <w:rPr>
          <w:lang w:val="en-US" w:eastAsia="ja-JP"/>
        </w:rPr>
        <w:t>TMCC1</w:t>
      </w:r>
      <w:r>
        <w:rPr>
          <w:rFonts w:hint="eastAsia"/>
          <w:lang w:val="en-US" w:eastAsia="zh-CN"/>
        </w:rPr>
        <w:t>、</w:t>
      </w:r>
      <w:r w:rsidRPr="00FD0451">
        <w:rPr>
          <w:lang w:val="en-US" w:eastAsia="ja-JP"/>
        </w:rPr>
        <w:t>TMCC2</w:t>
      </w:r>
      <w:r>
        <w:rPr>
          <w:rFonts w:hint="eastAsia"/>
          <w:lang w:val="en-US" w:eastAsia="zh-CN"/>
        </w:rPr>
        <w:t>、</w:t>
      </w:r>
      <w:r w:rsidRPr="00FD0451">
        <w:rPr>
          <w:lang w:val="en-US" w:eastAsia="ja-JP"/>
        </w:rPr>
        <w:t>…</w:t>
      </w:r>
      <w:r>
        <w:rPr>
          <w:rFonts w:hint="eastAsia"/>
          <w:lang w:val="en-US" w:eastAsia="zh-CN"/>
        </w:rPr>
        <w:t>、</w:t>
      </w:r>
      <w:r w:rsidRPr="00FD0451">
        <w:rPr>
          <w:lang w:val="en-US" w:eastAsia="ja-JP"/>
        </w:rPr>
        <w:t>TMCCk</w:t>
      </w:r>
      <w:r>
        <w:rPr>
          <w:rFonts w:hint="eastAsia"/>
          <w:lang w:val="en-US" w:eastAsia="zh-CN"/>
        </w:rPr>
        <w:t>）</w:t>
      </w:r>
      <w:r>
        <w:rPr>
          <w:lang w:val="en-US" w:eastAsia="zh-CN"/>
        </w:rPr>
        <w:t>的传输参数，它在这些传输参数（图</w:t>
      </w:r>
      <w:r>
        <w:rPr>
          <w:rFonts w:hint="eastAsia"/>
          <w:lang w:val="en-US" w:eastAsia="zh-CN"/>
        </w:rPr>
        <w:t>1</w:t>
      </w:r>
      <w:r>
        <w:rPr>
          <w:rFonts w:hint="eastAsia"/>
          <w:lang w:val="en-US" w:eastAsia="zh-CN"/>
        </w:rPr>
        <w:t>下半部分</w:t>
      </w:r>
      <w:r>
        <w:rPr>
          <w:lang w:val="en-US" w:eastAsia="zh-CN"/>
        </w:rPr>
        <w:t>）的基础上生成</w:t>
      </w:r>
      <w:r>
        <w:rPr>
          <w:rFonts w:hint="eastAsia"/>
          <w:lang w:val="en-US" w:eastAsia="zh-CN"/>
        </w:rPr>
        <w:t>TMCC</w:t>
      </w:r>
      <w:r>
        <w:rPr>
          <w:rFonts w:hint="eastAsia"/>
          <w:lang w:val="en-US" w:eastAsia="zh-CN"/>
        </w:rPr>
        <w:t>信号</w:t>
      </w:r>
      <w:r>
        <w:rPr>
          <w:lang w:val="en-US" w:eastAsia="zh-CN"/>
        </w:rPr>
        <w:t>。帧</w:t>
      </w:r>
      <w:r>
        <w:rPr>
          <w:rFonts w:hint="eastAsia"/>
          <w:lang w:val="en-US" w:eastAsia="zh-CN"/>
        </w:rPr>
        <w:t>的</w:t>
      </w:r>
      <w:r>
        <w:rPr>
          <w:lang w:val="en-US" w:eastAsia="zh-CN"/>
        </w:rPr>
        <w:t>配置基于</w:t>
      </w:r>
      <w:r>
        <w:rPr>
          <w:rFonts w:hint="eastAsia"/>
          <w:lang w:val="en-US" w:eastAsia="zh-CN"/>
        </w:rPr>
        <w:t>TMCC</w:t>
      </w:r>
      <w:r>
        <w:rPr>
          <w:rFonts w:hint="eastAsia"/>
          <w:lang w:val="en-US" w:eastAsia="zh-CN"/>
        </w:rPr>
        <w:t>信号</w:t>
      </w:r>
      <w:r>
        <w:rPr>
          <w:lang w:val="en-US" w:eastAsia="zh-CN"/>
        </w:rPr>
        <w:t>，主要信号和</w:t>
      </w:r>
      <w:r>
        <w:rPr>
          <w:rFonts w:hint="eastAsia"/>
          <w:lang w:val="en-US" w:eastAsia="zh-CN"/>
        </w:rPr>
        <w:t>TMCC</w:t>
      </w:r>
      <w:r>
        <w:rPr>
          <w:rFonts w:hint="eastAsia"/>
          <w:lang w:val="en-US" w:eastAsia="zh-CN"/>
        </w:rPr>
        <w:t>信号</w:t>
      </w:r>
      <w:r>
        <w:rPr>
          <w:lang w:val="en-US" w:eastAsia="zh-CN"/>
        </w:rPr>
        <w:t>在帧单元内处理。各</w:t>
      </w:r>
      <w:r>
        <w:rPr>
          <w:rFonts w:hint="eastAsia"/>
          <w:lang w:val="en-US" w:eastAsia="zh-CN"/>
        </w:rPr>
        <w:t>帧</w:t>
      </w:r>
      <w:r>
        <w:rPr>
          <w:lang w:val="en-US" w:eastAsia="zh-CN"/>
        </w:rPr>
        <w:t>有</w:t>
      </w:r>
      <w:r>
        <w:rPr>
          <w:rFonts w:hint="eastAsia"/>
          <w:lang w:val="en-US" w:eastAsia="zh-CN"/>
        </w:rPr>
        <w:t>120</w:t>
      </w:r>
      <w:r>
        <w:rPr>
          <w:rFonts w:hint="eastAsia"/>
          <w:lang w:val="en-US" w:eastAsia="zh-CN"/>
        </w:rPr>
        <w:t>槽</w:t>
      </w:r>
      <w:r>
        <w:rPr>
          <w:lang w:val="en-US" w:eastAsia="zh-CN"/>
        </w:rPr>
        <w:t>，每槽长度与</w:t>
      </w:r>
      <w:r>
        <w:rPr>
          <w:rFonts w:hint="eastAsia"/>
          <w:lang w:val="en-US" w:eastAsia="zh-CN"/>
        </w:rPr>
        <w:t>LDPC</w:t>
      </w:r>
      <w:r w:rsidR="007D0A89">
        <w:rPr>
          <w:rFonts w:hint="eastAsia"/>
          <w:lang w:val="en-US" w:eastAsia="zh-CN"/>
        </w:rPr>
        <w:t>编码</w:t>
      </w:r>
      <w:r>
        <w:rPr>
          <w:lang w:val="en-US" w:eastAsia="zh-CN"/>
        </w:rPr>
        <w:t>相同。在</w:t>
      </w:r>
      <w:r>
        <w:rPr>
          <w:rFonts w:hint="eastAsia"/>
          <w:lang w:val="en-US" w:eastAsia="zh-CN"/>
        </w:rPr>
        <w:t>帧</w:t>
      </w:r>
      <w:r>
        <w:rPr>
          <w:lang w:val="en-US" w:eastAsia="zh-CN"/>
        </w:rPr>
        <w:t>配置后，主要信号分</w:t>
      </w:r>
      <w:r>
        <w:rPr>
          <w:rFonts w:hint="eastAsia"/>
          <w:lang w:val="en-US" w:eastAsia="zh-CN"/>
        </w:rPr>
        <w:t>步</w:t>
      </w:r>
      <w:r>
        <w:rPr>
          <w:lang w:val="en-US" w:eastAsia="zh-CN"/>
        </w:rPr>
        <w:t>处理，包括外码编码、能量分散和内码编码以及在</w:t>
      </w:r>
      <w:r w:rsidRPr="00FD0451">
        <w:rPr>
          <w:lang w:val="en-US" w:eastAsia="ja-JP"/>
        </w:rPr>
        <w:t>8</w:t>
      </w:r>
      <w:r>
        <w:rPr>
          <w:rFonts w:hint="eastAsia"/>
          <w:lang w:val="en-US" w:eastAsia="ja-JP"/>
        </w:rPr>
        <w:t>-</w:t>
      </w:r>
      <w:r w:rsidRPr="00FD0451">
        <w:rPr>
          <w:lang w:val="en-US" w:eastAsia="ja-JP"/>
        </w:rPr>
        <w:t>PSK</w:t>
      </w:r>
      <w:r>
        <w:rPr>
          <w:rFonts w:hint="eastAsia"/>
          <w:lang w:val="en-US" w:eastAsia="zh-CN"/>
        </w:rPr>
        <w:t>、</w:t>
      </w:r>
      <w:r w:rsidRPr="00FD0451">
        <w:rPr>
          <w:lang w:val="en-US" w:eastAsia="ja-JP"/>
        </w:rPr>
        <w:t>16</w:t>
      </w:r>
      <w:r w:rsidRPr="00573C21">
        <w:rPr>
          <w:rFonts w:hint="eastAsia"/>
          <w:lang w:val="en-US" w:eastAsia="ja-JP"/>
        </w:rPr>
        <w:t>-</w:t>
      </w:r>
      <w:r w:rsidRPr="00FD0451">
        <w:rPr>
          <w:lang w:val="en-US" w:eastAsia="ja-JP"/>
        </w:rPr>
        <w:t>APSK</w:t>
      </w:r>
      <w:r>
        <w:rPr>
          <w:rFonts w:hint="eastAsia"/>
          <w:lang w:val="en-US" w:eastAsia="zh-CN"/>
        </w:rPr>
        <w:t>或</w:t>
      </w:r>
      <w:r w:rsidRPr="00FD0451">
        <w:rPr>
          <w:lang w:val="en-US" w:eastAsia="ja-JP"/>
        </w:rPr>
        <w:t>32</w:t>
      </w:r>
      <w:r w:rsidRPr="00573C21">
        <w:rPr>
          <w:rFonts w:hint="eastAsia"/>
          <w:lang w:val="en-US" w:eastAsia="ja-JP"/>
        </w:rPr>
        <w:t>-</w:t>
      </w:r>
      <w:r w:rsidRPr="00FD0451">
        <w:rPr>
          <w:lang w:val="en-US" w:eastAsia="ja-JP"/>
        </w:rPr>
        <w:t>APSK</w:t>
      </w:r>
      <w:r w:rsidR="005437EF">
        <w:rPr>
          <w:rFonts w:hint="eastAsia"/>
          <w:lang w:val="en-US" w:eastAsia="zh-CN"/>
        </w:rPr>
        <w:t>调制</w:t>
      </w:r>
      <w:r w:rsidR="005437EF">
        <w:rPr>
          <w:lang w:val="en-US" w:eastAsia="zh-CN"/>
        </w:rPr>
        <w:t>方案中的比特交织。除在比特交织例外</w:t>
      </w:r>
      <w:r w:rsidR="005437EF">
        <w:rPr>
          <w:rFonts w:hint="eastAsia"/>
          <w:lang w:val="en-US" w:eastAsia="zh-CN"/>
        </w:rPr>
        <w:t>情况下</w:t>
      </w:r>
      <w:r w:rsidR="005437EF">
        <w:rPr>
          <w:lang w:val="en-US" w:eastAsia="zh-CN"/>
        </w:rPr>
        <w:t>，</w:t>
      </w:r>
      <w:r w:rsidR="005437EF">
        <w:rPr>
          <w:rFonts w:hint="eastAsia"/>
          <w:lang w:val="en-US" w:eastAsia="zh-CN"/>
        </w:rPr>
        <w:t>TMCC</w:t>
      </w:r>
      <w:r w:rsidR="005437EF">
        <w:rPr>
          <w:rFonts w:hint="eastAsia"/>
          <w:lang w:val="en-US" w:eastAsia="zh-CN"/>
        </w:rPr>
        <w:t>信号</w:t>
      </w:r>
      <w:r w:rsidR="005437EF">
        <w:rPr>
          <w:lang w:val="en-US" w:eastAsia="zh-CN"/>
        </w:rPr>
        <w:t>亦以同样方式得到处理。除</w:t>
      </w:r>
      <w:r w:rsidR="005437EF">
        <w:rPr>
          <w:rFonts w:hint="eastAsia"/>
          <w:lang w:val="en-US" w:eastAsia="zh-CN"/>
        </w:rPr>
        <w:t>这些</w:t>
      </w:r>
      <w:r w:rsidR="005437EF">
        <w:rPr>
          <w:lang w:val="en-US" w:eastAsia="zh-CN"/>
        </w:rPr>
        <w:t>信号外，同步信号（用于帧同步和槽同步）</w:t>
      </w:r>
      <w:r w:rsidR="005437EF">
        <w:rPr>
          <w:rFonts w:hint="eastAsia"/>
          <w:lang w:val="en-US" w:eastAsia="zh-CN"/>
        </w:rPr>
        <w:t>以及</w:t>
      </w:r>
      <w:r w:rsidR="005437EF">
        <w:rPr>
          <w:lang w:val="en-US" w:eastAsia="zh-CN"/>
        </w:rPr>
        <w:t>能量扩散</w:t>
      </w:r>
      <w:r w:rsidR="005437EF">
        <w:rPr>
          <w:rFonts w:hint="eastAsia"/>
          <w:lang w:val="en-US" w:eastAsia="zh-CN"/>
        </w:rPr>
        <w:t>导频</w:t>
      </w:r>
      <w:r w:rsidR="005437EF">
        <w:rPr>
          <w:lang w:val="en-US" w:eastAsia="zh-CN"/>
        </w:rPr>
        <w:t>信号生成，这些信号的调制方案与主信号相同。上述</w:t>
      </w:r>
      <w:r w:rsidR="005437EF">
        <w:rPr>
          <w:rFonts w:hint="eastAsia"/>
          <w:lang w:val="en-US" w:eastAsia="zh-CN"/>
        </w:rPr>
        <w:t>信号</w:t>
      </w:r>
      <w:r w:rsidR="005437EF">
        <w:rPr>
          <w:lang w:val="en-US" w:eastAsia="zh-CN"/>
        </w:rPr>
        <w:t>之后映射到指定星座</w:t>
      </w:r>
      <w:r w:rsidR="005805F6">
        <w:rPr>
          <w:rFonts w:hint="eastAsia"/>
          <w:lang w:val="en-US" w:eastAsia="zh-CN"/>
        </w:rPr>
        <w:t>，</w:t>
      </w:r>
      <w:r w:rsidR="005437EF">
        <w:rPr>
          <w:lang w:val="en-US" w:eastAsia="zh-CN"/>
        </w:rPr>
        <w:t>调制帧以</w:t>
      </w:r>
      <w:r w:rsidR="005437EF">
        <w:rPr>
          <w:rFonts w:hint="eastAsia"/>
          <w:lang w:val="en-US" w:eastAsia="zh-CN"/>
        </w:rPr>
        <w:t>TDM</w:t>
      </w:r>
      <w:r w:rsidR="005437EF">
        <w:rPr>
          <w:rFonts w:hint="eastAsia"/>
          <w:lang w:val="en-US" w:eastAsia="zh-CN"/>
        </w:rPr>
        <w:t>方式</w:t>
      </w:r>
      <w:r w:rsidR="005437EF">
        <w:rPr>
          <w:lang w:val="en-US" w:eastAsia="zh-CN"/>
        </w:rPr>
        <w:t>得到处理。</w:t>
      </w:r>
    </w:p>
    <w:p w:rsidR="004F293F" w:rsidRPr="008F0564" w:rsidRDefault="005437EF" w:rsidP="00ED2F5C">
      <w:pPr>
        <w:pStyle w:val="FigureNo"/>
        <w:rPr>
          <w:lang w:val="en-US" w:eastAsia="zh-CN"/>
        </w:rPr>
      </w:pPr>
      <w:r>
        <w:rPr>
          <w:rFonts w:hint="eastAsia"/>
          <w:lang w:val="en-US" w:eastAsia="zh-CN"/>
        </w:rPr>
        <w:lastRenderedPageBreak/>
        <w:t>图</w:t>
      </w:r>
      <w:r w:rsidR="004F293F" w:rsidRPr="008F0564">
        <w:rPr>
          <w:lang w:val="en-US" w:eastAsia="zh-CN"/>
        </w:rPr>
        <w:t>1</w:t>
      </w:r>
    </w:p>
    <w:p w:rsidR="004F293F" w:rsidRPr="00AF6D8A" w:rsidRDefault="005437EF" w:rsidP="004F293F">
      <w:pPr>
        <w:pStyle w:val="Figuretitle"/>
        <w:rPr>
          <w:lang w:val="en-US" w:eastAsia="ja-JP"/>
        </w:rPr>
      </w:pPr>
      <w:r>
        <w:rPr>
          <w:rFonts w:hint="eastAsia"/>
          <w:lang w:val="en-US" w:eastAsia="ja-JP"/>
        </w:rPr>
        <w:t>ISDB-S3</w:t>
      </w:r>
      <w:r>
        <w:rPr>
          <w:rFonts w:hint="eastAsia"/>
          <w:lang w:val="en-US" w:eastAsia="zh-CN"/>
        </w:rPr>
        <w:t>系统</w:t>
      </w:r>
      <w:r>
        <w:rPr>
          <w:lang w:val="en-US" w:eastAsia="zh-CN"/>
        </w:rPr>
        <w:t>的一般性配置</w:t>
      </w:r>
      <w:r w:rsidR="004F293F" w:rsidRPr="00AF6D8A">
        <w:rPr>
          <w:lang w:val="en-US" w:eastAsia="ja-JP"/>
        </w:rPr>
        <w:t xml:space="preserve"> </w:t>
      </w:r>
    </w:p>
    <w:bookmarkStart w:id="21" w:name="_Toc464559662"/>
    <w:bookmarkStart w:id="22" w:name="_Toc464559663"/>
    <w:bookmarkEnd w:id="21"/>
    <w:p w:rsidR="004F293F" w:rsidRDefault="00B37EC8" w:rsidP="00B37EC8">
      <w:r>
        <w:object w:dxaOrig="7098" w:dyaOrig="3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214.2pt" o:ole="">
            <v:imagedata r:id="rId14" o:title="" cropright="-1052f"/>
          </v:shape>
          <o:OLEObject Type="Embed" ProgID="CorelDraw.Graphic.16" ShapeID="_x0000_i1025" DrawAspect="Content" ObjectID="_1571483051" r:id="rId15"/>
        </w:object>
      </w:r>
    </w:p>
    <w:p w:rsidR="004F293F" w:rsidRPr="008F0564" w:rsidRDefault="004F293F" w:rsidP="00735A9D">
      <w:pPr>
        <w:pStyle w:val="Heading2"/>
        <w:rPr>
          <w:lang w:val="en-US" w:eastAsia="zh-CN"/>
        </w:rPr>
      </w:pPr>
      <w:bookmarkStart w:id="23" w:name="_Toc472497055"/>
      <w:bookmarkStart w:id="24" w:name="_Toc493063868"/>
      <w:r w:rsidRPr="008F0564">
        <w:rPr>
          <w:rFonts w:hint="eastAsia"/>
          <w:lang w:val="en-US" w:eastAsia="ja-JP"/>
        </w:rPr>
        <w:t>2.</w:t>
      </w:r>
      <w:r w:rsidRPr="008F0564">
        <w:rPr>
          <w:lang w:val="en-US" w:eastAsia="zh-CN"/>
        </w:rPr>
        <w:t>2</w:t>
      </w:r>
      <w:r w:rsidRPr="008F0564">
        <w:rPr>
          <w:lang w:val="en-US" w:eastAsia="zh-CN"/>
        </w:rPr>
        <w:tab/>
      </w:r>
      <w:bookmarkEnd w:id="22"/>
      <w:bookmarkEnd w:id="23"/>
      <w:r w:rsidR="00735A9D">
        <w:rPr>
          <w:rFonts w:hint="eastAsia"/>
          <w:lang w:val="en-US" w:eastAsia="zh-CN"/>
        </w:rPr>
        <w:t>成</w:t>
      </w:r>
      <w:r w:rsidR="00735A9D">
        <w:rPr>
          <w:lang w:val="en-US" w:eastAsia="zh-CN"/>
        </w:rPr>
        <w:t>帧</w:t>
      </w:r>
      <w:bookmarkEnd w:id="24"/>
    </w:p>
    <w:p w:rsidR="004F293F" w:rsidRPr="008F0564" w:rsidRDefault="004F293F" w:rsidP="00735A9D">
      <w:pPr>
        <w:pStyle w:val="Heading3"/>
        <w:rPr>
          <w:lang w:val="en-US" w:eastAsia="zh-CN"/>
        </w:rPr>
      </w:pPr>
      <w:bookmarkStart w:id="25" w:name="_Toc407022875"/>
      <w:bookmarkStart w:id="26" w:name="_Toc464559664"/>
      <w:bookmarkStart w:id="27" w:name="_Toc407022874"/>
      <w:r w:rsidRPr="008F0564">
        <w:rPr>
          <w:lang w:val="en-US" w:eastAsia="ja-JP"/>
        </w:rPr>
        <w:t>2</w:t>
      </w:r>
      <w:r w:rsidRPr="008F0564">
        <w:rPr>
          <w:lang w:val="en-US" w:eastAsia="zh-CN"/>
        </w:rPr>
        <w:t>.</w:t>
      </w:r>
      <w:r w:rsidRPr="008F0564">
        <w:rPr>
          <w:lang w:val="en-US" w:eastAsia="ja-JP"/>
        </w:rPr>
        <w:t>2.</w:t>
      </w:r>
      <w:r w:rsidRPr="008F0564">
        <w:rPr>
          <w:lang w:val="en-US" w:eastAsia="zh-CN"/>
        </w:rPr>
        <w:t>1</w:t>
      </w:r>
      <w:r w:rsidRPr="008F0564">
        <w:rPr>
          <w:lang w:val="en-US" w:eastAsia="zh-CN"/>
        </w:rPr>
        <w:tab/>
      </w:r>
      <w:bookmarkEnd w:id="25"/>
      <w:bookmarkEnd w:id="26"/>
      <w:bookmarkEnd w:id="27"/>
      <w:r w:rsidR="00735A9D">
        <w:rPr>
          <w:rFonts w:hint="eastAsia"/>
          <w:lang w:val="en-US" w:eastAsia="zh-CN"/>
        </w:rPr>
        <w:t>主</w:t>
      </w:r>
      <w:r w:rsidR="00735A9D">
        <w:rPr>
          <w:lang w:val="en-US" w:eastAsia="zh-CN"/>
        </w:rPr>
        <w:t>信号帧</w:t>
      </w:r>
      <w:r w:rsidR="00735A9D">
        <w:rPr>
          <w:rFonts w:hint="eastAsia"/>
          <w:lang w:val="en-US" w:eastAsia="zh-CN"/>
        </w:rPr>
        <w:t>配置</w:t>
      </w:r>
    </w:p>
    <w:p w:rsidR="004F293F" w:rsidRPr="008F0564" w:rsidRDefault="00735A9D" w:rsidP="002355D8">
      <w:pPr>
        <w:ind w:firstLineChars="200" w:firstLine="480"/>
        <w:rPr>
          <w:bCs/>
          <w:lang w:val="en-US" w:eastAsia="zh-CN"/>
        </w:rPr>
      </w:pPr>
      <w:r>
        <w:rPr>
          <w:rFonts w:hint="eastAsia"/>
          <w:lang w:val="en-US" w:eastAsia="zh-CN"/>
        </w:rPr>
        <w:t>主</w:t>
      </w:r>
      <w:r>
        <w:rPr>
          <w:lang w:val="en-US" w:eastAsia="zh-CN"/>
        </w:rPr>
        <w:t>信号帧配置见图</w:t>
      </w:r>
      <w:r>
        <w:rPr>
          <w:rFonts w:hint="eastAsia"/>
          <w:lang w:val="en-US" w:eastAsia="zh-CN"/>
        </w:rPr>
        <w:t>2</w:t>
      </w:r>
      <w:r>
        <w:rPr>
          <w:rFonts w:hint="eastAsia"/>
          <w:lang w:val="en-US" w:eastAsia="zh-CN"/>
        </w:rPr>
        <w:t>。该复用</w:t>
      </w:r>
      <w:r>
        <w:rPr>
          <w:lang w:val="en-US" w:eastAsia="zh-CN"/>
        </w:rPr>
        <w:t>帧包含</w:t>
      </w:r>
      <w:r>
        <w:rPr>
          <w:rFonts w:hint="eastAsia"/>
          <w:lang w:val="en-US" w:eastAsia="zh-CN"/>
        </w:rPr>
        <w:t>120</w:t>
      </w:r>
      <w:r>
        <w:rPr>
          <w:rFonts w:hint="eastAsia"/>
          <w:lang w:val="en-US" w:eastAsia="zh-CN"/>
        </w:rPr>
        <w:t>个</w:t>
      </w:r>
      <w:r>
        <w:rPr>
          <w:lang w:val="en-US" w:eastAsia="zh-CN"/>
        </w:rPr>
        <w:t>隙槽，各包含一个字头、数据、</w:t>
      </w:r>
      <w:r>
        <w:rPr>
          <w:rFonts w:hint="eastAsia"/>
          <w:lang w:val="en-US" w:eastAsia="zh-CN"/>
        </w:rPr>
        <w:t>BCH</w:t>
      </w:r>
      <w:r>
        <w:rPr>
          <w:rFonts w:hint="eastAsia"/>
          <w:lang w:val="en-US" w:eastAsia="zh-CN"/>
        </w:rPr>
        <w:t>校验</w:t>
      </w:r>
      <w:r>
        <w:rPr>
          <w:lang w:val="en-US" w:eastAsia="zh-CN"/>
        </w:rPr>
        <w:t>比特、填充比特和</w:t>
      </w:r>
      <w:r>
        <w:rPr>
          <w:rFonts w:hint="eastAsia"/>
          <w:lang w:val="en-US" w:eastAsia="zh-CN"/>
        </w:rPr>
        <w:t>LDPC</w:t>
      </w:r>
      <w:r>
        <w:rPr>
          <w:rFonts w:hint="eastAsia"/>
          <w:lang w:val="en-US" w:eastAsia="zh-CN"/>
        </w:rPr>
        <w:t>校验</w:t>
      </w:r>
      <w:r>
        <w:rPr>
          <w:lang w:val="en-US" w:eastAsia="zh-CN"/>
        </w:rPr>
        <w:t>比特。</w:t>
      </w:r>
    </w:p>
    <w:p w:rsidR="004F293F" w:rsidRPr="00735A9D" w:rsidRDefault="00735A9D" w:rsidP="002355D8">
      <w:pPr>
        <w:ind w:firstLineChars="200" w:firstLine="480"/>
        <w:rPr>
          <w:bCs/>
          <w:lang w:val="en-US" w:eastAsia="zh-CN"/>
        </w:rPr>
      </w:pPr>
      <w:r>
        <w:rPr>
          <w:rFonts w:hint="eastAsia"/>
          <w:lang w:val="en-US" w:eastAsia="zh-CN"/>
        </w:rPr>
        <w:t>此处</w:t>
      </w:r>
      <w:r>
        <w:rPr>
          <w:lang w:val="en-US" w:eastAsia="zh-CN"/>
        </w:rPr>
        <w:t>，</w:t>
      </w:r>
      <w:r w:rsidRPr="008F0564">
        <w:rPr>
          <w:lang w:val="en-US" w:eastAsia="ja-JP"/>
        </w:rPr>
        <w:t>MPEG-2 TS</w:t>
      </w:r>
      <w:r>
        <w:rPr>
          <w:rFonts w:hint="eastAsia"/>
          <w:lang w:val="en-US" w:eastAsia="zh-CN"/>
        </w:rPr>
        <w:t>或</w:t>
      </w:r>
      <w:r>
        <w:rPr>
          <w:rFonts w:hint="eastAsia"/>
          <w:lang w:val="en-US" w:eastAsia="zh-CN"/>
        </w:rPr>
        <w:t>TLV</w:t>
      </w:r>
      <w:r>
        <w:rPr>
          <w:rFonts w:hint="eastAsia"/>
          <w:lang w:val="en-US" w:eastAsia="zh-CN"/>
        </w:rPr>
        <w:t>包</w:t>
      </w:r>
      <w:r>
        <w:rPr>
          <w:lang w:val="en-US" w:eastAsia="zh-CN"/>
        </w:rPr>
        <w:t>安排在数据区，对于</w:t>
      </w:r>
      <w:r w:rsidRPr="008F0564">
        <w:rPr>
          <w:lang w:val="en-US" w:eastAsia="ja-JP"/>
        </w:rPr>
        <w:t>MPEG-2 TS</w:t>
      </w:r>
      <w:r>
        <w:rPr>
          <w:rFonts w:hint="eastAsia"/>
          <w:lang w:val="en-US" w:eastAsia="zh-CN"/>
        </w:rPr>
        <w:t>包</w:t>
      </w:r>
      <w:r>
        <w:rPr>
          <w:lang w:val="en-US" w:eastAsia="zh-CN"/>
        </w:rPr>
        <w:t>，</w:t>
      </w:r>
      <w:r>
        <w:rPr>
          <w:rFonts w:hint="eastAsia"/>
          <w:lang w:val="en-US" w:eastAsia="zh-CN"/>
        </w:rPr>
        <w:t>187</w:t>
      </w:r>
      <w:r>
        <w:rPr>
          <w:rFonts w:hint="eastAsia"/>
          <w:lang w:val="en-US" w:eastAsia="zh-CN"/>
        </w:rPr>
        <w:t>字节</w:t>
      </w:r>
      <w:r>
        <w:rPr>
          <w:lang w:val="en-US" w:eastAsia="zh-CN"/>
        </w:rPr>
        <w:t>包</w:t>
      </w:r>
      <w:r>
        <w:rPr>
          <w:rFonts w:hint="eastAsia"/>
          <w:lang w:val="en-US" w:eastAsia="zh-CN"/>
        </w:rPr>
        <w:t>，</w:t>
      </w:r>
      <w:r>
        <w:rPr>
          <w:lang w:val="en-US" w:eastAsia="zh-CN"/>
        </w:rPr>
        <w:t>不包括每个包前</w:t>
      </w:r>
      <w:r>
        <w:rPr>
          <w:rFonts w:hint="eastAsia"/>
          <w:lang w:val="en-US" w:eastAsia="zh-CN"/>
        </w:rPr>
        <w:t>端</w:t>
      </w:r>
      <w:r>
        <w:rPr>
          <w:lang w:val="en-US" w:eastAsia="zh-CN"/>
        </w:rPr>
        <w:t>的同步字节（</w:t>
      </w:r>
      <w:r w:rsidRPr="008F0564">
        <w:rPr>
          <w:lang w:val="en-US" w:eastAsia="ja-JP"/>
        </w:rPr>
        <w:t>0x47</w:t>
      </w:r>
      <w:r>
        <w:rPr>
          <w:rFonts w:hint="eastAsia"/>
          <w:lang w:val="en-US" w:eastAsia="zh-CN"/>
        </w:rPr>
        <w:t>），</w:t>
      </w:r>
      <w:r>
        <w:rPr>
          <w:lang w:val="en-US" w:eastAsia="zh-CN"/>
        </w:rPr>
        <w:t>顺序安排在各隙槽的数据区中。</w:t>
      </w:r>
    </w:p>
    <w:p w:rsidR="004F293F" w:rsidRPr="008F0564" w:rsidRDefault="00735A9D" w:rsidP="002355D8">
      <w:pPr>
        <w:ind w:firstLineChars="200" w:firstLine="480"/>
        <w:rPr>
          <w:bCs/>
          <w:lang w:val="en-US" w:eastAsia="zh-CN"/>
        </w:rPr>
      </w:pPr>
      <w:r>
        <w:rPr>
          <w:rFonts w:hint="eastAsia"/>
          <w:lang w:val="en-US" w:eastAsia="zh-CN"/>
        </w:rPr>
        <w:t>计算</w:t>
      </w:r>
      <w:r>
        <w:rPr>
          <w:lang w:val="en-US" w:eastAsia="zh-CN"/>
        </w:rPr>
        <w:t>得出字头和数据</w:t>
      </w:r>
      <w:r>
        <w:rPr>
          <w:rFonts w:hint="eastAsia"/>
          <w:lang w:val="en-US" w:eastAsia="zh-CN"/>
        </w:rPr>
        <w:t>的</w:t>
      </w:r>
      <w:r>
        <w:rPr>
          <w:rFonts w:hint="eastAsia"/>
          <w:lang w:val="en-US" w:eastAsia="zh-CN"/>
        </w:rPr>
        <w:t>BCH</w:t>
      </w:r>
      <w:r>
        <w:rPr>
          <w:rFonts w:hint="eastAsia"/>
          <w:lang w:val="en-US" w:eastAsia="zh-CN"/>
        </w:rPr>
        <w:t>校验</w:t>
      </w:r>
      <w:r>
        <w:rPr>
          <w:lang w:val="en-US" w:eastAsia="zh-CN"/>
        </w:rPr>
        <w:t>比特</w:t>
      </w:r>
      <w:r w:rsidR="00EB0EE2">
        <w:rPr>
          <w:rFonts w:hint="eastAsia"/>
          <w:lang w:val="en-US" w:eastAsia="zh-CN"/>
        </w:rPr>
        <w:t>并</w:t>
      </w:r>
      <w:r w:rsidR="00EB0EE2">
        <w:rPr>
          <w:lang w:val="en-US" w:eastAsia="zh-CN"/>
        </w:rPr>
        <w:t>将其放在数据区后。</w:t>
      </w:r>
      <w:r w:rsidR="00EB0EE2">
        <w:rPr>
          <w:rFonts w:hint="eastAsia"/>
          <w:lang w:val="en-US" w:eastAsia="zh-CN"/>
        </w:rPr>
        <w:t>B</w:t>
      </w:r>
      <w:r w:rsidR="00EB0EE2">
        <w:rPr>
          <w:lang w:val="en-US" w:eastAsia="zh-CN"/>
        </w:rPr>
        <w:t>CH</w:t>
      </w:r>
      <w:r w:rsidR="00EB0EE2">
        <w:rPr>
          <w:rFonts w:hint="eastAsia"/>
          <w:lang w:val="en-US" w:eastAsia="zh-CN"/>
        </w:rPr>
        <w:t>校验</w:t>
      </w:r>
      <w:r w:rsidR="00EB0EE2">
        <w:rPr>
          <w:lang w:val="en-US" w:eastAsia="zh-CN"/>
        </w:rPr>
        <w:t>区后为六个填充比特（</w:t>
      </w:r>
      <w:r w:rsidR="00EB0EE2" w:rsidRPr="008F0564">
        <w:rPr>
          <w:lang w:val="en-US" w:eastAsia="ja-JP"/>
        </w:rPr>
        <w:t>0x3F</w:t>
      </w:r>
      <w:r w:rsidR="00EB0EE2">
        <w:rPr>
          <w:rFonts w:hint="eastAsia"/>
          <w:lang w:val="en-US" w:eastAsia="zh-CN"/>
        </w:rPr>
        <w:t>）</w:t>
      </w:r>
      <w:r w:rsidR="00EB0EE2">
        <w:rPr>
          <w:lang w:val="en-US" w:eastAsia="zh-CN"/>
        </w:rPr>
        <w:t>，在字头、数据</w:t>
      </w:r>
      <w:r w:rsidR="00EB0EE2">
        <w:rPr>
          <w:rFonts w:hint="eastAsia"/>
          <w:lang w:val="en-US" w:eastAsia="zh-CN"/>
        </w:rPr>
        <w:t>、</w:t>
      </w:r>
      <w:r w:rsidR="00EB0EE2">
        <w:rPr>
          <w:rFonts w:hint="eastAsia"/>
          <w:lang w:val="en-US" w:eastAsia="zh-CN"/>
        </w:rPr>
        <w:t>BCH</w:t>
      </w:r>
      <w:r w:rsidR="00EB0EE2">
        <w:rPr>
          <w:rFonts w:hint="eastAsia"/>
          <w:lang w:val="en-US" w:eastAsia="zh-CN"/>
        </w:rPr>
        <w:t>校验</w:t>
      </w:r>
      <w:r w:rsidR="00EB0EE2">
        <w:rPr>
          <w:lang w:val="en-US" w:eastAsia="zh-CN"/>
        </w:rPr>
        <w:t>比特和填充比特的能量扩散后</w:t>
      </w:r>
      <w:r w:rsidR="00EB0EE2">
        <w:rPr>
          <w:rFonts w:hint="eastAsia"/>
          <w:lang w:val="en-US" w:eastAsia="zh-CN"/>
        </w:rPr>
        <w:t>，计算</w:t>
      </w:r>
      <w:r w:rsidR="00EB0EE2">
        <w:rPr>
          <w:lang w:val="en-US" w:eastAsia="zh-CN"/>
        </w:rPr>
        <w:t>得出</w:t>
      </w:r>
      <w:r w:rsidR="00EB0EE2">
        <w:rPr>
          <w:rFonts w:hint="eastAsia"/>
          <w:lang w:val="en-US" w:eastAsia="zh-CN"/>
        </w:rPr>
        <w:t>LDPC</w:t>
      </w:r>
      <w:r w:rsidR="00EB0EE2">
        <w:rPr>
          <w:rFonts w:hint="eastAsia"/>
          <w:lang w:val="en-US" w:eastAsia="zh-CN"/>
        </w:rPr>
        <w:t>校验</w:t>
      </w:r>
      <w:r w:rsidR="00EB0EE2">
        <w:rPr>
          <w:lang w:val="en-US" w:eastAsia="zh-CN"/>
        </w:rPr>
        <w:t>比特</w:t>
      </w:r>
      <w:r w:rsidR="00EB0EE2">
        <w:rPr>
          <w:rFonts w:hint="eastAsia"/>
          <w:lang w:val="en-US" w:eastAsia="zh-CN"/>
        </w:rPr>
        <w:t>并</w:t>
      </w:r>
      <w:r w:rsidR="00EB0EE2">
        <w:rPr>
          <w:lang w:val="en-US" w:eastAsia="zh-CN"/>
        </w:rPr>
        <w:t>将其置于校验比特后。</w:t>
      </w:r>
    </w:p>
    <w:p w:rsidR="004F293F" w:rsidRPr="00703374" w:rsidRDefault="002355D8" w:rsidP="004F293F">
      <w:pPr>
        <w:pStyle w:val="FigureNo"/>
        <w:rPr>
          <w:lang w:val="en-US" w:eastAsia="ja-JP"/>
        </w:rPr>
      </w:pPr>
      <w:r>
        <w:rPr>
          <w:rFonts w:hint="eastAsia"/>
          <w:lang w:val="en-GB" w:eastAsia="zh-CN"/>
        </w:rPr>
        <w:t>图</w:t>
      </w:r>
      <w:r w:rsidR="004F293F" w:rsidRPr="00703374">
        <w:rPr>
          <w:lang w:val="en-US" w:eastAsia="ja-JP"/>
        </w:rPr>
        <w:t>2</w:t>
      </w:r>
    </w:p>
    <w:p w:rsidR="004F293F" w:rsidRPr="008F0564" w:rsidRDefault="002355D8" w:rsidP="004F293F">
      <w:pPr>
        <w:pStyle w:val="Figuretitle"/>
        <w:rPr>
          <w:caps/>
          <w:lang w:val="en-US" w:eastAsia="zh-CN"/>
        </w:rPr>
      </w:pPr>
      <w:r>
        <w:rPr>
          <w:rFonts w:hint="eastAsia"/>
          <w:lang w:val="en-US" w:eastAsia="zh-CN"/>
        </w:rPr>
        <w:t>主信号</w:t>
      </w:r>
      <w:r>
        <w:rPr>
          <w:lang w:val="en-US" w:eastAsia="zh-CN"/>
        </w:rPr>
        <w:t>的帧配置</w:t>
      </w:r>
    </w:p>
    <w:p w:rsidR="004F293F" w:rsidRPr="00835027" w:rsidRDefault="00DF2741" w:rsidP="004F293F">
      <w:pPr>
        <w:pStyle w:val="Figure"/>
        <w:rPr>
          <w:rFonts w:eastAsia="HGMaruGothicMPRO"/>
          <w:lang w:eastAsia="ja-JP"/>
        </w:rPr>
      </w:pPr>
      <w:r>
        <w:object w:dxaOrig="3796" w:dyaOrig="2825">
          <v:shape id="_x0000_i1026" type="#_x0000_t75" style="width:250.8pt;height:186pt" o:ole="">
            <v:imagedata r:id="rId16" o:title=""/>
          </v:shape>
          <o:OLEObject Type="Embed" ProgID="CorelDraw.Graphic.16" ShapeID="_x0000_i1026" DrawAspect="Content" ObjectID="_1571483052" r:id="rId17"/>
        </w:object>
      </w:r>
    </w:p>
    <w:p w:rsidR="004F293F" w:rsidRPr="008F0564" w:rsidRDefault="004F293F" w:rsidP="002355D8">
      <w:pPr>
        <w:pStyle w:val="Heading3"/>
        <w:rPr>
          <w:lang w:val="en-US" w:eastAsia="zh-CN"/>
        </w:rPr>
      </w:pPr>
      <w:bookmarkStart w:id="28" w:name="_Toc464559665"/>
      <w:r w:rsidRPr="008F0564">
        <w:rPr>
          <w:rFonts w:hint="eastAsia"/>
          <w:lang w:val="en-US" w:eastAsia="ja-JP"/>
        </w:rPr>
        <w:lastRenderedPageBreak/>
        <w:t>2</w:t>
      </w:r>
      <w:r w:rsidRPr="008F0564">
        <w:rPr>
          <w:lang w:val="en-US" w:eastAsia="zh-CN"/>
        </w:rPr>
        <w:t>.</w:t>
      </w:r>
      <w:r w:rsidRPr="008F0564">
        <w:rPr>
          <w:lang w:val="en-US" w:eastAsia="ja-JP"/>
        </w:rPr>
        <w:t>2.2</w:t>
      </w:r>
      <w:r w:rsidRPr="008F0564">
        <w:rPr>
          <w:lang w:val="en-US" w:eastAsia="zh-CN"/>
        </w:rPr>
        <w:tab/>
      </w:r>
      <w:bookmarkEnd w:id="28"/>
      <w:r w:rsidR="002355D8">
        <w:rPr>
          <w:rFonts w:hint="eastAsia"/>
          <w:lang w:val="en-US" w:eastAsia="zh-CN"/>
        </w:rPr>
        <w:t>控制</w:t>
      </w:r>
      <w:r w:rsidR="002355D8">
        <w:rPr>
          <w:lang w:val="en-US" w:eastAsia="zh-CN"/>
        </w:rPr>
        <w:t>信号帧配置</w:t>
      </w:r>
    </w:p>
    <w:p w:rsidR="004F293F" w:rsidRPr="002355D8" w:rsidRDefault="002355D8" w:rsidP="00993809">
      <w:pPr>
        <w:ind w:firstLineChars="200" w:firstLine="480"/>
        <w:rPr>
          <w:bCs/>
          <w:lang w:val="en-US" w:eastAsia="zh-CN"/>
        </w:rPr>
      </w:pPr>
      <w:r>
        <w:rPr>
          <w:rFonts w:hint="eastAsia"/>
          <w:lang w:val="en-US" w:eastAsia="zh-CN"/>
        </w:rPr>
        <w:t>控制</w:t>
      </w:r>
      <w:r>
        <w:rPr>
          <w:lang w:val="en-US" w:eastAsia="zh-CN"/>
        </w:rPr>
        <w:t>信号帧配置见图</w:t>
      </w:r>
      <w:r>
        <w:rPr>
          <w:rFonts w:hint="eastAsia"/>
          <w:lang w:val="en-US" w:eastAsia="zh-CN"/>
        </w:rPr>
        <w:t>3</w:t>
      </w:r>
      <w:r>
        <w:rPr>
          <w:rFonts w:hint="eastAsia"/>
          <w:lang w:val="en-US" w:eastAsia="zh-CN"/>
        </w:rPr>
        <w:t>。该</w:t>
      </w:r>
      <w:r>
        <w:rPr>
          <w:lang w:val="en-US" w:eastAsia="zh-CN"/>
        </w:rPr>
        <w:t>复用帧包括</w:t>
      </w:r>
      <w:r>
        <w:rPr>
          <w:rFonts w:hint="eastAsia"/>
          <w:lang w:val="en-US" w:eastAsia="zh-CN"/>
        </w:rPr>
        <w:t>同步</w:t>
      </w:r>
      <w:r>
        <w:rPr>
          <w:lang w:val="en-US" w:eastAsia="zh-CN"/>
        </w:rPr>
        <w:t>信号的</w:t>
      </w:r>
      <w:r w:rsidRPr="008F0564">
        <w:rPr>
          <w:lang w:val="en-US" w:eastAsia="ja-JP"/>
        </w:rPr>
        <w:t>2 880</w:t>
      </w:r>
      <w:r>
        <w:rPr>
          <w:rFonts w:hint="eastAsia"/>
          <w:lang w:val="en-US" w:eastAsia="zh-CN"/>
        </w:rPr>
        <w:t>比特</w:t>
      </w:r>
      <w:r>
        <w:rPr>
          <w:lang w:val="en-US" w:eastAsia="zh-CN"/>
        </w:rPr>
        <w:t>、</w:t>
      </w:r>
      <w:r>
        <w:rPr>
          <w:rFonts w:hint="eastAsia"/>
          <w:lang w:val="en-US" w:eastAsia="zh-CN"/>
        </w:rPr>
        <w:t>导频</w:t>
      </w:r>
      <w:r>
        <w:rPr>
          <w:lang w:val="en-US" w:eastAsia="zh-CN"/>
        </w:rPr>
        <w:t>信号的</w:t>
      </w:r>
      <w:r w:rsidRPr="008F0564">
        <w:rPr>
          <w:lang w:val="en-US" w:eastAsia="ja-JP"/>
        </w:rPr>
        <w:t>3 8</w:t>
      </w:r>
      <w:r>
        <w:rPr>
          <w:lang w:val="en-US" w:eastAsia="ja-JP"/>
        </w:rPr>
        <w:t>40~19 200</w:t>
      </w:r>
      <w:r>
        <w:rPr>
          <w:rFonts w:hint="eastAsia"/>
          <w:lang w:val="en-US" w:eastAsia="zh-CN"/>
        </w:rPr>
        <w:t>比特</w:t>
      </w:r>
      <w:r>
        <w:rPr>
          <w:lang w:val="en-US" w:eastAsia="zh-CN"/>
        </w:rPr>
        <w:t>和</w:t>
      </w:r>
      <w:r>
        <w:rPr>
          <w:rFonts w:hint="eastAsia"/>
          <w:lang w:val="en-US" w:eastAsia="zh-CN"/>
        </w:rPr>
        <w:t>TMCC</w:t>
      </w:r>
      <w:r>
        <w:rPr>
          <w:rFonts w:hint="eastAsia"/>
          <w:lang w:val="en-US" w:eastAsia="zh-CN"/>
        </w:rPr>
        <w:t>信号</w:t>
      </w:r>
      <w:r>
        <w:rPr>
          <w:lang w:val="en-US" w:eastAsia="zh-CN"/>
        </w:rPr>
        <w:t>的</w:t>
      </w:r>
      <w:r w:rsidRPr="008F0564">
        <w:rPr>
          <w:lang w:val="en-US" w:eastAsia="ja-JP"/>
        </w:rPr>
        <w:t>31 680</w:t>
      </w:r>
      <w:r>
        <w:rPr>
          <w:rFonts w:hint="eastAsia"/>
          <w:lang w:val="en-US" w:eastAsia="zh-CN"/>
        </w:rPr>
        <w:t>比特</w:t>
      </w:r>
      <w:r>
        <w:rPr>
          <w:lang w:val="en-US" w:eastAsia="zh-CN"/>
        </w:rPr>
        <w:t>。</w:t>
      </w:r>
    </w:p>
    <w:p w:rsidR="004F293F" w:rsidRPr="00FD0451" w:rsidRDefault="002355D8" w:rsidP="004F293F">
      <w:pPr>
        <w:pStyle w:val="FigureNo"/>
        <w:rPr>
          <w:lang w:val="en-US" w:eastAsia="ja-JP"/>
        </w:rPr>
      </w:pPr>
      <w:r>
        <w:rPr>
          <w:rFonts w:hint="eastAsia"/>
          <w:lang w:val="en-US" w:eastAsia="zh-CN"/>
        </w:rPr>
        <w:t>图</w:t>
      </w:r>
      <w:r w:rsidR="004F293F">
        <w:rPr>
          <w:rFonts w:hint="eastAsia"/>
          <w:lang w:val="en-US" w:eastAsia="ja-JP"/>
        </w:rPr>
        <w:t>3</w:t>
      </w:r>
    </w:p>
    <w:p w:rsidR="004F293F" w:rsidRPr="00FD0451" w:rsidRDefault="002355D8" w:rsidP="004F293F">
      <w:pPr>
        <w:pStyle w:val="Figuretitle"/>
        <w:rPr>
          <w:lang w:val="en-US" w:eastAsia="zh-CN"/>
        </w:rPr>
      </w:pPr>
      <w:r>
        <w:rPr>
          <w:rFonts w:hint="eastAsia"/>
          <w:lang w:val="en-US" w:eastAsia="zh-CN"/>
        </w:rPr>
        <w:t>控制</w:t>
      </w:r>
      <w:r>
        <w:rPr>
          <w:lang w:val="en-US" w:eastAsia="zh-CN"/>
        </w:rPr>
        <w:t>信号的帧配置</w:t>
      </w:r>
    </w:p>
    <w:p w:rsidR="004F293F" w:rsidRPr="00835027" w:rsidRDefault="00B37EC8" w:rsidP="004F293F">
      <w:pPr>
        <w:pStyle w:val="Figure"/>
        <w:rPr>
          <w:lang w:eastAsia="ja-JP"/>
        </w:rPr>
      </w:pPr>
      <w:r>
        <w:object w:dxaOrig="3549" w:dyaOrig="4260">
          <v:shape id="_x0000_i1027" type="#_x0000_t75" style="width:233.4pt;height:284.4pt" o:ole="">
            <v:imagedata r:id="rId18" o:title="" cropbottom="-1125f"/>
          </v:shape>
          <o:OLEObject Type="Embed" ProgID="CorelDraw.Graphic.16" ShapeID="_x0000_i1027" DrawAspect="Content" ObjectID="_1571483053" r:id="rId19"/>
        </w:object>
      </w:r>
    </w:p>
    <w:p w:rsidR="004F293F" w:rsidRPr="002355D8" w:rsidRDefault="004F293F" w:rsidP="002355D8">
      <w:pPr>
        <w:pStyle w:val="Heading2"/>
        <w:rPr>
          <w:lang w:eastAsia="zh-CN"/>
        </w:rPr>
      </w:pPr>
      <w:bookmarkStart w:id="29" w:name="_Toc464559666"/>
      <w:bookmarkStart w:id="30" w:name="_Toc472497056"/>
      <w:bookmarkStart w:id="31" w:name="_Toc493063869"/>
      <w:r w:rsidRPr="002355D8">
        <w:rPr>
          <w:lang w:eastAsia="ja-JP"/>
        </w:rPr>
        <w:t>2.</w:t>
      </w:r>
      <w:r w:rsidRPr="002355D8">
        <w:rPr>
          <w:lang w:eastAsia="zh-CN"/>
        </w:rPr>
        <w:t>3</w:t>
      </w:r>
      <w:r w:rsidRPr="002355D8">
        <w:rPr>
          <w:lang w:eastAsia="zh-CN"/>
        </w:rPr>
        <w:tab/>
      </w:r>
      <w:bookmarkEnd w:id="29"/>
      <w:bookmarkEnd w:id="30"/>
      <w:r w:rsidR="002355D8">
        <w:rPr>
          <w:rFonts w:hint="eastAsia"/>
          <w:lang w:val="en-US" w:eastAsia="zh-CN"/>
        </w:rPr>
        <w:t>调制</w:t>
      </w:r>
      <w:r w:rsidR="002355D8">
        <w:rPr>
          <w:lang w:val="en-US" w:eastAsia="zh-CN"/>
        </w:rPr>
        <w:t>信号帧配置</w:t>
      </w:r>
      <w:bookmarkEnd w:id="31"/>
    </w:p>
    <w:p w:rsidR="004F293F" w:rsidRPr="002355D8" w:rsidRDefault="002355D8" w:rsidP="00993809">
      <w:pPr>
        <w:ind w:firstLineChars="200" w:firstLine="480"/>
        <w:rPr>
          <w:caps/>
          <w:sz w:val="20"/>
          <w:lang w:eastAsia="zh-CN"/>
        </w:rPr>
      </w:pPr>
      <w:r>
        <w:rPr>
          <w:rFonts w:hint="eastAsia"/>
          <w:lang w:val="en-US" w:eastAsia="zh-CN"/>
        </w:rPr>
        <w:t>从</w:t>
      </w:r>
      <w:r>
        <w:rPr>
          <w:lang w:val="en-US" w:eastAsia="zh-CN"/>
        </w:rPr>
        <w:t>上述帧配置复用信号中产生的调制信号框图见图</w:t>
      </w:r>
      <w:r w:rsidRPr="002355D8">
        <w:rPr>
          <w:rFonts w:hint="eastAsia"/>
          <w:lang w:eastAsia="zh-CN"/>
        </w:rPr>
        <w:t>4</w:t>
      </w:r>
      <w:r w:rsidRPr="002355D8">
        <w:rPr>
          <w:rFonts w:hint="eastAsia"/>
          <w:lang w:eastAsia="zh-CN"/>
        </w:rPr>
        <w:t>，</w:t>
      </w:r>
      <w:r>
        <w:rPr>
          <w:lang w:val="en-US" w:eastAsia="zh-CN"/>
        </w:rPr>
        <w:t>调制信号的帧配置见图</w:t>
      </w:r>
      <w:r w:rsidR="00993809">
        <w:rPr>
          <w:lang w:eastAsia="zh-CN"/>
        </w:rPr>
        <w:t>5</w:t>
      </w:r>
      <w:r>
        <w:rPr>
          <w:rFonts w:hint="eastAsia"/>
          <w:lang w:val="en-US" w:eastAsia="zh-CN"/>
        </w:rPr>
        <w:t>。</w:t>
      </w:r>
    </w:p>
    <w:p w:rsidR="004F293F" w:rsidRPr="00EA2CE0" w:rsidRDefault="002355D8" w:rsidP="008A795B">
      <w:pPr>
        <w:pStyle w:val="FigureNo"/>
        <w:rPr>
          <w:lang w:val="en-US" w:eastAsia="ja-JP"/>
        </w:rPr>
      </w:pPr>
      <w:r>
        <w:rPr>
          <w:rFonts w:hint="eastAsia"/>
          <w:lang w:val="en-US" w:eastAsia="zh-CN"/>
        </w:rPr>
        <w:lastRenderedPageBreak/>
        <w:t>图</w:t>
      </w:r>
      <w:r w:rsidR="004F293F" w:rsidRPr="00EA2CE0">
        <w:rPr>
          <w:rFonts w:hint="eastAsia"/>
          <w:lang w:val="en-US" w:eastAsia="ja-JP"/>
        </w:rPr>
        <w:t>4</w:t>
      </w:r>
    </w:p>
    <w:p w:rsidR="004F293F" w:rsidRDefault="002355D8" w:rsidP="004F293F">
      <w:pPr>
        <w:pStyle w:val="Figuretitle"/>
        <w:rPr>
          <w:caps/>
          <w:lang w:eastAsia="zh-CN"/>
        </w:rPr>
      </w:pPr>
      <w:r>
        <w:rPr>
          <w:rFonts w:hint="eastAsia"/>
          <w:lang w:val="en-US" w:eastAsia="zh-CN"/>
        </w:rPr>
        <w:t>调制</w:t>
      </w:r>
      <w:r>
        <w:rPr>
          <w:lang w:val="en-US" w:eastAsia="zh-CN"/>
        </w:rPr>
        <w:t>信号的生成</w:t>
      </w:r>
    </w:p>
    <w:p w:rsidR="004F293F" w:rsidRPr="00835027" w:rsidRDefault="00936FBE" w:rsidP="004F293F">
      <w:pPr>
        <w:pStyle w:val="Figure"/>
        <w:rPr>
          <w:lang w:eastAsia="ja-JP"/>
        </w:rPr>
      </w:pPr>
      <w:r>
        <w:object w:dxaOrig="6929" w:dyaOrig="8246">
          <v:shape id="_x0000_i1028" type="#_x0000_t75" style="width:463.2pt;height:546pt" o:ole="">
            <v:imagedata r:id="rId20" o:title="" cropright="-513f"/>
          </v:shape>
          <o:OLEObject Type="Embed" ProgID="CorelDraw.Graphic.16" ShapeID="_x0000_i1028" DrawAspect="Content" ObjectID="_1571483054" r:id="rId21"/>
        </w:object>
      </w:r>
    </w:p>
    <w:p w:rsidR="004F293F" w:rsidRDefault="004F293F" w:rsidP="00F848BA">
      <w:pPr>
        <w:overflowPunct/>
        <w:autoSpaceDE/>
        <w:autoSpaceDN/>
        <w:adjustRightInd/>
        <w:spacing w:before="0"/>
        <w:textAlignment w:val="auto"/>
        <w:rPr>
          <w:caps/>
          <w:sz w:val="20"/>
          <w:lang w:val="en-US" w:eastAsia="ja-JP"/>
        </w:rPr>
      </w:pPr>
      <w:r>
        <w:rPr>
          <w:lang w:val="en-US" w:eastAsia="ja-JP"/>
        </w:rPr>
        <w:br w:type="page"/>
      </w:r>
    </w:p>
    <w:p w:rsidR="00F841F1" w:rsidRPr="00FD0451" w:rsidRDefault="00F841F1" w:rsidP="00F841F1">
      <w:pPr>
        <w:pStyle w:val="FigureNo"/>
        <w:rPr>
          <w:lang w:val="en-US" w:eastAsia="ja-JP"/>
        </w:rPr>
      </w:pPr>
      <w:r>
        <w:rPr>
          <w:rFonts w:hint="eastAsia"/>
          <w:lang w:val="en-US" w:eastAsia="zh-CN"/>
        </w:rPr>
        <w:lastRenderedPageBreak/>
        <w:t>图</w:t>
      </w:r>
      <w:r>
        <w:rPr>
          <w:rFonts w:hint="eastAsia"/>
          <w:lang w:val="en-US" w:eastAsia="ja-JP"/>
        </w:rPr>
        <w:t>5</w:t>
      </w:r>
    </w:p>
    <w:p w:rsidR="00F841F1" w:rsidRPr="008F0564" w:rsidRDefault="00F841F1" w:rsidP="00F841F1">
      <w:pPr>
        <w:pStyle w:val="Figuretitle"/>
        <w:rPr>
          <w:lang w:val="en-US" w:eastAsia="ja-JP"/>
        </w:rPr>
      </w:pPr>
      <w:r>
        <w:rPr>
          <w:rFonts w:hint="eastAsia"/>
          <w:lang w:val="en-US" w:eastAsia="zh-CN"/>
        </w:rPr>
        <w:t>调制</w:t>
      </w:r>
      <w:r>
        <w:rPr>
          <w:lang w:val="en-US" w:eastAsia="zh-CN"/>
        </w:rPr>
        <w:t>信号</w:t>
      </w:r>
      <w:r>
        <w:rPr>
          <w:rFonts w:hint="eastAsia"/>
          <w:lang w:val="en-US" w:eastAsia="zh-CN"/>
        </w:rPr>
        <w:t>帧</w:t>
      </w:r>
      <w:r>
        <w:rPr>
          <w:lang w:val="en-US" w:eastAsia="zh-CN"/>
        </w:rPr>
        <w:t>配置</w:t>
      </w:r>
    </w:p>
    <w:p w:rsidR="004F293F" w:rsidRPr="00835027" w:rsidRDefault="00D60DD2" w:rsidP="00F841F1">
      <w:pPr>
        <w:pStyle w:val="Figure"/>
        <w:rPr>
          <w:b/>
          <w:lang w:eastAsia="ja-JP"/>
        </w:rPr>
      </w:pPr>
      <w:r>
        <w:object w:dxaOrig="7170" w:dyaOrig="3196">
          <v:shape id="_x0000_i1029" type="#_x0000_t75" style="width:477.6pt;height:213pt" o:ole="">
            <v:imagedata r:id="rId22" o:title=""/>
          </v:shape>
          <o:OLEObject Type="Embed" ProgID="CorelDraw.Graphic.16" ShapeID="_x0000_i1029" DrawAspect="Content" ObjectID="_1571483055" r:id="rId23"/>
        </w:object>
      </w:r>
    </w:p>
    <w:p w:rsidR="00F841F1" w:rsidRPr="008F0564" w:rsidRDefault="00F841F1" w:rsidP="00F841F1">
      <w:pPr>
        <w:pStyle w:val="Heading2"/>
        <w:rPr>
          <w:lang w:val="en-US" w:eastAsia="zh-CN"/>
        </w:rPr>
      </w:pPr>
      <w:bookmarkStart w:id="32" w:name="_Toc464559667"/>
      <w:bookmarkStart w:id="33" w:name="_Toc472497057"/>
      <w:bookmarkStart w:id="34" w:name="_Toc493063870"/>
      <w:bookmarkStart w:id="35" w:name="_Toc464559670"/>
      <w:bookmarkStart w:id="36" w:name="_Toc472497058"/>
      <w:r w:rsidRPr="008F0564">
        <w:rPr>
          <w:lang w:val="en-US" w:eastAsia="ja-JP"/>
        </w:rPr>
        <w:t>2.</w:t>
      </w:r>
      <w:r w:rsidRPr="008F0564">
        <w:rPr>
          <w:lang w:val="en-US" w:eastAsia="zh-CN"/>
        </w:rPr>
        <w:t>4</w:t>
      </w:r>
      <w:r w:rsidRPr="008F0564">
        <w:rPr>
          <w:lang w:val="en-US" w:eastAsia="zh-CN"/>
        </w:rPr>
        <w:tab/>
      </w:r>
      <w:bookmarkEnd w:id="32"/>
      <w:bookmarkEnd w:id="33"/>
      <w:r>
        <w:rPr>
          <w:rFonts w:hint="eastAsia"/>
          <w:lang w:val="en-US" w:eastAsia="zh-CN"/>
        </w:rPr>
        <w:t>前向</w:t>
      </w:r>
      <w:r>
        <w:rPr>
          <w:lang w:val="en-US" w:eastAsia="zh-CN"/>
        </w:rPr>
        <w:t>纠错</w:t>
      </w:r>
      <w:bookmarkEnd w:id="34"/>
    </w:p>
    <w:p w:rsidR="00F841F1" w:rsidRPr="008F0564" w:rsidRDefault="00F841F1" w:rsidP="00F841F1">
      <w:pPr>
        <w:pStyle w:val="Heading3"/>
        <w:rPr>
          <w:lang w:val="en-US" w:eastAsia="zh-CN"/>
        </w:rPr>
      </w:pPr>
      <w:bookmarkStart w:id="37" w:name="_Toc464559668"/>
      <w:r w:rsidRPr="008F0564">
        <w:rPr>
          <w:lang w:val="en-US" w:eastAsia="ja-JP"/>
        </w:rPr>
        <w:t>2.4</w:t>
      </w:r>
      <w:r w:rsidRPr="008F0564">
        <w:rPr>
          <w:lang w:val="en-US" w:eastAsia="zh-CN"/>
        </w:rPr>
        <w:t>.1</w:t>
      </w:r>
      <w:r w:rsidRPr="008F0564">
        <w:rPr>
          <w:lang w:val="en-US" w:eastAsia="zh-CN"/>
        </w:rPr>
        <w:tab/>
      </w:r>
      <w:bookmarkEnd w:id="37"/>
      <w:r>
        <w:rPr>
          <w:rFonts w:hint="eastAsia"/>
          <w:lang w:val="en-US" w:eastAsia="zh-CN"/>
        </w:rPr>
        <w:t>外码</w:t>
      </w:r>
      <w:r>
        <w:rPr>
          <w:lang w:val="en-US" w:eastAsia="zh-CN"/>
        </w:rPr>
        <w:t>编码方法</w:t>
      </w:r>
    </w:p>
    <w:p w:rsidR="00F841F1" w:rsidRPr="008F0564" w:rsidRDefault="00F841F1" w:rsidP="00F841F1">
      <w:pPr>
        <w:ind w:firstLineChars="200" w:firstLine="480"/>
        <w:rPr>
          <w:lang w:val="en-US" w:eastAsia="zh-CN"/>
        </w:rPr>
      </w:pPr>
      <w:r>
        <w:rPr>
          <w:rFonts w:hint="eastAsia"/>
          <w:lang w:val="en-US" w:eastAsia="zh-CN"/>
        </w:rPr>
        <w:t>外码</w:t>
      </w:r>
      <w:r>
        <w:rPr>
          <w:lang w:val="en-US" w:eastAsia="zh-CN"/>
        </w:rPr>
        <w:t>编码方法为</w:t>
      </w:r>
      <w:r w:rsidRPr="008F0564">
        <w:rPr>
          <w:lang w:val="en-US" w:eastAsia="zh-CN"/>
        </w:rPr>
        <w:t>BCH</w:t>
      </w:r>
      <w:r>
        <w:rPr>
          <w:rFonts w:hint="eastAsia"/>
          <w:lang w:val="en-US" w:eastAsia="zh-CN"/>
        </w:rPr>
        <w:t>（</w:t>
      </w:r>
      <w:r w:rsidRPr="008F0564">
        <w:rPr>
          <w:lang w:val="en-US" w:eastAsia="zh-CN"/>
        </w:rPr>
        <w:t>65535</w:t>
      </w:r>
      <w:r>
        <w:rPr>
          <w:rFonts w:hint="eastAsia"/>
          <w:lang w:val="en-US" w:eastAsia="zh-CN"/>
        </w:rPr>
        <w:t>，</w:t>
      </w:r>
      <w:r w:rsidRPr="008F0564">
        <w:rPr>
          <w:lang w:val="en-US" w:eastAsia="zh-CN"/>
        </w:rPr>
        <w:t>65343</w:t>
      </w:r>
      <w:r>
        <w:rPr>
          <w:rFonts w:hint="eastAsia"/>
          <w:lang w:val="en-US" w:eastAsia="zh-CN"/>
        </w:rPr>
        <w:t>）短码</w:t>
      </w:r>
      <w:r>
        <w:rPr>
          <w:lang w:val="en-US" w:eastAsia="zh-CN"/>
        </w:rPr>
        <w:t>，纠正能力</w:t>
      </w:r>
      <w:r w:rsidRPr="008F0564">
        <w:rPr>
          <w:rFonts w:hint="eastAsia"/>
          <w:i/>
          <w:lang w:val="en-US" w:eastAsia="ja-JP"/>
        </w:rPr>
        <w:t>T</w:t>
      </w:r>
      <w:r w:rsidRPr="008F0564">
        <w:rPr>
          <w:lang w:val="en-US" w:eastAsia="ja-JP"/>
        </w:rPr>
        <w:t> </w:t>
      </w:r>
      <w:r w:rsidRPr="008F0564">
        <w:rPr>
          <w:lang w:val="en-US" w:eastAsia="zh-CN"/>
        </w:rPr>
        <w:t>=</w:t>
      </w:r>
      <w:r w:rsidRPr="008F0564">
        <w:rPr>
          <w:lang w:val="en-US" w:eastAsia="ja-JP"/>
        </w:rPr>
        <w:t> </w:t>
      </w:r>
      <w:r>
        <w:rPr>
          <w:lang w:val="en-US" w:eastAsia="zh-CN"/>
        </w:rPr>
        <w:t>12</w:t>
      </w:r>
      <w:r>
        <w:rPr>
          <w:rFonts w:hint="eastAsia"/>
          <w:lang w:val="en-US" w:eastAsia="zh-CN"/>
        </w:rPr>
        <w:t>。</w:t>
      </w:r>
    </w:p>
    <w:p w:rsidR="00F841F1" w:rsidRPr="008F0564" w:rsidRDefault="00F841F1" w:rsidP="00F841F1">
      <w:pPr>
        <w:pStyle w:val="Heading3"/>
        <w:rPr>
          <w:lang w:val="en-US" w:eastAsia="zh-CN"/>
        </w:rPr>
      </w:pPr>
      <w:bookmarkStart w:id="38" w:name="_Toc464559669"/>
      <w:r w:rsidRPr="008F0564">
        <w:rPr>
          <w:rFonts w:hint="eastAsia"/>
          <w:lang w:val="en-US" w:eastAsia="ja-JP"/>
        </w:rPr>
        <w:t>2.4</w:t>
      </w:r>
      <w:r w:rsidRPr="008F0564">
        <w:rPr>
          <w:lang w:val="en-US" w:eastAsia="zh-CN"/>
        </w:rPr>
        <w:t>.</w:t>
      </w:r>
      <w:r w:rsidRPr="008F0564">
        <w:rPr>
          <w:lang w:val="en-US" w:eastAsia="ja-JP"/>
        </w:rPr>
        <w:t>2</w:t>
      </w:r>
      <w:r w:rsidRPr="008F0564">
        <w:rPr>
          <w:lang w:val="en-US" w:eastAsia="zh-CN"/>
        </w:rPr>
        <w:tab/>
      </w:r>
      <w:bookmarkEnd w:id="38"/>
      <w:r>
        <w:rPr>
          <w:rFonts w:hint="eastAsia"/>
          <w:lang w:val="en-US" w:eastAsia="zh-CN"/>
        </w:rPr>
        <w:t>内码</w:t>
      </w:r>
      <w:r>
        <w:rPr>
          <w:lang w:val="en-US" w:eastAsia="zh-CN"/>
        </w:rPr>
        <w:t>编码方法</w:t>
      </w:r>
    </w:p>
    <w:p w:rsidR="00F841F1" w:rsidRPr="008F0564" w:rsidRDefault="00F841F1" w:rsidP="00F841F1">
      <w:pPr>
        <w:ind w:firstLineChars="200" w:firstLine="480"/>
        <w:rPr>
          <w:szCs w:val="24"/>
          <w:lang w:val="en-US" w:eastAsia="zh-CN"/>
        </w:rPr>
      </w:pPr>
      <w:r>
        <w:rPr>
          <w:rFonts w:hint="eastAsia"/>
          <w:szCs w:val="24"/>
          <w:lang w:val="en-US" w:eastAsia="zh-CN"/>
        </w:rPr>
        <w:t>内码</w:t>
      </w:r>
      <w:r>
        <w:rPr>
          <w:szCs w:val="24"/>
          <w:lang w:val="en-US" w:eastAsia="zh-CN"/>
        </w:rPr>
        <w:t>编码方法为</w:t>
      </w:r>
      <w:r w:rsidRPr="008F0564">
        <w:rPr>
          <w:szCs w:val="24"/>
          <w:lang w:val="en-US" w:eastAsia="ja-JP"/>
        </w:rPr>
        <w:t>LDPC</w:t>
      </w:r>
      <w:r>
        <w:rPr>
          <w:rFonts w:hint="eastAsia"/>
          <w:szCs w:val="24"/>
          <w:lang w:val="en-US" w:eastAsia="zh-CN"/>
        </w:rPr>
        <w:t>编码</w:t>
      </w:r>
      <w:r>
        <w:rPr>
          <w:szCs w:val="24"/>
          <w:lang w:val="en-US" w:eastAsia="zh-CN"/>
        </w:rPr>
        <w:t>，长度</w:t>
      </w:r>
      <w:r w:rsidR="00EA5977">
        <w:rPr>
          <w:rFonts w:hint="eastAsia"/>
          <w:szCs w:val="24"/>
          <w:lang w:val="en-US" w:eastAsia="zh-CN"/>
        </w:rPr>
        <w:t>为</w:t>
      </w:r>
      <w:r w:rsidRPr="008F0564">
        <w:rPr>
          <w:szCs w:val="24"/>
          <w:lang w:val="en-US" w:eastAsia="ja-JP"/>
        </w:rPr>
        <w:t>44 880</w:t>
      </w:r>
      <w:r>
        <w:rPr>
          <w:rFonts w:hint="eastAsia"/>
          <w:szCs w:val="24"/>
          <w:lang w:val="en-US" w:eastAsia="zh-CN"/>
        </w:rPr>
        <w:t>比特，</w:t>
      </w:r>
      <w:r w:rsidRPr="008F0564">
        <w:rPr>
          <w:szCs w:val="24"/>
          <w:lang w:val="en-US" w:eastAsia="ja-JP"/>
        </w:rPr>
        <w:t>11</w:t>
      </w:r>
      <w:r>
        <w:rPr>
          <w:rFonts w:hint="eastAsia"/>
          <w:szCs w:val="24"/>
          <w:lang w:val="en-US" w:eastAsia="zh-CN"/>
        </w:rPr>
        <w:t>个</w:t>
      </w:r>
      <w:r>
        <w:rPr>
          <w:szCs w:val="24"/>
          <w:lang w:val="en-US" w:eastAsia="zh-CN"/>
        </w:rPr>
        <w:t>速率，见表</w:t>
      </w:r>
      <w:r w:rsidRPr="008F0564">
        <w:rPr>
          <w:rFonts w:hint="eastAsia"/>
          <w:szCs w:val="24"/>
          <w:lang w:val="en-US" w:eastAsia="ja-JP"/>
        </w:rPr>
        <w:t>2</w:t>
      </w:r>
      <w:r>
        <w:rPr>
          <w:rFonts w:hint="eastAsia"/>
          <w:szCs w:val="24"/>
          <w:lang w:val="en-US" w:eastAsia="zh-CN"/>
        </w:rPr>
        <w:t>。</w:t>
      </w:r>
    </w:p>
    <w:p w:rsidR="00F841F1" w:rsidRPr="00A824F1" w:rsidRDefault="00F841F1" w:rsidP="00F841F1">
      <w:pPr>
        <w:pStyle w:val="TableNo"/>
        <w:rPr>
          <w:lang w:val="en-US" w:eastAsia="ja-JP"/>
        </w:rPr>
      </w:pPr>
      <w:r>
        <w:rPr>
          <w:rFonts w:hint="eastAsia"/>
          <w:lang w:val="en-US" w:eastAsia="zh-CN"/>
        </w:rPr>
        <w:t>表</w:t>
      </w:r>
      <w:r w:rsidRPr="00A824F1">
        <w:rPr>
          <w:rFonts w:hint="eastAsia"/>
          <w:lang w:val="en-US" w:eastAsia="ja-JP"/>
        </w:rPr>
        <w:t>2</w:t>
      </w:r>
    </w:p>
    <w:p w:rsidR="00F841F1" w:rsidRPr="00A824F1" w:rsidRDefault="00F841F1" w:rsidP="00F841F1">
      <w:pPr>
        <w:pStyle w:val="Tabletitle"/>
        <w:rPr>
          <w:lang w:val="en-US" w:eastAsia="zh-CN"/>
        </w:rPr>
      </w:pPr>
      <w:r>
        <w:rPr>
          <w:rFonts w:hint="eastAsia"/>
          <w:lang w:val="en-US" w:eastAsia="zh-CN"/>
        </w:rPr>
        <w:t>内码</w:t>
      </w:r>
      <w:r w:rsidR="00A66AD6">
        <w:rPr>
          <w:lang w:val="en-US" w:eastAsia="zh-CN"/>
        </w:rPr>
        <w:t>码率</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2701"/>
      </w:tblGrid>
      <w:tr w:rsidR="00F841F1" w:rsidRPr="00835027" w:rsidTr="008A795B">
        <w:trPr>
          <w:jc w:val="center"/>
        </w:trPr>
        <w:tc>
          <w:tcPr>
            <w:tcW w:w="2321" w:type="dxa"/>
          </w:tcPr>
          <w:p w:rsidR="00F841F1" w:rsidRPr="008F0564" w:rsidRDefault="00F841F1" w:rsidP="008A795B">
            <w:pPr>
              <w:pStyle w:val="Tabletext"/>
              <w:jc w:val="center"/>
              <w:rPr>
                <w:b/>
                <w:bCs/>
                <w:lang w:val="en-US" w:eastAsia="zh-CN"/>
              </w:rPr>
            </w:pPr>
            <w:r>
              <w:rPr>
                <w:rFonts w:hint="eastAsia"/>
                <w:b/>
                <w:bCs/>
                <w:lang w:val="en-US" w:eastAsia="zh-CN"/>
              </w:rPr>
              <w:t>内码</w:t>
            </w:r>
            <w:r w:rsidR="00A66AD6">
              <w:rPr>
                <w:b/>
                <w:bCs/>
                <w:lang w:val="en-US" w:eastAsia="zh-CN"/>
              </w:rPr>
              <w:t>码率</w:t>
            </w:r>
          </w:p>
          <w:p w:rsidR="00F841F1" w:rsidRPr="008F0564" w:rsidRDefault="00F841F1" w:rsidP="008A795B">
            <w:pPr>
              <w:pStyle w:val="Tabletext"/>
              <w:jc w:val="center"/>
              <w:rPr>
                <w:b/>
                <w:bCs/>
                <w:lang w:val="en-US" w:eastAsia="zh-CN"/>
              </w:rPr>
            </w:pPr>
            <w:r>
              <w:rPr>
                <w:b/>
                <w:bCs/>
                <w:lang w:val="en-US" w:eastAsia="zh-CN"/>
              </w:rPr>
              <w:t>（</w:t>
            </w:r>
            <w:r>
              <w:rPr>
                <w:rFonts w:hint="eastAsia"/>
                <w:b/>
                <w:bCs/>
                <w:lang w:val="en-US" w:eastAsia="zh-CN"/>
              </w:rPr>
              <w:t>标称</w:t>
            </w:r>
            <w:r>
              <w:rPr>
                <w:b/>
                <w:bCs/>
                <w:lang w:val="en-US" w:eastAsia="zh-CN"/>
              </w:rPr>
              <w:t>值）</w:t>
            </w:r>
          </w:p>
        </w:tc>
        <w:tc>
          <w:tcPr>
            <w:tcW w:w="2111" w:type="dxa"/>
            <w:vAlign w:val="center"/>
          </w:tcPr>
          <w:p w:rsidR="00F841F1" w:rsidRPr="00EA2CE0" w:rsidRDefault="00F841F1" w:rsidP="008A795B">
            <w:pPr>
              <w:pStyle w:val="Tabletext"/>
              <w:jc w:val="center"/>
              <w:rPr>
                <w:b/>
                <w:bCs/>
                <w:lang w:eastAsia="zh-CN"/>
              </w:rPr>
            </w:pPr>
            <w:r>
              <w:rPr>
                <w:rFonts w:hint="eastAsia"/>
                <w:b/>
                <w:bCs/>
                <w:lang w:eastAsia="zh-CN"/>
              </w:rPr>
              <w:t>真</w:t>
            </w:r>
            <w:r>
              <w:rPr>
                <w:b/>
                <w:bCs/>
                <w:lang w:eastAsia="zh-CN"/>
              </w:rPr>
              <w:t>值</w:t>
            </w:r>
          </w:p>
        </w:tc>
      </w:tr>
      <w:tr w:rsidR="00F841F1" w:rsidRPr="00835027" w:rsidTr="008A795B">
        <w:trPr>
          <w:jc w:val="center"/>
        </w:trPr>
        <w:tc>
          <w:tcPr>
            <w:tcW w:w="2321" w:type="dxa"/>
          </w:tcPr>
          <w:p w:rsidR="00F841F1" w:rsidRPr="00835027" w:rsidRDefault="00F841F1" w:rsidP="008A795B">
            <w:pPr>
              <w:pStyle w:val="Tabletext"/>
              <w:jc w:val="center"/>
            </w:pPr>
            <w:r w:rsidRPr="009D26B5">
              <w:t>1/3</w:t>
            </w:r>
          </w:p>
        </w:tc>
        <w:tc>
          <w:tcPr>
            <w:tcW w:w="2111" w:type="dxa"/>
          </w:tcPr>
          <w:p w:rsidR="00F841F1" w:rsidRPr="00835027" w:rsidRDefault="00F841F1" w:rsidP="008A795B">
            <w:pPr>
              <w:pStyle w:val="Tabletext"/>
              <w:jc w:val="center"/>
            </w:pPr>
            <w:r w:rsidRPr="009D26B5">
              <w:t>41/120</w:t>
            </w:r>
          </w:p>
        </w:tc>
      </w:tr>
      <w:tr w:rsidR="00F841F1" w:rsidRPr="00835027" w:rsidTr="008A795B">
        <w:trPr>
          <w:jc w:val="center"/>
        </w:trPr>
        <w:tc>
          <w:tcPr>
            <w:tcW w:w="2321" w:type="dxa"/>
          </w:tcPr>
          <w:p w:rsidR="00F841F1" w:rsidRPr="00835027" w:rsidRDefault="00F841F1" w:rsidP="008A795B">
            <w:pPr>
              <w:pStyle w:val="Tabletext"/>
              <w:jc w:val="center"/>
            </w:pPr>
            <w:r w:rsidRPr="009D26B5">
              <w:t>2/5</w:t>
            </w:r>
          </w:p>
        </w:tc>
        <w:tc>
          <w:tcPr>
            <w:tcW w:w="2111" w:type="dxa"/>
          </w:tcPr>
          <w:p w:rsidR="00F841F1" w:rsidRPr="00835027" w:rsidRDefault="00F841F1" w:rsidP="008A795B">
            <w:pPr>
              <w:pStyle w:val="Tabletext"/>
              <w:jc w:val="center"/>
            </w:pPr>
            <w:r w:rsidRPr="009D26B5">
              <w:t>49/120</w:t>
            </w:r>
          </w:p>
        </w:tc>
      </w:tr>
      <w:tr w:rsidR="00F841F1" w:rsidRPr="00835027" w:rsidTr="008A795B">
        <w:trPr>
          <w:jc w:val="center"/>
        </w:trPr>
        <w:tc>
          <w:tcPr>
            <w:tcW w:w="2321" w:type="dxa"/>
          </w:tcPr>
          <w:p w:rsidR="00F841F1" w:rsidRPr="00835027" w:rsidRDefault="00F841F1" w:rsidP="008A795B">
            <w:pPr>
              <w:pStyle w:val="Tabletext"/>
              <w:jc w:val="center"/>
            </w:pPr>
            <w:r w:rsidRPr="009D26B5">
              <w:t>1/2</w:t>
            </w:r>
          </w:p>
        </w:tc>
        <w:tc>
          <w:tcPr>
            <w:tcW w:w="2111" w:type="dxa"/>
          </w:tcPr>
          <w:p w:rsidR="00F841F1" w:rsidRPr="00835027" w:rsidRDefault="00F841F1" w:rsidP="008A795B">
            <w:pPr>
              <w:pStyle w:val="Tabletext"/>
              <w:jc w:val="center"/>
            </w:pPr>
            <w:r w:rsidRPr="009D26B5">
              <w:t>61/120</w:t>
            </w:r>
          </w:p>
        </w:tc>
      </w:tr>
      <w:tr w:rsidR="00F841F1" w:rsidRPr="00835027" w:rsidTr="008A795B">
        <w:trPr>
          <w:jc w:val="center"/>
        </w:trPr>
        <w:tc>
          <w:tcPr>
            <w:tcW w:w="2321" w:type="dxa"/>
          </w:tcPr>
          <w:p w:rsidR="00F841F1" w:rsidRPr="00835027" w:rsidRDefault="00F841F1" w:rsidP="008A795B">
            <w:pPr>
              <w:pStyle w:val="Tabletext"/>
              <w:jc w:val="center"/>
            </w:pPr>
            <w:r w:rsidRPr="009D26B5">
              <w:t>3/5</w:t>
            </w:r>
          </w:p>
        </w:tc>
        <w:tc>
          <w:tcPr>
            <w:tcW w:w="2111" w:type="dxa"/>
          </w:tcPr>
          <w:p w:rsidR="00F841F1" w:rsidRPr="00835027" w:rsidRDefault="00F841F1" w:rsidP="008A795B">
            <w:pPr>
              <w:pStyle w:val="Tabletext"/>
              <w:jc w:val="center"/>
            </w:pPr>
            <w:r w:rsidRPr="009D26B5">
              <w:t>73/120</w:t>
            </w:r>
          </w:p>
        </w:tc>
      </w:tr>
      <w:tr w:rsidR="00F841F1" w:rsidRPr="00835027" w:rsidTr="008A795B">
        <w:trPr>
          <w:jc w:val="center"/>
        </w:trPr>
        <w:tc>
          <w:tcPr>
            <w:tcW w:w="2321" w:type="dxa"/>
          </w:tcPr>
          <w:p w:rsidR="00F841F1" w:rsidRPr="00835027" w:rsidRDefault="00F841F1" w:rsidP="008A795B">
            <w:pPr>
              <w:pStyle w:val="Tabletext"/>
              <w:jc w:val="center"/>
            </w:pPr>
            <w:r w:rsidRPr="009D26B5">
              <w:t>2/3</w:t>
            </w:r>
          </w:p>
        </w:tc>
        <w:tc>
          <w:tcPr>
            <w:tcW w:w="2111" w:type="dxa"/>
          </w:tcPr>
          <w:p w:rsidR="00F841F1" w:rsidRPr="00835027" w:rsidRDefault="00F841F1" w:rsidP="008A795B">
            <w:pPr>
              <w:pStyle w:val="Tabletext"/>
              <w:jc w:val="center"/>
            </w:pPr>
            <w:r w:rsidRPr="009D26B5">
              <w:t>81/120</w:t>
            </w:r>
          </w:p>
        </w:tc>
      </w:tr>
      <w:tr w:rsidR="00F841F1" w:rsidRPr="00835027" w:rsidTr="008A795B">
        <w:trPr>
          <w:jc w:val="center"/>
        </w:trPr>
        <w:tc>
          <w:tcPr>
            <w:tcW w:w="2321" w:type="dxa"/>
          </w:tcPr>
          <w:p w:rsidR="00F841F1" w:rsidRPr="00835027" w:rsidRDefault="00F841F1" w:rsidP="008A795B">
            <w:pPr>
              <w:pStyle w:val="Tabletext"/>
              <w:jc w:val="center"/>
            </w:pPr>
            <w:r w:rsidRPr="009D26B5">
              <w:t>3/4</w:t>
            </w:r>
          </w:p>
        </w:tc>
        <w:tc>
          <w:tcPr>
            <w:tcW w:w="2111" w:type="dxa"/>
          </w:tcPr>
          <w:p w:rsidR="00F841F1" w:rsidRPr="00835027" w:rsidRDefault="00F841F1" w:rsidP="008A795B">
            <w:pPr>
              <w:pStyle w:val="Tabletext"/>
              <w:jc w:val="center"/>
            </w:pPr>
            <w:r w:rsidRPr="009D26B5">
              <w:t>89/120</w:t>
            </w:r>
          </w:p>
        </w:tc>
      </w:tr>
      <w:tr w:rsidR="00F841F1" w:rsidRPr="00835027" w:rsidTr="008A795B">
        <w:trPr>
          <w:jc w:val="center"/>
        </w:trPr>
        <w:tc>
          <w:tcPr>
            <w:tcW w:w="2321" w:type="dxa"/>
          </w:tcPr>
          <w:p w:rsidR="00F841F1" w:rsidRPr="00835027" w:rsidRDefault="00F841F1" w:rsidP="008A795B">
            <w:pPr>
              <w:pStyle w:val="Tabletext"/>
              <w:jc w:val="center"/>
            </w:pPr>
            <w:r w:rsidRPr="009D26B5">
              <w:t>7/9</w:t>
            </w:r>
          </w:p>
        </w:tc>
        <w:tc>
          <w:tcPr>
            <w:tcW w:w="2111" w:type="dxa"/>
          </w:tcPr>
          <w:p w:rsidR="00F841F1" w:rsidRPr="00835027" w:rsidRDefault="00F841F1" w:rsidP="008A795B">
            <w:pPr>
              <w:pStyle w:val="Tabletext"/>
              <w:jc w:val="center"/>
            </w:pPr>
            <w:r w:rsidRPr="009D26B5">
              <w:t>93/120</w:t>
            </w:r>
          </w:p>
        </w:tc>
      </w:tr>
      <w:tr w:rsidR="00F841F1" w:rsidRPr="00835027" w:rsidTr="008A795B">
        <w:trPr>
          <w:jc w:val="center"/>
        </w:trPr>
        <w:tc>
          <w:tcPr>
            <w:tcW w:w="2321" w:type="dxa"/>
          </w:tcPr>
          <w:p w:rsidR="00F841F1" w:rsidRPr="00835027" w:rsidRDefault="00F841F1" w:rsidP="008A795B">
            <w:pPr>
              <w:pStyle w:val="Tabletext"/>
              <w:jc w:val="center"/>
            </w:pPr>
            <w:r w:rsidRPr="009D26B5">
              <w:t>4/5</w:t>
            </w:r>
          </w:p>
        </w:tc>
        <w:tc>
          <w:tcPr>
            <w:tcW w:w="2111" w:type="dxa"/>
          </w:tcPr>
          <w:p w:rsidR="00F841F1" w:rsidRPr="00835027" w:rsidRDefault="00F841F1" w:rsidP="008A795B">
            <w:pPr>
              <w:pStyle w:val="Tabletext"/>
              <w:jc w:val="center"/>
            </w:pPr>
            <w:r w:rsidRPr="009D26B5">
              <w:t>97/120</w:t>
            </w:r>
          </w:p>
        </w:tc>
      </w:tr>
      <w:tr w:rsidR="00F841F1" w:rsidRPr="00835027" w:rsidTr="008A795B">
        <w:trPr>
          <w:jc w:val="center"/>
        </w:trPr>
        <w:tc>
          <w:tcPr>
            <w:tcW w:w="2321" w:type="dxa"/>
          </w:tcPr>
          <w:p w:rsidR="00F841F1" w:rsidRPr="00835027" w:rsidRDefault="00F841F1" w:rsidP="008A795B">
            <w:pPr>
              <w:pStyle w:val="Tabletext"/>
              <w:jc w:val="center"/>
            </w:pPr>
            <w:r w:rsidRPr="009D26B5">
              <w:t>5/6</w:t>
            </w:r>
          </w:p>
        </w:tc>
        <w:tc>
          <w:tcPr>
            <w:tcW w:w="2111" w:type="dxa"/>
          </w:tcPr>
          <w:p w:rsidR="00F841F1" w:rsidRPr="00835027" w:rsidRDefault="00F841F1" w:rsidP="008A795B">
            <w:pPr>
              <w:pStyle w:val="Tabletext"/>
              <w:jc w:val="center"/>
            </w:pPr>
            <w:r w:rsidRPr="009D26B5">
              <w:t>101/120</w:t>
            </w:r>
          </w:p>
        </w:tc>
      </w:tr>
      <w:tr w:rsidR="00F841F1" w:rsidRPr="00835027" w:rsidTr="008A795B">
        <w:trPr>
          <w:jc w:val="center"/>
        </w:trPr>
        <w:tc>
          <w:tcPr>
            <w:tcW w:w="2321" w:type="dxa"/>
          </w:tcPr>
          <w:p w:rsidR="00F841F1" w:rsidRPr="00835027" w:rsidRDefault="00F841F1" w:rsidP="008A795B">
            <w:pPr>
              <w:pStyle w:val="Tabletext"/>
              <w:jc w:val="center"/>
            </w:pPr>
            <w:r w:rsidRPr="009D26B5">
              <w:t>7/8</w:t>
            </w:r>
          </w:p>
        </w:tc>
        <w:tc>
          <w:tcPr>
            <w:tcW w:w="2111" w:type="dxa"/>
          </w:tcPr>
          <w:p w:rsidR="00F841F1" w:rsidRPr="00835027" w:rsidRDefault="00F841F1" w:rsidP="008A795B">
            <w:pPr>
              <w:pStyle w:val="Tabletext"/>
              <w:jc w:val="center"/>
            </w:pPr>
            <w:r w:rsidRPr="009D26B5">
              <w:t>105/120</w:t>
            </w:r>
          </w:p>
        </w:tc>
      </w:tr>
      <w:tr w:rsidR="00F841F1" w:rsidRPr="00835027" w:rsidTr="008A795B">
        <w:trPr>
          <w:jc w:val="center"/>
        </w:trPr>
        <w:tc>
          <w:tcPr>
            <w:tcW w:w="2321" w:type="dxa"/>
          </w:tcPr>
          <w:p w:rsidR="00F841F1" w:rsidRPr="00835027" w:rsidRDefault="00F841F1" w:rsidP="008A795B">
            <w:pPr>
              <w:pStyle w:val="Tabletext"/>
              <w:jc w:val="center"/>
            </w:pPr>
            <w:r w:rsidRPr="009D26B5">
              <w:t>9/10</w:t>
            </w:r>
          </w:p>
        </w:tc>
        <w:tc>
          <w:tcPr>
            <w:tcW w:w="2111" w:type="dxa"/>
          </w:tcPr>
          <w:p w:rsidR="00F841F1" w:rsidRPr="00835027" w:rsidRDefault="00F841F1" w:rsidP="008A795B">
            <w:pPr>
              <w:pStyle w:val="Tabletext"/>
              <w:jc w:val="center"/>
            </w:pPr>
            <w:r w:rsidRPr="009D26B5">
              <w:t>109/120</w:t>
            </w:r>
          </w:p>
        </w:tc>
      </w:tr>
    </w:tbl>
    <w:p w:rsidR="00F841F1" w:rsidRPr="00800AA3" w:rsidRDefault="00F841F1" w:rsidP="00F841F1">
      <w:pPr>
        <w:ind w:firstLineChars="200" w:firstLine="480"/>
        <w:rPr>
          <w:lang w:val="en-US" w:eastAsia="ja-JP"/>
        </w:rPr>
      </w:pPr>
      <w:r>
        <w:rPr>
          <w:rFonts w:hint="eastAsia"/>
          <w:lang w:val="en-US" w:eastAsia="zh-CN"/>
        </w:rPr>
        <w:t>在此</w:t>
      </w:r>
      <w:r w:rsidRPr="00800AA3">
        <w:rPr>
          <w:lang w:eastAsia="zh-CN"/>
        </w:rPr>
        <w:t>，</w:t>
      </w:r>
      <w:r>
        <w:rPr>
          <w:rFonts w:hint="eastAsia"/>
          <w:lang w:val="en-US" w:eastAsia="zh-CN"/>
        </w:rPr>
        <w:t>上表中</w:t>
      </w:r>
      <w:r>
        <w:rPr>
          <w:lang w:val="en-US" w:eastAsia="zh-CN"/>
        </w:rPr>
        <w:t>的</w:t>
      </w:r>
      <w:r w:rsidRPr="00800AA3">
        <w:rPr>
          <w:rFonts w:ascii="SimSun" w:eastAsia="SimSun" w:hAnsi="SimSun"/>
          <w:lang w:eastAsia="zh-CN"/>
        </w:rPr>
        <w:t>“</w:t>
      </w:r>
      <w:r>
        <w:rPr>
          <w:lang w:val="en-US" w:eastAsia="zh-CN"/>
        </w:rPr>
        <w:t>真值</w:t>
      </w:r>
      <w:r w:rsidRPr="00800AA3">
        <w:rPr>
          <w:rFonts w:ascii="SimSun" w:eastAsia="SimSun" w:hAnsi="SimSun"/>
          <w:lang w:eastAsia="zh-CN"/>
        </w:rPr>
        <w:t>”</w:t>
      </w:r>
      <w:r>
        <w:rPr>
          <w:rFonts w:ascii="SimSun" w:eastAsia="SimSun" w:hAnsi="SimSun" w:hint="eastAsia"/>
          <w:lang w:val="en-US" w:eastAsia="zh-CN"/>
        </w:rPr>
        <w:t>是</w:t>
      </w:r>
      <w:r>
        <w:rPr>
          <w:rFonts w:ascii="SimSun" w:eastAsia="SimSun" w:hAnsi="SimSun"/>
          <w:lang w:val="en-US" w:eastAsia="zh-CN"/>
        </w:rPr>
        <w:t>实际</w:t>
      </w:r>
      <w:r w:rsidR="00A66AD6">
        <w:rPr>
          <w:rFonts w:ascii="SimSun" w:eastAsia="SimSun" w:hAnsi="SimSun"/>
          <w:lang w:val="en-US" w:eastAsia="zh-CN"/>
        </w:rPr>
        <w:t>码率</w:t>
      </w:r>
      <w:r w:rsidRPr="00800AA3">
        <w:rPr>
          <w:rFonts w:ascii="SimSun" w:eastAsia="SimSun" w:hAnsi="SimSun"/>
          <w:lang w:eastAsia="zh-CN"/>
        </w:rPr>
        <w:t>，</w:t>
      </w:r>
      <w:r>
        <w:rPr>
          <w:rFonts w:ascii="SimSun" w:eastAsia="SimSun" w:hAnsi="SimSun"/>
          <w:lang w:val="en-US" w:eastAsia="zh-CN"/>
        </w:rPr>
        <w:t>而</w:t>
      </w:r>
      <w:r w:rsidRPr="00800AA3">
        <w:rPr>
          <w:rFonts w:ascii="SimSun" w:eastAsia="SimSun" w:hAnsi="SimSun"/>
          <w:lang w:eastAsia="zh-CN"/>
        </w:rPr>
        <w:t>“</w:t>
      </w:r>
      <w:r>
        <w:rPr>
          <w:rFonts w:ascii="SimSun" w:eastAsia="SimSun" w:hAnsi="SimSun"/>
          <w:lang w:val="en-US" w:eastAsia="zh-CN"/>
        </w:rPr>
        <w:t>标称值</w:t>
      </w:r>
      <w:r w:rsidRPr="00800AA3">
        <w:rPr>
          <w:rFonts w:ascii="SimSun" w:eastAsia="SimSun" w:hAnsi="SimSun"/>
          <w:lang w:eastAsia="zh-CN"/>
        </w:rPr>
        <w:t>”</w:t>
      </w:r>
      <w:r>
        <w:rPr>
          <w:rFonts w:ascii="SimSun" w:eastAsia="SimSun" w:hAnsi="SimSun"/>
          <w:lang w:val="en-US" w:eastAsia="zh-CN"/>
        </w:rPr>
        <w:t>是</w:t>
      </w:r>
      <w:r>
        <w:rPr>
          <w:rFonts w:ascii="SimSun" w:eastAsia="SimSun" w:hAnsi="SimSun" w:hint="eastAsia"/>
          <w:lang w:val="en-US" w:eastAsia="zh-CN"/>
        </w:rPr>
        <w:t>通过</w:t>
      </w:r>
      <w:r>
        <w:rPr>
          <w:rFonts w:ascii="SimSun" w:eastAsia="SimSun" w:hAnsi="SimSun"/>
          <w:lang w:val="en-US" w:eastAsia="zh-CN"/>
        </w:rPr>
        <w:t>简分数</w:t>
      </w:r>
      <w:r>
        <w:rPr>
          <w:rFonts w:hint="eastAsia"/>
          <w:lang w:eastAsia="zh-CN"/>
        </w:rPr>
        <w:t>得到</w:t>
      </w:r>
      <w:r>
        <w:rPr>
          <w:lang w:eastAsia="zh-CN"/>
        </w:rPr>
        <w:t>的近似真值的数值。</w:t>
      </w:r>
    </w:p>
    <w:p w:rsidR="00F841F1" w:rsidRPr="008F0564" w:rsidRDefault="00F841F1" w:rsidP="00F841F1">
      <w:pPr>
        <w:pStyle w:val="Heading2"/>
        <w:rPr>
          <w:lang w:val="en-US" w:eastAsia="zh-CN"/>
        </w:rPr>
      </w:pPr>
      <w:bookmarkStart w:id="39" w:name="_Toc493063871"/>
      <w:bookmarkEnd w:id="35"/>
      <w:bookmarkEnd w:id="36"/>
      <w:r w:rsidRPr="008F0564">
        <w:rPr>
          <w:lang w:val="en-US" w:eastAsia="ja-JP"/>
        </w:rPr>
        <w:lastRenderedPageBreak/>
        <w:t>2.5</w:t>
      </w:r>
      <w:r w:rsidRPr="008F0564">
        <w:rPr>
          <w:lang w:val="en-US" w:eastAsia="zh-CN"/>
        </w:rPr>
        <w:tab/>
      </w:r>
      <w:r w:rsidRPr="008F0564">
        <w:rPr>
          <w:lang w:val="en-US" w:eastAsia="ja-JP"/>
        </w:rPr>
        <w:t>TMCC</w:t>
      </w:r>
      <w:r>
        <w:rPr>
          <w:rFonts w:hint="eastAsia"/>
          <w:lang w:val="en-US" w:eastAsia="zh-CN"/>
        </w:rPr>
        <w:t>的</w:t>
      </w:r>
      <w:r>
        <w:rPr>
          <w:lang w:val="en-US" w:eastAsia="zh-CN"/>
        </w:rPr>
        <w:t>纠错方法</w:t>
      </w:r>
      <w:bookmarkEnd w:id="39"/>
    </w:p>
    <w:p w:rsidR="00F841F1" w:rsidRPr="008F0564" w:rsidRDefault="00F841F1" w:rsidP="00EA5977">
      <w:pPr>
        <w:keepNext/>
        <w:keepLines/>
        <w:ind w:firstLineChars="200" w:firstLine="480"/>
        <w:rPr>
          <w:lang w:val="en-US" w:eastAsia="ja-JP"/>
        </w:rPr>
      </w:pPr>
      <w:r>
        <w:rPr>
          <w:rFonts w:hint="eastAsia"/>
          <w:lang w:val="en-US" w:eastAsia="zh-CN"/>
        </w:rPr>
        <w:t>用于</w:t>
      </w:r>
      <w:r>
        <w:rPr>
          <w:lang w:val="en-US" w:eastAsia="zh-CN"/>
        </w:rPr>
        <w:t>主信号的外码方法用于外码。</w:t>
      </w:r>
      <w:r>
        <w:rPr>
          <w:rFonts w:hint="eastAsia"/>
          <w:lang w:val="en-US" w:eastAsia="zh-CN"/>
        </w:rPr>
        <w:t>主信号</w:t>
      </w:r>
      <w:r>
        <w:rPr>
          <w:lang w:val="en-US" w:eastAsia="zh-CN"/>
        </w:rPr>
        <w:t>的</w:t>
      </w:r>
      <w:r w:rsidRPr="008F0564">
        <w:rPr>
          <w:lang w:val="en-US" w:eastAsia="zh-CN"/>
        </w:rPr>
        <w:t>LDPC</w:t>
      </w:r>
      <w:r>
        <w:rPr>
          <w:rFonts w:hint="eastAsia"/>
          <w:lang w:val="en-US" w:eastAsia="zh-CN"/>
        </w:rPr>
        <w:t>编码（速率</w:t>
      </w:r>
      <w:r w:rsidRPr="008F0564">
        <w:rPr>
          <w:lang w:val="en-US" w:eastAsia="ja-JP"/>
        </w:rPr>
        <w:t>1/2</w:t>
      </w:r>
      <w:r>
        <w:rPr>
          <w:rFonts w:hint="eastAsia"/>
          <w:lang w:val="en-US" w:eastAsia="zh-CN"/>
        </w:rPr>
        <w:t>）</w:t>
      </w:r>
      <w:r>
        <w:rPr>
          <w:lang w:val="en-US" w:eastAsia="zh-CN"/>
        </w:rPr>
        <w:t>的短码用于</w:t>
      </w:r>
      <w:r>
        <w:rPr>
          <w:rFonts w:hint="eastAsia"/>
          <w:lang w:val="en-US" w:eastAsia="zh-CN"/>
        </w:rPr>
        <w:t>内码</w:t>
      </w:r>
      <w:r>
        <w:rPr>
          <w:lang w:val="en-US" w:eastAsia="zh-CN"/>
        </w:rPr>
        <w:t>，</w:t>
      </w:r>
      <w:r>
        <w:rPr>
          <w:rFonts w:hint="eastAsia"/>
          <w:lang w:val="en-US" w:eastAsia="zh-CN"/>
        </w:rPr>
        <w:t>（</w:t>
      </w:r>
      <w:r>
        <w:rPr>
          <w:lang w:val="en-US" w:eastAsia="zh-CN"/>
        </w:rPr>
        <w:t>见图</w:t>
      </w:r>
      <w:r>
        <w:rPr>
          <w:rFonts w:hint="eastAsia"/>
          <w:lang w:val="en-US" w:eastAsia="zh-CN"/>
        </w:rPr>
        <w:t>6</w:t>
      </w:r>
      <w:r>
        <w:rPr>
          <w:rFonts w:hint="eastAsia"/>
          <w:lang w:val="en-US" w:eastAsia="zh-CN"/>
        </w:rPr>
        <w:t>）</w:t>
      </w:r>
      <w:r>
        <w:rPr>
          <w:lang w:val="en-US" w:eastAsia="zh-CN"/>
        </w:rPr>
        <w:t>。</w:t>
      </w:r>
      <w:r w:rsidRPr="008F0564">
        <w:rPr>
          <w:lang w:val="en-US" w:eastAsia="zh-CN"/>
        </w:rPr>
        <w:t>LDPC</w:t>
      </w:r>
      <w:r>
        <w:rPr>
          <w:rFonts w:hint="eastAsia"/>
          <w:lang w:val="en-US" w:eastAsia="zh-CN"/>
        </w:rPr>
        <w:t>编码</w:t>
      </w:r>
      <w:r>
        <w:rPr>
          <w:lang w:val="en-US" w:eastAsia="zh-CN"/>
        </w:rPr>
        <w:t>数据包括</w:t>
      </w:r>
      <w:r w:rsidRPr="008F0564">
        <w:rPr>
          <w:lang w:val="en-US" w:eastAsia="zh-CN"/>
        </w:rPr>
        <w:t>NULL</w:t>
      </w:r>
      <w:r>
        <w:rPr>
          <w:rFonts w:hint="eastAsia"/>
          <w:lang w:val="en-US" w:eastAsia="zh-CN"/>
        </w:rPr>
        <w:t>数据（</w:t>
      </w:r>
      <w:r w:rsidRPr="008F0564">
        <w:rPr>
          <w:lang w:val="en-US" w:eastAsia="zh-CN"/>
        </w:rPr>
        <w:t>1</w:t>
      </w:r>
      <w:r>
        <w:rPr>
          <w:lang w:val="en-US" w:eastAsia="zh-CN"/>
        </w:rPr>
        <w:t xml:space="preserve"> </w:t>
      </w:r>
      <w:r w:rsidRPr="008F0564">
        <w:rPr>
          <w:lang w:val="en-US" w:eastAsia="zh-CN"/>
        </w:rPr>
        <w:t>870</w:t>
      </w:r>
      <w:r>
        <w:rPr>
          <w:rFonts w:hint="eastAsia"/>
          <w:lang w:val="en-US" w:eastAsia="zh-CN"/>
        </w:rPr>
        <w:t>比特</w:t>
      </w:r>
      <w:r>
        <w:rPr>
          <w:lang w:val="en-US" w:eastAsia="zh-CN"/>
        </w:rPr>
        <w:t>，全零</w:t>
      </w:r>
      <w:r>
        <w:rPr>
          <w:rFonts w:hint="eastAsia"/>
          <w:lang w:val="en-US" w:eastAsia="zh-CN"/>
        </w:rPr>
        <w:t>），</w:t>
      </w:r>
      <w:r w:rsidRPr="008F0564">
        <w:rPr>
          <w:lang w:val="en-US" w:eastAsia="zh-CN"/>
        </w:rPr>
        <w:t>TMCC</w:t>
      </w:r>
      <w:r>
        <w:rPr>
          <w:rFonts w:hint="eastAsia"/>
          <w:lang w:val="en-US" w:eastAsia="zh-CN"/>
        </w:rPr>
        <w:t>数据（</w:t>
      </w:r>
      <w:r w:rsidRPr="008F0564">
        <w:rPr>
          <w:lang w:val="en-US" w:eastAsia="zh-CN"/>
        </w:rPr>
        <w:t>9</w:t>
      </w:r>
      <w:r>
        <w:rPr>
          <w:lang w:val="en-US" w:eastAsia="zh-CN"/>
        </w:rPr>
        <w:t xml:space="preserve"> </w:t>
      </w:r>
      <w:r w:rsidRPr="008F0564">
        <w:rPr>
          <w:lang w:val="en-US" w:eastAsia="zh-CN"/>
        </w:rPr>
        <w:t>422</w:t>
      </w:r>
      <w:r>
        <w:rPr>
          <w:rFonts w:hint="eastAsia"/>
          <w:lang w:val="en-US" w:eastAsia="zh-CN"/>
        </w:rPr>
        <w:t>比特）、</w:t>
      </w:r>
      <w:r>
        <w:rPr>
          <w:lang w:val="en-US" w:eastAsia="ja-JP"/>
        </w:rPr>
        <w:t>Bose-Chaudhuri-Hocquenghem</w:t>
      </w:r>
      <w:r>
        <w:rPr>
          <w:rFonts w:hint="eastAsia"/>
          <w:lang w:val="en-US" w:eastAsia="zh-CN"/>
        </w:rPr>
        <w:t>编码</w:t>
      </w:r>
      <w:r>
        <w:rPr>
          <w:lang w:val="en-US" w:eastAsia="zh-CN"/>
        </w:rPr>
        <w:t>（</w:t>
      </w:r>
      <w:r w:rsidRPr="008F0564">
        <w:rPr>
          <w:lang w:val="en-US" w:eastAsia="zh-CN"/>
        </w:rPr>
        <w:t>BCH</w:t>
      </w:r>
      <w:r>
        <w:rPr>
          <w:rFonts w:hint="eastAsia"/>
          <w:lang w:val="en-US" w:eastAsia="zh-CN"/>
        </w:rPr>
        <w:t>）</w:t>
      </w:r>
      <w:r>
        <w:rPr>
          <w:lang w:val="en-US" w:eastAsia="zh-CN"/>
        </w:rPr>
        <w:t>校验（</w:t>
      </w:r>
      <w:r w:rsidR="008A795B">
        <w:rPr>
          <w:lang w:val="en-US" w:eastAsia="zh-CN"/>
        </w:rPr>
        <w:t>192</w:t>
      </w:r>
      <w:r>
        <w:rPr>
          <w:rFonts w:hint="eastAsia"/>
          <w:lang w:val="en-US" w:eastAsia="zh-CN"/>
        </w:rPr>
        <w:t>比特</w:t>
      </w:r>
      <w:r>
        <w:rPr>
          <w:lang w:val="en-US" w:eastAsia="zh-CN"/>
        </w:rPr>
        <w:t>）</w:t>
      </w:r>
      <w:r>
        <w:rPr>
          <w:rFonts w:hint="eastAsia"/>
          <w:lang w:val="en-US" w:eastAsia="zh-CN"/>
        </w:rPr>
        <w:t>，</w:t>
      </w:r>
      <w:r>
        <w:rPr>
          <w:lang w:val="en-US" w:eastAsia="zh-CN"/>
        </w:rPr>
        <w:t>另一个</w:t>
      </w:r>
      <w:r w:rsidRPr="008F0564">
        <w:rPr>
          <w:lang w:val="en-US" w:eastAsia="zh-CN"/>
        </w:rPr>
        <w:t>NULL</w:t>
      </w:r>
      <w:r>
        <w:rPr>
          <w:rFonts w:hint="eastAsia"/>
          <w:lang w:val="en-US" w:eastAsia="zh-CN"/>
        </w:rPr>
        <w:t>数据序列</w:t>
      </w:r>
      <w:r>
        <w:rPr>
          <w:lang w:val="en-US" w:eastAsia="zh-CN"/>
        </w:rPr>
        <w:t>（</w:t>
      </w:r>
      <w:r w:rsidR="008A795B">
        <w:rPr>
          <w:lang w:val="en-US" w:eastAsia="zh-CN"/>
        </w:rPr>
        <w:t>11 330</w:t>
      </w:r>
      <w:r>
        <w:rPr>
          <w:rFonts w:hint="eastAsia"/>
          <w:lang w:val="en-US" w:eastAsia="zh-CN"/>
        </w:rPr>
        <w:t>比特</w:t>
      </w:r>
      <w:r>
        <w:rPr>
          <w:lang w:val="en-US" w:eastAsia="zh-CN"/>
        </w:rPr>
        <w:t>，全零）和</w:t>
      </w:r>
      <w:r w:rsidRPr="008F0564">
        <w:rPr>
          <w:lang w:val="en-US" w:eastAsia="zh-CN"/>
        </w:rPr>
        <w:t>LDPC</w:t>
      </w:r>
      <w:r>
        <w:rPr>
          <w:rFonts w:hint="eastAsia"/>
          <w:lang w:val="en-US" w:eastAsia="zh-CN"/>
        </w:rPr>
        <w:t>校验</w:t>
      </w:r>
      <w:r>
        <w:rPr>
          <w:lang w:val="en-US" w:eastAsia="zh-CN"/>
        </w:rPr>
        <w:t>（</w:t>
      </w:r>
      <w:r w:rsidRPr="008F0564">
        <w:rPr>
          <w:lang w:val="en-US" w:eastAsia="zh-CN"/>
        </w:rPr>
        <w:t>22</w:t>
      </w:r>
      <w:r>
        <w:rPr>
          <w:lang w:val="en-US" w:eastAsia="zh-CN"/>
        </w:rPr>
        <w:t xml:space="preserve"> </w:t>
      </w:r>
      <w:r w:rsidRPr="008F0564">
        <w:rPr>
          <w:lang w:val="en-US" w:eastAsia="zh-CN"/>
        </w:rPr>
        <w:t>066</w:t>
      </w:r>
      <w:r>
        <w:rPr>
          <w:rFonts w:hint="eastAsia"/>
          <w:lang w:val="en-US" w:eastAsia="zh-CN"/>
        </w:rPr>
        <w:t>比特</w:t>
      </w:r>
      <w:r>
        <w:rPr>
          <w:lang w:val="en-US" w:eastAsia="zh-CN"/>
        </w:rPr>
        <w:t>）</w:t>
      </w:r>
      <w:r>
        <w:rPr>
          <w:rFonts w:hint="eastAsia"/>
          <w:lang w:val="en-US" w:eastAsia="zh-CN"/>
        </w:rPr>
        <w:t>。</w:t>
      </w:r>
      <w:r>
        <w:rPr>
          <w:lang w:val="en-US" w:eastAsia="zh-CN"/>
        </w:rPr>
        <w:t>在</w:t>
      </w:r>
      <w:r w:rsidRPr="008F0564">
        <w:rPr>
          <w:lang w:val="en-US" w:eastAsia="zh-CN"/>
        </w:rPr>
        <w:t>LDPC</w:t>
      </w:r>
      <w:r>
        <w:rPr>
          <w:rFonts w:hint="eastAsia"/>
          <w:lang w:val="en-US" w:eastAsia="zh-CN"/>
        </w:rPr>
        <w:t>编码和</w:t>
      </w:r>
      <w:r w:rsidRPr="008F0564">
        <w:rPr>
          <w:lang w:val="en-US" w:eastAsia="zh-CN"/>
        </w:rPr>
        <w:t>NULL</w:t>
      </w:r>
      <w:r>
        <w:rPr>
          <w:rFonts w:hint="eastAsia"/>
          <w:lang w:val="en-US" w:eastAsia="zh-CN"/>
        </w:rPr>
        <w:t>数据删除后</w:t>
      </w:r>
      <w:r>
        <w:rPr>
          <w:lang w:val="en-US" w:eastAsia="zh-CN"/>
        </w:rPr>
        <w:t>，</w:t>
      </w:r>
      <w:r w:rsidRPr="008F0564">
        <w:rPr>
          <w:lang w:val="en-US" w:eastAsia="zh-CN"/>
        </w:rPr>
        <w:t>TMCC</w:t>
      </w:r>
      <w:r>
        <w:rPr>
          <w:rFonts w:hint="eastAsia"/>
          <w:lang w:val="en-US" w:eastAsia="zh-CN"/>
        </w:rPr>
        <w:t>数据，</w:t>
      </w:r>
      <w:r w:rsidRPr="008F0564">
        <w:rPr>
          <w:lang w:val="en-US" w:eastAsia="zh-CN"/>
        </w:rPr>
        <w:t>BCH</w:t>
      </w:r>
      <w:r>
        <w:rPr>
          <w:lang w:val="en-US" w:eastAsia="zh-CN"/>
        </w:rPr>
        <w:t>校验</w:t>
      </w:r>
      <w:r>
        <w:rPr>
          <w:rFonts w:hint="eastAsia"/>
          <w:lang w:val="en-US" w:eastAsia="zh-CN"/>
        </w:rPr>
        <w:t>和</w:t>
      </w:r>
      <w:r w:rsidRPr="008F0564">
        <w:rPr>
          <w:lang w:val="en-US" w:eastAsia="zh-CN"/>
        </w:rPr>
        <w:t>LDPC</w:t>
      </w:r>
      <w:r>
        <w:rPr>
          <w:rFonts w:hint="eastAsia"/>
          <w:lang w:val="en-US" w:eastAsia="zh-CN"/>
        </w:rPr>
        <w:t>校验作为</w:t>
      </w:r>
      <w:r w:rsidRPr="008F0564">
        <w:rPr>
          <w:lang w:val="en-US" w:eastAsia="ja-JP"/>
        </w:rPr>
        <w:t>TMCC</w:t>
      </w:r>
      <w:r>
        <w:rPr>
          <w:rFonts w:hint="eastAsia"/>
          <w:lang w:val="en-US" w:eastAsia="zh-CN"/>
        </w:rPr>
        <w:t>符号</w:t>
      </w:r>
      <w:r>
        <w:rPr>
          <w:lang w:val="en-US" w:eastAsia="zh-CN"/>
        </w:rPr>
        <w:t>发送。</w:t>
      </w:r>
      <w:r>
        <w:rPr>
          <w:rFonts w:hint="eastAsia"/>
          <w:lang w:val="en-US" w:eastAsia="zh-CN"/>
        </w:rPr>
        <w:t>在接</w:t>
      </w:r>
      <w:r w:rsidR="00EA5977">
        <w:rPr>
          <w:rFonts w:hint="eastAsia"/>
          <w:lang w:val="en-US" w:eastAsia="zh-CN"/>
        </w:rPr>
        <w:t>收</w:t>
      </w:r>
      <w:r>
        <w:rPr>
          <w:lang w:val="en-US" w:eastAsia="zh-CN"/>
        </w:rPr>
        <w:t>机</w:t>
      </w:r>
      <w:r w:rsidR="00EA5977">
        <w:rPr>
          <w:rFonts w:hint="eastAsia"/>
          <w:lang w:val="en-US" w:eastAsia="zh-CN"/>
        </w:rPr>
        <w:t>一</w:t>
      </w:r>
      <w:r>
        <w:rPr>
          <w:lang w:val="en-US" w:eastAsia="zh-CN"/>
        </w:rPr>
        <w:t>端，</w:t>
      </w:r>
      <w:r w:rsidRPr="008F0564">
        <w:rPr>
          <w:lang w:val="en-US" w:eastAsia="zh-CN"/>
        </w:rPr>
        <w:t>NULL</w:t>
      </w:r>
      <w:r>
        <w:rPr>
          <w:rFonts w:hint="eastAsia"/>
          <w:lang w:val="en-US" w:eastAsia="zh-CN"/>
        </w:rPr>
        <w:t>数据对</w:t>
      </w:r>
      <w:r>
        <w:rPr>
          <w:lang w:val="en-US" w:eastAsia="zh-CN"/>
        </w:rPr>
        <w:t>应</w:t>
      </w:r>
      <w:r>
        <w:rPr>
          <w:rFonts w:hint="eastAsia"/>
          <w:lang w:val="en-US" w:eastAsia="zh-CN"/>
        </w:rPr>
        <w:t>于</w:t>
      </w:r>
      <w:r>
        <w:rPr>
          <w:lang w:val="en-US" w:eastAsia="zh-CN"/>
        </w:rPr>
        <w:t>零的理想符号插入</w:t>
      </w:r>
      <w:r w:rsidRPr="008F0564">
        <w:rPr>
          <w:lang w:val="en-US" w:eastAsia="zh-CN"/>
        </w:rPr>
        <w:t>NULL</w:t>
      </w:r>
      <w:r>
        <w:rPr>
          <w:rFonts w:hint="eastAsia"/>
          <w:lang w:val="en-US" w:eastAsia="zh-CN"/>
        </w:rPr>
        <w:t>数据段</w:t>
      </w:r>
      <w:r>
        <w:rPr>
          <w:lang w:val="en-US" w:eastAsia="zh-CN"/>
        </w:rPr>
        <w:t>，</w:t>
      </w:r>
      <w:r w:rsidRPr="008F0564">
        <w:rPr>
          <w:lang w:val="en-US" w:eastAsia="zh-CN"/>
        </w:rPr>
        <w:t>LDPC</w:t>
      </w:r>
      <w:r>
        <w:rPr>
          <w:rFonts w:hint="eastAsia"/>
          <w:lang w:val="en-US" w:eastAsia="zh-CN"/>
        </w:rPr>
        <w:t>解码</w:t>
      </w:r>
      <w:r>
        <w:rPr>
          <w:lang w:val="en-US" w:eastAsia="zh-CN"/>
        </w:rPr>
        <w:t>以</w:t>
      </w:r>
      <w:r w:rsidRPr="008F0564">
        <w:rPr>
          <w:lang w:val="en-US" w:eastAsia="zh-CN"/>
        </w:rPr>
        <w:t>1/2</w:t>
      </w:r>
      <w:r w:rsidR="00A66AD6">
        <w:rPr>
          <w:rFonts w:hint="eastAsia"/>
          <w:lang w:val="en-US" w:eastAsia="zh-CN"/>
        </w:rPr>
        <w:t>码率</w:t>
      </w:r>
      <w:r>
        <w:rPr>
          <w:lang w:val="en-US" w:eastAsia="zh-CN"/>
        </w:rPr>
        <w:t>进行。</w:t>
      </w:r>
    </w:p>
    <w:p w:rsidR="00F841F1" w:rsidRDefault="00F841F1" w:rsidP="008A795B">
      <w:pPr>
        <w:pStyle w:val="FigureNo"/>
        <w:rPr>
          <w:lang w:val="es-ES_tradnl" w:eastAsia="ja-JP"/>
        </w:rPr>
      </w:pPr>
      <w:r>
        <w:rPr>
          <w:rFonts w:hint="eastAsia"/>
          <w:lang w:val="es-ES_tradnl" w:eastAsia="zh-CN"/>
        </w:rPr>
        <w:t>图</w:t>
      </w:r>
      <w:r>
        <w:rPr>
          <w:rFonts w:hint="eastAsia"/>
          <w:lang w:val="es-ES_tradnl" w:eastAsia="ja-JP"/>
        </w:rPr>
        <w:t>6</w:t>
      </w:r>
    </w:p>
    <w:p w:rsidR="00F841F1" w:rsidRDefault="00F841F1" w:rsidP="00F841F1">
      <w:pPr>
        <w:pStyle w:val="Figuretitle"/>
        <w:rPr>
          <w:caps/>
          <w:lang w:eastAsia="zh-CN"/>
        </w:rPr>
      </w:pPr>
      <w:r w:rsidRPr="009D26B5">
        <w:rPr>
          <w:lang w:val="es-ES_tradnl" w:eastAsia="ja-JP"/>
        </w:rPr>
        <w:t>TMCC</w:t>
      </w:r>
      <w:r>
        <w:rPr>
          <w:rFonts w:hint="eastAsia"/>
          <w:lang w:val="es-ES_tradnl" w:eastAsia="zh-CN"/>
        </w:rPr>
        <w:t>编码</w:t>
      </w:r>
    </w:p>
    <w:p w:rsidR="004F293F" w:rsidRPr="00835027" w:rsidRDefault="00F841F1" w:rsidP="00F841F1">
      <w:pPr>
        <w:pStyle w:val="Figure"/>
        <w:rPr>
          <w:szCs w:val="24"/>
          <w:lang w:eastAsia="ja-JP"/>
        </w:rPr>
      </w:pPr>
      <w:r>
        <w:object w:dxaOrig="4557" w:dyaOrig="2039">
          <v:shape id="_x0000_i1030" type="#_x0000_t75" style="width:303pt;height:137.4pt" o:ole="">
            <v:imagedata r:id="rId24" o:title=""/>
          </v:shape>
          <o:OLEObject Type="Embed" ProgID="CorelDraw.Graphic.16" ShapeID="_x0000_i1030" DrawAspect="Content" ObjectID="_1571483056" r:id="rId25"/>
        </w:object>
      </w:r>
    </w:p>
    <w:p w:rsidR="00F841F1" w:rsidRPr="008F0564" w:rsidRDefault="00F841F1" w:rsidP="00F841F1">
      <w:pPr>
        <w:pStyle w:val="Heading2"/>
        <w:rPr>
          <w:lang w:val="en-US" w:eastAsia="zh-CN"/>
        </w:rPr>
      </w:pPr>
      <w:bookmarkStart w:id="40" w:name="_Toc464559671"/>
      <w:bookmarkStart w:id="41" w:name="_Toc472497059"/>
      <w:bookmarkStart w:id="42" w:name="_Toc493063872"/>
      <w:r w:rsidRPr="008F0564">
        <w:rPr>
          <w:rFonts w:hint="eastAsia"/>
          <w:lang w:val="en-US" w:eastAsia="ja-JP"/>
        </w:rPr>
        <w:t>2.</w:t>
      </w:r>
      <w:r w:rsidRPr="008F0564">
        <w:rPr>
          <w:lang w:val="en-US" w:eastAsia="zh-CN"/>
        </w:rPr>
        <w:t>6</w:t>
      </w:r>
      <w:r w:rsidRPr="008F0564">
        <w:rPr>
          <w:lang w:val="en-US" w:eastAsia="zh-CN"/>
        </w:rPr>
        <w:tab/>
      </w:r>
      <w:bookmarkEnd w:id="40"/>
      <w:bookmarkEnd w:id="41"/>
      <w:r>
        <w:rPr>
          <w:rFonts w:hint="eastAsia"/>
          <w:lang w:val="en-US" w:eastAsia="zh-CN"/>
        </w:rPr>
        <w:t>能量</w:t>
      </w:r>
      <w:r>
        <w:rPr>
          <w:lang w:val="en-US" w:eastAsia="zh-CN"/>
        </w:rPr>
        <w:t>扩散</w:t>
      </w:r>
      <w:bookmarkEnd w:id="42"/>
    </w:p>
    <w:p w:rsidR="00F841F1" w:rsidRPr="008F0564" w:rsidRDefault="00F841F1" w:rsidP="00F841F1">
      <w:pPr>
        <w:ind w:firstLineChars="200" w:firstLine="480"/>
        <w:rPr>
          <w:lang w:val="en-US" w:eastAsia="ja-JP"/>
        </w:rPr>
      </w:pPr>
      <w:r>
        <w:rPr>
          <w:rFonts w:hint="eastAsia"/>
          <w:lang w:val="en-US" w:eastAsia="zh-CN"/>
        </w:rPr>
        <w:t>对于</w:t>
      </w:r>
      <w:r>
        <w:rPr>
          <w:lang w:val="en-US" w:eastAsia="zh-CN"/>
        </w:rPr>
        <w:t>字头、数据、</w:t>
      </w:r>
      <w:r w:rsidRPr="008F0564">
        <w:rPr>
          <w:lang w:val="en-US" w:eastAsia="zh-CN"/>
        </w:rPr>
        <w:t>BCH</w:t>
      </w:r>
      <w:r>
        <w:rPr>
          <w:rFonts w:hint="eastAsia"/>
          <w:lang w:val="en-US" w:eastAsia="zh-CN"/>
        </w:rPr>
        <w:t>数据</w:t>
      </w:r>
      <w:r>
        <w:rPr>
          <w:lang w:val="en-US" w:eastAsia="zh-CN"/>
        </w:rPr>
        <w:t>和填充比特进行能量扩散。</w:t>
      </w:r>
    </w:p>
    <w:p w:rsidR="00F841F1" w:rsidRPr="008F0564" w:rsidRDefault="00F841F1" w:rsidP="00F841F1">
      <w:pPr>
        <w:ind w:firstLineChars="200" w:firstLine="480"/>
        <w:rPr>
          <w:szCs w:val="21"/>
          <w:lang w:val="en-US" w:eastAsia="ja-JP"/>
        </w:rPr>
      </w:pPr>
      <w:r>
        <w:rPr>
          <w:rFonts w:hint="eastAsia"/>
          <w:lang w:val="en-US" w:eastAsia="zh-CN"/>
        </w:rPr>
        <w:t>亦</w:t>
      </w:r>
      <w:r>
        <w:rPr>
          <w:lang w:val="en-US" w:eastAsia="zh-CN"/>
        </w:rPr>
        <w:t>对</w:t>
      </w:r>
      <w:r w:rsidRPr="008F0564">
        <w:rPr>
          <w:rFonts w:hint="eastAsia"/>
          <w:lang w:val="en-US" w:eastAsia="ja-JP"/>
        </w:rPr>
        <w:t>TMCC</w:t>
      </w:r>
      <w:r>
        <w:rPr>
          <w:rFonts w:hint="eastAsia"/>
          <w:lang w:val="en-US" w:eastAsia="zh-CN"/>
        </w:rPr>
        <w:t>和</w:t>
      </w:r>
      <w:r>
        <w:rPr>
          <w:lang w:val="en-US" w:eastAsia="zh-CN"/>
        </w:rPr>
        <w:t>导频信号进行能量扩散。</w:t>
      </w:r>
    </w:p>
    <w:p w:rsidR="00F841F1" w:rsidRPr="008F0564" w:rsidRDefault="00F841F1" w:rsidP="00F841F1">
      <w:pPr>
        <w:pStyle w:val="Heading2"/>
        <w:rPr>
          <w:lang w:val="en-US" w:eastAsia="zh-CN"/>
        </w:rPr>
      </w:pPr>
      <w:bookmarkStart w:id="43" w:name="_Toc464559672"/>
      <w:bookmarkStart w:id="44" w:name="_Toc472497060"/>
      <w:bookmarkStart w:id="45" w:name="_Toc493063873"/>
      <w:r w:rsidRPr="008F0564">
        <w:rPr>
          <w:lang w:val="en-US" w:eastAsia="ja-JP"/>
        </w:rPr>
        <w:t>2.7</w:t>
      </w:r>
      <w:r w:rsidRPr="008F0564">
        <w:rPr>
          <w:lang w:val="en-US" w:eastAsia="zh-CN"/>
        </w:rPr>
        <w:tab/>
      </w:r>
      <w:bookmarkEnd w:id="43"/>
      <w:bookmarkEnd w:id="44"/>
      <w:r>
        <w:rPr>
          <w:rFonts w:hint="eastAsia"/>
          <w:lang w:val="en-US" w:eastAsia="zh-CN"/>
        </w:rPr>
        <w:t>比特</w:t>
      </w:r>
      <w:r>
        <w:rPr>
          <w:lang w:val="en-US" w:eastAsia="zh-CN"/>
        </w:rPr>
        <w:t>交织</w:t>
      </w:r>
      <w:bookmarkEnd w:id="45"/>
    </w:p>
    <w:p w:rsidR="00F841F1" w:rsidRPr="008F0564" w:rsidRDefault="00F841F1" w:rsidP="00F841F1">
      <w:pPr>
        <w:ind w:firstLineChars="200" w:firstLine="480"/>
        <w:rPr>
          <w:lang w:val="en-US" w:eastAsia="ja-JP"/>
        </w:rPr>
      </w:pPr>
      <w:r>
        <w:rPr>
          <w:rFonts w:hint="eastAsia"/>
          <w:lang w:val="en-US" w:eastAsia="zh-CN"/>
        </w:rPr>
        <w:t>对于</w:t>
      </w:r>
      <w:r w:rsidRPr="008F0564">
        <w:rPr>
          <w:lang w:val="en-US" w:eastAsia="ja-JP"/>
        </w:rPr>
        <w:t>8</w:t>
      </w:r>
      <w:r w:rsidRPr="008F0564">
        <w:rPr>
          <w:rFonts w:hint="eastAsia"/>
          <w:lang w:val="en-US" w:eastAsia="ja-JP"/>
        </w:rPr>
        <w:t>-</w:t>
      </w:r>
      <w:r w:rsidRPr="008F0564">
        <w:rPr>
          <w:lang w:val="en-US" w:eastAsia="ja-JP"/>
        </w:rPr>
        <w:t>PSK</w:t>
      </w:r>
      <w:r>
        <w:rPr>
          <w:rFonts w:hint="eastAsia"/>
          <w:lang w:val="en-US" w:eastAsia="zh-CN"/>
        </w:rPr>
        <w:t>、</w:t>
      </w:r>
      <w:r w:rsidRPr="008F0564">
        <w:rPr>
          <w:lang w:val="en-US" w:eastAsia="ja-JP"/>
        </w:rPr>
        <w:t>16</w:t>
      </w:r>
      <w:r w:rsidRPr="008F0564">
        <w:rPr>
          <w:rFonts w:hint="eastAsia"/>
          <w:lang w:val="en-US" w:eastAsia="ja-JP"/>
        </w:rPr>
        <w:t>-</w:t>
      </w:r>
      <w:r w:rsidRPr="008F0564">
        <w:rPr>
          <w:lang w:val="en-US" w:eastAsia="ja-JP"/>
        </w:rPr>
        <w:t>APSK</w:t>
      </w:r>
      <w:r>
        <w:rPr>
          <w:rFonts w:hint="eastAsia"/>
          <w:lang w:val="en-US" w:eastAsia="zh-CN"/>
        </w:rPr>
        <w:t>和</w:t>
      </w:r>
      <w:r w:rsidRPr="008F0564">
        <w:rPr>
          <w:lang w:val="en-US" w:eastAsia="ja-JP"/>
        </w:rPr>
        <w:t>32</w:t>
      </w:r>
      <w:r w:rsidRPr="008F0564">
        <w:rPr>
          <w:rFonts w:hint="eastAsia"/>
          <w:lang w:val="en-US" w:eastAsia="ja-JP"/>
        </w:rPr>
        <w:t>-</w:t>
      </w:r>
      <w:r w:rsidRPr="008F0564">
        <w:rPr>
          <w:lang w:val="en-US" w:eastAsia="ja-JP"/>
        </w:rPr>
        <w:t>APSK</w:t>
      </w:r>
      <w:r>
        <w:rPr>
          <w:rFonts w:hint="eastAsia"/>
          <w:lang w:val="en-US" w:eastAsia="zh-CN"/>
        </w:rPr>
        <w:t>，</w:t>
      </w:r>
      <w:r w:rsidRPr="008F0564">
        <w:rPr>
          <w:lang w:val="en-US" w:eastAsia="zh-CN"/>
        </w:rPr>
        <w:t>LDPC</w:t>
      </w:r>
      <w:r>
        <w:rPr>
          <w:rFonts w:hint="eastAsia"/>
          <w:lang w:val="en-US" w:eastAsia="zh-CN"/>
        </w:rPr>
        <w:t>编码段</w:t>
      </w:r>
      <w:r>
        <w:rPr>
          <w:lang w:val="en-US" w:eastAsia="zh-CN"/>
        </w:rPr>
        <w:t>的输出为交织比特。</w:t>
      </w:r>
    </w:p>
    <w:p w:rsidR="00F841F1" w:rsidRPr="008F0564" w:rsidRDefault="00F841F1" w:rsidP="00F841F1">
      <w:pPr>
        <w:pStyle w:val="Heading2"/>
        <w:rPr>
          <w:lang w:val="en-US" w:eastAsia="zh-CN"/>
        </w:rPr>
      </w:pPr>
      <w:bookmarkStart w:id="46" w:name="_Toc464559673"/>
      <w:bookmarkStart w:id="47" w:name="_Toc472497061"/>
      <w:bookmarkStart w:id="48" w:name="_Toc493063874"/>
      <w:r w:rsidRPr="008F0564">
        <w:rPr>
          <w:lang w:val="en-US" w:eastAsia="ja-JP"/>
        </w:rPr>
        <w:t>2.8</w:t>
      </w:r>
      <w:r w:rsidRPr="008F0564">
        <w:rPr>
          <w:lang w:val="en-US" w:eastAsia="zh-CN"/>
        </w:rPr>
        <w:tab/>
      </w:r>
      <w:bookmarkEnd w:id="46"/>
      <w:bookmarkEnd w:id="47"/>
      <w:r>
        <w:rPr>
          <w:rFonts w:hint="eastAsia"/>
          <w:lang w:val="en-US" w:eastAsia="zh-CN"/>
        </w:rPr>
        <w:t>调制</w:t>
      </w:r>
      <w:r>
        <w:rPr>
          <w:lang w:val="en-US" w:eastAsia="zh-CN"/>
        </w:rPr>
        <w:t>方案</w:t>
      </w:r>
      <w:bookmarkEnd w:id="48"/>
    </w:p>
    <w:p w:rsidR="00F841F1" w:rsidRPr="008F0564" w:rsidRDefault="00F841F1" w:rsidP="00EA5977">
      <w:pPr>
        <w:ind w:firstLineChars="200" w:firstLine="480"/>
        <w:rPr>
          <w:lang w:val="en-US" w:eastAsia="ja-JP"/>
        </w:rPr>
      </w:pPr>
      <w:r>
        <w:rPr>
          <w:rFonts w:hint="eastAsia"/>
          <w:lang w:val="en-US" w:eastAsia="zh-CN"/>
        </w:rPr>
        <w:t>适用</w:t>
      </w:r>
      <w:r>
        <w:rPr>
          <w:lang w:val="en-US" w:eastAsia="zh-CN"/>
        </w:rPr>
        <w:t>的调制方案列于表</w:t>
      </w:r>
      <w:r>
        <w:rPr>
          <w:rFonts w:hint="eastAsia"/>
          <w:lang w:val="en-US" w:eastAsia="zh-CN"/>
        </w:rPr>
        <w:t>3</w:t>
      </w:r>
      <w:r>
        <w:rPr>
          <w:rFonts w:hint="eastAsia"/>
          <w:lang w:val="en-US" w:eastAsia="zh-CN"/>
        </w:rPr>
        <w:t>，</w:t>
      </w:r>
      <w:r>
        <w:rPr>
          <w:lang w:val="en-US" w:eastAsia="zh-CN"/>
        </w:rPr>
        <w:t>每个调制方案的</w:t>
      </w:r>
      <w:r>
        <w:rPr>
          <w:rFonts w:hint="eastAsia"/>
          <w:lang w:val="en-US" w:eastAsia="zh-CN"/>
        </w:rPr>
        <w:t>星座图</w:t>
      </w:r>
      <w:r>
        <w:rPr>
          <w:lang w:val="en-US" w:eastAsia="zh-CN"/>
        </w:rPr>
        <w:t>见图</w:t>
      </w:r>
      <w:r>
        <w:rPr>
          <w:rFonts w:hint="eastAsia"/>
          <w:lang w:val="en-US" w:eastAsia="zh-CN"/>
        </w:rPr>
        <w:t>7</w:t>
      </w:r>
      <w:r>
        <w:rPr>
          <w:rFonts w:hint="eastAsia"/>
          <w:lang w:val="en-US" w:eastAsia="zh-CN"/>
        </w:rPr>
        <w:t>。使用</w:t>
      </w:r>
      <w:r w:rsidRPr="009D26B5">
        <w:rPr>
          <w:lang w:eastAsia="ja-JP"/>
        </w:rPr>
        <w:t>π</w:t>
      </w:r>
      <w:r>
        <w:rPr>
          <w:lang w:val="en-US" w:eastAsia="ja-JP"/>
        </w:rPr>
        <w:t>/2-shift BPSK</w:t>
      </w:r>
      <w:r>
        <w:rPr>
          <w:rFonts w:hint="eastAsia"/>
          <w:lang w:val="en-US" w:eastAsia="zh-CN"/>
        </w:rPr>
        <w:t>的</w:t>
      </w:r>
      <w:r>
        <w:rPr>
          <w:lang w:val="en-US" w:eastAsia="zh-CN"/>
        </w:rPr>
        <w:t>调制利用</w:t>
      </w:r>
      <w:r>
        <w:rPr>
          <w:rFonts w:hint="eastAsia"/>
          <w:lang w:val="en-US" w:eastAsia="zh-CN"/>
        </w:rPr>
        <w:t>以下</w:t>
      </w:r>
      <w:r>
        <w:rPr>
          <w:lang w:val="en-US" w:eastAsia="zh-CN"/>
        </w:rPr>
        <w:t>星座，对于</w:t>
      </w:r>
      <w:r>
        <w:rPr>
          <w:rFonts w:hint="eastAsia"/>
          <w:lang w:val="en-US" w:eastAsia="zh-CN"/>
        </w:rPr>
        <w:t>包括</w:t>
      </w:r>
      <w:r>
        <w:rPr>
          <w:lang w:val="en-US" w:eastAsia="zh-CN"/>
        </w:rPr>
        <w:t>帧前</w:t>
      </w:r>
      <w:r>
        <w:rPr>
          <w:rFonts w:hint="eastAsia"/>
          <w:lang w:val="en-US" w:eastAsia="zh-CN"/>
        </w:rPr>
        <w:t>端</w:t>
      </w:r>
      <w:r>
        <w:rPr>
          <w:lang w:val="en-US" w:eastAsia="zh-CN"/>
        </w:rPr>
        <w:t>第</w:t>
      </w:r>
      <w:r>
        <w:rPr>
          <w:rFonts w:hint="eastAsia"/>
          <w:lang w:val="en-US" w:eastAsia="zh-CN"/>
        </w:rPr>
        <w:t>1</w:t>
      </w:r>
      <w:r>
        <w:rPr>
          <w:rFonts w:hint="eastAsia"/>
          <w:lang w:val="en-US" w:eastAsia="zh-CN"/>
        </w:rPr>
        <w:t>个</w:t>
      </w:r>
      <w:r>
        <w:rPr>
          <w:lang w:val="en-US" w:eastAsia="zh-CN"/>
        </w:rPr>
        <w:t>符号的</w:t>
      </w:r>
      <w:r w:rsidR="00EA5977">
        <w:rPr>
          <w:rFonts w:hint="eastAsia"/>
          <w:lang w:val="en-US" w:eastAsia="zh-CN"/>
        </w:rPr>
        <w:t>奇</w:t>
      </w:r>
      <w:r>
        <w:rPr>
          <w:lang w:val="en-US" w:eastAsia="zh-CN"/>
        </w:rPr>
        <w:t>数符号，符号</w:t>
      </w:r>
      <w:r w:rsidRPr="008F0564">
        <w:rPr>
          <w:lang w:val="en-US" w:eastAsia="ja-JP"/>
        </w:rPr>
        <w:t>0</w:t>
      </w:r>
      <w:r>
        <w:rPr>
          <w:rFonts w:hint="eastAsia"/>
          <w:lang w:val="en-US" w:eastAsia="zh-CN"/>
        </w:rPr>
        <w:t>和</w:t>
      </w:r>
      <w:r>
        <w:rPr>
          <w:lang w:val="en-US" w:eastAsia="zh-CN"/>
        </w:rPr>
        <w:t>符号</w:t>
      </w:r>
      <w:r w:rsidRPr="008F0564">
        <w:rPr>
          <w:lang w:val="en-US" w:eastAsia="ja-JP"/>
        </w:rPr>
        <w:t>1</w:t>
      </w:r>
      <w:r>
        <w:rPr>
          <w:rFonts w:hint="eastAsia"/>
          <w:lang w:val="en-US" w:eastAsia="zh-CN"/>
        </w:rPr>
        <w:t>分别</w:t>
      </w:r>
      <w:r>
        <w:rPr>
          <w:lang w:val="en-US" w:eastAsia="zh-CN"/>
        </w:rPr>
        <w:t>占有四方</w:t>
      </w:r>
      <w:r>
        <w:rPr>
          <w:rFonts w:hint="eastAsia"/>
          <w:lang w:val="en-US" w:eastAsia="zh-CN"/>
        </w:rPr>
        <w:t>图</w:t>
      </w:r>
      <w:r>
        <w:rPr>
          <w:lang w:val="en-US" w:eastAsia="zh-CN"/>
        </w:rPr>
        <w:t>中</w:t>
      </w:r>
      <w:r>
        <w:rPr>
          <w:rFonts w:hint="eastAsia"/>
          <w:lang w:val="en-US" w:eastAsia="zh-CN"/>
        </w:rPr>
        <w:t>第</w:t>
      </w:r>
      <w:r>
        <w:rPr>
          <w:rFonts w:hint="eastAsia"/>
          <w:lang w:val="en-US" w:eastAsia="zh-CN"/>
        </w:rPr>
        <w:t>1</w:t>
      </w:r>
      <w:r>
        <w:rPr>
          <w:rFonts w:hint="eastAsia"/>
          <w:lang w:val="en-US" w:eastAsia="zh-CN"/>
        </w:rPr>
        <w:t>和</w:t>
      </w:r>
      <w:r>
        <w:rPr>
          <w:lang w:val="en-US" w:eastAsia="zh-CN"/>
        </w:rPr>
        <w:t>第</w:t>
      </w:r>
      <w:r>
        <w:rPr>
          <w:rFonts w:hint="eastAsia"/>
          <w:lang w:val="en-US" w:eastAsia="zh-CN"/>
        </w:rPr>
        <w:t>3</w:t>
      </w:r>
      <w:r>
        <w:rPr>
          <w:rFonts w:hint="eastAsia"/>
          <w:lang w:val="en-US" w:eastAsia="zh-CN"/>
        </w:rPr>
        <w:t>图</w:t>
      </w:r>
      <w:r>
        <w:rPr>
          <w:lang w:val="en-US" w:eastAsia="zh-CN"/>
        </w:rPr>
        <w:t>的信号点，对于第</w:t>
      </w:r>
      <w:r>
        <w:rPr>
          <w:rFonts w:hint="eastAsia"/>
          <w:lang w:val="en-US" w:eastAsia="zh-CN"/>
        </w:rPr>
        <w:t>2</w:t>
      </w:r>
      <w:r>
        <w:rPr>
          <w:rFonts w:hint="eastAsia"/>
          <w:lang w:val="en-US" w:eastAsia="zh-CN"/>
        </w:rPr>
        <w:t>个</w:t>
      </w:r>
      <w:r>
        <w:rPr>
          <w:lang w:val="en-US" w:eastAsia="zh-CN"/>
        </w:rPr>
        <w:t>符号和之后的偶数符号，上述</w:t>
      </w:r>
      <w:r>
        <w:rPr>
          <w:rFonts w:hint="eastAsia"/>
          <w:lang w:val="en-US" w:eastAsia="zh-CN"/>
        </w:rPr>
        <w:t>各点</w:t>
      </w:r>
      <w:r>
        <w:rPr>
          <w:lang w:val="en-US" w:eastAsia="zh-CN"/>
        </w:rPr>
        <w:t>以反时针方向</w:t>
      </w:r>
      <w:r>
        <w:rPr>
          <w:lang w:val="en-US" w:eastAsia="ja-JP"/>
        </w:rPr>
        <w:t>90°</w:t>
      </w:r>
      <w:r>
        <w:rPr>
          <w:rFonts w:hint="eastAsia"/>
          <w:lang w:val="en-US" w:eastAsia="zh-CN"/>
        </w:rPr>
        <w:t>旋转</w:t>
      </w:r>
      <w:r>
        <w:rPr>
          <w:lang w:val="en-US" w:eastAsia="zh-CN"/>
        </w:rPr>
        <w:t>。</w:t>
      </w:r>
      <w:r w:rsidRPr="008F0564">
        <w:rPr>
          <w:lang w:val="en-US" w:eastAsia="ja-JP"/>
        </w:rPr>
        <w:t>16</w:t>
      </w:r>
      <w:r w:rsidRPr="008F0564">
        <w:rPr>
          <w:rFonts w:hint="eastAsia"/>
          <w:lang w:val="en-US" w:eastAsia="ja-JP"/>
        </w:rPr>
        <w:t>-</w:t>
      </w:r>
      <w:r>
        <w:rPr>
          <w:lang w:val="en-US" w:eastAsia="ja-JP"/>
        </w:rPr>
        <w:t>APSK</w:t>
      </w:r>
      <w:r>
        <w:rPr>
          <w:rFonts w:hint="eastAsia"/>
          <w:lang w:val="en-US" w:eastAsia="zh-CN"/>
        </w:rPr>
        <w:t>的</w:t>
      </w:r>
      <w:r>
        <w:rPr>
          <w:lang w:val="en-US" w:eastAsia="zh-CN"/>
        </w:rPr>
        <w:t>半径比为</w:t>
      </w:r>
      <w:r w:rsidRPr="009D26B5">
        <w:rPr>
          <w:lang w:eastAsia="ja-JP"/>
        </w:rPr>
        <w:t>γ</w:t>
      </w:r>
      <w:r>
        <w:rPr>
          <w:lang w:val="en-US" w:eastAsia="ja-JP"/>
        </w:rPr>
        <w:t>1</w:t>
      </w:r>
      <w:r>
        <w:rPr>
          <w:lang w:val="en-US" w:eastAsia="ja-JP"/>
        </w:rPr>
        <w:t>（</w:t>
      </w:r>
      <w:r w:rsidRPr="008F0564">
        <w:rPr>
          <w:lang w:val="en-US" w:eastAsia="ja-JP"/>
        </w:rPr>
        <w:t>=R2/R1</w:t>
      </w:r>
      <w:r>
        <w:rPr>
          <w:lang w:val="en-US" w:eastAsia="ja-JP"/>
        </w:rPr>
        <w:t>）</w:t>
      </w:r>
      <w:r>
        <w:rPr>
          <w:rFonts w:hint="eastAsia"/>
          <w:lang w:val="en-US" w:eastAsia="zh-CN"/>
        </w:rPr>
        <w:t>，</w:t>
      </w:r>
      <w:r w:rsidRPr="008F0564">
        <w:rPr>
          <w:lang w:val="en-US" w:eastAsia="ja-JP"/>
        </w:rPr>
        <w:t>32</w:t>
      </w:r>
      <w:r w:rsidRPr="008F0564">
        <w:rPr>
          <w:rFonts w:hint="eastAsia"/>
          <w:lang w:val="en-US" w:eastAsia="ja-JP"/>
        </w:rPr>
        <w:t>-</w:t>
      </w:r>
      <w:r w:rsidRPr="008F0564">
        <w:rPr>
          <w:lang w:val="en-US" w:eastAsia="ja-JP"/>
        </w:rPr>
        <w:t>APSK</w:t>
      </w:r>
      <w:r>
        <w:rPr>
          <w:rFonts w:hint="eastAsia"/>
          <w:lang w:val="en-US" w:eastAsia="zh-CN"/>
        </w:rPr>
        <w:t>的</w:t>
      </w:r>
      <w:r>
        <w:rPr>
          <w:lang w:val="en-US" w:eastAsia="zh-CN"/>
        </w:rPr>
        <w:t>半径比为</w:t>
      </w:r>
      <w:r w:rsidRPr="009D26B5">
        <w:rPr>
          <w:lang w:eastAsia="ja-JP"/>
        </w:rPr>
        <w:t>γ</w:t>
      </w:r>
      <w:r>
        <w:rPr>
          <w:lang w:val="en-US" w:eastAsia="ja-JP"/>
        </w:rPr>
        <w:t>2</w:t>
      </w:r>
      <w:r>
        <w:rPr>
          <w:lang w:val="en-US" w:eastAsia="ja-JP"/>
        </w:rPr>
        <w:t>（</w:t>
      </w:r>
      <w:r w:rsidRPr="008F0564">
        <w:rPr>
          <w:lang w:val="en-US" w:eastAsia="ja-JP"/>
        </w:rPr>
        <w:t>=R3/R1</w:t>
      </w:r>
      <w:r>
        <w:rPr>
          <w:lang w:val="en-US" w:eastAsia="ja-JP"/>
        </w:rPr>
        <w:t>）</w:t>
      </w:r>
      <w:r>
        <w:rPr>
          <w:rFonts w:hint="eastAsia"/>
          <w:lang w:val="en-US" w:eastAsia="zh-CN"/>
        </w:rPr>
        <w:t>。依据</w:t>
      </w:r>
      <w:r w:rsidR="005805F6">
        <w:rPr>
          <w:lang w:val="en-US" w:eastAsia="zh-CN"/>
        </w:rPr>
        <w:t>内码率</w:t>
      </w:r>
      <w:r>
        <w:rPr>
          <w:lang w:val="en-US" w:eastAsia="zh-CN"/>
        </w:rPr>
        <w:t>，见表</w:t>
      </w:r>
      <w:r>
        <w:rPr>
          <w:rFonts w:hint="eastAsia"/>
          <w:lang w:val="en-US" w:eastAsia="zh-CN"/>
        </w:rPr>
        <w:t>4</w:t>
      </w:r>
      <w:r>
        <w:rPr>
          <w:rFonts w:hint="eastAsia"/>
          <w:lang w:val="en-US" w:eastAsia="zh-CN"/>
        </w:rPr>
        <w:t>和</w:t>
      </w:r>
      <w:r>
        <w:rPr>
          <w:lang w:val="en-US" w:eastAsia="zh-CN"/>
        </w:rPr>
        <w:t>表</w:t>
      </w:r>
      <w:r>
        <w:rPr>
          <w:rFonts w:hint="eastAsia"/>
          <w:lang w:val="en-US" w:eastAsia="zh-CN"/>
        </w:rPr>
        <w:t>5</w:t>
      </w:r>
      <w:r>
        <w:rPr>
          <w:rFonts w:hint="eastAsia"/>
          <w:lang w:val="en-US" w:eastAsia="zh-CN"/>
        </w:rPr>
        <w:t>。</w:t>
      </w:r>
      <w:r>
        <w:rPr>
          <w:lang w:val="en-US" w:eastAsia="zh-CN"/>
        </w:rPr>
        <w:t>此外，</w:t>
      </w:r>
      <w:r>
        <w:rPr>
          <w:rFonts w:hint="eastAsia"/>
          <w:lang w:val="en-US" w:eastAsia="zh-CN"/>
        </w:rPr>
        <w:t>调制</w:t>
      </w:r>
      <w:r>
        <w:rPr>
          <w:lang w:val="en-US" w:eastAsia="zh-CN"/>
        </w:rPr>
        <w:t>方案</w:t>
      </w:r>
      <w:r w:rsidRPr="008F0564">
        <w:rPr>
          <w:lang w:val="en-US" w:eastAsia="ja-JP"/>
        </w:rPr>
        <w:t>(a)</w:t>
      </w:r>
      <w:r>
        <w:rPr>
          <w:rFonts w:hint="eastAsia"/>
          <w:lang w:val="en-US" w:eastAsia="zh-CN"/>
        </w:rPr>
        <w:t>至</w:t>
      </w:r>
      <w:r w:rsidRPr="008F0564">
        <w:rPr>
          <w:lang w:val="en-US" w:eastAsia="ja-JP"/>
        </w:rPr>
        <w:t>(c)</w:t>
      </w:r>
      <w:r>
        <w:rPr>
          <w:rFonts w:hint="eastAsia"/>
          <w:lang w:val="en-US" w:eastAsia="zh-CN"/>
        </w:rPr>
        <w:t>中</w:t>
      </w:r>
      <w:r>
        <w:rPr>
          <w:lang w:val="en-US" w:eastAsia="zh-CN"/>
        </w:rPr>
        <w:t>半径取</w:t>
      </w:r>
      <w:r>
        <w:rPr>
          <w:rFonts w:hint="eastAsia"/>
          <w:lang w:val="en-US" w:eastAsia="zh-CN"/>
        </w:rPr>
        <w:t>1</w:t>
      </w:r>
      <w:r>
        <w:rPr>
          <w:rFonts w:hint="eastAsia"/>
          <w:lang w:val="en-US" w:eastAsia="zh-CN"/>
        </w:rPr>
        <w:t>，幂规定</w:t>
      </w:r>
      <w:r>
        <w:rPr>
          <w:lang w:val="en-US" w:eastAsia="zh-CN"/>
        </w:rPr>
        <w:t>为</w:t>
      </w:r>
      <w:r>
        <w:rPr>
          <w:rFonts w:hint="eastAsia"/>
          <w:lang w:val="en-US" w:eastAsia="zh-CN"/>
        </w:rPr>
        <w:t>1</w:t>
      </w:r>
      <w:r>
        <w:rPr>
          <w:rFonts w:hint="eastAsia"/>
          <w:lang w:val="en-US" w:eastAsia="zh-CN"/>
        </w:rPr>
        <w:t>，</w:t>
      </w:r>
      <w:r>
        <w:rPr>
          <w:lang w:val="en-US" w:eastAsia="zh-CN"/>
        </w:rPr>
        <w:t>我们分别使用</w:t>
      </w:r>
      <w:r w:rsidRPr="009D26B5">
        <w:rPr>
          <w:lang w:val="en-US" w:eastAsia="ja-JP"/>
        </w:rPr>
        <w:t>4R</w:t>
      </w:r>
      <w:r w:rsidRPr="009D26B5">
        <w:rPr>
          <w:vertAlign w:val="subscript"/>
          <w:lang w:val="en-US" w:eastAsia="ja-JP"/>
        </w:rPr>
        <w:t>1</w:t>
      </w:r>
      <w:r w:rsidRPr="009D26B5">
        <w:rPr>
          <w:vertAlign w:val="superscript"/>
          <w:lang w:val="en-US" w:eastAsia="ja-JP"/>
        </w:rPr>
        <w:t>2</w:t>
      </w:r>
      <w:r w:rsidRPr="009D26B5">
        <w:rPr>
          <w:lang w:val="en-US" w:eastAsia="ja-JP"/>
        </w:rPr>
        <w:t>+12R</w:t>
      </w:r>
      <w:r w:rsidRPr="009D26B5">
        <w:rPr>
          <w:vertAlign w:val="subscript"/>
          <w:lang w:val="en-US" w:eastAsia="ja-JP"/>
        </w:rPr>
        <w:t>2</w:t>
      </w:r>
      <w:r w:rsidRPr="009D26B5">
        <w:rPr>
          <w:vertAlign w:val="superscript"/>
          <w:lang w:val="en-US" w:eastAsia="ja-JP"/>
        </w:rPr>
        <w:t>2</w:t>
      </w:r>
      <w:r w:rsidRPr="009D26B5">
        <w:rPr>
          <w:lang w:val="en-US" w:eastAsia="ja-JP"/>
        </w:rPr>
        <w:t>=16</w:t>
      </w:r>
      <w:r>
        <w:rPr>
          <w:rFonts w:hint="eastAsia"/>
          <w:lang w:val="en-US" w:eastAsia="zh-CN"/>
        </w:rPr>
        <w:t>和</w:t>
      </w:r>
      <w:r w:rsidRPr="009D26B5">
        <w:rPr>
          <w:lang w:val="en-US" w:eastAsia="ja-JP"/>
        </w:rPr>
        <w:t>4R</w:t>
      </w:r>
      <w:r w:rsidRPr="009D26B5">
        <w:rPr>
          <w:vertAlign w:val="subscript"/>
          <w:lang w:val="en-US" w:eastAsia="ja-JP"/>
        </w:rPr>
        <w:t>1</w:t>
      </w:r>
      <w:r w:rsidRPr="009D26B5">
        <w:rPr>
          <w:vertAlign w:val="superscript"/>
          <w:lang w:val="en-US" w:eastAsia="ja-JP"/>
        </w:rPr>
        <w:t>2</w:t>
      </w:r>
      <w:r w:rsidRPr="009D26B5">
        <w:rPr>
          <w:lang w:val="en-US" w:eastAsia="ja-JP"/>
        </w:rPr>
        <w:t>+12R</w:t>
      </w:r>
      <w:r w:rsidRPr="009D26B5">
        <w:rPr>
          <w:vertAlign w:val="subscript"/>
          <w:lang w:val="en-US" w:eastAsia="ja-JP"/>
        </w:rPr>
        <w:t>2</w:t>
      </w:r>
      <w:r w:rsidRPr="009D26B5">
        <w:rPr>
          <w:vertAlign w:val="superscript"/>
          <w:lang w:val="en-US" w:eastAsia="ja-JP"/>
        </w:rPr>
        <w:t>2</w:t>
      </w:r>
      <w:r w:rsidRPr="009D26B5">
        <w:rPr>
          <w:lang w:val="en-US" w:eastAsia="ja-JP"/>
        </w:rPr>
        <w:t>+16R</w:t>
      </w:r>
      <w:r w:rsidRPr="009D26B5">
        <w:rPr>
          <w:vertAlign w:val="subscript"/>
          <w:lang w:val="en-US" w:eastAsia="ja-JP"/>
        </w:rPr>
        <w:t>3</w:t>
      </w:r>
      <w:r w:rsidRPr="009D26B5">
        <w:rPr>
          <w:vertAlign w:val="superscript"/>
          <w:lang w:val="en-US" w:eastAsia="ja-JP"/>
        </w:rPr>
        <w:t>2</w:t>
      </w:r>
      <w:r w:rsidRPr="009D26B5">
        <w:rPr>
          <w:lang w:val="en-US" w:eastAsia="ja-JP"/>
        </w:rPr>
        <w:t>=32</w:t>
      </w:r>
      <w:r>
        <w:rPr>
          <w:rFonts w:hint="eastAsia"/>
          <w:lang w:val="en-US" w:eastAsia="zh-CN"/>
        </w:rPr>
        <w:t>用于</w:t>
      </w:r>
      <w:r>
        <w:rPr>
          <w:lang w:val="en-US" w:eastAsia="zh-CN"/>
        </w:rPr>
        <w:t>调制方案</w:t>
      </w:r>
      <w:r w:rsidRPr="008F0564">
        <w:rPr>
          <w:lang w:val="en-US" w:eastAsia="ja-JP"/>
        </w:rPr>
        <w:t>(d)</w:t>
      </w:r>
      <w:r>
        <w:rPr>
          <w:rFonts w:hint="eastAsia"/>
          <w:lang w:val="en-US" w:eastAsia="zh-CN"/>
        </w:rPr>
        <w:t>和</w:t>
      </w:r>
      <w:r w:rsidRPr="008F0564">
        <w:rPr>
          <w:lang w:val="en-US" w:eastAsia="ja-JP"/>
        </w:rPr>
        <w:t>(e)</w:t>
      </w:r>
      <w:r>
        <w:rPr>
          <w:rFonts w:hint="eastAsia"/>
          <w:lang w:val="en-US" w:eastAsia="zh-CN"/>
        </w:rPr>
        <w:t>，幂规定</w:t>
      </w:r>
      <w:r>
        <w:rPr>
          <w:lang w:val="en-US" w:eastAsia="zh-CN"/>
        </w:rPr>
        <w:t>为</w:t>
      </w:r>
      <w:r>
        <w:rPr>
          <w:rFonts w:hint="eastAsia"/>
          <w:lang w:val="en-US" w:eastAsia="zh-CN"/>
        </w:rPr>
        <w:t>1</w:t>
      </w:r>
      <w:r>
        <w:rPr>
          <w:rFonts w:hint="eastAsia"/>
          <w:lang w:val="en-US" w:eastAsia="zh-CN"/>
        </w:rPr>
        <w:t>。</w:t>
      </w:r>
    </w:p>
    <w:p w:rsidR="004F293F" w:rsidRPr="008F0564" w:rsidRDefault="004F293F" w:rsidP="004F293F">
      <w:pPr>
        <w:rPr>
          <w:lang w:val="en-US" w:eastAsia="ja-JP"/>
        </w:rPr>
      </w:pPr>
    </w:p>
    <w:p w:rsidR="00F841F1" w:rsidRDefault="00F841F1" w:rsidP="008A795B">
      <w:pPr>
        <w:pStyle w:val="TableNo"/>
        <w:rPr>
          <w:lang w:eastAsia="ja-JP"/>
        </w:rPr>
      </w:pPr>
      <w:r>
        <w:rPr>
          <w:rFonts w:hint="eastAsia"/>
          <w:lang w:eastAsia="zh-CN"/>
        </w:rPr>
        <w:lastRenderedPageBreak/>
        <w:t>图</w:t>
      </w:r>
      <w:r>
        <w:rPr>
          <w:rFonts w:hint="eastAsia"/>
          <w:lang w:eastAsia="ja-JP"/>
        </w:rPr>
        <w:t>3</w:t>
      </w:r>
    </w:p>
    <w:p w:rsidR="00F841F1" w:rsidRDefault="00F841F1" w:rsidP="00F841F1">
      <w:pPr>
        <w:pStyle w:val="Tabletitle"/>
        <w:rPr>
          <w:lang w:eastAsia="zh-CN"/>
        </w:rPr>
      </w:pPr>
      <w:r>
        <w:rPr>
          <w:rFonts w:hint="eastAsia"/>
          <w:lang w:eastAsia="zh-CN"/>
        </w:rPr>
        <w:t>调制</w:t>
      </w:r>
      <w:r>
        <w:rPr>
          <w:lang w:eastAsia="zh-CN"/>
        </w:rPr>
        <w:t>方案</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966"/>
      </w:tblGrid>
      <w:tr w:rsidR="00F841F1" w:rsidRPr="00835027" w:rsidTr="008A795B">
        <w:trPr>
          <w:trHeight w:val="529"/>
          <w:jc w:val="center"/>
        </w:trPr>
        <w:tc>
          <w:tcPr>
            <w:tcW w:w="2405" w:type="dxa"/>
            <w:vAlign w:val="center"/>
          </w:tcPr>
          <w:p w:rsidR="00F841F1" w:rsidRPr="00835027" w:rsidRDefault="00F841F1" w:rsidP="008A795B">
            <w:pPr>
              <w:pStyle w:val="Tablehead"/>
              <w:rPr>
                <w:lang w:eastAsia="zh-CN"/>
              </w:rPr>
            </w:pPr>
            <w:r>
              <w:rPr>
                <w:rFonts w:hint="eastAsia"/>
                <w:lang w:eastAsia="zh-CN"/>
              </w:rPr>
              <w:t>调制</w:t>
            </w:r>
            <w:r>
              <w:rPr>
                <w:lang w:eastAsia="zh-CN"/>
              </w:rPr>
              <w:t>方案</w:t>
            </w:r>
          </w:p>
        </w:tc>
        <w:tc>
          <w:tcPr>
            <w:tcW w:w="4966" w:type="dxa"/>
            <w:vAlign w:val="center"/>
          </w:tcPr>
          <w:p w:rsidR="00F841F1" w:rsidRPr="00835027" w:rsidRDefault="00F841F1" w:rsidP="008A795B">
            <w:pPr>
              <w:pStyle w:val="Tablehead"/>
              <w:rPr>
                <w:lang w:eastAsia="zh-CN"/>
              </w:rPr>
            </w:pPr>
            <w:r>
              <w:rPr>
                <w:rFonts w:hint="eastAsia"/>
                <w:lang w:eastAsia="zh-CN"/>
              </w:rPr>
              <w:t>应用</w:t>
            </w:r>
          </w:p>
        </w:tc>
      </w:tr>
      <w:tr w:rsidR="00F841F1" w:rsidRPr="00D41477" w:rsidTr="008A795B">
        <w:trPr>
          <w:jc w:val="center"/>
        </w:trPr>
        <w:tc>
          <w:tcPr>
            <w:tcW w:w="2405" w:type="dxa"/>
            <w:vAlign w:val="center"/>
          </w:tcPr>
          <w:p w:rsidR="00F841F1" w:rsidRPr="00835027" w:rsidRDefault="00F841F1" w:rsidP="008A795B">
            <w:pPr>
              <w:pStyle w:val="Tabletext"/>
              <w:keepNext/>
            </w:pPr>
            <w:r w:rsidRPr="009D26B5">
              <w:rPr>
                <w:color w:val="000000"/>
              </w:rPr>
              <w:t>π</w:t>
            </w:r>
            <w:r w:rsidRPr="009D26B5">
              <w:t>/2</w:t>
            </w:r>
            <w:r w:rsidRPr="009D26B5">
              <w:rPr>
                <w:lang w:eastAsia="ja-JP"/>
              </w:rPr>
              <w:t>-</w:t>
            </w:r>
            <w:r w:rsidRPr="009D26B5">
              <w:t xml:space="preserve">shift </w:t>
            </w:r>
            <w:r w:rsidRPr="009D26B5">
              <w:rPr>
                <w:rFonts w:eastAsia="MS Gothic"/>
              </w:rPr>
              <w:t>BPSK</w:t>
            </w:r>
          </w:p>
        </w:tc>
        <w:tc>
          <w:tcPr>
            <w:tcW w:w="4966" w:type="dxa"/>
            <w:vAlign w:val="center"/>
          </w:tcPr>
          <w:p w:rsidR="00F841F1" w:rsidRPr="008F0564" w:rsidRDefault="00F841F1" w:rsidP="008A795B">
            <w:pPr>
              <w:pStyle w:val="Tabletext"/>
              <w:keepNext/>
              <w:rPr>
                <w:lang w:val="en-US" w:eastAsia="zh-CN"/>
              </w:rPr>
            </w:pPr>
            <w:r>
              <w:rPr>
                <w:rFonts w:hint="eastAsia"/>
                <w:lang w:val="en-US" w:eastAsia="zh-CN"/>
              </w:rPr>
              <w:t>帧</w:t>
            </w:r>
            <w:r>
              <w:rPr>
                <w:lang w:val="en-US" w:eastAsia="zh-CN"/>
              </w:rPr>
              <w:t>同步</w:t>
            </w:r>
          </w:p>
          <w:p w:rsidR="00F841F1" w:rsidRPr="008F0564" w:rsidRDefault="00BB771B" w:rsidP="008A795B">
            <w:pPr>
              <w:pStyle w:val="Tabletext"/>
              <w:keepNext/>
              <w:rPr>
                <w:lang w:val="en-US" w:eastAsia="zh-CN"/>
              </w:rPr>
            </w:pPr>
            <w:r>
              <w:rPr>
                <w:rFonts w:hint="eastAsia"/>
                <w:lang w:val="en-US" w:eastAsia="zh-CN"/>
              </w:rPr>
              <w:t>隙槽</w:t>
            </w:r>
            <w:r w:rsidR="00F841F1">
              <w:rPr>
                <w:lang w:val="en-US" w:eastAsia="zh-CN"/>
              </w:rPr>
              <w:t>同步</w:t>
            </w:r>
          </w:p>
          <w:p w:rsidR="00F841F1" w:rsidRPr="008F0564" w:rsidRDefault="00F841F1" w:rsidP="008A795B">
            <w:pPr>
              <w:pStyle w:val="Tabletext"/>
              <w:keepNext/>
              <w:rPr>
                <w:lang w:val="en-US" w:eastAsia="zh-CN"/>
              </w:rPr>
            </w:pPr>
            <w:r w:rsidRPr="008F0564">
              <w:rPr>
                <w:lang w:val="en-US" w:eastAsia="zh-CN"/>
              </w:rPr>
              <w:t>TMCC</w:t>
            </w:r>
            <w:r>
              <w:rPr>
                <w:rFonts w:hint="eastAsia"/>
                <w:lang w:val="en-US" w:eastAsia="zh-CN"/>
              </w:rPr>
              <w:t>信号</w:t>
            </w:r>
          </w:p>
          <w:p w:rsidR="00F841F1" w:rsidRPr="008F0564" w:rsidRDefault="00F841F1" w:rsidP="008A795B">
            <w:pPr>
              <w:pStyle w:val="Tabletext"/>
              <w:keepNext/>
              <w:rPr>
                <w:lang w:val="en-US" w:eastAsia="zh-CN"/>
              </w:rPr>
            </w:pPr>
            <w:r>
              <w:rPr>
                <w:rFonts w:hint="eastAsia"/>
                <w:lang w:val="en-US" w:eastAsia="zh-CN"/>
              </w:rPr>
              <w:t>主信号</w:t>
            </w:r>
            <w:r>
              <w:rPr>
                <w:lang w:val="en-US" w:eastAsia="zh-CN"/>
              </w:rPr>
              <w:t>（包括导频信号</w:t>
            </w:r>
            <w:r>
              <w:rPr>
                <w:rFonts w:hint="eastAsia"/>
                <w:lang w:val="en-US" w:eastAsia="zh-CN"/>
              </w:rPr>
              <w:t>）</w:t>
            </w:r>
          </w:p>
        </w:tc>
      </w:tr>
      <w:tr w:rsidR="00F841F1" w:rsidRPr="00D41477" w:rsidTr="008A795B">
        <w:trPr>
          <w:jc w:val="center"/>
        </w:trPr>
        <w:tc>
          <w:tcPr>
            <w:tcW w:w="2405" w:type="dxa"/>
            <w:vAlign w:val="center"/>
          </w:tcPr>
          <w:p w:rsidR="00F841F1" w:rsidRPr="00835027" w:rsidRDefault="00F841F1" w:rsidP="008A795B">
            <w:pPr>
              <w:pStyle w:val="Tabletext"/>
              <w:keepNext/>
            </w:pPr>
            <w:r w:rsidRPr="009D26B5">
              <w:t>QPSK</w:t>
            </w:r>
          </w:p>
        </w:tc>
        <w:tc>
          <w:tcPr>
            <w:tcW w:w="4966" w:type="dxa"/>
            <w:shd w:val="clear" w:color="auto" w:fill="auto"/>
            <w:vAlign w:val="center"/>
          </w:tcPr>
          <w:p w:rsidR="00F841F1" w:rsidRPr="008F0564" w:rsidRDefault="00F841F1" w:rsidP="008A795B">
            <w:pPr>
              <w:pStyle w:val="Tabletext"/>
              <w:keepNext/>
              <w:rPr>
                <w:lang w:val="en-US" w:eastAsia="zh-CN"/>
              </w:rPr>
            </w:pPr>
            <w:r>
              <w:rPr>
                <w:rFonts w:hint="eastAsia"/>
                <w:lang w:val="en-US" w:eastAsia="zh-CN"/>
              </w:rPr>
              <w:t>主信号</w:t>
            </w:r>
            <w:r>
              <w:rPr>
                <w:lang w:val="en-US" w:eastAsia="zh-CN"/>
              </w:rPr>
              <w:t>（包括导频信号</w:t>
            </w:r>
            <w:r>
              <w:rPr>
                <w:rFonts w:hint="eastAsia"/>
                <w:lang w:val="en-US" w:eastAsia="zh-CN"/>
              </w:rPr>
              <w:t>）</w:t>
            </w:r>
          </w:p>
        </w:tc>
      </w:tr>
      <w:tr w:rsidR="00F841F1" w:rsidRPr="00D41477" w:rsidTr="008A795B">
        <w:trPr>
          <w:jc w:val="center"/>
        </w:trPr>
        <w:tc>
          <w:tcPr>
            <w:tcW w:w="2405" w:type="dxa"/>
            <w:vAlign w:val="center"/>
          </w:tcPr>
          <w:p w:rsidR="00F841F1" w:rsidRPr="00835027" w:rsidRDefault="00F841F1" w:rsidP="008A795B">
            <w:pPr>
              <w:pStyle w:val="Tabletext"/>
              <w:keepNext/>
            </w:pPr>
            <w:r w:rsidRPr="009D26B5">
              <w:t>8</w:t>
            </w:r>
            <w:r>
              <w:rPr>
                <w:rFonts w:hint="eastAsia"/>
                <w:lang w:eastAsia="ja-JP"/>
              </w:rPr>
              <w:t>-</w:t>
            </w:r>
            <w:r w:rsidRPr="009D26B5">
              <w:t>PSK</w:t>
            </w:r>
          </w:p>
        </w:tc>
        <w:tc>
          <w:tcPr>
            <w:tcW w:w="4966" w:type="dxa"/>
            <w:shd w:val="clear" w:color="auto" w:fill="auto"/>
          </w:tcPr>
          <w:p w:rsidR="00F841F1" w:rsidRDefault="00F841F1" w:rsidP="008A795B">
            <w:pPr>
              <w:pStyle w:val="Tabletext"/>
              <w:keepNext/>
              <w:rPr>
                <w:lang w:eastAsia="zh-CN"/>
              </w:rPr>
            </w:pPr>
            <w:r w:rsidRPr="008B4B2A">
              <w:rPr>
                <w:rFonts w:hint="eastAsia"/>
                <w:lang w:eastAsia="zh-CN"/>
              </w:rPr>
              <w:t>主信号</w:t>
            </w:r>
            <w:r w:rsidRPr="008B4B2A">
              <w:rPr>
                <w:lang w:eastAsia="zh-CN"/>
              </w:rPr>
              <w:t>（包括导频信号</w:t>
            </w:r>
            <w:r w:rsidRPr="008B4B2A">
              <w:rPr>
                <w:rFonts w:hint="eastAsia"/>
                <w:lang w:eastAsia="zh-CN"/>
              </w:rPr>
              <w:t>）</w:t>
            </w:r>
          </w:p>
        </w:tc>
      </w:tr>
      <w:tr w:rsidR="00F841F1" w:rsidRPr="00D41477" w:rsidTr="008A795B">
        <w:trPr>
          <w:jc w:val="center"/>
        </w:trPr>
        <w:tc>
          <w:tcPr>
            <w:tcW w:w="2405" w:type="dxa"/>
            <w:vAlign w:val="center"/>
          </w:tcPr>
          <w:p w:rsidR="00F841F1" w:rsidRPr="00835027" w:rsidRDefault="00F841F1" w:rsidP="008A795B">
            <w:pPr>
              <w:pStyle w:val="Tabletext"/>
              <w:keepNext/>
            </w:pPr>
            <w:r w:rsidRPr="009D26B5">
              <w:t>16</w:t>
            </w:r>
            <w:r>
              <w:rPr>
                <w:rFonts w:hint="eastAsia"/>
              </w:rPr>
              <w:t>-</w:t>
            </w:r>
            <w:r w:rsidRPr="009D26B5">
              <w:t>APSK</w:t>
            </w:r>
          </w:p>
        </w:tc>
        <w:tc>
          <w:tcPr>
            <w:tcW w:w="4966" w:type="dxa"/>
            <w:shd w:val="clear" w:color="auto" w:fill="auto"/>
          </w:tcPr>
          <w:p w:rsidR="00F841F1" w:rsidRPr="008B4B2A" w:rsidRDefault="00F841F1" w:rsidP="008A795B">
            <w:pPr>
              <w:rPr>
                <w:sz w:val="22"/>
                <w:lang w:eastAsia="zh-CN"/>
              </w:rPr>
            </w:pPr>
            <w:r w:rsidRPr="008B4B2A">
              <w:rPr>
                <w:rFonts w:hint="eastAsia"/>
                <w:sz w:val="22"/>
                <w:lang w:eastAsia="zh-CN"/>
              </w:rPr>
              <w:t>主信号</w:t>
            </w:r>
            <w:r w:rsidRPr="008B4B2A">
              <w:rPr>
                <w:sz w:val="22"/>
                <w:lang w:eastAsia="zh-CN"/>
              </w:rPr>
              <w:t>（包括导频信号</w:t>
            </w:r>
            <w:r w:rsidRPr="008B4B2A">
              <w:rPr>
                <w:rFonts w:hint="eastAsia"/>
                <w:sz w:val="22"/>
                <w:lang w:eastAsia="zh-CN"/>
              </w:rPr>
              <w:t>）</w:t>
            </w:r>
          </w:p>
        </w:tc>
      </w:tr>
      <w:tr w:rsidR="00F841F1" w:rsidRPr="00D41477" w:rsidTr="008A795B">
        <w:trPr>
          <w:jc w:val="center"/>
        </w:trPr>
        <w:tc>
          <w:tcPr>
            <w:tcW w:w="2405" w:type="dxa"/>
            <w:vAlign w:val="center"/>
          </w:tcPr>
          <w:p w:rsidR="00F841F1" w:rsidRPr="00835027" w:rsidRDefault="00F841F1" w:rsidP="008A795B">
            <w:pPr>
              <w:pStyle w:val="Tabletext"/>
              <w:rPr>
                <w:lang w:eastAsia="ja-JP"/>
              </w:rPr>
            </w:pPr>
            <w:r w:rsidRPr="009D26B5">
              <w:t>32</w:t>
            </w:r>
            <w:r>
              <w:rPr>
                <w:rFonts w:hint="eastAsia"/>
                <w:lang w:eastAsia="ja-JP"/>
              </w:rPr>
              <w:t>-</w:t>
            </w:r>
            <w:r w:rsidRPr="009D26B5">
              <w:t>APSK</w:t>
            </w:r>
          </w:p>
        </w:tc>
        <w:tc>
          <w:tcPr>
            <w:tcW w:w="4966" w:type="dxa"/>
            <w:shd w:val="clear" w:color="auto" w:fill="auto"/>
            <w:vAlign w:val="center"/>
          </w:tcPr>
          <w:p w:rsidR="00F841F1" w:rsidRPr="008F0564" w:rsidRDefault="00F841F1" w:rsidP="008A795B">
            <w:pPr>
              <w:pStyle w:val="Tabletext"/>
              <w:rPr>
                <w:lang w:val="en-US" w:eastAsia="ja-JP"/>
              </w:rPr>
            </w:pPr>
            <w:r>
              <w:rPr>
                <w:rFonts w:hint="eastAsia"/>
                <w:lang w:val="en-US" w:eastAsia="zh-CN"/>
              </w:rPr>
              <w:t>主信号</w:t>
            </w:r>
            <w:r>
              <w:rPr>
                <w:lang w:val="en-US" w:eastAsia="zh-CN"/>
              </w:rPr>
              <w:t>（包括导频信号</w:t>
            </w:r>
            <w:r>
              <w:rPr>
                <w:rFonts w:hint="eastAsia"/>
                <w:lang w:val="en-US" w:eastAsia="zh-CN"/>
              </w:rPr>
              <w:t>）</w:t>
            </w:r>
          </w:p>
        </w:tc>
      </w:tr>
    </w:tbl>
    <w:p w:rsidR="00F841F1" w:rsidRPr="00FD0451" w:rsidRDefault="00F841F1" w:rsidP="00F841F1">
      <w:pPr>
        <w:pStyle w:val="FigureNo"/>
        <w:rPr>
          <w:lang w:val="en-US" w:eastAsia="ja-JP"/>
        </w:rPr>
      </w:pPr>
      <w:r>
        <w:rPr>
          <w:rFonts w:hint="eastAsia"/>
          <w:lang w:val="en-GB" w:eastAsia="zh-CN"/>
        </w:rPr>
        <w:t>图</w:t>
      </w:r>
      <w:r>
        <w:rPr>
          <w:rFonts w:hint="eastAsia"/>
          <w:lang w:val="en-US" w:eastAsia="ja-JP"/>
        </w:rPr>
        <w:t>7</w:t>
      </w:r>
    </w:p>
    <w:p w:rsidR="00F841F1" w:rsidRPr="008F0564" w:rsidRDefault="00F841F1" w:rsidP="00F841F1">
      <w:pPr>
        <w:pStyle w:val="Figuretitle"/>
        <w:rPr>
          <w:lang w:val="en-US" w:eastAsia="zh-CN"/>
        </w:rPr>
      </w:pPr>
      <w:r>
        <w:rPr>
          <w:rFonts w:hint="eastAsia"/>
          <w:lang w:val="en-US" w:eastAsia="zh-CN"/>
        </w:rPr>
        <w:t>各</w:t>
      </w:r>
      <w:r>
        <w:rPr>
          <w:lang w:val="en-US" w:eastAsia="zh-CN"/>
        </w:rPr>
        <w:t>调制方案的星座图</w:t>
      </w:r>
    </w:p>
    <w:p w:rsidR="00F841F1" w:rsidRPr="00835027" w:rsidRDefault="0021727B" w:rsidP="00F841F1">
      <w:pPr>
        <w:pStyle w:val="Figure"/>
        <w:rPr>
          <w:lang w:eastAsia="ja-JP"/>
        </w:rPr>
      </w:pPr>
      <w:r>
        <w:object w:dxaOrig="6964" w:dyaOrig="6564">
          <v:shape id="_x0000_i1031" type="#_x0000_t75" style="width:460.8pt;height:6in" o:ole="">
            <v:imagedata r:id="rId26" o:title=""/>
          </v:shape>
          <o:OLEObject Type="Embed" ProgID="CorelDraw.Graphic.16" ShapeID="_x0000_i1031" DrawAspect="Content" ObjectID="_1571483057" r:id="rId27"/>
        </w:object>
      </w:r>
    </w:p>
    <w:p w:rsidR="00F841F1" w:rsidRDefault="00F841F1" w:rsidP="008A795B">
      <w:pPr>
        <w:pStyle w:val="TableNo"/>
        <w:rPr>
          <w:lang w:eastAsia="ja-JP"/>
        </w:rPr>
      </w:pPr>
      <w:r>
        <w:rPr>
          <w:rFonts w:hint="eastAsia"/>
          <w:lang w:eastAsia="zh-CN"/>
        </w:rPr>
        <w:lastRenderedPageBreak/>
        <w:t>表</w:t>
      </w:r>
      <w:r>
        <w:rPr>
          <w:rFonts w:hint="eastAsia"/>
          <w:lang w:eastAsia="ja-JP"/>
        </w:rPr>
        <w:t>4</w:t>
      </w:r>
    </w:p>
    <w:p w:rsidR="00F841F1" w:rsidRDefault="00F841F1" w:rsidP="00F841F1">
      <w:pPr>
        <w:pStyle w:val="Tabletitle"/>
        <w:rPr>
          <w:lang w:eastAsia="zh-CN"/>
        </w:rPr>
      </w:pPr>
      <w:r w:rsidRPr="007D6D40">
        <w:t>16</w:t>
      </w:r>
      <w:r>
        <w:rPr>
          <w:rFonts w:hint="eastAsia"/>
          <w:lang w:eastAsia="ja-JP"/>
        </w:rPr>
        <w:t>-</w:t>
      </w:r>
      <w:r>
        <w:t>APSK</w:t>
      </w:r>
      <w:r>
        <w:rPr>
          <w:rFonts w:hint="eastAsia"/>
          <w:lang w:eastAsia="zh-CN"/>
        </w:rPr>
        <w:t>半径</w:t>
      </w:r>
      <w:r>
        <w:rPr>
          <w:lang w:eastAsia="zh-CN"/>
        </w:rPr>
        <w:t>比</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F841F1" w:rsidRPr="00835027" w:rsidTr="008A795B">
        <w:trPr>
          <w:jc w:val="center"/>
        </w:trPr>
        <w:tc>
          <w:tcPr>
            <w:tcW w:w="2830" w:type="dxa"/>
          </w:tcPr>
          <w:p w:rsidR="00F841F1" w:rsidRPr="00835027" w:rsidRDefault="005805F6" w:rsidP="008A795B">
            <w:pPr>
              <w:pStyle w:val="Tablehead"/>
              <w:spacing w:before="20" w:after="20"/>
              <w:rPr>
                <w:lang w:eastAsia="zh-CN"/>
              </w:rPr>
            </w:pPr>
            <w:r>
              <w:rPr>
                <w:rFonts w:hint="eastAsia"/>
                <w:lang w:eastAsia="zh-CN"/>
              </w:rPr>
              <w:t>内码率</w:t>
            </w:r>
          </w:p>
        </w:tc>
        <w:tc>
          <w:tcPr>
            <w:tcW w:w="2840" w:type="dxa"/>
          </w:tcPr>
          <w:p w:rsidR="00F841F1" w:rsidRPr="00835027" w:rsidRDefault="00F841F1" w:rsidP="008A795B">
            <w:pPr>
              <w:pStyle w:val="Tablehead"/>
              <w:spacing w:before="20" w:after="20"/>
              <w:rPr>
                <w:szCs w:val="21"/>
              </w:rPr>
            </w:pPr>
            <w:r>
              <w:rPr>
                <w:rFonts w:hint="eastAsia"/>
                <w:lang w:eastAsia="zh-CN"/>
              </w:rPr>
              <w:t>半径</w:t>
            </w:r>
            <w:r>
              <w:rPr>
                <w:lang w:eastAsia="zh-CN"/>
              </w:rPr>
              <w:t>比</w:t>
            </w:r>
            <w:r w:rsidRPr="009D26B5">
              <w:t xml:space="preserve"> γ</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1/3</w:t>
            </w:r>
          </w:p>
        </w:tc>
        <w:tc>
          <w:tcPr>
            <w:tcW w:w="2840" w:type="dxa"/>
          </w:tcPr>
          <w:p w:rsidR="00F841F1" w:rsidRPr="00835027" w:rsidRDefault="00F841F1" w:rsidP="008A795B">
            <w:pPr>
              <w:pStyle w:val="Tabletext"/>
              <w:spacing w:before="20" w:after="20"/>
              <w:jc w:val="center"/>
              <w:rPr>
                <w:szCs w:val="21"/>
              </w:rPr>
            </w:pPr>
            <w:r w:rsidRPr="009D26B5">
              <w:rPr>
                <w:szCs w:val="21"/>
              </w:rPr>
              <w:t>3.09</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2/5</w:t>
            </w:r>
          </w:p>
        </w:tc>
        <w:tc>
          <w:tcPr>
            <w:tcW w:w="2840" w:type="dxa"/>
          </w:tcPr>
          <w:p w:rsidR="00F841F1" w:rsidRPr="00835027" w:rsidRDefault="00F841F1" w:rsidP="008A795B">
            <w:pPr>
              <w:pStyle w:val="Tabletext"/>
              <w:spacing w:before="20" w:after="20"/>
              <w:jc w:val="center"/>
              <w:rPr>
                <w:szCs w:val="21"/>
              </w:rPr>
            </w:pPr>
            <w:r w:rsidRPr="009D26B5">
              <w:rPr>
                <w:szCs w:val="21"/>
              </w:rPr>
              <w:t>2.97</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1/2</w:t>
            </w:r>
          </w:p>
        </w:tc>
        <w:tc>
          <w:tcPr>
            <w:tcW w:w="2840" w:type="dxa"/>
          </w:tcPr>
          <w:p w:rsidR="00F841F1" w:rsidRPr="00835027" w:rsidRDefault="00F841F1" w:rsidP="008A795B">
            <w:pPr>
              <w:pStyle w:val="Tabletext"/>
              <w:spacing w:before="20" w:after="20"/>
              <w:jc w:val="center"/>
              <w:rPr>
                <w:szCs w:val="21"/>
              </w:rPr>
            </w:pPr>
            <w:r w:rsidRPr="009D26B5">
              <w:rPr>
                <w:szCs w:val="21"/>
              </w:rPr>
              <w:t>3.93</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3/5</w:t>
            </w:r>
          </w:p>
        </w:tc>
        <w:tc>
          <w:tcPr>
            <w:tcW w:w="2840" w:type="dxa"/>
          </w:tcPr>
          <w:p w:rsidR="00F841F1" w:rsidRPr="00835027" w:rsidRDefault="00F841F1" w:rsidP="008A795B">
            <w:pPr>
              <w:pStyle w:val="Tabletext"/>
              <w:spacing w:before="20" w:after="20"/>
              <w:jc w:val="center"/>
              <w:rPr>
                <w:szCs w:val="21"/>
              </w:rPr>
            </w:pPr>
            <w:r w:rsidRPr="009D26B5">
              <w:rPr>
                <w:szCs w:val="21"/>
              </w:rPr>
              <w:t>2.87</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2/3</w:t>
            </w:r>
          </w:p>
        </w:tc>
        <w:tc>
          <w:tcPr>
            <w:tcW w:w="2840" w:type="dxa"/>
          </w:tcPr>
          <w:p w:rsidR="00F841F1" w:rsidRPr="00835027" w:rsidRDefault="00F841F1" w:rsidP="008A795B">
            <w:pPr>
              <w:pStyle w:val="Tabletext"/>
              <w:spacing w:before="20" w:after="20"/>
              <w:jc w:val="center"/>
              <w:rPr>
                <w:szCs w:val="21"/>
              </w:rPr>
            </w:pPr>
            <w:r w:rsidRPr="009D26B5">
              <w:rPr>
                <w:szCs w:val="21"/>
              </w:rPr>
              <w:t>2.92</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3/4</w:t>
            </w:r>
          </w:p>
        </w:tc>
        <w:tc>
          <w:tcPr>
            <w:tcW w:w="2840" w:type="dxa"/>
          </w:tcPr>
          <w:p w:rsidR="00F841F1" w:rsidRPr="00835027" w:rsidRDefault="00F841F1" w:rsidP="008A795B">
            <w:pPr>
              <w:pStyle w:val="Tabletext"/>
              <w:spacing w:before="20" w:after="20"/>
              <w:jc w:val="center"/>
              <w:rPr>
                <w:szCs w:val="21"/>
              </w:rPr>
            </w:pPr>
            <w:r w:rsidRPr="009D26B5">
              <w:rPr>
                <w:szCs w:val="21"/>
              </w:rPr>
              <w:t>2.97</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7/9</w:t>
            </w:r>
          </w:p>
        </w:tc>
        <w:tc>
          <w:tcPr>
            <w:tcW w:w="2840" w:type="dxa"/>
          </w:tcPr>
          <w:p w:rsidR="00F841F1" w:rsidRPr="00835027" w:rsidRDefault="00F841F1" w:rsidP="008A795B">
            <w:pPr>
              <w:pStyle w:val="Tabletext"/>
              <w:spacing w:before="20" w:after="20"/>
              <w:jc w:val="center"/>
              <w:rPr>
                <w:szCs w:val="21"/>
              </w:rPr>
            </w:pPr>
            <w:r w:rsidRPr="009D26B5">
              <w:rPr>
                <w:szCs w:val="21"/>
              </w:rPr>
              <w:t>2.87</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4/5</w:t>
            </w:r>
          </w:p>
        </w:tc>
        <w:tc>
          <w:tcPr>
            <w:tcW w:w="2840" w:type="dxa"/>
          </w:tcPr>
          <w:p w:rsidR="00F841F1" w:rsidRPr="00835027" w:rsidRDefault="00F841F1" w:rsidP="008A795B">
            <w:pPr>
              <w:pStyle w:val="Tabletext"/>
              <w:spacing w:before="20" w:after="20"/>
              <w:jc w:val="center"/>
              <w:rPr>
                <w:szCs w:val="21"/>
              </w:rPr>
            </w:pPr>
            <w:r w:rsidRPr="009D26B5">
              <w:rPr>
                <w:szCs w:val="21"/>
              </w:rPr>
              <w:t>2.73</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5/6</w:t>
            </w:r>
          </w:p>
        </w:tc>
        <w:tc>
          <w:tcPr>
            <w:tcW w:w="2840" w:type="dxa"/>
          </w:tcPr>
          <w:p w:rsidR="00F841F1" w:rsidRPr="00835027" w:rsidRDefault="00F841F1" w:rsidP="008A795B">
            <w:pPr>
              <w:pStyle w:val="Tabletext"/>
              <w:spacing w:before="20" w:after="20"/>
              <w:jc w:val="center"/>
              <w:rPr>
                <w:szCs w:val="21"/>
              </w:rPr>
            </w:pPr>
            <w:r w:rsidRPr="009D26B5">
              <w:rPr>
                <w:szCs w:val="21"/>
              </w:rPr>
              <w:t>2.67</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7/8</w:t>
            </w:r>
          </w:p>
        </w:tc>
        <w:tc>
          <w:tcPr>
            <w:tcW w:w="2840" w:type="dxa"/>
          </w:tcPr>
          <w:p w:rsidR="00F841F1" w:rsidRPr="00835027" w:rsidRDefault="00F841F1" w:rsidP="008A795B">
            <w:pPr>
              <w:pStyle w:val="Tabletext"/>
              <w:spacing w:before="20" w:after="20"/>
              <w:jc w:val="center"/>
              <w:rPr>
                <w:szCs w:val="21"/>
              </w:rPr>
            </w:pPr>
            <w:r w:rsidRPr="009D26B5">
              <w:rPr>
                <w:szCs w:val="21"/>
              </w:rPr>
              <w:t>2.76</w:t>
            </w:r>
          </w:p>
        </w:tc>
      </w:tr>
      <w:tr w:rsidR="00F841F1" w:rsidRPr="00835027" w:rsidTr="008A795B">
        <w:trPr>
          <w:jc w:val="center"/>
        </w:trPr>
        <w:tc>
          <w:tcPr>
            <w:tcW w:w="2830" w:type="dxa"/>
          </w:tcPr>
          <w:p w:rsidR="00F841F1" w:rsidRPr="00835027" w:rsidRDefault="00F841F1" w:rsidP="008A795B">
            <w:pPr>
              <w:pStyle w:val="Tabletext"/>
              <w:spacing w:before="20" w:after="20"/>
              <w:jc w:val="center"/>
              <w:rPr>
                <w:szCs w:val="21"/>
              </w:rPr>
            </w:pPr>
            <w:r w:rsidRPr="009D26B5">
              <w:rPr>
                <w:szCs w:val="21"/>
              </w:rPr>
              <w:t>9/10</w:t>
            </w:r>
          </w:p>
        </w:tc>
        <w:tc>
          <w:tcPr>
            <w:tcW w:w="2840" w:type="dxa"/>
          </w:tcPr>
          <w:p w:rsidR="00F841F1" w:rsidRPr="00835027" w:rsidRDefault="00F841F1" w:rsidP="008A795B">
            <w:pPr>
              <w:pStyle w:val="Tabletext"/>
              <w:spacing w:before="20" w:after="20"/>
              <w:jc w:val="center"/>
              <w:rPr>
                <w:szCs w:val="21"/>
              </w:rPr>
            </w:pPr>
            <w:r w:rsidRPr="009D26B5">
              <w:rPr>
                <w:szCs w:val="21"/>
              </w:rPr>
              <w:t>2.69</w:t>
            </w:r>
          </w:p>
        </w:tc>
      </w:tr>
    </w:tbl>
    <w:p w:rsidR="00F841F1" w:rsidRDefault="00F841F1" w:rsidP="00F841F1">
      <w:pPr>
        <w:pStyle w:val="TableNo"/>
        <w:rPr>
          <w:lang w:eastAsia="ja-JP"/>
        </w:rPr>
      </w:pPr>
      <w:r>
        <w:rPr>
          <w:rFonts w:hint="eastAsia"/>
          <w:lang w:eastAsia="zh-CN"/>
        </w:rPr>
        <w:t>表</w:t>
      </w:r>
      <w:r>
        <w:rPr>
          <w:rFonts w:hint="eastAsia"/>
          <w:lang w:eastAsia="ja-JP"/>
        </w:rPr>
        <w:t>5</w:t>
      </w:r>
    </w:p>
    <w:p w:rsidR="00F841F1" w:rsidRDefault="00F841F1" w:rsidP="00F841F1">
      <w:pPr>
        <w:pStyle w:val="Tabletitle"/>
        <w:rPr>
          <w:lang w:eastAsia="zh-CN"/>
        </w:rPr>
      </w:pPr>
      <w:r w:rsidRPr="007D6D40">
        <w:t>32</w:t>
      </w:r>
      <w:r>
        <w:rPr>
          <w:rFonts w:hint="eastAsia"/>
          <w:lang w:eastAsia="ja-JP"/>
        </w:rPr>
        <w:t>-</w:t>
      </w:r>
      <w:r>
        <w:t>APSK</w:t>
      </w:r>
      <w:r>
        <w:rPr>
          <w:rFonts w:hint="eastAsia"/>
          <w:lang w:eastAsia="zh-CN"/>
        </w:rPr>
        <w:t>半径</w:t>
      </w:r>
      <w:r>
        <w:rPr>
          <w:lang w:eastAsia="zh-CN"/>
        </w:rPr>
        <w:t>比</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2131"/>
      </w:tblGrid>
      <w:tr w:rsidR="00F841F1" w:rsidRPr="00835027" w:rsidTr="008A795B">
        <w:trPr>
          <w:jc w:val="center"/>
        </w:trPr>
        <w:tc>
          <w:tcPr>
            <w:tcW w:w="2547" w:type="dxa"/>
          </w:tcPr>
          <w:p w:rsidR="00F841F1" w:rsidRPr="00835027" w:rsidRDefault="005805F6" w:rsidP="008A795B">
            <w:pPr>
              <w:pStyle w:val="Tablehead"/>
              <w:rPr>
                <w:szCs w:val="21"/>
              </w:rPr>
            </w:pPr>
            <w:r>
              <w:rPr>
                <w:rFonts w:hint="eastAsia"/>
                <w:lang w:eastAsia="zh-CN"/>
              </w:rPr>
              <w:t>内码率</w:t>
            </w:r>
          </w:p>
        </w:tc>
        <w:tc>
          <w:tcPr>
            <w:tcW w:w="2126" w:type="dxa"/>
          </w:tcPr>
          <w:p w:rsidR="00F841F1" w:rsidRPr="00835027" w:rsidRDefault="00F841F1" w:rsidP="008A795B">
            <w:pPr>
              <w:pStyle w:val="Tablehead"/>
              <w:rPr>
                <w:szCs w:val="21"/>
              </w:rPr>
            </w:pPr>
            <w:r>
              <w:rPr>
                <w:rFonts w:hint="eastAsia"/>
                <w:lang w:eastAsia="zh-CN"/>
              </w:rPr>
              <w:t>半径</w:t>
            </w:r>
            <w:r>
              <w:rPr>
                <w:lang w:eastAsia="zh-CN"/>
              </w:rPr>
              <w:t>比</w:t>
            </w:r>
            <w:r>
              <w:rPr>
                <w:rFonts w:hint="eastAsia"/>
                <w:lang w:eastAsia="zh-CN"/>
              </w:rPr>
              <w:t xml:space="preserve"> </w:t>
            </w:r>
            <w:r w:rsidRPr="009D26B5">
              <w:t>γ1</w:t>
            </w:r>
          </w:p>
        </w:tc>
        <w:tc>
          <w:tcPr>
            <w:tcW w:w="2131" w:type="dxa"/>
          </w:tcPr>
          <w:p w:rsidR="00F841F1" w:rsidRPr="00835027" w:rsidRDefault="00F841F1" w:rsidP="008A795B">
            <w:pPr>
              <w:pStyle w:val="Tablehead"/>
              <w:rPr>
                <w:szCs w:val="21"/>
              </w:rPr>
            </w:pPr>
            <w:r>
              <w:rPr>
                <w:rFonts w:hint="eastAsia"/>
                <w:lang w:eastAsia="zh-CN"/>
              </w:rPr>
              <w:t>半径</w:t>
            </w:r>
            <w:r>
              <w:rPr>
                <w:lang w:eastAsia="zh-CN"/>
              </w:rPr>
              <w:t>比</w:t>
            </w:r>
            <w:r>
              <w:rPr>
                <w:rFonts w:hint="eastAsia"/>
                <w:lang w:eastAsia="zh-CN"/>
              </w:rPr>
              <w:t xml:space="preserve"> </w:t>
            </w:r>
            <w:r w:rsidRPr="009D26B5">
              <w:t>γ2</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1/3</w:t>
            </w:r>
          </w:p>
        </w:tc>
        <w:tc>
          <w:tcPr>
            <w:tcW w:w="2126" w:type="dxa"/>
          </w:tcPr>
          <w:p w:rsidR="00F841F1" w:rsidRPr="00835027" w:rsidRDefault="00F841F1" w:rsidP="008A795B">
            <w:pPr>
              <w:pStyle w:val="Tabletext"/>
              <w:jc w:val="center"/>
              <w:rPr>
                <w:szCs w:val="21"/>
              </w:rPr>
            </w:pPr>
            <w:r w:rsidRPr="009D26B5">
              <w:rPr>
                <w:szCs w:val="21"/>
              </w:rPr>
              <w:t>3.09</w:t>
            </w:r>
          </w:p>
        </w:tc>
        <w:tc>
          <w:tcPr>
            <w:tcW w:w="2131" w:type="dxa"/>
          </w:tcPr>
          <w:p w:rsidR="00F841F1" w:rsidRPr="00835027" w:rsidRDefault="00F841F1" w:rsidP="008A795B">
            <w:pPr>
              <w:pStyle w:val="Tabletext"/>
              <w:jc w:val="center"/>
              <w:rPr>
                <w:szCs w:val="21"/>
              </w:rPr>
            </w:pPr>
            <w:r w:rsidRPr="009D26B5">
              <w:rPr>
                <w:szCs w:val="21"/>
              </w:rPr>
              <w:t>6.53</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2/5</w:t>
            </w:r>
          </w:p>
        </w:tc>
        <w:tc>
          <w:tcPr>
            <w:tcW w:w="2126" w:type="dxa"/>
          </w:tcPr>
          <w:p w:rsidR="00F841F1" w:rsidRPr="00835027" w:rsidRDefault="00F841F1" w:rsidP="008A795B">
            <w:pPr>
              <w:pStyle w:val="Tabletext"/>
              <w:jc w:val="center"/>
              <w:rPr>
                <w:szCs w:val="21"/>
              </w:rPr>
            </w:pPr>
            <w:r w:rsidRPr="009D26B5">
              <w:rPr>
                <w:szCs w:val="21"/>
              </w:rPr>
              <w:t>2.97</w:t>
            </w:r>
          </w:p>
        </w:tc>
        <w:tc>
          <w:tcPr>
            <w:tcW w:w="2131" w:type="dxa"/>
          </w:tcPr>
          <w:p w:rsidR="00F841F1" w:rsidRPr="00835027" w:rsidRDefault="00F841F1" w:rsidP="008A795B">
            <w:pPr>
              <w:pStyle w:val="Tabletext"/>
              <w:jc w:val="center"/>
              <w:rPr>
                <w:szCs w:val="21"/>
              </w:rPr>
            </w:pPr>
            <w:r w:rsidRPr="009D26B5">
              <w:rPr>
                <w:szCs w:val="21"/>
              </w:rPr>
              <w:t>7.17</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1/2</w:t>
            </w:r>
          </w:p>
        </w:tc>
        <w:tc>
          <w:tcPr>
            <w:tcW w:w="2126" w:type="dxa"/>
          </w:tcPr>
          <w:p w:rsidR="00F841F1" w:rsidRPr="00835027" w:rsidRDefault="00F841F1" w:rsidP="008A795B">
            <w:pPr>
              <w:pStyle w:val="Tabletext"/>
              <w:jc w:val="center"/>
              <w:rPr>
                <w:szCs w:val="21"/>
              </w:rPr>
            </w:pPr>
            <w:r w:rsidRPr="009D26B5">
              <w:rPr>
                <w:szCs w:val="21"/>
              </w:rPr>
              <w:t>3.93</w:t>
            </w:r>
          </w:p>
        </w:tc>
        <w:tc>
          <w:tcPr>
            <w:tcW w:w="2131" w:type="dxa"/>
          </w:tcPr>
          <w:p w:rsidR="00F841F1" w:rsidRPr="00835027" w:rsidRDefault="00F841F1" w:rsidP="008A795B">
            <w:pPr>
              <w:pStyle w:val="Tabletext"/>
              <w:jc w:val="center"/>
              <w:rPr>
                <w:szCs w:val="21"/>
              </w:rPr>
            </w:pPr>
            <w:r w:rsidRPr="009D26B5">
              <w:rPr>
                <w:szCs w:val="21"/>
              </w:rPr>
              <w:t>8.03</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3/5</w:t>
            </w:r>
          </w:p>
        </w:tc>
        <w:tc>
          <w:tcPr>
            <w:tcW w:w="2126" w:type="dxa"/>
          </w:tcPr>
          <w:p w:rsidR="00F841F1" w:rsidRPr="00835027" w:rsidRDefault="00F841F1" w:rsidP="008A795B">
            <w:pPr>
              <w:pStyle w:val="Tabletext"/>
              <w:jc w:val="center"/>
              <w:rPr>
                <w:szCs w:val="21"/>
              </w:rPr>
            </w:pPr>
            <w:r w:rsidRPr="009D26B5">
              <w:rPr>
                <w:szCs w:val="21"/>
              </w:rPr>
              <w:t>2.87</w:t>
            </w:r>
          </w:p>
        </w:tc>
        <w:tc>
          <w:tcPr>
            <w:tcW w:w="2131" w:type="dxa"/>
          </w:tcPr>
          <w:p w:rsidR="00F841F1" w:rsidRPr="00835027" w:rsidRDefault="00F841F1" w:rsidP="008A795B">
            <w:pPr>
              <w:pStyle w:val="Tabletext"/>
              <w:jc w:val="center"/>
              <w:rPr>
                <w:szCs w:val="21"/>
              </w:rPr>
            </w:pPr>
            <w:r w:rsidRPr="009D26B5">
              <w:rPr>
                <w:szCs w:val="21"/>
              </w:rPr>
              <w:t>5.61</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2/3</w:t>
            </w:r>
          </w:p>
        </w:tc>
        <w:tc>
          <w:tcPr>
            <w:tcW w:w="2126" w:type="dxa"/>
          </w:tcPr>
          <w:p w:rsidR="00F841F1" w:rsidRPr="00835027" w:rsidRDefault="00F841F1" w:rsidP="008A795B">
            <w:pPr>
              <w:pStyle w:val="Tabletext"/>
              <w:jc w:val="center"/>
              <w:rPr>
                <w:szCs w:val="21"/>
              </w:rPr>
            </w:pPr>
            <w:r w:rsidRPr="009D26B5">
              <w:rPr>
                <w:szCs w:val="21"/>
              </w:rPr>
              <w:t>2.92</w:t>
            </w:r>
          </w:p>
        </w:tc>
        <w:tc>
          <w:tcPr>
            <w:tcW w:w="2131" w:type="dxa"/>
          </w:tcPr>
          <w:p w:rsidR="00F841F1" w:rsidRPr="00835027" w:rsidRDefault="00F841F1" w:rsidP="008A795B">
            <w:pPr>
              <w:pStyle w:val="Tabletext"/>
              <w:jc w:val="center"/>
              <w:rPr>
                <w:szCs w:val="21"/>
              </w:rPr>
            </w:pPr>
            <w:r w:rsidRPr="009D26B5">
              <w:rPr>
                <w:szCs w:val="21"/>
              </w:rPr>
              <w:t>5.68</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3/4</w:t>
            </w:r>
          </w:p>
        </w:tc>
        <w:tc>
          <w:tcPr>
            <w:tcW w:w="2126" w:type="dxa"/>
          </w:tcPr>
          <w:p w:rsidR="00F841F1" w:rsidRPr="00835027" w:rsidRDefault="00F841F1" w:rsidP="008A795B">
            <w:pPr>
              <w:pStyle w:val="Tabletext"/>
              <w:jc w:val="center"/>
              <w:rPr>
                <w:szCs w:val="21"/>
              </w:rPr>
            </w:pPr>
            <w:r w:rsidRPr="009D26B5">
              <w:rPr>
                <w:szCs w:val="21"/>
              </w:rPr>
              <w:t>2.97</w:t>
            </w:r>
          </w:p>
        </w:tc>
        <w:tc>
          <w:tcPr>
            <w:tcW w:w="2131" w:type="dxa"/>
          </w:tcPr>
          <w:p w:rsidR="00F841F1" w:rsidRPr="00835027" w:rsidRDefault="00F841F1" w:rsidP="008A795B">
            <w:pPr>
              <w:pStyle w:val="Tabletext"/>
              <w:jc w:val="center"/>
              <w:rPr>
                <w:szCs w:val="21"/>
              </w:rPr>
            </w:pPr>
            <w:r w:rsidRPr="009D26B5">
              <w:rPr>
                <w:szCs w:val="21"/>
              </w:rPr>
              <w:t>5.57</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7/9</w:t>
            </w:r>
          </w:p>
        </w:tc>
        <w:tc>
          <w:tcPr>
            <w:tcW w:w="2126" w:type="dxa"/>
          </w:tcPr>
          <w:p w:rsidR="00F841F1" w:rsidRPr="00835027" w:rsidRDefault="00F841F1" w:rsidP="008A795B">
            <w:pPr>
              <w:pStyle w:val="Tabletext"/>
              <w:jc w:val="center"/>
              <w:rPr>
                <w:szCs w:val="21"/>
              </w:rPr>
            </w:pPr>
            <w:r w:rsidRPr="009D26B5">
              <w:rPr>
                <w:szCs w:val="21"/>
              </w:rPr>
              <w:t>2.87</w:t>
            </w:r>
          </w:p>
        </w:tc>
        <w:tc>
          <w:tcPr>
            <w:tcW w:w="2131" w:type="dxa"/>
          </w:tcPr>
          <w:p w:rsidR="00F841F1" w:rsidRPr="00835027" w:rsidRDefault="00F841F1" w:rsidP="008A795B">
            <w:pPr>
              <w:pStyle w:val="Tabletext"/>
              <w:jc w:val="center"/>
              <w:rPr>
                <w:szCs w:val="21"/>
              </w:rPr>
            </w:pPr>
            <w:r w:rsidRPr="009D26B5">
              <w:rPr>
                <w:szCs w:val="21"/>
              </w:rPr>
              <w:t>5.33</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4/5</w:t>
            </w:r>
          </w:p>
        </w:tc>
        <w:tc>
          <w:tcPr>
            <w:tcW w:w="2126" w:type="dxa"/>
          </w:tcPr>
          <w:p w:rsidR="00F841F1" w:rsidRPr="00835027" w:rsidRDefault="00F841F1" w:rsidP="008A795B">
            <w:pPr>
              <w:pStyle w:val="Tabletext"/>
              <w:jc w:val="center"/>
              <w:rPr>
                <w:szCs w:val="21"/>
              </w:rPr>
            </w:pPr>
            <w:r w:rsidRPr="009D26B5">
              <w:rPr>
                <w:szCs w:val="21"/>
              </w:rPr>
              <w:t>2.73</w:t>
            </w:r>
          </w:p>
        </w:tc>
        <w:tc>
          <w:tcPr>
            <w:tcW w:w="2131" w:type="dxa"/>
          </w:tcPr>
          <w:p w:rsidR="00F841F1" w:rsidRPr="00835027" w:rsidRDefault="00F841F1" w:rsidP="008A795B">
            <w:pPr>
              <w:pStyle w:val="Tabletext"/>
              <w:jc w:val="center"/>
              <w:rPr>
                <w:szCs w:val="21"/>
              </w:rPr>
            </w:pPr>
            <w:r w:rsidRPr="009D26B5">
              <w:rPr>
                <w:szCs w:val="21"/>
              </w:rPr>
              <w:t>5.05</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5/6</w:t>
            </w:r>
          </w:p>
        </w:tc>
        <w:tc>
          <w:tcPr>
            <w:tcW w:w="2126" w:type="dxa"/>
          </w:tcPr>
          <w:p w:rsidR="00F841F1" w:rsidRPr="00835027" w:rsidRDefault="00F841F1" w:rsidP="008A795B">
            <w:pPr>
              <w:pStyle w:val="Tabletext"/>
              <w:jc w:val="center"/>
              <w:rPr>
                <w:szCs w:val="21"/>
              </w:rPr>
            </w:pPr>
            <w:r w:rsidRPr="009D26B5">
              <w:rPr>
                <w:szCs w:val="21"/>
              </w:rPr>
              <w:t>2.67</w:t>
            </w:r>
          </w:p>
        </w:tc>
        <w:tc>
          <w:tcPr>
            <w:tcW w:w="2131" w:type="dxa"/>
          </w:tcPr>
          <w:p w:rsidR="00F841F1" w:rsidRPr="00835027" w:rsidRDefault="00F841F1" w:rsidP="008A795B">
            <w:pPr>
              <w:pStyle w:val="Tabletext"/>
              <w:jc w:val="center"/>
              <w:rPr>
                <w:szCs w:val="21"/>
              </w:rPr>
            </w:pPr>
            <w:r w:rsidRPr="009D26B5">
              <w:rPr>
                <w:szCs w:val="21"/>
              </w:rPr>
              <w:t>4.80</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7/8</w:t>
            </w:r>
          </w:p>
        </w:tc>
        <w:tc>
          <w:tcPr>
            <w:tcW w:w="2126" w:type="dxa"/>
          </w:tcPr>
          <w:p w:rsidR="00F841F1" w:rsidRPr="00835027" w:rsidRDefault="00F841F1" w:rsidP="008A795B">
            <w:pPr>
              <w:pStyle w:val="Tabletext"/>
              <w:jc w:val="center"/>
              <w:rPr>
                <w:szCs w:val="21"/>
              </w:rPr>
            </w:pPr>
            <w:r w:rsidRPr="009D26B5">
              <w:rPr>
                <w:szCs w:val="21"/>
              </w:rPr>
              <w:t>2.76</w:t>
            </w:r>
          </w:p>
        </w:tc>
        <w:tc>
          <w:tcPr>
            <w:tcW w:w="2131" w:type="dxa"/>
          </w:tcPr>
          <w:p w:rsidR="00F841F1" w:rsidRPr="00835027" w:rsidRDefault="00F841F1" w:rsidP="008A795B">
            <w:pPr>
              <w:pStyle w:val="Tabletext"/>
              <w:jc w:val="center"/>
              <w:rPr>
                <w:szCs w:val="21"/>
              </w:rPr>
            </w:pPr>
            <w:r w:rsidRPr="009D26B5">
              <w:rPr>
                <w:szCs w:val="21"/>
              </w:rPr>
              <w:t>4.82</w:t>
            </w:r>
          </w:p>
        </w:tc>
      </w:tr>
      <w:tr w:rsidR="00F841F1" w:rsidRPr="00835027" w:rsidTr="008A795B">
        <w:trPr>
          <w:jc w:val="center"/>
        </w:trPr>
        <w:tc>
          <w:tcPr>
            <w:tcW w:w="2547" w:type="dxa"/>
          </w:tcPr>
          <w:p w:rsidR="00F841F1" w:rsidRPr="00835027" w:rsidRDefault="00F841F1" w:rsidP="008A795B">
            <w:pPr>
              <w:pStyle w:val="Tabletext"/>
              <w:jc w:val="center"/>
              <w:rPr>
                <w:szCs w:val="21"/>
              </w:rPr>
            </w:pPr>
            <w:r w:rsidRPr="009D26B5">
              <w:rPr>
                <w:szCs w:val="21"/>
              </w:rPr>
              <w:t>9/10</w:t>
            </w:r>
          </w:p>
        </w:tc>
        <w:tc>
          <w:tcPr>
            <w:tcW w:w="2126" w:type="dxa"/>
          </w:tcPr>
          <w:p w:rsidR="00F841F1" w:rsidRPr="00835027" w:rsidRDefault="00F841F1" w:rsidP="008A795B">
            <w:pPr>
              <w:pStyle w:val="Tabletext"/>
              <w:jc w:val="center"/>
              <w:rPr>
                <w:szCs w:val="21"/>
              </w:rPr>
            </w:pPr>
            <w:r w:rsidRPr="009D26B5">
              <w:rPr>
                <w:szCs w:val="21"/>
              </w:rPr>
              <w:t>2.69</w:t>
            </w:r>
          </w:p>
        </w:tc>
        <w:tc>
          <w:tcPr>
            <w:tcW w:w="2131" w:type="dxa"/>
          </w:tcPr>
          <w:p w:rsidR="00F841F1" w:rsidRPr="00835027" w:rsidRDefault="00F841F1" w:rsidP="008A795B">
            <w:pPr>
              <w:pStyle w:val="Tabletext"/>
              <w:jc w:val="center"/>
              <w:rPr>
                <w:szCs w:val="21"/>
              </w:rPr>
            </w:pPr>
            <w:r w:rsidRPr="009D26B5">
              <w:rPr>
                <w:szCs w:val="21"/>
              </w:rPr>
              <w:t>4.66</w:t>
            </w:r>
          </w:p>
        </w:tc>
      </w:tr>
    </w:tbl>
    <w:p w:rsidR="00F841F1" w:rsidRDefault="00F841F1" w:rsidP="00F841F1">
      <w:pPr>
        <w:pStyle w:val="Heading2"/>
        <w:rPr>
          <w:lang w:eastAsia="ja-JP"/>
        </w:rPr>
      </w:pPr>
      <w:bookmarkStart w:id="49" w:name="_Toc464559674"/>
      <w:bookmarkStart w:id="50" w:name="_Toc472497062"/>
      <w:bookmarkStart w:id="51" w:name="_Toc493063875"/>
      <w:r w:rsidRPr="009D26B5">
        <w:rPr>
          <w:lang w:eastAsia="ja-JP"/>
        </w:rPr>
        <w:t>2.9</w:t>
      </w:r>
      <w:r w:rsidRPr="009D26B5">
        <w:tab/>
      </w:r>
      <w:bookmarkEnd w:id="49"/>
      <w:bookmarkEnd w:id="50"/>
      <w:r>
        <w:rPr>
          <w:rFonts w:hint="eastAsia"/>
          <w:lang w:eastAsia="zh-CN"/>
        </w:rPr>
        <w:t>导频</w:t>
      </w:r>
      <w:r>
        <w:rPr>
          <w:lang w:eastAsia="zh-CN"/>
        </w:rPr>
        <w:t>信号</w:t>
      </w:r>
      <w:bookmarkEnd w:id="51"/>
      <w:r w:rsidRPr="009D26B5">
        <w:rPr>
          <w:lang w:eastAsia="ja-JP"/>
        </w:rPr>
        <w:t xml:space="preserve"> </w:t>
      </w:r>
    </w:p>
    <w:p w:rsidR="00F841F1" w:rsidRDefault="00F841F1" w:rsidP="00F841F1">
      <w:pPr>
        <w:ind w:firstLineChars="200" w:firstLine="480"/>
        <w:rPr>
          <w:lang w:val="en-US" w:eastAsia="zh-CN"/>
        </w:rPr>
      </w:pPr>
      <w:r>
        <w:rPr>
          <w:rFonts w:hint="eastAsia"/>
          <w:lang w:val="en-US" w:eastAsia="zh-CN"/>
        </w:rPr>
        <w:t>导频</w:t>
      </w:r>
      <w:r>
        <w:rPr>
          <w:lang w:val="en-US" w:eastAsia="zh-CN"/>
        </w:rPr>
        <w:t>信号</w:t>
      </w:r>
      <w:r>
        <w:rPr>
          <w:rFonts w:hint="eastAsia"/>
          <w:lang w:val="en-US" w:eastAsia="zh-CN"/>
        </w:rPr>
        <w:t>按</w:t>
      </w:r>
      <w:r>
        <w:rPr>
          <w:lang w:val="en-US" w:eastAsia="zh-CN"/>
        </w:rPr>
        <w:t>顺序为调制方案规定的</w:t>
      </w:r>
      <w:r w:rsidRPr="006C6621">
        <w:rPr>
          <w:rFonts w:eastAsia="MS Gothic"/>
          <w:lang w:eastAsia="zh-CN"/>
        </w:rPr>
        <w:t>TMCC</w:t>
      </w:r>
      <w:r w:rsidR="00BB771B">
        <w:rPr>
          <w:rFonts w:hint="eastAsia"/>
          <w:lang w:val="en-US" w:eastAsia="zh-CN"/>
        </w:rPr>
        <w:t>隙槽</w:t>
      </w:r>
      <w:r>
        <w:rPr>
          <w:lang w:val="en-US" w:eastAsia="zh-CN"/>
        </w:rPr>
        <w:t>发射信号点</w:t>
      </w:r>
      <w:r>
        <w:rPr>
          <w:rFonts w:hint="eastAsia"/>
          <w:lang w:val="en-US" w:eastAsia="zh-CN"/>
        </w:rPr>
        <w:t>。</w:t>
      </w:r>
      <w:r>
        <w:rPr>
          <w:lang w:val="en-US" w:eastAsia="zh-CN"/>
        </w:rPr>
        <w:t>举例而言</w:t>
      </w:r>
      <w:r>
        <w:rPr>
          <w:rFonts w:hint="eastAsia"/>
          <w:lang w:val="en-US" w:eastAsia="zh-CN"/>
        </w:rPr>
        <w:t>，</w:t>
      </w:r>
      <w:r>
        <w:rPr>
          <w:lang w:val="en-US" w:eastAsia="zh-CN"/>
        </w:rPr>
        <w:t>导频信号将为</w:t>
      </w:r>
      <w:r w:rsidRPr="008F0564">
        <w:rPr>
          <w:lang w:val="en-US" w:eastAsia="zh-CN"/>
        </w:rPr>
        <w:t>32</w:t>
      </w:r>
      <w:r w:rsidRPr="008F0564">
        <w:rPr>
          <w:lang w:val="en-US" w:eastAsia="ja-JP"/>
        </w:rPr>
        <w:t>-</w:t>
      </w:r>
      <w:r w:rsidRPr="008F0564">
        <w:rPr>
          <w:lang w:val="en-US" w:eastAsia="zh-CN"/>
        </w:rPr>
        <w:t>APSK</w:t>
      </w:r>
      <w:r>
        <w:rPr>
          <w:rFonts w:hint="eastAsia"/>
          <w:lang w:val="en-US" w:eastAsia="zh-CN"/>
        </w:rPr>
        <w:t>按</w:t>
      </w:r>
      <w:r>
        <w:rPr>
          <w:lang w:val="en-US" w:eastAsia="zh-CN"/>
        </w:rPr>
        <w:t>顺序发送信号点</w:t>
      </w:r>
      <w:r w:rsidRPr="008F0564">
        <w:rPr>
          <w:lang w:val="en-US" w:eastAsia="zh-CN"/>
        </w:rPr>
        <w:t>00000</w:t>
      </w:r>
      <w:r>
        <w:rPr>
          <w:rFonts w:hint="eastAsia"/>
          <w:lang w:val="en-US" w:eastAsia="zh-CN"/>
        </w:rPr>
        <w:t>、</w:t>
      </w:r>
      <w:r w:rsidRPr="008F0564">
        <w:rPr>
          <w:lang w:val="en-US" w:eastAsia="zh-CN"/>
        </w:rPr>
        <w:t>00001</w:t>
      </w:r>
      <w:r>
        <w:rPr>
          <w:rFonts w:hint="eastAsia"/>
          <w:lang w:val="en-US" w:eastAsia="zh-CN"/>
        </w:rPr>
        <w:t>、</w:t>
      </w:r>
      <w:r w:rsidRPr="008F0564">
        <w:rPr>
          <w:lang w:val="en-US" w:eastAsia="zh-CN"/>
        </w:rPr>
        <w:t>00010</w:t>
      </w:r>
      <w:r>
        <w:rPr>
          <w:rFonts w:hint="eastAsia"/>
          <w:lang w:val="en-US" w:eastAsia="zh-CN"/>
        </w:rPr>
        <w:t>、</w:t>
      </w:r>
      <w:r w:rsidRPr="008F0564">
        <w:rPr>
          <w:lang w:val="en-US" w:eastAsia="zh-CN"/>
        </w:rPr>
        <w:t>00011</w:t>
      </w:r>
      <w:r>
        <w:rPr>
          <w:rFonts w:hint="eastAsia"/>
          <w:lang w:val="en-US" w:eastAsia="zh-CN"/>
        </w:rPr>
        <w:t>、</w:t>
      </w:r>
      <w:r w:rsidRPr="008F0564">
        <w:rPr>
          <w:lang w:val="en-US" w:eastAsia="zh-CN"/>
        </w:rPr>
        <w:t>…11111</w:t>
      </w:r>
      <w:r>
        <w:rPr>
          <w:rFonts w:hint="eastAsia"/>
          <w:lang w:val="en-US" w:eastAsia="zh-CN"/>
        </w:rPr>
        <w:t>，</w:t>
      </w:r>
      <w:r>
        <w:rPr>
          <w:lang w:val="en-US" w:eastAsia="zh-CN"/>
        </w:rPr>
        <w:t>为</w:t>
      </w:r>
      <w:r w:rsidRPr="008F0564">
        <w:rPr>
          <w:lang w:val="en-US" w:eastAsia="zh-CN"/>
        </w:rPr>
        <w:t>16</w:t>
      </w:r>
      <w:r w:rsidRPr="008F0564">
        <w:rPr>
          <w:lang w:val="en-US" w:eastAsia="ja-JP"/>
        </w:rPr>
        <w:t>-</w:t>
      </w:r>
      <w:r w:rsidRPr="008F0564">
        <w:rPr>
          <w:lang w:val="en-US" w:eastAsia="zh-CN"/>
        </w:rPr>
        <w:t>APSK</w:t>
      </w:r>
      <w:r>
        <w:rPr>
          <w:rFonts w:hint="eastAsia"/>
          <w:lang w:val="en-US" w:eastAsia="zh-CN"/>
        </w:rPr>
        <w:t>按</w:t>
      </w:r>
      <w:r>
        <w:rPr>
          <w:lang w:val="en-US" w:eastAsia="zh-CN"/>
        </w:rPr>
        <w:t>顺序</w:t>
      </w:r>
      <w:r>
        <w:rPr>
          <w:rFonts w:hint="eastAsia"/>
          <w:lang w:val="en-US" w:eastAsia="zh-CN"/>
        </w:rPr>
        <w:t>两次</w:t>
      </w:r>
      <w:r>
        <w:rPr>
          <w:lang w:val="en-US" w:eastAsia="zh-CN"/>
        </w:rPr>
        <w:t>发送</w:t>
      </w:r>
      <w:r>
        <w:rPr>
          <w:rFonts w:hint="eastAsia"/>
          <w:lang w:val="en-US" w:eastAsia="zh-CN"/>
        </w:rPr>
        <w:t>信号</w:t>
      </w:r>
      <w:r>
        <w:rPr>
          <w:lang w:val="en-US" w:eastAsia="zh-CN"/>
        </w:rPr>
        <w:t>点</w:t>
      </w:r>
      <w:r w:rsidRPr="008F0564">
        <w:rPr>
          <w:lang w:val="en-US" w:eastAsia="zh-CN"/>
        </w:rPr>
        <w:t>0000</w:t>
      </w:r>
      <w:r>
        <w:rPr>
          <w:rFonts w:hint="eastAsia"/>
          <w:lang w:val="en-US" w:eastAsia="zh-CN"/>
        </w:rPr>
        <w:t>、</w:t>
      </w:r>
      <w:r w:rsidRPr="008F0564">
        <w:rPr>
          <w:lang w:val="en-US" w:eastAsia="zh-CN"/>
        </w:rPr>
        <w:t>0001</w:t>
      </w:r>
      <w:r>
        <w:rPr>
          <w:rFonts w:hint="eastAsia"/>
          <w:lang w:val="en-US" w:eastAsia="zh-CN"/>
        </w:rPr>
        <w:t>、</w:t>
      </w:r>
      <w:r w:rsidRPr="008F0564">
        <w:rPr>
          <w:lang w:val="en-US" w:eastAsia="zh-CN"/>
        </w:rPr>
        <w:t>0010</w:t>
      </w:r>
      <w:r>
        <w:rPr>
          <w:rFonts w:hint="eastAsia"/>
          <w:lang w:val="en-US" w:eastAsia="zh-CN"/>
        </w:rPr>
        <w:t>、</w:t>
      </w:r>
      <w:r w:rsidRPr="008F0564">
        <w:rPr>
          <w:lang w:val="en-US" w:eastAsia="zh-CN"/>
        </w:rPr>
        <w:t>0011</w:t>
      </w:r>
      <w:r>
        <w:rPr>
          <w:rFonts w:hint="eastAsia"/>
          <w:lang w:val="en-US" w:eastAsia="zh-CN"/>
        </w:rPr>
        <w:t>、</w:t>
      </w:r>
      <w:r w:rsidRPr="008F0564">
        <w:rPr>
          <w:lang w:val="en-US" w:eastAsia="zh-CN"/>
        </w:rPr>
        <w:t>…1111</w:t>
      </w:r>
      <w:r>
        <w:rPr>
          <w:rFonts w:hint="eastAsia"/>
          <w:lang w:val="en-US" w:eastAsia="zh-CN"/>
        </w:rPr>
        <w:t>，</w:t>
      </w:r>
      <w:r>
        <w:rPr>
          <w:lang w:val="en-US" w:eastAsia="zh-CN"/>
        </w:rPr>
        <w:t>为</w:t>
      </w:r>
      <w:r w:rsidRPr="008F0564">
        <w:rPr>
          <w:lang w:val="en-US" w:eastAsia="zh-CN"/>
        </w:rPr>
        <w:t>8PSK</w:t>
      </w:r>
      <w:r>
        <w:rPr>
          <w:rFonts w:hint="eastAsia"/>
          <w:lang w:val="en-US" w:eastAsia="zh-CN"/>
        </w:rPr>
        <w:t>按</w:t>
      </w:r>
      <w:r>
        <w:rPr>
          <w:lang w:val="en-US" w:eastAsia="zh-CN"/>
        </w:rPr>
        <w:t>顺序四次发送信号点</w:t>
      </w:r>
      <w:r w:rsidRPr="008F0564">
        <w:rPr>
          <w:lang w:val="en-US" w:eastAsia="zh-CN"/>
        </w:rPr>
        <w:t>000</w:t>
      </w:r>
      <w:r>
        <w:rPr>
          <w:rFonts w:hint="eastAsia"/>
          <w:lang w:val="en-US" w:eastAsia="zh-CN"/>
        </w:rPr>
        <w:t>、</w:t>
      </w:r>
      <w:r w:rsidRPr="008F0564">
        <w:rPr>
          <w:lang w:val="en-US" w:eastAsia="zh-CN"/>
        </w:rPr>
        <w:t>001</w:t>
      </w:r>
      <w:r>
        <w:rPr>
          <w:rFonts w:hint="eastAsia"/>
          <w:lang w:val="en-US" w:eastAsia="zh-CN"/>
        </w:rPr>
        <w:t>、</w:t>
      </w:r>
      <w:r w:rsidRPr="008F0564">
        <w:rPr>
          <w:lang w:val="en-US" w:eastAsia="zh-CN"/>
        </w:rPr>
        <w:t>010</w:t>
      </w:r>
      <w:r>
        <w:rPr>
          <w:rFonts w:hint="eastAsia"/>
          <w:lang w:val="en-US" w:eastAsia="zh-CN"/>
        </w:rPr>
        <w:t>、</w:t>
      </w:r>
      <w:r w:rsidRPr="008F0564">
        <w:rPr>
          <w:lang w:val="en-US" w:eastAsia="zh-CN"/>
        </w:rPr>
        <w:t>011</w:t>
      </w:r>
      <w:r>
        <w:rPr>
          <w:rFonts w:hint="eastAsia"/>
          <w:lang w:val="en-US" w:eastAsia="zh-CN"/>
        </w:rPr>
        <w:t>、</w:t>
      </w:r>
      <w:r w:rsidRPr="008F0564">
        <w:rPr>
          <w:lang w:val="en-US" w:eastAsia="zh-CN"/>
        </w:rPr>
        <w:t>…111</w:t>
      </w:r>
      <w:r>
        <w:rPr>
          <w:rFonts w:hint="eastAsia"/>
          <w:lang w:val="en-US" w:eastAsia="zh-CN"/>
        </w:rPr>
        <w:t>，</w:t>
      </w:r>
      <w:r>
        <w:rPr>
          <w:lang w:val="en-US" w:eastAsia="zh-CN"/>
        </w:rPr>
        <w:t>并为</w:t>
      </w:r>
      <w:r w:rsidRPr="008F0564">
        <w:rPr>
          <w:lang w:val="en-US" w:eastAsia="zh-CN"/>
        </w:rPr>
        <w:t>QPSK</w:t>
      </w:r>
      <w:r>
        <w:rPr>
          <w:rFonts w:hint="eastAsia"/>
          <w:lang w:val="en-US" w:eastAsia="zh-CN"/>
        </w:rPr>
        <w:t>按顺序</w:t>
      </w:r>
      <w:r>
        <w:rPr>
          <w:lang w:val="en-US" w:eastAsia="zh-CN"/>
        </w:rPr>
        <w:t>八次发送</w:t>
      </w:r>
      <w:r>
        <w:rPr>
          <w:rFonts w:hint="eastAsia"/>
          <w:lang w:val="en-US" w:eastAsia="zh-CN"/>
        </w:rPr>
        <w:t>信号点</w:t>
      </w:r>
      <w:r w:rsidRPr="008F0564">
        <w:rPr>
          <w:lang w:val="en-US" w:eastAsia="zh-CN"/>
        </w:rPr>
        <w:t>00</w:t>
      </w:r>
      <w:r>
        <w:rPr>
          <w:rFonts w:hint="eastAsia"/>
          <w:lang w:val="en-US" w:eastAsia="zh-CN"/>
        </w:rPr>
        <w:t>、</w:t>
      </w:r>
      <w:r w:rsidRPr="008F0564">
        <w:rPr>
          <w:lang w:val="en-US" w:eastAsia="zh-CN"/>
        </w:rPr>
        <w:t>01</w:t>
      </w:r>
      <w:r>
        <w:rPr>
          <w:rFonts w:hint="eastAsia"/>
          <w:lang w:val="en-US" w:eastAsia="zh-CN"/>
        </w:rPr>
        <w:t>、</w:t>
      </w:r>
      <w:r w:rsidRPr="008F0564">
        <w:rPr>
          <w:lang w:val="en-US" w:eastAsia="zh-CN"/>
        </w:rPr>
        <w:t>10</w:t>
      </w:r>
      <w:r>
        <w:rPr>
          <w:rFonts w:hint="eastAsia"/>
          <w:lang w:val="en-US" w:eastAsia="zh-CN"/>
        </w:rPr>
        <w:t>和</w:t>
      </w:r>
      <w:r w:rsidRPr="008F0564">
        <w:rPr>
          <w:lang w:val="en-US" w:eastAsia="zh-CN"/>
        </w:rPr>
        <w:t>11</w:t>
      </w:r>
      <w:r>
        <w:rPr>
          <w:rFonts w:hint="eastAsia"/>
          <w:lang w:val="en-US" w:eastAsia="zh-CN"/>
        </w:rPr>
        <w:t>，为</w:t>
      </w:r>
      <w:r w:rsidRPr="00890408">
        <w:rPr>
          <w:color w:val="000000"/>
        </w:rPr>
        <w:t>π</w:t>
      </w:r>
      <w:r w:rsidRPr="008F0564">
        <w:rPr>
          <w:lang w:val="en-US" w:eastAsia="zh-CN"/>
        </w:rPr>
        <w:t>/2</w:t>
      </w:r>
      <w:r w:rsidRPr="008F0564">
        <w:rPr>
          <w:lang w:val="en-US" w:eastAsia="ja-JP"/>
        </w:rPr>
        <w:t>-</w:t>
      </w:r>
      <w:r w:rsidRPr="008F0564">
        <w:rPr>
          <w:lang w:val="en-US" w:eastAsia="zh-CN"/>
        </w:rPr>
        <w:t xml:space="preserve">shift </w:t>
      </w:r>
      <w:r w:rsidRPr="008F0564">
        <w:rPr>
          <w:rFonts w:eastAsia="MS Gothic"/>
          <w:lang w:val="en-US" w:eastAsia="zh-CN"/>
        </w:rPr>
        <w:t>BPSK</w:t>
      </w:r>
      <w:r>
        <w:rPr>
          <w:rFonts w:hint="eastAsia"/>
          <w:lang w:val="en-US" w:eastAsia="zh-CN"/>
        </w:rPr>
        <w:t>按</w:t>
      </w:r>
      <w:r>
        <w:rPr>
          <w:lang w:val="en-US" w:eastAsia="zh-CN"/>
        </w:rPr>
        <w:t>顺序十六次发送信号点</w:t>
      </w:r>
      <w:r w:rsidRPr="008F0564">
        <w:rPr>
          <w:lang w:val="en-US" w:eastAsia="zh-CN"/>
        </w:rPr>
        <w:t>0</w:t>
      </w:r>
      <w:r>
        <w:rPr>
          <w:rFonts w:hint="eastAsia"/>
          <w:lang w:val="en-US" w:eastAsia="zh-CN"/>
        </w:rPr>
        <w:t>和</w:t>
      </w:r>
      <w:r w:rsidRPr="008F0564">
        <w:rPr>
          <w:lang w:val="en-US" w:eastAsia="zh-CN"/>
        </w:rPr>
        <w:t>1</w:t>
      </w:r>
      <w:r>
        <w:rPr>
          <w:rFonts w:hint="eastAsia"/>
          <w:lang w:val="en-US" w:eastAsia="zh-CN"/>
        </w:rPr>
        <w:t>。</w:t>
      </w:r>
    </w:p>
    <w:p w:rsidR="004F293F" w:rsidRPr="008F0564" w:rsidRDefault="004F293F" w:rsidP="004F293F">
      <w:pPr>
        <w:overflowPunct/>
        <w:autoSpaceDE/>
        <w:autoSpaceDN/>
        <w:adjustRightInd/>
        <w:spacing w:before="0"/>
        <w:textAlignment w:val="auto"/>
        <w:rPr>
          <w:b/>
          <w:lang w:val="en-US" w:eastAsia="ja-JP"/>
        </w:rPr>
      </w:pPr>
      <w:r w:rsidRPr="008F0564">
        <w:rPr>
          <w:lang w:val="en-US" w:eastAsia="ja-JP"/>
        </w:rPr>
        <w:br w:type="page"/>
      </w:r>
    </w:p>
    <w:p w:rsidR="00F941DD" w:rsidRPr="008F0564" w:rsidRDefault="00F941DD" w:rsidP="00DD44BC">
      <w:pPr>
        <w:pStyle w:val="Heading2"/>
        <w:rPr>
          <w:lang w:val="en-US" w:eastAsia="zh-CN"/>
        </w:rPr>
      </w:pPr>
      <w:bookmarkStart w:id="52" w:name="_Toc464559675"/>
      <w:bookmarkStart w:id="53" w:name="_Toc472497063"/>
      <w:bookmarkStart w:id="54" w:name="_Toc493063876"/>
      <w:r w:rsidRPr="008F0564">
        <w:rPr>
          <w:lang w:val="en-US" w:eastAsia="ja-JP"/>
        </w:rPr>
        <w:lastRenderedPageBreak/>
        <w:t>2.10</w:t>
      </w:r>
      <w:r w:rsidRPr="008F0564">
        <w:rPr>
          <w:lang w:val="en-US" w:eastAsia="zh-CN"/>
        </w:rPr>
        <w:tab/>
      </w:r>
      <w:bookmarkEnd w:id="52"/>
      <w:bookmarkEnd w:id="53"/>
      <w:r>
        <w:rPr>
          <w:rFonts w:hint="eastAsia"/>
          <w:lang w:val="en-US" w:eastAsia="zh-CN"/>
        </w:rPr>
        <w:t>滚降</w:t>
      </w:r>
      <w:r w:rsidR="00DD44BC">
        <w:rPr>
          <w:rFonts w:hint="eastAsia"/>
          <w:lang w:val="en-US" w:eastAsia="zh-CN"/>
        </w:rPr>
        <w:t>因数</w:t>
      </w:r>
      <w:bookmarkEnd w:id="54"/>
    </w:p>
    <w:p w:rsidR="00F941DD" w:rsidRDefault="00F941DD" w:rsidP="00EA5977">
      <w:pPr>
        <w:ind w:firstLineChars="200" w:firstLine="480"/>
        <w:rPr>
          <w:lang w:val="en-US" w:eastAsia="zh-CN"/>
        </w:rPr>
      </w:pPr>
      <w:r>
        <w:rPr>
          <w:rFonts w:hint="eastAsia"/>
          <w:lang w:val="en-US" w:eastAsia="zh-CN"/>
        </w:rPr>
        <w:t>用于</w:t>
      </w:r>
      <w:r>
        <w:rPr>
          <w:lang w:val="en-US" w:eastAsia="zh-CN"/>
        </w:rPr>
        <w:t>限制</w:t>
      </w:r>
      <w:r w:rsidR="00EA5977">
        <w:rPr>
          <w:rFonts w:hint="eastAsia"/>
          <w:lang w:val="en-US" w:eastAsia="zh-CN"/>
        </w:rPr>
        <w:t>载波</w:t>
      </w:r>
      <w:r w:rsidR="00EA5977">
        <w:rPr>
          <w:lang w:val="en-US" w:eastAsia="zh-CN"/>
        </w:rPr>
        <w:t>频段</w:t>
      </w:r>
      <w:r>
        <w:rPr>
          <w:lang w:val="en-US" w:eastAsia="zh-CN"/>
        </w:rPr>
        <w:t>的过滤特性设置为升余</w:t>
      </w:r>
      <w:r>
        <w:rPr>
          <w:rFonts w:hint="eastAsia"/>
          <w:lang w:val="en-US" w:eastAsia="zh-CN"/>
        </w:rPr>
        <w:t>弦</w:t>
      </w:r>
      <w:r>
        <w:rPr>
          <w:lang w:val="en-US" w:eastAsia="zh-CN"/>
        </w:rPr>
        <w:t>特性，由以下频率发送函数确定：</w:t>
      </w:r>
    </w:p>
    <w:p w:rsidR="00F941DD" w:rsidRDefault="00F941DD" w:rsidP="000650C4">
      <w:pPr>
        <w:ind w:firstLineChars="200" w:firstLine="480"/>
        <w:rPr>
          <w:lang w:eastAsia="ja-JP"/>
        </w:rPr>
      </w:pPr>
      <w:r>
        <w:rPr>
          <w:lang w:val="en-US" w:eastAsia="zh-CN"/>
        </w:rPr>
        <w:t>其中：</w:t>
      </w:r>
    </w:p>
    <w:p w:rsidR="00F941DD" w:rsidRPr="00835027" w:rsidRDefault="00F941DD" w:rsidP="00F941DD">
      <w:pPr>
        <w:pStyle w:val="Equation"/>
        <w:jc w:val="left"/>
        <w:rPr>
          <w:lang w:eastAsia="ja-JP"/>
        </w:rPr>
      </w:pPr>
      <w:r>
        <w:rPr>
          <w:lang w:eastAsia="ja-JP"/>
        </w:rPr>
        <w:tab/>
      </w:r>
      <w:r>
        <w:rPr>
          <w:lang w:eastAsia="ja-JP"/>
        </w:rPr>
        <w:tab/>
      </w:r>
      <w:r w:rsidRPr="00056FBC">
        <w:rPr>
          <w:position w:val="-80"/>
          <w:lang w:eastAsia="ja-JP"/>
        </w:rPr>
        <w:object w:dxaOrig="5400" w:dyaOrig="1719">
          <v:shape id="_x0000_i1032" type="#_x0000_t75" style="width:273pt;height:87pt" o:ole="">
            <v:imagedata r:id="rId28" o:title=""/>
          </v:shape>
          <o:OLEObject Type="Embed" ProgID="Equation.3" ShapeID="_x0000_i1032" DrawAspect="Content" ObjectID="_1571483058" r:id="rId29"/>
        </w:object>
      </w:r>
    </w:p>
    <w:p w:rsidR="00F941DD" w:rsidRPr="00835027" w:rsidRDefault="00F941DD" w:rsidP="00F941DD">
      <w:pPr>
        <w:pStyle w:val="Equationlegend"/>
        <w:rPr>
          <w:lang w:eastAsia="zh-CN"/>
        </w:rPr>
      </w:pPr>
      <w:r w:rsidRPr="00835027">
        <w:tab/>
      </w:r>
      <w:r w:rsidRPr="009D26B5">
        <w:rPr>
          <w:i/>
          <w:lang w:eastAsia="ja-JP"/>
        </w:rPr>
        <w:t>F</w:t>
      </w:r>
      <w:r w:rsidRPr="009D26B5">
        <w:rPr>
          <w:i/>
          <w:position w:val="-4"/>
          <w:sz w:val="20"/>
          <w:lang w:eastAsia="ja-JP"/>
        </w:rPr>
        <w:t>n</w:t>
      </w:r>
      <w:r w:rsidRPr="009D26B5">
        <w:rPr>
          <w:rFonts w:ascii="Tms Rmn" w:hAnsi="Tms Rmn"/>
          <w:position w:val="-4"/>
          <w:sz w:val="12"/>
          <w:lang w:eastAsia="zh-CN"/>
        </w:rPr>
        <w:t> </w:t>
      </w:r>
      <w:r w:rsidRPr="009D26B5">
        <w:rPr>
          <w:lang w:eastAsia="zh-CN"/>
        </w:rPr>
        <w:t>:</w:t>
      </w:r>
      <w:r w:rsidRPr="009D26B5">
        <w:rPr>
          <w:rFonts w:ascii="Tms Rmn" w:hAnsi="Tms Rmn"/>
          <w:sz w:val="12"/>
          <w:lang w:eastAsia="zh-CN"/>
        </w:rPr>
        <w:t> </w:t>
      </w:r>
      <w:r w:rsidRPr="009D26B5">
        <w:rPr>
          <w:lang w:eastAsia="zh-CN"/>
        </w:rPr>
        <w:tab/>
      </w:r>
      <w:r>
        <w:rPr>
          <w:rFonts w:hint="eastAsia"/>
          <w:lang w:eastAsia="zh-CN"/>
        </w:rPr>
        <w:t>尼</w:t>
      </w:r>
      <w:r>
        <w:rPr>
          <w:lang w:eastAsia="zh-CN"/>
        </w:rPr>
        <w:t>奎斯特频率</w:t>
      </w:r>
    </w:p>
    <w:p w:rsidR="00F941DD" w:rsidRPr="00835027" w:rsidRDefault="00F941DD" w:rsidP="00DD44BC">
      <w:pPr>
        <w:pStyle w:val="Equationlegend"/>
        <w:rPr>
          <w:lang w:eastAsia="zh-CN"/>
        </w:rPr>
      </w:pPr>
      <w:r w:rsidRPr="009D26B5">
        <w:rPr>
          <w:lang w:eastAsia="zh-CN"/>
        </w:rPr>
        <w:tab/>
      </w:r>
      <w:r w:rsidRPr="009D26B5">
        <w:rPr>
          <w:rFonts w:ascii="Symbol" w:hAnsi="Symbol"/>
          <w:lang w:eastAsia="zh-CN"/>
        </w:rPr>
        <w:t></w:t>
      </w:r>
      <w:r w:rsidRPr="009D26B5">
        <w:rPr>
          <w:rFonts w:ascii="Tms Rmn" w:hAnsi="Tms Rmn"/>
          <w:sz w:val="12"/>
          <w:lang w:eastAsia="zh-CN"/>
        </w:rPr>
        <w:t> </w:t>
      </w:r>
      <w:r w:rsidRPr="009D26B5">
        <w:rPr>
          <w:lang w:eastAsia="zh-CN"/>
        </w:rPr>
        <w:t>:</w:t>
      </w:r>
      <w:r w:rsidRPr="009D26B5">
        <w:rPr>
          <w:lang w:eastAsia="zh-CN"/>
        </w:rPr>
        <w:tab/>
      </w:r>
      <w:r>
        <w:rPr>
          <w:rFonts w:hint="eastAsia"/>
          <w:lang w:eastAsia="zh-CN"/>
        </w:rPr>
        <w:t>滚降</w:t>
      </w:r>
      <w:r w:rsidR="00DD44BC">
        <w:rPr>
          <w:rFonts w:hint="eastAsia"/>
          <w:lang w:eastAsia="zh-CN"/>
        </w:rPr>
        <w:t>因数</w:t>
      </w:r>
      <w:r>
        <w:rPr>
          <w:lang w:eastAsia="zh-CN"/>
        </w:rPr>
        <w:t xml:space="preserve"> </w:t>
      </w:r>
      <w:r w:rsidRPr="009D26B5">
        <w:rPr>
          <w:rFonts w:ascii="Symbol" w:hAnsi="Symbol"/>
          <w:lang w:eastAsia="zh-CN"/>
        </w:rPr>
        <w:t></w:t>
      </w:r>
      <w:r w:rsidRPr="009D26B5">
        <w:rPr>
          <w:lang w:eastAsia="zh-CN"/>
        </w:rPr>
        <w:t xml:space="preserve"> 0.</w:t>
      </w:r>
      <w:r w:rsidRPr="009D26B5">
        <w:rPr>
          <w:lang w:eastAsia="ja-JP"/>
        </w:rPr>
        <w:t>03</w:t>
      </w:r>
    </w:p>
    <w:p w:rsidR="00F941DD" w:rsidRPr="008F0564" w:rsidRDefault="00F941DD" w:rsidP="00F941DD">
      <w:pPr>
        <w:pStyle w:val="Heading2"/>
        <w:rPr>
          <w:lang w:val="en-US" w:eastAsia="zh-CN"/>
        </w:rPr>
      </w:pPr>
      <w:bookmarkStart w:id="55" w:name="_Toc464559676"/>
      <w:bookmarkStart w:id="56" w:name="_Toc472497064"/>
      <w:bookmarkStart w:id="57" w:name="_Toc493063877"/>
      <w:r w:rsidRPr="008F0564">
        <w:rPr>
          <w:lang w:val="en-US" w:eastAsia="ja-JP"/>
        </w:rPr>
        <w:t>2.11</w:t>
      </w:r>
      <w:r w:rsidRPr="008F0564">
        <w:rPr>
          <w:lang w:val="en-US" w:eastAsia="zh-CN"/>
        </w:rPr>
        <w:tab/>
      </w:r>
      <w:r w:rsidRPr="008F0564">
        <w:rPr>
          <w:lang w:val="en-US" w:eastAsia="ja-JP"/>
        </w:rPr>
        <w:t>TMCC</w:t>
      </w:r>
      <w:bookmarkEnd w:id="55"/>
      <w:bookmarkEnd w:id="56"/>
      <w:r>
        <w:rPr>
          <w:rFonts w:hint="eastAsia"/>
          <w:lang w:val="en-US" w:eastAsia="zh-CN"/>
        </w:rPr>
        <w:t>信号</w:t>
      </w:r>
      <w:bookmarkEnd w:id="57"/>
    </w:p>
    <w:p w:rsidR="00F941DD" w:rsidRPr="008F0564" w:rsidRDefault="00F941DD" w:rsidP="00DD44BC">
      <w:pPr>
        <w:pStyle w:val="Equation"/>
        <w:ind w:firstLineChars="200" w:firstLine="480"/>
        <w:rPr>
          <w:lang w:val="en-US" w:eastAsia="ja-JP"/>
        </w:rPr>
      </w:pPr>
      <w:r w:rsidRPr="008F0564">
        <w:rPr>
          <w:lang w:val="en-US" w:eastAsia="zh-CN"/>
        </w:rPr>
        <w:t>TMCC</w:t>
      </w:r>
      <w:r>
        <w:rPr>
          <w:rFonts w:hint="eastAsia"/>
          <w:lang w:val="en-US" w:eastAsia="zh-CN"/>
        </w:rPr>
        <w:t>信号</w:t>
      </w:r>
      <w:r>
        <w:rPr>
          <w:lang w:val="en-US" w:eastAsia="zh-CN"/>
        </w:rPr>
        <w:t>为</w:t>
      </w:r>
      <w:r>
        <w:rPr>
          <w:rFonts w:hint="eastAsia"/>
          <w:lang w:val="en-US" w:eastAsia="zh-CN"/>
        </w:rPr>
        <w:t>每个</w:t>
      </w:r>
      <w:r w:rsidR="00BB771B">
        <w:rPr>
          <w:lang w:val="en-US" w:eastAsia="zh-CN"/>
        </w:rPr>
        <w:t>隙槽</w:t>
      </w:r>
      <w:r>
        <w:rPr>
          <w:rFonts w:hint="eastAsia"/>
          <w:lang w:val="en-US" w:eastAsia="zh-CN"/>
        </w:rPr>
        <w:t>的</w:t>
      </w:r>
      <w:r>
        <w:rPr>
          <w:lang w:val="en-US" w:eastAsia="zh-CN"/>
        </w:rPr>
        <w:t>发射</w:t>
      </w:r>
      <w:r>
        <w:rPr>
          <w:rFonts w:hint="eastAsia"/>
          <w:lang w:val="en-US" w:eastAsia="zh-CN"/>
        </w:rPr>
        <w:t>流</w:t>
      </w:r>
      <w:r>
        <w:rPr>
          <w:lang w:val="en-US" w:eastAsia="zh-CN"/>
        </w:rPr>
        <w:t>分配</w:t>
      </w:r>
      <w:r>
        <w:rPr>
          <w:rFonts w:hint="eastAsia"/>
          <w:lang w:val="en-US" w:eastAsia="zh-CN"/>
        </w:rPr>
        <w:t>、</w:t>
      </w:r>
      <w:r>
        <w:rPr>
          <w:lang w:val="en-US" w:eastAsia="zh-CN"/>
        </w:rPr>
        <w:t>流</w:t>
      </w:r>
      <w:r>
        <w:rPr>
          <w:rFonts w:hint="eastAsia"/>
          <w:lang w:val="en-US" w:eastAsia="zh-CN"/>
        </w:rPr>
        <w:t>与</w:t>
      </w:r>
      <w:r>
        <w:rPr>
          <w:lang w:val="en-US" w:eastAsia="zh-CN"/>
        </w:rPr>
        <w:t>调制</w:t>
      </w:r>
      <w:r>
        <w:rPr>
          <w:rFonts w:hint="eastAsia"/>
          <w:lang w:val="en-US" w:eastAsia="zh-CN"/>
        </w:rPr>
        <w:t>方案</w:t>
      </w:r>
      <w:r>
        <w:rPr>
          <w:lang w:val="en-US" w:eastAsia="zh-CN"/>
        </w:rPr>
        <w:t>之间</w:t>
      </w:r>
      <w:r>
        <w:rPr>
          <w:rFonts w:hint="eastAsia"/>
          <w:lang w:val="en-US" w:eastAsia="zh-CN"/>
        </w:rPr>
        <w:t>的</w:t>
      </w:r>
      <w:r>
        <w:rPr>
          <w:lang w:val="en-US" w:eastAsia="zh-CN"/>
        </w:rPr>
        <w:t>关系发送</w:t>
      </w:r>
      <w:r>
        <w:rPr>
          <w:rFonts w:hint="eastAsia"/>
          <w:lang w:val="en-US" w:eastAsia="zh-CN"/>
        </w:rPr>
        <w:t>与发射相关</w:t>
      </w:r>
      <w:r>
        <w:rPr>
          <w:lang w:val="en-US" w:eastAsia="zh-CN"/>
        </w:rPr>
        <w:t>的</w:t>
      </w:r>
      <w:r>
        <w:rPr>
          <w:rFonts w:hint="eastAsia"/>
          <w:lang w:val="en-US" w:eastAsia="zh-CN"/>
        </w:rPr>
        <w:t>控制</w:t>
      </w:r>
      <w:r>
        <w:rPr>
          <w:lang w:val="en-US" w:eastAsia="zh-CN"/>
        </w:rPr>
        <w:t>信息</w:t>
      </w:r>
      <w:r>
        <w:rPr>
          <w:rFonts w:hint="eastAsia"/>
          <w:lang w:val="en-US" w:eastAsia="zh-CN"/>
        </w:rPr>
        <w:t>。可用来发射</w:t>
      </w:r>
      <w:r w:rsidRPr="008F0564">
        <w:rPr>
          <w:lang w:val="en-US" w:eastAsia="zh-CN"/>
        </w:rPr>
        <w:t>TMCC</w:t>
      </w:r>
      <w:r>
        <w:rPr>
          <w:rFonts w:hint="eastAsia"/>
          <w:lang w:val="en-US" w:eastAsia="zh-CN"/>
        </w:rPr>
        <w:t>的区域</w:t>
      </w:r>
      <w:r>
        <w:rPr>
          <w:lang w:val="en-US" w:eastAsia="zh-CN"/>
        </w:rPr>
        <w:t>尺寸</w:t>
      </w:r>
      <w:r>
        <w:rPr>
          <w:rFonts w:hint="eastAsia"/>
          <w:lang w:val="en-US" w:eastAsia="zh-CN"/>
        </w:rPr>
        <w:t>为每</w:t>
      </w:r>
      <w:r>
        <w:rPr>
          <w:lang w:val="en-US" w:eastAsia="zh-CN"/>
        </w:rPr>
        <w:t>帧</w:t>
      </w:r>
      <w:r>
        <w:rPr>
          <w:lang w:val="en-US" w:eastAsia="zh-CN"/>
        </w:rPr>
        <w:t>9 244</w:t>
      </w:r>
      <w:r>
        <w:rPr>
          <w:rFonts w:hint="eastAsia"/>
          <w:lang w:val="en-US" w:eastAsia="zh-CN"/>
        </w:rPr>
        <w:t>比特。在</w:t>
      </w:r>
      <w:r>
        <w:rPr>
          <w:lang w:val="en-US" w:eastAsia="zh-CN"/>
        </w:rPr>
        <w:t>调制</w:t>
      </w:r>
      <w:r>
        <w:rPr>
          <w:rFonts w:hint="eastAsia"/>
          <w:lang w:val="en-US" w:eastAsia="zh-CN"/>
        </w:rPr>
        <w:t>方案</w:t>
      </w:r>
      <w:r>
        <w:rPr>
          <w:lang w:val="en-US" w:eastAsia="zh-CN"/>
        </w:rPr>
        <w:t>之间</w:t>
      </w:r>
      <w:r>
        <w:rPr>
          <w:rFonts w:hint="eastAsia"/>
          <w:lang w:val="en-US" w:eastAsia="zh-CN"/>
        </w:rPr>
        <w:t>交换时</w:t>
      </w:r>
      <w:r>
        <w:rPr>
          <w:lang w:val="en-US" w:eastAsia="zh-CN"/>
        </w:rPr>
        <w:t>，</w:t>
      </w:r>
      <w:r w:rsidRPr="008F0564">
        <w:rPr>
          <w:lang w:val="en-US" w:eastAsia="zh-CN"/>
        </w:rPr>
        <w:t>TMCC</w:t>
      </w:r>
      <w:r>
        <w:rPr>
          <w:rFonts w:hint="eastAsia"/>
          <w:lang w:val="en-US" w:eastAsia="zh-CN"/>
        </w:rPr>
        <w:t>信号在实际</w:t>
      </w:r>
      <w:r>
        <w:rPr>
          <w:lang w:val="en-US" w:eastAsia="zh-CN"/>
        </w:rPr>
        <w:t>交换前</w:t>
      </w:r>
      <w:r>
        <w:rPr>
          <w:rFonts w:hint="eastAsia"/>
          <w:lang w:val="en-US" w:eastAsia="zh-CN"/>
        </w:rPr>
        <w:t>发送</w:t>
      </w:r>
      <w:r>
        <w:rPr>
          <w:lang w:val="en-US" w:eastAsia="zh-CN"/>
        </w:rPr>
        <w:t>两</w:t>
      </w:r>
      <w:r>
        <w:rPr>
          <w:rFonts w:hint="eastAsia"/>
          <w:lang w:val="en-US" w:eastAsia="zh-CN"/>
        </w:rPr>
        <w:t>帧</w:t>
      </w:r>
      <w:r>
        <w:rPr>
          <w:lang w:val="en-US" w:eastAsia="zh-CN"/>
        </w:rPr>
        <w:t>的</w:t>
      </w:r>
      <w:r>
        <w:rPr>
          <w:rFonts w:hint="eastAsia"/>
          <w:lang w:val="en-US" w:eastAsia="zh-CN"/>
        </w:rPr>
        <w:t>交换信息</w:t>
      </w:r>
      <w:r>
        <w:rPr>
          <w:lang w:val="en-US" w:eastAsia="zh-CN"/>
        </w:rPr>
        <w:t>。</w:t>
      </w:r>
      <w:r w:rsidRPr="008F0564">
        <w:rPr>
          <w:lang w:val="en-US" w:eastAsia="zh-CN"/>
        </w:rPr>
        <w:t>TMCC</w:t>
      </w:r>
      <w:r>
        <w:rPr>
          <w:rFonts w:hint="eastAsia"/>
          <w:lang w:val="en-US" w:eastAsia="zh-CN"/>
        </w:rPr>
        <w:t>信号的最小</w:t>
      </w:r>
      <w:r>
        <w:rPr>
          <w:lang w:val="en-US" w:eastAsia="zh-CN"/>
        </w:rPr>
        <w:t>更新</w:t>
      </w:r>
      <w:r>
        <w:rPr>
          <w:rFonts w:hint="eastAsia"/>
          <w:lang w:val="en-US" w:eastAsia="zh-CN"/>
        </w:rPr>
        <w:t>间隔</w:t>
      </w:r>
      <w:r>
        <w:rPr>
          <w:lang w:val="en-US" w:eastAsia="zh-CN"/>
        </w:rPr>
        <w:t>为</w:t>
      </w:r>
      <w:r>
        <w:rPr>
          <w:rFonts w:hint="eastAsia"/>
          <w:lang w:val="en-US" w:eastAsia="zh-CN"/>
        </w:rPr>
        <w:t>一帧</w:t>
      </w:r>
      <w:r>
        <w:rPr>
          <w:lang w:val="en-US" w:eastAsia="zh-CN"/>
        </w:rPr>
        <w:t>。</w:t>
      </w:r>
      <w:r>
        <w:rPr>
          <w:rFonts w:hint="eastAsia"/>
          <w:lang w:val="en-US" w:eastAsia="zh-CN"/>
        </w:rPr>
        <w:t>接收机必须持续监测</w:t>
      </w:r>
      <w:r w:rsidRPr="008F0564">
        <w:rPr>
          <w:lang w:val="en-US" w:eastAsia="zh-CN"/>
        </w:rPr>
        <w:t>TMCC</w:t>
      </w:r>
      <w:r>
        <w:rPr>
          <w:rFonts w:hint="eastAsia"/>
          <w:lang w:val="en-US" w:eastAsia="zh-CN"/>
        </w:rPr>
        <w:t>信号信息</w:t>
      </w:r>
      <w:r>
        <w:rPr>
          <w:lang w:val="en-US" w:eastAsia="zh-CN"/>
        </w:rPr>
        <w:t>以</w:t>
      </w:r>
      <w:r>
        <w:rPr>
          <w:rFonts w:hint="eastAsia"/>
          <w:lang w:val="en-US" w:eastAsia="zh-CN"/>
        </w:rPr>
        <w:t>确保</w:t>
      </w:r>
      <w:r>
        <w:rPr>
          <w:lang w:val="en-US" w:eastAsia="zh-CN"/>
        </w:rPr>
        <w:t>收到</w:t>
      </w:r>
      <w:r>
        <w:rPr>
          <w:rFonts w:hint="eastAsia"/>
          <w:lang w:val="en-US" w:eastAsia="zh-CN"/>
        </w:rPr>
        <w:t>这类</w:t>
      </w:r>
      <w:r>
        <w:rPr>
          <w:lang w:val="en-US" w:eastAsia="zh-CN"/>
        </w:rPr>
        <w:t>控制</w:t>
      </w:r>
      <w:r>
        <w:rPr>
          <w:rFonts w:hint="eastAsia"/>
          <w:lang w:val="en-US" w:eastAsia="zh-CN"/>
        </w:rPr>
        <w:t>信息</w:t>
      </w:r>
      <w:r>
        <w:rPr>
          <w:lang w:val="en-US" w:eastAsia="zh-CN"/>
        </w:rPr>
        <w:t>。</w:t>
      </w:r>
      <w:r w:rsidRPr="008F0564">
        <w:rPr>
          <w:lang w:val="en-US" w:eastAsia="zh-CN"/>
        </w:rPr>
        <w:t>TMCC</w:t>
      </w:r>
      <w:r>
        <w:rPr>
          <w:rFonts w:hint="eastAsia"/>
          <w:lang w:val="en-US" w:eastAsia="zh-CN"/>
        </w:rPr>
        <w:t>信号中控制</w:t>
      </w:r>
      <w:r>
        <w:rPr>
          <w:lang w:val="en-US" w:eastAsia="zh-CN"/>
        </w:rPr>
        <w:t>信息</w:t>
      </w:r>
      <w:r>
        <w:rPr>
          <w:rFonts w:hint="eastAsia"/>
          <w:lang w:val="en-US" w:eastAsia="zh-CN"/>
        </w:rPr>
        <w:t>的</w:t>
      </w:r>
      <w:r>
        <w:rPr>
          <w:lang w:val="en-US" w:eastAsia="zh-CN"/>
        </w:rPr>
        <w:t>比特</w:t>
      </w:r>
      <w:r>
        <w:rPr>
          <w:rFonts w:hint="eastAsia"/>
          <w:lang w:val="en-US" w:eastAsia="zh-CN"/>
        </w:rPr>
        <w:t>配置</w:t>
      </w:r>
      <w:r>
        <w:rPr>
          <w:lang w:val="en-US" w:eastAsia="zh-CN"/>
        </w:rPr>
        <w:t>见</w:t>
      </w:r>
      <w:r>
        <w:rPr>
          <w:rFonts w:hint="eastAsia"/>
          <w:lang w:val="en-US" w:eastAsia="zh-CN"/>
        </w:rPr>
        <w:t>图</w:t>
      </w:r>
      <w:r>
        <w:rPr>
          <w:rFonts w:hint="eastAsia"/>
          <w:lang w:val="en-US" w:eastAsia="zh-CN"/>
        </w:rPr>
        <w:t>8</w:t>
      </w:r>
      <w:r>
        <w:rPr>
          <w:rFonts w:hint="eastAsia"/>
          <w:lang w:val="en-US" w:eastAsia="zh-CN"/>
        </w:rPr>
        <w:t>。</w:t>
      </w:r>
    </w:p>
    <w:p w:rsidR="00F941DD" w:rsidRPr="00FD0451" w:rsidRDefault="00F941DD" w:rsidP="008A795B">
      <w:pPr>
        <w:pStyle w:val="FigureNo"/>
        <w:rPr>
          <w:lang w:val="en-US" w:eastAsia="ja-JP"/>
        </w:rPr>
      </w:pPr>
      <w:r>
        <w:rPr>
          <w:rFonts w:hint="eastAsia"/>
          <w:lang w:val="en-US" w:eastAsia="zh-CN"/>
        </w:rPr>
        <w:t>图</w:t>
      </w:r>
      <w:r>
        <w:rPr>
          <w:rFonts w:hint="eastAsia"/>
          <w:lang w:val="en-US" w:eastAsia="ja-JP"/>
        </w:rPr>
        <w:t>8</w:t>
      </w:r>
    </w:p>
    <w:p w:rsidR="00F941DD" w:rsidRPr="008F0564" w:rsidRDefault="00F941DD" w:rsidP="00F941DD">
      <w:pPr>
        <w:pStyle w:val="Figuretitle"/>
        <w:rPr>
          <w:lang w:val="en-US" w:eastAsia="zh-CN"/>
        </w:rPr>
      </w:pPr>
      <w:r>
        <w:rPr>
          <w:lang w:val="en-US" w:eastAsia="ja-JP"/>
        </w:rPr>
        <w:t>TMCC</w:t>
      </w:r>
      <w:r>
        <w:rPr>
          <w:rFonts w:hint="eastAsia"/>
          <w:lang w:val="en-US" w:eastAsia="zh-CN"/>
        </w:rPr>
        <w:t>信号</w:t>
      </w:r>
      <w:r>
        <w:rPr>
          <w:lang w:val="en-US" w:eastAsia="zh-CN"/>
        </w:rPr>
        <w:t>的比特配置</w:t>
      </w:r>
    </w:p>
    <w:p w:rsidR="004F293F" w:rsidRPr="00835027" w:rsidRDefault="00B37EC8" w:rsidP="00F941DD">
      <w:pPr>
        <w:pStyle w:val="Figure"/>
        <w:rPr>
          <w:lang w:eastAsia="ja-JP"/>
        </w:rPr>
      </w:pPr>
      <w:r>
        <w:object w:dxaOrig="6987" w:dyaOrig="1386">
          <v:shape id="_x0000_i1033" type="#_x0000_t75" style="width:465pt;height:93.6pt" o:ole="">
            <v:imagedata r:id="rId30" o:title="" cropright="-684f"/>
          </v:shape>
          <o:OLEObject Type="Embed" ProgID="CorelDraw.Graphic.16" ShapeID="_x0000_i1033" DrawAspect="Content" ObjectID="_1571483059" r:id="rId31"/>
        </w:object>
      </w:r>
    </w:p>
    <w:p w:rsidR="00F941DD" w:rsidRPr="003E5776" w:rsidRDefault="00F941DD" w:rsidP="00F941DD">
      <w:pPr>
        <w:pStyle w:val="Heading3"/>
        <w:rPr>
          <w:lang w:eastAsia="zh-CN"/>
        </w:rPr>
      </w:pPr>
      <w:bookmarkStart w:id="58" w:name="_Toc464559677"/>
      <w:r w:rsidRPr="003E5776">
        <w:rPr>
          <w:rFonts w:hint="eastAsia"/>
          <w:lang w:eastAsia="ja-JP"/>
        </w:rPr>
        <w:t>2.</w:t>
      </w:r>
      <w:r w:rsidRPr="003E5776">
        <w:rPr>
          <w:lang w:eastAsia="ja-JP"/>
        </w:rPr>
        <w:t>11</w:t>
      </w:r>
      <w:r w:rsidRPr="003E5776">
        <w:rPr>
          <w:lang w:eastAsia="zh-CN"/>
        </w:rPr>
        <w:t>.1</w:t>
      </w:r>
      <w:r w:rsidRPr="003E5776">
        <w:rPr>
          <w:lang w:eastAsia="zh-CN"/>
        </w:rPr>
        <w:tab/>
      </w:r>
      <w:bookmarkEnd w:id="58"/>
      <w:r>
        <w:rPr>
          <w:rFonts w:hint="eastAsia"/>
          <w:lang w:val="en-US" w:eastAsia="zh-CN"/>
        </w:rPr>
        <w:t>变化</w:t>
      </w:r>
      <w:r>
        <w:rPr>
          <w:lang w:val="en-US" w:eastAsia="zh-CN"/>
        </w:rPr>
        <w:t>顺序</w:t>
      </w:r>
    </w:p>
    <w:p w:rsidR="00F941DD" w:rsidRPr="008F0564" w:rsidRDefault="00F941DD" w:rsidP="00CA02EF">
      <w:pPr>
        <w:ind w:firstLineChars="200" w:firstLine="480"/>
        <w:rPr>
          <w:lang w:val="en-US" w:eastAsia="ja-JP"/>
        </w:rPr>
      </w:pPr>
      <w:r>
        <w:rPr>
          <w:rFonts w:hint="eastAsia"/>
          <w:lang w:val="en-US" w:eastAsia="zh-CN"/>
        </w:rPr>
        <w:t>变化</w:t>
      </w:r>
      <w:r>
        <w:rPr>
          <w:lang w:val="en-US" w:eastAsia="zh-CN"/>
        </w:rPr>
        <w:t>顺序为</w:t>
      </w:r>
      <w:r>
        <w:rPr>
          <w:lang w:eastAsia="ja-JP"/>
        </w:rPr>
        <w:t>8</w:t>
      </w:r>
      <w:r>
        <w:rPr>
          <w:rFonts w:hint="eastAsia"/>
          <w:lang w:eastAsia="zh-CN"/>
        </w:rPr>
        <w:t>比特</w:t>
      </w:r>
      <w:r>
        <w:rPr>
          <w:lang w:eastAsia="zh-CN"/>
        </w:rPr>
        <w:t>数字并在</w:t>
      </w:r>
      <w:r w:rsidRPr="003E5776">
        <w:rPr>
          <w:lang w:eastAsia="zh-CN"/>
        </w:rPr>
        <w:t>TMCC</w:t>
      </w:r>
      <w:r>
        <w:rPr>
          <w:rFonts w:hint="eastAsia"/>
          <w:lang w:eastAsia="zh-CN"/>
        </w:rPr>
        <w:t>信号</w:t>
      </w:r>
      <w:r>
        <w:rPr>
          <w:lang w:eastAsia="zh-CN"/>
        </w:rPr>
        <w:t>信息每次变更时加</w:t>
      </w:r>
      <w:r>
        <w:rPr>
          <w:rFonts w:hint="eastAsia"/>
          <w:lang w:eastAsia="zh-CN"/>
        </w:rPr>
        <w:t>一</w:t>
      </w:r>
      <w:r>
        <w:rPr>
          <w:lang w:eastAsia="zh-CN"/>
        </w:rPr>
        <w:t>。</w:t>
      </w:r>
      <w:r>
        <w:rPr>
          <w:rFonts w:hint="eastAsia"/>
          <w:lang w:eastAsia="zh-CN"/>
        </w:rPr>
        <w:t>该</w:t>
      </w:r>
      <w:r>
        <w:rPr>
          <w:lang w:eastAsia="zh-CN"/>
        </w:rPr>
        <w:t>值在</w:t>
      </w:r>
      <w:r w:rsidRPr="003E5776">
        <w:rPr>
          <w:rFonts w:ascii="SimSun" w:eastAsia="SimSun" w:hAnsi="SimSun"/>
          <w:lang w:val="en-US" w:eastAsia="zh-CN"/>
        </w:rPr>
        <w:t>“</w:t>
      </w:r>
      <w:r>
        <w:rPr>
          <w:lang w:val="en-US" w:eastAsia="zh-CN"/>
        </w:rPr>
        <w:t>11111111</w:t>
      </w:r>
      <w:r w:rsidRPr="003E5776">
        <w:rPr>
          <w:rFonts w:ascii="SimSun" w:eastAsia="SimSun" w:hAnsi="SimSun"/>
          <w:lang w:val="en-US" w:eastAsia="zh-CN"/>
        </w:rPr>
        <w:t>”</w:t>
      </w:r>
      <w:r>
        <w:rPr>
          <w:rFonts w:hint="eastAsia"/>
          <w:lang w:val="en-US" w:eastAsia="zh-CN"/>
        </w:rPr>
        <w:t>之后</w:t>
      </w:r>
      <w:r>
        <w:rPr>
          <w:lang w:val="en-US" w:eastAsia="zh-CN"/>
        </w:rPr>
        <w:t>重新</w:t>
      </w:r>
      <w:r>
        <w:rPr>
          <w:rFonts w:hint="eastAsia"/>
          <w:lang w:val="en-US" w:eastAsia="zh-CN"/>
        </w:rPr>
        <w:t>设置</w:t>
      </w:r>
      <w:r>
        <w:rPr>
          <w:lang w:val="en-US" w:eastAsia="zh-CN"/>
        </w:rPr>
        <w:t>为</w:t>
      </w:r>
      <w:r w:rsidRPr="003E5776">
        <w:rPr>
          <w:rFonts w:ascii="SimSun" w:eastAsia="SimSun" w:hAnsi="SimSun"/>
          <w:lang w:val="en-US" w:eastAsia="zh-CN"/>
        </w:rPr>
        <w:t>“</w:t>
      </w:r>
      <w:r w:rsidRPr="008F0564">
        <w:rPr>
          <w:lang w:val="en-US" w:eastAsia="zh-CN"/>
        </w:rPr>
        <w:t>00000000</w:t>
      </w:r>
      <w:r w:rsidRPr="003E5776">
        <w:rPr>
          <w:rFonts w:ascii="SimSun" w:eastAsia="SimSun" w:hAnsi="SimSun"/>
          <w:lang w:val="en-US" w:eastAsia="zh-CN"/>
        </w:rPr>
        <w:t>”</w:t>
      </w:r>
      <w:r>
        <w:rPr>
          <w:rFonts w:hint="eastAsia"/>
          <w:lang w:val="en-US" w:eastAsia="zh-CN"/>
        </w:rPr>
        <w:t>。</w:t>
      </w:r>
    </w:p>
    <w:p w:rsidR="00F941DD" w:rsidRPr="008F0564" w:rsidRDefault="00F941DD" w:rsidP="00F941DD">
      <w:pPr>
        <w:pStyle w:val="Heading3"/>
        <w:rPr>
          <w:lang w:val="en-US" w:eastAsia="zh-CN"/>
        </w:rPr>
      </w:pPr>
      <w:bookmarkStart w:id="59" w:name="_Toc464559678"/>
      <w:r w:rsidRPr="008F0564">
        <w:rPr>
          <w:lang w:val="en-US" w:eastAsia="ja-JP"/>
        </w:rPr>
        <w:t>2.11</w:t>
      </w:r>
      <w:r w:rsidRPr="008F0564">
        <w:rPr>
          <w:lang w:val="en-US" w:eastAsia="zh-CN"/>
        </w:rPr>
        <w:t>.</w:t>
      </w:r>
      <w:r w:rsidRPr="008F0564">
        <w:rPr>
          <w:lang w:val="en-US" w:eastAsia="ja-JP"/>
        </w:rPr>
        <w:t>2</w:t>
      </w:r>
      <w:r w:rsidRPr="008F0564">
        <w:rPr>
          <w:lang w:val="en-US" w:eastAsia="zh-CN"/>
        </w:rPr>
        <w:tab/>
      </w:r>
      <w:r>
        <w:rPr>
          <w:rFonts w:hint="eastAsia"/>
          <w:lang w:val="en-US" w:eastAsia="zh-CN"/>
        </w:rPr>
        <w:t>传输</w:t>
      </w:r>
      <w:r>
        <w:rPr>
          <w:lang w:val="en-US" w:eastAsia="zh-CN"/>
        </w:rPr>
        <w:t>模式</w:t>
      </w:r>
      <w:r w:rsidRPr="008F0564">
        <w:rPr>
          <w:lang w:val="en-US" w:eastAsia="ja-JP"/>
        </w:rPr>
        <w:t>/</w:t>
      </w:r>
      <w:bookmarkEnd w:id="59"/>
      <w:r w:rsidR="00BB771B">
        <w:rPr>
          <w:rFonts w:hint="eastAsia"/>
          <w:lang w:val="en-US" w:eastAsia="zh-CN"/>
        </w:rPr>
        <w:t>隙槽</w:t>
      </w:r>
      <w:r>
        <w:rPr>
          <w:lang w:val="en-US" w:eastAsia="zh-CN"/>
        </w:rPr>
        <w:t>信息</w:t>
      </w:r>
    </w:p>
    <w:p w:rsidR="00F941DD" w:rsidRPr="008F0564" w:rsidRDefault="00F941DD" w:rsidP="00726D06">
      <w:pPr>
        <w:ind w:firstLineChars="200" w:firstLine="480"/>
        <w:rPr>
          <w:lang w:val="en-US" w:eastAsia="zh-CN"/>
        </w:rPr>
      </w:pPr>
      <w:r>
        <w:rPr>
          <w:rFonts w:hint="eastAsia"/>
          <w:lang w:val="en-US" w:eastAsia="zh-CN"/>
        </w:rPr>
        <w:t>该</w:t>
      </w:r>
      <w:r>
        <w:rPr>
          <w:lang w:val="en-US" w:eastAsia="zh-CN"/>
        </w:rPr>
        <w:t>信息表明，该</w:t>
      </w:r>
      <w:r>
        <w:rPr>
          <w:rFonts w:hint="eastAsia"/>
          <w:lang w:val="en-US" w:eastAsia="zh-CN"/>
        </w:rPr>
        <w:t>主信号</w:t>
      </w:r>
      <w:r>
        <w:rPr>
          <w:lang w:val="en-US" w:eastAsia="zh-CN"/>
        </w:rPr>
        <w:t>（</w:t>
      </w:r>
      <w:r>
        <w:rPr>
          <w:rFonts w:hint="eastAsia"/>
          <w:lang w:val="en-US" w:eastAsia="zh-CN"/>
        </w:rPr>
        <w:t>4</w:t>
      </w:r>
      <w:r>
        <w:rPr>
          <w:rFonts w:hint="eastAsia"/>
          <w:lang w:val="en-US" w:eastAsia="zh-CN"/>
        </w:rPr>
        <w:t>比特</w:t>
      </w:r>
      <w:r>
        <w:rPr>
          <w:lang w:val="en-US" w:eastAsia="zh-CN"/>
        </w:rPr>
        <w:t>）</w:t>
      </w:r>
      <w:r>
        <w:rPr>
          <w:rFonts w:hint="eastAsia"/>
          <w:lang w:val="en-US" w:eastAsia="zh-CN"/>
        </w:rPr>
        <w:t>的</w:t>
      </w:r>
      <w:r>
        <w:rPr>
          <w:lang w:val="en-US" w:eastAsia="zh-CN"/>
        </w:rPr>
        <w:t>调制方案，</w:t>
      </w:r>
      <w:r w:rsidR="005805F6">
        <w:rPr>
          <w:lang w:val="en-US" w:eastAsia="zh-CN"/>
        </w:rPr>
        <w:t>内码率</w:t>
      </w:r>
      <w:r>
        <w:rPr>
          <w:lang w:val="en-US" w:eastAsia="zh-CN"/>
        </w:rPr>
        <w:t>（</w:t>
      </w:r>
      <w:r>
        <w:rPr>
          <w:rFonts w:hint="eastAsia"/>
          <w:lang w:val="en-US" w:eastAsia="zh-CN"/>
        </w:rPr>
        <w:t>4</w:t>
      </w:r>
      <w:r>
        <w:rPr>
          <w:rFonts w:hint="eastAsia"/>
          <w:lang w:val="en-US" w:eastAsia="zh-CN"/>
        </w:rPr>
        <w:t>比特</w:t>
      </w:r>
      <w:r>
        <w:rPr>
          <w:lang w:val="en-US" w:eastAsia="zh-CN"/>
        </w:rPr>
        <w:t>）</w:t>
      </w:r>
      <w:r>
        <w:rPr>
          <w:rFonts w:hint="eastAsia"/>
          <w:lang w:val="en-US" w:eastAsia="zh-CN"/>
        </w:rPr>
        <w:t>、</w:t>
      </w:r>
      <w:r>
        <w:rPr>
          <w:lang w:val="en-US" w:eastAsia="zh-CN"/>
        </w:rPr>
        <w:t>分配</w:t>
      </w:r>
      <w:r w:rsidR="00BB771B">
        <w:rPr>
          <w:lang w:val="en-US" w:eastAsia="zh-CN"/>
        </w:rPr>
        <w:t>隙槽</w:t>
      </w:r>
      <w:r>
        <w:rPr>
          <w:lang w:val="en-US" w:eastAsia="zh-CN"/>
        </w:rPr>
        <w:t>数（</w:t>
      </w:r>
      <w:r>
        <w:rPr>
          <w:rFonts w:hint="eastAsia"/>
          <w:lang w:val="en-US" w:eastAsia="zh-CN"/>
        </w:rPr>
        <w:t>8</w:t>
      </w:r>
      <w:r>
        <w:rPr>
          <w:rFonts w:hint="eastAsia"/>
          <w:lang w:val="en-US" w:eastAsia="zh-CN"/>
        </w:rPr>
        <w:t>比特）和</w:t>
      </w:r>
      <w:r>
        <w:rPr>
          <w:lang w:val="en-US" w:eastAsia="zh-CN"/>
        </w:rPr>
        <w:t>卫星输出补偿（</w:t>
      </w:r>
      <w:r w:rsidRPr="008F0564">
        <w:rPr>
          <w:lang w:val="en-US" w:eastAsia="zh-CN"/>
        </w:rPr>
        <w:t>OBO</w:t>
      </w:r>
      <w:r>
        <w:rPr>
          <w:rFonts w:hint="eastAsia"/>
          <w:lang w:val="en-US" w:eastAsia="zh-CN"/>
        </w:rPr>
        <w:t>）</w:t>
      </w:r>
      <w:r>
        <w:rPr>
          <w:lang w:val="en-US" w:eastAsia="zh-CN"/>
        </w:rPr>
        <w:t>值（</w:t>
      </w:r>
      <w:r>
        <w:rPr>
          <w:rFonts w:hint="eastAsia"/>
          <w:lang w:val="en-US" w:eastAsia="zh-CN"/>
        </w:rPr>
        <w:t>8</w:t>
      </w:r>
      <w:r>
        <w:rPr>
          <w:rFonts w:hint="eastAsia"/>
          <w:lang w:val="en-US" w:eastAsia="zh-CN"/>
        </w:rPr>
        <w:t>比特），</w:t>
      </w:r>
      <w:r>
        <w:rPr>
          <w:lang w:val="en-US" w:eastAsia="zh-CN"/>
        </w:rPr>
        <w:t>这些参数定义为传输模式。传输模式</w:t>
      </w:r>
      <w:r>
        <w:rPr>
          <w:rFonts w:hint="eastAsia"/>
          <w:lang w:val="en-US" w:eastAsia="zh-CN"/>
        </w:rPr>
        <w:t>最大</w:t>
      </w:r>
      <w:r>
        <w:rPr>
          <w:lang w:val="en-US" w:eastAsia="zh-CN"/>
        </w:rPr>
        <w:t>数量为</w:t>
      </w:r>
      <w:r>
        <w:rPr>
          <w:rFonts w:hint="eastAsia"/>
          <w:lang w:val="en-US" w:eastAsia="zh-CN"/>
        </w:rPr>
        <w:t>8</w:t>
      </w:r>
      <w:r>
        <w:rPr>
          <w:rFonts w:hint="eastAsia"/>
          <w:lang w:val="en-US" w:eastAsia="zh-CN"/>
        </w:rPr>
        <w:t>。</w:t>
      </w:r>
      <w:r>
        <w:rPr>
          <w:lang w:val="en-US" w:eastAsia="zh-CN"/>
        </w:rPr>
        <w:t>该信息的比特配置见图</w:t>
      </w:r>
      <w:r>
        <w:rPr>
          <w:rFonts w:hint="eastAsia"/>
          <w:lang w:val="en-US" w:eastAsia="zh-CN"/>
        </w:rPr>
        <w:t>9</w:t>
      </w:r>
      <w:r>
        <w:rPr>
          <w:rFonts w:hint="eastAsia"/>
          <w:lang w:val="en-US" w:eastAsia="zh-CN"/>
        </w:rPr>
        <w:t>，</w:t>
      </w:r>
      <w:r>
        <w:rPr>
          <w:lang w:val="en-US" w:eastAsia="zh-CN"/>
        </w:rPr>
        <w:t>现场值和传输参数的对应</w:t>
      </w:r>
      <w:r w:rsidR="00597F7F">
        <w:rPr>
          <w:rFonts w:hint="eastAsia"/>
          <w:lang w:val="en-US" w:eastAsia="zh-CN"/>
        </w:rPr>
        <w:t>见表</w:t>
      </w:r>
      <w:r w:rsidR="00597F7F">
        <w:rPr>
          <w:rFonts w:hint="eastAsia"/>
          <w:lang w:val="en-US" w:eastAsia="zh-CN"/>
        </w:rPr>
        <w:t>6</w:t>
      </w:r>
      <w:r w:rsidR="00597F7F">
        <w:rPr>
          <w:lang w:val="en-US" w:eastAsia="zh-CN"/>
        </w:rPr>
        <w:t>-8</w:t>
      </w:r>
      <w:r w:rsidR="00726D06">
        <w:rPr>
          <w:rFonts w:hint="eastAsia"/>
          <w:lang w:val="en-US" w:eastAsia="zh-CN"/>
        </w:rPr>
        <w:t>。</w:t>
      </w:r>
    </w:p>
    <w:p w:rsidR="00BB771B" w:rsidRPr="008F0564" w:rsidRDefault="00BB771B" w:rsidP="00BB771B">
      <w:pPr>
        <w:ind w:firstLineChars="200" w:firstLine="480"/>
        <w:rPr>
          <w:lang w:val="en-US" w:eastAsia="ja-JP"/>
        </w:rPr>
      </w:pPr>
      <w:r>
        <w:rPr>
          <w:rFonts w:hint="eastAsia"/>
          <w:lang w:val="en-US" w:eastAsia="zh-CN"/>
        </w:rPr>
        <w:t>传输模式</w:t>
      </w:r>
      <w:r w:rsidRPr="008F0564">
        <w:rPr>
          <w:lang w:val="en-US" w:eastAsia="ja-JP"/>
        </w:rPr>
        <w:t>1</w:t>
      </w:r>
      <w:r>
        <w:rPr>
          <w:lang w:val="en-US" w:eastAsia="ja-JP"/>
        </w:rPr>
        <w:t>-</w:t>
      </w:r>
      <w:r w:rsidRPr="008F0564">
        <w:rPr>
          <w:lang w:val="en-US" w:eastAsia="ja-JP"/>
        </w:rPr>
        <w:t>8</w:t>
      </w:r>
      <w:r>
        <w:rPr>
          <w:rFonts w:hint="eastAsia"/>
          <w:lang w:val="en-US" w:eastAsia="zh-CN"/>
        </w:rPr>
        <w:t>是</w:t>
      </w:r>
      <w:r>
        <w:rPr>
          <w:lang w:val="en-US" w:eastAsia="zh-CN"/>
        </w:rPr>
        <w:t>按照调制方案的顺序</w:t>
      </w:r>
      <w:r>
        <w:rPr>
          <w:rFonts w:hint="eastAsia"/>
          <w:lang w:val="en-US" w:eastAsia="zh-CN"/>
        </w:rPr>
        <w:t>以及</w:t>
      </w:r>
      <w:r>
        <w:rPr>
          <w:lang w:val="en-US" w:eastAsia="zh-CN"/>
        </w:rPr>
        <w:t>传输帧中出现的</w:t>
      </w:r>
      <w:r w:rsidR="005805F6">
        <w:rPr>
          <w:lang w:val="en-US" w:eastAsia="zh-CN"/>
        </w:rPr>
        <w:t>内码率</w:t>
      </w:r>
      <w:r>
        <w:rPr>
          <w:lang w:val="en-US" w:eastAsia="zh-CN"/>
        </w:rPr>
        <w:t>分配的</w:t>
      </w:r>
      <w:r>
        <w:rPr>
          <w:rFonts w:hint="eastAsia"/>
          <w:lang w:val="en-US" w:eastAsia="zh-CN"/>
        </w:rPr>
        <w:t>，</w:t>
      </w:r>
      <w:r>
        <w:rPr>
          <w:lang w:val="en-US" w:eastAsia="zh-CN"/>
        </w:rPr>
        <w:t>从隙槽</w:t>
      </w:r>
      <w:r>
        <w:rPr>
          <w:rFonts w:hint="eastAsia"/>
          <w:lang w:val="en-US" w:eastAsia="zh-CN"/>
        </w:rPr>
        <w:t>1</w:t>
      </w:r>
      <w:r>
        <w:rPr>
          <w:rFonts w:hint="eastAsia"/>
          <w:lang w:val="en-US" w:eastAsia="zh-CN"/>
        </w:rPr>
        <w:t>（</w:t>
      </w:r>
      <w:r>
        <w:rPr>
          <w:lang w:val="en-US" w:eastAsia="zh-CN"/>
        </w:rPr>
        <w:t>首先出现的星座点</w:t>
      </w:r>
      <w:r>
        <w:rPr>
          <w:rFonts w:hint="eastAsia"/>
          <w:lang w:val="en-US" w:eastAsia="zh-CN"/>
        </w:rPr>
        <w:t>最多</w:t>
      </w:r>
      <w:r w:rsidR="00B5308D">
        <w:rPr>
          <w:lang w:val="en-US" w:eastAsia="zh-CN"/>
        </w:rPr>
        <w:t>的调制方案</w:t>
      </w:r>
      <w:r w:rsidR="00B5308D">
        <w:rPr>
          <w:rFonts w:hint="eastAsia"/>
          <w:lang w:val="en-US" w:eastAsia="zh-CN"/>
        </w:rPr>
        <w:t>，</w:t>
      </w:r>
      <w:r w:rsidR="00B5308D">
        <w:rPr>
          <w:lang w:val="en-US" w:eastAsia="zh-CN"/>
        </w:rPr>
        <w:t>而且，</w:t>
      </w:r>
      <w:r>
        <w:rPr>
          <w:lang w:val="en-US" w:eastAsia="zh-CN"/>
        </w:rPr>
        <w:t>相同调制方案下更高</w:t>
      </w:r>
      <w:r w:rsidR="00A66AD6">
        <w:rPr>
          <w:lang w:val="en-US" w:eastAsia="zh-CN"/>
        </w:rPr>
        <w:t>码率</w:t>
      </w:r>
      <w:r>
        <w:rPr>
          <w:lang w:val="en-US" w:eastAsia="zh-CN"/>
        </w:rPr>
        <w:t>首先出现）。</w:t>
      </w:r>
    </w:p>
    <w:p w:rsidR="00936FBE" w:rsidRDefault="00936F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B771B" w:rsidRPr="008F0564" w:rsidRDefault="00BB771B" w:rsidP="00BB771B">
      <w:pPr>
        <w:ind w:firstLineChars="200" w:firstLine="480"/>
        <w:rPr>
          <w:lang w:val="en-US" w:eastAsia="ja-JP"/>
        </w:rPr>
      </w:pPr>
      <w:r>
        <w:rPr>
          <w:rFonts w:hint="eastAsia"/>
          <w:lang w:val="en-US" w:eastAsia="zh-CN"/>
        </w:rPr>
        <w:lastRenderedPageBreak/>
        <w:t>如</w:t>
      </w:r>
      <w:r>
        <w:rPr>
          <w:lang w:val="en-US" w:eastAsia="zh-CN"/>
        </w:rPr>
        <w:t>所使用的调制方案数量少于</w:t>
      </w:r>
      <w:r>
        <w:rPr>
          <w:rFonts w:hint="eastAsia"/>
          <w:lang w:val="en-US" w:eastAsia="zh-CN"/>
        </w:rPr>
        <w:t>8</w:t>
      </w:r>
      <w:r>
        <w:rPr>
          <w:rFonts w:hint="eastAsia"/>
          <w:lang w:val="en-US" w:eastAsia="zh-CN"/>
        </w:rPr>
        <w:t>，</w:t>
      </w:r>
      <w:r>
        <w:rPr>
          <w:lang w:val="en-US" w:eastAsia="zh-CN"/>
        </w:rPr>
        <w:t>则</w:t>
      </w:r>
      <w:r>
        <w:rPr>
          <w:rFonts w:hint="eastAsia"/>
          <w:lang w:val="en-US" w:eastAsia="zh-CN"/>
        </w:rPr>
        <w:t>对于</w:t>
      </w:r>
      <w:r>
        <w:rPr>
          <w:lang w:val="en-US" w:eastAsia="zh-CN"/>
        </w:rPr>
        <w:t>任何未使用的传输模式</w:t>
      </w:r>
      <w:r>
        <w:rPr>
          <w:rFonts w:hint="eastAsia"/>
          <w:lang w:val="en-US" w:eastAsia="zh-CN"/>
        </w:rPr>
        <w:t>，</w:t>
      </w:r>
      <w:r>
        <w:rPr>
          <w:lang w:val="en-US" w:eastAsia="zh-CN"/>
        </w:rPr>
        <w:t>调制方案和</w:t>
      </w:r>
      <w:r w:rsidR="00A66AD6">
        <w:rPr>
          <w:lang w:val="en-US" w:eastAsia="zh-CN"/>
        </w:rPr>
        <w:t>码率</w:t>
      </w:r>
      <w:r>
        <w:rPr>
          <w:lang w:val="en-US" w:eastAsia="zh-CN"/>
        </w:rPr>
        <w:t>的设定值为</w:t>
      </w:r>
      <w:r w:rsidRPr="004D7FF5">
        <w:rPr>
          <w:rFonts w:ascii="SimSun" w:eastAsia="SimSun" w:hAnsi="SimSun"/>
          <w:lang w:val="en-US" w:eastAsia="ja-JP"/>
        </w:rPr>
        <w:t>“</w:t>
      </w:r>
      <w:r w:rsidRPr="008F0564">
        <w:rPr>
          <w:lang w:val="en-US" w:eastAsia="ja-JP"/>
        </w:rPr>
        <w:t>1111</w:t>
      </w:r>
      <w:r w:rsidRPr="004D7FF5">
        <w:rPr>
          <w:rFonts w:ascii="SimSun" w:eastAsia="SimSun" w:hAnsi="SimSun"/>
          <w:lang w:val="en-US" w:eastAsia="ja-JP"/>
        </w:rPr>
        <w:t>”</w:t>
      </w:r>
      <w:r>
        <w:rPr>
          <w:rFonts w:ascii="SimSun" w:eastAsia="SimSun" w:hAnsi="SimSun" w:hint="eastAsia"/>
          <w:lang w:val="en-US" w:eastAsia="zh-CN"/>
        </w:rPr>
        <w:t>，</w:t>
      </w:r>
      <w:r>
        <w:rPr>
          <w:rFonts w:ascii="SimSun" w:eastAsia="SimSun" w:hAnsi="SimSun"/>
          <w:lang w:val="en-US" w:eastAsia="zh-CN"/>
        </w:rPr>
        <w:t>所分配的隙槽数量和补偿值设为</w:t>
      </w:r>
      <w:r w:rsidRPr="004D7FF5">
        <w:rPr>
          <w:rFonts w:ascii="SimSun" w:eastAsia="SimSun" w:hAnsi="SimSun"/>
          <w:lang w:val="en-US" w:eastAsia="ja-JP"/>
        </w:rPr>
        <w:t>“</w:t>
      </w:r>
      <w:r w:rsidRPr="008F0564">
        <w:rPr>
          <w:lang w:val="en-US" w:eastAsia="ja-JP"/>
        </w:rPr>
        <w:t>00000000</w:t>
      </w:r>
      <w:r w:rsidRPr="004D7FF5">
        <w:rPr>
          <w:rFonts w:ascii="SimSun" w:eastAsia="SimSun" w:hAnsi="SimSun"/>
          <w:lang w:val="en-US" w:eastAsia="ja-JP"/>
        </w:rPr>
        <w:t>”</w:t>
      </w:r>
      <w:r>
        <w:rPr>
          <w:rFonts w:ascii="SimSun" w:eastAsia="SimSun" w:hAnsi="SimSun" w:hint="eastAsia"/>
          <w:lang w:val="en-US" w:eastAsia="zh-CN"/>
        </w:rPr>
        <w:t>。</w:t>
      </w:r>
    </w:p>
    <w:p w:rsidR="00BB771B" w:rsidRPr="008F0564" w:rsidRDefault="00BB771B" w:rsidP="00BB771B">
      <w:pPr>
        <w:ind w:firstLineChars="200" w:firstLine="480"/>
        <w:rPr>
          <w:lang w:val="en-US" w:eastAsia="ja-JP"/>
        </w:rPr>
      </w:pPr>
      <w:r>
        <w:rPr>
          <w:rFonts w:hint="eastAsia"/>
          <w:lang w:val="en-US" w:eastAsia="zh-CN"/>
        </w:rPr>
        <w:t>所分配</w:t>
      </w:r>
      <w:r>
        <w:rPr>
          <w:lang w:val="en-US" w:eastAsia="zh-CN"/>
        </w:rPr>
        <w:t>的隙槽数量表明隙槽数，包括等效隙槽，</w:t>
      </w:r>
      <w:r>
        <w:rPr>
          <w:rFonts w:hint="eastAsia"/>
          <w:lang w:val="en-US" w:eastAsia="zh-CN"/>
        </w:rPr>
        <w:t>在之前</w:t>
      </w:r>
      <w:r>
        <w:rPr>
          <w:lang w:val="en-US" w:eastAsia="zh-CN"/>
        </w:rPr>
        <w:t>的字段中划分给调制方案</w:t>
      </w:r>
      <w:r>
        <w:rPr>
          <w:lang w:val="en-US" w:eastAsia="ja-JP"/>
        </w:rPr>
        <w:t>/</w:t>
      </w:r>
      <w:r w:rsidR="005805F6">
        <w:rPr>
          <w:rFonts w:hint="eastAsia"/>
          <w:lang w:val="en-US" w:eastAsia="zh-CN"/>
        </w:rPr>
        <w:t>内码率</w:t>
      </w:r>
      <w:r>
        <w:rPr>
          <w:lang w:val="en-US" w:eastAsia="zh-CN"/>
        </w:rPr>
        <w:t>组合</w:t>
      </w:r>
      <w:r>
        <w:rPr>
          <w:rFonts w:hint="eastAsia"/>
          <w:lang w:val="en-US" w:eastAsia="zh-CN"/>
        </w:rPr>
        <w:t>。</w:t>
      </w:r>
      <w:r>
        <w:rPr>
          <w:lang w:val="en-US" w:eastAsia="zh-CN"/>
        </w:rPr>
        <w:t>每</w:t>
      </w:r>
      <w:r>
        <w:rPr>
          <w:rFonts w:hint="eastAsia"/>
          <w:lang w:val="en-US" w:eastAsia="zh-CN"/>
        </w:rPr>
        <w:t>发射</w:t>
      </w:r>
      <w:r>
        <w:rPr>
          <w:lang w:val="en-US" w:eastAsia="zh-CN"/>
        </w:rPr>
        <w:t>模式所分配的隙槽数必须是</w:t>
      </w:r>
      <w:r>
        <w:rPr>
          <w:rFonts w:hint="eastAsia"/>
          <w:lang w:val="en-US" w:eastAsia="zh-CN"/>
        </w:rPr>
        <w:t>5</w:t>
      </w:r>
      <w:r>
        <w:rPr>
          <w:rFonts w:hint="eastAsia"/>
          <w:lang w:val="en-US" w:eastAsia="zh-CN"/>
        </w:rPr>
        <w:t>的</w:t>
      </w:r>
      <w:r>
        <w:rPr>
          <w:lang w:val="en-US" w:eastAsia="zh-CN"/>
        </w:rPr>
        <w:t>倍数，分配给所有发射模式的隙槽总数必须等于</w:t>
      </w:r>
      <w:r>
        <w:rPr>
          <w:rFonts w:hint="eastAsia"/>
          <w:lang w:val="en-US" w:eastAsia="zh-CN"/>
        </w:rPr>
        <w:t>120</w:t>
      </w:r>
      <w:r>
        <w:rPr>
          <w:rFonts w:hint="eastAsia"/>
          <w:lang w:val="en-US" w:eastAsia="zh-CN"/>
        </w:rPr>
        <w:t>，</w:t>
      </w:r>
      <w:r>
        <w:rPr>
          <w:lang w:val="en-US" w:eastAsia="zh-CN"/>
        </w:rPr>
        <w:t>即一个传输帧的隙槽数。</w:t>
      </w:r>
    </w:p>
    <w:p w:rsidR="004F293F" w:rsidRPr="008F0564" w:rsidRDefault="004F293F" w:rsidP="004F293F">
      <w:pPr>
        <w:rPr>
          <w:lang w:val="en-US" w:eastAsia="ja-JP"/>
        </w:rPr>
      </w:pPr>
    </w:p>
    <w:p w:rsidR="00C017A3" w:rsidRDefault="00C017A3" w:rsidP="00C017A3">
      <w:pPr>
        <w:pStyle w:val="FigureNo"/>
        <w:rPr>
          <w:lang w:val="es-ES_tradnl" w:eastAsia="ja-JP"/>
        </w:rPr>
      </w:pPr>
      <w:r>
        <w:rPr>
          <w:rFonts w:hint="eastAsia"/>
          <w:lang w:val="es-ES_tradnl" w:eastAsia="zh-CN"/>
        </w:rPr>
        <w:t>图</w:t>
      </w:r>
      <w:r>
        <w:rPr>
          <w:rFonts w:hint="eastAsia"/>
          <w:lang w:val="es-ES_tradnl" w:eastAsia="ja-JP"/>
        </w:rPr>
        <w:t>9</w:t>
      </w:r>
    </w:p>
    <w:p w:rsidR="00C017A3" w:rsidRDefault="00C017A3" w:rsidP="00C017A3">
      <w:pPr>
        <w:pStyle w:val="Figuretitle"/>
        <w:rPr>
          <w:lang w:eastAsia="zh-CN"/>
        </w:rPr>
      </w:pPr>
      <w:r>
        <w:rPr>
          <w:rFonts w:hint="eastAsia"/>
          <w:lang w:val="es-ES_tradnl" w:eastAsia="zh-CN"/>
        </w:rPr>
        <w:t>传输</w:t>
      </w:r>
      <w:r>
        <w:rPr>
          <w:lang w:val="es-ES_tradnl" w:eastAsia="zh-CN"/>
        </w:rPr>
        <w:t>模式比特配置</w:t>
      </w:r>
      <w:r w:rsidRPr="009D26B5">
        <w:rPr>
          <w:lang w:val="es-ES_tradnl" w:eastAsia="ja-JP"/>
        </w:rPr>
        <w:t>/</w:t>
      </w:r>
      <w:r w:rsidR="00597F7F">
        <w:rPr>
          <w:rFonts w:hint="eastAsia"/>
          <w:lang w:val="es-ES_tradnl" w:eastAsia="zh-CN"/>
        </w:rPr>
        <w:t>隙槽</w:t>
      </w:r>
      <w:r>
        <w:rPr>
          <w:lang w:val="es-ES_tradnl" w:eastAsia="zh-CN"/>
        </w:rPr>
        <w:t>信息</w:t>
      </w:r>
    </w:p>
    <w:p w:rsidR="00C017A3" w:rsidRDefault="00B37EC8" w:rsidP="00C017A3">
      <w:pPr>
        <w:pStyle w:val="Figure"/>
      </w:pPr>
      <w:r>
        <w:object w:dxaOrig="6987" w:dyaOrig="1386">
          <v:shape id="_x0000_i1034" type="#_x0000_t75" style="width:465.6pt;height:93.6pt" o:ole="">
            <v:imagedata r:id="rId32" o:title="" cropright="-769f"/>
          </v:shape>
          <o:OLEObject Type="Embed" ProgID="CorelDraw.Graphic.16" ShapeID="_x0000_i1034" DrawAspect="Content" ObjectID="_1571483060" r:id="rId33"/>
        </w:object>
      </w:r>
    </w:p>
    <w:p w:rsidR="00C017A3" w:rsidRDefault="00C017A3" w:rsidP="00C017A3">
      <w:pPr>
        <w:pStyle w:val="TableNo"/>
        <w:rPr>
          <w:lang w:eastAsia="ja-JP"/>
        </w:rPr>
      </w:pPr>
      <w:r>
        <w:rPr>
          <w:rFonts w:hint="eastAsia"/>
          <w:lang w:eastAsia="zh-CN"/>
        </w:rPr>
        <w:t>表</w:t>
      </w:r>
      <w:r>
        <w:rPr>
          <w:rFonts w:hint="eastAsia"/>
          <w:lang w:eastAsia="ja-JP"/>
        </w:rPr>
        <w:t>6</w:t>
      </w:r>
    </w:p>
    <w:p w:rsidR="00C017A3" w:rsidRDefault="00C017A3" w:rsidP="00C017A3">
      <w:pPr>
        <w:pStyle w:val="Tabletitle"/>
        <w:rPr>
          <w:lang w:eastAsia="zh-CN"/>
        </w:rPr>
      </w:pPr>
      <w:r>
        <w:rPr>
          <w:rFonts w:hint="eastAsia"/>
          <w:lang w:eastAsia="zh-CN"/>
        </w:rPr>
        <w:t>传输</w:t>
      </w:r>
      <w:r>
        <w:rPr>
          <w:lang w:eastAsia="zh-CN"/>
        </w:rPr>
        <w:t>模式的调制方案</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C017A3" w:rsidRPr="00835027" w:rsidTr="003047DF">
        <w:trPr>
          <w:jc w:val="center"/>
        </w:trPr>
        <w:tc>
          <w:tcPr>
            <w:tcW w:w="2550" w:type="dxa"/>
          </w:tcPr>
          <w:p w:rsidR="00C017A3" w:rsidRPr="00835027" w:rsidRDefault="00C017A3" w:rsidP="007D0A89">
            <w:pPr>
              <w:pStyle w:val="Tablehead"/>
              <w:rPr>
                <w:lang w:eastAsia="zh-CN"/>
              </w:rPr>
            </w:pPr>
            <w:r>
              <w:rPr>
                <w:rFonts w:hint="eastAsia"/>
                <w:lang w:eastAsia="zh-CN"/>
              </w:rPr>
              <w:t>值</w:t>
            </w:r>
          </w:p>
        </w:tc>
        <w:tc>
          <w:tcPr>
            <w:tcW w:w="3120" w:type="dxa"/>
          </w:tcPr>
          <w:p w:rsidR="00C017A3" w:rsidRPr="00835027" w:rsidRDefault="00C017A3" w:rsidP="007D0A89">
            <w:pPr>
              <w:pStyle w:val="Tablehead"/>
              <w:rPr>
                <w:lang w:eastAsia="zh-CN"/>
              </w:rPr>
            </w:pPr>
            <w:r>
              <w:rPr>
                <w:rFonts w:hint="eastAsia"/>
                <w:lang w:eastAsia="zh-CN"/>
              </w:rPr>
              <w:t>调制方案</w:t>
            </w:r>
          </w:p>
        </w:tc>
      </w:tr>
      <w:tr w:rsidR="00C017A3" w:rsidRPr="00835027" w:rsidTr="003047DF">
        <w:trPr>
          <w:jc w:val="center"/>
        </w:trPr>
        <w:tc>
          <w:tcPr>
            <w:tcW w:w="2550" w:type="dxa"/>
          </w:tcPr>
          <w:p w:rsidR="00C017A3" w:rsidRPr="00835027" w:rsidRDefault="00C017A3" w:rsidP="007D0A89">
            <w:pPr>
              <w:pStyle w:val="Tabletext"/>
              <w:jc w:val="center"/>
            </w:pPr>
            <w:r w:rsidRPr="009D26B5">
              <w:t>0000</w:t>
            </w:r>
          </w:p>
        </w:tc>
        <w:tc>
          <w:tcPr>
            <w:tcW w:w="3120" w:type="dxa"/>
          </w:tcPr>
          <w:p w:rsidR="00C017A3" w:rsidRPr="00835027" w:rsidRDefault="00C017A3" w:rsidP="007D0A89">
            <w:pPr>
              <w:pStyle w:val="Tabletext"/>
              <w:jc w:val="center"/>
              <w:rPr>
                <w:lang w:eastAsia="zh-CN"/>
              </w:rPr>
            </w:pPr>
            <w:r>
              <w:rPr>
                <w:rFonts w:hint="eastAsia"/>
                <w:lang w:eastAsia="zh-CN"/>
              </w:rPr>
              <w:t>预留</w:t>
            </w:r>
          </w:p>
        </w:tc>
      </w:tr>
      <w:tr w:rsidR="00C017A3" w:rsidRPr="00835027" w:rsidTr="003047DF">
        <w:trPr>
          <w:jc w:val="center"/>
        </w:trPr>
        <w:tc>
          <w:tcPr>
            <w:tcW w:w="2550" w:type="dxa"/>
          </w:tcPr>
          <w:p w:rsidR="00C017A3" w:rsidRPr="00835027" w:rsidRDefault="00C017A3" w:rsidP="007D0A89">
            <w:pPr>
              <w:pStyle w:val="Tabletext"/>
              <w:jc w:val="center"/>
            </w:pPr>
            <w:r w:rsidRPr="009D26B5">
              <w:t>0001</w:t>
            </w:r>
          </w:p>
        </w:tc>
        <w:tc>
          <w:tcPr>
            <w:tcW w:w="3120" w:type="dxa"/>
          </w:tcPr>
          <w:p w:rsidR="00C017A3" w:rsidRPr="00835027" w:rsidRDefault="00C017A3" w:rsidP="007D0A89">
            <w:pPr>
              <w:pStyle w:val="Tabletext"/>
              <w:jc w:val="center"/>
            </w:pPr>
            <w:r w:rsidRPr="009D26B5">
              <w:rPr>
                <w:color w:val="000000"/>
              </w:rPr>
              <w:t>π</w:t>
            </w:r>
            <w:r w:rsidRPr="009D26B5">
              <w:t xml:space="preserve">/2 shift </w:t>
            </w:r>
            <w:r w:rsidRPr="009D26B5">
              <w:rPr>
                <w:rFonts w:eastAsia="MS Gothic"/>
              </w:rPr>
              <w:t>BPSK</w:t>
            </w:r>
          </w:p>
        </w:tc>
      </w:tr>
      <w:tr w:rsidR="00C017A3" w:rsidRPr="00835027" w:rsidTr="003047DF">
        <w:trPr>
          <w:jc w:val="center"/>
        </w:trPr>
        <w:tc>
          <w:tcPr>
            <w:tcW w:w="2550" w:type="dxa"/>
          </w:tcPr>
          <w:p w:rsidR="00C017A3" w:rsidRPr="00835027" w:rsidRDefault="00C017A3" w:rsidP="007D0A89">
            <w:pPr>
              <w:pStyle w:val="Tabletext"/>
              <w:jc w:val="center"/>
            </w:pPr>
            <w:r w:rsidRPr="009D26B5">
              <w:t>0010</w:t>
            </w:r>
          </w:p>
        </w:tc>
        <w:tc>
          <w:tcPr>
            <w:tcW w:w="3120" w:type="dxa"/>
          </w:tcPr>
          <w:p w:rsidR="00C017A3" w:rsidRPr="00835027" w:rsidRDefault="00C017A3" w:rsidP="007D0A89">
            <w:pPr>
              <w:pStyle w:val="Tabletext"/>
              <w:jc w:val="center"/>
            </w:pPr>
            <w:r w:rsidRPr="009D26B5">
              <w:t>QPSK</w:t>
            </w:r>
          </w:p>
        </w:tc>
      </w:tr>
      <w:tr w:rsidR="00C017A3" w:rsidRPr="00835027" w:rsidTr="003047DF">
        <w:trPr>
          <w:jc w:val="center"/>
        </w:trPr>
        <w:tc>
          <w:tcPr>
            <w:tcW w:w="2550" w:type="dxa"/>
          </w:tcPr>
          <w:p w:rsidR="00C017A3" w:rsidRPr="00835027" w:rsidRDefault="00C017A3" w:rsidP="007D0A89">
            <w:pPr>
              <w:pStyle w:val="Tabletext"/>
              <w:jc w:val="center"/>
            </w:pPr>
            <w:r w:rsidRPr="009D26B5">
              <w:t>0011</w:t>
            </w:r>
          </w:p>
        </w:tc>
        <w:tc>
          <w:tcPr>
            <w:tcW w:w="3120" w:type="dxa"/>
          </w:tcPr>
          <w:p w:rsidR="00C017A3" w:rsidRPr="00835027" w:rsidRDefault="00C017A3" w:rsidP="007D0A89">
            <w:pPr>
              <w:pStyle w:val="Tabletext"/>
              <w:jc w:val="center"/>
            </w:pPr>
            <w:r w:rsidRPr="009D26B5">
              <w:t>8</w:t>
            </w:r>
            <w:r>
              <w:rPr>
                <w:rFonts w:hint="eastAsia"/>
                <w:lang w:eastAsia="ja-JP"/>
              </w:rPr>
              <w:t>-</w:t>
            </w:r>
            <w:r w:rsidRPr="009D26B5">
              <w:t>PSK</w:t>
            </w:r>
          </w:p>
        </w:tc>
      </w:tr>
      <w:tr w:rsidR="00C017A3" w:rsidRPr="00835027" w:rsidTr="003047DF">
        <w:trPr>
          <w:jc w:val="center"/>
        </w:trPr>
        <w:tc>
          <w:tcPr>
            <w:tcW w:w="2550" w:type="dxa"/>
          </w:tcPr>
          <w:p w:rsidR="00C017A3" w:rsidRPr="00835027" w:rsidRDefault="00C017A3" w:rsidP="007D0A89">
            <w:pPr>
              <w:pStyle w:val="Tabletext"/>
              <w:jc w:val="center"/>
            </w:pPr>
            <w:r w:rsidRPr="009D26B5">
              <w:t>0100</w:t>
            </w:r>
          </w:p>
        </w:tc>
        <w:tc>
          <w:tcPr>
            <w:tcW w:w="3120" w:type="dxa"/>
          </w:tcPr>
          <w:p w:rsidR="00C017A3" w:rsidRPr="00835027" w:rsidRDefault="00C017A3" w:rsidP="007D0A89">
            <w:pPr>
              <w:pStyle w:val="Tabletext"/>
              <w:jc w:val="center"/>
            </w:pPr>
            <w:r w:rsidRPr="009D26B5">
              <w:t>16</w:t>
            </w:r>
            <w:r>
              <w:rPr>
                <w:rFonts w:hint="eastAsia"/>
                <w:lang w:eastAsia="ja-JP"/>
              </w:rPr>
              <w:t>-</w:t>
            </w:r>
            <w:r w:rsidRPr="009D26B5">
              <w:t>APSK</w:t>
            </w:r>
          </w:p>
        </w:tc>
      </w:tr>
      <w:tr w:rsidR="00C017A3" w:rsidRPr="00835027" w:rsidTr="003047DF">
        <w:trPr>
          <w:jc w:val="center"/>
        </w:trPr>
        <w:tc>
          <w:tcPr>
            <w:tcW w:w="2550" w:type="dxa"/>
          </w:tcPr>
          <w:p w:rsidR="00C017A3" w:rsidRPr="00835027" w:rsidRDefault="00C017A3" w:rsidP="007D0A89">
            <w:pPr>
              <w:pStyle w:val="Tabletext"/>
              <w:jc w:val="center"/>
            </w:pPr>
            <w:r w:rsidRPr="009D26B5">
              <w:t>0101</w:t>
            </w:r>
          </w:p>
        </w:tc>
        <w:tc>
          <w:tcPr>
            <w:tcW w:w="3120" w:type="dxa"/>
          </w:tcPr>
          <w:p w:rsidR="00C017A3" w:rsidRPr="00835027" w:rsidRDefault="00C017A3" w:rsidP="007D0A89">
            <w:pPr>
              <w:pStyle w:val="Tabletext"/>
              <w:jc w:val="center"/>
            </w:pPr>
            <w:r w:rsidRPr="009D26B5">
              <w:t>32</w:t>
            </w:r>
            <w:r>
              <w:rPr>
                <w:rFonts w:hint="eastAsia"/>
                <w:lang w:eastAsia="ja-JP"/>
              </w:rPr>
              <w:t>-</w:t>
            </w:r>
            <w:r w:rsidRPr="009D26B5">
              <w:t>APSK</w:t>
            </w:r>
          </w:p>
        </w:tc>
      </w:tr>
      <w:tr w:rsidR="00C017A3" w:rsidRPr="00835027" w:rsidTr="003047DF">
        <w:trPr>
          <w:jc w:val="center"/>
        </w:trPr>
        <w:tc>
          <w:tcPr>
            <w:tcW w:w="2550" w:type="dxa"/>
          </w:tcPr>
          <w:p w:rsidR="00C017A3" w:rsidRPr="00835027" w:rsidRDefault="00C017A3" w:rsidP="007D0A89">
            <w:pPr>
              <w:pStyle w:val="Tabletext"/>
              <w:jc w:val="center"/>
            </w:pPr>
            <w:r w:rsidRPr="009D26B5">
              <w:t>0110 – 1110</w:t>
            </w:r>
          </w:p>
        </w:tc>
        <w:tc>
          <w:tcPr>
            <w:tcW w:w="3120" w:type="dxa"/>
          </w:tcPr>
          <w:p w:rsidR="00C017A3" w:rsidRPr="00835027" w:rsidRDefault="00C017A3" w:rsidP="007D0A89">
            <w:pPr>
              <w:pStyle w:val="Tabletext"/>
              <w:jc w:val="center"/>
            </w:pPr>
            <w:r>
              <w:rPr>
                <w:rFonts w:hint="eastAsia"/>
                <w:lang w:eastAsia="zh-CN"/>
              </w:rPr>
              <w:t>预留</w:t>
            </w:r>
          </w:p>
        </w:tc>
      </w:tr>
      <w:tr w:rsidR="00C017A3" w:rsidRPr="00835027" w:rsidTr="003047DF">
        <w:trPr>
          <w:jc w:val="center"/>
        </w:trPr>
        <w:tc>
          <w:tcPr>
            <w:tcW w:w="2550" w:type="dxa"/>
          </w:tcPr>
          <w:p w:rsidR="00C017A3" w:rsidRPr="00835027" w:rsidRDefault="00C017A3" w:rsidP="007D0A89">
            <w:pPr>
              <w:pStyle w:val="Tabletext"/>
              <w:jc w:val="center"/>
            </w:pPr>
            <w:r w:rsidRPr="009D26B5">
              <w:t>1111</w:t>
            </w:r>
          </w:p>
        </w:tc>
        <w:tc>
          <w:tcPr>
            <w:tcW w:w="3120" w:type="dxa"/>
          </w:tcPr>
          <w:p w:rsidR="00C017A3" w:rsidRPr="00835027" w:rsidRDefault="00C017A3" w:rsidP="007D0A89">
            <w:pPr>
              <w:pStyle w:val="Tabletext"/>
              <w:jc w:val="center"/>
              <w:rPr>
                <w:lang w:eastAsia="zh-CN"/>
              </w:rPr>
            </w:pPr>
            <w:r>
              <w:rPr>
                <w:rFonts w:hint="eastAsia"/>
                <w:lang w:eastAsia="zh-CN"/>
              </w:rPr>
              <w:t>未</w:t>
            </w:r>
            <w:r>
              <w:rPr>
                <w:lang w:eastAsia="zh-CN"/>
              </w:rPr>
              <w:t>分配方案</w:t>
            </w:r>
          </w:p>
        </w:tc>
      </w:tr>
    </w:tbl>
    <w:p w:rsidR="003047DF" w:rsidRDefault="003047DF" w:rsidP="003047DF">
      <w:pPr>
        <w:pStyle w:val="TableNo"/>
        <w:rPr>
          <w:lang w:eastAsia="ja-JP"/>
        </w:rPr>
      </w:pPr>
      <w:r>
        <w:rPr>
          <w:rFonts w:hint="eastAsia"/>
          <w:lang w:eastAsia="zh-CN"/>
        </w:rPr>
        <w:lastRenderedPageBreak/>
        <w:t>表</w:t>
      </w:r>
      <w:r>
        <w:rPr>
          <w:rFonts w:hint="eastAsia"/>
          <w:lang w:eastAsia="ja-JP"/>
        </w:rPr>
        <w:t>7</w:t>
      </w:r>
    </w:p>
    <w:p w:rsidR="003047DF" w:rsidRPr="008F0564" w:rsidRDefault="003047DF" w:rsidP="003047DF">
      <w:pPr>
        <w:pStyle w:val="Tabletitle"/>
        <w:rPr>
          <w:lang w:val="en-US" w:eastAsia="zh-CN"/>
        </w:rPr>
      </w:pPr>
      <w:r>
        <w:rPr>
          <w:rFonts w:hint="eastAsia"/>
          <w:lang w:val="en-US" w:eastAsia="zh-CN"/>
        </w:rPr>
        <w:t>传输模式</w:t>
      </w:r>
      <w:r>
        <w:rPr>
          <w:lang w:val="en-US" w:eastAsia="zh-CN"/>
        </w:rPr>
        <w:t>的</w:t>
      </w:r>
      <w:r w:rsidR="005805F6">
        <w:rPr>
          <w:lang w:val="en-US" w:eastAsia="zh-CN"/>
        </w:rPr>
        <w:t>内码率</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3047DF" w:rsidRPr="00835027" w:rsidTr="00C85777">
        <w:trPr>
          <w:jc w:val="center"/>
        </w:trPr>
        <w:tc>
          <w:tcPr>
            <w:tcW w:w="2550" w:type="dxa"/>
          </w:tcPr>
          <w:p w:rsidR="003047DF" w:rsidRPr="00835027" w:rsidRDefault="003047DF" w:rsidP="007D0A89">
            <w:pPr>
              <w:pStyle w:val="Tablehead"/>
              <w:rPr>
                <w:lang w:eastAsia="zh-CN"/>
              </w:rPr>
            </w:pPr>
            <w:r>
              <w:rPr>
                <w:rFonts w:hint="eastAsia"/>
                <w:lang w:eastAsia="zh-CN"/>
              </w:rPr>
              <w:t>值</w:t>
            </w:r>
          </w:p>
        </w:tc>
        <w:tc>
          <w:tcPr>
            <w:tcW w:w="3120" w:type="dxa"/>
          </w:tcPr>
          <w:p w:rsidR="003047DF" w:rsidRPr="00835027" w:rsidRDefault="005805F6" w:rsidP="007D0A89">
            <w:pPr>
              <w:pStyle w:val="Tablehead"/>
              <w:rPr>
                <w:lang w:eastAsia="zh-CN"/>
              </w:rPr>
            </w:pPr>
            <w:r>
              <w:rPr>
                <w:rFonts w:hint="eastAsia"/>
                <w:lang w:eastAsia="zh-CN"/>
              </w:rPr>
              <w:t>内码率</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0000</w:t>
            </w:r>
          </w:p>
        </w:tc>
        <w:tc>
          <w:tcPr>
            <w:tcW w:w="3120" w:type="dxa"/>
          </w:tcPr>
          <w:p w:rsidR="003047DF" w:rsidRPr="00835027" w:rsidRDefault="003047DF" w:rsidP="007D0A89">
            <w:pPr>
              <w:pStyle w:val="Tabletext"/>
              <w:keepNext/>
              <w:jc w:val="center"/>
            </w:pPr>
            <w:r>
              <w:rPr>
                <w:rFonts w:hint="eastAsia"/>
                <w:lang w:eastAsia="zh-CN"/>
              </w:rPr>
              <w:t>预留</w:t>
            </w:r>
          </w:p>
        </w:tc>
      </w:tr>
      <w:tr w:rsidR="003047DF" w:rsidRPr="00835027" w:rsidTr="00C85777">
        <w:trPr>
          <w:trHeight w:val="160"/>
          <w:jc w:val="center"/>
        </w:trPr>
        <w:tc>
          <w:tcPr>
            <w:tcW w:w="2550" w:type="dxa"/>
          </w:tcPr>
          <w:p w:rsidR="003047DF" w:rsidRPr="00835027" w:rsidRDefault="003047DF" w:rsidP="007D0A89">
            <w:pPr>
              <w:pStyle w:val="Tabletext"/>
              <w:keepNext/>
              <w:jc w:val="center"/>
            </w:pPr>
            <w:r w:rsidRPr="009D26B5">
              <w:t>0001</w:t>
            </w:r>
          </w:p>
        </w:tc>
        <w:tc>
          <w:tcPr>
            <w:tcW w:w="3120" w:type="dxa"/>
          </w:tcPr>
          <w:p w:rsidR="003047DF" w:rsidRPr="00835027" w:rsidRDefault="003047DF" w:rsidP="007D0A89">
            <w:pPr>
              <w:pStyle w:val="Tabletext"/>
              <w:keepNext/>
              <w:jc w:val="center"/>
            </w:pPr>
            <w:r w:rsidRPr="009D26B5">
              <w:t>1/3</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0010</w:t>
            </w:r>
          </w:p>
        </w:tc>
        <w:tc>
          <w:tcPr>
            <w:tcW w:w="3120" w:type="dxa"/>
          </w:tcPr>
          <w:p w:rsidR="003047DF" w:rsidRPr="00835027" w:rsidRDefault="003047DF" w:rsidP="007D0A89">
            <w:pPr>
              <w:pStyle w:val="Tabletext"/>
              <w:keepNext/>
              <w:jc w:val="center"/>
            </w:pPr>
            <w:r w:rsidRPr="009D26B5">
              <w:t>2/5</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0011</w:t>
            </w:r>
          </w:p>
        </w:tc>
        <w:tc>
          <w:tcPr>
            <w:tcW w:w="3120" w:type="dxa"/>
          </w:tcPr>
          <w:p w:rsidR="003047DF" w:rsidRPr="00835027" w:rsidRDefault="003047DF" w:rsidP="007D0A89">
            <w:pPr>
              <w:pStyle w:val="Tabletext"/>
              <w:keepNext/>
              <w:jc w:val="center"/>
            </w:pPr>
            <w:r w:rsidRPr="009D26B5">
              <w:t>1/2</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0100</w:t>
            </w:r>
          </w:p>
        </w:tc>
        <w:tc>
          <w:tcPr>
            <w:tcW w:w="3120" w:type="dxa"/>
          </w:tcPr>
          <w:p w:rsidR="003047DF" w:rsidRPr="00835027" w:rsidRDefault="003047DF" w:rsidP="007D0A89">
            <w:pPr>
              <w:pStyle w:val="Tabletext"/>
              <w:keepNext/>
              <w:jc w:val="center"/>
            </w:pPr>
            <w:r w:rsidRPr="009D26B5">
              <w:t>3/5</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0101</w:t>
            </w:r>
          </w:p>
        </w:tc>
        <w:tc>
          <w:tcPr>
            <w:tcW w:w="3120" w:type="dxa"/>
          </w:tcPr>
          <w:p w:rsidR="003047DF" w:rsidRPr="00835027" w:rsidRDefault="003047DF" w:rsidP="007D0A89">
            <w:pPr>
              <w:pStyle w:val="Tabletext"/>
              <w:keepNext/>
              <w:jc w:val="center"/>
            </w:pPr>
            <w:r w:rsidRPr="009D26B5">
              <w:t>2/3</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0110</w:t>
            </w:r>
          </w:p>
        </w:tc>
        <w:tc>
          <w:tcPr>
            <w:tcW w:w="3120" w:type="dxa"/>
          </w:tcPr>
          <w:p w:rsidR="003047DF" w:rsidRPr="00835027" w:rsidRDefault="003047DF" w:rsidP="007D0A89">
            <w:pPr>
              <w:pStyle w:val="Tabletext"/>
              <w:keepNext/>
              <w:jc w:val="center"/>
            </w:pPr>
            <w:r w:rsidRPr="009D26B5">
              <w:t>3/4</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0111</w:t>
            </w:r>
          </w:p>
        </w:tc>
        <w:tc>
          <w:tcPr>
            <w:tcW w:w="3120" w:type="dxa"/>
          </w:tcPr>
          <w:p w:rsidR="003047DF" w:rsidRPr="00835027" w:rsidRDefault="003047DF" w:rsidP="007D0A89">
            <w:pPr>
              <w:pStyle w:val="Tabletext"/>
              <w:keepNext/>
              <w:jc w:val="center"/>
            </w:pPr>
            <w:r w:rsidRPr="009D26B5">
              <w:t>7/9</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1000</w:t>
            </w:r>
          </w:p>
        </w:tc>
        <w:tc>
          <w:tcPr>
            <w:tcW w:w="3120" w:type="dxa"/>
          </w:tcPr>
          <w:p w:rsidR="003047DF" w:rsidRPr="00835027" w:rsidRDefault="003047DF" w:rsidP="007D0A89">
            <w:pPr>
              <w:pStyle w:val="Tabletext"/>
              <w:keepNext/>
              <w:jc w:val="center"/>
            </w:pPr>
            <w:r w:rsidRPr="009D26B5">
              <w:t>4/5</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1001</w:t>
            </w:r>
          </w:p>
        </w:tc>
        <w:tc>
          <w:tcPr>
            <w:tcW w:w="3120" w:type="dxa"/>
          </w:tcPr>
          <w:p w:rsidR="003047DF" w:rsidRPr="00835027" w:rsidRDefault="003047DF" w:rsidP="007D0A89">
            <w:pPr>
              <w:pStyle w:val="Tabletext"/>
              <w:keepNext/>
              <w:jc w:val="center"/>
            </w:pPr>
            <w:r w:rsidRPr="009D26B5">
              <w:t>5/6</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1010</w:t>
            </w:r>
          </w:p>
        </w:tc>
        <w:tc>
          <w:tcPr>
            <w:tcW w:w="3120" w:type="dxa"/>
          </w:tcPr>
          <w:p w:rsidR="003047DF" w:rsidRPr="00835027" w:rsidRDefault="003047DF" w:rsidP="007D0A89">
            <w:pPr>
              <w:pStyle w:val="Tabletext"/>
              <w:keepNext/>
              <w:jc w:val="center"/>
            </w:pPr>
            <w:r w:rsidRPr="009D26B5">
              <w:t>7/8</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1011</w:t>
            </w:r>
          </w:p>
        </w:tc>
        <w:tc>
          <w:tcPr>
            <w:tcW w:w="3120" w:type="dxa"/>
          </w:tcPr>
          <w:p w:rsidR="003047DF" w:rsidRPr="00835027" w:rsidRDefault="003047DF" w:rsidP="007D0A89">
            <w:pPr>
              <w:pStyle w:val="Tabletext"/>
              <w:keepNext/>
              <w:jc w:val="center"/>
            </w:pPr>
            <w:r w:rsidRPr="009D26B5">
              <w:t>9/10</w:t>
            </w:r>
          </w:p>
        </w:tc>
      </w:tr>
      <w:tr w:rsidR="003047DF" w:rsidRPr="00835027" w:rsidTr="00C85777">
        <w:trPr>
          <w:jc w:val="center"/>
        </w:trPr>
        <w:tc>
          <w:tcPr>
            <w:tcW w:w="2550" w:type="dxa"/>
          </w:tcPr>
          <w:p w:rsidR="003047DF" w:rsidRPr="00835027" w:rsidRDefault="003047DF" w:rsidP="007D0A89">
            <w:pPr>
              <w:pStyle w:val="Tabletext"/>
              <w:keepNext/>
              <w:jc w:val="center"/>
            </w:pPr>
            <w:r w:rsidRPr="009D26B5">
              <w:t>1100 – 1110</w:t>
            </w:r>
          </w:p>
        </w:tc>
        <w:tc>
          <w:tcPr>
            <w:tcW w:w="3120" w:type="dxa"/>
          </w:tcPr>
          <w:p w:rsidR="003047DF" w:rsidRPr="00835027" w:rsidRDefault="003047DF" w:rsidP="007D0A89">
            <w:pPr>
              <w:pStyle w:val="Tabletext"/>
              <w:keepNext/>
              <w:jc w:val="center"/>
            </w:pPr>
            <w:r>
              <w:rPr>
                <w:rFonts w:hint="eastAsia"/>
                <w:lang w:eastAsia="zh-CN"/>
              </w:rPr>
              <w:t>预留</w:t>
            </w:r>
          </w:p>
        </w:tc>
      </w:tr>
      <w:tr w:rsidR="003047DF" w:rsidRPr="00835027" w:rsidTr="00C85777">
        <w:trPr>
          <w:jc w:val="center"/>
        </w:trPr>
        <w:tc>
          <w:tcPr>
            <w:tcW w:w="2550" w:type="dxa"/>
          </w:tcPr>
          <w:p w:rsidR="003047DF" w:rsidRPr="00835027" w:rsidRDefault="003047DF" w:rsidP="007D0A89">
            <w:pPr>
              <w:pStyle w:val="Tabletext"/>
              <w:jc w:val="center"/>
            </w:pPr>
            <w:r w:rsidRPr="009D26B5">
              <w:t>1111</w:t>
            </w:r>
          </w:p>
        </w:tc>
        <w:tc>
          <w:tcPr>
            <w:tcW w:w="3120" w:type="dxa"/>
          </w:tcPr>
          <w:p w:rsidR="003047DF" w:rsidRPr="00835027" w:rsidRDefault="003047DF" w:rsidP="007D0A89">
            <w:pPr>
              <w:pStyle w:val="Tabletext"/>
              <w:jc w:val="center"/>
              <w:rPr>
                <w:lang w:eastAsia="zh-CN"/>
              </w:rPr>
            </w:pPr>
            <w:r>
              <w:rPr>
                <w:rFonts w:hint="eastAsia"/>
                <w:lang w:eastAsia="zh-CN"/>
              </w:rPr>
              <w:t>未分配</w:t>
            </w:r>
            <w:r>
              <w:rPr>
                <w:lang w:eastAsia="zh-CN"/>
              </w:rPr>
              <w:t>方案</w:t>
            </w:r>
          </w:p>
        </w:tc>
      </w:tr>
    </w:tbl>
    <w:p w:rsidR="00C85777" w:rsidRDefault="00C85777" w:rsidP="00C85777">
      <w:pPr>
        <w:pStyle w:val="TableNo"/>
        <w:rPr>
          <w:lang w:eastAsia="ja-JP"/>
        </w:rPr>
      </w:pPr>
      <w:r>
        <w:rPr>
          <w:rFonts w:hint="eastAsia"/>
          <w:lang w:eastAsia="zh-CN"/>
        </w:rPr>
        <w:t>表</w:t>
      </w:r>
      <w:r>
        <w:rPr>
          <w:rFonts w:hint="eastAsia"/>
          <w:lang w:eastAsia="ja-JP"/>
        </w:rPr>
        <w:t>8</w:t>
      </w:r>
    </w:p>
    <w:p w:rsidR="00C85777" w:rsidRDefault="00C85777" w:rsidP="00C85777">
      <w:pPr>
        <w:pStyle w:val="Tabletitle"/>
        <w:rPr>
          <w:lang w:eastAsia="zh-CN"/>
        </w:rPr>
      </w:pPr>
      <w:r>
        <w:rPr>
          <w:rFonts w:hint="eastAsia"/>
          <w:lang w:eastAsia="zh-CN"/>
        </w:rPr>
        <w:t>传输</w:t>
      </w:r>
      <w:r>
        <w:rPr>
          <w:lang w:eastAsia="zh-CN"/>
        </w:rPr>
        <w:t>模式的卫星</w:t>
      </w:r>
      <w:r w:rsidRPr="007D6D40">
        <w:rPr>
          <w:lang w:eastAsia="ja-JP"/>
        </w:rPr>
        <w:t>OBO</w:t>
      </w:r>
      <w:r>
        <w:rPr>
          <w:rFonts w:hint="eastAsia"/>
          <w:lang w:eastAsia="zh-CN"/>
        </w:rPr>
        <w:t>值</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123"/>
      </w:tblGrid>
      <w:tr w:rsidR="00C85777" w:rsidRPr="00835027" w:rsidTr="007D0A89">
        <w:trPr>
          <w:jc w:val="center"/>
        </w:trPr>
        <w:tc>
          <w:tcPr>
            <w:tcW w:w="2547" w:type="dxa"/>
          </w:tcPr>
          <w:p w:rsidR="00C85777" w:rsidRPr="00835027" w:rsidRDefault="00C85777" w:rsidP="007D0A89">
            <w:pPr>
              <w:pStyle w:val="Tablehead"/>
              <w:rPr>
                <w:szCs w:val="21"/>
                <w:lang w:eastAsia="zh-CN"/>
              </w:rPr>
            </w:pPr>
            <w:r>
              <w:rPr>
                <w:rFonts w:hint="eastAsia"/>
                <w:lang w:eastAsia="zh-CN"/>
              </w:rPr>
              <w:t>值</w:t>
            </w:r>
          </w:p>
        </w:tc>
        <w:tc>
          <w:tcPr>
            <w:tcW w:w="3123" w:type="dxa"/>
          </w:tcPr>
          <w:p w:rsidR="00C85777" w:rsidRPr="00835027" w:rsidRDefault="00C85777" w:rsidP="007D0A89">
            <w:pPr>
              <w:pStyle w:val="Tablehead"/>
              <w:rPr>
                <w:szCs w:val="21"/>
                <w:lang w:eastAsia="ja-JP"/>
              </w:rPr>
            </w:pPr>
            <w:r>
              <w:rPr>
                <w:rFonts w:hint="eastAsia"/>
                <w:lang w:eastAsia="zh-CN"/>
              </w:rPr>
              <w:t>卫星</w:t>
            </w:r>
            <w:r w:rsidRPr="009D26B5">
              <w:rPr>
                <w:lang w:eastAsia="ja-JP"/>
              </w:rPr>
              <w:t>OBO</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00000000</w:t>
            </w:r>
          </w:p>
        </w:tc>
        <w:tc>
          <w:tcPr>
            <w:tcW w:w="3123" w:type="dxa"/>
            <w:vAlign w:val="center"/>
          </w:tcPr>
          <w:p w:rsidR="00C85777" w:rsidRPr="00835027" w:rsidRDefault="00C85777" w:rsidP="007D0A89">
            <w:pPr>
              <w:pStyle w:val="Tabletext"/>
              <w:jc w:val="center"/>
              <w:rPr>
                <w:szCs w:val="21"/>
              </w:rPr>
            </w:pPr>
            <w:r w:rsidRPr="009D26B5">
              <w:t>0.0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00000001</w:t>
            </w:r>
          </w:p>
        </w:tc>
        <w:tc>
          <w:tcPr>
            <w:tcW w:w="3123" w:type="dxa"/>
            <w:vAlign w:val="center"/>
          </w:tcPr>
          <w:p w:rsidR="00C85777" w:rsidRPr="00835027" w:rsidRDefault="00C85777" w:rsidP="007D0A89">
            <w:pPr>
              <w:pStyle w:val="Tabletext"/>
              <w:jc w:val="center"/>
              <w:rPr>
                <w:szCs w:val="21"/>
              </w:rPr>
            </w:pPr>
            <w:r w:rsidRPr="009D26B5">
              <w:t>0.1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00000010</w:t>
            </w:r>
          </w:p>
        </w:tc>
        <w:tc>
          <w:tcPr>
            <w:tcW w:w="3123" w:type="dxa"/>
            <w:vAlign w:val="center"/>
          </w:tcPr>
          <w:p w:rsidR="00C85777" w:rsidRPr="00835027" w:rsidRDefault="00C85777" w:rsidP="007D0A89">
            <w:pPr>
              <w:pStyle w:val="Tabletext"/>
              <w:jc w:val="center"/>
              <w:rPr>
                <w:szCs w:val="21"/>
              </w:rPr>
            </w:pPr>
            <w:r w:rsidRPr="009D26B5">
              <w:t>0.2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00000011</w:t>
            </w:r>
          </w:p>
        </w:tc>
        <w:tc>
          <w:tcPr>
            <w:tcW w:w="3123" w:type="dxa"/>
            <w:vAlign w:val="center"/>
          </w:tcPr>
          <w:p w:rsidR="00C85777" w:rsidRPr="00835027" w:rsidRDefault="00C85777" w:rsidP="007D0A89">
            <w:pPr>
              <w:pStyle w:val="Tabletext"/>
              <w:jc w:val="center"/>
              <w:rPr>
                <w:szCs w:val="21"/>
              </w:rPr>
            </w:pPr>
            <w:r w:rsidRPr="009D26B5">
              <w:t>0.3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00000100</w:t>
            </w:r>
          </w:p>
        </w:tc>
        <w:tc>
          <w:tcPr>
            <w:tcW w:w="3123" w:type="dxa"/>
            <w:vAlign w:val="center"/>
          </w:tcPr>
          <w:p w:rsidR="00C85777" w:rsidRPr="00835027" w:rsidRDefault="00C85777" w:rsidP="007D0A89">
            <w:pPr>
              <w:pStyle w:val="Tabletext"/>
              <w:jc w:val="center"/>
              <w:rPr>
                <w:szCs w:val="21"/>
              </w:rPr>
            </w:pPr>
            <w:r w:rsidRPr="009D26B5">
              <w:t>0.4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00000101</w:t>
            </w:r>
          </w:p>
        </w:tc>
        <w:tc>
          <w:tcPr>
            <w:tcW w:w="3123" w:type="dxa"/>
            <w:vAlign w:val="center"/>
          </w:tcPr>
          <w:p w:rsidR="00C85777" w:rsidRPr="00835027" w:rsidRDefault="00C85777" w:rsidP="007D0A89">
            <w:pPr>
              <w:pStyle w:val="Tabletext"/>
              <w:jc w:val="center"/>
              <w:rPr>
                <w:szCs w:val="21"/>
              </w:rPr>
            </w:pPr>
            <w:r w:rsidRPr="009D26B5">
              <w:t>0.5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00000110</w:t>
            </w:r>
          </w:p>
        </w:tc>
        <w:tc>
          <w:tcPr>
            <w:tcW w:w="3123" w:type="dxa"/>
            <w:vAlign w:val="center"/>
          </w:tcPr>
          <w:p w:rsidR="00C85777" w:rsidRPr="00835027" w:rsidRDefault="00C85777" w:rsidP="007D0A89">
            <w:pPr>
              <w:pStyle w:val="Tabletext"/>
              <w:jc w:val="center"/>
              <w:rPr>
                <w:szCs w:val="21"/>
              </w:rPr>
            </w:pPr>
            <w:r w:rsidRPr="009D26B5">
              <w:t>0.6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00000111</w:t>
            </w:r>
          </w:p>
        </w:tc>
        <w:tc>
          <w:tcPr>
            <w:tcW w:w="3123" w:type="dxa"/>
            <w:vAlign w:val="center"/>
          </w:tcPr>
          <w:p w:rsidR="00C85777" w:rsidRPr="00835027" w:rsidRDefault="00C85777" w:rsidP="007D0A89">
            <w:pPr>
              <w:pStyle w:val="Tabletext"/>
              <w:jc w:val="center"/>
              <w:rPr>
                <w:szCs w:val="21"/>
              </w:rPr>
            </w:pPr>
            <w:r w:rsidRPr="009D26B5">
              <w:t>0.7 dB</w:t>
            </w:r>
          </w:p>
        </w:tc>
      </w:tr>
      <w:tr w:rsidR="0051197C" w:rsidRPr="00835027" w:rsidTr="007D0A89">
        <w:trPr>
          <w:jc w:val="center"/>
        </w:trPr>
        <w:tc>
          <w:tcPr>
            <w:tcW w:w="2547" w:type="dxa"/>
            <w:vAlign w:val="center"/>
          </w:tcPr>
          <w:p w:rsidR="0051197C" w:rsidRPr="00835027" w:rsidRDefault="0051197C" w:rsidP="0051197C">
            <w:pPr>
              <w:pStyle w:val="Tabletext"/>
              <w:jc w:val="center"/>
              <w:rPr>
                <w:szCs w:val="21"/>
              </w:rPr>
            </w:pPr>
            <w:r w:rsidRPr="009D26B5">
              <w:rPr>
                <w:rFonts w:hint="eastAsia"/>
              </w:rPr>
              <w:t>････</w:t>
            </w:r>
          </w:p>
        </w:tc>
        <w:tc>
          <w:tcPr>
            <w:tcW w:w="3123" w:type="dxa"/>
            <w:vAlign w:val="center"/>
          </w:tcPr>
          <w:p w:rsidR="0051197C" w:rsidRPr="00835027" w:rsidRDefault="0051197C" w:rsidP="0051197C">
            <w:pPr>
              <w:pStyle w:val="Tabletext"/>
              <w:jc w:val="center"/>
              <w:rPr>
                <w:szCs w:val="21"/>
              </w:rPr>
            </w:pPr>
            <w:r w:rsidRPr="009D26B5">
              <w:rPr>
                <w:rFonts w:hint="eastAsia"/>
              </w:rPr>
              <w:t>････</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11111010</w:t>
            </w:r>
          </w:p>
        </w:tc>
        <w:tc>
          <w:tcPr>
            <w:tcW w:w="3123" w:type="dxa"/>
            <w:vAlign w:val="center"/>
          </w:tcPr>
          <w:p w:rsidR="00C85777" w:rsidRPr="00835027" w:rsidRDefault="00C85777" w:rsidP="007D0A89">
            <w:pPr>
              <w:pStyle w:val="Tabletext"/>
              <w:jc w:val="center"/>
              <w:rPr>
                <w:szCs w:val="21"/>
              </w:rPr>
            </w:pPr>
            <w:r w:rsidRPr="009D26B5">
              <w:t>25.0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11111011</w:t>
            </w:r>
          </w:p>
        </w:tc>
        <w:tc>
          <w:tcPr>
            <w:tcW w:w="3123" w:type="dxa"/>
            <w:vAlign w:val="center"/>
          </w:tcPr>
          <w:p w:rsidR="00C85777" w:rsidRPr="00835027" w:rsidRDefault="00C85777" w:rsidP="007D0A89">
            <w:pPr>
              <w:pStyle w:val="Tabletext"/>
              <w:jc w:val="center"/>
              <w:rPr>
                <w:szCs w:val="21"/>
              </w:rPr>
            </w:pPr>
            <w:r w:rsidRPr="009D26B5">
              <w:t>25.1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11111100</w:t>
            </w:r>
          </w:p>
        </w:tc>
        <w:tc>
          <w:tcPr>
            <w:tcW w:w="3123" w:type="dxa"/>
            <w:vAlign w:val="center"/>
          </w:tcPr>
          <w:p w:rsidR="00C85777" w:rsidRPr="00835027" w:rsidRDefault="00C85777" w:rsidP="007D0A89">
            <w:pPr>
              <w:pStyle w:val="Tabletext"/>
              <w:jc w:val="center"/>
              <w:rPr>
                <w:szCs w:val="21"/>
              </w:rPr>
            </w:pPr>
            <w:r w:rsidRPr="009D26B5">
              <w:t>25.2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11111101</w:t>
            </w:r>
          </w:p>
        </w:tc>
        <w:tc>
          <w:tcPr>
            <w:tcW w:w="3123" w:type="dxa"/>
            <w:vAlign w:val="center"/>
          </w:tcPr>
          <w:p w:rsidR="00C85777" w:rsidRPr="00835027" w:rsidRDefault="00C85777" w:rsidP="007D0A89">
            <w:pPr>
              <w:pStyle w:val="Tabletext"/>
              <w:jc w:val="center"/>
              <w:rPr>
                <w:szCs w:val="21"/>
              </w:rPr>
            </w:pPr>
            <w:r w:rsidRPr="009D26B5">
              <w:t>25.3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11111110</w:t>
            </w:r>
          </w:p>
        </w:tc>
        <w:tc>
          <w:tcPr>
            <w:tcW w:w="3123" w:type="dxa"/>
            <w:vAlign w:val="center"/>
          </w:tcPr>
          <w:p w:rsidR="00C85777" w:rsidRPr="00835027" w:rsidRDefault="00C85777" w:rsidP="007D0A89">
            <w:pPr>
              <w:pStyle w:val="Tabletext"/>
              <w:jc w:val="center"/>
              <w:rPr>
                <w:szCs w:val="21"/>
              </w:rPr>
            </w:pPr>
            <w:r w:rsidRPr="009D26B5">
              <w:t>25.4 dB</w:t>
            </w:r>
          </w:p>
        </w:tc>
      </w:tr>
      <w:tr w:rsidR="00C85777" w:rsidRPr="00835027" w:rsidTr="007D0A89">
        <w:trPr>
          <w:jc w:val="center"/>
        </w:trPr>
        <w:tc>
          <w:tcPr>
            <w:tcW w:w="2547" w:type="dxa"/>
            <w:vAlign w:val="center"/>
          </w:tcPr>
          <w:p w:rsidR="00C85777" w:rsidRPr="00835027" w:rsidRDefault="00C85777" w:rsidP="007D0A89">
            <w:pPr>
              <w:pStyle w:val="Tabletext"/>
              <w:jc w:val="center"/>
              <w:rPr>
                <w:szCs w:val="21"/>
              </w:rPr>
            </w:pPr>
            <w:r w:rsidRPr="009D26B5">
              <w:t>11111111</w:t>
            </w:r>
          </w:p>
        </w:tc>
        <w:tc>
          <w:tcPr>
            <w:tcW w:w="3123" w:type="dxa"/>
            <w:vAlign w:val="center"/>
          </w:tcPr>
          <w:p w:rsidR="00C85777" w:rsidRPr="00835027" w:rsidRDefault="00C85777" w:rsidP="007D0A89">
            <w:pPr>
              <w:pStyle w:val="Tabletext"/>
              <w:jc w:val="center"/>
              <w:rPr>
                <w:szCs w:val="21"/>
              </w:rPr>
            </w:pPr>
            <w:r w:rsidRPr="009D26B5">
              <w:t>25.5 dB</w:t>
            </w:r>
          </w:p>
        </w:tc>
      </w:tr>
    </w:tbl>
    <w:p w:rsidR="00C85777" w:rsidRPr="008F0564" w:rsidRDefault="00C85777" w:rsidP="00C85777">
      <w:pPr>
        <w:pStyle w:val="Heading3"/>
        <w:rPr>
          <w:lang w:val="en-US" w:eastAsia="zh-CN"/>
        </w:rPr>
      </w:pPr>
      <w:bookmarkStart w:id="60" w:name="_Toc464559679"/>
      <w:r w:rsidRPr="008F0564">
        <w:rPr>
          <w:lang w:val="en-US" w:eastAsia="ja-JP"/>
        </w:rPr>
        <w:lastRenderedPageBreak/>
        <w:t>2.11</w:t>
      </w:r>
      <w:r w:rsidRPr="008F0564">
        <w:rPr>
          <w:lang w:val="en-US" w:eastAsia="zh-CN"/>
        </w:rPr>
        <w:t>.</w:t>
      </w:r>
      <w:r w:rsidRPr="008F0564">
        <w:rPr>
          <w:lang w:val="en-US" w:eastAsia="ja-JP"/>
        </w:rPr>
        <w:t>3</w:t>
      </w:r>
      <w:r w:rsidRPr="008F0564">
        <w:rPr>
          <w:lang w:val="en-US" w:eastAsia="zh-CN"/>
        </w:rPr>
        <w:tab/>
      </w:r>
      <w:r>
        <w:rPr>
          <w:rFonts w:hint="eastAsia"/>
          <w:lang w:val="en-US" w:eastAsia="zh-CN"/>
        </w:rPr>
        <w:t>流</w:t>
      </w:r>
      <w:r>
        <w:rPr>
          <w:lang w:val="en-US" w:eastAsia="zh-CN"/>
        </w:rPr>
        <w:t>类型</w:t>
      </w:r>
      <w:r w:rsidRPr="008F0564">
        <w:rPr>
          <w:lang w:val="en-US" w:eastAsia="ja-JP"/>
        </w:rPr>
        <w:t>/</w:t>
      </w:r>
      <w:bookmarkEnd w:id="60"/>
      <w:r>
        <w:rPr>
          <w:rFonts w:hint="eastAsia"/>
          <w:lang w:val="en-US" w:eastAsia="zh-CN"/>
        </w:rPr>
        <w:t>相关</w:t>
      </w:r>
      <w:r>
        <w:rPr>
          <w:lang w:val="en-US" w:eastAsia="zh-CN"/>
        </w:rPr>
        <w:t>流数量信息</w:t>
      </w:r>
    </w:p>
    <w:p w:rsidR="00C85777" w:rsidRPr="008F0564" w:rsidRDefault="00C85777" w:rsidP="00C85777">
      <w:pPr>
        <w:keepNext/>
        <w:keepLines/>
        <w:ind w:firstLineChars="200" w:firstLine="480"/>
        <w:rPr>
          <w:szCs w:val="24"/>
          <w:lang w:val="en-US" w:eastAsia="ja-JP"/>
        </w:rPr>
      </w:pPr>
      <w:r>
        <w:rPr>
          <w:rFonts w:hint="eastAsia"/>
          <w:szCs w:val="24"/>
          <w:lang w:val="en-US" w:eastAsia="zh-CN"/>
        </w:rPr>
        <w:t>流</w:t>
      </w:r>
      <w:r>
        <w:rPr>
          <w:szCs w:val="24"/>
          <w:lang w:val="en-US" w:eastAsia="zh-CN"/>
        </w:rPr>
        <w:t>类型</w:t>
      </w:r>
      <w:r w:rsidRPr="008F0564">
        <w:rPr>
          <w:szCs w:val="24"/>
          <w:lang w:val="en-US" w:eastAsia="zh-CN"/>
        </w:rPr>
        <w:t>/</w:t>
      </w:r>
      <w:r>
        <w:rPr>
          <w:rFonts w:hint="eastAsia"/>
          <w:szCs w:val="24"/>
          <w:lang w:val="en-US" w:eastAsia="zh-CN"/>
        </w:rPr>
        <w:t>相关</w:t>
      </w:r>
      <w:r>
        <w:rPr>
          <w:szCs w:val="24"/>
          <w:lang w:val="en-US" w:eastAsia="zh-CN"/>
        </w:rPr>
        <w:t>流数量信息</w:t>
      </w:r>
      <w:r>
        <w:rPr>
          <w:szCs w:val="24"/>
          <w:lang w:val="en-US" w:eastAsia="ja-JP"/>
        </w:rPr>
        <w:t>（</w:t>
      </w:r>
      <w:r w:rsidR="00597F7F">
        <w:rPr>
          <w:szCs w:val="24"/>
          <w:lang w:val="en-US" w:eastAsia="ja-JP"/>
        </w:rPr>
        <w:t>8</w:t>
      </w:r>
      <w:r>
        <w:rPr>
          <w:rFonts w:hint="eastAsia"/>
          <w:szCs w:val="24"/>
          <w:lang w:val="en-US" w:eastAsia="zh-CN"/>
        </w:rPr>
        <w:t>比特</w:t>
      </w:r>
      <w:r>
        <w:rPr>
          <w:szCs w:val="24"/>
          <w:lang w:val="en-US" w:eastAsia="ja-JP"/>
        </w:rPr>
        <w:t>）</w:t>
      </w:r>
      <w:r>
        <w:rPr>
          <w:rFonts w:hint="eastAsia"/>
          <w:szCs w:val="24"/>
          <w:lang w:val="en-US" w:eastAsia="zh-CN"/>
        </w:rPr>
        <w:t>表明</w:t>
      </w:r>
      <w:r>
        <w:rPr>
          <w:szCs w:val="24"/>
          <w:lang w:val="en-US" w:eastAsia="zh-CN"/>
        </w:rPr>
        <w:t>按照以下第</w:t>
      </w:r>
      <w:r w:rsidRPr="008F0564">
        <w:rPr>
          <w:rFonts w:hint="eastAsia"/>
          <w:szCs w:val="24"/>
          <w:lang w:val="en-US" w:eastAsia="ja-JP"/>
        </w:rPr>
        <w:t>2.11.6</w:t>
      </w:r>
      <w:r>
        <w:rPr>
          <w:rFonts w:hint="eastAsia"/>
          <w:szCs w:val="24"/>
          <w:lang w:val="en-US" w:eastAsia="zh-CN"/>
        </w:rPr>
        <w:t>段</w:t>
      </w:r>
      <w:r>
        <w:rPr>
          <w:szCs w:val="24"/>
          <w:lang w:val="en-US" w:eastAsia="zh-CN"/>
        </w:rPr>
        <w:t>所述方式分配给</w:t>
      </w:r>
      <w:r w:rsidR="00597F7F">
        <w:rPr>
          <w:szCs w:val="24"/>
          <w:lang w:val="en-US" w:eastAsia="zh-CN"/>
        </w:rPr>
        <w:t>隙槽</w:t>
      </w:r>
      <w:r>
        <w:rPr>
          <w:szCs w:val="24"/>
          <w:lang w:val="en-US" w:eastAsia="zh-CN"/>
        </w:rPr>
        <w:t>的相关流号码（</w:t>
      </w:r>
      <w:r w:rsidRPr="008F0564">
        <w:rPr>
          <w:szCs w:val="24"/>
          <w:lang w:val="en-US" w:eastAsia="ja-JP"/>
        </w:rPr>
        <w:t>#0</w:t>
      </w:r>
      <w:r>
        <w:rPr>
          <w:rFonts w:hint="eastAsia"/>
          <w:szCs w:val="24"/>
          <w:lang w:val="en-US" w:eastAsia="zh-CN"/>
        </w:rPr>
        <w:t>至</w:t>
      </w:r>
      <w:r w:rsidRPr="008F0564">
        <w:rPr>
          <w:szCs w:val="24"/>
          <w:lang w:val="en-US" w:eastAsia="ja-JP"/>
        </w:rPr>
        <w:t>#15</w:t>
      </w:r>
      <w:r>
        <w:rPr>
          <w:rFonts w:hint="eastAsia"/>
          <w:szCs w:val="24"/>
          <w:lang w:val="en-US" w:eastAsia="zh-CN"/>
        </w:rPr>
        <w:t>）</w:t>
      </w:r>
      <w:r>
        <w:rPr>
          <w:szCs w:val="24"/>
          <w:lang w:val="en-US" w:eastAsia="zh-CN"/>
        </w:rPr>
        <w:t>的包流类型。</w:t>
      </w:r>
      <w:r>
        <w:rPr>
          <w:rFonts w:hint="eastAsia"/>
          <w:szCs w:val="24"/>
          <w:lang w:val="en-US" w:eastAsia="zh-CN"/>
        </w:rPr>
        <w:t>流</w:t>
      </w:r>
      <w:r>
        <w:rPr>
          <w:szCs w:val="24"/>
          <w:lang w:val="en-US" w:eastAsia="zh-CN"/>
        </w:rPr>
        <w:t>类型</w:t>
      </w:r>
      <w:r w:rsidRPr="008F0564">
        <w:rPr>
          <w:szCs w:val="24"/>
          <w:lang w:val="en-US" w:eastAsia="zh-CN"/>
        </w:rPr>
        <w:t>/</w:t>
      </w:r>
      <w:r>
        <w:rPr>
          <w:rFonts w:hint="eastAsia"/>
          <w:szCs w:val="24"/>
          <w:lang w:val="en-US" w:eastAsia="zh-CN"/>
        </w:rPr>
        <w:t>相关</w:t>
      </w:r>
      <w:r>
        <w:rPr>
          <w:szCs w:val="24"/>
          <w:lang w:val="en-US" w:eastAsia="zh-CN"/>
        </w:rPr>
        <w:t>流</w:t>
      </w:r>
      <w:r>
        <w:rPr>
          <w:rFonts w:hint="eastAsia"/>
          <w:szCs w:val="24"/>
          <w:lang w:val="en-US" w:eastAsia="zh-CN"/>
        </w:rPr>
        <w:t>配置</w:t>
      </w:r>
      <w:r>
        <w:rPr>
          <w:szCs w:val="24"/>
          <w:lang w:val="en-US" w:eastAsia="zh-CN"/>
        </w:rPr>
        <w:t>信息见图</w:t>
      </w:r>
      <w:r>
        <w:rPr>
          <w:rFonts w:hint="eastAsia"/>
          <w:szCs w:val="24"/>
          <w:lang w:val="en-US" w:eastAsia="zh-CN"/>
        </w:rPr>
        <w:t>10</w:t>
      </w:r>
      <w:r>
        <w:rPr>
          <w:rFonts w:hint="eastAsia"/>
          <w:szCs w:val="24"/>
          <w:lang w:val="en-US" w:eastAsia="zh-CN"/>
        </w:rPr>
        <w:t>，</w:t>
      </w:r>
      <w:r>
        <w:rPr>
          <w:szCs w:val="24"/>
          <w:lang w:val="en-US" w:eastAsia="zh-CN"/>
        </w:rPr>
        <w:t>数值</w:t>
      </w:r>
      <w:r>
        <w:rPr>
          <w:rFonts w:hint="eastAsia"/>
          <w:szCs w:val="24"/>
          <w:lang w:val="en-US" w:eastAsia="zh-CN"/>
        </w:rPr>
        <w:t>和</w:t>
      </w:r>
      <w:r>
        <w:rPr>
          <w:szCs w:val="24"/>
          <w:lang w:val="en-US" w:eastAsia="zh-CN"/>
        </w:rPr>
        <w:t>流类型之间的对应见表</w:t>
      </w:r>
      <w:r>
        <w:rPr>
          <w:rFonts w:hint="eastAsia"/>
          <w:szCs w:val="24"/>
          <w:lang w:val="en-US" w:eastAsia="zh-CN"/>
        </w:rPr>
        <w:t>9</w:t>
      </w:r>
      <w:r>
        <w:rPr>
          <w:rFonts w:hint="eastAsia"/>
          <w:szCs w:val="24"/>
          <w:lang w:val="en-US" w:eastAsia="zh-CN"/>
        </w:rPr>
        <w:t>。</w:t>
      </w:r>
    </w:p>
    <w:p w:rsidR="00EA2BEB" w:rsidRPr="00FD0451" w:rsidRDefault="00EA2BEB" w:rsidP="00EA2BEB">
      <w:pPr>
        <w:pStyle w:val="FigureNo"/>
        <w:rPr>
          <w:lang w:val="en-US" w:eastAsia="ja-JP"/>
        </w:rPr>
      </w:pPr>
      <w:r>
        <w:rPr>
          <w:rFonts w:hint="eastAsia"/>
          <w:lang w:val="en-US" w:eastAsia="zh-CN"/>
        </w:rPr>
        <w:t>图</w:t>
      </w:r>
      <w:r>
        <w:rPr>
          <w:rFonts w:hint="eastAsia"/>
          <w:lang w:val="en-US" w:eastAsia="ja-JP"/>
        </w:rPr>
        <w:t>10</w:t>
      </w:r>
    </w:p>
    <w:p w:rsidR="00EA2BEB" w:rsidRPr="008F0564" w:rsidRDefault="00EA2BEB" w:rsidP="00EA2BEB">
      <w:pPr>
        <w:pStyle w:val="Figuretitle"/>
        <w:rPr>
          <w:lang w:val="en-US" w:eastAsia="zh-CN"/>
        </w:rPr>
      </w:pPr>
      <w:r>
        <w:rPr>
          <w:rFonts w:hint="eastAsia"/>
          <w:lang w:val="en-US" w:eastAsia="zh-CN"/>
        </w:rPr>
        <w:t>流类型</w:t>
      </w:r>
      <w:r w:rsidRPr="00FD0451">
        <w:rPr>
          <w:lang w:val="en-US" w:eastAsia="ja-JP"/>
        </w:rPr>
        <w:t>/</w:t>
      </w:r>
      <w:r>
        <w:rPr>
          <w:rFonts w:hint="eastAsia"/>
          <w:lang w:val="en-US" w:eastAsia="zh-CN"/>
        </w:rPr>
        <w:t>相关</w:t>
      </w:r>
      <w:r>
        <w:rPr>
          <w:lang w:val="en-US" w:eastAsia="zh-CN"/>
        </w:rPr>
        <w:t>流信息的比特配置</w:t>
      </w:r>
    </w:p>
    <w:p w:rsidR="004F293F" w:rsidRPr="00835027" w:rsidRDefault="001E13CF" w:rsidP="004F293F">
      <w:pPr>
        <w:pStyle w:val="Figure"/>
        <w:rPr>
          <w:lang w:eastAsia="ja-JP"/>
        </w:rPr>
      </w:pPr>
      <w:r>
        <w:object w:dxaOrig="7224" w:dyaOrig="1585">
          <v:shape id="_x0000_i1035" type="#_x0000_t75" style="width:476.4pt;height:104.4pt" o:ole="">
            <v:imagedata r:id="rId34" o:title=""/>
          </v:shape>
          <o:OLEObject Type="Embed" ProgID="CorelDraw.Graphic.16" ShapeID="_x0000_i1035" DrawAspect="Content" ObjectID="_1571483061" r:id="rId35"/>
        </w:object>
      </w:r>
    </w:p>
    <w:p w:rsidR="00EA2BEB" w:rsidRDefault="00EA2BEB" w:rsidP="00EA2BEB">
      <w:pPr>
        <w:pStyle w:val="TableNo"/>
        <w:rPr>
          <w:lang w:eastAsia="ja-JP"/>
        </w:rPr>
      </w:pPr>
      <w:bookmarkStart w:id="61" w:name="_Toc464559680"/>
      <w:r>
        <w:rPr>
          <w:rFonts w:hint="eastAsia"/>
          <w:lang w:eastAsia="zh-CN"/>
        </w:rPr>
        <w:t>表</w:t>
      </w:r>
      <w:r>
        <w:rPr>
          <w:rFonts w:hint="eastAsia"/>
          <w:lang w:eastAsia="ja-JP"/>
        </w:rPr>
        <w:t>9</w:t>
      </w:r>
    </w:p>
    <w:p w:rsidR="00EA2BEB" w:rsidRDefault="00EA2BEB" w:rsidP="00EA2BEB">
      <w:pPr>
        <w:pStyle w:val="Tabletitle"/>
        <w:rPr>
          <w:lang w:eastAsia="zh-CN"/>
        </w:rPr>
      </w:pPr>
      <w:r>
        <w:rPr>
          <w:rFonts w:hint="eastAsia"/>
          <w:lang w:eastAsia="zh-CN"/>
        </w:rPr>
        <w:t>流</w:t>
      </w:r>
      <w:r>
        <w:rPr>
          <w:lang w:eastAsia="zh-CN"/>
        </w:rPr>
        <w:t>类型</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EA2BEB" w:rsidRPr="00835027" w:rsidTr="007D0A89">
        <w:trPr>
          <w:jc w:val="center"/>
        </w:trPr>
        <w:tc>
          <w:tcPr>
            <w:tcW w:w="2830" w:type="dxa"/>
          </w:tcPr>
          <w:p w:rsidR="00EA2BEB" w:rsidRPr="00835027" w:rsidRDefault="00EA2BEB" w:rsidP="007D0A89">
            <w:pPr>
              <w:pStyle w:val="Tablehead"/>
              <w:rPr>
                <w:lang w:eastAsia="zh-CN"/>
              </w:rPr>
            </w:pPr>
            <w:r>
              <w:rPr>
                <w:rFonts w:hint="eastAsia"/>
                <w:lang w:eastAsia="zh-CN"/>
              </w:rPr>
              <w:t>值</w:t>
            </w:r>
          </w:p>
        </w:tc>
        <w:tc>
          <w:tcPr>
            <w:tcW w:w="2840" w:type="dxa"/>
          </w:tcPr>
          <w:p w:rsidR="00EA2BEB" w:rsidRPr="00835027" w:rsidRDefault="00EA2BEB" w:rsidP="007D0A89">
            <w:pPr>
              <w:pStyle w:val="Tablehead"/>
              <w:rPr>
                <w:lang w:eastAsia="zh-CN"/>
              </w:rPr>
            </w:pPr>
            <w:r>
              <w:rPr>
                <w:rFonts w:hint="eastAsia"/>
                <w:lang w:eastAsia="zh-CN"/>
              </w:rPr>
              <w:t>流</w:t>
            </w:r>
            <w:r>
              <w:rPr>
                <w:lang w:eastAsia="zh-CN"/>
              </w:rPr>
              <w:t>类型</w:t>
            </w:r>
          </w:p>
        </w:tc>
      </w:tr>
      <w:tr w:rsidR="00EA2BEB" w:rsidRPr="00835027" w:rsidTr="007D0A89">
        <w:trPr>
          <w:jc w:val="center"/>
        </w:trPr>
        <w:tc>
          <w:tcPr>
            <w:tcW w:w="2830" w:type="dxa"/>
          </w:tcPr>
          <w:p w:rsidR="00EA2BEB" w:rsidRPr="00835027" w:rsidRDefault="00EA2BEB" w:rsidP="007D0A89">
            <w:pPr>
              <w:pStyle w:val="Tabletext"/>
              <w:jc w:val="center"/>
            </w:pPr>
            <w:r w:rsidRPr="009D26B5">
              <w:t>00000000</w:t>
            </w:r>
          </w:p>
        </w:tc>
        <w:tc>
          <w:tcPr>
            <w:tcW w:w="2840" w:type="dxa"/>
          </w:tcPr>
          <w:p w:rsidR="00EA2BEB" w:rsidRPr="00835027" w:rsidRDefault="00EA2BEB" w:rsidP="007D0A89">
            <w:pPr>
              <w:pStyle w:val="Tabletext"/>
              <w:jc w:val="center"/>
              <w:rPr>
                <w:lang w:eastAsia="zh-CN"/>
              </w:rPr>
            </w:pPr>
            <w:r>
              <w:rPr>
                <w:rFonts w:hint="eastAsia"/>
                <w:lang w:eastAsia="zh-CN"/>
              </w:rPr>
              <w:t>预留</w:t>
            </w:r>
          </w:p>
        </w:tc>
      </w:tr>
      <w:tr w:rsidR="00EA2BEB" w:rsidRPr="00835027" w:rsidTr="007D0A89">
        <w:trPr>
          <w:jc w:val="center"/>
        </w:trPr>
        <w:tc>
          <w:tcPr>
            <w:tcW w:w="2830" w:type="dxa"/>
          </w:tcPr>
          <w:p w:rsidR="00EA2BEB" w:rsidRPr="00835027" w:rsidRDefault="00EA2BEB" w:rsidP="007D0A89">
            <w:pPr>
              <w:pStyle w:val="Tabletext"/>
              <w:jc w:val="center"/>
            </w:pPr>
            <w:r w:rsidRPr="009D26B5">
              <w:t>00000001</w:t>
            </w:r>
          </w:p>
        </w:tc>
        <w:tc>
          <w:tcPr>
            <w:tcW w:w="2840" w:type="dxa"/>
          </w:tcPr>
          <w:p w:rsidR="00EA2BEB" w:rsidRPr="00835027" w:rsidRDefault="00EA2BEB" w:rsidP="007D0A89">
            <w:pPr>
              <w:pStyle w:val="Tabletext"/>
              <w:jc w:val="center"/>
            </w:pPr>
            <w:r w:rsidRPr="009D26B5">
              <w:t>MPEG-2 TS</w:t>
            </w:r>
          </w:p>
        </w:tc>
      </w:tr>
      <w:tr w:rsidR="00EA2BEB" w:rsidRPr="00835027" w:rsidTr="007D0A89">
        <w:trPr>
          <w:jc w:val="center"/>
        </w:trPr>
        <w:tc>
          <w:tcPr>
            <w:tcW w:w="2830" w:type="dxa"/>
          </w:tcPr>
          <w:p w:rsidR="00EA2BEB" w:rsidRPr="00835027" w:rsidRDefault="00EA2BEB" w:rsidP="007D0A89">
            <w:pPr>
              <w:pStyle w:val="Tabletext"/>
              <w:jc w:val="center"/>
            </w:pPr>
            <w:r w:rsidRPr="009D26B5">
              <w:t>00000010</w:t>
            </w:r>
          </w:p>
        </w:tc>
        <w:tc>
          <w:tcPr>
            <w:tcW w:w="2840" w:type="dxa"/>
          </w:tcPr>
          <w:p w:rsidR="00EA2BEB" w:rsidRPr="00835027" w:rsidRDefault="00EA2BEB" w:rsidP="007D0A89">
            <w:pPr>
              <w:pStyle w:val="Tabletext"/>
              <w:jc w:val="center"/>
            </w:pPr>
            <w:r w:rsidRPr="009D26B5">
              <w:t>TLV</w:t>
            </w:r>
          </w:p>
        </w:tc>
      </w:tr>
      <w:tr w:rsidR="00EA2BEB" w:rsidRPr="00835027" w:rsidTr="007D0A89">
        <w:trPr>
          <w:jc w:val="center"/>
        </w:trPr>
        <w:tc>
          <w:tcPr>
            <w:tcW w:w="2830" w:type="dxa"/>
          </w:tcPr>
          <w:p w:rsidR="00EA2BEB" w:rsidRPr="00835027" w:rsidRDefault="00EA2BEB" w:rsidP="007D0A89">
            <w:pPr>
              <w:pStyle w:val="Tabletext"/>
              <w:jc w:val="center"/>
            </w:pPr>
            <w:r w:rsidRPr="009D26B5">
              <w:t>00000011 –</w:t>
            </w:r>
            <w:r>
              <w:t xml:space="preserve"> </w:t>
            </w:r>
            <w:r w:rsidRPr="009D26B5">
              <w:t>11111110</w:t>
            </w:r>
          </w:p>
        </w:tc>
        <w:tc>
          <w:tcPr>
            <w:tcW w:w="2840" w:type="dxa"/>
          </w:tcPr>
          <w:p w:rsidR="00EA2BEB" w:rsidRPr="00835027" w:rsidRDefault="00EA2BEB" w:rsidP="007D0A89">
            <w:pPr>
              <w:pStyle w:val="Tabletext"/>
              <w:jc w:val="center"/>
              <w:rPr>
                <w:lang w:eastAsia="zh-CN"/>
              </w:rPr>
            </w:pPr>
            <w:r>
              <w:rPr>
                <w:rFonts w:hint="eastAsia"/>
                <w:lang w:eastAsia="zh-CN"/>
              </w:rPr>
              <w:t>预留</w:t>
            </w:r>
          </w:p>
        </w:tc>
      </w:tr>
      <w:tr w:rsidR="00EA2BEB" w:rsidRPr="00835027" w:rsidTr="007D0A89">
        <w:trPr>
          <w:jc w:val="center"/>
        </w:trPr>
        <w:tc>
          <w:tcPr>
            <w:tcW w:w="2830" w:type="dxa"/>
          </w:tcPr>
          <w:p w:rsidR="00EA2BEB" w:rsidRPr="00835027" w:rsidRDefault="00EA2BEB" w:rsidP="007D0A89">
            <w:pPr>
              <w:pStyle w:val="Tabletext"/>
              <w:jc w:val="center"/>
            </w:pPr>
            <w:r w:rsidRPr="009D26B5">
              <w:t>11111111</w:t>
            </w:r>
          </w:p>
        </w:tc>
        <w:tc>
          <w:tcPr>
            <w:tcW w:w="2840" w:type="dxa"/>
          </w:tcPr>
          <w:p w:rsidR="00EA2BEB" w:rsidRPr="00835027" w:rsidRDefault="00EA2BEB" w:rsidP="007D0A89">
            <w:pPr>
              <w:pStyle w:val="Tabletext"/>
              <w:jc w:val="center"/>
              <w:rPr>
                <w:lang w:eastAsia="zh-CN"/>
              </w:rPr>
            </w:pPr>
            <w:r>
              <w:rPr>
                <w:rFonts w:hint="eastAsia"/>
                <w:lang w:eastAsia="zh-CN"/>
              </w:rPr>
              <w:t>未</w:t>
            </w:r>
            <w:r>
              <w:rPr>
                <w:lang w:eastAsia="zh-CN"/>
              </w:rPr>
              <w:t>分配类型</w:t>
            </w:r>
          </w:p>
        </w:tc>
      </w:tr>
    </w:tbl>
    <w:p w:rsidR="00D31157" w:rsidRPr="008F0564" w:rsidRDefault="004F293F" w:rsidP="00D31157">
      <w:pPr>
        <w:pStyle w:val="Heading3"/>
        <w:rPr>
          <w:lang w:val="en-US" w:eastAsia="zh-CN"/>
        </w:rPr>
      </w:pPr>
      <w:r w:rsidRPr="008F0564">
        <w:rPr>
          <w:lang w:val="en-US" w:eastAsia="ja-JP"/>
        </w:rPr>
        <w:t>2.11</w:t>
      </w:r>
      <w:r w:rsidRPr="008F0564">
        <w:rPr>
          <w:lang w:val="en-US"/>
        </w:rPr>
        <w:t>.</w:t>
      </w:r>
      <w:r w:rsidRPr="008F0564">
        <w:rPr>
          <w:lang w:val="en-US" w:eastAsia="ja-JP"/>
        </w:rPr>
        <w:t>4</w:t>
      </w:r>
      <w:r w:rsidRPr="008F0564">
        <w:rPr>
          <w:lang w:val="en-US"/>
        </w:rPr>
        <w:tab/>
      </w:r>
      <w:bookmarkEnd w:id="61"/>
      <w:r w:rsidR="00D31157">
        <w:rPr>
          <w:rFonts w:hint="eastAsia"/>
          <w:lang w:val="en-US" w:eastAsia="zh-CN"/>
        </w:rPr>
        <w:t>包</w:t>
      </w:r>
      <w:r w:rsidR="00D31157">
        <w:rPr>
          <w:lang w:val="en-US" w:eastAsia="zh-CN"/>
        </w:rPr>
        <w:t>格式</w:t>
      </w:r>
      <w:r w:rsidR="00D31157" w:rsidRPr="008F0564">
        <w:rPr>
          <w:lang w:val="en-US" w:eastAsia="ja-JP"/>
        </w:rPr>
        <w:t>/</w:t>
      </w:r>
      <w:r w:rsidR="00D31157">
        <w:rPr>
          <w:rFonts w:hint="eastAsia"/>
          <w:lang w:val="en-US" w:eastAsia="zh-CN"/>
        </w:rPr>
        <w:t>相关</w:t>
      </w:r>
      <w:r w:rsidR="00D31157">
        <w:rPr>
          <w:lang w:val="en-US" w:eastAsia="zh-CN"/>
        </w:rPr>
        <w:t>流数量信息</w:t>
      </w:r>
    </w:p>
    <w:p w:rsidR="00D31157" w:rsidRPr="008F0564" w:rsidRDefault="00D31157" w:rsidP="00D31157">
      <w:pPr>
        <w:ind w:firstLineChars="200" w:firstLine="480"/>
        <w:rPr>
          <w:lang w:val="en-US" w:eastAsia="ja-JP"/>
        </w:rPr>
      </w:pPr>
      <w:r>
        <w:rPr>
          <w:rFonts w:hint="eastAsia"/>
          <w:lang w:val="en-US" w:eastAsia="zh-CN"/>
        </w:rPr>
        <w:t>包</w:t>
      </w:r>
      <w:r>
        <w:rPr>
          <w:lang w:val="en-US" w:eastAsia="zh-CN"/>
        </w:rPr>
        <w:t>格式</w:t>
      </w:r>
      <w:r w:rsidRPr="008F0564">
        <w:rPr>
          <w:lang w:val="en-US" w:eastAsia="zh-CN"/>
        </w:rPr>
        <w:t>/</w:t>
      </w:r>
      <w:r>
        <w:rPr>
          <w:rFonts w:hint="eastAsia"/>
          <w:lang w:val="en-US" w:eastAsia="zh-CN"/>
        </w:rPr>
        <w:t>相关</w:t>
      </w:r>
      <w:r>
        <w:rPr>
          <w:lang w:val="en-US" w:eastAsia="zh-CN"/>
        </w:rPr>
        <w:t>流</w:t>
      </w:r>
      <w:r>
        <w:rPr>
          <w:rFonts w:hint="eastAsia"/>
          <w:lang w:val="en-US" w:eastAsia="zh-CN"/>
        </w:rPr>
        <w:t>信息表明</w:t>
      </w:r>
      <w:r>
        <w:rPr>
          <w:lang w:val="en-US" w:eastAsia="zh-CN"/>
        </w:rPr>
        <w:t>按照以下第</w:t>
      </w:r>
      <w:r w:rsidRPr="008F0564">
        <w:rPr>
          <w:rFonts w:hint="eastAsia"/>
          <w:lang w:val="en-US" w:eastAsia="ja-JP"/>
        </w:rPr>
        <w:t>2.11.6</w:t>
      </w:r>
      <w:r>
        <w:rPr>
          <w:rFonts w:hint="eastAsia"/>
          <w:lang w:val="en-US" w:eastAsia="zh-CN"/>
        </w:rPr>
        <w:t>段</w:t>
      </w:r>
      <w:r>
        <w:rPr>
          <w:lang w:val="en-US" w:eastAsia="zh-CN"/>
        </w:rPr>
        <w:t>所述方式</w:t>
      </w:r>
      <w:r>
        <w:rPr>
          <w:rFonts w:hint="eastAsia"/>
          <w:lang w:val="en-US" w:eastAsia="zh-CN"/>
        </w:rPr>
        <w:t>分配给</w:t>
      </w:r>
      <w:r w:rsidR="00597F7F">
        <w:rPr>
          <w:lang w:val="en-US" w:eastAsia="zh-CN"/>
        </w:rPr>
        <w:t>隙槽</w:t>
      </w:r>
      <w:r>
        <w:rPr>
          <w:lang w:val="en-US" w:eastAsia="zh-CN"/>
        </w:rPr>
        <w:t>的各相关流（</w:t>
      </w:r>
      <w:r w:rsidRPr="008F0564">
        <w:rPr>
          <w:szCs w:val="24"/>
          <w:lang w:val="en-US" w:eastAsia="ja-JP"/>
        </w:rPr>
        <w:t>#0</w:t>
      </w:r>
      <w:r>
        <w:rPr>
          <w:rFonts w:hint="eastAsia"/>
          <w:szCs w:val="24"/>
          <w:lang w:val="en-US" w:eastAsia="zh-CN"/>
        </w:rPr>
        <w:t>至</w:t>
      </w:r>
      <w:r w:rsidRPr="008F0564">
        <w:rPr>
          <w:szCs w:val="24"/>
          <w:lang w:val="en-US" w:eastAsia="ja-JP"/>
        </w:rPr>
        <w:t>#15</w:t>
      </w:r>
      <w:r>
        <w:rPr>
          <w:rFonts w:hint="eastAsia"/>
          <w:szCs w:val="24"/>
          <w:lang w:val="en-US" w:eastAsia="zh-CN"/>
        </w:rPr>
        <w:t>）</w:t>
      </w:r>
      <w:r>
        <w:rPr>
          <w:szCs w:val="24"/>
          <w:lang w:val="en-US" w:eastAsia="zh-CN"/>
        </w:rPr>
        <w:t>的包格式。</w:t>
      </w:r>
      <w:r>
        <w:rPr>
          <w:rFonts w:hint="eastAsia"/>
          <w:lang w:val="en-US" w:eastAsia="zh-CN"/>
        </w:rPr>
        <w:t>包</w:t>
      </w:r>
      <w:r>
        <w:rPr>
          <w:lang w:val="en-US" w:eastAsia="zh-CN"/>
        </w:rPr>
        <w:t>格式</w:t>
      </w:r>
      <w:r>
        <w:rPr>
          <w:rFonts w:hint="eastAsia"/>
          <w:lang w:val="en-US" w:eastAsia="zh-CN"/>
        </w:rPr>
        <w:t>配置</w:t>
      </w:r>
      <w:r w:rsidRPr="008F0564">
        <w:rPr>
          <w:lang w:val="en-US" w:eastAsia="zh-CN"/>
        </w:rPr>
        <w:t>/</w:t>
      </w:r>
      <w:r>
        <w:rPr>
          <w:rFonts w:hint="eastAsia"/>
          <w:lang w:val="en-US" w:eastAsia="zh-CN"/>
        </w:rPr>
        <w:t>相关</w:t>
      </w:r>
      <w:r>
        <w:rPr>
          <w:lang w:val="en-US" w:eastAsia="zh-CN"/>
        </w:rPr>
        <w:t>流</w:t>
      </w:r>
      <w:r>
        <w:rPr>
          <w:rFonts w:hint="eastAsia"/>
          <w:lang w:val="en-US" w:eastAsia="zh-CN"/>
        </w:rPr>
        <w:t>信息见</w:t>
      </w:r>
      <w:r>
        <w:rPr>
          <w:lang w:val="en-US" w:eastAsia="zh-CN"/>
        </w:rPr>
        <w:t>图</w:t>
      </w:r>
      <w:r>
        <w:rPr>
          <w:rFonts w:hint="eastAsia"/>
          <w:lang w:val="en-US" w:eastAsia="zh-CN"/>
        </w:rPr>
        <w:t>11</w:t>
      </w:r>
      <w:r>
        <w:rPr>
          <w:rFonts w:hint="eastAsia"/>
          <w:lang w:val="en-US" w:eastAsia="zh-CN"/>
        </w:rPr>
        <w:t>。</w:t>
      </w:r>
    </w:p>
    <w:p w:rsidR="00D31157" w:rsidRPr="008F0564" w:rsidRDefault="00D31157" w:rsidP="00D31157">
      <w:pPr>
        <w:ind w:firstLineChars="200" w:firstLine="480"/>
        <w:rPr>
          <w:lang w:val="en-US" w:eastAsia="ja-JP"/>
        </w:rPr>
      </w:pPr>
      <w:r w:rsidRPr="00B83AEA">
        <w:rPr>
          <w:rFonts w:ascii="SimSun" w:eastAsia="SimSun" w:hAnsi="SimSun"/>
          <w:lang w:val="en-US" w:eastAsia="ja-JP"/>
        </w:rPr>
        <w:t>“</w:t>
      </w:r>
      <w:r>
        <w:rPr>
          <w:rFonts w:hint="eastAsia"/>
          <w:lang w:val="en-US" w:eastAsia="zh-CN"/>
        </w:rPr>
        <w:t>包</w:t>
      </w:r>
      <w:r>
        <w:rPr>
          <w:lang w:val="en-US" w:eastAsia="zh-CN"/>
        </w:rPr>
        <w:t>长度</w:t>
      </w:r>
      <w:r w:rsidRPr="00B83AEA">
        <w:rPr>
          <w:rFonts w:ascii="SimSun" w:eastAsia="SimSun" w:hAnsi="SimSun"/>
          <w:lang w:val="en-US" w:eastAsia="ja-JP"/>
        </w:rPr>
        <w:t>”</w:t>
      </w:r>
      <w:r>
        <w:rPr>
          <w:lang w:val="en-US" w:eastAsia="ja-JP"/>
        </w:rPr>
        <w:t>（</w:t>
      </w:r>
      <w:r w:rsidRPr="008F0564">
        <w:rPr>
          <w:lang w:val="en-US" w:eastAsia="ja-JP"/>
        </w:rPr>
        <w:t>16</w:t>
      </w:r>
      <w:r>
        <w:rPr>
          <w:rFonts w:hint="eastAsia"/>
          <w:lang w:val="en-US" w:eastAsia="zh-CN"/>
        </w:rPr>
        <w:t>比特</w:t>
      </w:r>
      <w:r>
        <w:rPr>
          <w:lang w:val="en-US" w:eastAsia="ja-JP"/>
        </w:rPr>
        <w:t>）</w:t>
      </w:r>
      <w:r>
        <w:rPr>
          <w:rFonts w:hint="eastAsia"/>
          <w:lang w:val="en-US" w:eastAsia="zh-CN"/>
        </w:rPr>
        <w:t>指</w:t>
      </w:r>
      <w:r>
        <w:rPr>
          <w:lang w:val="en-US" w:eastAsia="zh-CN"/>
        </w:rPr>
        <w:t>每个包的字节长度，从</w:t>
      </w:r>
      <w:r w:rsidRPr="008F0564">
        <w:rPr>
          <w:szCs w:val="24"/>
          <w:lang w:val="en-US" w:eastAsia="ja-JP"/>
        </w:rPr>
        <w:t>#0</w:t>
      </w:r>
      <w:r>
        <w:rPr>
          <w:rFonts w:hint="eastAsia"/>
          <w:szCs w:val="24"/>
          <w:lang w:val="en-US" w:eastAsia="zh-CN"/>
        </w:rPr>
        <w:t>至</w:t>
      </w:r>
      <w:r w:rsidRPr="008F0564">
        <w:rPr>
          <w:szCs w:val="24"/>
          <w:lang w:val="en-US" w:eastAsia="ja-JP"/>
        </w:rPr>
        <w:t>#15</w:t>
      </w:r>
      <w:r>
        <w:rPr>
          <w:rFonts w:hint="eastAsia"/>
          <w:szCs w:val="24"/>
          <w:lang w:val="en-US" w:eastAsia="zh-CN"/>
        </w:rPr>
        <w:t>的</w:t>
      </w:r>
      <w:r>
        <w:rPr>
          <w:szCs w:val="24"/>
          <w:lang w:val="en-US" w:eastAsia="zh-CN"/>
        </w:rPr>
        <w:t>每个相关</w:t>
      </w:r>
      <w:r>
        <w:rPr>
          <w:rFonts w:hint="eastAsia"/>
          <w:szCs w:val="24"/>
          <w:lang w:val="en-US" w:eastAsia="zh-CN"/>
        </w:rPr>
        <w:t>流</w:t>
      </w:r>
      <w:r>
        <w:rPr>
          <w:szCs w:val="24"/>
          <w:lang w:val="en-US" w:eastAsia="zh-CN"/>
        </w:rPr>
        <w:t>均有说明。</w:t>
      </w:r>
    </w:p>
    <w:p w:rsidR="00D31157" w:rsidRPr="008F0564" w:rsidRDefault="00D31157" w:rsidP="00D31157">
      <w:pPr>
        <w:ind w:firstLineChars="200" w:firstLine="480"/>
        <w:rPr>
          <w:lang w:val="en-US" w:eastAsia="ja-JP"/>
        </w:rPr>
      </w:pPr>
      <w:r w:rsidRPr="00B83AEA">
        <w:rPr>
          <w:rFonts w:ascii="SimSun" w:eastAsia="SimSun" w:hAnsi="SimSun"/>
          <w:lang w:val="en-US" w:eastAsia="ja-JP"/>
        </w:rPr>
        <w:t>“</w:t>
      </w:r>
      <w:r>
        <w:rPr>
          <w:rFonts w:hint="eastAsia"/>
          <w:lang w:val="en-US" w:eastAsia="zh-CN"/>
        </w:rPr>
        <w:t>同步</w:t>
      </w:r>
      <w:r>
        <w:rPr>
          <w:lang w:val="en-US" w:eastAsia="zh-CN"/>
        </w:rPr>
        <w:t>方式比特长度</w:t>
      </w:r>
      <w:r w:rsidRPr="008F0564">
        <w:rPr>
          <w:rFonts w:hint="eastAsia"/>
          <w:lang w:val="en-US" w:eastAsia="ja-JP"/>
        </w:rPr>
        <w:t>”</w:t>
      </w:r>
      <w:r>
        <w:rPr>
          <w:lang w:val="en-US" w:eastAsia="ja-JP"/>
        </w:rPr>
        <w:t>（</w:t>
      </w:r>
      <w:r>
        <w:rPr>
          <w:lang w:val="en-US" w:eastAsia="ja-JP"/>
        </w:rPr>
        <w:t>8</w:t>
      </w:r>
      <w:r>
        <w:rPr>
          <w:rFonts w:hint="eastAsia"/>
          <w:lang w:val="en-US" w:eastAsia="zh-CN"/>
        </w:rPr>
        <w:t>比特</w:t>
      </w:r>
      <w:r>
        <w:rPr>
          <w:lang w:val="en-US" w:eastAsia="ja-JP"/>
        </w:rPr>
        <w:t>）</w:t>
      </w:r>
      <w:r>
        <w:rPr>
          <w:rFonts w:hint="eastAsia"/>
          <w:lang w:val="en-US" w:eastAsia="zh-CN"/>
        </w:rPr>
        <w:t>指</w:t>
      </w:r>
      <w:r>
        <w:rPr>
          <w:lang w:val="en-US" w:eastAsia="zh-CN"/>
        </w:rPr>
        <w:t>包前端固定的同步方式比特长度，从</w:t>
      </w:r>
      <w:r w:rsidRPr="008F0564">
        <w:rPr>
          <w:szCs w:val="24"/>
          <w:lang w:val="en-US" w:eastAsia="ja-JP"/>
        </w:rPr>
        <w:t>#0</w:t>
      </w:r>
      <w:r>
        <w:rPr>
          <w:rFonts w:hint="eastAsia"/>
          <w:szCs w:val="24"/>
          <w:lang w:val="en-US" w:eastAsia="zh-CN"/>
        </w:rPr>
        <w:t>至</w:t>
      </w:r>
      <w:r w:rsidRPr="008F0564">
        <w:rPr>
          <w:szCs w:val="24"/>
          <w:lang w:val="en-US" w:eastAsia="ja-JP"/>
        </w:rPr>
        <w:t>#15</w:t>
      </w:r>
      <w:r>
        <w:rPr>
          <w:rFonts w:hint="eastAsia"/>
          <w:szCs w:val="24"/>
          <w:lang w:val="en-US" w:eastAsia="zh-CN"/>
        </w:rPr>
        <w:t>的</w:t>
      </w:r>
      <w:r>
        <w:rPr>
          <w:szCs w:val="24"/>
          <w:lang w:val="en-US" w:eastAsia="zh-CN"/>
        </w:rPr>
        <w:t>各相关流均有说明。</w:t>
      </w:r>
    </w:p>
    <w:p w:rsidR="00D31157" w:rsidRPr="008F0564" w:rsidRDefault="00D31157" w:rsidP="00D31157">
      <w:pPr>
        <w:ind w:firstLineChars="200" w:firstLine="480"/>
        <w:rPr>
          <w:lang w:val="en-US" w:eastAsia="ja-JP"/>
        </w:rPr>
      </w:pPr>
      <w:r w:rsidRPr="00B83AEA">
        <w:rPr>
          <w:rFonts w:ascii="SimSun" w:eastAsia="SimSun" w:hAnsi="SimSun"/>
          <w:lang w:val="en-US" w:eastAsia="ja-JP"/>
        </w:rPr>
        <w:t>“</w:t>
      </w:r>
      <w:r>
        <w:rPr>
          <w:rFonts w:hint="eastAsia"/>
          <w:lang w:val="en-US" w:eastAsia="zh-CN"/>
        </w:rPr>
        <w:t>同步模式</w:t>
      </w:r>
      <w:r w:rsidRPr="008F0564">
        <w:rPr>
          <w:rFonts w:hint="eastAsia"/>
          <w:lang w:val="en-US" w:eastAsia="ja-JP"/>
        </w:rPr>
        <w:t>”</w:t>
      </w:r>
      <w:r>
        <w:rPr>
          <w:lang w:val="en-US" w:eastAsia="ja-JP"/>
        </w:rPr>
        <w:t>（</w:t>
      </w:r>
      <w:r>
        <w:rPr>
          <w:lang w:val="en-US" w:eastAsia="ja-JP"/>
        </w:rPr>
        <w:t>32</w:t>
      </w:r>
      <w:r>
        <w:rPr>
          <w:rFonts w:hint="eastAsia"/>
          <w:lang w:val="en-US" w:eastAsia="zh-CN"/>
        </w:rPr>
        <w:t>比特</w:t>
      </w:r>
      <w:r>
        <w:rPr>
          <w:lang w:val="en-US" w:eastAsia="ja-JP"/>
        </w:rPr>
        <w:t>）</w:t>
      </w:r>
      <w:r>
        <w:rPr>
          <w:rFonts w:hint="eastAsia"/>
          <w:lang w:val="en-US" w:eastAsia="zh-CN"/>
        </w:rPr>
        <w:t>指</w:t>
      </w:r>
      <w:r>
        <w:rPr>
          <w:lang w:val="en-US" w:eastAsia="zh-CN"/>
        </w:rPr>
        <w:t>固定在包前端的</w:t>
      </w:r>
      <w:r>
        <w:rPr>
          <w:rFonts w:hint="eastAsia"/>
          <w:lang w:val="en-US" w:eastAsia="zh-CN"/>
        </w:rPr>
        <w:t>同</w:t>
      </w:r>
      <w:r>
        <w:rPr>
          <w:lang w:val="en-US" w:eastAsia="zh-CN"/>
        </w:rPr>
        <w:t>步模式，从</w:t>
      </w:r>
      <w:r w:rsidRPr="008F0564">
        <w:rPr>
          <w:szCs w:val="24"/>
          <w:lang w:val="en-US" w:eastAsia="ja-JP"/>
        </w:rPr>
        <w:t>#0</w:t>
      </w:r>
      <w:r>
        <w:rPr>
          <w:rFonts w:hint="eastAsia"/>
          <w:szCs w:val="24"/>
          <w:lang w:val="en-US" w:eastAsia="zh-CN"/>
        </w:rPr>
        <w:t>至</w:t>
      </w:r>
      <w:r w:rsidRPr="008F0564">
        <w:rPr>
          <w:szCs w:val="24"/>
          <w:lang w:val="en-US" w:eastAsia="ja-JP"/>
        </w:rPr>
        <w:t>#15</w:t>
      </w:r>
      <w:r>
        <w:rPr>
          <w:rFonts w:hint="eastAsia"/>
          <w:szCs w:val="24"/>
          <w:lang w:val="en-US" w:eastAsia="zh-CN"/>
        </w:rPr>
        <w:t>的</w:t>
      </w:r>
      <w:r>
        <w:rPr>
          <w:szCs w:val="24"/>
          <w:lang w:val="en-US" w:eastAsia="zh-CN"/>
        </w:rPr>
        <w:t>各相关流均有说明。</w:t>
      </w:r>
    </w:p>
    <w:p w:rsidR="00D31157" w:rsidRPr="008F0564" w:rsidRDefault="00D31157" w:rsidP="00D31157">
      <w:pPr>
        <w:ind w:firstLineChars="200" w:firstLine="480"/>
        <w:rPr>
          <w:lang w:val="en-US" w:eastAsia="ja-JP"/>
        </w:rPr>
      </w:pPr>
      <w:r>
        <w:rPr>
          <w:rFonts w:hint="eastAsia"/>
          <w:lang w:val="en-US" w:eastAsia="zh-CN"/>
        </w:rPr>
        <w:t>如</w:t>
      </w:r>
      <w:r>
        <w:rPr>
          <w:lang w:val="en-US" w:eastAsia="zh-CN"/>
        </w:rPr>
        <w:t>同步模式比特长度少于</w:t>
      </w:r>
      <w:r>
        <w:rPr>
          <w:rFonts w:hint="eastAsia"/>
          <w:lang w:val="en-US" w:eastAsia="zh-CN"/>
        </w:rPr>
        <w:t>32</w:t>
      </w:r>
      <w:r>
        <w:rPr>
          <w:rFonts w:hint="eastAsia"/>
          <w:lang w:val="en-US" w:eastAsia="zh-CN"/>
        </w:rPr>
        <w:t>比特，</w:t>
      </w:r>
      <w:r>
        <w:rPr>
          <w:lang w:val="en-US" w:eastAsia="zh-CN"/>
        </w:rPr>
        <w:t>传输包的同步模式将从该字段前端写起加用零填充的比特。</w:t>
      </w:r>
    </w:p>
    <w:p w:rsidR="00C27262" w:rsidRPr="00FD0451" w:rsidRDefault="00C27262" w:rsidP="009E3A8C">
      <w:pPr>
        <w:pStyle w:val="FigureNo"/>
        <w:rPr>
          <w:lang w:val="en-US" w:eastAsia="ja-JP"/>
        </w:rPr>
      </w:pPr>
      <w:r>
        <w:rPr>
          <w:rFonts w:hint="eastAsia"/>
          <w:lang w:val="en-US" w:eastAsia="zh-CN"/>
        </w:rPr>
        <w:lastRenderedPageBreak/>
        <w:t>图</w:t>
      </w:r>
      <w:r>
        <w:rPr>
          <w:rFonts w:hint="eastAsia"/>
          <w:lang w:val="en-US" w:eastAsia="ja-JP"/>
        </w:rPr>
        <w:t>11</w:t>
      </w:r>
    </w:p>
    <w:p w:rsidR="00C27262" w:rsidRPr="00FD0451" w:rsidRDefault="00C27262" w:rsidP="009E3A8C">
      <w:pPr>
        <w:pStyle w:val="Figuretitle"/>
        <w:keepLines/>
        <w:rPr>
          <w:lang w:val="en-US" w:eastAsia="zh-CN"/>
        </w:rPr>
      </w:pPr>
      <w:r>
        <w:rPr>
          <w:rFonts w:hint="eastAsia"/>
          <w:lang w:val="en-US" w:eastAsia="zh-CN"/>
        </w:rPr>
        <w:t>包格式比特</w:t>
      </w:r>
      <w:r>
        <w:rPr>
          <w:lang w:val="en-US" w:eastAsia="zh-CN"/>
        </w:rPr>
        <w:t>配置</w:t>
      </w:r>
      <w:r w:rsidRPr="00FD0451">
        <w:rPr>
          <w:lang w:val="en-US" w:eastAsia="ja-JP"/>
        </w:rPr>
        <w:t>/</w:t>
      </w:r>
      <w:r>
        <w:rPr>
          <w:rFonts w:hint="eastAsia"/>
          <w:lang w:val="en-US" w:eastAsia="zh-CN"/>
        </w:rPr>
        <w:t>相关</w:t>
      </w:r>
      <w:r>
        <w:rPr>
          <w:lang w:val="en-US" w:eastAsia="zh-CN"/>
        </w:rPr>
        <w:t>流数量信息</w:t>
      </w:r>
    </w:p>
    <w:p w:rsidR="004F293F" w:rsidRPr="00835027" w:rsidRDefault="00C27262" w:rsidP="00C27262">
      <w:pPr>
        <w:jc w:val="center"/>
        <w:rPr>
          <w:lang w:eastAsia="ja-JP"/>
        </w:rPr>
      </w:pPr>
      <w:r>
        <w:object w:dxaOrig="6343" w:dyaOrig="3975">
          <v:shape id="_x0000_i1036" type="#_x0000_t75" style="width:417pt;height:266.4pt" o:ole="">
            <v:imagedata r:id="rId36" o:title=""/>
          </v:shape>
          <o:OLEObject Type="Embed" ProgID="CorelDraw.Graphic.16" ShapeID="_x0000_i1036" DrawAspect="Content" ObjectID="_1571483062" r:id="rId37"/>
        </w:object>
      </w:r>
    </w:p>
    <w:p w:rsidR="00C27262" w:rsidRPr="00980529" w:rsidRDefault="004F293F" w:rsidP="00C27262">
      <w:pPr>
        <w:pStyle w:val="Heading3"/>
        <w:rPr>
          <w:lang w:eastAsia="zh-CN"/>
        </w:rPr>
      </w:pPr>
      <w:bookmarkStart w:id="62" w:name="_Toc464559681"/>
      <w:r w:rsidRPr="008F0564">
        <w:rPr>
          <w:lang w:val="en-US" w:eastAsia="ja-JP"/>
        </w:rPr>
        <w:t>2.11</w:t>
      </w:r>
      <w:r w:rsidRPr="008F0564">
        <w:rPr>
          <w:lang w:val="en-US" w:eastAsia="zh-CN"/>
        </w:rPr>
        <w:t>.</w:t>
      </w:r>
      <w:r w:rsidRPr="008F0564">
        <w:rPr>
          <w:lang w:val="en-US" w:eastAsia="ja-JP"/>
        </w:rPr>
        <w:t>5</w:t>
      </w:r>
      <w:r w:rsidRPr="008F0564">
        <w:rPr>
          <w:lang w:val="en-US" w:eastAsia="zh-CN"/>
        </w:rPr>
        <w:tab/>
      </w:r>
      <w:bookmarkEnd w:id="62"/>
      <w:r w:rsidR="00C27262">
        <w:rPr>
          <w:rFonts w:hint="eastAsia"/>
          <w:lang w:val="en-US" w:eastAsia="zh-CN"/>
        </w:rPr>
        <w:t>点</w:t>
      </w:r>
      <w:r w:rsidR="00C27262" w:rsidRPr="00980529">
        <w:rPr>
          <w:lang w:eastAsia="ja-JP"/>
        </w:rPr>
        <w:t>/</w:t>
      </w:r>
      <w:r w:rsidR="00C27262">
        <w:rPr>
          <w:rFonts w:hint="eastAsia"/>
          <w:lang w:val="en-US" w:eastAsia="zh-CN"/>
        </w:rPr>
        <w:t>隙槽</w:t>
      </w:r>
      <w:r w:rsidR="00C27262">
        <w:rPr>
          <w:lang w:val="en-US" w:eastAsia="zh-CN"/>
        </w:rPr>
        <w:t>信息</w:t>
      </w:r>
    </w:p>
    <w:p w:rsidR="00C27262" w:rsidRPr="008F0564" w:rsidRDefault="00C27262" w:rsidP="00C27262">
      <w:pPr>
        <w:ind w:firstLineChars="200" w:firstLine="480"/>
        <w:rPr>
          <w:lang w:val="en-US" w:eastAsia="ja-JP"/>
        </w:rPr>
      </w:pPr>
      <w:r>
        <w:rPr>
          <w:rFonts w:hint="eastAsia"/>
          <w:lang w:val="en-US" w:eastAsia="zh-CN"/>
        </w:rPr>
        <w:t>点</w:t>
      </w:r>
      <w:r w:rsidRPr="00980529">
        <w:rPr>
          <w:lang w:eastAsia="zh-CN"/>
        </w:rPr>
        <w:t>/</w:t>
      </w:r>
      <w:r>
        <w:rPr>
          <w:rFonts w:hint="eastAsia"/>
          <w:lang w:eastAsia="zh-CN"/>
        </w:rPr>
        <w:t>隙槽</w:t>
      </w:r>
      <w:r>
        <w:rPr>
          <w:lang w:eastAsia="zh-CN"/>
        </w:rPr>
        <w:t>信息指第一个包前端（点头）和最后一个包尾端（最后一点）的信息（从</w:t>
      </w:r>
      <w:r w:rsidRPr="00980529">
        <w:rPr>
          <w:lang w:eastAsia="ja-JP"/>
        </w:rPr>
        <w:t>#1</w:t>
      </w:r>
      <w:r>
        <w:rPr>
          <w:rFonts w:hint="eastAsia"/>
          <w:lang w:eastAsia="zh-CN"/>
        </w:rPr>
        <w:t>至</w:t>
      </w:r>
      <w:r w:rsidRPr="00980529">
        <w:rPr>
          <w:lang w:eastAsia="ja-JP"/>
        </w:rPr>
        <w:t>#120</w:t>
      </w:r>
      <w:r>
        <w:rPr>
          <w:rFonts w:hint="eastAsia"/>
          <w:lang w:eastAsia="zh-CN"/>
        </w:rPr>
        <w:t>的</w:t>
      </w:r>
      <w:r>
        <w:rPr>
          <w:lang w:eastAsia="zh-CN"/>
        </w:rPr>
        <w:t>每个隙槽。</w:t>
      </w:r>
      <w:r>
        <w:rPr>
          <w:rFonts w:hint="eastAsia"/>
          <w:lang w:val="en-US" w:eastAsia="zh-CN"/>
        </w:rPr>
        <w:t>点</w:t>
      </w:r>
      <w:r w:rsidRPr="00980529">
        <w:rPr>
          <w:lang w:eastAsia="zh-CN"/>
        </w:rPr>
        <w:t>/</w:t>
      </w:r>
      <w:r>
        <w:rPr>
          <w:rFonts w:hint="eastAsia"/>
          <w:lang w:eastAsia="zh-CN"/>
        </w:rPr>
        <w:t>隙槽</w:t>
      </w:r>
      <w:r>
        <w:rPr>
          <w:lang w:eastAsia="zh-CN"/>
        </w:rPr>
        <w:t>信息</w:t>
      </w:r>
      <w:r>
        <w:rPr>
          <w:rFonts w:hint="eastAsia"/>
          <w:lang w:eastAsia="zh-CN"/>
        </w:rPr>
        <w:t>配置</w:t>
      </w:r>
      <w:r>
        <w:rPr>
          <w:lang w:eastAsia="zh-CN"/>
        </w:rPr>
        <w:t>见图</w:t>
      </w:r>
      <w:r>
        <w:rPr>
          <w:rFonts w:hint="eastAsia"/>
          <w:lang w:eastAsia="zh-CN"/>
        </w:rPr>
        <w:t>12</w:t>
      </w:r>
      <w:r>
        <w:rPr>
          <w:rFonts w:hint="eastAsia"/>
          <w:lang w:eastAsia="zh-CN"/>
        </w:rPr>
        <w:t>。</w:t>
      </w:r>
    </w:p>
    <w:p w:rsidR="00C27262" w:rsidRPr="008F0564" w:rsidRDefault="00C27262" w:rsidP="00C27262">
      <w:pPr>
        <w:ind w:firstLineChars="200" w:firstLine="480"/>
        <w:rPr>
          <w:lang w:val="en-US" w:eastAsia="zh-CN"/>
        </w:rPr>
      </w:pPr>
      <w:r>
        <w:rPr>
          <w:rFonts w:hint="eastAsia"/>
          <w:lang w:val="en-US" w:eastAsia="zh-CN"/>
        </w:rPr>
        <w:t>点头</w:t>
      </w:r>
      <w:r>
        <w:rPr>
          <w:lang w:val="en-US" w:eastAsia="ja-JP"/>
        </w:rPr>
        <w:t>（</w:t>
      </w:r>
      <w:r w:rsidRPr="008F0564">
        <w:rPr>
          <w:lang w:val="en-US" w:eastAsia="ja-JP"/>
        </w:rPr>
        <w:t>16</w:t>
      </w:r>
      <w:r>
        <w:rPr>
          <w:rFonts w:hint="eastAsia"/>
          <w:lang w:val="en-US" w:eastAsia="zh-CN"/>
        </w:rPr>
        <w:t>比特</w:t>
      </w:r>
      <w:r>
        <w:rPr>
          <w:lang w:val="en-US" w:eastAsia="ja-JP"/>
        </w:rPr>
        <w:t>）</w:t>
      </w:r>
      <w:r>
        <w:rPr>
          <w:rFonts w:hint="eastAsia"/>
          <w:lang w:val="en-US" w:eastAsia="zh-CN"/>
        </w:rPr>
        <w:t>指</w:t>
      </w:r>
      <w:r>
        <w:rPr>
          <w:lang w:val="en-US" w:eastAsia="zh-CN"/>
        </w:rPr>
        <w:t>隙槽内第一个包的领先字节，在此，</w:t>
      </w:r>
      <w:r w:rsidRPr="008F0564">
        <w:rPr>
          <w:lang w:val="en-US" w:eastAsia="zh-CN"/>
        </w:rPr>
        <w:t>0xFFFF</w:t>
      </w:r>
      <w:r>
        <w:rPr>
          <w:rFonts w:hint="eastAsia"/>
          <w:lang w:val="en-US" w:eastAsia="zh-CN"/>
        </w:rPr>
        <w:t>值</w:t>
      </w:r>
      <w:r>
        <w:rPr>
          <w:lang w:val="en-US" w:eastAsia="zh-CN"/>
        </w:rPr>
        <w:t>表明无领先字节存在。</w:t>
      </w:r>
      <w:r w:rsidRPr="008F0564">
        <w:rPr>
          <w:lang w:val="en-US" w:eastAsia="zh-CN"/>
        </w:rPr>
        <w:t xml:space="preserve"> </w:t>
      </w:r>
    </w:p>
    <w:p w:rsidR="00C27262" w:rsidRPr="008F0564" w:rsidRDefault="00C27262" w:rsidP="00C27262">
      <w:pPr>
        <w:ind w:firstLineChars="200" w:firstLine="480"/>
        <w:rPr>
          <w:lang w:val="en-US" w:eastAsia="ja-JP"/>
        </w:rPr>
      </w:pPr>
      <w:r>
        <w:rPr>
          <w:rFonts w:hint="eastAsia"/>
          <w:lang w:val="en-US" w:eastAsia="zh-CN"/>
        </w:rPr>
        <w:t>最后</w:t>
      </w:r>
      <w:r>
        <w:rPr>
          <w:lang w:val="en-US" w:eastAsia="zh-CN"/>
        </w:rPr>
        <w:t>一点</w:t>
      </w:r>
      <w:r>
        <w:rPr>
          <w:lang w:val="en-US" w:eastAsia="ja-JP"/>
        </w:rPr>
        <w:t>（</w:t>
      </w:r>
      <w:r w:rsidRPr="008F0564">
        <w:rPr>
          <w:lang w:val="en-US" w:eastAsia="ja-JP"/>
        </w:rPr>
        <w:t>16</w:t>
      </w:r>
      <w:r>
        <w:rPr>
          <w:rFonts w:hint="eastAsia"/>
          <w:lang w:val="en-US" w:eastAsia="zh-CN"/>
        </w:rPr>
        <w:t>比特</w:t>
      </w:r>
      <w:r>
        <w:rPr>
          <w:lang w:val="en-US" w:eastAsia="ja-JP"/>
        </w:rPr>
        <w:t>）</w:t>
      </w:r>
      <w:r>
        <w:rPr>
          <w:rFonts w:hint="eastAsia"/>
          <w:lang w:val="en-US" w:eastAsia="zh-CN"/>
        </w:rPr>
        <w:t>指隙槽</w:t>
      </w:r>
      <w:r>
        <w:rPr>
          <w:lang w:val="en-US" w:eastAsia="zh-CN"/>
        </w:rPr>
        <w:t>内最后包的最后字节</w:t>
      </w:r>
      <w:r>
        <w:rPr>
          <w:rFonts w:hint="eastAsia"/>
          <w:lang w:val="en-US" w:eastAsia="zh-CN"/>
        </w:rPr>
        <w:t>加</w:t>
      </w:r>
      <w:r w:rsidRPr="008F0564">
        <w:rPr>
          <w:lang w:val="en-US" w:eastAsia="ja-JP"/>
        </w:rPr>
        <w:t>1</w:t>
      </w:r>
      <w:r>
        <w:rPr>
          <w:rFonts w:hint="eastAsia"/>
          <w:lang w:val="en-US" w:eastAsia="zh-CN"/>
        </w:rPr>
        <w:t>。</w:t>
      </w:r>
      <w:r>
        <w:rPr>
          <w:lang w:val="en-US" w:eastAsia="zh-CN"/>
        </w:rPr>
        <w:t>在此，</w:t>
      </w:r>
      <w:r w:rsidRPr="008F0564">
        <w:rPr>
          <w:lang w:val="en-US" w:eastAsia="zh-CN"/>
        </w:rPr>
        <w:t>0xFFFF</w:t>
      </w:r>
      <w:r>
        <w:rPr>
          <w:rFonts w:hint="eastAsia"/>
          <w:lang w:val="en-US" w:eastAsia="zh-CN"/>
        </w:rPr>
        <w:t>值指</w:t>
      </w:r>
      <w:r>
        <w:rPr>
          <w:lang w:val="en-US" w:eastAsia="zh-CN"/>
        </w:rPr>
        <w:t>无最后字节存在。</w:t>
      </w:r>
    </w:p>
    <w:p w:rsidR="00877684" w:rsidRPr="00FD0451" w:rsidRDefault="00877684" w:rsidP="00877684">
      <w:pPr>
        <w:pStyle w:val="FigureNo"/>
        <w:rPr>
          <w:lang w:val="en-US" w:eastAsia="ja-JP"/>
        </w:rPr>
      </w:pPr>
      <w:r>
        <w:rPr>
          <w:rFonts w:hint="eastAsia"/>
          <w:lang w:val="en-US" w:eastAsia="zh-CN"/>
        </w:rPr>
        <w:t>图</w:t>
      </w:r>
      <w:r>
        <w:rPr>
          <w:rFonts w:hint="eastAsia"/>
          <w:lang w:val="en-US" w:eastAsia="ja-JP"/>
        </w:rPr>
        <w:t>12</w:t>
      </w:r>
    </w:p>
    <w:p w:rsidR="00877684" w:rsidRPr="008F0564" w:rsidRDefault="00877684" w:rsidP="00877684">
      <w:pPr>
        <w:pStyle w:val="Figuretitle"/>
        <w:rPr>
          <w:lang w:val="en-US" w:eastAsia="zh-CN"/>
        </w:rPr>
      </w:pPr>
      <w:r>
        <w:rPr>
          <w:rFonts w:hint="eastAsia"/>
          <w:lang w:val="en-US" w:eastAsia="zh-CN"/>
        </w:rPr>
        <w:t>点</w:t>
      </w:r>
      <w:r>
        <w:rPr>
          <w:lang w:val="en-US" w:eastAsia="zh-CN"/>
        </w:rPr>
        <w:t>比特配置</w:t>
      </w:r>
      <w:r w:rsidRPr="00FD0451">
        <w:rPr>
          <w:lang w:val="en-US" w:eastAsia="ja-JP"/>
        </w:rPr>
        <w:t>/</w:t>
      </w:r>
      <w:r>
        <w:rPr>
          <w:rFonts w:hint="eastAsia"/>
          <w:lang w:val="en-US" w:eastAsia="zh-CN"/>
        </w:rPr>
        <w:t>隙槽</w:t>
      </w:r>
      <w:r>
        <w:rPr>
          <w:lang w:val="en-US" w:eastAsia="zh-CN"/>
        </w:rPr>
        <w:t>信息</w:t>
      </w:r>
    </w:p>
    <w:p w:rsidR="004F293F" w:rsidRPr="00835027" w:rsidRDefault="00B37EC8" w:rsidP="004F293F">
      <w:pPr>
        <w:pStyle w:val="Figure"/>
        <w:rPr>
          <w:lang w:eastAsia="ja-JP"/>
        </w:rPr>
      </w:pPr>
      <w:r>
        <w:object w:dxaOrig="6989" w:dyaOrig="1192">
          <v:shape id="_x0000_i1037" type="#_x0000_t75" style="width:466.2pt;height:78.6pt" o:ole="">
            <v:imagedata r:id="rId38" o:title="" cropright="-682f"/>
          </v:shape>
          <o:OLEObject Type="Embed" ProgID="CorelDraw.Graphic.16" ShapeID="_x0000_i1037" DrawAspect="Content" ObjectID="_1571483063" r:id="rId39"/>
        </w:object>
      </w:r>
    </w:p>
    <w:p w:rsidR="004F293F" w:rsidRPr="008F0564" w:rsidRDefault="004F293F" w:rsidP="000527C5">
      <w:pPr>
        <w:pStyle w:val="Heading3"/>
        <w:rPr>
          <w:lang w:val="en-US" w:eastAsia="ja-JP"/>
        </w:rPr>
      </w:pPr>
      <w:bookmarkStart w:id="63" w:name="_Toc464559682"/>
      <w:r w:rsidRPr="008F0564">
        <w:rPr>
          <w:rFonts w:hint="eastAsia"/>
          <w:lang w:val="en-US" w:eastAsia="ja-JP"/>
        </w:rPr>
        <w:t>2.11</w:t>
      </w:r>
      <w:r w:rsidRPr="008F0564">
        <w:rPr>
          <w:lang w:val="en-US" w:eastAsia="zh-CN"/>
        </w:rPr>
        <w:t>.</w:t>
      </w:r>
      <w:r w:rsidRPr="008F0564">
        <w:rPr>
          <w:lang w:val="en-US" w:eastAsia="ja-JP"/>
        </w:rPr>
        <w:t>6</w:t>
      </w:r>
      <w:r w:rsidRPr="008F0564">
        <w:rPr>
          <w:lang w:val="en-US" w:eastAsia="zh-CN"/>
        </w:rPr>
        <w:tab/>
      </w:r>
      <w:bookmarkEnd w:id="63"/>
      <w:r w:rsidR="000527C5">
        <w:rPr>
          <w:rFonts w:hint="eastAsia"/>
          <w:lang w:val="en-US" w:eastAsia="zh-CN"/>
        </w:rPr>
        <w:t>相关</w:t>
      </w:r>
      <w:r w:rsidR="000527C5">
        <w:rPr>
          <w:lang w:val="en-US" w:eastAsia="zh-CN"/>
        </w:rPr>
        <w:t>流数量</w:t>
      </w:r>
      <w:r w:rsidR="000527C5" w:rsidRPr="008F0564">
        <w:rPr>
          <w:lang w:val="en-US" w:eastAsia="ja-JP"/>
        </w:rPr>
        <w:t>/</w:t>
      </w:r>
      <w:r w:rsidR="000527C5">
        <w:rPr>
          <w:rFonts w:hint="eastAsia"/>
          <w:lang w:val="en-US" w:eastAsia="zh-CN"/>
        </w:rPr>
        <w:t>隙槽</w:t>
      </w:r>
      <w:r w:rsidR="000527C5">
        <w:rPr>
          <w:lang w:val="en-US" w:eastAsia="zh-CN"/>
        </w:rPr>
        <w:t>信息</w:t>
      </w:r>
    </w:p>
    <w:p w:rsidR="00877684" w:rsidRPr="008F0564" w:rsidRDefault="00877684" w:rsidP="00877684">
      <w:pPr>
        <w:ind w:firstLineChars="200" w:firstLine="480"/>
        <w:rPr>
          <w:lang w:val="en-US" w:eastAsia="zh-CN"/>
        </w:rPr>
      </w:pPr>
      <w:r>
        <w:rPr>
          <w:rFonts w:hint="eastAsia"/>
          <w:lang w:val="en-US" w:eastAsia="zh-CN"/>
        </w:rPr>
        <w:t>相关</w:t>
      </w:r>
      <w:r>
        <w:rPr>
          <w:lang w:val="en-US" w:eastAsia="zh-CN"/>
        </w:rPr>
        <w:t>流数量</w:t>
      </w:r>
      <w:r w:rsidRPr="008F0564">
        <w:rPr>
          <w:lang w:val="en-US" w:eastAsia="zh-CN"/>
        </w:rPr>
        <w:t>/</w:t>
      </w:r>
      <w:r>
        <w:rPr>
          <w:rFonts w:hint="eastAsia"/>
          <w:lang w:val="en-US" w:eastAsia="zh-CN"/>
        </w:rPr>
        <w:t>隙槽</w:t>
      </w:r>
      <w:r>
        <w:rPr>
          <w:lang w:val="en-US" w:eastAsia="zh-CN"/>
        </w:rPr>
        <w:t>信息（</w:t>
      </w:r>
      <w:r>
        <w:rPr>
          <w:lang w:val="en-US" w:eastAsia="ja-JP"/>
        </w:rPr>
        <w:t>4</w:t>
      </w:r>
      <w:r>
        <w:rPr>
          <w:rFonts w:hint="eastAsia"/>
          <w:lang w:val="en-US" w:eastAsia="zh-CN"/>
        </w:rPr>
        <w:t>比特</w:t>
      </w:r>
      <w:r>
        <w:rPr>
          <w:lang w:val="en-US" w:eastAsia="zh-CN"/>
        </w:rPr>
        <w:t>）</w:t>
      </w:r>
      <w:r>
        <w:rPr>
          <w:rFonts w:hint="eastAsia"/>
          <w:lang w:val="en-US" w:eastAsia="zh-CN"/>
        </w:rPr>
        <w:t>指</w:t>
      </w:r>
      <w:r>
        <w:rPr>
          <w:lang w:val="en-US" w:eastAsia="zh-CN"/>
        </w:rPr>
        <w:t>从隙槽</w:t>
      </w:r>
      <w:r w:rsidRPr="008F0564">
        <w:rPr>
          <w:lang w:val="en-US" w:eastAsia="ja-JP"/>
        </w:rPr>
        <w:t>#</w:t>
      </w:r>
      <w:r w:rsidRPr="008F0564">
        <w:rPr>
          <w:lang w:val="en-US" w:eastAsia="zh-CN"/>
        </w:rPr>
        <w:t>1</w:t>
      </w:r>
      <w:r>
        <w:rPr>
          <w:rFonts w:hint="eastAsia"/>
          <w:lang w:val="en-US" w:eastAsia="zh-CN"/>
        </w:rPr>
        <w:t>按</w:t>
      </w:r>
      <w:r>
        <w:rPr>
          <w:lang w:val="en-US" w:eastAsia="zh-CN"/>
        </w:rPr>
        <w:t>顺序在各隙槽中发射的相关流数量。</w:t>
      </w:r>
      <w:r>
        <w:rPr>
          <w:rFonts w:hint="eastAsia"/>
          <w:lang w:val="en-US" w:eastAsia="zh-CN"/>
        </w:rPr>
        <w:t>在</w:t>
      </w:r>
      <w:r>
        <w:rPr>
          <w:lang w:val="en-US" w:eastAsia="zh-CN"/>
        </w:rPr>
        <w:t>一个</w:t>
      </w:r>
      <w:r>
        <w:rPr>
          <w:rFonts w:hint="eastAsia"/>
          <w:lang w:val="en-US" w:eastAsia="zh-CN"/>
        </w:rPr>
        <w:t>帧</w:t>
      </w:r>
      <w:r>
        <w:rPr>
          <w:lang w:val="en-US" w:eastAsia="zh-CN"/>
        </w:rPr>
        <w:t>内最大可发射</w:t>
      </w:r>
      <w:r>
        <w:rPr>
          <w:rFonts w:hint="eastAsia"/>
          <w:lang w:val="en-US" w:eastAsia="zh-CN"/>
        </w:rPr>
        <w:t>16</w:t>
      </w:r>
      <w:r>
        <w:rPr>
          <w:rFonts w:hint="eastAsia"/>
          <w:lang w:val="en-US" w:eastAsia="zh-CN"/>
        </w:rPr>
        <w:t>流</w:t>
      </w:r>
      <w:r>
        <w:rPr>
          <w:lang w:val="en-US" w:eastAsia="zh-CN"/>
        </w:rPr>
        <w:t>，这意味着，相关流数量可用</w:t>
      </w:r>
      <w:r>
        <w:rPr>
          <w:lang w:val="en-US" w:eastAsia="zh-CN"/>
        </w:rPr>
        <w:t>4</w:t>
      </w:r>
      <w:r>
        <w:rPr>
          <w:rFonts w:hint="eastAsia"/>
          <w:lang w:val="en-US" w:eastAsia="zh-CN"/>
        </w:rPr>
        <w:t>比特</w:t>
      </w:r>
      <w:r>
        <w:rPr>
          <w:lang w:val="en-US" w:eastAsia="zh-CN"/>
        </w:rPr>
        <w:t>表示</w:t>
      </w:r>
      <w:r>
        <w:rPr>
          <w:rFonts w:hint="eastAsia"/>
          <w:lang w:val="en-US" w:eastAsia="zh-CN"/>
        </w:rPr>
        <w:t>。同样</w:t>
      </w:r>
      <w:r>
        <w:rPr>
          <w:lang w:val="en-US" w:eastAsia="zh-CN"/>
        </w:rPr>
        <w:t>数量亦可分配给等效隙槽。</w:t>
      </w:r>
      <w:r>
        <w:rPr>
          <w:rFonts w:hint="eastAsia"/>
          <w:lang w:val="en-US" w:eastAsia="zh-CN"/>
        </w:rPr>
        <w:t>相关</w:t>
      </w:r>
      <w:r>
        <w:rPr>
          <w:lang w:val="en-US" w:eastAsia="zh-CN"/>
        </w:rPr>
        <w:t>流数量配置</w:t>
      </w:r>
      <w:r w:rsidRPr="008F0564">
        <w:rPr>
          <w:lang w:val="en-US" w:eastAsia="zh-CN"/>
        </w:rPr>
        <w:t>/</w:t>
      </w:r>
      <w:r>
        <w:rPr>
          <w:rFonts w:hint="eastAsia"/>
          <w:lang w:val="en-US" w:eastAsia="zh-CN"/>
        </w:rPr>
        <w:t>隙槽</w:t>
      </w:r>
      <w:r>
        <w:rPr>
          <w:lang w:val="en-US" w:eastAsia="zh-CN"/>
        </w:rPr>
        <w:t>信息见图</w:t>
      </w:r>
      <w:r>
        <w:rPr>
          <w:rFonts w:hint="eastAsia"/>
          <w:lang w:val="en-US" w:eastAsia="zh-CN"/>
        </w:rPr>
        <w:t>13</w:t>
      </w:r>
      <w:r>
        <w:rPr>
          <w:rFonts w:hint="eastAsia"/>
          <w:lang w:val="en-US" w:eastAsia="zh-CN"/>
        </w:rPr>
        <w:t>。</w:t>
      </w:r>
    </w:p>
    <w:p w:rsidR="00877684" w:rsidRPr="00FD0451" w:rsidRDefault="00877684" w:rsidP="00877684">
      <w:pPr>
        <w:pStyle w:val="FigureNo"/>
        <w:rPr>
          <w:lang w:val="en-US" w:eastAsia="ja-JP"/>
        </w:rPr>
      </w:pPr>
      <w:r>
        <w:rPr>
          <w:rFonts w:hint="eastAsia"/>
          <w:lang w:val="en-US" w:eastAsia="zh-CN"/>
        </w:rPr>
        <w:lastRenderedPageBreak/>
        <w:t>图</w:t>
      </w:r>
      <w:r>
        <w:rPr>
          <w:rFonts w:hint="eastAsia"/>
          <w:lang w:val="en-US" w:eastAsia="ja-JP"/>
        </w:rPr>
        <w:t>13</w:t>
      </w:r>
    </w:p>
    <w:p w:rsidR="00877684" w:rsidRPr="008F0564" w:rsidRDefault="00877684" w:rsidP="00877684">
      <w:pPr>
        <w:pStyle w:val="Figuretitle"/>
        <w:rPr>
          <w:lang w:val="en-US" w:eastAsia="zh-CN"/>
        </w:rPr>
      </w:pPr>
      <w:r>
        <w:rPr>
          <w:rFonts w:hint="eastAsia"/>
          <w:lang w:val="en-US" w:eastAsia="zh-CN"/>
        </w:rPr>
        <w:t>相关</w:t>
      </w:r>
      <w:r>
        <w:rPr>
          <w:lang w:val="en-US" w:eastAsia="zh-CN"/>
        </w:rPr>
        <w:t>流比特配置</w:t>
      </w:r>
      <w:r w:rsidRPr="00FD0451">
        <w:rPr>
          <w:lang w:val="en-US" w:eastAsia="ja-JP"/>
        </w:rPr>
        <w:t>/</w:t>
      </w:r>
      <w:r>
        <w:rPr>
          <w:rFonts w:hint="eastAsia"/>
          <w:lang w:val="en-US" w:eastAsia="zh-CN"/>
        </w:rPr>
        <w:t>隙槽</w:t>
      </w:r>
      <w:r>
        <w:rPr>
          <w:lang w:val="en-US" w:eastAsia="zh-CN"/>
        </w:rPr>
        <w:t>信息</w:t>
      </w:r>
    </w:p>
    <w:p w:rsidR="004F293F" w:rsidRPr="00835027" w:rsidRDefault="009E3A8C" w:rsidP="004F293F">
      <w:pPr>
        <w:pStyle w:val="Figure"/>
        <w:rPr>
          <w:lang w:eastAsia="ja-JP"/>
        </w:rPr>
      </w:pPr>
      <w:r>
        <w:object w:dxaOrig="4743" w:dyaOrig="1137">
          <v:shape id="_x0000_i1038" type="#_x0000_t75" style="width:311.4pt;height:75pt" o:ole="">
            <v:imagedata r:id="rId40" o:title=""/>
          </v:shape>
          <o:OLEObject Type="Embed" ProgID="CorelDraw.Graphic.16" ShapeID="_x0000_i1038" DrawAspect="Content" ObjectID="_1571483064" r:id="rId41"/>
        </w:object>
      </w:r>
    </w:p>
    <w:p w:rsidR="00EB4DED" w:rsidRPr="008F0564" w:rsidRDefault="004F293F" w:rsidP="00EB4DED">
      <w:pPr>
        <w:pStyle w:val="Heading3"/>
        <w:rPr>
          <w:lang w:val="en-US" w:eastAsia="ja-JP"/>
        </w:rPr>
      </w:pPr>
      <w:bookmarkStart w:id="64" w:name="_Toc464559683"/>
      <w:r w:rsidRPr="008F0564">
        <w:rPr>
          <w:lang w:val="en-US" w:eastAsia="ja-JP"/>
        </w:rPr>
        <w:t>2.11</w:t>
      </w:r>
      <w:r w:rsidRPr="008F0564">
        <w:rPr>
          <w:lang w:val="en-US" w:eastAsia="zh-CN"/>
        </w:rPr>
        <w:t>.</w:t>
      </w:r>
      <w:r w:rsidRPr="008F0564">
        <w:rPr>
          <w:lang w:val="en-US" w:eastAsia="ja-JP"/>
        </w:rPr>
        <w:t>7</w:t>
      </w:r>
      <w:r w:rsidRPr="008F0564">
        <w:rPr>
          <w:lang w:val="en-US" w:eastAsia="zh-CN"/>
        </w:rPr>
        <w:tab/>
      </w:r>
      <w:bookmarkEnd w:id="64"/>
      <w:r w:rsidR="00EB4DED">
        <w:rPr>
          <w:rFonts w:hint="eastAsia"/>
          <w:lang w:val="en-US" w:eastAsia="zh-CN"/>
        </w:rPr>
        <w:t>相关</w:t>
      </w:r>
      <w:r w:rsidR="00EB4DED">
        <w:rPr>
          <w:lang w:val="en-US" w:eastAsia="zh-CN"/>
        </w:rPr>
        <w:t>流数量和发射流</w:t>
      </w:r>
      <w:r w:rsidR="00EB4DED">
        <w:rPr>
          <w:lang w:val="en-US" w:eastAsia="zh-CN"/>
        </w:rPr>
        <w:t>ID</w:t>
      </w:r>
      <w:r w:rsidR="00EB4DED">
        <w:rPr>
          <w:lang w:val="en-US" w:eastAsia="zh-CN"/>
        </w:rPr>
        <w:t>之间的对应表</w:t>
      </w:r>
    </w:p>
    <w:p w:rsidR="00EB4DED" w:rsidRPr="008F0564" w:rsidRDefault="00EB4DED" w:rsidP="00EB4DED">
      <w:pPr>
        <w:ind w:firstLineChars="200" w:firstLine="480"/>
        <w:rPr>
          <w:lang w:val="en-US" w:eastAsia="ja-JP"/>
        </w:rPr>
      </w:pPr>
      <w:r>
        <w:rPr>
          <w:rFonts w:hint="eastAsia"/>
          <w:lang w:val="en-US" w:eastAsia="zh-CN"/>
        </w:rPr>
        <w:t>图</w:t>
      </w:r>
      <w:r>
        <w:rPr>
          <w:lang w:val="en-US" w:eastAsia="ja-JP"/>
        </w:rPr>
        <w:t>14</w:t>
      </w:r>
      <w:r>
        <w:rPr>
          <w:rFonts w:hint="eastAsia"/>
          <w:lang w:val="en-US" w:eastAsia="zh-CN"/>
        </w:rPr>
        <w:t>显示</w:t>
      </w:r>
      <w:r>
        <w:rPr>
          <w:lang w:val="en-US" w:eastAsia="zh-CN"/>
        </w:rPr>
        <w:t>出相关流数量和相关</w:t>
      </w:r>
      <w:r w:rsidRPr="00E75CF3">
        <w:rPr>
          <w:rFonts w:ascii="SimSun" w:eastAsia="SimSun" w:hAnsi="SimSun"/>
          <w:lang w:val="en-US" w:eastAsia="zh-CN"/>
        </w:rPr>
        <w:t>“</w:t>
      </w:r>
      <w:r>
        <w:rPr>
          <w:lang w:val="en-US" w:eastAsia="zh-CN"/>
        </w:rPr>
        <w:t>发射</w:t>
      </w:r>
      <w:r w:rsidRPr="008F0564">
        <w:rPr>
          <w:lang w:val="en-US" w:eastAsia="zh-CN"/>
        </w:rPr>
        <w:t>ID</w:t>
      </w:r>
      <w:r>
        <w:rPr>
          <w:rFonts w:hint="eastAsia"/>
          <w:lang w:val="en-US" w:eastAsia="zh-CN"/>
        </w:rPr>
        <w:t>（</w:t>
      </w:r>
      <w:r>
        <w:rPr>
          <w:lang w:val="en-US" w:eastAsia="ja-JP"/>
        </w:rPr>
        <w:t>16</w:t>
      </w:r>
      <w:r>
        <w:rPr>
          <w:rFonts w:hint="eastAsia"/>
          <w:lang w:val="en-US" w:eastAsia="zh-CN"/>
        </w:rPr>
        <w:t>比特）</w:t>
      </w:r>
      <w:r w:rsidRPr="00E75CF3">
        <w:rPr>
          <w:rFonts w:ascii="SimSun" w:eastAsia="SimSun" w:hAnsi="SimSun"/>
          <w:lang w:val="en-US" w:eastAsia="zh-CN"/>
        </w:rPr>
        <w:t>”</w:t>
      </w:r>
      <w:r>
        <w:rPr>
          <w:rFonts w:ascii="SimSun" w:eastAsia="SimSun" w:hAnsi="SimSun" w:hint="eastAsia"/>
          <w:lang w:val="en-US" w:eastAsia="zh-CN"/>
        </w:rPr>
        <w:t>之间</w:t>
      </w:r>
      <w:r>
        <w:rPr>
          <w:rFonts w:ascii="SimSun" w:eastAsia="SimSun" w:hAnsi="SimSun"/>
          <w:lang w:val="en-US" w:eastAsia="zh-CN"/>
        </w:rPr>
        <w:t>的对应，对于</w:t>
      </w:r>
      <w:r w:rsidRPr="008F0564">
        <w:rPr>
          <w:lang w:val="en-US" w:eastAsia="zh-CN"/>
        </w:rPr>
        <w:t>MPEG-2 TS</w:t>
      </w:r>
      <w:r>
        <w:rPr>
          <w:rFonts w:hint="eastAsia"/>
          <w:lang w:val="en-US" w:eastAsia="zh-CN"/>
        </w:rPr>
        <w:t>流</w:t>
      </w:r>
      <w:r>
        <w:rPr>
          <w:lang w:val="en-US" w:eastAsia="zh-CN"/>
        </w:rPr>
        <w:t>，对应为传送流</w:t>
      </w:r>
      <w:r>
        <w:rPr>
          <w:lang w:val="en-US" w:eastAsia="zh-CN"/>
        </w:rPr>
        <w:t>ID</w:t>
      </w:r>
      <w:r>
        <w:rPr>
          <w:lang w:val="en-US" w:eastAsia="zh-CN"/>
        </w:rPr>
        <w:t>（</w:t>
      </w:r>
      <w:r w:rsidRPr="008F0564">
        <w:rPr>
          <w:lang w:val="en-US" w:eastAsia="zh-CN"/>
        </w:rPr>
        <w:t>TS_ID</w:t>
      </w:r>
      <w:r>
        <w:rPr>
          <w:rFonts w:hint="eastAsia"/>
          <w:lang w:val="en-US" w:eastAsia="zh-CN"/>
        </w:rPr>
        <w:t>）</w:t>
      </w:r>
      <w:r>
        <w:rPr>
          <w:lang w:val="en-US" w:eastAsia="zh-CN"/>
        </w:rPr>
        <w:t>，</w:t>
      </w:r>
      <w:r w:rsidRPr="008F0564">
        <w:rPr>
          <w:lang w:val="en-US" w:eastAsia="zh-CN"/>
        </w:rPr>
        <w:t>TLV</w:t>
      </w:r>
      <w:r>
        <w:rPr>
          <w:rFonts w:hint="eastAsia"/>
          <w:lang w:val="en-US" w:eastAsia="zh-CN"/>
        </w:rPr>
        <w:t>流</w:t>
      </w:r>
      <w:r>
        <w:rPr>
          <w:lang w:val="en-US" w:eastAsia="zh-CN"/>
        </w:rPr>
        <w:t>对应为</w:t>
      </w:r>
      <w:r w:rsidRPr="008F0564">
        <w:rPr>
          <w:lang w:val="en-US" w:eastAsia="zh-CN"/>
        </w:rPr>
        <w:t>TLV</w:t>
      </w:r>
      <w:r>
        <w:rPr>
          <w:rFonts w:hint="eastAsia"/>
          <w:lang w:val="en-US" w:eastAsia="zh-CN"/>
        </w:rPr>
        <w:t>流</w:t>
      </w:r>
      <w:r w:rsidRPr="008F0564">
        <w:rPr>
          <w:lang w:val="en-US" w:eastAsia="zh-CN"/>
        </w:rPr>
        <w:t>ID</w:t>
      </w:r>
      <w:r>
        <w:rPr>
          <w:rFonts w:hint="eastAsia"/>
          <w:lang w:val="en-US" w:eastAsia="zh-CN"/>
        </w:rPr>
        <w:t>。</w:t>
      </w:r>
    </w:p>
    <w:p w:rsidR="00EB4DED" w:rsidRPr="00FD0451" w:rsidRDefault="00EB4DED" w:rsidP="00EB4DED">
      <w:pPr>
        <w:pStyle w:val="FigureNo"/>
        <w:rPr>
          <w:lang w:val="en-US" w:eastAsia="ja-JP"/>
        </w:rPr>
      </w:pPr>
      <w:r>
        <w:rPr>
          <w:rFonts w:hint="eastAsia"/>
          <w:lang w:val="en-US" w:eastAsia="zh-CN"/>
        </w:rPr>
        <w:t>图</w:t>
      </w:r>
      <w:r>
        <w:rPr>
          <w:rFonts w:hint="eastAsia"/>
          <w:lang w:val="en-US" w:eastAsia="ja-JP"/>
        </w:rPr>
        <w:t>14</w:t>
      </w:r>
    </w:p>
    <w:p w:rsidR="00EB4DED" w:rsidRPr="008F0564" w:rsidRDefault="00EB4DED" w:rsidP="00EB4DED">
      <w:pPr>
        <w:pStyle w:val="Figuretitle"/>
        <w:rPr>
          <w:lang w:val="en-US" w:eastAsia="zh-CN"/>
        </w:rPr>
      </w:pPr>
      <w:r>
        <w:rPr>
          <w:rFonts w:hint="eastAsia"/>
          <w:lang w:val="en-US" w:eastAsia="zh-CN"/>
        </w:rPr>
        <w:t>相关</w:t>
      </w:r>
      <w:r>
        <w:rPr>
          <w:lang w:val="en-US" w:eastAsia="zh-CN"/>
        </w:rPr>
        <w:t>流数量和发射</w:t>
      </w:r>
      <w:r>
        <w:rPr>
          <w:rFonts w:hint="eastAsia"/>
          <w:lang w:val="en-US" w:eastAsia="zh-CN"/>
        </w:rPr>
        <w:t>流</w:t>
      </w:r>
      <w:r w:rsidRPr="00FD0451">
        <w:rPr>
          <w:lang w:val="en-US" w:eastAsia="ja-JP"/>
        </w:rPr>
        <w:t>ID</w:t>
      </w:r>
      <w:r>
        <w:rPr>
          <w:rFonts w:hint="eastAsia"/>
          <w:lang w:val="en-US" w:eastAsia="zh-CN"/>
        </w:rPr>
        <w:t>对应表比特</w:t>
      </w:r>
      <w:r>
        <w:rPr>
          <w:lang w:val="en-US" w:eastAsia="zh-CN"/>
        </w:rPr>
        <w:t>配置</w:t>
      </w:r>
    </w:p>
    <w:p w:rsidR="004F293F" w:rsidRPr="00835027" w:rsidRDefault="009E3A8C" w:rsidP="004F293F">
      <w:pPr>
        <w:pStyle w:val="Figure"/>
        <w:rPr>
          <w:lang w:eastAsia="ja-JP"/>
        </w:rPr>
      </w:pPr>
      <w:r>
        <w:object w:dxaOrig="5866" w:dyaOrig="981">
          <v:shape id="_x0000_i1039" type="#_x0000_t75" style="width:387pt;height:64.8pt" o:ole="">
            <v:imagedata r:id="rId42" o:title=""/>
          </v:shape>
          <o:OLEObject Type="Embed" ProgID="CorelDraw.Graphic.16" ShapeID="_x0000_i1039" DrawAspect="Content" ObjectID="_1571483065" r:id="rId43"/>
        </w:object>
      </w:r>
    </w:p>
    <w:p w:rsidR="008F5DB8" w:rsidRPr="00E75CF3" w:rsidRDefault="004F293F" w:rsidP="008F5DB8">
      <w:pPr>
        <w:pStyle w:val="Heading3"/>
        <w:rPr>
          <w:lang w:eastAsia="zh-CN"/>
        </w:rPr>
      </w:pPr>
      <w:bookmarkStart w:id="65" w:name="_Toc464559684"/>
      <w:r w:rsidRPr="008F0564">
        <w:rPr>
          <w:lang w:val="en-US" w:eastAsia="ja-JP"/>
        </w:rPr>
        <w:t>2.11</w:t>
      </w:r>
      <w:r w:rsidRPr="008F0564">
        <w:rPr>
          <w:lang w:val="en-US" w:eastAsia="zh-CN"/>
        </w:rPr>
        <w:t>.</w:t>
      </w:r>
      <w:r w:rsidRPr="008F0564">
        <w:rPr>
          <w:lang w:val="en-US" w:eastAsia="ja-JP"/>
        </w:rPr>
        <w:t>8</w:t>
      </w:r>
      <w:r w:rsidRPr="008F0564">
        <w:rPr>
          <w:lang w:val="en-US" w:eastAsia="zh-CN"/>
        </w:rPr>
        <w:tab/>
      </w:r>
      <w:bookmarkEnd w:id="65"/>
      <w:r w:rsidR="008F5DB8">
        <w:rPr>
          <w:rFonts w:hint="eastAsia"/>
          <w:lang w:val="en-US" w:eastAsia="zh-CN"/>
        </w:rPr>
        <w:t>发射</w:t>
      </w:r>
      <w:r w:rsidR="008F5DB8" w:rsidRPr="00E75CF3">
        <w:rPr>
          <w:lang w:eastAsia="ja-JP"/>
        </w:rPr>
        <w:t>/</w:t>
      </w:r>
      <w:r w:rsidR="008F5DB8">
        <w:rPr>
          <w:rFonts w:hint="eastAsia"/>
          <w:lang w:val="en-US" w:eastAsia="zh-CN"/>
        </w:rPr>
        <w:t>接收</w:t>
      </w:r>
      <w:r w:rsidR="008F5DB8">
        <w:rPr>
          <w:lang w:val="en-US" w:eastAsia="zh-CN"/>
        </w:rPr>
        <w:t>控制信息</w:t>
      </w:r>
    </w:p>
    <w:p w:rsidR="008F5DB8" w:rsidRPr="008F0564" w:rsidRDefault="008F5DB8" w:rsidP="008F5DB8">
      <w:pPr>
        <w:ind w:firstLineChars="200" w:firstLine="480"/>
        <w:rPr>
          <w:lang w:val="en-US" w:eastAsia="ja-JP"/>
        </w:rPr>
      </w:pPr>
      <w:r>
        <w:rPr>
          <w:rFonts w:hint="eastAsia"/>
          <w:lang w:val="en-US" w:eastAsia="zh-CN"/>
        </w:rPr>
        <w:t>发射</w:t>
      </w:r>
      <w:r w:rsidRPr="00E75CF3">
        <w:rPr>
          <w:lang w:eastAsia="zh-CN"/>
        </w:rPr>
        <w:t>/</w:t>
      </w:r>
      <w:r>
        <w:rPr>
          <w:rFonts w:hint="eastAsia"/>
          <w:lang w:eastAsia="zh-CN"/>
        </w:rPr>
        <w:t>接收</w:t>
      </w:r>
      <w:r>
        <w:rPr>
          <w:lang w:eastAsia="zh-CN"/>
        </w:rPr>
        <w:t>控制信息发射各种控制信号，例如控制应急告警广播系统（</w:t>
      </w:r>
      <w:r w:rsidRPr="00E75CF3">
        <w:rPr>
          <w:lang w:eastAsia="ja-JP"/>
        </w:rPr>
        <w:t>EWS</w:t>
      </w:r>
      <w:r>
        <w:rPr>
          <w:rFonts w:hint="eastAsia"/>
          <w:lang w:eastAsia="zh-CN"/>
        </w:rPr>
        <w:t>）</w:t>
      </w:r>
      <w:r>
        <w:rPr>
          <w:lang w:eastAsia="zh-CN"/>
        </w:rPr>
        <w:t>启动的信号以及在上行链路信号</w:t>
      </w:r>
      <w:r>
        <w:rPr>
          <w:rFonts w:hint="eastAsia"/>
          <w:lang w:eastAsia="zh-CN"/>
        </w:rPr>
        <w:t>因雨</w:t>
      </w:r>
      <w:r>
        <w:rPr>
          <w:lang w:eastAsia="zh-CN"/>
        </w:rPr>
        <w:t>衰</w:t>
      </w:r>
      <w:r>
        <w:rPr>
          <w:rFonts w:hint="eastAsia"/>
          <w:lang w:eastAsia="zh-CN"/>
        </w:rPr>
        <w:t>造成</w:t>
      </w:r>
      <w:r>
        <w:rPr>
          <w:lang w:eastAsia="zh-CN"/>
        </w:rPr>
        <w:t>衰减</w:t>
      </w:r>
      <w:r>
        <w:rPr>
          <w:rFonts w:hint="eastAsia"/>
          <w:lang w:eastAsia="zh-CN"/>
        </w:rPr>
        <w:t>时</w:t>
      </w:r>
      <w:r>
        <w:rPr>
          <w:lang w:eastAsia="zh-CN"/>
        </w:rPr>
        <w:t>出现的上行链路电台转换的控制信号。发射</w:t>
      </w:r>
      <w:r w:rsidRPr="00E75CF3">
        <w:rPr>
          <w:lang w:eastAsia="zh-CN"/>
        </w:rPr>
        <w:t>/</w:t>
      </w:r>
      <w:r>
        <w:rPr>
          <w:rFonts w:hint="eastAsia"/>
          <w:lang w:eastAsia="zh-CN"/>
        </w:rPr>
        <w:t>接收</w:t>
      </w:r>
      <w:r>
        <w:rPr>
          <w:lang w:eastAsia="zh-CN"/>
        </w:rPr>
        <w:t>控制信息</w:t>
      </w:r>
      <w:r>
        <w:rPr>
          <w:rFonts w:hint="eastAsia"/>
          <w:lang w:eastAsia="zh-CN"/>
        </w:rPr>
        <w:t>配置</w:t>
      </w:r>
      <w:r>
        <w:rPr>
          <w:lang w:eastAsia="zh-CN"/>
        </w:rPr>
        <w:t>见图</w:t>
      </w:r>
      <w:r>
        <w:rPr>
          <w:rFonts w:hint="eastAsia"/>
          <w:lang w:eastAsia="zh-CN"/>
        </w:rPr>
        <w:t>15</w:t>
      </w:r>
      <w:r>
        <w:rPr>
          <w:rFonts w:hint="eastAsia"/>
          <w:lang w:eastAsia="zh-CN"/>
        </w:rPr>
        <w:t>。</w:t>
      </w:r>
    </w:p>
    <w:p w:rsidR="008F5DB8" w:rsidRPr="00FD0451" w:rsidRDefault="008F5DB8" w:rsidP="008F5DB8">
      <w:pPr>
        <w:pStyle w:val="FigureNo"/>
        <w:rPr>
          <w:lang w:val="en-US" w:eastAsia="ja-JP"/>
        </w:rPr>
      </w:pPr>
      <w:r>
        <w:rPr>
          <w:rFonts w:hint="eastAsia"/>
          <w:lang w:val="en-US" w:eastAsia="zh-CN"/>
        </w:rPr>
        <w:t>图</w:t>
      </w:r>
      <w:r>
        <w:rPr>
          <w:rFonts w:hint="eastAsia"/>
          <w:lang w:val="en-US" w:eastAsia="ja-JP"/>
        </w:rPr>
        <w:t>15</w:t>
      </w:r>
    </w:p>
    <w:p w:rsidR="008F5DB8" w:rsidRPr="008F0564" w:rsidRDefault="008F5DB8" w:rsidP="008F5DB8">
      <w:pPr>
        <w:pStyle w:val="Figuretitle"/>
        <w:rPr>
          <w:lang w:val="en-US" w:eastAsia="zh-CN"/>
        </w:rPr>
      </w:pPr>
      <w:r>
        <w:rPr>
          <w:rFonts w:hint="eastAsia"/>
          <w:szCs w:val="24"/>
          <w:lang w:val="en-US" w:eastAsia="zh-CN"/>
        </w:rPr>
        <w:t>发射</w:t>
      </w:r>
      <w:r w:rsidRPr="008F0564">
        <w:rPr>
          <w:lang w:val="en-US" w:eastAsia="zh-CN"/>
        </w:rPr>
        <w:t>/</w:t>
      </w:r>
      <w:r>
        <w:rPr>
          <w:rFonts w:hint="eastAsia"/>
          <w:lang w:val="en-US" w:eastAsia="zh-CN"/>
        </w:rPr>
        <w:t>接收</w:t>
      </w:r>
      <w:r>
        <w:rPr>
          <w:lang w:val="en-US" w:eastAsia="zh-CN"/>
        </w:rPr>
        <w:t>控制比特配置信息</w:t>
      </w:r>
    </w:p>
    <w:p w:rsidR="004F293F" w:rsidRPr="00835027" w:rsidRDefault="009E3A8C" w:rsidP="004F293F">
      <w:pPr>
        <w:pStyle w:val="Figure"/>
        <w:rPr>
          <w:lang w:eastAsia="ja-JP"/>
        </w:rPr>
      </w:pPr>
      <w:r>
        <w:object w:dxaOrig="3630" w:dyaOrig="1434">
          <v:shape id="_x0000_i1040" type="#_x0000_t75" style="width:235.8pt;height:93pt" o:ole="">
            <v:imagedata r:id="rId44" o:title=""/>
          </v:shape>
          <o:OLEObject Type="Embed" ProgID="CorelDraw.Graphic.16" ShapeID="_x0000_i1040" DrawAspect="Content" ObjectID="_1571483066" r:id="rId45"/>
        </w:object>
      </w:r>
    </w:p>
    <w:p w:rsidR="00936F4D" w:rsidRPr="001451F7" w:rsidRDefault="004F293F" w:rsidP="00936F4D">
      <w:pPr>
        <w:pStyle w:val="Heading3"/>
        <w:rPr>
          <w:lang w:eastAsia="zh-CN"/>
        </w:rPr>
      </w:pPr>
      <w:bookmarkStart w:id="66" w:name="_Toc464559685"/>
      <w:r w:rsidRPr="008F0564">
        <w:rPr>
          <w:lang w:val="en-US" w:eastAsia="ja-JP"/>
        </w:rPr>
        <w:t>2.11</w:t>
      </w:r>
      <w:r w:rsidRPr="008F0564">
        <w:rPr>
          <w:lang w:val="en-US" w:eastAsia="zh-CN"/>
        </w:rPr>
        <w:t>.</w:t>
      </w:r>
      <w:r w:rsidRPr="008F0564">
        <w:rPr>
          <w:lang w:val="en-US" w:eastAsia="ja-JP"/>
        </w:rPr>
        <w:t>9</w:t>
      </w:r>
      <w:r w:rsidRPr="008F0564">
        <w:rPr>
          <w:lang w:val="en-US" w:eastAsia="zh-CN"/>
        </w:rPr>
        <w:tab/>
      </w:r>
      <w:bookmarkEnd w:id="66"/>
      <w:r w:rsidR="00936F4D">
        <w:rPr>
          <w:rFonts w:hint="eastAsia"/>
          <w:lang w:val="en-US" w:eastAsia="zh-CN"/>
        </w:rPr>
        <w:t>扩展</w:t>
      </w:r>
      <w:r w:rsidR="00936F4D">
        <w:rPr>
          <w:lang w:val="en-US" w:eastAsia="zh-CN"/>
        </w:rPr>
        <w:t>信息</w:t>
      </w:r>
    </w:p>
    <w:p w:rsidR="00936F4D" w:rsidRPr="008F0564" w:rsidRDefault="00936F4D" w:rsidP="00936F4D">
      <w:pPr>
        <w:ind w:firstLineChars="200" w:firstLine="480"/>
        <w:rPr>
          <w:lang w:val="en-US" w:eastAsia="ja-JP"/>
        </w:rPr>
      </w:pPr>
      <w:r>
        <w:rPr>
          <w:rFonts w:hint="eastAsia"/>
          <w:lang w:val="en-US" w:eastAsia="zh-CN"/>
        </w:rPr>
        <w:t>扩展</w:t>
      </w:r>
      <w:r>
        <w:rPr>
          <w:lang w:val="en-US" w:eastAsia="zh-CN"/>
        </w:rPr>
        <w:t>信息</w:t>
      </w:r>
      <w:r w:rsidRPr="001451F7">
        <w:rPr>
          <w:lang w:eastAsia="ja-JP"/>
        </w:rPr>
        <w:t>（</w:t>
      </w:r>
      <w:r w:rsidRPr="001451F7">
        <w:rPr>
          <w:lang w:eastAsia="ja-JP"/>
        </w:rPr>
        <w:t>3 614</w:t>
      </w:r>
      <w:r>
        <w:rPr>
          <w:rFonts w:hint="eastAsia"/>
          <w:lang w:val="en-US" w:eastAsia="zh-CN"/>
        </w:rPr>
        <w:t>比特</w:t>
      </w:r>
      <w:r w:rsidRPr="001451F7">
        <w:rPr>
          <w:lang w:eastAsia="ja-JP"/>
        </w:rPr>
        <w:t>）</w:t>
      </w:r>
      <w:r>
        <w:rPr>
          <w:rFonts w:hint="eastAsia"/>
          <w:lang w:val="en-US" w:eastAsia="zh-CN"/>
        </w:rPr>
        <w:t>为</w:t>
      </w:r>
      <w:r>
        <w:rPr>
          <w:lang w:val="en-US" w:eastAsia="zh-CN"/>
        </w:rPr>
        <w:t>用于</w:t>
      </w:r>
      <w:r w:rsidRPr="001451F7">
        <w:rPr>
          <w:lang w:eastAsia="zh-CN"/>
        </w:rPr>
        <w:t>TMCC</w:t>
      </w:r>
      <w:r>
        <w:rPr>
          <w:rFonts w:hint="eastAsia"/>
          <w:lang w:val="en-US" w:eastAsia="zh-CN"/>
        </w:rPr>
        <w:t>信号</w:t>
      </w:r>
      <w:r>
        <w:rPr>
          <w:lang w:val="en-US" w:eastAsia="zh-CN"/>
        </w:rPr>
        <w:t>未来扩展的预留字段。</w:t>
      </w:r>
      <w:r>
        <w:rPr>
          <w:rFonts w:hint="eastAsia"/>
          <w:lang w:val="en-US" w:eastAsia="zh-CN"/>
        </w:rPr>
        <w:t>扩展</w:t>
      </w:r>
      <w:r>
        <w:rPr>
          <w:lang w:val="en-US" w:eastAsia="zh-CN"/>
        </w:rPr>
        <w:t>信息的配置见图</w:t>
      </w:r>
      <w:r>
        <w:rPr>
          <w:rFonts w:hint="eastAsia"/>
          <w:lang w:val="en-US" w:eastAsia="zh-CN"/>
        </w:rPr>
        <w:t>16</w:t>
      </w:r>
      <w:r>
        <w:rPr>
          <w:rFonts w:hint="eastAsia"/>
          <w:lang w:val="en-US" w:eastAsia="zh-CN"/>
        </w:rPr>
        <w:t>。在</w:t>
      </w:r>
      <w:r>
        <w:rPr>
          <w:lang w:val="en-US" w:eastAsia="zh-CN"/>
        </w:rPr>
        <w:t>对</w:t>
      </w:r>
      <w:r w:rsidRPr="008F0564">
        <w:rPr>
          <w:lang w:val="en-US" w:eastAsia="zh-CN"/>
        </w:rPr>
        <w:t>TMCC</w:t>
      </w:r>
      <w:r>
        <w:rPr>
          <w:rFonts w:hint="eastAsia"/>
          <w:lang w:val="en-US" w:eastAsia="zh-CN"/>
        </w:rPr>
        <w:t>信号</w:t>
      </w:r>
      <w:r>
        <w:rPr>
          <w:lang w:val="en-US" w:eastAsia="zh-CN"/>
        </w:rPr>
        <w:t>进行扩展</w:t>
      </w:r>
      <w:r>
        <w:rPr>
          <w:rFonts w:hint="eastAsia"/>
          <w:lang w:val="en-US" w:eastAsia="zh-CN"/>
        </w:rPr>
        <w:t>时</w:t>
      </w:r>
      <w:r>
        <w:rPr>
          <w:lang w:val="en-US" w:eastAsia="zh-CN"/>
        </w:rPr>
        <w:t>，</w:t>
      </w:r>
      <w:r>
        <w:rPr>
          <w:rFonts w:hint="eastAsia"/>
          <w:lang w:val="en-US" w:eastAsia="zh-CN"/>
        </w:rPr>
        <w:t>扩展</w:t>
      </w:r>
      <w:r>
        <w:rPr>
          <w:lang w:val="en-US" w:eastAsia="zh-CN"/>
        </w:rPr>
        <w:t>标识（</w:t>
      </w:r>
      <w:r>
        <w:rPr>
          <w:rFonts w:hint="eastAsia"/>
          <w:lang w:val="en-US" w:eastAsia="zh-CN"/>
        </w:rPr>
        <w:t>16</w:t>
      </w:r>
      <w:r>
        <w:rPr>
          <w:rFonts w:hint="eastAsia"/>
          <w:lang w:val="en-US" w:eastAsia="zh-CN"/>
        </w:rPr>
        <w:t>比特</w:t>
      </w:r>
      <w:r>
        <w:rPr>
          <w:lang w:val="en-US" w:eastAsia="zh-CN"/>
        </w:rPr>
        <w:t>）采用的数值不同于最初规定的</w:t>
      </w:r>
      <w:r w:rsidRPr="00B83AEA">
        <w:rPr>
          <w:rFonts w:ascii="SimSun" w:eastAsia="SimSun" w:hAnsi="SimSun"/>
          <w:lang w:val="en-US" w:eastAsia="zh-CN"/>
        </w:rPr>
        <w:t>“</w:t>
      </w:r>
      <w:r w:rsidRPr="008F0564">
        <w:rPr>
          <w:lang w:val="en-US" w:eastAsia="zh-CN"/>
        </w:rPr>
        <w:t>0000000000000000</w:t>
      </w:r>
      <w:r w:rsidRPr="001451F7">
        <w:rPr>
          <w:rFonts w:ascii="SimSun" w:eastAsia="SimSun" w:hAnsi="SimSun"/>
          <w:lang w:val="en-US" w:eastAsia="zh-CN"/>
        </w:rPr>
        <w:t>”</w:t>
      </w:r>
      <w:r>
        <w:rPr>
          <w:rFonts w:ascii="SimSun" w:eastAsia="SimSun" w:hAnsi="SimSun" w:hint="eastAsia"/>
          <w:lang w:val="en-US" w:eastAsia="zh-CN"/>
        </w:rPr>
        <w:t>，</w:t>
      </w:r>
      <w:r>
        <w:rPr>
          <w:rFonts w:ascii="SimSun" w:eastAsia="SimSun" w:hAnsi="SimSun"/>
          <w:lang w:val="en-US" w:eastAsia="zh-CN"/>
        </w:rPr>
        <w:t>该值表明扩展字段（</w:t>
      </w:r>
      <w:r>
        <w:rPr>
          <w:lang w:val="en-US" w:eastAsia="ja-JP"/>
        </w:rPr>
        <w:t>3 598</w:t>
      </w:r>
      <w:r>
        <w:rPr>
          <w:rFonts w:hint="eastAsia"/>
          <w:lang w:val="en-US" w:eastAsia="zh-CN"/>
        </w:rPr>
        <w:t>比特）自此之后</w:t>
      </w:r>
      <w:r>
        <w:rPr>
          <w:lang w:val="en-US" w:eastAsia="zh-CN"/>
        </w:rPr>
        <w:t>有效。</w:t>
      </w:r>
    </w:p>
    <w:p w:rsidR="00936F4D" w:rsidRPr="00835027" w:rsidRDefault="00936F4D" w:rsidP="00936F4D">
      <w:pPr>
        <w:pStyle w:val="FigureNo"/>
        <w:rPr>
          <w:lang w:val="es-ES_tradnl" w:eastAsia="ja-JP"/>
        </w:rPr>
      </w:pPr>
      <w:r>
        <w:rPr>
          <w:rFonts w:hint="eastAsia"/>
          <w:lang w:val="es-ES_tradnl" w:eastAsia="zh-CN"/>
        </w:rPr>
        <w:lastRenderedPageBreak/>
        <w:t>图</w:t>
      </w:r>
      <w:r>
        <w:rPr>
          <w:rFonts w:hint="eastAsia"/>
          <w:lang w:val="es-ES_tradnl" w:eastAsia="ja-JP"/>
        </w:rPr>
        <w:t>16</w:t>
      </w:r>
    </w:p>
    <w:p w:rsidR="00936F4D" w:rsidRPr="00835027" w:rsidRDefault="00936F4D" w:rsidP="00936F4D">
      <w:pPr>
        <w:pStyle w:val="Figuretitle"/>
        <w:rPr>
          <w:lang w:eastAsia="zh-CN"/>
        </w:rPr>
      </w:pPr>
      <w:r>
        <w:rPr>
          <w:rFonts w:hint="eastAsia"/>
          <w:szCs w:val="24"/>
          <w:lang w:val="es-ES_tradnl" w:eastAsia="zh-CN"/>
        </w:rPr>
        <w:t>扩展</w:t>
      </w:r>
      <w:r>
        <w:rPr>
          <w:szCs w:val="24"/>
          <w:lang w:val="es-ES_tradnl" w:eastAsia="zh-CN"/>
        </w:rPr>
        <w:t>比特配置信息</w:t>
      </w:r>
    </w:p>
    <w:p w:rsidR="004F293F" w:rsidRPr="00835027" w:rsidRDefault="009E3A8C" w:rsidP="004F293F">
      <w:pPr>
        <w:pStyle w:val="Figure"/>
        <w:rPr>
          <w:szCs w:val="24"/>
          <w:lang w:eastAsia="ja-JP"/>
        </w:rPr>
      </w:pPr>
      <w:r>
        <w:object w:dxaOrig="1638" w:dyaOrig="1237">
          <v:shape id="_x0000_i1041" type="#_x0000_t75" style="width:105.6pt;height:80.4pt" o:ole="">
            <v:imagedata r:id="rId46" o:title=""/>
          </v:shape>
          <o:OLEObject Type="Embed" ProgID="CorelDraw.Graphic.16" ShapeID="_x0000_i1041" DrawAspect="Content" ObjectID="_1571483067" r:id="rId47"/>
        </w:object>
      </w:r>
    </w:p>
    <w:p w:rsidR="00936F4D" w:rsidRPr="00177897" w:rsidRDefault="00936F4D" w:rsidP="00936F4D">
      <w:pPr>
        <w:pStyle w:val="AnnexNoTitle"/>
        <w:rPr>
          <w:lang w:val="en-US" w:eastAsia="ja-JP"/>
        </w:rPr>
      </w:pPr>
      <w:bookmarkStart w:id="67" w:name="_Toc472497065"/>
      <w:bookmarkStart w:id="68" w:name="_Toc472497132"/>
      <w:bookmarkStart w:id="69" w:name="_Toc493063878"/>
      <w:r>
        <w:rPr>
          <w:rFonts w:hint="eastAsia"/>
          <w:lang w:val="en-US" w:eastAsia="zh-CN"/>
        </w:rPr>
        <w:t>附件</w:t>
      </w:r>
      <w:r w:rsidRPr="00177897">
        <w:rPr>
          <w:lang w:val="en-US" w:eastAsia="zh-CN"/>
        </w:rPr>
        <w:t>2</w:t>
      </w:r>
      <w:r w:rsidRPr="00177897">
        <w:rPr>
          <w:lang w:val="en-US" w:eastAsia="zh-CN"/>
        </w:rPr>
        <w:br/>
      </w:r>
      <w:r w:rsidRPr="00177897">
        <w:rPr>
          <w:lang w:val="en-US" w:eastAsia="zh-CN"/>
        </w:rPr>
        <w:br/>
        <w:t>UHDTV</w:t>
      </w:r>
      <w:r>
        <w:rPr>
          <w:rFonts w:hint="eastAsia"/>
          <w:lang w:val="en-US" w:eastAsia="zh-CN"/>
        </w:rPr>
        <w:t>卫星</w:t>
      </w:r>
      <w:r>
        <w:rPr>
          <w:lang w:val="en-US" w:eastAsia="zh-CN"/>
        </w:rPr>
        <w:t>广播传输系统对照表</w:t>
      </w:r>
      <w:bookmarkEnd w:id="67"/>
      <w:bookmarkEnd w:id="68"/>
      <w:bookmarkEnd w:id="69"/>
    </w:p>
    <w:p w:rsidR="00936F4D" w:rsidRPr="008F0564" w:rsidRDefault="00936F4D" w:rsidP="00936F4D">
      <w:pPr>
        <w:pStyle w:val="Normalaftertitle"/>
        <w:ind w:firstLineChars="200" w:firstLine="480"/>
        <w:rPr>
          <w:lang w:val="en-US" w:eastAsia="ja-JP"/>
        </w:rPr>
      </w:pPr>
      <w:r>
        <w:rPr>
          <w:rFonts w:hint="eastAsia"/>
          <w:lang w:val="en-US" w:eastAsia="zh-CN"/>
        </w:rPr>
        <w:t>表</w:t>
      </w:r>
      <w:r w:rsidRPr="008F0564">
        <w:rPr>
          <w:lang w:val="en-US" w:eastAsia="ja-JP"/>
        </w:rPr>
        <w:t>1</w:t>
      </w:r>
      <w:r>
        <w:rPr>
          <w:lang w:val="en-US" w:eastAsia="ja-JP"/>
        </w:rPr>
        <w:t>0</w:t>
      </w:r>
      <w:r>
        <w:rPr>
          <w:rFonts w:hint="eastAsia"/>
          <w:lang w:val="en-US" w:eastAsia="zh-CN"/>
        </w:rPr>
        <w:t>和</w:t>
      </w:r>
      <w:r>
        <w:rPr>
          <w:lang w:val="en-US" w:eastAsia="ja-JP"/>
        </w:rPr>
        <w:t>11</w:t>
      </w:r>
      <w:r>
        <w:rPr>
          <w:rFonts w:hint="eastAsia"/>
          <w:lang w:val="en-US" w:eastAsia="zh-CN"/>
        </w:rPr>
        <w:t>比较</w:t>
      </w:r>
      <w:r>
        <w:rPr>
          <w:lang w:val="en-US" w:eastAsia="zh-CN"/>
        </w:rPr>
        <w:t>了</w:t>
      </w:r>
      <w:r w:rsidRPr="008F0564">
        <w:rPr>
          <w:lang w:val="en-US" w:eastAsia="ja-JP"/>
        </w:rPr>
        <w:t>UHDTV</w:t>
      </w:r>
      <w:r>
        <w:rPr>
          <w:rFonts w:hint="eastAsia"/>
          <w:lang w:val="en-US" w:eastAsia="zh-CN"/>
        </w:rPr>
        <w:t>卫星</w:t>
      </w:r>
      <w:r>
        <w:rPr>
          <w:lang w:val="en-US" w:eastAsia="zh-CN"/>
        </w:rPr>
        <w:t>广播的各种传输系统。</w:t>
      </w:r>
      <w:r w:rsidRPr="008F0564">
        <w:rPr>
          <w:lang w:val="en-US" w:eastAsia="ja-JP"/>
        </w:rPr>
        <w:t>DVB</w:t>
      </w:r>
      <w:r w:rsidRPr="008F0564">
        <w:rPr>
          <w:lang w:val="en-US" w:eastAsia="ja-JP"/>
        </w:rPr>
        <w:noBreakHyphen/>
        <w:t>S2</w:t>
      </w:r>
      <w:r w:rsidRPr="008F0564">
        <w:rPr>
          <w:rFonts w:hint="eastAsia"/>
          <w:lang w:val="en-US" w:eastAsia="ja-JP"/>
        </w:rPr>
        <w:t>X</w:t>
      </w:r>
      <w:r>
        <w:rPr>
          <w:rFonts w:hint="eastAsia"/>
          <w:lang w:val="en-US" w:eastAsia="zh-CN"/>
        </w:rPr>
        <w:t>（</w:t>
      </w:r>
      <w:r>
        <w:rPr>
          <w:lang w:val="en-US" w:eastAsia="zh-CN"/>
        </w:rPr>
        <w:t>广播部分建成为系统</w:t>
      </w:r>
      <w:r w:rsidRPr="008F0564">
        <w:rPr>
          <w:lang w:val="en-US" w:eastAsia="ja-JP"/>
        </w:rPr>
        <w:t>E2</w:t>
      </w:r>
      <w:r>
        <w:rPr>
          <w:rFonts w:hint="eastAsia"/>
          <w:lang w:val="en-US" w:eastAsia="zh-CN"/>
        </w:rPr>
        <w:t>）在</w:t>
      </w:r>
      <w:r>
        <w:rPr>
          <w:lang w:val="en-US" w:eastAsia="ja-JP"/>
        </w:rPr>
        <w:t>[ITU</w:t>
      </w:r>
      <w:r>
        <w:rPr>
          <w:lang w:val="en-US" w:eastAsia="ja-JP"/>
        </w:rPr>
        <w:noBreakHyphen/>
        <w:t>R </w:t>
      </w:r>
      <w:r w:rsidRPr="008F0564">
        <w:rPr>
          <w:lang w:val="en-US" w:eastAsia="ja-JP"/>
        </w:rPr>
        <w:t>BO.1784</w:t>
      </w:r>
      <w:r>
        <w:rPr>
          <w:lang w:val="en-US" w:eastAsia="ja-JP"/>
        </w:rPr>
        <w:t>]</w:t>
      </w:r>
      <w:r>
        <w:rPr>
          <w:rFonts w:hint="eastAsia"/>
          <w:lang w:val="en-US" w:eastAsia="zh-CN"/>
        </w:rPr>
        <w:t>建议</w:t>
      </w:r>
      <w:r>
        <w:rPr>
          <w:lang w:val="en-US" w:eastAsia="zh-CN"/>
        </w:rPr>
        <w:t>书中的描述被选为</w:t>
      </w:r>
      <w:r>
        <w:rPr>
          <w:lang w:val="en-US" w:eastAsia="ja-JP"/>
        </w:rPr>
        <w:t>ITU-R</w:t>
      </w:r>
      <w:r>
        <w:rPr>
          <w:rFonts w:hint="eastAsia"/>
          <w:lang w:val="en-US" w:eastAsia="zh-CN"/>
        </w:rPr>
        <w:t>的</w:t>
      </w:r>
      <w:r>
        <w:rPr>
          <w:lang w:val="en-US" w:eastAsia="zh-CN"/>
        </w:rPr>
        <w:t>参照系统。这些</w:t>
      </w:r>
      <w:r>
        <w:rPr>
          <w:rFonts w:hint="eastAsia"/>
          <w:lang w:val="en-US" w:eastAsia="zh-CN"/>
        </w:rPr>
        <w:t>表格</w:t>
      </w:r>
      <w:r>
        <w:rPr>
          <w:lang w:val="en-US" w:eastAsia="zh-CN"/>
        </w:rPr>
        <w:t>对系统</w:t>
      </w:r>
      <w:r w:rsidRPr="008F0564">
        <w:rPr>
          <w:lang w:val="en-US" w:eastAsia="ja-JP"/>
        </w:rPr>
        <w:t>E2</w:t>
      </w:r>
      <w:r>
        <w:rPr>
          <w:rFonts w:hint="eastAsia"/>
          <w:lang w:val="en-US" w:eastAsia="zh-CN"/>
        </w:rPr>
        <w:t>与</w:t>
      </w:r>
      <w:r>
        <w:rPr>
          <w:lang w:val="en-US" w:eastAsia="zh-CN"/>
        </w:rPr>
        <w:t>附件</w:t>
      </w:r>
      <w:r>
        <w:rPr>
          <w:rFonts w:hint="eastAsia"/>
          <w:lang w:val="en-US" w:eastAsia="zh-CN"/>
        </w:rPr>
        <w:t>1</w:t>
      </w:r>
      <w:r>
        <w:rPr>
          <w:rFonts w:hint="eastAsia"/>
          <w:lang w:val="en-US" w:eastAsia="zh-CN"/>
        </w:rPr>
        <w:t>所述</w:t>
      </w:r>
      <w:r>
        <w:rPr>
          <w:lang w:val="en-US" w:eastAsia="zh-CN"/>
        </w:rPr>
        <w:t>第</w:t>
      </w:r>
      <w:r>
        <w:rPr>
          <w:rFonts w:hint="eastAsia"/>
          <w:lang w:val="en-US" w:eastAsia="zh-CN"/>
        </w:rPr>
        <w:t>3</w:t>
      </w:r>
      <w:r>
        <w:rPr>
          <w:rFonts w:hint="eastAsia"/>
          <w:lang w:val="en-US" w:eastAsia="zh-CN"/>
        </w:rPr>
        <w:t>代</w:t>
      </w:r>
      <w:r>
        <w:rPr>
          <w:lang w:val="en-US" w:eastAsia="zh-CN"/>
        </w:rPr>
        <w:t>（</w:t>
      </w:r>
      <w:r w:rsidRPr="008F0564">
        <w:rPr>
          <w:lang w:val="en-US" w:eastAsia="ja-JP"/>
        </w:rPr>
        <w:t>ISDB-S3</w:t>
      </w:r>
      <w:r>
        <w:rPr>
          <w:rFonts w:hint="eastAsia"/>
          <w:lang w:val="en-US" w:eastAsia="zh-CN"/>
        </w:rPr>
        <w:t>）系统</w:t>
      </w:r>
      <w:r>
        <w:rPr>
          <w:rFonts w:hint="eastAsia"/>
          <w:lang w:val="en-US" w:eastAsia="zh-CN"/>
        </w:rPr>
        <w:t xml:space="preserve"> </w:t>
      </w:r>
      <w:r w:rsidRPr="001451F7">
        <w:rPr>
          <w:lang w:val="en-US" w:eastAsia="zh-CN"/>
        </w:rPr>
        <w:t>–</w:t>
      </w:r>
      <w:r>
        <w:rPr>
          <w:rFonts w:hint="eastAsia"/>
          <w:lang w:val="en-US" w:eastAsia="zh-CN"/>
        </w:rPr>
        <w:t xml:space="preserve"> </w:t>
      </w:r>
      <w:r>
        <w:rPr>
          <w:rFonts w:hint="eastAsia"/>
          <w:lang w:val="en-US" w:eastAsia="zh-CN"/>
        </w:rPr>
        <w:t>卫星综合</w:t>
      </w:r>
      <w:r>
        <w:rPr>
          <w:lang w:val="en-US" w:eastAsia="zh-CN"/>
        </w:rPr>
        <w:t>服务</w:t>
      </w:r>
      <w:r>
        <w:rPr>
          <w:rFonts w:hint="eastAsia"/>
          <w:lang w:val="en-US" w:eastAsia="zh-CN"/>
        </w:rPr>
        <w:t>数字</w:t>
      </w:r>
      <w:r>
        <w:rPr>
          <w:lang w:val="en-US" w:eastAsia="zh-CN"/>
        </w:rPr>
        <w:t>广播系统（系统</w:t>
      </w:r>
      <w:r w:rsidRPr="008F0564">
        <w:rPr>
          <w:lang w:val="en-US" w:eastAsia="ja-JP"/>
        </w:rPr>
        <w:t>F</w:t>
      </w:r>
      <w:r>
        <w:rPr>
          <w:rFonts w:hint="eastAsia"/>
          <w:lang w:val="en-US" w:eastAsia="zh-CN"/>
        </w:rPr>
        <w:t>）</w:t>
      </w:r>
      <w:r>
        <w:rPr>
          <w:lang w:val="en-US" w:eastAsia="zh-CN"/>
        </w:rPr>
        <w:t>进行比较。</w:t>
      </w:r>
    </w:p>
    <w:p w:rsidR="004F293F" w:rsidRPr="008F0564" w:rsidRDefault="004F293F" w:rsidP="004F293F">
      <w:pPr>
        <w:rPr>
          <w:i/>
          <w:lang w:val="en-US" w:eastAsia="ja-JP"/>
        </w:rPr>
      </w:pPr>
    </w:p>
    <w:p w:rsidR="004F293F" w:rsidRPr="008F0564" w:rsidRDefault="004F293F" w:rsidP="004F293F">
      <w:pPr>
        <w:overflowPunct/>
        <w:autoSpaceDE/>
        <w:autoSpaceDN/>
        <w:adjustRightInd/>
        <w:spacing w:before="0"/>
        <w:textAlignment w:val="auto"/>
        <w:rPr>
          <w:lang w:val="en-US" w:eastAsia="ja-JP"/>
        </w:rPr>
      </w:pPr>
      <w:r w:rsidRPr="008F0564">
        <w:rPr>
          <w:lang w:val="en-US" w:eastAsia="ja-JP"/>
        </w:rPr>
        <w:br w:type="page"/>
      </w:r>
    </w:p>
    <w:p w:rsidR="004F293F" w:rsidRPr="008F0564" w:rsidRDefault="004F293F" w:rsidP="004F293F">
      <w:pPr>
        <w:jc w:val="center"/>
        <w:rPr>
          <w:lang w:val="en-US" w:eastAsia="ja-JP"/>
        </w:rPr>
        <w:sectPr w:rsidR="004F293F" w:rsidRPr="008F0564" w:rsidSect="00610248">
          <w:headerReference w:type="even" r:id="rId48"/>
          <w:headerReference w:type="default" r:id="rId49"/>
          <w:footerReference w:type="even" r:id="rId50"/>
          <w:footerReference w:type="default" r:id="rId51"/>
          <w:headerReference w:type="first" r:id="rId52"/>
          <w:footerReference w:type="first" r:id="rId53"/>
          <w:pgSz w:w="11907" w:h="16834" w:code="9"/>
          <w:pgMar w:top="1418" w:right="1134" w:bottom="1134" w:left="1134" w:header="720" w:footer="482" w:gutter="0"/>
          <w:paperSrc w:first="15" w:other="15"/>
          <w:pgNumType w:start="1"/>
          <w:cols w:space="720"/>
          <w:titlePg/>
          <w:docGrid w:linePitch="326"/>
        </w:sectPr>
      </w:pPr>
    </w:p>
    <w:p w:rsidR="006165E5" w:rsidRPr="008F0564" w:rsidRDefault="006165E5" w:rsidP="006165E5">
      <w:pPr>
        <w:pStyle w:val="TableNo"/>
        <w:rPr>
          <w:lang w:val="en-US" w:eastAsia="ja-JP"/>
        </w:rPr>
      </w:pPr>
      <w:bookmarkStart w:id="70" w:name="OLE_LINK22"/>
      <w:bookmarkStart w:id="71" w:name="OLE_LINK23"/>
      <w:r>
        <w:rPr>
          <w:rFonts w:hint="eastAsia"/>
          <w:lang w:val="en-US" w:eastAsia="zh-CN"/>
        </w:rPr>
        <w:lastRenderedPageBreak/>
        <w:t>表</w:t>
      </w:r>
      <w:r w:rsidRPr="008F0564">
        <w:rPr>
          <w:lang w:val="en-US" w:eastAsia="ja-JP"/>
        </w:rPr>
        <w:t>1</w:t>
      </w:r>
      <w:r>
        <w:rPr>
          <w:lang w:val="en-US" w:eastAsia="ja-JP"/>
        </w:rPr>
        <w:t>0</w:t>
      </w:r>
    </w:p>
    <w:p w:rsidR="006165E5" w:rsidRPr="008F0564" w:rsidRDefault="006165E5" w:rsidP="006165E5">
      <w:pPr>
        <w:pStyle w:val="Tabletitle"/>
        <w:rPr>
          <w:lang w:val="en-US" w:eastAsia="ja-JP"/>
        </w:rPr>
      </w:pPr>
      <w:r w:rsidRPr="008F0564">
        <w:rPr>
          <w:lang w:val="en-US" w:eastAsia="ja-JP"/>
        </w:rPr>
        <w:t>ITU-R BO.1784</w:t>
      </w:r>
      <w:r>
        <w:rPr>
          <w:rFonts w:hint="eastAsia"/>
          <w:lang w:val="en-US" w:eastAsia="zh-CN"/>
        </w:rPr>
        <w:t>建议书</w:t>
      </w:r>
      <w:r>
        <w:rPr>
          <w:lang w:val="en-US" w:eastAsia="zh-CN"/>
        </w:rPr>
        <w:t>中系统</w:t>
      </w:r>
      <w:r w:rsidRPr="008F0564">
        <w:rPr>
          <w:lang w:val="en-US" w:eastAsia="ja-JP"/>
        </w:rPr>
        <w:t>E</w:t>
      </w:r>
      <w:r w:rsidRPr="008F0564">
        <w:rPr>
          <w:rFonts w:hint="eastAsia"/>
          <w:lang w:val="en-US" w:eastAsia="ja-JP"/>
        </w:rPr>
        <w:t>2</w:t>
      </w:r>
      <w:r>
        <w:rPr>
          <w:rFonts w:hint="eastAsia"/>
          <w:lang w:val="en-US" w:eastAsia="zh-CN"/>
        </w:rPr>
        <w:t>和</w:t>
      </w:r>
      <w:r>
        <w:rPr>
          <w:lang w:val="en-US" w:eastAsia="zh-CN"/>
        </w:rPr>
        <w:t>本建议书附件</w:t>
      </w:r>
      <w:r>
        <w:rPr>
          <w:rFonts w:hint="eastAsia"/>
          <w:lang w:val="en-US" w:eastAsia="zh-CN"/>
        </w:rPr>
        <w:t>1</w:t>
      </w:r>
      <w:r>
        <w:rPr>
          <w:rFonts w:hint="eastAsia"/>
          <w:lang w:val="en-US" w:eastAsia="zh-CN"/>
        </w:rPr>
        <w:t>系统</w:t>
      </w:r>
      <w:r>
        <w:rPr>
          <w:lang w:val="en-US" w:eastAsia="zh-CN"/>
        </w:rPr>
        <w:t>（系统</w:t>
      </w:r>
      <w:r w:rsidRPr="008F0564">
        <w:rPr>
          <w:lang w:val="en-US" w:eastAsia="ja-JP"/>
        </w:rPr>
        <w:t>F</w:t>
      </w:r>
      <w:r>
        <w:rPr>
          <w:lang w:val="en-US" w:eastAsia="zh-CN"/>
        </w:rPr>
        <w:t>）</w:t>
      </w:r>
      <w:r>
        <w:rPr>
          <w:rFonts w:hint="eastAsia"/>
          <w:lang w:val="en-US" w:eastAsia="zh-CN"/>
        </w:rPr>
        <w:t>传输</w:t>
      </w:r>
      <w:r>
        <w:rPr>
          <w:lang w:val="en-US" w:eastAsia="zh-CN"/>
        </w:rPr>
        <w:t>系统的技术参数比较</w:t>
      </w:r>
      <w:r w:rsidRPr="008F0564">
        <w:rPr>
          <w:lang w:val="en-US" w:eastAsia="ja-JP"/>
        </w:rPr>
        <w:t xml:space="preserve"> </w:t>
      </w:r>
      <w:r w:rsidRPr="008F0564">
        <w:rPr>
          <w:lang w:val="en-US" w:eastAsia="ja-JP"/>
        </w:rPr>
        <w:br/>
      </w:r>
    </w:p>
    <w:p w:rsidR="006165E5" w:rsidRPr="00F5382F" w:rsidRDefault="006165E5" w:rsidP="006165E5">
      <w:pPr>
        <w:spacing w:after="60"/>
        <w:jc w:val="center"/>
        <w:rPr>
          <w:i/>
          <w:sz w:val="20"/>
          <w:lang w:eastAsia="ja-JP"/>
        </w:rPr>
      </w:pPr>
      <w:r w:rsidRPr="00F5382F">
        <w:rPr>
          <w:i/>
          <w:sz w:val="20"/>
          <w:lang w:eastAsia="ja-JP"/>
        </w:rPr>
        <w:t>a)</w:t>
      </w:r>
      <w:r w:rsidR="00936FBE">
        <w:rPr>
          <w:i/>
          <w:sz w:val="20"/>
          <w:lang w:eastAsia="ja-JP"/>
        </w:rPr>
        <w:t xml:space="preserve"> </w:t>
      </w:r>
      <w:r>
        <w:rPr>
          <w:rFonts w:eastAsia="STKaiti" w:cs="STKaiti" w:hint="eastAsia"/>
        </w:rPr>
        <w:t>功能</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6165E5" w:rsidRPr="00A609BC" w:rsidTr="008A795B">
        <w:trPr>
          <w:cantSplit/>
          <w:tblHeader/>
          <w:jc w:val="center"/>
        </w:trPr>
        <w:tc>
          <w:tcPr>
            <w:tcW w:w="3823" w:type="dxa"/>
          </w:tcPr>
          <w:p w:rsidR="006165E5" w:rsidRPr="00A609BC" w:rsidRDefault="006165E5" w:rsidP="008A795B">
            <w:pPr>
              <w:pStyle w:val="Tablehead"/>
            </w:pPr>
          </w:p>
        </w:tc>
        <w:tc>
          <w:tcPr>
            <w:tcW w:w="5205" w:type="dxa"/>
          </w:tcPr>
          <w:p w:rsidR="006165E5" w:rsidRPr="00A609BC" w:rsidRDefault="006165E5" w:rsidP="008A795B">
            <w:pPr>
              <w:pStyle w:val="Tablehead"/>
              <w:rPr>
                <w:lang w:eastAsia="ja-JP"/>
              </w:rPr>
            </w:pPr>
            <w:r>
              <w:rPr>
                <w:rFonts w:hint="eastAsia"/>
                <w:lang w:eastAsia="zh-CN"/>
              </w:rPr>
              <w:t>系统</w:t>
            </w:r>
            <w:r w:rsidRPr="00A609BC">
              <w:t>E</w:t>
            </w:r>
            <w:r>
              <w:rPr>
                <w:rFonts w:hint="eastAsia"/>
                <w:lang w:eastAsia="ja-JP"/>
              </w:rPr>
              <w:t>2</w:t>
            </w:r>
          </w:p>
        </w:tc>
        <w:tc>
          <w:tcPr>
            <w:tcW w:w="4576" w:type="dxa"/>
          </w:tcPr>
          <w:p w:rsidR="006165E5" w:rsidRPr="00A609BC" w:rsidRDefault="006165E5" w:rsidP="008A795B">
            <w:pPr>
              <w:pStyle w:val="Tablehead"/>
            </w:pPr>
            <w:r>
              <w:rPr>
                <w:rFonts w:hint="eastAsia"/>
                <w:lang w:eastAsia="zh-CN"/>
              </w:rPr>
              <w:t>系统</w:t>
            </w:r>
            <w:r w:rsidRPr="00710803">
              <w:rPr>
                <w:lang w:eastAsia="ja-JP"/>
              </w:rPr>
              <w:t>F</w:t>
            </w:r>
            <w:r w:rsidRPr="00A609BC">
              <w:t xml:space="preserve"> </w:t>
            </w:r>
          </w:p>
        </w:tc>
      </w:tr>
      <w:tr w:rsidR="006165E5" w:rsidRPr="00D41477" w:rsidTr="008A795B">
        <w:trPr>
          <w:cantSplit/>
          <w:jc w:val="center"/>
        </w:trPr>
        <w:tc>
          <w:tcPr>
            <w:tcW w:w="3823" w:type="dxa"/>
          </w:tcPr>
          <w:p w:rsidR="006165E5" w:rsidRPr="00A609BC" w:rsidRDefault="006165E5" w:rsidP="008A795B">
            <w:pPr>
              <w:pStyle w:val="Tabletext"/>
            </w:pPr>
            <w:r>
              <w:rPr>
                <w:rFonts w:cs="SimSun" w:hint="eastAsia"/>
              </w:rPr>
              <w:t>提供的服务</w:t>
            </w:r>
          </w:p>
        </w:tc>
        <w:tc>
          <w:tcPr>
            <w:tcW w:w="5205" w:type="dxa"/>
          </w:tcPr>
          <w:p w:rsidR="006165E5" w:rsidRPr="008F0564" w:rsidRDefault="006165E5" w:rsidP="008A795B">
            <w:pPr>
              <w:pStyle w:val="Tabletext"/>
              <w:rPr>
                <w:lang w:val="en-US" w:eastAsia="zh-CN"/>
              </w:rPr>
            </w:pPr>
            <w:r>
              <w:rPr>
                <w:lang w:val="en-US" w:eastAsia="zh-CN"/>
              </w:rPr>
              <w:t>SDTV</w:t>
            </w:r>
            <w:r>
              <w:rPr>
                <w:rFonts w:hint="eastAsia"/>
                <w:lang w:val="en-US" w:eastAsia="zh-CN"/>
              </w:rPr>
              <w:t>、</w:t>
            </w:r>
            <w:r w:rsidRPr="008F0564">
              <w:rPr>
                <w:lang w:val="en-US" w:eastAsia="zh-CN"/>
              </w:rPr>
              <w:t>HDTV</w:t>
            </w:r>
            <w:r>
              <w:rPr>
                <w:rFonts w:hint="eastAsia"/>
                <w:lang w:val="en-US" w:eastAsia="zh-CN"/>
              </w:rPr>
              <w:t>和</w:t>
            </w:r>
            <w:r w:rsidRPr="008F0564">
              <w:rPr>
                <w:lang w:val="en-US" w:eastAsia="zh-CN"/>
              </w:rPr>
              <w:t>UHDTV</w:t>
            </w:r>
            <w:r>
              <w:rPr>
                <w:rFonts w:hint="eastAsia"/>
                <w:lang w:val="en-US" w:eastAsia="zh-CN"/>
              </w:rPr>
              <w:t>、</w:t>
            </w:r>
            <w:r>
              <w:rPr>
                <w:lang w:val="en-US" w:eastAsia="zh-CN"/>
              </w:rPr>
              <w:t>声音、数据</w:t>
            </w:r>
            <w:r>
              <w:rPr>
                <w:rFonts w:hint="eastAsia"/>
                <w:lang w:val="en-US" w:eastAsia="zh-CN"/>
              </w:rPr>
              <w:t>和</w:t>
            </w:r>
            <w:r>
              <w:rPr>
                <w:lang w:val="en-US" w:eastAsia="zh-CN"/>
              </w:rPr>
              <w:t>互动数据应用</w:t>
            </w:r>
            <w:r w:rsidRPr="008F0564">
              <w:rPr>
                <w:szCs w:val="18"/>
                <w:vertAlign w:val="superscript"/>
                <w:lang w:val="en-US" w:eastAsia="zh-CN"/>
              </w:rPr>
              <w:t>(1)</w:t>
            </w:r>
          </w:p>
        </w:tc>
        <w:tc>
          <w:tcPr>
            <w:tcW w:w="4576" w:type="dxa"/>
          </w:tcPr>
          <w:p w:rsidR="006165E5" w:rsidRPr="008F0564" w:rsidRDefault="006165E5" w:rsidP="008A795B">
            <w:pPr>
              <w:pStyle w:val="Tabletext"/>
              <w:rPr>
                <w:lang w:val="en-US" w:eastAsia="zh-CN"/>
              </w:rPr>
            </w:pPr>
            <w:r>
              <w:rPr>
                <w:lang w:val="en-US" w:eastAsia="zh-CN"/>
              </w:rPr>
              <w:t>SDTV</w:t>
            </w:r>
            <w:r>
              <w:rPr>
                <w:rFonts w:hint="eastAsia"/>
                <w:lang w:val="en-US" w:eastAsia="zh-CN"/>
              </w:rPr>
              <w:t>、</w:t>
            </w:r>
            <w:r w:rsidRPr="008F0564">
              <w:rPr>
                <w:lang w:val="en-US" w:eastAsia="zh-CN"/>
              </w:rPr>
              <w:t>HDTV</w:t>
            </w:r>
            <w:r>
              <w:rPr>
                <w:rFonts w:hint="eastAsia"/>
                <w:lang w:val="en-US" w:eastAsia="zh-CN"/>
              </w:rPr>
              <w:t>和</w:t>
            </w:r>
            <w:r w:rsidRPr="008F0564">
              <w:rPr>
                <w:lang w:val="en-US" w:eastAsia="zh-CN"/>
              </w:rPr>
              <w:t>UHDTV</w:t>
            </w:r>
            <w:r>
              <w:rPr>
                <w:rFonts w:hint="eastAsia"/>
                <w:lang w:val="en-US" w:eastAsia="zh-CN"/>
              </w:rPr>
              <w:t>以及</w:t>
            </w:r>
            <w:r>
              <w:rPr>
                <w:lang w:val="en-US" w:eastAsia="zh-CN"/>
              </w:rPr>
              <w:t>声音、数据</w:t>
            </w:r>
            <w:r>
              <w:rPr>
                <w:rFonts w:hint="eastAsia"/>
                <w:lang w:val="en-US" w:eastAsia="zh-CN"/>
              </w:rPr>
              <w:t>和</w:t>
            </w:r>
            <w:r>
              <w:rPr>
                <w:lang w:val="en-US" w:eastAsia="zh-CN"/>
              </w:rPr>
              <w:t>互动数据应用</w:t>
            </w:r>
          </w:p>
        </w:tc>
      </w:tr>
      <w:tr w:rsidR="006165E5" w:rsidRPr="00A609BC" w:rsidTr="008A795B">
        <w:trPr>
          <w:cantSplit/>
          <w:jc w:val="center"/>
        </w:trPr>
        <w:tc>
          <w:tcPr>
            <w:tcW w:w="3823" w:type="dxa"/>
          </w:tcPr>
          <w:p w:rsidR="006165E5" w:rsidRPr="00A609BC" w:rsidRDefault="006165E5" w:rsidP="008A795B">
            <w:pPr>
              <w:pStyle w:val="Tabletext"/>
            </w:pPr>
            <w:r>
              <w:rPr>
                <w:rFonts w:cs="SimSun" w:hint="eastAsia"/>
              </w:rPr>
              <w:t>输入信号格式</w:t>
            </w:r>
          </w:p>
        </w:tc>
        <w:tc>
          <w:tcPr>
            <w:tcW w:w="5205" w:type="dxa"/>
          </w:tcPr>
          <w:p w:rsidR="006165E5" w:rsidRPr="00395CBB" w:rsidRDefault="006165E5" w:rsidP="008A795B">
            <w:pPr>
              <w:pStyle w:val="Tabletext"/>
            </w:pPr>
            <w:r w:rsidRPr="00395CBB">
              <w:t>MPEG</w:t>
            </w:r>
            <w:r w:rsidRPr="00395CBB">
              <w:noBreakHyphen/>
              <w:t>TS/</w:t>
            </w:r>
            <w:r>
              <w:rPr>
                <w:rFonts w:hint="eastAsia"/>
                <w:lang w:val="en-US" w:eastAsia="zh-CN"/>
              </w:rPr>
              <w:t>一般</w:t>
            </w:r>
            <w:r>
              <w:rPr>
                <w:lang w:val="en-US" w:eastAsia="zh-CN"/>
              </w:rPr>
              <w:t>流</w:t>
            </w:r>
            <w:r>
              <w:t>（</w:t>
            </w:r>
            <w:r>
              <w:rPr>
                <w:rFonts w:hint="eastAsia"/>
                <w:lang w:eastAsia="zh-CN"/>
              </w:rPr>
              <w:t>如</w:t>
            </w:r>
            <w:r w:rsidRPr="00395CBB">
              <w:t> IP</w:t>
            </w:r>
            <w:r>
              <w:t>）</w:t>
            </w:r>
          </w:p>
        </w:tc>
        <w:tc>
          <w:tcPr>
            <w:tcW w:w="4576" w:type="dxa"/>
          </w:tcPr>
          <w:p w:rsidR="006165E5" w:rsidRPr="00A609BC" w:rsidRDefault="006165E5" w:rsidP="008A795B">
            <w:pPr>
              <w:pStyle w:val="Tabletext"/>
              <w:rPr>
                <w:lang w:eastAsia="ja-JP"/>
              </w:rPr>
            </w:pPr>
            <w:r w:rsidRPr="00A609BC">
              <w:t>MPEG</w:t>
            </w:r>
            <w:r w:rsidRPr="00A609BC">
              <w:noBreakHyphen/>
              <w:t>TS</w:t>
            </w:r>
            <w:r>
              <w:rPr>
                <w:rFonts w:hint="eastAsia"/>
                <w:lang w:eastAsia="zh-CN"/>
              </w:rPr>
              <w:t>、</w:t>
            </w:r>
            <w:r w:rsidRPr="00A609BC">
              <w:rPr>
                <w:lang w:eastAsia="ja-JP"/>
              </w:rPr>
              <w:t>TLV</w:t>
            </w:r>
          </w:p>
        </w:tc>
      </w:tr>
      <w:tr w:rsidR="006165E5" w:rsidRPr="00A609BC" w:rsidTr="008A795B">
        <w:trPr>
          <w:cantSplit/>
          <w:jc w:val="center"/>
        </w:trPr>
        <w:tc>
          <w:tcPr>
            <w:tcW w:w="3823" w:type="dxa"/>
          </w:tcPr>
          <w:p w:rsidR="006165E5" w:rsidRPr="00A609BC" w:rsidRDefault="006165E5" w:rsidP="008A795B">
            <w:pPr>
              <w:pStyle w:val="Tabletext"/>
            </w:pPr>
            <w:r>
              <w:rPr>
                <w:rFonts w:cs="SimSun" w:hint="eastAsia"/>
              </w:rPr>
              <w:t>多输入信号能力</w:t>
            </w:r>
          </w:p>
        </w:tc>
        <w:tc>
          <w:tcPr>
            <w:tcW w:w="5205" w:type="dxa"/>
          </w:tcPr>
          <w:p w:rsidR="006165E5" w:rsidRPr="00A609BC" w:rsidRDefault="006165E5" w:rsidP="008A795B">
            <w:pPr>
              <w:pStyle w:val="Tabletext"/>
              <w:rPr>
                <w:lang w:eastAsia="zh-CN"/>
              </w:rPr>
            </w:pPr>
            <w:r>
              <w:rPr>
                <w:rFonts w:hint="eastAsia"/>
                <w:lang w:eastAsia="zh-CN"/>
              </w:rPr>
              <w:t>是</w:t>
            </w:r>
            <w:r>
              <w:rPr>
                <w:lang w:eastAsia="zh-CN"/>
              </w:rPr>
              <w:t>：</w:t>
            </w:r>
            <w:r>
              <w:rPr>
                <w:rFonts w:hint="eastAsia"/>
                <w:lang w:eastAsia="zh-CN"/>
              </w:rPr>
              <w:t>最大</w:t>
            </w:r>
            <w:r w:rsidRPr="00A609BC">
              <w:t>255</w:t>
            </w:r>
          </w:p>
        </w:tc>
        <w:tc>
          <w:tcPr>
            <w:tcW w:w="4576" w:type="dxa"/>
          </w:tcPr>
          <w:p w:rsidR="006165E5" w:rsidRPr="00A609BC" w:rsidRDefault="006165E5" w:rsidP="008A795B">
            <w:pPr>
              <w:pStyle w:val="Tabletext"/>
              <w:rPr>
                <w:lang w:eastAsia="ja-JP"/>
              </w:rPr>
            </w:pPr>
            <w:r>
              <w:rPr>
                <w:rFonts w:hint="eastAsia"/>
                <w:lang w:eastAsia="zh-CN"/>
              </w:rPr>
              <w:t>是</w:t>
            </w:r>
            <w:r>
              <w:rPr>
                <w:lang w:eastAsia="zh-CN"/>
              </w:rPr>
              <w:t>：</w:t>
            </w:r>
            <w:r>
              <w:rPr>
                <w:rFonts w:hint="eastAsia"/>
                <w:lang w:eastAsia="zh-CN"/>
              </w:rPr>
              <w:t>最大</w:t>
            </w:r>
            <w:r w:rsidRPr="00A609BC">
              <w:rPr>
                <w:lang w:eastAsia="ja-JP"/>
              </w:rPr>
              <w:t>16</w:t>
            </w:r>
          </w:p>
        </w:tc>
      </w:tr>
      <w:tr w:rsidR="006165E5" w:rsidRPr="00D41477" w:rsidTr="008A795B">
        <w:trPr>
          <w:cantSplit/>
          <w:jc w:val="center"/>
        </w:trPr>
        <w:tc>
          <w:tcPr>
            <w:tcW w:w="3823" w:type="dxa"/>
          </w:tcPr>
          <w:p w:rsidR="006165E5" w:rsidRPr="00A609BC" w:rsidRDefault="006165E5" w:rsidP="008A795B">
            <w:pPr>
              <w:pStyle w:val="Tabletext"/>
            </w:pPr>
            <w:r>
              <w:rPr>
                <w:rFonts w:cs="SimSun" w:hint="eastAsia"/>
              </w:rPr>
              <w:t>雨衰生存能力</w:t>
            </w:r>
          </w:p>
        </w:tc>
        <w:tc>
          <w:tcPr>
            <w:tcW w:w="5205" w:type="dxa"/>
          </w:tcPr>
          <w:p w:rsidR="006165E5" w:rsidRPr="008F0564" w:rsidRDefault="006165E5" w:rsidP="008A795B">
            <w:pPr>
              <w:pStyle w:val="Tabletext"/>
              <w:rPr>
                <w:lang w:val="en-US" w:eastAsia="zh-CN"/>
              </w:rPr>
            </w:pPr>
            <w:r>
              <w:rPr>
                <w:rFonts w:cs="SimSun" w:hint="eastAsia"/>
                <w:lang w:eastAsia="zh-CN"/>
              </w:rPr>
              <w:t>对广播：除发射机功率和内部码率外</w:t>
            </w:r>
            <w:r>
              <w:rPr>
                <w:rFonts w:cs="SimSun"/>
                <w:lang w:eastAsia="zh-CN"/>
              </w:rPr>
              <w:t>还有可变编码和调制</w:t>
            </w:r>
            <w:r>
              <w:rPr>
                <w:rFonts w:cs="SimSun" w:hint="eastAsia"/>
                <w:lang w:eastAsia="zh-CN"/>
              </w:rPr>
              <w:t>。</w:t>
            </w:r>
          </w:p>
        </w:tc>
        <w:tc>
          <w:tcPr>
            <w:tcW w:w="4576" w:type="dxa"/>
          </w:tcPr>
          <w:p w:rsidR="006165E5" w:rsidRPr="00DF5C25" w:rsidRDefault="006165E5" w:rsidP="008A795B">
            <w:pPr>
              <w:pStyle w:val="Tabletext"/>
              <w:rPr>
                <w:color w:val="000000" w:themeColor="text1"/>
                <w:lang w:val="en-US" w:eastAsia="ja-JP"/>
              </w:rPr>
            </w:pPr>
            <w:r>
              <w:rPr>
                <w:rFonts w:cs="SimSun" w:hint="eastAsia"/>
                <w:lang w:eastAsia="zh-CN"/>
              </w:rPr>
              <w:t>除发射机功率和内部码率外</w:t>
            </w:r>
            <w:r w:rsidRPr="00DF5C25">
              <w:rPr>
                <w:rFonts w:cs="SimSun" w:hint="eastAsia"/>
                <w:lang w:val="en-US" w:eastAsia="zh-CN"/>
              </w:rPr>
              <w:t>，</w:t>
            </w:r>
            <w:r>
              <w:rPr>
                <w:rFonts w:cs="SimSun" w:hint="eastAsia"/>
                <w:lang w:eastAsia="zh-CN"/>
              </w:rPr>
              <w:t>还可使用分级发射。</w:t>
            </w:r>
            <w:r w:rsidRPr="00DF5C25">
              <w:rPr>
                <w:color w:val="000000" w:themeColor="text1"/>
                <w:lang w:val="en-US" w:eastAsia="ja-JP"/>
              </w:rPr>
              <w:t>TMCC</w:t>
            </w:r>
            <w:r>
              <w:rPr>
                <w:rFonts w:hint="eastAsia"/>
                <w:color w:val="000000" w:themeColor="text1"/>
                <w:lang w:val="en-US" w:eastAsia="zh-CN"/>
              </w:rPr>
              <w:t>提供</w:t>
            </w:r>
            <w:r>
              <w:rPr>
                <w:color w:val="000000" w:themeColor="text1"/>
                <w:lang w:val="en-US" w:eastAsia="zh-CN"/>
              </w:rPr>
              <w:t>站址分</w:t>
            </w:r>
            <w:r>
              <w:rPr>
                <w:rFonts w:hint="eastAsia"/>
                <w:color w:val="000000" w:themeColor="text1"/>
                <w:lang w:val="en-US" w:eastAsia="zh-CN"/>
              </w:rPr>
              <w:t>集</w:t>
            </w:r>
            <w:r>
              <w:rPr>
                <w:color w:val="000000" w:themeColor="text1"/>
                <w:lang w:val="en-US" w:eastAsia="zh-CN"/>
              </w:rPr>
              <w:t>操作</w:t>
            </w:r>
            <w:r>
              <w:rPr>
                <w:rFonts w:hint="eastAsia"/>
                <w:color w:val="000000" w:themeColor="text1"/>
                <w:lang w:val="en-US" w:eastAsia="zh-CN"/>
              </w:rPr>
              <w:t>上行</w:t>
            </w:r>
            <w:r>
              <w:rPr>
                <w:color w:val="000000" w:themeColor="text1"/>
                <w:lang w:val="en-US" w:eastAsia="zh-CN"/>
              </w:rPr>
              <w:t>链路</w:t>
            </w:r>
            <w:r>
              <w:rPr>
                <w:rFonts w:hint="eastAsia"/>
                <w:color w:val="000000" w:themeColor="text1"/>
                <w:lang w:val="en-US" w:eastAsia="zh-CN"/>
              </w:rPr>
              <w:t>电台</w:t>
            </w:r>
            <w:r>
              <w:rPr>
                <w:color w:val="000000" w:themeColor="text1"/>
                <w:lang w:val="en-US" w:eastAsia="zh-CN"/>
              </w:rPr>
              <w:t>指示。</w:t>
            </w:r>
          </w:p>
        </w:tc>
      </w:tr>
      <w:tr w:rsidR="006165E5" w:rsidRPr="00D41477" w:rsidTr="008A795B">
        <w:trPr>
          <w:cantSplit/>
          <w:jc w:val="center"/>
        </w:trPr>
        <w:tc>
          <w:tcPr>
            <w:tcW w:w="3823" w:type="dxa"/>
          </w:tcPr>
          <w:p w:rsidR="006165E5" w:rsidRPr="00A609BC" w:rsidRDefault="006165E5" w:rsidP="008A795B">
            <w:pPr>
              <w:pStyle w:val="Tabletext"/>
              <w:rPr>
                <w:lang w:eastAsia="zh-CN"/>
              </w:rPr>
            </w:pPr>
            <w:r>
              <w:rPr>
                <w:rFonts w:hint="eastAsia"/>
                <w:lang w:eastAsia="zh-CN"/>
              </w:rPr>
              <w:t>信道粘</w:t>
            </w:r>
            <w:r>
              <w:rPr>
                <w:lang w:eastAsia="zh-CN"/>
              </w:rPr>
              <w:t>结</w:t>
            </w:r>
          </w:p>
        </w:tc>
        <w:tc>
          <w:tcPr>
            <w:tcW w:w="5205" w:type="dxa"/>
          </w:tcPr>
          <w:p w:rsidR="006165E5" w:rsidRPr="00A609BC" w:rsidRDefault="006165E5" w:rsidP="008A795B">
            <w:pPr>
              <w:pStyle w:val="Tabletext"/>
              <w:rPr>
                <w:lang w:eastAsia="zh-CN"/>
              </w:rPr>
            </w:pPr>
            <w:r>
              <w:rPr>
                <w:rFonts w:hint="eastAsia"/>
                <w:lang w:eastAsia="zh-CN"/>
              </w:rPr>
              <w:t>最多</w:t>
            </w:r>
            <w:r>
              <w:rPr>
                <w:lang w:eastAsia="zh-CN"/>
              </w:rPr>
              <w:t>三</w:t>
            </w:r>
            <w:r>
              <w:rPr>
                <w:rFonts w:hint="eastAsia"/>
                <w:lang w:eastAsia="zh-CN"/>
              </w:rPr>
              <w:t>信道</w:t>
            </w:r>
          </w:p>
        </w:tc>
        <w:tc>
          <w:tcPr>
            <w:tcW w:w="4576" w:type="dxa"/>
          </w:tcPr>
          <w:p w:rsidR="006165E5" w:rsidRPr="008F0564" w:rsidRDefault="006165E5" w:rsidP="008A795B">
            <w:pPr>
              <w:pStyle w:val="Tabletext"/>
              <w:rPr>
                <w:lang w:val="en-US" w:eastAsia="zh-CN"/>
              </w:rPr>
            </w:pPr>
            <w:r>
              <w:rPr>
                <w:rFonts w:hint="eastAsia"/>
                <w:lang w:val="en-US" w:eastAsia="zh-CN"/>
              </w:rPr>
              <w:t>是</w:t>
            </w:r>
          </w:p>
          <w:p w:rsidR="006165E5" w:rsidRPr="008F0564" w:rsidRDefault="006165E5" w:rsidP="008A795B">
            <w:pPr>
              <w:pStyle w:val="Tabletext"/>
              <w:rPr>
                <w:lang w:val="en-US" w:eastAsia="ja-JP"/>
              </w:rPr>
            </w:pPr>
            <w:r w:rsidRPr="008F0564">
              <w:rPr>
                <w:rFonts w:hint="eastAsia"/>
                <w:lang w:val="en-US" w:eastAsia="ja-JP"/>
              </w:rPr>
              <w:t>MMT/TLV</w:t>
            </w:r>
            <w:r>
              <w:rPr>
                <w:rFonts w:hint="eastAsia"/>
                <w:lang w:val="en-US" w:eastAsia="zh-CN"/>
              </w:rPr>
              <w:t>实现</w:t>
            </w:r>
            <w:r>
              <w:rPr>
                <w:lang w:val="en-US" w:eastAsia="zh-CN"/>
              </w:rPr>
              <w:t>最多</w:t>
            </w:r>
            <w:r w:rsidRPr="008F0564">
              <w:rPr>
                <w:rFonts w:hint="eastAsia"/>
                <w:lang w:val="en-US" w:eastAsia="ja-JP"/>
              </w:rPr>
              <w:t>256</w:t>
            </w:r>
            <w:r>
              <w:rPr>
                <w:rFonts w:hint="eastAsia"/>
                <w:lang w:val="en-US" w:eastAsia="zh-CN"/>
              </w:rPr>
              <w:t>个</w:t>
            </w:r>
            <w:r>
              <w:rPr>
                <w:lang w:val="en-US" w:eastAsia="zh-CN"/>
              </w:rPr>
              <w:t>信道发射数据的粘结</w:t>
            </w:r>
          </w:p>
        </w:tc>
      </w:tr>
      <w:tr w:rsidR="006165E5" w:rsidRPr="004F293F" w:rsidTr="008A795B">
        <w:trPr>
          <w:cantSplit/>
          <w:jc w:val="center"/>
        </w:trPr>
        <w:tc>
          <w:tcPr>
            <w:tcW w:w="3823" w:type="dxa"/>
          </w:tcPr>
          <w:p w:rsidR="006165E5" w:rsidRPr="00A609BC" w:rsidRDefault="006165E5" w:rsidP="008A795B">
            <w:pPr>
              <w:pStyle w:val="Tabletext"/>
            </w:pPr>
            <w:r>
              <w:rPr>
                <w:rFonts w:cs="SimSun" w:hint="eastAsia"/>
              </w:rPr>
              <w:t>移动接收</w:t>
            </w:r>
          </w:p>
        </w:tc>
        <w:tc>
          <w:tcPr>
            <w:tcW w:w="5205" w:type="dxa"/>
          </w:tcPr>
          <w:p w:rsidR="006165E5" w:rsidRPr="00DD0A7B" w:rsidRDefault="006165E5" w:rsidP="008A795B">
            <w:pPr>
              <w:pStyle w:val="Tabletext"/>
              <w:rPr>
                <w:lang w:eastAsia="zh-CN"/>
              </w:rPr>
            </w:pPr>
            <w:bookmarkStart w:id="72" w:name="OLE_LINK20"/>
            <w:bookmarkStart w:id="73" w:name="OLE_LINK21"/>
            <w:r w:rsidRPr="00DD0A7B">
              <w:rPr>
                <w:lang w:eastAsia="zh-CN"/>
              </w:rPr>
              <w:t>VL-SNR</w:t>
            </w:r>
            <w:r>
              <w:rPr>
                <w:rFonts w:hint="eastAsia"/>
                <w:lang w:val="en-US" w:eastAsia="zh-CN"/>
              </w:rPr>
              <w:t>模式</w:t>
            </w:r>
            <w:r>
              <w:rPr>
                <w:lang w:val="en-US" w:eastAsia="zh-CN"/>
              </w:rPr>
              <w:t>适用于移动应用以及</w:t>
            </w:r>
            <w:r w:rsidRPr="00DD0A7B">
              <w:rPr>
                <w:lang w:eastAsia="zh-CN"/>
              </w:rPr>
              <w:t>SNR</w:t>
            </w:r>
            <w:r>
              <w:rPr>
                <w:rFonts w:hint="eastAsia"/>
                <w:lang w:val="en-US" w:eastAsia="zh-CN"/>
              </w:rPr>
              <w:t>低至</w:t>
            </w:r>
            <w:r w:rsidRPr="00DD0A7B">
              <w:rPr>
                <w:lang w:eastAsia="zh-CN"/>
              </w:rPr>
              <w:t>-10 dB</w:t>
            </w:r>
            <w:r>
              <w:rPr>
                <w:rFonts w:hint="eastAsia"/>
                <w:lang w:eastAsia="zh-CN"/>
              </w:rPr>
              <w:t>区域</w:t>
            </w:r>
            <w:r>
              <w:rPr>
                <w:lang w:eastAsia="zh-CN"/>
              </w:rPr>
              <w:t>的其他服务</w:t>
            </w:r>
            <w:r w:rsidRPr="00DD0A7B">
              <w:rPr>
                <w:lang w:eastAsia="zh-CN"/>
              </w:rPr>
              <w:t xml:space="preserve"> </w:t>
            </w:r>
            <w:bookmarkEnd w:id="72"/>
            <w:bookmarkEnd w:id="73"/>
          </w:p>
        </w:tc>
        <w:tc>
          <w:tcPr>
            <w:tcW w:w="4576" w:type="dxa"/>
          </w:tcPr>
          <w:p w:rsidR="006165E5" w:rsidRPr="008F0564" w:rsidRDefault="006165E5" w:rsidP="008A795B">
            <w:pPr>
              <w:pStyle w:val="Tabletext"/>
              <w:rPr>
                <w:lang w:val="en-US"/>
              </w:rPr>
            </w:pPr>
            <w:r>
              <w:rPr>
                <w:rFonts w:cs="SimSun" w:hint="eastAsia"/>
              </w:rPr>
              <w:t>不可用，供将来考虑</w:t>
            </w:r>
          </w:p>
        </w:tc>
      </w:tr>
      <w:tr w:rsidR="006165E5" w:rsidRPr="00A609BC" w:rsidTr="008A795B">
        <w:trPr>
          <w:cantSplit/>
          <w:jc w:val="center"/>
        </w:trPr>
        <w:tc>
          <w:tcPr>
            <w:tcW w:w="3823" w:type="dxa"/>
          </w:tcPr>
          <w:p w:rsidR="006165E5" w:rsidRPr="008F0564" w:rsidRDefault="006165E5" w:rsidP="008A795B">
            <w:pPr>
              <w:pStyle w:val="Tabletext"/>
              <w:rPr>
                <w:lang w:val="en-US" w:eastAsia="zh-CN"/>
              </w:rPr>
            </w:pPr>
            <w:r>
              <w:rPr>
                <w:rFonts w:cs="SimSun" w:hint="eastAsia"/>
                <w:lang w:eastAsia="zh-CN"/>
              </w:rPr>
              <w:t>服务比特率的灵活分配</w:t>
            </w:r>
          </w:p>
        </w:tc>
        <w:tc>
          <w:tcPr>
            <w:tcW w:w="5205" w:type="dxa"/>
          </w:tcPr>
          <w:p w:rsidR="006165E5" w:rsidRPr="00A609BC" w:rsidRDefault="006165E5" w:rsidP="008A795B">
            <w:pPr>
              <w:pStyle w:val="Tabletext"/>
            </w:pPr>
            <w:r>
              <w:rPr>
                <w:rFonts w:cs="SimSun" w:hint="eastAsia"/>
              </w:rPr>
              <w:t>可用</w:t>
            </w:r>
          </w:p>
        </w:tc>
        <w:tc>
          <w:tcPr>
            <w:tcW w:w="4576" w:type="dxa"/>
          </w:tcPr>
          <w:p w:rsidR="006165E5" w:rsidRPr="00A609BC" w:rsidRDefault="006165E5" w:rsidP="008A795B">
            <w:pPr>
              <w:pStyle w:val="Tabletext"/>
              <w:rPr>
                <w:lang w:eastAsia="ja-JP"/>
              </w:rPr>
            </w:pPr>
            <w:r>
              <w:rPr>
                <w:rFonts w:cs="SimSun" w:hint="eastAsia"/>
              </w:rPr>
              <w:t>可用</w:t>
            </w:r>
          </w:p>
        </w:tc>
      </w:tr>
      <w:tr w:rsidR="006165E5" w:rsidRPr="004F293F" w:rsidTr="008A795B">
        <w:trPr>
          <w:cantSplit/>
          <w:jc w:val="center"/>
        </w:trPr>
        <w:tc>
          <w:tcPr>
            <w:tcW w:w="3823" w:type="dxa"/>
          </w:tcPr>
          <w:p w:rsidR="006165E5" w:rsidRPr="008F0564" w:rsidRDefault="006165E5" w:rsidP="008A795B">
            <w:pPr>
              <w:pStyle w:val="Tabletext"/>
              <w:rPr>
                <w:lang w:val="en-US" w:eastAsia="zh-CN"/>
              </w:rPr>
            </w:pPr>
            <w:r>
              <w:rPr>
                <w:rFonts w:cs="SimSun" w:hint="eastAsia"/>
                <w:lang w:eastAsia="zh-CN"/>
              </w:rPr>
              <w:t>带其它接收机系统的通用接收机设计</w:t>
            </w:r>
          </w:p>
        </w:tc>
        <w:tc>
          <w:tcPr>
            <w:tcW w:w="5205" w:type="dxa"/>
          </w:tcPr>
          <w:p w:rsidR="006165E5" w:rsidRPr="008F0564" w:rsidRDefault="006165E5" w:rsidP="008A795B">
            <w:pPr>
              <w:pStyle w:val="Tabletext"/>
              <w:rPr>
                <w:lang w:val="en-US" w:eastAsia="zh-CN"/>
              </w:rPr>
            </w:pPr>
            <w:bookmarkStart w:id="74" w:name="OLE_LINK34"/>
            <w:bookmarkStart w:id="75" w:name="OLE_LINK35"/>
            <w:r>
              <w:rPr>
                <w:rFonts w:hint="eastAsia"/>
                <w:lang w:val="en-US" w:eastAsia="zh-CN"/>
              </w:rPr>
              <w:t>系统</w:t>
            </w:r>
            <w:r w:rsidRPr="008F0564">
              <w:rPr>
                <w:lang w:val="en-US" w:eastAsia="zh-CN"/>
              </w:rPr>
              <w:t>A</w:t>
            </w:r>
            <w:r>
              <w:rPr>
                <w:lang w:val="en-US" w:eastAsia="zh-CN"/>
              </w:rPr>
              <w:t>、</w:t>
            </w:r>
            <w:r w:rsidRPr="008F0564">
              <w:rPr>
                <w:lang w:val="en-US" w:eastAsia="zh-CN"/>
              </w:rPr>
              <w:t>B</w:t>
            </w:r>
            <w:r>
              <w:rPr>
                <w:lang w:val="en-US" w:eastAsia="zh-CN"/>
              </w:rPr>
              <w:t>、</w:t>
            </w:r>
            <w:r w:rsidRPr="008F0564">
              <w:rPr>
                <w:lang w:val="en-US" w:eastAsia="zh-CN"/>
              </w:rPr>
              <w:t>C</w:t>
            </w:r>
            <w:r>
              <w:rPr>
                <w:lang w:val="en-US" w:eastAsia="zh-CN"/>
              </w:rPr>
              <w:t>、</w:t>
            </w:r>
            <w:r w:rsidRPr="008F0564">
              <w:rPr>
                <w:lang w:val="en-US" w:eastAsia="zh-CN"/>
              </w:rPr>
              <w:t>D</w:t>
            </w:r>
            <w:r>
              <w:rPr>
                <w:lang w:val="en-US" w:eastAsia="zh-CN"/>
              </w:rPr>
              <w:t>、</w:t>
            </w:r>
            <w:r w:rsidRPr="008F0564">
              <w:rPr>
                <w:lang w:val="en-US" w:eastAsia="zh-CN"/>
              </w:rPr>
              <w:t>E1</w:t>
            </w:r>
            <w:r>
              <w:rPr>
                <w:rFonts w:hint="eastAsia"/>
                <w:lang w:val="en-US" w:eastAsia="zh-CN"/>
              </w:rPr>
              <w:t>和</w:t>
            </w:r>
            <w:r w:rsidRPr="008F0564">
              <w:rPr>
                <w:lang w:val="en-US" w:eastAsia="zh-CN"/>
              </w:rPr>
              <w:t>E2</w:t>
            </w:r>
            <w:r>
              <w:rPr>
                <w:rFonts w:cs="SimSun" w:hint="eastAsia"/>
                <w:lang w:eastAsia="zh-CN"/>
              </w:rPr>
              <w:t>都有可能</w:t>
            </w:r>
            <w:bookmarkEnd w:id="74"/>
            <w:bookmarkEnd w:id="75"/>
          </w:p>
        </w:tc>
        <w:tc>
          <w:tcPr>
            <w:tcW w:w="4576" w:type="dxa"/>
          </w:tcPr>
          <w:p w:rsidR="006165E5" w:rsidRPr="008F0564" w:rsidRDefault="006165E5" w:rsidP="008A795B">
            <w:pPr>
              <w:pStyle w:val="Tabletext"/>
              <w:rPr>
                <w:lang w:val="en-US" w:eastAsia="zh-CN"/>
              </w:rPr>
            </w:pPr>
            <w:r>
              <w:rPr>
                <w:rFonts w:hint="eastAsia"/>
                <w:lang w:val="en-US" w:eastAsia="zh-CN"/>
              </w:rPr>
              <w:t>系统</w:t>
            </w:r>
            <w:r w:rsidRPr="008F0564">
              <w:rPr>
                <w:lang w:val="en-US" w:eastAsia="zh-CN"/>
              </w:rPr>
              <w:t>A</w:t>
            </w:r>
            <w:r>
              <w:rPr>
                <w:lang w:val="en-US" w:eastAsia="zh-CN"/>
              </w:rPr>
              <w:t>、</w:t>
            </w:r>
            <w:r w:rsidRPr="008F0564">
              <w:rPr>
                <w:lang w:val="en-US" w:eastAsia="zh-CN"/>
              </w:rPr>
              <w:t>B</w:t>
            </w:r>
            <w:r>
              <w:rPr>
                <w:lang w:val="en-US" w:eastAsia="zh-CN"/>
              </w:rPr>
              <w:t>、</w:t>
            </w:r>
            <w:r w:rsidRPr="008F0564">
              <w:rPr>
                <w:lang w:val="en-US" w:eastAsia="zh-CN"/>
              </w:rPr>
              <w:t>C</w:t>
            </w:r>
            <w:r>
              <w:rPr>
                <w:lang w:val="en-US" w:eastAsia="zh-CN"/>
              </w:rPr>
              <w:t>、</w:t>
            </w:r>
            <w:r w:rsidRPr="008F0564">
              <w:rPr>
                <w:lang w:val="en-US" w:eastAsia="zh-CN"/>
              </w:rPr>
              <w:t>D</w:t>
            </w:r>
            <w:r>
              <w:rPr>
                <w:lang w:val="en-US" w:eastAsia="zh-CN"/>
              </w:rPr>
              <w:t>、</w:t>
            </w:r>
            <w:r w:rsidRPr="008F0564">
              <w:rPr>
                <w:lang w:val="en-US" w:eastAsia="zh-CN"/>
              </w:rPr>
              <w:t>E1</w:t>
            </w:r>
            <w:r>
              <w:rPr>
                <w:lang w:val="en-US" w:eastAsia="ja-JP"/>
              </w:rPr>
              <w:t>、</w:t>
            </w:r>
            <w:r w:rsidRPr="008F0564">
              <w:rPr>
                <w:lang w:val="en-US" w:eastAsia="zh-CN"/>
              </w:rPr>
              <w:t>E2</w:t>
            </w:r>
            <w:r>
              <w:rPr>
                <w:rFonts w:hint="eastAsia"/>
                <w:lang w:val="en-US" w:eastAsia="zh-CN"/>
              </w:rPr>
              <w:t>和</w:t>
            </w:r>
            <w:r w:rsidRPr="008F0564">
              <w:rPr>
                <w:lang w:val="en-US" w:eastAsia="ja-JP"/>
              </w:rPr>
              <w:t>F</w:t>
            </w:r>
            <w:r>
              <w:rPr>
                <w:rFonts w:cs="SimSun" w:hint="eastAsia"/>
                <w:lang w:eastAsia="zh-CN"/>
              </w:rPr>
              <w:t>都有可能</w:t>
            </w:r>
          </w:p>
        </w:tc>
      </w:tr>
      <w:tr w:rsidR="006165E5" w:rsidRPr="00D41477" w:rsidTr="008A795B">
        <w:trPr>
          <w:cantSplit/>
          <w:jc w:val="center"/>
        </w:trPr>
        <w:tc>
          <w:tcPr>
            <w:tcW w:w="3823" w:type="dxa"/>
          </w:tcPr>
          <w:p w:rsidR="006165E5" w:rsidRPr="008F0564" w:rsidRDefault="006165E5" w:rsidP="008A795B">
            <w:pPr>
              <w:pStyle w:val="Tabletext"/>
              <w:rPr>
                <w:lang w:val="en-US" w:eastAsia="zh-CN"/>
              </w:rPr>
            </w:pPr>
            <w:r>
              <w:rPr>
                <w:rFonts w:cs="SimSun" w:hint="eastAsia"/>
                <w:lang w:eastAsia="zh-CN"/>
              </w:rPr>
              <w:t>与其它媒体的通用性（即地面、有线电视等）</w:t>
            </w:r>
          </w:p>
        </w:tc>
        <w:tc>
          <w:tcPr>
            <w:tcW w:w="5205" w:type="dxa"/>
          </w:tcPr>
          <w:p w:rsidR="006165E5" w:rsidRPr="008F0564" w:rsidRDefault="006165E5" w:rsidP="008A795B">
            <w:pPr>
              <w:pStyle w:val="Tabletext"/>
              <w:rPr>
                <w:lang w:val="en-US" w:eastAsia="ja-JP"/>
              </w:rPr>
            </w:pPr>
            <w:r>
              <w:rPr>
                <w:lang w:val="en-US"/>
              </w:rPr>
              <w:t>MPEG</w:t>
            </w:r>
            <w:r>
              <w:rPr>
                <w:lang w:val="en-US"/>
              </w:rPr>
              <w:noBreakHyphen/>
              <w:t>TS</w:t>
            </w:r>
            <w:r>
              <w:rPr>
                <w:rFonts w:cs="SimSun" w:hint="eastAsia"/>
              </w:rPr>
              <w:t>基础</w:t>
            </w:r>
          </w:p>
          <w:p w:rsidR="006165E5" w:rsidRPr="008F0564" w:rsidRDefault="006165E5" w:rsidP="008A795B">
            <w:pPr>
              <w:pStyle w:val="Tabletext"/>
              <w:rPr>
                <w:lang w:val="en-US" w:eastAsia="zh-CN"/>
              </w:rPr>
            </w:pPr>
            <w:r w:rsidRPr="008F0564">
              <w:rPr>
                <w:lang w:val="en-US"/>
              </w:rPr>
              <w:t>GSE</w:t>
            </w:r>
            <w:r>
              <w:rPr>
                <w:rFonts w:hint="eastAsia"/>
                <w:lang w:val="en-US" w:eastAsia="zh-CN"/>
              </w:rPr>
              <w:t>、</w:t>
            </w:r>
            <w:r w:rsidRPr="008F0564">
              <w:rPr>
                <w:lang w:val="en-US"/>
              </w:rPr>
              <w:t>GSE-Lite</w:t>
            </w:r>
            <w:r>
              <w:rPr>
                <w:rFonts w:hint="eastAsia"/>
                <w:lang w:val="en-US" w:eastAsia="zh-CN"/>
              </w:rPr>
              <w:t>基础</w:t>
            </w:r>
          </w:p>
        </w:tc>
        <w:tc>
          <w:tcPr>
            <w:tcW w:w="4576" w:type="dxa"/>
          </w:tcPr>
          <w:p w:rsidR="006165E5" w:rsidRPr="008F0564" w:rsidRDefault="006165E5" w:rsidP="008A795B">
            <w:pPr>
              <w:pStyle w:val="Tabletext"/>
              <w:rPr>
                <w:color w:val="000000" w:themeColor="text1"/>
                <w:lang w:val="en-US" w:eastAsia="zh-CN"/>
              </w:rPr>
            </w:pPr>
            <w:r w:rsidRPr="008F0564">
              <w:rPr>
                <w:lang w:val="en-US" w:eastAsia="ja-JP"/>
              </w:rPr>
              <w:t>MPEG-TS</w:t>
            </w:r>
            <w:r>
              <w:rPr>
                <w:rFonts w:hint="eastAsia"/>
                <w:lang w:val="en-US" w:eastAsia="zh-CN"/>
              </w:rPr>
              <w:t>和</w:t>
            </w:r>
            <w:r w:rsidRPr="008F0564">
              <w:rPr>
                <w:lang w:val="en-US" w:eastAsia="ja-JP"/>
              </w:rPr>
              <w:t>IP</w:t>
            </w:r>
            <w:r>
              <w:rPr>
                <w:rFonts w:hint="eastAsia"/>
                <w:lang w:val="en-US" w:eastAsia="zh-CN"/>
              </w:rPr>
              <w:t>基础</w:t>
            </w:r>
          </w:p>
        </w:tc>
      </w:tr>
      <w:tr w:rsidR="006165E5" w:rsidRPr="00A609BC" w:rsidTr="008A795B">
        <w:trPr>
          <w:cantSplit/>
          <w:jc w:val="center"/>
        </w:trPr>
        <w:tc>
          <w:tcPr>
            <w:tcW w:w="3823" w:type="dxa"/>
          </w:tcPr>
          <w:p w:rsidR="006165E5" w:rsidRPr="00A609BC" w:rsidRDefault="006165E5" w:rsidP="008A795B">
            <w:pPr>
              <w:pStyle w:val="Tabletext"/>
              <w:rPr>
                <w:lang w:eastAsia="ja-JP"/>
              </w:rPr>
            </w:pPr>
            <w:r>
              <w:rPr>
                <w:rFonts w:cs="SimSun" w:hint="eastAsia"/>
              </w:rPr>
              <w:t>广播站设备</w:t>
            </w:r>
          </w:p>
        </w:tc>
        <w:tc>
          <w:tcPr>
            <w:tcW w:w="5205" w:type="dxa"/>
          </w:tcPr>
          <w:p w:rsidR="006165E5" w:rsidRPr="00A609BC" w:rsidRDefault="006165E5" w:rsidP="008A795B">
            <w:pPr>
              <w:pStyle w:val="Tabletext"/>
              <w:rPr>
                <w:lang w:eastAsia="ja-JP"/>
              </w:rPr>
            </w:pPr>
            <w:r>
              <w:rPr>
                <w:rFonts w:cs="SimSun" w:hint="eastAsia"/>
              </w:rPr>
              <w:t>可在市场上买到</w:t>
            </w:r>
          </w:p>
        </w:tc>
        <w:tc>
          <w:tcPr>
            <w:tcW w:w="4576" w:type="dxa"/>
          </w:tcPr>
          <w:p w:rsidR="006165E5" w:rsidRPr="00A609BC" w:rsidRDefault="006165E5" w:rsidP="008A795B">
            <w:pPr>
              <w:pStyle w:val="Tabletext"/>
              <w:rPr>
                <w:lang w:eastAsia="ja-JP"/>
              </w:rPr>
            </w:pPr>
            <w:r>
              <w:rPr>
                <w:rFonts w:cs="SimSun" w:hint="eastAsia"/>
              </w:rPr>
              <w:t>可在市场上买到</w:t>
            </w:r>
          </w:p>
        </w:tc>
      </w:tr>
      <w:tr w:rsidR="006165E5" w:rsidRPr="00A609BC" w:rsidTr="008A795B">
        <w:trPr>
          <w:cantSplit/>
          <w:jc w:val="center"/>
        </w:trPr>
        <w:tc>
          <w:tcPr>
            <w:tcW w:w="3823" w:type="dxa"/>
          </w:tcPr>
          <w:p w:rsidR="006165E5" w:rsidRPr="00BF6435" w:rsidRDefault="006165E5" w:rsidP="008A795B">
            <w:pPr>
              <w:pStyle w:val="Tabletext"/>
              <w:rPr>
                <w:lang w:eastAsia="ja-JP"/>
              </w:rPr>
            </w:pPr>
            <w:r w:rsidRPr="00BF6435">
              <w:rPr>
                <w:lang w:eastAsia="ja-JP"/>
              </w:rPr>
              <w:t>EWS</w:t>
            </w:r>
          </w:p>
        </w:tc>
        <w:tc>
          <w:tcPr>
            <w:tcW w:w="5205" w:type="dxa"/>
          </w:tcPr>
          <w:p w:rsidR="006165E5" w:rsidRPr="00A609BC" w:rsidRDefault="006165E5" w:rsidP="008A795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 w:val="left" w:pos="2160"/>
              </w:tabs>
              <w:jc w:val="center"/>
              <w:rPr>
                <w:lang w:eastAsia="ja-JP"/>
              </w:rPr>
            </w:pPr>
            <w:r>
              <w:rPr>
                <w:lang w:eastAsia="ja-JP"/>
              </w:rPr>
              <w:t>–</w:t>
            </w:r>
          </w:p>
        </w:tc>
        <w:tc>
          <w:tcPr>
            <w:tcW w:w="4576" w:type="dxa"/>
          </w:tcPr>
          <w:p w:rsidR="006165E5" w:rsidRPr="00A609BC" w:rsidRDefault="006165E5" w:rsidP="008A795B">
            <w:pPr>
              <w:pStyle w:val="Tabletext"/>
              <w:rPr>
                <w:lang w:eastAsia="zh-CN"/>
              </w:rPr>
            </w:pPr>
            <w:r>
              <w:rPr>
                <w:rFonts w:hint="eastAsia"/>
                <w:lang w:eastAsia="zh-CN"/>
              </w:rPr>
              <w:t>是</w:t>
            </w:r>
          </w:p>
        </w:tc>
      </w:tr>
    </w:tbl>
    <w:p w:rsidR="006165E5" w:rsidRPr="00D977C3" w:rsidRDefault="006165E5" w:rsidP="006165E5">
      <w:pPr>
        <w:overflowPunct/>
        <w:autoSpaceDE/>
        <w:autoSpaceDN/>
        <w:adjustRightInd/>
        <w:textAlignment w:val="auto"/>
        <w:rPr>
          <w:i/>
          <w:sz w:val="20"/>
          <w:szCs w:val="16"/>
          <w:lang w:eastAsia="ja-JP"/>
        </w:rPr>
      </w:pPr>
    </w:p>
    <w:p w:rsidR="004F293F" w:rsidRPr="00D977C3" w:rsidRDefault="004F293F" w:rsidP="004F293F">
      <w:pPr>
        <w:overflowPunct/>
        <w:autoSpaceDE/>
        <w:autoSpaceDN/>
        <w:adjustRightInd/>
        <w:textAlignment w:val="auto"/>
        <w:rPr>
          <w:i/>
          <w:sz w:val="20"/>
          <w:szCs w:val="16"/>
          <w:lang w:eastAsia="ja-JP"/>
        </w:rPr>
      </w:pPr>
    </w:p>
    <w:bookmarkEnd w:id="70"/>
    <w:bookmarkEnd w:id="71"/>
    <w:p w:rsidR="004F293F" w:rsidRPr="00A609BC" w:rsidRDefault="004F293F" w:rsidP="004F293F">
      <w:pPr>
        <w:overflowPunct/>
        <w:autoSpaceDE/>
        <w:autoSpaceDN/>
        <w:adjustRightInd/>
        <w:spacing w:before="0"/>
        <w:textAlignment w:val="auto"/>
        <w:rPr>
          <w:i/>
          <w:lang w:eastAsia="ja-JP"/>
        </w:rPr>
      </w:pPr>
      <w:r w:rsidRPr="00A609BC">
        <w:rPr>
          <w:i/>
          <w:lang w:eastAsia="ja-JP"/>
        </w:rPr>
        <w:br w:type="page"/>
      </w:r>
    </w:p>
    <w:p w:rsidR="006165E5" w:rsidRPr="00192A75" w:rsidRDefault="006165E5" w:rsidP="006165E5">
      <w:pPr>
        <w:pStyle w:val="TableNo"/>
        <w:rPr>
          <w:lang w:eastAsia="zh-CN"/>
        </w:rPr>
      </w:pPr>
      <w:r>
        <w:rPr>
          <w:rFonts w:hint="eastAsia"/>
          <w:lang w:eastAsia="zh-CN"/>
        </w:rPr>
        <w:lastRenderedPageBreak/>
        <w:t>表</w:t>
      </w:r>
      <w:r w:rsidRPr="00192A75">
        <w:rPr>
          <w:lang w:eastAsia="ja-JP"/>
        </w:rPr>
        <w:t>1</w:t>
      </w:r>
      <w:r>
        <w:rPr>
          <w:lang w:eastAsia="ja-JP"/>
        </w:rPr>
        <w:t>0</w:t>
      </w:r>
      <w:r>
        <w:rPr>
          <w:rFonts w:hint="eastAsia"/>
          <w:lang w:eastAsia="zh-CN"/>
        </w:rPr>
        <w:t>（</w:t>
      </w:r>
      <w:r>
        <w:rPr>
          <w:rFonts w:eastAsia="STKaiti" w:cs="STKaiti" w:hint="eastAsia"/>
        </w:rPr>
        <w:t>续</w:t>
      </w:r>
      <w:r>
        <w:rPr>
          <w:rFonts w:eastAsia="STKaiti" w:cs="STKaiti" w:hint="eastAsia"/>
          <w:lang w:eastAsia="zh-CN"/>
        </w:rPr>
        <w:t>）</w:t>
      </w:r>
    </w:p>
    <w:p w:rsidR="006165E5" w:rsidRPr="00192A75" w:rsidRDefault="006165E5" w:rsidP="006165E5">
      <w:pPr>
        <w:jc w:val="center"/>
        <w:rPr>
          <w:i/>
          <w:sz w:val="20"/>
          <w:lang w:eastAsia="ja-JP"/>
        </w:rPr>
      </w:pPr>
      <w:r>
        <w:rPr>
          <w:i/>
          <w:sz w:val="20"/>
          <w:lang w:eastAsia="ja-JP"/>
        </w:rPr>
        <w:t>b)</w:t>
      </w:r>
      <w:r w:rsidR="00936FBE">
        <w:rPr>
          <w:i/>
          <w:sz w:val="20"/>
          <w:lang w:eastAsia="ja-JP"/>
        </w:rPr>
        <w:t xml:space="preserve"> </w:t>
      </w:r>
      <w:r>
        <w:rPr>
          <w:rFonts w:eastAsia="STKaiti" w:cs="STKaiti" w:hint="eastAsia"/>
        </w:rPr>
        <w:t>性能</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6165E5" w:rsidRPr="00F94D85" w:rsidTr="008A795B">
        <w:trPr>
          <w:cantSplit/>
          <w:tblHeader/>
          <w:jc w:val="center"/>
        </w:trPr>
        <w:tc>
          <w:tcPr>
            <w:tcW w:w="3823" w:type="dxa"/>
          </w:tcPr>
          <w:p w:rsidR="006165E5" w:rsidRPr="00F94D85" w:rsidRDefault="006165E5" w:rsidP="008A795B">
            <w:pPr>
              <w:pStyle w:val="Tablehead"/>
              <w:rPr>
                <w:sz w:val="20"/>
              </w:rPr>
            </w:pPr>
          </w:p>
        </w:tc>
        <w:tc>
          <w:tcPr>
            <w:tcW w:w="5205"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rPr>
              <w:t>E</w:t>
            </w:r>
            <w:r w:rsidRPr="00E87B27">
              <w:rPr>
                <w:sz w:val="20"/>
                <w:lang w:eastAsia="ja-JP"/>
              </w:rPr>
              <w:t>2</w:t>
            </w:r>
          </w:p>
        </w:tc>
        <w:tc>
          <w:tcPr>
            <w:tcW w:w="4576"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lang w:eastAsia="ja-JP"/>
              </w:rPr>
              <w:t>F</w:t>
            </w:r>
          </w:p>
        </w:tc>
      </w:tr>
      <w:tr w:rsidR="006165E5" w:rsidRPr="00D4372B" w:rsidTr="008A795B">
        <w:trPr>
          <w:cantSplit/>
          <w:jc w:val="center"/>
        </w:trPr>
        <w:tc>
          <w:tcPr>
            <w:tcW w:w="3823" w:type="dxa"/>
          </w:tcPr>
          <w:p w:rsidR="006165E5" w:rsidRPr="00F94D85" w:rsidRDefault="006165E5" w:rsidP="008A795B">
            <w:pPr>
              <w:pStyle w:val="Tabletext"/>
              <w:rPr>
                <w:sz w:val="20"/>
                <w:lang w:val="en-US" w:eastAsia="zh-CN"/>
              </w:rPr>
            </w:pPr>
            <w:r w:rsidRPr="00F94D85">
              <w:rPr>
                <w:rFonts w:cs="SimSun" w:hint="eastAsia"/>
                <w:sz w:val="20"/>
                <w:lang w:val="en-GB" w:eastAsia="zh-CN"/>
              </w:rPr>
              <w:t>净数据率</w:t>
            </w:r>
            <w:r>
              <w:rPr>
                <w:rFonts w:cs="SimSun" w:hint="eastAsia"/>
                <w:sz w:val="20"/>
                <w:lang w:val="en-GB" w:eastAsia="zh-CN"/>
              </w:rPr>
              <w:t>实例</w:t>
            </w:r>
            <w:r w:rsidRPr="00F94D85">
              <w:rPr>
                <w:rFonts w:cs="SimSun" w:hint="eastAsia"/>
                <w:sz w:val="20"/>
                <w:lang w:val="en-GB" w:eastAsia="zh-CN"/>
              </w:rPr>
              <w:t>（无奇偶校验的可发射速率）</w:t>
            </w:r>
          </w:p>
        </w:tc>
        <w:tc>
          <w:tcPr>
            <w:tcW w:w="5205" w:type="dxa"/>
          </w:tcPr>
          <w:p w:rsidR="006165E5" w:rsidRPr="00F94D85" w:rsidRDefault="006165E5" w:rsidP="008A795B">
            <w:pPr>
              <w:pStyle w:val="Tabletext"/>
              <w:spacing w:before="10" w:after="10"/>
              <w:rPr>
                <w:sz w:val="20"/>
                <w:lang w:val="en-US" w:eastAsia="zh-CN"/>
              </w:rPr>
            </w:pPr>
            <w:r>
              <w:rPr>
                <w:rFonts w:hint="eastAsia"/>
                <w:sz w:val="20"/>
                <w:lang w:val="en-US" w:eastAsia="zh-CN"/>
              </w:rPr>
              <w:t>未</w:t>
            </w:r>
            <w:r>
              <w:rPr>
                <w:sz w:val="20"/>
                <w:lang w:val="en-US" w:eastAsia="zh-CN"/>
              </w:rPr>
              <w:t>规定</w:t>
            </w:r>
            <w:r w:rsidR="007D0A89">
              <w:rPr>
                <w:sz w:val="20"/>
                <w:lang w:val="en-US" w:eastAsia="zh-CN"/>
              </w:rPr>
              <w:t>符号率</w:t>
            </w:r>
            <w:r>
              <w:rPr>
                <w:sz w:val="20"/>
                <w:lang w:val="en-US" w:eastAsia="zh-CN"/>
              </w:rPr>
              <w:t>。以下</w:t>
            </w:r>
            <w:r>
              <w:rPr>
                <w:rFonts w:hint="eastAsia"/>
                <w:sz w:val="20"/>
                <w:lang w:val="en-US" w:eastAsia="zh-CN"/>
              </w:rPr>
              <w:t>净</w:t>
            </w:r>
            <w:r>
              <w:rPr>
                <w:sz w:val="20"/>
                <w:lang w:val="en-US" w:eastAsia="zh-CN"/>
              </w:rPr>
              <w:t>数据率</w:t>
            </w:r>
            <w:r>
              <w:rPr>
                <w:rFonts w:hint="eastAsia"/>
                <w:sz w:val="20"/>
                <w:lang w:val="en-US" w:eastAsia="zh-CN"/>
              </w:rPr>
              <w:t>源于</w:t>
            </w:r>
            <w:r w:rsidRPr="00F94D85">
              <w:rPr>
                <w:sz w:val="20"/>
                <w:lang w:val="en-US" w:eastAsia="zh-CN"/>
              </w:rPr>
              <w:t>27.776 MBd</w:t>
            </w:r>
            <w:r>
              <w:rPr>
                <w:rFonts w:hint="eastAsia"/>
                <w:sz w:val="20"/>
                <w:lang w:val="en-US" w:eastAsia="zh-CN"/>
              </w:rPr>
              <w:t>的</w:t>
            </w:r>
            <w:r w:rsidR="007D0A89">
              <w:rPr>
                <w:sz w:val="20"/>
                <w:lang w:val="en-US" w:eastAsia="zh-CN"/>
              </w:rPr>
              <w:t>符号率</w:t>
            </w:r>
            <w:r>
              <w:rPr>
                <w:rFonts w:hint="eastAsia"/>
                <w:sz w:val="20"/>
                <w:lang w:val="en-US" w:eastAsia="zh-CN"/>
              </w:rPr>
              <w:t>举例</w:t>
            </w:r>
            <w:r>
              <w:rPr>
                <w:sz w:val="20"/>
                <w:lang w:val="en-US" w:eastAsia="zh-CN"/>
              </w:rPr>
              <w:t>，正常</w:t>
            </w:r>
            <w:r w:rsidRPr="00F94D85">
              <w:rPr>
                <w:sz w:val="20"/>
                <w:lang w:val="en-US" w:eastAsia="zh-CN"/>
              </w:rPr>
              <w:t>FEC</w:t>
            </w:r>
            <w:r>
              <w:rPr>
                <w:rFonts w:hint="eastAsia"/>
                <w:sz w:val="20"/>
                <w:lang w:val="en-US" w:eastAsia="zh-CN"/>
              </w:rPr>
              <w:t>帧</w:t>
            </w:r>
            <w:r>
              <w:rPr>
                <w:sz w:val="20"/>
                <w:lang w:val="en-US" w:eastAsia="zh-CN"/>
              </w:rPr>
              <w:t>长，无导频</w:t>
            </w:r>
            <w:r>
              <w:rPr>
                <w:rFonts w:hint="eastAsia"/>
                <w:sz w:val="20"/>
                <w:lang w:val="en-US" w:eastAsia="zh-CN"/>
              </w:rPr>
              <w:t>：</w:t>
            </w:r>
          </w:p>
          <w:p w:rsidR="006165E5" w:rsidRPr="00F94D85" w:rsidRDefault="006165E5" w:rsidP="008A795B">
            <w:pPr>
              <w:pStyle w:val="Tabletext"/>
              <w:spacing w:before="10" w:after="10"/>
              <w:rPr>
                <w:sz w:val="20"/>
                <w:lang w:val="en-US"/>
              </w:rPr>
            </w:pPr>
            <w:r w:rsidRPr="00F94D85">
              <w:rPr>
                <w:sz w:val="20"/>
                <w:lang w:val="en-US"/>
              </w:rPr>
              <w:t>QPSK 1/2: 27.467 Mbit/s</w:t>
            </w:r>
          </w:p>
          <w:p w:rsidR="006165E5" w:rsidRPr="00F94D85" w:rsidRDefault="006165E5" w:rsidP="008A795B">
            <w:pPr>
              <w:pStyle w:val="Tabletext"/>
              <w:spacing w:before="10" w:after="10"/>
              <w:rPr>
                <w:sz w:val="20"/>
                <w:lang w:val="en-US"/>
              </w:rPr>
            </w:pPr>
            <w:r w:rsidRPr="00F94D85">
              <w:rPr>
                <w:sz w:val="20"/>
                <w:lang w:val="en-US"/>
              </w:rPr>
              <w:t>QPSK 3/4: 41.316 Mbit/s</w:t>
            </w:r>
          </w:p>
          <w:p w:rsidR="006165E5" w:rsidRPr="00F94D85" w:rsidRDefault="006165E5" w:rsidP="008A795B">
            <w:pPr>
              <w:pStyle w:val="Tabletext"/>
              <w:spacing w:before="10" w:after="10"/>
              <w:rPr>
                <w:sz w:val="20"/>
                <w:lang w:val="en-US"/>
              </w:rPr>
            </w:pPr>
            <w:r w:rsidRPr="00F94D85">
              <w:rPr>
                <w:sz w:val="20"/>
                <w:lang w:val="en-US"/>
              </w:rPr>
              <w:t>8</w:t>
            </w:r>
            <w:r w:rsidRPr="00F94D85">
              <w:rPr>
                <w:sz w:val="20"/>
                <w:lang w:val="en-US"/>
              </w:rPr>
              <w:noBreakHyphen/>
              <w:t xml:space="preserve">PSK 2/3: 55.014 Mbit/s </w:t>
            </w:r>
          </w:p>
          <w:p w:rsidR="006165E5" w:rsidRPr="00F94D85" w:rsidRDefault="006165E5" w:rsidP="008A795B">
            <w:pPr>
              <w:pStyle w:val="Tabletext"/>
              <w:rPr>
                <w:sz w:val="20"/>
                <w:lang w:val="en-US" w:eastAsia="ja-JP"/>
              </w:rPr>
            </w:pPr>
            <w:r w:rsidRPr="00F94D85">
              <w:rPr>
                <w:sz w:val="20"/>
                <w:lang w:val="en-US"/>
              </w:rPr>
              <w:t>16</w:t>
            </w:r>
            <w:r w:rsidRPr="00F94D85">
              <w:rPr>
                <w:sz w:val="20"/>
                <w:lang w:val="en-US"/>
              </w:rPr>
              <w:noBreakHyphen/>
              <w:t>APSK 3/4: 82.404 Mbit/s. (</w:t>
            </w:r>
            <w:r w:rsidRPr="00F94D85">
              <w:rPr>
                <w:sz w:val="20"/>
                <w:vertAlign w:val="superscript"/>
                <w:lang w:val="en-US" w:eastAsia="ja-JP"/>
              </w:rPr>
              <w:t>6</w:t>
            </w:r>
            <w:r w:rsidRPr="00F94D85">
              <w:rPr>
                <w:sz w:val="20"/>
                <w:lang w:val="en-US"/>
              </w:rPr>
              <w:t>) (</w:t>
            </w:r>
            <w:r w:rsidRPr="00F94D85">
              <w:rPr>
                <w:sz w:val="20"/>
                <w:vertAlign w:val="superscript"/>
                <w:lang w:val="en-US" w:eastAsia="ja-JP"/>
              </w:rPr>
              <w:t>7</w:t>
            </w:r>
            <w:r w:rsidRPr="00F94D85">
              <w:rPr>
                <w:sz w:val="20"/>
                <w:lang w:val="en-US"/>
              </w:rPr>
              <w:t>)</w:t>
            </w:r>
          </w:p>
          <w:p w:rsidR="006165E5" w:rsidRPr="00F94D85" w:rsidRDefault="006165E5" w:rsidP="008A795B">
            <w:pPr>
              <w:pStyle w:val="Tabletext"/>
              <w:spacing w:before="10" w:after="10"/>
              <w:rPr>
                <w:sz w:val="20"/>
                <w:lang w:val="en-US"/>
              </w:rPr>
            </w:pPr>
            <w:r w:rsidRPr="00F94D85">
              <w:rPr>
                <w:sz w:val="20"/>
                <w:lang w:val="en-US"/>
              </w:rPr>
              <w:t>8-PSK 25/36: 57.278</w:t>
            </w:r>
          </w:p>
          <w:p w:rsidR="006165E5" w:rsidRPr="00F94D85" w:rsidRDefault="006165E5" w:rsidP="008A795B">
            <w:pPr>
              <w:pStyle w:val="Tabletext"/>
              <w:spacing w:before="10" w:after="10"/>
              <w:rPr>
                <w:sz w:val="20"/>
                <w:lang w:val="en-US"/>
              </w:rPr>
            </w:pPr>
            <w:r w:rsidRPr="00F94D85">
              <w:rPr>
                <w:sz w:val="20"/>
                <w:lang w:val="en-US"/>
              </w:rPr>
              <w:t>32-APSK 2/3 L: 91.437</w:t>
            </w:r>
          </w:p>
          <w:p w:rsidR="006165E5" w:rsidRPr="00F94D85" w:rsidRDefault="006165E5" w:rsidP="008A795B">
            <w:pPr>
              <w:pStyle w:val="Tabletext"/>
              <w:rPr>
                <w:sz w:val="20"/>
                <w:lang w:eastAsia="ja-JP"/>
              </w:rPr>
            </w:pPr>
            <w:r w:rsidRPr="00F94D85">
              <w:rPr>
                <w:sz w:val="20"/>
              </w:rPr>
              <w:t>64-APSK 5/6: 137.120 (</w:t>
            </w:r>
            <w:r w:rsidRPr="00F94D85">
              <w:rPr>
                <w:sz w:val="20"/>
                <w:vertAlign w:val="superscript"/>
                <w:lang w:eastAsia="ja-JP"/>
              </w:rPr>
              <w:t>7</w:t>
            </w:r>
            <w:r w:rsidRPr="00F94D85">
              <w:rPr>
                <w:sz w:val="20"/>
              </w:rPr>
              <w:t>)</w:t>
            </w:r>
          </w:p>
        </w:tc>
        <w:tc>
          <w:tcPr>
            <w:tcW w:w="4576" w:type="dxa"/>
          </w:tcPr>
          <w:p w:rsidR="006165E5" w:rsidRPr="00F94D85" w:rsidRDefault="006165E5" w:rsidP="008A795B">
            <w:pPr>
              <w:pStyle w:val="Tabletext"/>
              <w:rPr>
                <w:sz w:val="20"/>
                <w:lang w:val="en-US" w:eastAsia="ja-JP"/>
              </w:rPr>
            </w:pPr>
            <w:r>
              <w:rPr>
                <w:rFonts w:hint="eastAsia"/>
                <w:sz w:val="20"/>
                <w:lang w:val="en-US" w:eastAsia="zh-CN"/>
              </w:rPr>
              <w:t>未</w:t>
            </w:r>
            <w:r>
              <w:rPr>
                <w:sz w:val="20"/>
                <w:lang w:val="en-US" w:eastAsia="zh-CN"/>
              </w:rPr>
              <w:t>规定</w:t>
            </w:r>
            <w:r w:rsidR="007D0A89">
              <w:rPr>
                <w:sz w:val="20"/>
                <w:lang w:val="en-US" w:eastAsia="zh-CN"/>
              </w:rPr>
              <w:t>符号率</w:t>
            </w:r>
            <w:r>
              <w:rPr>
                <w:sz w:val="20"/>
                <w:lang w:val="en-US" w:eastAsia="zh-CN"/>
              </w:rPr>
              <w:t>。以下</w:t>
            </w:r>
            <w:r>
              <w:rPr>
                <w:rFonts w:hint="eastAsia"/>
                <w:sz w:val="20"/>
                <w:lang w:val="en-US" w:eastAsia="zh-CN"/>
              </w:rPr>
              <w:t>净</w:t>
            </w:r>
            <w:r>
              <w:rPr>
                <w:sz w:val="20"/>
                <w:lang w:val="en-US" w:eastAsia="zh-CN"/>
              </w:rPr>
              <w:t>数据率</w:t>
            </w:r>
            <w:r>
              <w:rPr>
                <w:rFonts w:hint="eastAsia"/>
                <w:sz w:val="20"/>
                <w:lang w:val="en-US" w:eastAsia="zh-CN"/>
              </w:rPr>
              <w:t>源于</w:t>
            </w:r>
            <w:r w:rsidRPr="00F94D85">
              <w:rPr>
                <w:sz w:val="20"/>
                <w:lang w:val="en-US" w:eastAsia="ja-JP"/>
              </w:rPr>
              <w:t>33.7561</w:t>
            </w:r>
            <w:r w:rsidRPr="00F94D85">
              <w:rPr>
                <w:sz w:val="20"/>
                <w:lang w:val="en-US" w:eastAsia="zh-CN"/>
              </w:rPr>
              <w:t> MBd</w:t>
            </w:r>
            <w:r>
              <w:rPr>
                <w:rFonts w:hint="eastAsia"/>
                <w:sz w:val="20"/>
                <w:lang w:val="en-US" w:eastAsia="zh-CN"/>
              </w:rPr>
              <w:t>的</w:t>
            </w:r>
            <w:r w:rsidR="007D0A89">
              <w:rPr>
                <w:sz w:val="20"/>
                <w:lang w:val="en-US" w:eastAsia="zh-CN"/>
              </w:rPr>
              <w:t>符号率</w:t>
            </w:r>
            <w:r>
              <w:rPr>
                <w:rFonts w:hint="eastAsia"/>
                <w:sz w:val="20"/>
                <w:lang w:val="en-US" w:eastAsia="zh-CN"/>
              </w:rPr>
              <w:t>实例。</w:t>
            </w:r>
          </w:p>
          <w:p w:rsidR="006165E5" w:rsidRPr="00F94D85" w:rsidRDefault="006165E5" w:rsidP="008A795B">
            <w:pPr>
              <w:pStyle w:val="Tabletext"/>
              <w:rPr>
                <w:sz w:val="20"/>
                <w:lang w:val="en-US" w:eastAsia="ja-JP"/>
              </w:rPr>
            </w:pPr>
            <w:r w:rsidRPr="00F94D85">
              <w:rPr>
                <w:sz w:val="20"/>
                <w:lang w:val="en-US" w:eastAsia="ja-JP"/>
              </w:rPr>
              <w:t xml:space="preserve">                                       MPEG-TS           TLV</w:t>
            </w:r>
          </w:p>
          <w:p w:rsidR="006165E5" w:rsidRPr="00F94D85" w:rsidRDefault="006165E5" w:rsidP="008A795B">
            <w:pPr>
              <w:pStyle w:val="Tabletext"/>
              <w:rPr>
                <w:sz w:val="20"/>
                <w:lang w:val="en-US" w:eastAsia="ja-JP"/>
              </w:rPr>
            </w:pPr>
            <w:r w:rsidRPr="00F94D85">
              <w:rPr>
                <w:sz w:val="20"/>
                <w:lang w:eastAsia="ja-JP"/>
              </w:rPr>
              <w:t>π</w:t>
            </w:r>
            <w:r w:rsidRPr="00F94D85">
              <w:rPr>
                <w:sz w:val="20"/>
                <w:lang w:val="en-US" w:eastAsia="ja-JP"/>
              </w:rPr>
              <w:t>/2-shift BPSK 1/2: 16.3842 Mbit/s   16.2971 Mbit/s</w:t>
            </w:r>
          </w:p>
          <w:p w:rsidR="006165E5" w:rsidRPr="00F94D85" w:rsidRDefault="006165E5" w:rsidP="008A795B">
            <w:pPr>
              <w:pStyle w:val="Tabletext"/>
              <w:rPr>
                <w:sz w:val="20"/>
                <w:lang w:val="en-US" w:eastAsia="ja-JP"/>
              </w:rPr>
            </w:pPr>
            <w:r w:rsidRPr="00F94D85">
              <w:rPr>
                <w:sz w:val="20"/>
                <w:lang w:val="en-US" w:eastAsia="ja-JP"/>
              </w:rPr>
              <w:t>QPSK 1/2:                 32.7684 Mbit/s   32.5941 Mbit/s</w:t>
            </w:r>
          </w:p>
          <w:p w:rsidR="006165E5" w:rsidRPr="00F94D85" w:rsidRDefault="006165E5" w:rsidP="008A795B">
            <w:pPr>
              <w:pStyle w:val="Tabletext"/>
              <w:rPr>
                <w:sz w:val="20"/>
                <w:lang w:val="en-US" w:eastAsia="ja-JP"/>
              </w:rPr>
            </w:pPr>
            <w:r w:rsidRPr="00F94D85">
              <w:rPr>
                <w:sz w:val="20"/>
                <w:lang w:val="en-US" w:eastAsia="ja-JP"/>
              </w:rPr>
              <w:t>8-PSK 3/4:                 72.0905 Mbit/s   71.7070 Mbit/s</w:t>
            </w:r>
          </w:p>
          <w:p w:rsidR="006165E5" w:rsidRPr="00F94D85" w:rsidRDefault="006165E5" w:rsidP="008A795B">
            <w:pPr>
              <w:pStyle w:val="Tabletext"/>
              <w:rPr>
                <w:sz w:val="20"/>
                <w:lang w:val="en-US" w:eastAsia="ja-JP"/>
              </w:rPr>
            </w:pPr>
            <w:r w:rsidRPr="00F94D85">
              <w:rPr>
                <w:sz w:val="20"/>
                <w:lang w:val="en-US" w:eastAsia="ja-JP"/>
              </w:rPr>
              <w:t xml:space="preserve">16-APSK 7/9:          100.4898 Mbit/s   99.9552 Mbit/s      </w:t>
            </w:r>
          </w:p>
          <w:p w:rsidR="006165E5" w:rsidRPr="00F94D85" w:rsidRDefault="006165E5" w:rsidP="008A795B">
            <w:pPr>
              <w:pStyle w:val="Tabletext"/>
              <w:rPr>
                <w:sz w:val="20"/>
                <w:lang w:val="en-US" w:eastAsia="ja-JP"/>
              </w:rPr>
            </w:pPr>
            <w:r w:rsidRPr="00F94D85">
              <w:rPr>
                <w:sz w:val="20"/>
                <w:lang w:val="en-US" w:eastAsia="ja-JP"/>
              </w:rPr>
              <w:t>32-APSK 4/5:         131.0736 Mbit/s  130.3764 Mbit/s</w:t>
            </w:r>
          </w:p>
        </w:tc>
      </w:tr>
      <w:tr w:rsidR="006165E5" w:rsidRPr="00F94D85" w:rsidTr="008A795B">
        <w:trPr>
          <w:cantSplit/>
          <w:jc w:val="center"/>
        </w:trPr>
        <w:tc>
          <w:tcPr>
            <w:tcW w:w="3823" w:type="dxa"/>
          </w:tcPr>
          <w:p w:rsidR="006165E5" w:rsidRPr="00F94D85" w:rsidRDefault="006165E5" w:rsidP="008A795B">
            <w:pPr>
              <w:pStyle w:val="Tabletext"/>
              <w:rPr>
                <w:sz w:val="20"/>
              </w:rPr>
            </w:pPr>
            <w:r w:rsidRPr="00F94D85">
              <w:rPr>
                <w:rFonts w:cs="SimSun" w:hint="eastAsia"/>
                <w:sz w:val="20"/>
              </w:rPr>
              <w:t>向上扩展性</w:t>
            </w:r>
          </w:p>
        </w:tc>
        <w:tc>
          <w:tcPr>
            <w:tcW w:w="5205" w:type="dxa"/>
          </w:tcPr>
          <w:p w:rsidR="006165E5" w:rsidRPr="00F94D85" w:rsidRDefault="006165E5" w:rsidP="008A795B">
            <w:pPr>
              <w:pStyle w:val="Tabletext"/>
              <w:rPr>
                <w:sz w:val="20"/>
                <w:lang w:eastAsia="zh-CN"/>
              </w:rPr>
            </w:pPr>
            <w:r>
              <w:rPr>
                <w:rFonts w:hint="eastAsia"/>
                <w:sz w:val="20"/>
                <w:lang w:eastAsia="zh-CN"/>
              </w:rPr>
              <w:t>是</w:t>
            </w:r>
          </w:p>
        </w:tc>
        <w:tc>
          <w:tcPr>
            <w:tcW w:w="4576" w:type="dxa"/>
          </w:tcPr>
          <w:p w:rsidR="006165E5" w:rsidRPr="00F94D85" w:rsidRDefault="006165E5" w:rsidP="008A795B">
            <w:pPr>
              <w:pStyle w:val="Tabletext"/>
              <w:rPr>
                <w:sz w:val="20"/>
                <w:lang w:eastAsia="ja-JP"/>
              </w:rPr>
            </w:pPr>
            <w:r>
              <w:rPr>
                <w:rFonts w:hint="eastAsia"/>
                <w:sz w:val="20"/>
                <w:lang w:eastAsia="zh-CN"/>
              </w:rPr>
              <w:t>是</w:t>
            </w:r>
          </w:p>
        </w:tc>
      </w:tr>
      <w:tr w:rsidR="006165E5" w:rsidRPr="00F94D85" w:rsidTr="008A795B">
        <w:trPr>
          <w:cantSplit/>
          <w:jc w:val="center"/>
        </w:trPr>
        <w:tc>
          <w:tcPr>
            <w:tcW w:w="3823" w:type="dxa"/>
          </w:tcPr>
          <w:p w:rsidR="006165E5" w:rsidRPr="00F94D85" w:rsidRDefault="006165E5" w:rsidP="008A795B">
            <w:pPr>
              <w:pStyle w:val="Tabletext"/>
              <w:rPr>
                <w:sz w:val="20"/>
              </w:rPr>
            </w:pPr>
            <w:r w:rsidRPr="00F94D85">
              <w:rPr>
                <w:sz w:val="20"/>
              </w:rPr>
              <w:t>HDTV</w:t>
            </w:r>
            <w:r w:rsidRPr="00F94D85">
              <w:rPr>
                <w:rFonts w:cs="SimSun" w:hint="eastAsia"/>
                <w:sz w:val="20"/>
              </w:rPr>
              <w:t>能力</w:t>
            </w:r>
          </w:p>
        </w:tc>
        <w:tc>
          <w:tcPr>
            <w:tcW w:w="5205" w:type="dxa"/>
          </w:tcPr>
          <w:p w:rsidR="006165E5" w:rsidRPr="00F94D85" w:rsidRDefault="006165E5" w:rsidP="008A795B">
            <w:pPr>
              <w:pStyle w:val="Tabletext"/>
              <w:rPr>
                <w:sz w:val="20"/>
              </w:rPr>
            </w:pPr>
            <w:r>
              <w:rPr>
                <w:rFonts w:hint="eastAsia"/>
                <w:sz w:val="20"/>
                <w:lang w:eastAsia="zh-CN"/>
              </w:rPr>
              <w:t>是</w:t>
            </w:r>
          </w:p>
        </w:tc>
        <w:tc>
          <w:tcPr>
            <w:tcW w:w="4576" w:type="dxa"/>
          </w:tcPr>
          <w:p w:rsidR="006165E5" w:rsidRPr="00F94D85" w:rsidRDefault="006165E5" w:rsidP="008A795B">
            <w:pPr>
              <w:pStyle w:val="Tabletext"/>
              <w:rPr>
                <w:sz w:val="20"/>
                <w:lang w:eastAsia="ja-JP"/>
              </w:rPr>
            </w:pPr>
            <w:r>
              <w:rPr>
                <w:rFonts w:hint="eastAsia"/>
                <w:sz w:val="20"/>
                <w:lang w:eastAsia="zh-CN"/>
              </w:rPr>
              <w:t>是</w:t>
            </w:r>
          </w:p>
        </w:tc>
      </w:tr>
      <w:tr w:rsidR="006165E5" w:rsidRPr="00F94D85" w:rsidTr="008A795B">
        <w:trPr>
          <w:cantSplit/>
          <w:jc w:val="center"/>
        </w:trPr>
        <w:tc>
          <w:tcPr>
            <w:tcW w:w="3823" w:type="dxa"/>
          </w:tcPr>
          <w:p w:rsidR="006165E5" w:rsidRPr="00F94D85" w:rsidRDefault="006165E5" w:rsidP="008A795B">
            <w:pPr>
              <w:pStyle w:val="Tabletext"/>
              <w:rPr>
                <w:color w:val="000000" w:themeColor="text1"/>
                <w:sz w:val="20"/>
                <w:lang w:eastAsia="ja-JP"/>
              </w:rPr>
            </w:pPr>
            <w:r w:rsidRPr="00F94D85">
              <w:rPr>
                <w:color w:val="000000" w:themeColor="text1"/>
                <w:sz w:val="20"/>
                <w:lang w:eastAsia="ja-JP"/>
              </w:rPr>
              <w:t>UHDTV</w:t>
            </w:r>
            <w:r w:rsidRPr="00F94D85">
              <w:rPr>
                <w:rFonts w:cs="SimSun" w:hint="eastAsia"/>
                <w:sz w:val="20"/>
              </w:rPr>
              <w:t>能力</w:t>
            </w:r>
          </w:p>
        </w:tc>
        <w:tc>
          <w:tcPr>
            <w:tcW w:w="5205" w:type="dxa"/>
          </w:tcPr>
          <w:p w:rsidR="006165E5" w:rsidRPr="00F94D85" w:rsidRDefault="006165E5" w:rsidP="008A795B">
            <w:pPr>
              <w:pStyle w:val="Tabletext"/>
              <w:rPr>
                <w:sz w:val="20"/>
                <w:lang w:eastAsia="ja-JP"/>
              </w:rPr>
            </w:pPr>
            <w:r>
              <w:rPr>
                <w:rFonts w:hint="eastAsia"/>
                <w:sz w:val="20"/>
                <w:lang w:eastAsia="zh-CN"/>
              </w:rPr>
              <w:t>是</w:t>
            </w:r>
          </w:p>
        </w:tc>
        <w:tc>
          <w:tcPr>
            <w:tcW w:w="4576" w:type="dxa"/>
          </w:tcPr>
          <w:p w:rsidR="006165E5" w:rsidRPr="00F94D85" w:rsidRDefault="006165E5" w:rsidP="008A795B">
            <w:pPr>
              <w:pStyle w:val="Tabletext"/>
              <w:rPr>
                <w:sz w:val="20"/>
                <w:lang w:eastAsia="ja-JP"/>
              </w:rPr>
            </w:pPr>
            <w:r>
              <w:rPr>
                <w:rFonts w:hint="eastAsia"/>
                <w:sz w:val="20"/>
                <w:lang w:eastAsia="zh-CN"/>
              </w:rPr>
              <w:t>是</w:t>
            </w:r>
          </w:p>
        </w:tc>
      </w:tr>
      <w:tr w:rsidR="006165E5" w:rsidRPr="00F94D85" w:rsidTr="008A795B">
        <w:trPr>
          <w:cantSplit/>
          <w:jc w:val="center"/>
        </w:trPr>
        <w:tc>
          <w:tcPr>
            <w:tcW w:w="3823" w:type="dxa"/>
          </w:tcPr>
          <w:p w:rsidR="006165E5" w:rsidRPr="00F94D85" w:rsidRDefault="006165E5" w:rsidP="008A795B">
            <w:pPr>
              <w:pStyle w:val="Tabletext"/>
              <w:rPr>
                <w:sz w:val="20"/>
              </w:rPr>
            </w:pPr>
            <w:r w:rsidRPr="00F94D85">
              <w:rPr>
                <w:rFonts w:cs="SimSun" w:hint="eastAsia"/>
                <w:sz w:val="20"/>
              </w:rPr>
              <w:t>可选择的有条件接入</w:t>
            </w:r>
          </w:p>
        </w:tc>
        <w:tc>
          <w:tcPr>
            <w:tcW w:w="5205" w:type="dxa"/>
          </w:tcPr>
          <w:p w:rsidR="006165E5" w:rsidRPr="00F94D85" w:rsidRDefault="006165E5" w:rsidP="008A795B">
            <w:pPr>
              <w:pStyle w:val="Tabletext"/>
              <w:rPr>
                <w:sz w:val="20"/>
              </w:rPr>
            </w:pPr>
            <w:r>
              <w:rPr>
                <w:rFonts w:hint="eastAsia"/>
                <w:sz w:val="20"/>
                <w:lang w:eastAsia="zh-CN"/>
              </w:rPr>
              <w:t>是</w:t>
            </w:r>
          </w:p>
        </w:tc>
        <w:tc>
          <w:tcPr>
            <w:tcW w:w="4576" w:type="dxa"/>
          </w:tcPr>
          <w:p w:rsidR="006165E5" w:rsidRPr="00F94D85" w:rsidRDefault="006165E5" w:rsidP="008A795B">
            <w:pPr>
              <w:pStyle w:val="Tabletext"/>
              <w:rPr>
                <w:sz w:val="20"/>
                <w:lang w:eastAsia="ja-JP"/>
              </w:rPr>
            </w:pPr>
            <w:r>
              <w:rPr>
                <w:rFonts w:hint="eastAsia"/>
                <w:sz w:val="20"/>
                <w:lang w:eastAsia="zh-CN"/>
              </w:rPr>
              <w:t>是</w:t>
            </w:r>
          </w:p>
        </w:tc>
      </w:tr>
    </w:tbl>
    <w:p w:rsidR="006165E5" w:rsidRPr="00A609BC" w:rsidRDefault="006165E5" w:rsidP="006165E5">
      <w:pPr>
        <w:overflowPunct/>
        <w:autoSpaceDE/>
        <w:autoSpaceDN/>
        <w:adjustRightInd/>
        <w:spacing w:before="0"/>
        <w:textAlignment w:val="auto"/>
        <w:rPr>
          <w:i/>
          <w:lang w:eastAsia="ja-JP"/>
        </w:rPr>
      </w:pPr>
    </w:p>
    <w:p w:rsidR="006165E5" w:rsidRPr="00F5382F" w:rsidRDefault="006165E5" w:rsidP="006165E5">
      <w:pPr>
        <w:keepNext/>
        <w:spacing w:after="60"/>
        <w:jc w:val="center"/>
        <w:rPr>
          <w:i/>
          <w:sz w:val="20"/>
          <w:lang w:eastAsia="ja-JP"/>
        </w:rPr>
      </w:pPr>
      <w:r w:rsidRPr="00F5382F">
        <w:rPr>
          <w:i/>
          <w:sz w:val="20"/>
          <w:lang w:eastAsia="ja-JP"/>
        </w:rPr>
        <w:t>c)</w:t>
      </w:r>
      <w:r w:rsidR="00936FBE">
        <w:rPr>
          <w:i/>
          <w:sz w:val="20"/>
          <w:lang w:eastAsia="ja-JP"/>
        </w:rPr>
        <w:t xml:space="preserve"> </w:t>
      </w:r>
      <w:r>
        <w:rPr>
          <w:rFonts w:eastAsia="STKaiti" w:cs="STKaiti" w:hint="eastAsia"/>
        </w:rPr>
        <w:t>技术特性</w:t>
      </w:r>
      <w:r>
        <w:rPr>
          <w:rFonts w:cs="SimSun" w:hint="eastAsia"/>
        </w:rPr>
        <w:t>（</w:t>
      </w:r>
      <w:r>
        <w:rPr>
          <w:rFonts w:eastAsia="STKaiti" w:cs="STKaiti" w:hint="eastAsia"/>
        </w:rPr>
        <w:t>发射</w:t>
      </w:r>
      <w:r>
        <w:rPr>
          <w:rFonts w:cs="SimSun" w:hint="eastAsia"/>
        </w:rPr>
        <w:t>）</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6165E5" w:rsidRPr="00F94D85" w:rsidTr="008A795B">
        <w:trPr>
          <w:cantSplit/>
          <w:tblHeader/>
          <w:jc w:val="center"/>
        </w:trPr>
        <w:tc>
          <w:tcPr>
            <w:tcW w:w="3823" w:type="dxa"/>
          </w:tcPr>
          <w:p w:rsidR="006165E5" w:rsidRPr="00F94D85" w:rsidRDefault="006165E5" w:rsidP="008A795B">
            <w:pPr>
              <w:pStyle w:val="Tablehead"/>
              <w:keepLines/>
              <w:rPr>
                <w:sz w:val="20"/>
              </w:rPr>
            </w:pPr>
          </w:p>
        </w:tc>
        <w:tc>
          <w:tcPr>
            <w:tcW w:w="5205" w:type="dxa"/>
          </w:tcPr>
          <w:p w:rsidR="006165E5" w:rsidRPr="00E87B27" w:rsidRDefault="006165E5" w:rsidP="008A795B">
            <w:pPr>
              <w:pStyle w:val="Tablehead"/>
              <w:keepLines/>
              <w:rPr>
                <w:sz w:val="20"/>
                <w:lang w:eastAsia="ja-JP"/>
              </w:rPr>
            </w:pPr>
            <w:r w:rsidRPr="00E87B27">
              <w:rPr>
                <w:rFonts w:cs="SimSun" w:hint="eastAsia"/>
                <w:sz w:val="20"/>
              </w:rPr>
              <w:t>系统</w:t>
            </w:r>
            <w:r w:rsidRPr="00E87B27">
              <w:rPr>
                <w:sz w:val="20"/>
              </w:rPr>
              <w:t>E</w:t>
            </w:r>
            <w:r w:rsidRPr="00E87B27">
              <w:rPr>
                <w:rFonts w:hint="eastAsia"/>
                <w:sz w:val="20"/>
                <w:lang w:eastAsia="ja-JP"/>
              </w:rPr>
              <w:t>2</w:t>
            </w:r>
          </w:p>
        </w:tc>
        <w:tc>
          <w:tcPr>
            <w:tcW w:w="4576" w:type="dxa"/>
          </w:tcPr>
          <w:p w:rsidR="006165E5" w:rsidRPr="00E87B27" w:rsidRDefault="006165E5" w:rsidP="008A795B">
            <w:pPr>
              <w:pStyle w:val="Tablehead"/>
              <w:keepLines/>
              <w:rPr>
                <w:sz w:val="20"/>
                <w:lang w:eastAsia="ja-JP"/>
              </w:rPr>
            </w:pPr>
            <w:r w:rsidRPr="00E87B27">
              <w:rPr>
                <w:rFonts w:cs="SimSun" w:hint="eastAsia"/>
                <w:sz w:val="20"/>
              </w:rPr>
              <w:t>系统</w:t>
            </w:r>
            <w:r w:rsidRPr="00E87B27">
              <w:rPr>
                <w:sz w:val="20"/>
                <w:lang w:eastAsia="ja-JP"/>
              </w:rPr>
              <w:t>F</w:t>
            </w:r>
          </w:p>
        </w:tc>
      </w:tr>
      <w:tr w:rsidR="006165E5" w:rsidRPr="00D4372B" w:rsidTr="008A795B">
        <w:trPr>
          <w:cantSplit/>
          <w:jc w:val="center"/>
        </w:trPr>
        <w:tc>
          <w:tcPr>
            <w:tcW w:w="3823" w:type="dxa"/>
          </w:tcPr>
          <w:p w:rsidR="006165E5" w:rsidRPr="00F94D85" w:rsidRDefault="006165E5" w:rsidP="008A795B">
            <w:pPr>
              <w:pStyle w:val="Tabletext"/>
              <w:keepNext/>
              <w:keepLines/>
              <w:jc w:val="left"/>
              <w:rPr>
                <w:sz w:val="20"/>
                <w:lang w:eastAsia="ja-JP"/>
              </w:rPr>
            </w:pPr>
            <w:r>
              <w:rPr>
                <w:rFonts w:cs="SimSun" w:hint="eastAsia"/>
                <w:sz w:val="20"/>
                <w:lang w:eastAsia="zh-CN"/>
              </w:rPr>
              <w:t>广播</w:t>
            </w:r>
            <w:r>
              <w:rPr>
                <w:rFonts w:cs="SimSun"/>
                <w:sz w:val="20"/>
                <w:lang w:eastAsia="zh-CN"/>
              </w:rPr>
              <w:t>的</w:t>
            </w:r>
            <w:r w:rsidRPr="00F94D85">
              <w:rPr>
                <w:rFonts w:cs="SimSun" w:hint="eastAsia"/>
                <w:sz w:val="20"/>
              </w:rPr>
              <w:t>调制方案</w:t>
            </w:r>
          </w:p>
        </w:tc>
        <w:tc>
          <w:tcPr>
            <w:tcW w:w="5205" w:type="dxa"/>
          </w:tcPr>
          <w:p w:rsidR="006165E5" w:rsidRPr="00F94D85" w:rsidRDefault="006165E5" w:rsidP="008A795B">
            <w:pPr>
              <w:pStyle w:val="Tabletext"/>
              <w:keepNext/>
              <w:keepLines/>
              <w:rPr>
                <w:sz w:val="20"/>
                <w:lang w:val="en-US"/>
              </w:rPr>
            </w:pPr>
            <w:r w:rsidRPr="00F94D85">
              <w:rPr>
                <w:sz w:val="20"/>
                <w:lang w:val="en-US"/>
              </w:rPr>
              <w:t>QPSK/8</w:t>
            </w:r>
            <w:r w:rsidRPr="00F94D85">
              <w:rPr>
                <w:sz w:val="20"/>
                <w:lang w:val="en-US"/>
              </w:rPr>
              <w:noBreakHyphen/>
              <w:t>PSK/8-APSK-L/16</w:t>
            </w:r>
            <w:r w:rsidRPr="00F94D85">
              <w:rPr>
                <w:sz w:val="20"/>
                <w:lang w:val="en-US"/>
              </w:rPr>
              <w:noBreakHyphen/>
              <w:t>APSK/16-APSK-L/32</w:t>
            </w:r>
            <w:r w:rsidRPr="00F94D85">
              <w:rPr>
                <w:sz w:val="20"/>
                <w:lang w:val="en-US"/>
              </w:rPr>
              <w:noBreakHyphen/>
              <w:t>APSK/32-APSK-L/64-APSK/64-APSK-L/(</w:t>
            </w:r>
            <w:r w:rsidRPr="00F94D85">
              <w:rPr>
                <w:rFonts w:hint="eastAsia"/>
                <w:sz w:val="20"/>
                <w:vertAlign w:val="superscript"/>
                <w:lang w:val="en-US" w:eastAsia="ja-JP"/>
              </w:rPr>
              <w:t>7</w:t>
            </w:r>
            <w:r w:rsidRPr="00F94D85">
              <w:rPr>
                <w:sz w:val="20"/>
                <w:lang w:val="en-US"/>
              </w:rPr>
              <w:t>)</w:t>
            </w:r>
          </w:p>
        </w:tc>
        <w:tc>
          <w:tcPr>
            <w:tcW w:w="4576" w:type="dxa"/>
          </w:tcPr>
          <w:p w:rsidR="006165E5" w:rsidRPr="00F94D85" w:rsidRDefault="006165E5" w:rsidP="008A795B">
            <w:pPr>
              <w:pStyle w:val="Tabletext"/>
              <w:keepNext/>
              <w:keepLines/>
              <w:rPr>
                <w:sz w:val="20"/>
                <w:lang w:val="en-US" w:eastAsia="ja-JP"/>
              </w:rPr>
            </w:pPr>
            <w:r w:rsidRPr="00F94D85">
              <w:rPr>
                <w:sz w:val="20"/>
              </w:rPr>
              <w:t>π</w:t>
            </w:r>
            <w:r w:rsidRPr="00F94D85">
              <w:rPr>
                <w:sz w:val="20"/>
                <w:lang w:val="en-US"/>
              </w:rPr>
              <w:t>/2-shift BPSK</w:t>
            </w:r>
            <w:r w:rsidRPr="00F94D85">
              <w:rPr>
                <w:sz w:val="20"/>
                <w:lang w:val="en-US" w:eastAsia="ja-JP"/>
              </w:rPr>
              <w:t>/</w:t>
            </w:r>
            <w:r w:rsidRPr="00F94D85">
              <w:rPr>
                <w:sz w:val="20"/>
                <w:lang w:val="en-US"/>
              </w:rPr>
              <w:t>QPSK/8</w:t>
            </w:r>
            <w:r w:rsidRPr="00F94D85">
              <w:rPr>
                <w:sz w:val="20"/>
                <w:lang w:val="en-US"/>
              </w:rPr>
              <w:noBreakHyphen/>
              <w:t>PSK/16</w:t>
            </w:r>
            <w:r w:rsidRPr="00F94D85">
              <w:rPr>
                <w:sz w:val="20"/>
                <w:lang w:val="en-US"/>
              </w:rPr>
              <w:noBreakHyphen/>
              <w:t>APSK/32</w:t>
            </w:r>
            <w:r w:rsidRPr="00F94D85">
              <w:rPr>
                <w:sz w:val="20"/>
                <w:lang w:val="en-US"/>
              </w:rPr>
              <w:noBreakHyphen/>
              <w:t>APSK</w:t>
            </w:r>
          </w:p>
        </w:tc>
      </w:tr>
      <w:tr w:rsidR="006165E5" w:rsidRPr="00F94D85" w:rsidTr="008A795B">
        <w:trPr>
          <w:cantSplit/>
          <w:jc w:val="center"/>
        </w:trPr>
        <w:tc>
          <w:tcPr>
            <w:tcW w:w="3823" w:type="dxa"/>
          </w:tcPr>
          <w:p w:rsidR="006165E5" w:rsidRPr="00F94D85" w:rsidRDefault="006165E5" w:rsidP="008A795B">
            <w:pPr>
              <w:pStyle w:val="Tabletext"/>
              <w:keepNext/>
              <w:keepLines/>
              <w:rPr>
                <w:sz w:val="20"/>
              </w:rPr>
            </w:pPr>
            <w:r w:rsidRPr="00F94D85">
              <w:rPr>
                <w:rFonts w:cs="SimSun" w:hint="eastAsia"/>
                <w:sz w:val="20"/>
              </w:rPr>
              <w:t>符号率</w:t>
            </w:r>
          </w:p>
        </w:tc>
        <w:tc>
          <w:tcPr>
            <w:tcW w:w="5205" w:type="dxa"/>
          </w:tcPr>
          <w:p w:rsidR="006165E5" w:rsidRPr="00F94D85" w:rsidRDefault="006165E5" w:rsidP="008A795B">
            <w:pPr>
              <w:pStyle w:val="Tabletext"/>
              <w:keepNext/>
              <w:keepLines/>
              <w:rPr>
                <w:sz w:val="20"/>
              </w:rPr>
            </w:pPr>
            <w:r w:rsidRPr="00F94D85">
              <w:rPr>
                <w:rFonts w:cs="SimSun" w:hint="eastAsia"/>
                <w:sz w:val="20"/>
              </w:rPr>
              <w:t>未规定</w:t>
            </w:r>
          </w:p>
        </w:tc>
        <w:tc>
          <w:tcPr>
            <w:tcW w:w="4576" w:type="dxa"/>
          </w:tcPr>
          <w:p w:rsidR="006165E5" w:rsidRPr="00F94D85" w:rsidRDefault="006165E5" w:rsidP="008A795B">
            <w:pPr>
              <w:pStyle w:val="Tabletext"/>
              <w:keepNext/>
              <w:keepLines/>
              <w:rPr>
                <w:sz w:val="20"/>
                <w:lang w:eastAsia="ja-JP"/>
              </w:rPr>
            </w:pPr>
            <w:r w:rsidRPr="00F94D85">
              <w:rPr>
                <w:rFonts w:cs="SimSun" w:hint="eastAsia"/>
                <w:sz w:val="20"/>
              </w:rPr>
              <w:t>未规定</w:t>
            </w:r>
          </w:p>
        </w:tc>
      </w:tr>
      <w:tr w:rsidR="006165E5" w:rsidRPr="00F94D85" w:rsidTr="008A795B">
        <w:trPr>
          <w:cantSplit/>
          <w:jc w:val="center"/>
        </w:trPr>
        <w:tc>
          <w:tcPr>
            <w:tcW w:w="3823" w:type="dxa"/>
          </w:tcPr>
          <w:p w:rsidR="006165E5" w:rsidRPr="00F94D85" w:rsidRDefault="006165E5" w:rsidP="008A795B">
            <w:pPr>
              <w:pStyle w:val="Tabletext"/>
              <w:keepNext/>
              <w:keepLines/>
              <w:rPr>
                <w:sz w:val="20"/>
              </w:rPr>
            </w:pPr>
            <w:r w:rsidRPr="00F94D85">
              <w:rPr>
                <w:rFonts w:cs="SimSun" w:hint="eastAsia"/>
                <w:sz w:val="20"/>
              </w:rPr>
              <w:t>必备带宽</w:t>
            </w:r>
            <w:r w:rsidRPr="00F94D85">
              <w:rPr>
                <w:sz w:val="20"/>
                <w:lang w:val="en-US"/>
              </w:rPr>
              <w:t>(−3 dB)</w:t>
            </w:r>
          </w:p>
        </w:tc>
        <w:tc>
          <w:tcPr>
            <w:tcW w:w="5205" w:type="dxa"/>
          </w:tcPr>
          <w:p w:rsidR="006165E5" w:rsidRPr="00F94D85" w:rsidRDefault="006165E5" w:rsidP="008A795B">
            <w:pPr>
              <w:pStyle w:val="Tabletext"/>
              <w:keepNext/>
              <w:keepLines/>
              <w:rPr>
                <w:sz w:val="20"/>
              </w:rPr>
            </w:pPr>
            <w:r w:rsidRPr="00F94D85">
              <w:rPr>
                <w:rFonts w:cs="SimSun" w:hint="eastAsia"/>
                <w:sz w:val="20"/>
              </w:rPr>
              <w:t>未规定</w:t>
            </w:r>
          </w:p>
        </w:tc>
        <w:tc>
          <w:tcPr>
            <w:tcW w:w="4576" w:type="dxa"/>
          </w:tcPr>
          <w:p w:rsidR="006165E5" w:rsidRPr="00F94D85" w:rsidRDefault="006165E5" w:rsidP="008A795B">
            <w:pPr>
              <w:pStyle w:val="Tabletext"/>
              <w:keepNext/>
              <w:keepLines/>
              <w:rPr>
                <w:sz w:val="20"/>
                <w:lang w:eastAsia="ja-JP"/>
              </w:rPr>
            </w:pPr>
            <w:r w:rsidRPr="00F94D85">
              <w:rPr>
                <w:rFonts w:cs="SimSun" w:hint="eastAsia"/>
                <w:sz w:val="20"/>
              </w:rPr>
              <w:t>未规定</w:t>
            </w:r>
          </w:p>
        </w:tc>
      </w:tr>
      <w:tr w:rsidR="006165E5" w:rsidRPr="00F94D85" w:rsidTr="008A795B">
        <w:trPr>
          <w:cantSplit/>
          <w:jc w:val="center"/>
        </w:trPr>
        <w:tc>
          <w:tcPr>
            <w:tcW w:w="3823" w:type="dxa"/>
          </w:tcPr>
          <w:p w:rsidR="006165E5" w:rsidRPr="00F94D85" w:rsidRDefault="006165E5" w:rsidP="0054285B">
            <w:pPr>
              <w:pStyle w:val="Tabletext"/>
              <w:keepNext/>
              <w:keepLines/>
              <w:rPr>
                <w:color w:val="FF0000"/>
                <w:sz w:val="20"/>
                <w:lang w:eastAsia="zh-CN"/>
              </w:rPr>
            </w:pPr>
            <w:r w:rsidRPr="00F94D85">
              <w:rPr>
                <w:rFonts w:cs="SimSun" w:hint="eastAsia"/>
                <w:sz w:val="20"/>
              </w:rPr>
              <w:t>滚降</w:t>
            </w:r>
            <w:r w:rsidR="0054285B">
              <w:rPr>
                <w:rFonts w:cs="SimSun" w:hint="eastAsia"/>
                <w:sz w:val="20"/>
                <w:lang w:eastAsia="zh-CN"/>
              </w:rPr>
              <w:t>因数</w:t>
            </w:r>
          </w:p>
        </w:tc>
        <w:tc>
          <w:tcPr>
            <w:tcW w:w="5205" w:type="dxa"/>
          </w:tcPr>
          <w:p w:rsidR="006165E5" w:rsidRPr="00F94D85" w:rsidRDefault="006165E5" w:rsidP="0054285B">
            <w:pPr>
              <w:pStyle w:val="Tabletext"/>
              <w:keepNext/>
              <w:keepLines/>
              <w:rPr>
                <w:sz w:val="20"/>
                <w:lang w:eastAsia="zh-CN"/>
              </w:rPr>
            </w:pPr>
            <w:r w:rsidRPr="00F94D85">
              <w:rPr>
                <w:sz w:val="20"/>
              </w:rPr>
              <w:t>0.35, 0.25, 0.2</w:t>
            </w:r>
            <w:r w:rsidRPr="00F94D85">
              <w:rPr>
                <w:rFonts w:hint="eastAsia"/>
                <w:sz w:val="20"/>
                <w:lang w:eastAsia="ja-JP"/>
              </w:rPr>
              <w:t>,</w:t>
            </w:r>
            <w:r w:rsidRPr="00F94D85">
              <w:rPr>
                <w:sz w:val="20"/>
              </w:rPr>
              <w:t xml:space="preserve"> 0.15, 0.10, 0.05 (</w:t>
            </w:r>
            <w:r w:rsidR="0054285B">
              <w:rPr>
                <w:rFonts w:hint="eastAsia"/>
                <w:sz w:val="20"/>
                <w:lang w:eastAsia="zh-CN"/>
              </w:rPr>
              <w:t>升</w:t>
            </w:r>
            <w:r w:rsidR="0054285B">
              <w:rPr>
                <w:sz w:val="20"/>
                <w:lang w:eastAsia="zh-CN"/>
              </w:rPr>
              <w:t>余弦</w:t>
            </w:r>
            <w:r w:rsidR="0054285B">
              <w:rPr>
                <w:rFonts w:hint="eastAsia"/>
                <w:sz w:val="20"/>
                <w:lang w:eastAsia="zh-CN"/>
              </w:rPr>
              <w:t>)</w:t>
            </w:r>
          </w:p>
        </w:tc>
        <w:tc>
          <w:tcPr>
            <w:tcW w:w="4576" w:type="dxa"/>
          </w:tcPr>
          <w:p w:rsidR="006165E5" w:rsidRPr="00F94D85" w:rsidRDefault="006165E5" w:rsidP="008A795B">
            <w:pPr>
              <w:pStyle w:val="Tabletext"/>
              <w:keepNext/>
              <w:keepLines/>
              <w:rPr>
                <w:sz w:val="20"/>
                <w:lang w:eastAsia="ja-JP"/>
              </w:rPr>
            </w:pPr>
            <w:r w:rsidRPr="00F94D85">
              <w:rPr>
                <w:sz w:val="20"/>
              </w:rPr>
              <w:t>0.</w:t>
            </w:r>
            <w:r w:rsidRPr="00F94D85">
              <w:rPr>
                <w:sz w:val="20"/>
                <w:lang w:eastAsia="ja-JP"/>
              </w:rPr>
              <w:t>03</w:t>
            </w:r>
          </w:p>
        </w:tc>
      </w:tr>
      <w:tr w:rsidR="006165E5" w:rsidRPr="00D41477" w:rsidTr="008A795B">
        <w:trPr>
          <w:cantSplit/>
          <w:jc w:val="center"/>
        </w:trPr>
        <w:tc>
          <w:tcPr>
            <w:tcW w:w="3823" w:type="dxa"/>
          </w:tcPr>
          <w:p w:rsidR="006165E5" w:rsidRPr="00F94D85" w:rsidRDefault="006165E5" w:rsidP="008A795B">
            <w:pPr>
              <w:pStyle w:val="Tabletext"/>
              <w:keepNext/>
              <w:keepLines/>
              <w:rPr>
                <w:sz w:val="20"/>
              </w:rPr>
            </w:pPr>
            <w:r w:rsidRPr="00F94D85">
              <w:rPr>
                <w:rFonts w:cs="SimSun" w:hint="eastAsia"/>
                <w:sz w:val="20"/>
              </w:rPr>
              <w:t>外部码</w:t>
            </w:r>
          </w:p>
        </w:tc>
        <w:tc>
          <w:tcPr>
            <w:tcW w:w="5205" w:type="dxa"/>
          </w:tcPr>
          <w:p w:rsidR="006165E5" w:rsidRPr="00F94D85" w:rsidRDefault="006165E5" w:rsidP="008A795B">
            <w:pPr>
              <w:pStyle w:val="Tabletext"/>
              <w:keepNext/>
              <w:keepLines/>
              <w:rPr>
                <w:sz w:val="20"/>
                <w:lang w:val="en-US" w:eastAsia="zh-CN"/>
              </w:rPr>
            </w:pPr>
            <w:r w:rsidRPr="00F94D85">
              <w:rPr>
                <w:rFonts w:cs="SimSun" w:hint="eastAsia"/>
                <w:sz w:val="20"/>
                <w:lang w:val="en-GB" w:eastAsia="zh-CN"/>
              </w:rPr>
              <w:t>根据内部编码和帧长度配置，带有不同参数的</w:t>
            </w:r>
            <w:r w:rsidRPr="00F94D85">
              <w:rPr>
                <w:sz w:val="20"/>
                <w:lang w:val="en-GB" w:eastAsia="zh-CN"/>
              </w:rPr>
              <w:t>BCH</w:t>
            </w:r>
            <w:r w:rsidRPr="00F94D85">
              <w:rPr>
                <w:rFonts w:cs="SimSun" w:hint="eastAsia"/>
                <w:sz w:val="20"/>
                <w:lang w:val="en-GB" w:eastAsia="zh-CN"/>
              </w:rPr>
              <w:t>（</w:t>
            </w:r>
            <w:r w:rsidRPr="00F94D85">
              <w:rPr>
                <w:i/>
                <w:iCs/>
                <w:sz w:val="20"/>
                <w:lang w:val="en-GB" w:eastAsia="zh-CN"/>
              </w:rPr>
              <w:t>N</w:t>
            </w:r>
            <w:r w:rsidRPr="00F94D85">
              <w:rPr>
                <w:rFonts w:cs="SimSun" w:hint="eastAsia"/>
                <w:i/>
                <w:iCs/>
                <w:sz w:val="20"/>
                <w:lang w:val="en-GB" w:eastAsia="zh-CN"/>
              </w:rPr>
              <w:t>，</w:t>
            </w:r>
            <w:r w:rsidRPr="00F94D85">
              <w:rPr>
                <w:i/>
                <w:iCs/>
                <w:sz w:val="20"/>
                <w:lang w:val="en-GB" w:eastAsia="zh-CN"/>
              </w:rPr>
              <w:t>K</w:t>
            </w:r>
            <w:r w:rsidRPr="00F94D85">
              <w:rPr>
                <w:rFonts w:cs="SimSun" w:hint="eastAsia"/>
                <w:i/>
                <w:iCs/>
                <w:sz w:val="20"/>
                <w:lang w:val="en-GB" w:eastAsia="zh-CN"/>
              </w:rPr>
              <w:t>，</w:t>
            </w:r>
            <w:r w:rsidRPr="00F94D85">
              <w:rPr>
                <w:i/>
                <w:iCs/>
                <w:sz w:val="20"/>
                <w:lang w:val="en-GB" w:eastAsia="zh-CN"/>
              </w:rPr>
              <w:t>T</w:t>
            </w:r>
            <w:r w:rsidRPr="00F94D85">
              <w:rPr>
                <w:rFonts w:cs="SimSun" w:hint="eastAsia"/>
                <w:sz w:val="20"/>
                <w:lang w:val="en-GB" w:eastAsia="zh-CN"/>
              </w:rPr>
              <w:t>）</w:t>
            </w:r>
          </w:p>
        </w:tc>
        <w:tc>
          <w:tcPr>
            <w:tcW w:w="4576" w:type="dxa"/>
          </w:tcPr>
          <w:p w:rsidR="006165E5" w:rsidRPr="00F94D85" w:rsidRDefault="006165E5" w:rsidP="008A795B">
            <w:pPr>
              <w:pStyle w:val="Tabletext"/>
              <w:keepNext/>
              <w:keepLines/>
              <w:rPr>
                <w:sz w:val="20"/>
                <w:lang w:val="en-US" w:eastAsia="zh-CN"/>
              </w:rPr>
            </w:pPr>
            <w:r w:rsidRPr="00F94D85">
              <w:rPr>
                <w:sz w:val="20"/>
                <w:lang w:val="en-US" w:eastAsia="zh-CN"/>
              </w:rPr>
              <w:t xml:space="preserve">BCH (65535, 65343, </w:t>
            </w:r>
            <w:r w:rsidRPr="00F94D85">
              <w:rPr>
                <w:rFonts w:hint="eastAsia"/>
                <w:i/>
                <w:sz w:val="20"/>
                <w:lang w:val="en-US" w:eastAsia="ja-JP"/>
              </w:rPr>
              <w:t>T</w:t>
            </w:r>
            <w:r w:rsidRPr="00F94D85">
              <w:rPr>
                <w:rFonts w:hint="eastAsia"/>
                <w:sz w:val="20"/>
                <w:lang w:val="en-US" w:eastAsia="ja-JP"/>
              </w:rPr>
              <w:t xml:space="preserve"> </w:t>
            </w:r>
            <w:r w:rsidRPr="00F94D85">
              <w:rPr>
                <w:sz w:val="20"/>
                <w:lang w:val="en-US" w:eastAsia="zh-CN"/>
              </w:rPr>
              <w:t>=</w:t>
            </w:r>
            <w:r w:rsidRPr="00F94D85">
              <w:rPr>
                <w:sz w:val="20"/>
                <w:lang w:val="en-US" w:eastAsia="ja-JP"/>
              </w:rPr>
              <w:t xml:space="preserve"> </w:t>
            </w:r>
            <w:r w:rsidRPr="00F94D85">
              <w:rPr>
                <w:sz w:val="20"/>
                <w:lang w:val="en-US" w:eastAsia="zh-CN"/>
              </w:rPr>
              <w:t xml:space="preserve">12 ) </w:t>
            </w:r>
            <w:r>
              <w:rPr>
                <w:rFonts w:hint="eastAsia"/>
                <w:sz w:val="20"/>
                <w:lang w:val="en-US" w:eastAsia="zh-CN"/>
              </w:rPr>
              <w:t>短编码</w:t>
            </w:r>
          </w:p>
          <w:p w:rsidR="006165E5" w:rsidRPr="00F94D85" w:rsidRDefault="006165E5" w:rsidP="008A795B">
            <w:pPr>
              <w:pStyle w:val="Tabletext"/>
              <w:keepNext/>
              <w:keepLines/>
              <w:rPr>
                <w:sz w:val="20"/>
                <w:lang w:val="en-US" w:eastAsia="ja-JP"/>
              </w:rPr>
            </w:pPr>
            <w:r w:rsidRPr="00F94D85">
              <w:rPr>
                <w:rFonts w:hint="eastAsia"/>
                <w:i/>
                <w:sz w:val="20"/>
                <w:lang w:val="en-US" w:eastAsia="ja-JP"/>
              </w:rPr>
              <w:t>T</w:t>
            </w:r>
            <w:r w:rsidRPr="00D0734E">
              <w:rPr>
                <w:rFonts w:hint="eastAsia"/>
                <w:iCs/>
                <w:sz w:val="20"/>
                <w:lang w:val="en-US" w:eastAsia="zh-CN"/>
              </w:rPr>
              <w:t>表示</w:t>
            </w:r>
            <w:r>
              <w:rPr>
                <w:rFonts w:hint="eastAsia"/>
                <w:sz w:val="20"/>
                <w:lang w:val="en-US" w:eastAsia="zh-CN"/>
              </w:rPr>
              <w:t>各编码</w:t>
            </w:r>
            <w:r>
              <w:rPr>
                <w:sz w:val="20"/>
                <w:lang w:val="en-US" w:eastAsia="zh-CN"/>
              </w:rPr>
              <w:t>词中的可纠正比特。</w:t>
            </w:r>
          </w:p>
        </w:tc>
      </w:tr>
      <w:tr w:rsidR="006165E5" w:rsidRPr="00D41477" w:rsidTr="008A795B">
        <w:trPr>
          <w:cantSplit/>
          <w:jc w:val="center"/>
        </w:trPr>
        <w:tc>
          <w:tcPr>
            <w:tcW w:w="3823" w:type="dxa"/>
          </w:tcPr>
          <w:p w:rsidR="006165E5" w:rsidRPr="00D0734E" w:rsidRDefault="006165E5" w:rsidP="008A795B">
            <w:pPr>
              <w:pStyle w:val="Tabletext"/>
              <w:keepNext/>
              <w:keepLines/>
              <w:rPr>
                <w:sz w:val="20"/>
                <w:lang w:val="en-US" w:eastAsia="ja-JP"/>
              </w:rPr>
            </w:pPr>
            <w:r w:rsidRPr="00F94D85">
              <w:rPr>
                <w:rFonts w:cs="SimSun" w:hint="eastAsia"/>
                <w:sz w:val="20"/>
              </w:rPr>
              <w:t>外部码产生器</w:t>
            </w:r>
          </w:p>
        </w:tc>
        <w:tc>
          <w:tcPr>
            <w:tcW w:w="5205" w:type="dxa"/>
          </w:tcPr>
          <w:p w:rsidR="006165E5" w:rsidRPr="00F94D85" w:rsidRDefault="006165E5" w:rsidP="008A795B">
            <w:pPr>
              <w:pStyle w:val="Tabletext"/>
              <w:keepNext/>
              <w:keepLines/>
              <w:rPr>
                <w:sz w:val="20"/>
                <w:lang w:val="en-US" w:eastAsia="zh-CN"/>
              </w:rPr>
            </w:pPr>
            <w:r w:rsidRPr="00F94D85">
              <w:rPr>
                <w:rFonts w:cs="SimSun" w:hint="eastAsia"/>
                <w:sz w:val="20"/>
                <w:lang w:val="en-GB" w:eastAsia="zh-CN"/>
              </w:rPr>
              <w:t>根据内部编码和帧长度配置，带有不同参数的</w:t>
            </w:r>
            <w:r w:rsidRPr="00F94D85">
              <w:rPr>
                <w:sz w:val="20"/>
                <w:lang w:val="en-GB" w:eastAsia="zh-CN"/>
              </w:rPr>
              <w:t>BCH</w:t>
            </w:r>
            <w:r w:rsidRPr="00F94D85">
              <w:rPr>
                <w:rFonts w:cs="SimSun" w:hint="eastAsia"/>
                <w:sz w:val="20"/>
                <w:lang w:val="en-GB" w:eastAsia="zh-CN"/>
              </w:rPr>
              <w:t>（</w:t>
            </w:r>
            <w:r w:rsidRPr="00F94D85">
              <w:rPr>
                <w:i/>
                <w:iCs/>
                <w:sz w:val="20"/>
                <w:lang w:val="en-GB" w:eastAsia="zh-CN"/>
              </w:rPr>
              <w:t>N</w:t>
            </w:r>
            <w:r w:rsidRPr="00F94D85">
              <w:rPr>
                <w:rFonts w:cs="SimSun" w:hint="eastAsia"/>
                <w:i/>
                <w:iCs/>
                <w:sz w:val="20"/>
                <w:lang w:val="en-GB" w:eastAsia="zh-CN"/>
              </w:rPr>
              <w:t>，</w:t>
            </w:r>
            <w:r w:rsidRPr="00F94D85">
              <w:rPr>
                <w:i/>
                <w:iCs/>
                <w:sz w:val="20"/>
                <w:lang w:val="en-GB" w:eastAsia="zh-CN"/>
              </w:rPr>
              <w:t>K</w:t>
            </w:r>
            <w:r w:rsidRPr="00F94D85">
              <w:rPr>
                <w:rFonts w:cs="SimSun" w:hint="eastAsia"/>
                <w:i/>
                <w:iCs/>
                <w:sz w:val="20"/>
                <w:lang w:val="en-GB" w:eastAsia="zh-CN"/>
              </w:rPr>
              <w:t>，</w:t>
            </w:r>
            <w:r w:rsidRPr="00F94D85">
              <w:rPr>
                <w:i/>
                <w:iCs/>
                <w:sz w:val="20"/>
                <w:lang w:val="en-GB" w:eastAsia="zh-CN"/>
              </w:rPr>
              <w:t>T</w:t>
            </w:r>
            <w:r w:rsidRPr="00F94D85">
              <w:rPr>
                <w:rFonts w:cs="SimSun" w:hint="eastAsia"/>
                <w:sz w:val="20"/>
                <w:lang w:val="en-GB" w:eastAsia="zh-CN"/>
              </w:rPr>
              <w:t>）</w:t>
            </w:r>
          </w:p>
        </w:tc>
        <w:tc>
          <w:tcPr>
            <w:tcW w:w="4576" w:type="dxa"/>
          </w:tcPr>
          <w:p w:rsidR="006165E5" w:rsidRPr="00F94D85" w:rsidRDefault="006165E5" w:rsidP="008A795B">
            <w:pPr>
              <w:pStyle w:val="Tabletext"/>
              <w:keepNext/>
              <w:keepLines/>
              <w:rPr>
                <w:sz w:val="20"/>
                <w:lang w:val="en-US" w:eastAsia="ja-JP"/>
              </w:rPr>
            </w:pPr>
            <w:r w:rsidRPr="00F94D85">
              <w:rPr>
                <w:sz w:val="20"/>
                <w:lang w:val="en-US" w:eastAsia="zh-CN"/>
              </w:rPr>
              <w:t xml:space="preserve">BCH (65535, 65343, </w:t>
            </w:r>
            <w:r w:rsidRPr="00F94D85">
              <w:rPr>
                <w:rFonts w:hint="eastAsia"/>
                <w:i/>
                <w:sz w:val="20"/>
                <w:lang w:val="en-US" w:eastAsia="ja-JP"/>
              </w:rPr>
              <w:t>T</w:t>
            </w:r>
            <w:r w:rsidRPr="00F94D85">
              <w:rPr>
                <w:rFonts w:hint="eastAsia"/>
                <w:sz w:val="20"/>
                <w:lang w:val="en-US" w:eastAsia="ja-JP"/>
              </w:rPr>
              <w:t xml:space="preserve"> </w:t>
            </w:r>
            <w:r w:rsidRPr="00F94D85">
              <w:rPr>
                <w:sz w:val="20"/>
                <w:lang w:val="en-US" w:eastAsia="zh-CN"/>
              </w:rPr>
              <w:t>=</w:t>
            </w:r>
            <w:r w:rsidRPr="00F94D85">
              <w:rPr>
                <w:sz w:val="20"/>
                <w:lang w:val="en-US" w:eastAsia="ja-JP"/>
              </w:rPr>
              <w:t xml:space="preserve"> </w:t>
            </w:r>
            <w:r w:rsidRPr="00F94D85">
              <w:rPr>
                <w:sz w:val="20"/>
                <w:lang w:val="en-US" w:eastAsia="zh-CN"/>
              </w:rPr>
              <w:t xml:space="preserve">12 ) </w:t>
            </w:r>
            <w:r>
              <w:rPr>
                <w:rFonts w:hint="eastAsia"/>
                <w:sz w:val="20"/>
                <w:lang w:val="en-US" w:eastAsia="zh-CN"/>
              </w:rPr>
              <w:t>短编码</w:t>
            </w:r>
          </w:p>
          <w:p w:rsidR="006165E5" w:rsidRPr="00F94D85" w:rsidRDefault="006165E5" w:rsidP="008A795B">
            <w:pPr>
              <w:pStyle w:val="Tabletext"/>
              <w:keepNext/>
              <w:keepLines/>
              <w:rPr>
                <w:sz w:val="20"/>
                <w:lang w:val="en-US" w:eastAsia="zh-CN"/>
              </w:rPr>
            </w:pPr>
            <w:r w:rsidRPr="00F94D85">
              <w:rPr>
                <w:rFonts w:hint="eastAsia"/>
                <w:i/>
                <w:sz w:val="20"/>
                <w:lang w:val="en-US" w:eastAsia="ja-JP"/>
              </w:rPr>
              <w:t>T</w:t>
            </w:r>
            <w:r w:rsidRPr="00D0734E">
              <w:rPr>
                <w:rFonts w:hint="eastAsia"/>
                <w:iCs/>
                <w:sz w:val="20"/>
                <w:lang w:val="en-US" w:eastAsia="zh-CN"/>
              </w:rPr>
              <w:t>表示</w:t>
            </w:r>
            <w:r>
              <w:rPr>
                <w:rFonts w:hint="eastAsia"/>
                <w:sz w:val="20"/>
                <w:lang w:val="en-US" w:eastAsia="zh-CN"/>
              </w:rPr>
              <w:t>各编码</w:t>
            </w:r>
            <w:r>
              <w:rPr>
                <w:sz w:val="20"/>
                <w:lang w:val="en-US" w:eastAsia="zh-CN"/>
              </w:rPr>
              <w:t>词中的可纠正比特。</w:t>
            </w:r>
          </w:p>
        </w:tc>
      </w:tr>
    </w:tbl>
    <w:p w:rsidR="006165E5" w:rsidRPr="008F0564" w:rsidRDefault="006165E5" w:rsidP="006165E5">
      <w:pPr>
        <w:pStyle w:val="TableNo"/>
        <w:rPr>
          <w:lang w:val="en-US" w:eastAsia="ja-JP"/>
        </w:rPr>
      </w:pPr>
      <w:r w:rsidRPr="008F0564">
        <w:rPr>
          <w:lang w:val="en-US" w:eastAsia="ja-JP"/>
        </w:rPr>
        <w:br w:type="page"/>
      </w:r>
      <w:r>
        <w:rPr>
          <w:rFonts w:hint="eastAsia"/>
          <w:lang w:val="en-US" w:eastAsia="zh-CN"/>
        </w:rPr>
        <w:lastRenderedPageBreak/>
        <w:t>表</w:t>
      </w:r>
      <w:r w:rsidRPr="008F0564">
        <w:rPr>
          <w:lang w:val="en-US" w:eastAsia="ja-JP"/>
        </w:rPr>
        <w:t>1</w:t>
      </w:r>
      <w:r>
        <w:rPr>
          <w:lang w:val="en-US" w:eastAsia="ja-JP"/>
        </w:rPr>
        <w:t>0</w:t>
      </w:r>
      <w:r>
        <w:rPr>
          <w:rFonts w:cs="SimSun" w:hint="eastAsia"/>
          <w:lang w:eastAsia="zh-CN"/>
        </w:rPr>
        <w:t>（</w:t>
      </w:r>
      <w:r>
        <w:rPr>
          <w:rFonts w:eastAsia="STKaiti" w:cs="STKaiti" w:hint="eastAsia"/>
          <w:lang w:eastAsia="zh-CN"/>
        </w:rPr>
        <w:t>续</w:t>
      </w:r>
      <w:r>
        <w:rPr>
          <w:rFonts w:cs="SimSun" w:hint="eastAsia"/>
          <w:lang w:eastAsia="zh-CN"/>
        </w:rPr>
        <w:t>）</w:t>
      </w:r>
    </w:p>
    <w:p w:rsidR="006165E5" w:rsidRPr="008F0564" w:rsidRDefault="006165E5" w:rsidP="006165E5">
      <w:pPr>
        <w:spacing w:after="60"/>
        <w:jc w:val="center"/>
        <w:rPr>
          <w:i/>
          <w:sz w:val="20"/>
          <w:lang w:val="en-US" w:eastAsia="zh-CN"/>
        </w:rPr>
      </w:pPr>
      <w:r w:rsidRPr="008F0564">
        <w:rPr>
          <w:i/>
          <w:sz w:val="20"/>
          <w:lang w:val="en-US" w:eastAsia="ja-JP"/>
        </w:rPr>
        <w:t>c)</w:t>
      </w:r>
      <w:r w:rsidR="00936FBE">
        <w:rPr>
          <w:i/>
          <w:sz w:val="20"/>
          <w:lang w:val="en-US" w:eastAsia="ja-JP"/>
        </w:rPr>
        <w:t xml:space="preserve"> </w:t>
      </w:r>
      <w:r>
        <w:rPr>
          <w:rFonts w:eastAsia="STKaiti" w:cs="STKaiti" w:hint="eastAsia"/>
          <w:lang w:eastAsia="zh-CN"/>
        </w:rPr>
        <w:t>技术特性</w:t>
      </w:r>
      <w:r>
        <w:rPr>
          <w:rFonts w:cs="SimSun" w:hint="eastAsia"/>
          <w:lang w:eastAsia="zh-CN"/>
        </w:rPr>
        <w:t>（</w:t>
      </w:r>
      <w:r>
        <w:rPr>
          <w:rFonts w:eastAsia="STKaiti" w:cs="STKaiti" w:hint="eastAsia"/>
          <w:lang w:eastAsia="zh-CN"/>
        </w:rPr>
        <w:t>发射</w:t>
      </w:r>
      <w:r>
        <w:rPr>
          <w:rFonts w:cs="SimSun" w:hint="eastAsia"/>
          <w:lang w:eastAsia="zh-CN"/>
        </w:rPr>
        <w:t>）（</w:t>
      </w:r>
      <w:r>
        <w:rPr>
          <w:rFonts w:eastAsia="STKaiti" w:cs="STKaiti" w:hint="eastAsia"/>
          <w:lang w:eastAsia="zh-CN"/>
        </w:rPr>
        <w:t>续</w:t>
      </w:r>
      <w:r>
        <w:rPr>
          <w:rFonts w:cs="SimSun" w:hint="eastAsia"/>
          <w:lang w:eastAsia="zh-CN"/>
        </w:rPr>
        <w:t>）</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6165E5" w:rsidRPr="00231EEC" w:rsidTr="008A795B">
        <w:trPr>
          <w:cantSplit/>
          <w:tblHeader/>
          <w:jc w:val="center"/>
        </w:trPr>
        <w:tc>
          <w:tcPr>
            <w:tcW w:w="3823" w:type="dxa"/>
          </w:tcPr>
          <w:p w:rsidR="006165E5" w:rsidRPr="00231EEC" w:rsidRDefault="006165E5" w:rsidP="008A795B">
            <w:pPr>
              <w:pStyle w:val="Tablehead"/>
              <w:rPr>
                <w:sz w:val="20"/>
                <w:lang w:val="en-US" w:eastAsia="zh-CN"/>
              </w:rPr>
            </w:pPr>
          </w:p>
        </w:tc>
        <w:tc>
          <w:tcPr>
            <w:tcW w:w="5205"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rPr>
              <w:t>E</w:t>
            </w:r>
            <w:r w:rsidRPr="00E87B27">
              <w:rPr>
                <w:rFonts w:hint="eastAsia"/>
                <w:sz w:val="20"/>
                <w:lang w:eastAsia="ja-JP"/>
              </w:rPr>
              <w:t>2</w:t>
            </w:r>
          </w:p>
        </w:tc>
        <w:tc>
          <w:tcPr>
            <w:tcW w:w="4576"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lang w:eastAsia="ja-JP"/>
              </w:rPr>
              <w:t>F</w:t>
            </w:r>
          </w:p>
        </w:tc>
      </w:tr>
      <w:tr w:rsidR="006165E5" w:rsidRPr="00D4372B" w:rsidTr="008A795B">
        <w:trPr>
          <w:cantSplit/>
          <w:jc w:val="center"/>
        </w:trPr>
        <w:tc>
          <w:tcPr>
            <w:tcW w:w="3823" w:type="dxa"/>
          </w:tcPr>
          <w:p w:rsidR="006165E5" w:rsidRPr="00231EEC" w:rsidRDefault="006165E5" w:rsidP="008A795B">
            <w:pPr>
              <w:pStyle w:val="Tabletext"/>
              <w:rPr>
                <w:sz w:val="20"/>
              </w:rPr>
            </w:pPr>
            <w:r w:rsidRPr="00231EEC">
              <w:rPr>
                <w:rFonts w:cs="SimSun" w:hint="eastAsia"/>
                <w:sz w:val="20"/>
              </w:rPr>
              <w:t>外部码产生器多项式</w:t>
            </w:r>
          </w:p>
        </w:tc>
        <w:tc>
          <w:tcPr>
            <w:tcW w:w="5205" w:type="dxa"/>
          </w:tcPr>
          <w:p w:rsidR="006165E5" w:rsidRPr="00231EEC" w:rsidRDefault="006165E5" w:rsidP="008A795B">
            <w:pPr>
              <w:pStyle w:val="Tabletext"/>
              <w:rPr>
                <w:sz w:val="20"/>
                <w:lang w:val="en-US" w:eastAsia="zh-CN"/>
              </w:rPr>
            </w:pPr>
            <w:r w:rsidRPr="00231EEC">
              <w:rPr>
                <w:rFonts w:cs="SimSun" w:hint="eastAsia"/>
                <w:sz w:val="20"/>
                <w:lang w:val="en-GB" w:eastAsia="zh-CN"/>
              </w:rPr>
              <w:t>根据内部编码和帧长度配置而不同</w:t>
            </w:r>
          </w:p>
        </w:tc>
        <w:tc>
          <w:tcPr>
            <w:tcW w:w="4576" w:type="dxa"/>
          </w:tcPr>
          <w:p w:rsidR="006165E5" w:rsidRPr="00231EEC" w:rsidRDefault="006165E5" w:rsidP="008A795B">
            <w:pPr>
              <w:pStyle w:val="Tabletext"/>
              <w:rPr>
                <w:sz w:val="20"/>
                <w:lang w:val="en-US" w:eastAsia="ja-JP"/>
              </w:rPr>
            </w:pPr>
            <w:r w:rsidRPr="00231EEC">
              <w:rPr>
                <w:sz w:val="20"/>
                <w:lang w:val="en-US" w:eastAsia="ja-JP"/>
              </w:rPr>
              <w:t>BCH</w:t>
            </w:r>
            <w:r>
              <w:rPr>
                <w:rFonts w:hint="eastAsia"/>
                <w:sz w:val="20"/>
                <w:lang w:val="en-US" w:eastAsia="zh-CN"/>
              </w:rPr>
              <w:t>编码多项式</w:t>
            </w:r>
            <w:r>
              <w:rPr>
                <w:sz w:val="20"/>
                <w:lang w:val="en-US" w:eastAsia="zh-CN"/>
              </w:rPr>
              <w:t>如下：</w:t>
            </w:r>
          </w:p>
          <w:p w:rsidR="006165E5" w:rsidRPr="00231EEC" w:rsidRDefault="006165E5" w:rsidP="008A795B">
            <w:pPr>
              <w:pStyle w:val="Tabletext"/>
              <w:rPr>
                <w:sz w:val="20"/>
                <w:lang w:val="de-CH" w:eastAsia="ja-JP"/>
              </w:rPr>
            </w:pPr>
            <w:r w:rsidRPr="00231EEC">
              <w:rPr>
                <w:sz w:val="20"/>
                <w:lang w:val="de-CH" w:eastAsia="ja-JP"/>
              </w:rPr>
              <w:t>g</w:t>
            </w:r>
            <w:r w:rsidRPr="00231EEC">
              <w:rPr>
                <w:sz w:val="20"/>
                <w:vertAlign w:val="subscript"/>
                <w:lang w:val="de-CH" w:eastAsia="ja-JP"/>
              </w:rPr>
              <w:t>1</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3</w:t>
            </w:r>
            <w:r w:rsidRPr="00231EEC">
              <w:rPr>
                <w:sz w:val="20"/>
                <w:lang w:val="de-CH" w:eastAsia="ja-JP"/>
              </w:rPr>
              <w:t>+</w:t>
            </w:r>
            <w:r w:rsidRPr="00231EEC">
              <w:rPr>
                <w:i/>
                <w:iCs/>
                <w:sz w:val="20"/>
                <w:lang w:val="de-CH"/>
              </w:rPr>
              <w:t xml:space="preserve"> x</w:t>
            </w:r>
            <w:r w:rsidRPr="00231EEC">
              <w:rPr>
                <w:sz w:val="20"/>
                <w:vertAlign w:val="superscript"/>
                <w:lang w:val="de-CH"/>
              </w:rPr>
              <w:t>1</w:t>
            </w:r>
            <w:r w:rsidRPr="00231EEC">
              <w:rPr>
                <w:sz w:val="20"/>
                <w:vertAlign w:val="superscript"/>
                <w:lang w:val="de-CH" w:eastAsia="ja-JP"/>
              </w:rPr>
              <w:t>2</w:t>
            </w:r>
            <w:r w:rsidRPr="00231EEC">
              <w:rPr>
                <w:sz w:val="20"/>
                <w:lang w:val="de-CH"/>
              </w:rPr>
              <w:t> + </w:t>
            </w:r>
            <w:r w:rsidRPr="00231EEC">
              <w:rPr>
                <w:i/>
                <w:iCs/>
                <w:sz w:val="20"/>
                <w:lang w:val="de-CH"/>
              </w:rPr>
              <w:t>x</w:t>
            </w:r>
            <w:r w:rsidRPr="00231EEC">
              <w:rPr>
                <w:sz w:val="20"/>
                <w:vertAlign w:val="superscript"/>
                <w:lang w:val="de-CH"/>
              </w:rPr>
              <w:t>1</w:t>
            </w:r>
            <w:r w:rsidRPr="00231EEC">
              <w:rPr>
                <w:sz w:val="20"/>
                <w:vertAlign w:val="superscript"/>
                <w:lang w:val="de-CH" w:eastAsia="ja-JP"/>
              </w:rPr>
              <w:t>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2</w:t>
            </w:r>
            <w:r w:rsidRPr="00231EEC">
              <w:rPr>
                <w:sz w:val="20"/>
                <w:lang w:val="de-CH" w:eastAsia="ja-JP"/>
              </w:rPr>
              <w:t>(x)=1+</w:t>
            </w:r>
            <w:r w:rsidRPr="00231EEC">
              <w:rPr>
                <w:i/>
                <w:iCs/>
                <w:sz w:val="20"/>
                <w:lang w:val="de-CH"/>
              </w:rPr>
              <w:t xml:space="preserve"> x</w:t>
            </w:r>
            <w:r w:rsidRPr="00231EEC">
              <w:rPr>
                <w:sz w:val="20"/>
                <w:vertAlign w:val="superscript"/>
                <w:lang w:val="de-CH" w:eastAsia="ja-JP"/>
              </w:rPr>
              <w:t>2</w:t>
            </w:r>
            <w:r w:rsidRPr="00231EEC">
              <w:rPr>
                <w:sz w:val="20"/>
                <w:lang w:val="de-CH"/>
              </w:rPr>
              <w:t>+ </w:t>
            </w:r>
            <w:r w:rsidRPr="00231EEC">
              <w:rPr>
                <w:i/>
                <w:iCs/>
                <w:sz w:val="20"/>
                <w:lang w:val="de-CH"/>
              </w:rPr>
              <w:t>x</w:t>
            </w:r>
            <w:r w:rsidRPr="00231EEC">
              <w:rPr>
                <w:sz w:val="20"/>
                <w:vertAlign w:val="superscript"/>
                <w:lang w:val="de-CH" w:eastAsia="ja-JP"/>
              </w:rPr>
              <w:t>3</w:t>
            </w:r>
            <w:r w:rsidRPr="00231EEC">
              <w:rPr>
                <w:sz w:val="20"/>
                <w:lang w:val="de-CH" w:eastAsia="ja-JP"/>
              </w:rPr>
              <w:t>+</w:t>
            </w:r>
            <w:r w:rsidRPr="00231EEC">
              <w:rPr>
                <w:i/>
                <w:iCs/>
                <w:sz w:val="20"/>
                <w:lang w:val="de-CH"/>
              </w:rPr>
              <w:t xml:space="preserve"> x</w:t>
            </w:r>
            <w:r w:rsidRPr="00231EEC">
              <w:rPr>
                <w:sz w:val="20"/>
                <w:vertAlign w:val="superscript"/>
                <w:lang w:val="de-CH" w:eastAsia="ja-JP"/>
              </w:rPr>
              <w:t>4</w:t>
            </w:r>
            <w:r w:rsidRPr="00231EEC">
              <w:rPr>
                <w:sz w:val="20"/>
                <w:lang w:val="de-CH"/>
              </w:rPr>
              <w:t>+ </w:t>
            </w:r>
            <w:r w:rsidRPr="00231EEC">
              <w:rPr>
                <w:i/>
                <w:iCs/>
                <w:sz w:val="20"/>
                <w:lang w:val="de-CH"/>
              </w:rPr>
              <w:t>x</w:t>
            </w:r>
            <w:r w:rsidRPr="00231EEC">
              <w:rPr>
                <w:sz w:val="20"/>
                <w:vertAlign w:val="superscript"/>
                <w:lang w:val="de-CH" w:eastAsia="ja-JP"/>
              </w:rPr>
              <w:t>8</w:t>
            </w:r>
            <w:r w:rsidRPr="00231EEC">
              <w:rPr>
                <w:sz w:val="20"/>
                <w:lang w:val="de-CH" w:eastAsia="ja-JP"/>
              </w:rPr>
              <w:t>+</w:t>
            </w:r>
            <w:r w:rsidRPr="00231EEC">
              <w:rPr>
                <w:i/>
                <w:iCs/>
                <w:sz w:val="20"/>
                <w:lang w:val="de-CH"/>
              </w:rPr>
              <w:t xml:space="preserve"> x</w:t>
            </w:r>
            <w:r w:rsidRPr="00231EEC">
              <w:rPr>
                <w:sz w:val="20"/>
                <w:vertAlign w:val="superscript"/>
                <w:lang w:val="de-CH" w:eastAsia="ja-JP"/>
              </w:rPr>
              <w:t>9</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lang w:val="de-CH" w:eastAsia="ja-JP"/>
              </w:rPr>
              <w:t>+</w:t>
            </w:r>
            <w:r w:rsidRPr="00231EEC">
              <w:rPr>
                <w:i/>
                <w:iCs/>
                <w:sz w:val="20"/>
                <w:lang w:val="de-CH"/>
              </w:rPr>
              <w:t xml:space="preserve"> x</w:t>
            </w:r>
            <w:r w:rsidRPr="00231EEC">
              <w:rPr>
                <w:sz w:val="20"/>
                <w:vertAlign w:val="superscript"/>
                <w:lang w:val="de-CH" w:eastAsia="ja-JP"/>
              </w:rPr>
              <w:t>12</w:t>
            </w:r>
            <w:r w:rsidRPr="00231EEC">
              <w:rPr>
                <w:sz w:val="20"/>
                <w:lang w:val="de-CH"/>
              </w:rPr>
              <w:t> +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3</w:t>
            </w:r>
            <w:r w:rsidRPr="00231EEC">
              <w:rPr>
                <w:sz w:val="20"/>
                <w:lang w:val="de-CH" w:eastAsia="ja-JP"/>
              </w:rPr>
              <w:t>(x)=1+</w:t>
            </w:r>
            <w:r w:rsidRPr="00231EEC">
              <w:rPr>
                <w:i/>
                <w:iCs/>
                <w:sz w:val="20"/>
                <w:lang w:val="de-CH"/>
              </w:rPr>
              <w:t xml:space="preserve"> x</w:t>
            </w:r>
            <w:r w:rsidRPr="00231EEC">
              <w:rPr>
                <w:sz w:val="20"/>
                <w:vertAlign w:val="superscript"/>
                <w:lang w:val="de-CH" w:eastAsia="ja-JP"/>
              </w:rPr>
              <w:t>2</w:t>
            </w:r>
            <w:r w:rsidRPr="00231EEC">
              <w:rPr>
                <w:sz w:val="20"/>
                <w:lang w:val="de-CH"/>
              </w:rPr>
              <w:t>+ </w:t>
            </w:r>
            <w:r w:rsidRPr="00231EEC">
              <w:rPr>
                <w:i/>
                <w:iCs/>
                <w:sz w:val="20"/>
                <w:lang w:val="de-CH"/>
              </w:rPr>
              <w:t>x</w:t>
            </w:r>
            <w:r w:rsidRPr="00231EEC">
              <w:rPr>
                <w:sz w:val="20"/>
                <w:vertAlign w:val="superscript"/>
                <w:lang w:val="de-CH" w:eastAsia="ja-JP"/>
              </w:rPr>
              <w:t>3</w:t>
            </w:r>
            <w:r w:rsidRPr="00231EEC">
              <w:rPr>
                <w:sz w:val="20"/>
                <w:lang w:val="de-CH" w:eastAsia="ja-JP"/>
              </w:rPr>
              <w:t>+</w:t>
            </w:r>
            <w:r w:rsidRPr="00231EEC">
              <w:rPr>
                <w:i/>
                <w:iCs/>
                <w:sz w:val="20"/>
                <w:lang w:val="de-CH"/>
              </w:rPr>
              <w:t xml:space="preserve"> x</w:t>
            </w:r>
            <w:r w:rsidRPr="00231EEC">
              <w:rPr>
                <w:sz w:val="20"/>
                <w:vertAlign w:val="superscript"/>
                <w:lang w:val="de-CH" w:eastAsia="ja-JP"/>
              </w:rPr>
              <w:t>7</w:t>
            </w:r>
            <w:r w:rsidRPr="00231EEC">
              <w:rPr>
                <w:sz w:val="20"/>
                <w:lang w:val="de-CH"/>
              </w:rPr>
              <w:t>+ </w:t>
            </w:r>
            <w:r w:rsidRPr="00231EEC">
              <w:rPr>
                <w:i/>
                <w:iCs/>
                <w:sz w:val="20"/>
                <w:lang w:val="de-CH"/>
              </w:rPr>
              <w:t>x</w:t>
            </w:r>
            <w:r w:rsidRPr="00231EEC">
              <w:rPr>
                <w:sz w:val="20"/>
                <w:vertAlign w:val="superscript"/>
                <w:lang w:val="de-CH" w:eastAsia="ja-JP"/>
              </w:rPr>
              <w:t>9</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lang w:val="de-CH" w:eastAsia="ja-JP"/>
              </w:rPr>
              <w:t>+</w:t>
            </w:r>
            <w:r w:rsidRPr="00231EEC">
              <w:rPr>
                <w:i/>
                <w:iCs/>
                <w:sz w:val="20"/>
                <w:lang w:val="de-CH"/>
              </w:rPr>
              <w:t xml:space="preserve"> x</w:t>
            </w:r>
            <w:r w:rsidRPr="00231EEC">
              <w:rPr>
                <w:sz w:val="20"/>
                <w:vertAlign w:val="superscript"/>
                <w:lang w:val="de-CH" w:eastAsia="ja-JP"/>
              </w:rPr>
              <w:t>13</w:t>
            </w:r>
            <w:r w:rsidRPr="00231EEC">
              <w:rPr>
                <w:sz w:val="20"/>
                <w:lang w:val="de-CH"/>
              </w:rPr>
              <w:t> +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lang w:val="de-CH" w:eastAsia="ja-JP"/>
              </w:rPr>
            </w:pPr>
            <w:r w:rsidRPr="00231EEC">
              <w:rPr>
                <w:sz w:val="20"/>
                <w:lang w:val="de-CH" w:eastAsia="ja-JP"/>
              </w:rPr>
              <w:t>g</w:t>
            </w:r>
            <w:r w:rsidRPr="00231EEC">
              <w:rPr>
                <w:sz w:val="20"/>
                <w:vertAlign w:val="subscript"/>
                <w:lang w:val="de-CH" w:eastAsia="ja-JP"/>
              </w:rPr>
              <w:t>4</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3</w:t>
            </w:r>
            <w:r w:rsidRPr="00231EEC">
              <w:rPr>
                <w:sz w:val="20"/>
                <w:lang w:val="de-CH" w:eastAsia="ja-JP"/>
              </w:rPr>
              <w:t>+</w:t>
            </w:r>
            <w:r w:rsidRPr="00231EEC">
              <w:rPr>
                <w:i/>
                <w:iCs/>
                <w:sz w:val="20"/>
                <w:lang w:val="de-CH"/>
              </w:rPr>
              <w:t xml:space="preserve"> x</w:t>
            </w:r>
            <w:r w:rsidRPr="00231EEC">
              <w:rPr>
                <w:sz w:val="20"/>
                <w:vertAlign w:val="superscript"/>
                <w:lang w:val="de-CH" w:eastAsia="ja-JP"/>
              </w:rPr>
              <w:t>6</w:t>
            </w:r>
            <w:r w:rsidRPr="00231EEC">
              <w:rPr>
                <w:sz w:val="20"/>
                <w:lang w:val="de-CH"/>
              </w:rPr>
              <w:t>+ </w:t>
            </w:r>
            <w:r w:rsidRPr="00231EEC">
              <w:rPr>
                <w:i/>
                <w:iCs/>
                <w:sz w:val="20"/>
                <w:lang w:val="de-CH"/>
              </w:rPr>
              <w:t>x</w:t>
            </w:r>
            <w:r w:rsidRPr="00231EEC">
              <w:rPr>
                <w:sz w:val="20"/>
                <w:vertAlign w:val="superscript"/>
                <w:lang w:val="de-CH" w:eastAsia="ja-JP"/>
              </w:rPr>
              <w:t>7</w:t>
            </w:r>
            <w:r w:rsidRPr="00231EEC">
              <w:rPr>
                <w:sz w:val="20"/>
                <w:lang w:val="de-CH" w:eastAsia="ja-JP"/>
              </w:rPr>
              <w:t>+</w:t>
            </w:r>
            <w:r w:rsidRPr="00231EEC">
              <w:rPr>
                <w:i/>
                <w:iCs/>
                <w:sz w:val="20"/>
                <w:lang w:val="de-CH"/>
              </w:rPr>
              <w:t xml:space="preserve"> x</w:t>
            </w:r>
            <w:r w:rsidRPr="00231EEC">
              <w:rPr>
                <w:sz w:val="20"/>
                <w:vertAlign w:val="superscript"/>
                <w:lang w:val="de-CH" w:eastAsia="ja-JP"/>
              </w:rPr>
              <w:t>11</w:t>
            </w:r>
            <w:r w:rsidRPr="00231EEC">
              <w:rPr>
                <w:sz w:val="20"/>
                <w:lang w:val="de-CH"/>
              </w:rPr>
              <w:t>+ </w:t>
            </w:r>
            <w:r w:rsidRPr="00231EEC">
              <w:rPr>
                <w:i/>
                <w:iCs/>
                <w:sz w:val="20"/>
                <w:lang w:val="de-CH"/>
              </w:rPr>
              <w:t>x</w:t>
            </w:r>
            <w:r w:rsidRPr="00231EEC">
              <w:rPr>
                <w:sz w:val="20"/>
                <w:vertAlign w:val="superscript"/>
                <w:lang w:val="de-CH" w:eastAsia="ja-JP"/>
              </w:rPr>
              <w:t>12</w:t>
            </w:r>
            <w:r w:rsidRPr="00231EEC">
              <w:rPr>
                <w:sz w:val="20"/>
                <w:lang w:val="de-CH" w:eastAsia="ja-JP"/>
              </w:rPr>
              <w:t>+</w:t>
            </w:r>
            <w:r w:rsidRPr="00231EEC">
              <w:rPr>
                <w:i/>
                <w:iCs/>
                <w:sz w:val="20"/>
                <w:lang w:val="de-CH"/>
              </w:rPr>
              <w:t xml:space="preserve"> x</w:t>
            </w:r>
            <w:r w:rsidRPr="00231EEC">
              <w:rPr>
                <w:sz w:val="20"/>
                <w:vertAlign w:val="superscript"/>
                <w:lang w:val="de-CH" w:eastAsia="ja-JP"/>
              </w:rPr>
              <w:t>13</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5</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2</w:t>
            </w:r>
            <w:r w:rsidRPr="00231EEC">
              <w:rPr>
                <w:sz w:val="20"/>
                <w:lang w:val="de-CH" w:eastAsia="ja-JP"/>
              </w:rPr>
              <w:t>+</w:t>
            </w:r>
            <w:r w:rsidRPr="00231EEC">
              <w:rPr>
                <w:i/>
                <w:iCs/>
                <w:sz w:val="20"/>
                <w:lang w:val="de-CH"/>
              </w:rPr>
              <w:t xml:space="preserve"> x</w:t>
            </w:r>
            <w:r w:rsidRPr="00231EEC">
              <w:rPr>
                <w:sz w:val="20"/>
                <w:vertAlign w:val="superscript"/>
                <w:lang w:val="de-CH" w:eastAsia="ja-JP"/>
              </w:rPr>
              <w:t>3</w:t>
            </w:r>
            <w:r w:rsidRPr="00231EEC">
              <w:rPr>
                <w:sz w:val="20"/>
                <w:lang w:val="de-CH"/>
              </w:rPr>
              <w:t>+ </w:t>
            </w:r>
            <w:r w:rsidRPr="00231EEC">
              <w:rPr>
                <w:i/>
                <w:iCs/>
                <w:sz w:val="20"/>
                <w:lang w:val="de-CH"/>
              </w:rPr>
              <w:t>x</w:t>
            </w:r>
            <w:r w:rsidRPr="00231EEC">
              <w:rPr>
                <w:sz w:val="20"/>
                <w:vertAlign w:val="superscript"/>
                <w:lang w:val="de-CH" w:eastAsia="ja-JP"/>
              </w:rPr>
              <w:t>5</w:t>
            </w:r>
            <w:r w:rsidRPr="00231EEC">
              <w:rPr>
                <w:sz w:val="20"/>
                <w:lang w:val="de-CH" w:eastAsia="ja-JP"/>
              </w:rPr>
              <w:t>+</w:t>
            </w:r>
            <w:r w:rsidRPr="00231EEC">
              <w:rPr>
                <w:i/>
                <w:iCs/>
                <w:sz w:val="20"/>
                <w:lang w:val="de-CH"/>
              </w:rPr>
              <w:t xml:space="preserve"> x</w:t>
            </w:r>
            <w:r w:rsidRPr="00231EEC">
              <w:rPr>
                <w:sz w:val="20"/>
                <w:vertAlign w:val="superscript"/>
                <w:lang w:val="de-CH" w:eastAsia="ja-JP"/>
              </w:rPr>
              <w:t>7</w:t>
            </w:r>
            <w:r w:rsidRPr="00231EEC">
              <w:rPr>
                <w:sz w:val="20"/>
                <w:lang w:val="de-CH"/>
              </w:rPr>
              <w:t>+ </w:t>
            </w:r>
            <w:r w:rsidRPr="00231EEC">
              <w:rPr>
                <w:i/>
                <w:iCs/>
                <w:sz w:val="20"/>
                <w:lang w:val="de-CH"/>
              </w:rPr>
              <w:t>x</w:t>
            </w:r>
            <w:r w:rsidRPr="00231EEC">
              <w:rPr>
                <w:sz w:val="20"/>
                <w:vertAlign w:val="superscript"/>
                <w:lang w:val="de-CH" w:eastAsia="ja-JP"/>
              </w:rPr>
              <w:t>8</w:t>
            </w:r>
            <w:r w:rsidRPr="00231EEC">
              <w:rPr>
                <w:sz w:val="20"/>
                <w:lang w:val="de-CH" w:eastAsia="ja-JP"/>
              </w:rPr>
              <w:t>+</w:t>
            </w:r>
            <w:r w:rsidRPr="00231EEC">
              <w:rPr>
                <w:i/>
                <w:iCs/>
                <w:sz w:val="20"/>
                <w:lang w:val="de-CH"/>
              </w:rPr>
              <w:t xml:space="preserve"> x</w:t>
            </w:r>
            <w:r w:rsidRPr="00231EEC">
              <w:rPr>
                <w:sz w:val="20"/>
                <w:vertAlign w:val="superscript"/>
                <w:lang w:val="de-CH" w:eastAsia="ja-JP"/>
              </w:rPr>
              <w:t>9</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13</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6</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6</w:t>
            </w:r>
            <w:r w:rsidRPr="00231EEC">
              <w:rPr>
                <w:sz w:val="20"/>
                <w:lang w:val="de-CH" w:eastAsia="ja-JP"/>
              </w:rPr>
              <w:t>+</w:t>
            </w:r>
            <w:r w:rsidRPr="00231EEC">
              <w:rPr>
                <w:i/>
                <w:iCs/>
                <w:sz w:val="20"/>
                <w:lang w:val="de-CH"/>
              </w:rPr>
              <w:t xml:space="preserve"> x</w:t>
            </w:r>
            <w:r w:rsidRPr="00231EEC">
              <w:rPr>
                <w:sz w:val="20"/>
                <w:vertAlign w:val="superscript"/>
                <w:lang w:val="de-CH" w:eastAsia="ja-JP"/>
              </w:rPr>
              <w:t>7</w:t>
            </w:r>
            <w:r w:rsidRPr="00231EEC">
              <w:rPr>
                <w:sz w:val="20"/>
                <w:lang w:val="de-CH"/>
              </w:rPr>
              <w:t>+ </w:t>
            </w:r>
            <w:r w:rsidRPr="00231EEC">
              <w:rPr>
                <w:i/>
                <w:iCs/>
                <w:sz w:val="20"/>
                <w:lang w:val="de-CH"/>
              </w:rPr>
              <w:t>x</w:t>
            </w:r>
            <w:r w:rsidRPr="00231EEC">
              <w:rPr>
                <w:sz w:val="20"/>
                <w:vertAlign w:val="superscript"/>
                <w:lang w:val="de-CH" w:eastAsia="ja-JP"/>
              </w:rPr>
              <w:t>9</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lang w:val="de-CH"/>
              </w:rPr>
              <w:t>+ </w:t>
            </w:r>
            <w:r w:rsidRPr="00231EEC">
              <w:rPr>
                <w:i/>
                <w:iCs/>
                <w:sz w:val="20"/>
                <w:lang w:val="de-CH"/>
              </w:rPr>
              <w:t>x</w:t>
            </w:r>
            <w:r w:rsidRPr="00231EEC">
              <w:rPr>
                <w:sz w:val="20"/>
                <w:vertAlign w:val="superscript"/>
                <w:lang w:val="de-CH" w:eastAsia="ja-JP"/>
              </w:rPr>
              <w:t>12</w:t>
            </w:r>
            <w:r w:rsidRPr="00231EEC">
              <w:rPr>
                <w:sz w:val="20"/>
                <w:lang w:val="de-CH" w:eastAsia="ja-JP"/>
              </w:rPr>
              <w:t>+</w:t>
            </w:r>
            <w:r w:rsidRPr="00231EEC">
              <w:rPr>
                <w:i/>
                <w:iCs/>
                <w:sz w:val="20"/>
                <w:lang w:val="de-CH"/>
              </w:rPr>
              <w:t xml:space="preserve"> x</w:t>
            </w:r>
            <w:r w:rsidRPr="00231EEC">
              <w:rPr>
                <w:sz w:val="20"/>
                <w:vertAlign w:val="superscript"/>
                <w:lang w:val="de-CH" w:eastAsia="ja-JP"/>
              </w:rPr>
              <w:t>13</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lang w:val="de-CH" w:eastAsia="ja-JP"/>
              </w:rPr>
            </w:pPr>
            <w:r w:rsidRPr="00231EEC">
              <w:rPr>
                <w:sz w:val="20"/>
                <w:lang w:val="de-CH" w:eastAsia="ja-JP"/>
              </w:rPr>
              <w:t>g</w:t>
            </w:r>
            <w:r w:rsidRPr="00231EEC">
              <w:rPr>
                <w:sz w:val="20"/>
                <w:vertAlign w:val="subscript"/>
                <w:lang w:val="de-CH" w:eastAsia="ja-JP"/>
              </w:rPr>
              <w:t>7</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2</w:t>
            </w:r>
            <w:r w:rsidRPr="00231EEC">
              <w:rPr>
                <w:sz w:val="20"/>
                <w:lang w:val="de-CH" w:eastAsia="ja-JP"/>
              </w:rPr>
              <w:t>+</w:t>
            </w:r>
            <w:r w:rsidRPr="00231EEC">
              <w:rPr>
                <w:i/>
                <w:iCs/>
                <w:sz w:val="20"/>
                <w:lang w:val="de-CH"/>
              </w:rPr>
              <w:t xml:space="preserve"> x</w:t>
            </w:r>
            <w:r w:rsidRPr="00231EEC">
              <w:rPr>
                <w:sz w:val="20"/>
                <w:vertAlign w:val="superscript"/>
                <w:lang w:val="de-CH" w:eastAsia="ja-JP"/>
              </w:rPr>
              <w:t>6</w:t>
            </w:r>
            <w:r w:rsidRPr="00231EEC">
              <w:rPr>
                <w:sz w:val="20"/>
                <w:lang w:val="de-CH"/>
              </w:rPr>
              <w:t>+ </w:t>
            </w:r>
            <w:r w:rsidRPr="00231EEC">
              <w:rPr>
                <w:i/>
                <w:iCs/>
                <w:sz w:val="20"/>
                <w:lang w:val="de-CH"/>
              </w:rPr>
              <w:t>x</w:t>
            </w:r>
            <w:r w:rsidRPr="00231EEC">
              <w:rPr>
                <w:sz w:val="20"/>
                <w:vertAlign w:val="superscript"/>
                <w:lang w:val="de-CH" w:eastAsia="ja-JP"/>
              </w:rPr>
              <w:t>9</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lang w:val="de-CH" w:eastAsia="ja-JP"/>
              </w:rPr>
              <w:t>+</w:t>
            </w:r>
            <w:r w:rsidRPr="00231EEC">
              <w:rPr>
                <w:i/>
                <w:iCs/>
                <w:sz w:val="20"/>
                <w:lang w:val="de-CH"/>
              </w:rPr>
              <w:t xml:space="preserve"> x</w:t>
            </w:r>
            <w:r w:rsidRPr="00231EEC">
              <w:rPr>
                <w:sz w:val="20"/>
                <w:vertAlign w:val="superscript"/>
                <w:lang w:val="de-CH" w:eastAsia="ja-JP"/>
              </w:rPr>
              <w:t>15</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8</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3</w:t>
            </w:r>
            <w:r w:rsidRPr="00231EEC">
              <w:rPr>
                <w:sz w:val="20"/>
                <w:lang w:val="de-CH" w:eastAsia="ja-JP"/>
              </w:rPr>
              <w:t>+</w:t>
            </w:r>
            <w:r w:rsidRPr="00231EEC">
              <w:rPr>
                <w:i/>
                <w:iCs/>
                <w:sz w:val="20"/>
                <w:lang w:val="de-CH"/>
              </w:rPr>
              <w:t xml:space="preserve"> x</w:t>
            </w:r>
            <w:r w:rsidRPr="00231EEC">
              <w:rPr>
                <w:sz w:val="20"/>
                <w:vertAlign w:val="superscript"/>
                <w:lang w:val="de-CH" w:eastAsia="ja-JP"/>
              </w:rPr>
              <w:t>6</w:t>
            </w:r>
            <w:r w:rsidRPr="00231EEC">
              <w:rPr>
                <w:sz w:val="20"/>
                <w:lang w:val="de-CH"/>
              </w:rPr>
              <w:t>+ </w:t>
            </w:r>
            <w:r w:rsidRPr="00231EEC">
              <w:rPr>
                <w:i/>
                <w:iCs/>
                <w:sz w:val="20"/>
                <w:lang w:val="de-CH"/>
              </w:rPr>
              <w:t>x</w:t>
            </w:r>
            <w:r w:rsidRPr="00231EEC">
              <w:rPr>
                <w:sz w:val="20"/>
                <w:vertAlign w:val="superscript"/>
                <w:lang w:val="de-CH" w:eastAsia="ja-JP"/>
              </w:rPr>
              <w:t>8</w:t>
            </w:r>
            <w:r w:rsidRPr="00231EEC">
              <w:rPr>
                <w:sz w:val="20"/>
                <w:lang w:val="de-CH" w:eastAsia="ja-JP"/>
              </w:rPr>
              <w:t>+</w:t>
            </w:r>
            <w:r w:rsidRPr="00231EEC">
              <w:rPr>
                <w:i/>
                <w:iCs/>
                <w:sz w:val="20"/>
                <w:lang w:val="de-CH"/>
              </w:rPr>
              <w:t xml:space="preserve"> x</w:t>
            </w:r>
            <w:r w:rsidRPr="00231EEC">
              <w:rPr>
                <w:sz w:val="20"/>
                <w:vertAlign w:val="superscript"/>
                <w:lang w:val="de-CH" w:eastAsia="ja-JP"/>
              </w:rPr>
              <w:t>9</w:t>
            </w:r>
            <w:r w:rsidRPr="00231EEC">
              <w:rPr>
                <w:sz w:val="20"/>
                <w:lang w:val="de-CH"/>
              </w:rPr>
              <w:t>+ </w:t>
            </w:r>
            <w:r w:rsidRPr="00231EEC">
              <w:rPr>
                <w:i/>
                <w:iCs/>
                <w:sz w:val="20"/>
                <w:lang w:val="de-CH"/>
              </w:rPr>
              <w:t>x</w:t>
            </w:r>
            <w:r w:rsidRPr="00231EEC">
              <w:rPr>
                <w:sz w:val="20"/>
                <w:vertAlign w:val="superscript"/>
                <w:lang w:val="de-CH" w:eastAsia="ja-JP"/>
              </w:rPr>
              <w:t>12</w:t>
            </w:r>
            <w:r w:rsidRPr="00231EEC">
              <w:rPr>
                <w:sz w:val="20"/>
                <w:lang w:val="de-CH" w:eastAsia="ja-JP"/>
              </w:rPr>
              <w:t>+</w:t>
            </w:r>
            <w:r w:rsidRPr="00231EEC">
              <w:rPr>
                <w:i/>
                <w:iCs/>
                <w:sz w:val="20"/>
                <w:lang w:val="de-CH"/>
              </w:rPr>
              <w:t xml:space="preserve"> x</w:t>
            </w:r>
            <w:r w:rsidRPr="00231EEC">
              <w:rPr>
                <w:sz w:val="20"/>
                <w:vertAlign w:val="superscript"/>
                <w:lang w:val="de-CH" w:eastAsia="ja-JP"/>
              </w:rPr>
              <w:t>15</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9</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4</w:t>
            </w:r>
            <w:r w:rsidRPr="00231EEC">
              <w:rPr>
                <w:sz w:val="20"/>
                <w:lang w:val="de-CH" w:eastAsia="ja-JP"/>
              </w:rPr>
              <w:t>+</w:t>
            </w:r>
            <w:r w:rsidRPr="00231EEC">
              <w:rPr>
                <w:i/>
                <w:iCs/>
                <w:sz w:val="20"/>
                <w:lang w:val="de-CH"/>
              </w:rPr>
              <w:t xml:space="preserve"> x</w:t>
            </w:r>
            <w:r w:rsidRPr="00231EEC">
              <w:rPr>
                <w:sz w:val="20"/>
                <w:vertAlign w:val="superscript"/>
                <w:lang w:val="de-CH" w:eastAsia="ja-JP"/>
              </w:rPr>
              <w:t>6</w:t>
            </w:r>
            <w:r w:rsidRPr="00231EEC">
              <w:rPr>
                <w:sz w:val="20"/>
                <w:lang w:val="de-CH"/>
              </w:rPr>
              <w:t>+ </w:t>
            </w:r>
            <w:r w:rsidRPr="00231EEC">
              <w:rPr>
                <w:i/>
                <w:iCs/>
                <w:sz w:val="20"/>
                <w:lang w:val="de-CH"/>
              </w:rPr>
              <w:t>x</w:t>
            </w:r>
            <w:r w:rsidRPr="00231EEC">
              <w:rPr>
                <w:sz w:val="20"/>
                <w:vertAlign w:val="superscript"/>
                <w:lang w:val="de-CH" w:eastAsia="ja-JP"/>
              </w:rPr>
              <w:t>8</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lang w:val="de-CH" w:eastAsia="ja-JP"/>
              </w:rPr>
              <w:t>+</w:t>
            </w:r>
            <w:r w:rsidRPr="00231EEC">
              <w:rPr>
                <w:i/>
                <w:iCs/>
                <w:sz w:val="20"/>
                <w:lang w:val="de-CH"/>
              </w:rPr>
              <w:t xml:space="preserve"> x</w:t>
            </w:r>
            <w:r w:rsidRPr="00231EEC">
              <w:rPr>
                <w:sz w:val="20"/>
                <w:vertAlign w:val="superscript"/>
                <w:lang w:val="de-CH" w:eastAsia="ja-JP"/>
              </w:rPr>
              <w:t>12</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13</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15</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lang w:val="de-CH" w:eastAsia="ja-JP"/>
              </w:rPr>
            </w:pPr>
            <w:r w:rsidRPr="00231EEC">
              <w:rPr>
                <w:sz w:val="20"/>
                <w:lang w:val="de-CH" w:eastAsia="ja-JP"/>
              </w:rPr>
              <w:t>g</w:t>
            </w:r>
            <w:r w:rsidRPr="00231EEC">
              <w:rPr>
                <w:sz w:val="20"/>
                <w:vertAlign w:val="subscript"/>
                <w:lang w:val="de-CH" w:eastAsia="ja-JP"/>
              </w:rPr>
              <w:t>10</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2</w:t>
            </w:r>
            <w:r w:rsidRPr="00231EEC">
              <w:rPr>
                <w:sz w:val="20"/>
                <w:lang w:val="de-CH" w:eastAsia="ja-JP"/>
              </w:rPr>
              <w:t>+</w:t>
            </w:r>
            <w:r w:rsidRPr="00231EEC">
              <w:rPr>
                <w:i/>
                <w:iCs/>
                <w:sz w:val="20"/>
                <w:lang w:val="de-CH"/>
              </w:rPr>
              <w:t xml:space="preserve"> x</w:t>
            </w:r>
            <w:r w:rsidRPr="00231EEC">
              <w:rPr>
                <w:sz w:val="20"/>
                <w:vertAlign w:val="superscript"/>
                <w:lang w:val="de-CH" w:eastAsia="ja-JP"/>
              </w:rPr>
              <w:t>4</w:t>
            </w:r>
            <w:r w:rsidRPr="00231EEC">
              <w:rPr>
                <w:sz w:val="20"/>
                <w:lang w:val="de-CH"/>
              </w:rPr>
              <w:t>+ </w:t>
            </w:r>
            <w:r w:rsidRPr="00231EEC">
              <w:rPr>
                <w:i/>
                <w:iCs/>
                <w:sz w:val="20"/>
                <w:lang w:val="de-CH"/>
              </w:rPr>
              <w:t>x</w:t>
            </w:r>
            <w:r w:rsidRPr="00231EEC">
              <w:rPr>
                <w:sz w:val="20"/>
                <w:vertAlign w:val="superscript"/>
                <w:lang w:val="de-CH" w:eastAsia="ja-JP"/>
              </w:rPr>
              <w:t>6</w:t>
            </w:r>
            <w:r w:rsidRPr="00231EEC">
              <w:rPr>
                <w:sz w:val="20"/>
                <w:lang w:val="de-CH" w:eastAsia="ja-JP"/>
              </w:rPr>
              <w:t>+</w:t>
            </w:r>
            <w:r w:rsidRPr="00231EEC">
              <w:rPr>
                <w:i/>
                <w:iCs/>
                <w:sz w:val="20"/>
                <w:lang w:val="de-CH"/>
              </w:rPr>
              <w:t xml:space="preserve"> x</w:t>
            </w:r>
            <w:r w:rsidRPr="00231EEC">
              <w:rPr>
                <w:sz w:val="20"/>
                <w:vertAlign w:val="superscript"/>
                <w:lang w:val="de-CH" w:eastAsia="ja-JP"/>
              </w:rPr>
              <w:t>8</w:t>
            </w:r>
            <w:r w:rsidRPr="00231EEC">
              <w:rPr>
                <w:sz w:val="20"/>
                <w:lang w:val="de-CH"/>
              </w:rPr>
              <w:t>+ </w:t>
            </w:r>
            <w:r w:rsidRPr="00231EEC">
              <w:rPr>
                <w:i/>
                <w:iCs/>
                <w:sz w:val="20"/>
                <w:lang w:val="de-CH"/>
              </w:rPr>
              <w:t>x</w:t>
            </w:r>
            <w:r w:rsidRPr="00231EEC">
              <w:rPr>
                <w:sz w:val="20"/>
                <w:vertAlign w:val="superscript"/>
                <w:lang w:val="de-CH" w:eastAsia="ja-JP"/>
              </w:rPr>
              <w:t>9</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15</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11</w:t>
            </w:r>
            <w:r w:rsidRPr="00231EEC">
              <w:rPr>
                <w:sz w:val="20"/>
                <w:lang w:val="de-CH" w:eastAsia="ja-JP"/>
              </w:rPr>
              <w:t>(x)=1</w:t>
            </w:r>
            <w:r w:rsidRPr="00231EEC">
              <w:rPr>
                <w:sz w:val="20"/>
                <w:lang w:val="de-CH"/>
              </w:rPr>
              <w:t>+ </w:t>
            </w:r>
            <w:r w:rsidRPr="00231EEC">
              <w:rPr>
                <w:i/>
                <w:iCs/>
                <w:sz w:val="20"/>
                <w:lang w:val="de-CH"/>
              </w:rPr>
              <w:t>x</w:t>
            </w:r>
            <w:r w:rsidRPr="00231EEC">
              <w:rPr>
                <w:sz w:val="20"/>
                <w:vertAlign w:val="superscript"/>
                <w:lang w:val="de-CH" w:eastAsia="ja-JP"/>
              </w:rPr>
              <w:t>6</w:t>
            </w:r>
            <w:r w:rsidRPr="00231EEC">
              <w:rPr>
                <w:sz w:val="20"/>
                <w:lang w:val="de-CH" w:eastAsia="ja-JP"/>
              </w:rPr>
              <w:t>+</w:t>
            </w:r>
            <w:r w:rsidRPr="00231EEC">
              <w:rPr>
                <w:i/>
                <w:iCs/>
                <w:sz w:val="20"/>
                <w:lang w:val="de-CH"/>
              </w:rPr>
              <w:t xml:space="preserve"> x</w:t>
            </w:r>
            <w:r w:rsidRPr="00231EEC">
              <w:rPr>
                <w:sz w:val="20"/>
                <w:vertAlign w:val="superscript"/>
                <w:lang w:val="de-CH" w:eastAsia="ja-JP"/>
              </w:rPr>
              <w:t>8</w:t>
            </w:r>
            <w:r w:rsidRPr="00231EEC">
              <w:rPr>
                <w:sz w:val="20"/>
                <w:lang w:val="de-CH"/>
              </w:rPr>
              <w:t>+ </w:t>
            </w:r>
            <w:r w:rsidRPr="00231EEC">
              <w:rPr>
                <w:i/>
                <w:iCs/>
                <w:sz w:val="20"/>
                <w:lang w:val="de-CH"/>
              </w:rPr>
              <w:t>x</w:t>
            </w:r>
            <w:r w:rsidRPr="00231EEC">
              <w:rPr>
                <w:sz w:val="20"/>
                <w:vertAlign w:val="superscript"/>
                <w:lang w:val="de-CH" w:eastAsia="ja-JP"/>
              </w:rPr>
              <w:t>9</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lang w:val="de-CH"/>
              </w:rPr>
              <w:t>+ </w:t>
            </w:r>
            <w:r w:rsidRPr="00231EEC">
              <w:rPr>
                <w:i/>
                <w:iCs/>
                <w:sz w:val="20"/>
                <w:lang w:val="de-CH"/>
              </w:rPr>
              <w:t>x</w:t>
            </w:r>
            <w:r w:rsidRPr="00231EEC">
              <w:rPr>
                <w:sz w:val="20"/>
                <w:vertAlign w:val="superscript"/>
                <w:lang w:val="de-CH" w:eastAsia="ja-JP"/>
              </w:rPr>
              <w:t>13</w:t>
            </w:r>
            <w:r w:rsidRPr="00231EEC">
              <w:rPr>
                <w:sz w:val="20"/>
                <w:lang w:val="de-CH" w:eastAsia="ja-JP"/>
              </w:rPr>
              <w:t>+</w:t>
            </w:r>
            <w:r w:rsidRPr="00231EEC">
              <w:rPr>
                <w:i/>
                <w:iCs/>
                <w:sz w:val="20"/>
                <w:lang w:val="de-CH"/>
              </w:rPr>
              <w:t xml:space="preserve"> x</w:t>
            </w:r>
            <w:r w:rsidRPr="00231EEC">
              <w:rPr>
                <w:sz w:val="20"/>
                <w:vertAlign w:val="superscript"/>
                <w:lang w:val="de-CH" w:eastAsia="ja-JP"/>
              </w:rPr>
              <w:t>14</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15</w:t>
            </w:r>
            <w:r w:rsidRPr="00231EEC">
              <w:rPr>
                <w:sz w:val="20"/>
                <w:lang w:val="de-CH"/>
              </w:rPr>
              <w:t>+ </w:t>
            </w:r>
            <w:r w:rsidRPr="00231EEC">
              <w:rPr>
                <w:i/>
                <w:iCs/>
                <w:sz w:val="20"/>
                <w:lang w:val="de-CH"/>
              </w:rPr>
              <w:t>x</w:t>
            </w:r>
            <w:r w:rsidRPr="00231EEC">
              <w:rPr>
                <w:sz w:val="20"/>
                <w:vertAlign w:val="superscript"/>
                <w:lang w:val="de-CH" w:eastAsia="ja-JP"/>
              </w:rPr>
              <w:t>16</w:t>
            </w:r>
          </w:p>
          <w:p w:rsidR="006165E5" w:rsidRPr="00231EEC" w:rsidRDefault="006165E5" w:rsidP="008A795B">
            <w:pPr>
              <w:pStyle w:val="Tabletext"/>
              <w:rPr>
                <w:sz w:val="20"/>
                <w:vertAlign w:val="superscript"/>
                <w:lang w:val="de-CH" w:eastAsia="ja-JP"/>
              </w:rPr>
            </w:pPr>
            <w:r w:rsidRPr="00231EEC">
              <w:rPr>
                <w:sz w:val="20"/>
                <w:lang w:val="de-CH" w:eastAsia="ja-JP"/>
              </w:rPr>
              <w:t>g</w:t>
            </w:r>
            <w:r w:rsidRPr="00231EEC">
              <w:rPr>
                <w:sz w:val="20"/>
                <w:vertAlign w:val="subscript"/>
                <w:lang w:val="de-CH" w:eastAsia="ja-JP"/>
              </w:rPr>
              <w:t>12</w:t>
            </w:r>
            <w:r w:rsidRPr="00231EEC">
              <w:rPr>
                <w:sz w:val="20"/>
                <w:lang w:val="de-CH" w:eastAsia="ja-JP"/>
              </w:rPr>
              <w:t>(x)=1+</w:t>
            </w:r>
            <w:r w:rsidRPr="00231EEC">
              <w:rPr>
                <w:i/>
                <w:iCs/>
                <w:sz w:val="20"/>
                <w:lang w:val="de-CH"/>
              </w:rPr>
              <w:t xml:space="preserve"> x</w:t>
            </w:r>
            <w:r w:rsidRPr="00231EEC">
              <w:rPr>
                <w:sz w:val="20"/>
                <w:lang w:val="de-CH"/>
              </w:rPr>
              <w:t>+ </w:t>
            </w:r>
            <w:r w:rsidRPr="00231EEC">
              <w:rPr>
                <w:i/>
                <w:iCs/>
                <w:sz w:val="20"/>
                <w:lang w:val="de-CH"/>
              </w:rPr>
              <w:t>x</w:t>
            </w:r>
            <w:r w:rsidRPr="00231EEC">
              <w:rPr>
                <w:sz w:val="20"/>
                <w:vertAlign w:val="superscript"/>
                <w:lang w:val="de-CH" w:eastAsia="ja-JP"/>
              </w:rPr>
              <w:t>2</w:t>
            </w:r>
            <w:r w:rsidRPr="00231EEC">
              <w:rPr>
                <w:sz w:val="20"/>
                <w:lang w:val="de-CH" w:eastAsia="ja-JP"/>
              </w:rPr>
              <w:t>+</w:t>
            </w:r>
            <w:r w:rsidRPr="00231EEC">
              <w:rPr>
                <w:i/>
                <w:iCs/>
                <w:sz w:val="20"/>
                <w:lang w:val="de-CH"/>
              </w:rPr>
              <w:t xml:space="preserve"> x</w:t>
            </w:r>
            <w:r w:rsidRPr="00231EEC">
              <w:rPr>
                <w:sz w:val="20"/>
                <w:vertAlign w:val="superscript"/>
                <w:lang w:val="de-CH" w:eastAsia="ja-JP"/>
              </w:rPr>
              <w:t>3</w:t>
            </w:r>
            <w:r w:rsidRPr="00231EEC">
              <w:rPr>
                <w:sz w:val="20"/>
                <w:lang w:val="de-CH"/>
              </w:rPr>
              <w:t>+ </w:t>
            </w:r>
            <w:r w:rsidRPr="00231EEC">
              <w:rPr>
                <w:i/>
                <w:iCs/>
                <w:sz w:val="20"/>
                <w:lang w:val="de-CH"/>
              </w:rPr>
              <w:t>x</w:t>
            </w:r>
            <w:r w:rsidRPr="00231EEC">
              <w:rPr>
                <w:sz w:val="20"/>
                <w:vertAlign w:val="superscript"/>
                <w:lang w:val="de-CH" w:eastAsia="ja-JP"/>
              </w:rPr>
              <w:t>5</w:t>
            </w:r>
            <w:r w:rsidRPr="00231EEC">
              <w:rPr>
                <w:sz w:val="20"/>
                <w:lang w:val="de-CH" w:eastAsia="ja-JP"/>
              </w:rPr>
              <w:t>+</w:t>
            </w:r>
            <w:r w:rsidRPr="00231EEC">
              <w:rPr>
                <w:i/>
                <w:iCs/>
                <w:sz w:val="20"/>
                <w:lang w:val="de-CH"/>
              </w:rPr>
              <w:t xml:space="preserve"> x</w:t>
            </w:r>
            <w:r w:rsidRPr="00231EEC">
              <w:rPr>
                <w:sz w:val="20"/>
                <w:vertAlign w:val="superscript"/>
                <w:lang w:val="de-CH" w:eastAsia="ja-JP"/>
              </w:rPr>
              <w:t>6</w:t>
            </w:r>
            <w:r w:rsidRPr="00231EEC">
              <w:rPr>
                <w:sz w:val="20"/>
                <w:lang w:val="de-CH"/>
              </w:rPr>
              <w:t>+ </w:t>
            </w:r>
            <w:r w:rsidRPr="00231EEC">
              <w:rPr>
                <w:i/>
                <w:iCs/>
                <w:sz w:val="20"/>
                <w:lang w:val="de-CH"/>
              </w:rPr>
              <w:t>x</w:t>
            </w:r>
            <w:r w:rsidRPr="00231EEC">
              <w:rPr>
                <w:sz w:val="20"/>
                <w:vertAlign w:val="superscript"/>
                <w:lang w:val="de-CH" w:eastAsia="ja-JP"/>
              </w:rPr>
              <w:t>7</w:t>
            </w:r>
            <w:r w:rsidRPr="00231EEC">
              <w:rPr>
                <w:sz w:val="20"/>
                <w:lang w:val="de-CH" w:eastAsia="ja-JP"/>
              </w:rPr>
              <w:t>+</w:t>
            </w:r>
            <w:r w:rsidRPr="00231EEC">
              <w:rPr>
                <w:i/>
                <w:iCs/>
                <w:sz w:val="20"/>
                <w:lang w:val="de-CH"/>
              </w:rPr>
              <w:t xml:space="preserve"> x</w:t>
            </w:r>
            <w:r w:rsidRPr="00231EEC">
              <w:rPr>
                <w:sz w:val="20"/>
                <w:vertAlign w:val="superscript"/>
                <w:lang w:val="de-CH" w:eastAsia="ja-JP"/>
              </w:rPr>
              <w:t>10</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11</w:t>
            </w:r>
            <w:r w:rsidRPr="00231EEC">
              <w:rPr>
                <w:sz w:val="20"/>
                <w:vertAlign w:val="superscript"/>
                <w:lang w:val="de-CH"/>
              </w:rPr>
              <w:t> </w:t>
            </w:r>
            <w:r w:rsidRPr="00231EEC">
              <w:rPr>
                <w:sz w:val="20"/>
                <w:lang w:val="de-CH"/>
              </w:rPr>
              <w:t>+ </w:t>
            </w:r>
            <w:r w:rsidRPr="00231EEC">
              <w:rPr>
                <w:i/>
                <w:iCs/>
                <w:sz w:val="20"/>
                <w:lang w:val="de-CH"/>
              </w:rPr>
              <w:t>x</w:t>
            </w:r>
            <w:r w:rsidRPr="00231EEC">
              <w:rPr>
                <w:sz w:val="20"/>
                <w:vertAlign w:val="superscript"/>
                <w:lang w:val="de-CH" w:eastAsia="ja-JP"/>
              </w:rPr>
              <w:t>15</w:t>
            </w:r>
            <w:r w:rsidRPr="00231EEC">
              <w:rPr>
                <w:sz w:val="20"/>
                <w:lang w:val="de-CH"/>
              </w:rPr>
              <w:t>+ </w:t>
            </w:r>
            <w:r w:rsidRPr="00231EEC">
              <w:rPr>
                <w:i/>
                <w:iCs/>
                <w:sz w:val="20"/>
                <w:lang w:val="de-CH"/>
              </w:rPr>
              <w:t>x</w:t>
            </w:r>
            <w:r w:rsidRPr="00231EEC">
              <w:rPr>
                <w:sz w:val="20"/>
                <w:vertAlign w:val="superscript"/>
                <w:lang w:val="de-CH" w:eastAsia="ja-JP"/>
              </w:rPr>
              <w:t>16</w:t>
            </w:r>
          </w:p>
        </w:tc>
      </w:tr>
      <w:tr w:rsidR="006165E5" w:rsidRPr="00231EEC" w:rsidTr="008A795B">
        <w:trPr>
          <w:cantSplit/>
          <w:jc w:val="center"/>
        </w:trPr>
        <w:tc>
          <w:tcPr>
            <w:tcW w:w="3823" w:type="dxa"/>
          </w:tcPr>
          <w:p w:rsidR="006165E5" w:rsidRPr="00231EEC" w:rsidRDefault="006165E5" w:rsidP="008A795B">
            <w:pPr>
              <w:pStyle w:val="Tabletext"/>
              <w:rPr>
                <w:sz w:val="20"/>
              </w:rPr>
            </w:pPr>
            <w:r w:rsidRPr="00231EEC">
              <w:rPr>
                <w:rFonts w:cs="SimSun" w:hint="eastAsia"/>
                <w:sz w:val="20"/>
              </w:rPr>
              <w:t>字段产生器多项式</w:t>
            </w:r>
          </w:p>
        </w:tc>
        <w:tc>
          <w:tcPr>
            <w:tcW w:w="5205" w:type="dxa"/>
          </w:tcPr>
          <w:p w:rsidR="006165E5" w:rsidRPr="00231EEC" w:rsidRDefault="006165E5" w:rsidP="008A795B">
            <w:pPr>
              <w:pStyle w:val="Tabletext"/>
              <w:rPr>
                <w:sz w:val="20"/>
                <w:lang w:val="en-US" w:eastAsia="zh-CN"/>
              </w:rPr>
            </w:pPr>
            <w:r w:rsidRPr="00231EEC">
              <w:rPr>
                <w:rFonts w:cs="SimSun" w:hint="eastAsia"/>
                <w:sz w:val="20"/>
                <w:lang w:val="en-GB" w:eastAsia="zh-CN"/>
              </w:rPr>
              <w:t>根据内部编码和帧长度配置而不同</w:t>
            </w:r>
          </w:p>
        </w:tc>
        <w:tc>
          <w:tcPr>
            <w:tcW w:w="4576" w:type="dxa"/>
          </w:tcPr>
          <w:p w:rsidR="006165E5" w:rsidRPr="00231EEC" w:rsidRDefault="006165E5" w:rsidP="008A795B">
            <w:pPr>
              <w:pStyle w:val="Tabletext"/>
              <w:rPr>
                <w:sz w:val="20"/>
                <w:lang w:eastAsia="ja-JP"/>
              </w:rPr>
            </w:pPr>
            <w:r w:rsidRPr="00231EEC">
              <w:rPr>
                <w:sz w:val="20"/>
                <w:lang w:eastAsia="ja-JP"/>
              </w:rPr>
              <w:t>1+</w:t>
            </w:r>
            <w:r w:rsidRPr="00231EEC">
              <w:rPr>
                <w:i/>
                <w:iCs/>
                <w:sz w:val="20"/>
              </w:rPr>
              <w:t xml:space="preserve"> x</w:t>
            </w:r>
            <w:r w:rsidRPr="00231EEC">
              <w:rPr>
                <w:sz w:val="20"/>
              </w:rPr>
              <w:t>+ </w:t>
            </w:r>
            <w:r w:rsidRPr="00231EEC">
              <w:rPr>
                <w:i/>
                <w:iCs/>
                <w:sz w:val="20"/>
              </w:rPr>
              <w:t>x</w:t>
            </w:r>
            <w:r w:rsidRPr="00231EEC">
              <w:rPr>
                <w:sz w:val="20"/>
                <w:vertAlign w:val="superscript"/>
                <w:lang w:eastAsia="ja-JP"/>
              </w:rPr>
              <w:t>3</w:t>
            </w:r>
            <w:r w:rsidRPr="00231EEC">
              <w:rPr>
                <w:sz w:val="20"/>
                <w:lang w:eastAsia="ja-JP"/>
              </w:rPr>
              <w:t>+</w:t>
            </w:r>
            <w:r w:rsidRPr="00231EEC">
              <w:rPr>
                <w:i/>
                <w:iCs/>
                <w:sz w:val="20"/>
              </w:rPr>
              <w:t xml:space="preserve"> x</w:t>
            </w:r>
            <w:r w:rsidRPr="00231EEC">
              <w:rPr>
                <w:sz w:val="20"/>
                <w:vertAlign w:val="superscript"/>
              </w:rPr>
              <w:t>1</w:t>
            </w:r>
            <w:r w:rsidRPr="00231EEC">
              <w:rPr>
                <w:sz w:val="20"/>
                <w:vertAlign w:val="superscript"/>
                <w:lang w:eastAsia="ja-JP"/>
              </w:rPr>
              <w:t>2</w:t>
            </w:r>
            <w:r w:rsidRPr="00231EEC">
              <w:rPr>
                <w:sz w:val="20"/>
                <w:vertAlign w:val="superscript"/>
              </w:rPr>
              <w:t> </w:t>
            </w:r>
            <w:r w:rsidRPr="00231EEC">
              <w:rPr>
                <w:sz w:val="20"/>
              </w:rPr>
              <w:t>+ </w:t>
            </w:r>
            <w:r w:rsidRPr="00231EEC">
              <w:rPr>
                <w:i/>
                <w:iCs/>
                <w:sz w:val="20"/>
              </w:rPr>
              <w:t>x</w:t>
            </w:r>
            <w:r w:rsidRPr="00231EEC">
              <w:rPr>
                <w:sz w:val="20"/>
                <w:vertAlign w:val="superscript"/>
              </w:rPr>
              <w:t>1</w:t>
            </w:r>
            <w:r w:rsidRPr="00231EEC">
              <w:rPr>
                <w:sz w:val="20"/>
                <w:vertAlign w:val="superscript"/>
                <w:lang w:eastAsia="ja-JP"/>
              </w:rPr>
              <w:t>6</w:t>
            </w:r>
          </w:p>
        </w:tc>
      </w:tr>
      <w:tr w:rsidR="006165E5" w:rsidRPr="00D41477" w:rsidTr="008A795B">
        <w:trPr>
          <w:cantSplit/>
          <w:jc w:val="center"/>
        </w:trPr>
        <w:tc>
          <w:tcPr>
            <w:tcW w:w="3823" w:type="dxa"/>
          </w:tcPr>
          <w:p w:rsidR="006165E5" w:rsidRPr="00231EEC" w:rsidRDefault="006165E5" w:rsidP="008A795B">
            <w:pPr>
              <w:pStyle w:val="Tabletext"/>
              <w:rPr>
                <w:sz w:val="20"/>
              </w:rPr>
            </w:pPr>
            <w:r w:rsidRPr="00231EEC">
              <w:rPr>
                <w:rFonts w:cs="SimSun" w:hint="eastAsia"/>
                <w:sz w:val="20"/>
              </w:rPr>
              <w:t>能源扩散的随机选择</w:t>
            </w:r>
          </w:p>
        </w:tc>
        <w:tc>
          <w:tcPr>
            <w:tcW w:w="5205" w:type="dxa"/>
          </w:tcPr>
          <w:p w:rsidR="006165E5" w:rsidRPr="00D0734E" w:rsidRDefault="006165E5" w:rsidP="008A795B">
            <w:pPr>
              <w:pStyle w:val="Tabletext"/>
              <w:rPr>
                <w:sz w:val="20"/>
                <w:vertAlign w:val="superscript"/>
                <w:lang w:eastAsia="it-IT"/>
              </w:rPr>
            </w:pPr>
            <w:r>
              <w:rPr>
                <w:rFonts w:hint="eastAsia"/>
                <w:sz w:val="20"/>
                <w:lang w:val="en-US" w:eastAsia="zh-CN"/>
              </w:rPr>
              <w:t>由</w:t>
            </w:r>
            <w:r>
              <w:rPr>
                <w:sz w:val="20"/>
                <w:lang w:val="en-US" w:eastAsia="zh-CN"/>
              </w:rPr>
              <w:t>使用本</w:t>
            </w:r>
            <w:r>
              <w:rPr>
                <w:rFonts w:hint="eastAsia"/>
                <w:sz w:val="20"/>
                <w:lang w:val="en-US" w:eastAsia="zh-CN"/>
              </w:rPr>
              <w:t>原</w:t>
            </w:r>
            <w:r w:rsidRPr="00D0734E">
              <w:rPr>
                <w:rFonts w:hint="eastAsia"/>
                <w:sz w:val="20"/>
                <w:lang w:eastAsia="zh-CN"/>
              </w:rPr>
              <w:t>（</w:t>
            </w:r>
            <w:r w:rsidRPr="00D0734E">
              <w:rPr>
                <w:sz w:val="20"/>
                <w:lang w:eastAsia="it-IT"/>
              </w:rPr>
              <w:t>GF(2)</w:t>
            </w:r>
            <w:r>
              <w:rPr>
                <w:rFonts w:hint="eastAsia"/>
                <w:sz w:val="20"/>
                <w:lang w:val="en-US" w:eastAsia="zh-CN"/>
              </w:rPr>
              <w:t>之上</w:t>
            </w:r>
            <w:r w:rsidRPr="00D0734E">
              <w:rPr>
                <w:rFonts w:hint="eastAsia"/>
                <w:sz w:val="20"/>
                <w:lang w:eastAsia="zh-CN"/>
              </w:rPr>
              <w:t>）</w:t>
            </w:r>
            <w:r>
              <w:rPr>
                <w:rFonts w:hint="eastAsia"/>
                <w:sz w:val="20"/>
                <w:lang w:val="en-US" w:eastAsia="zh-CN"/>
              </w:rPr>
              <w:t>多项式</w:t>
            </w:r>
            <w:r w:rsidRPr="00D0734E">
              <w:rPr>
                <w:i/>
                <w:iCs/>
                <w:sz w:val="20"/>
                <w:lang w:eastAsia="it-IT"/>
              </w:rPr>
              <w:t>1+x</w:t>
            </w:r>
            <w:r w:rsidRPr="00D0734E">
              <w:rPr>
                <w:sz w:val="20"/>
                <w:vertAlign w:val="superscript"/>
                <w:lang w:eastAsia="it-IT"/>
              </w:rPr>
              <w:t>7</w:t>
            </w:r>
            <w:r w:rsidRPr="00D0734E">
              <w:rPr>
                <w:i/>
                <w:iCs/>
                <w:sz w:val="20"/>
                <w:lang w:eastAsia="it-IT"/>
              </w:rPr>
              <w:t>+x</w:t>
            </w:r>
            <w:r w:rsidRPr="00D0734E">
              <w:rPr>
                <w:sz w:val="20"/>
                <w:vertAlign w:val="superscript"/>
                <w:lang w:eastAsia="it-IT"/>
              </w:rPr>
              <w:t>18</w:t>
            </w:r>
            <w:r w:rsidRPr="00D0734E">
              <w:rPr>
                <w:i/>
                <w:iCs/>
                <w:sz w:val="20"/>
                <w:lang w:eastAsia="it-IT"/>
              </w:rPr>
              <w:t xml:space="preserve"> </w:t>
            </w:r>
            <w:r w:rsidRPr="00D0734E">
              <w:rPr>
                <w:iCs/>
                <w:sz w:val="20"/>
                <w:lang w:eastAsia="it-IT"/>
              </w:rPr>
              <w:t xml:space="preserve">and </w:t>
            </w:r>
            <w:r w:rsidRPr="00D0734E">
              <w:rPr>
                <w:i/>
                <w:iCs/>
                <w:sz w:val="20"/>
                <w:lang w:eastAsia="it-IT"/>
              </w:rPr>
              <w:t>1+ y</w:t>
            </w:r>
            <w:r w:rsidRPr="00D0734E">
              <w:rPr>
                <w:sz w:val="20"/>
                <w:vertAlign w:val="superscript"/>
                <w:lang w:eastAsia="it-IT"/>
              </w:rPr>
              <w:t>5</w:t>
            </w:r>
            <w:r w:rsidRPr="00D0734E">
              <w:rPr>
                <w:i/>
                <w:iCs/>
                <w:sz w:val="20"/>
                <w:lang w:eastAsia="it-IT"/>
              </w:rPr>
              <w:t>+ y</w:t>
            </w:r>
            <w:r w:rsidRPr="00D0734E">
              <w:rPr>
                <w:sz w:val="20"/>
                <w:lang w:eastAsia="it-IT"/>
              </w:rPr>
              <w:t>7</w:t>
            </w:r>
            <w:r w:rsidRPr="00D0734E">
              <w:rPr>
                <w:i/>
                <w:iCs/>
                <w:sz w:val="20"/>
                <w:lang w:eastAsia="it-IT"/>
              </w:rPr>
              <w:t>+ y</w:t>
            </w:r>
            <w:r w:rsidRPr="00D0734E">
              <w:rPr>
                <w:sz w:val="20"/>
                <w:vertAlign w:val="superscript"/>
                <w:lang w:eastAsia="it-IT"/>
              </w:rPr>
              <w:t>10</w:t>
            </w:r>
            <w:r w:rsidRPr="00D0734E">
              <w:rPr>
                <w:i/>
                <w:iCs/>
                <w:sz w:val="20"/>
                <w:lang w:eastAsia="it-IT"/>
              </w:rPr>
              <w:t>+ y</w:t>
            </w:r>
            <w:r w:rsidRPr="00D0734E">
              <w:rPr>
                <w:sz w:val="20"/>
                <w:vertAlign w:val="superscript"/>
                <w:lang w:eastAsia="it-IT"/>
              </w:rPr>
              <w:t>18</w:t>
            </w:r>
          </w:p>
          <w:p w:rsidR="006165E5" w:rsidRPr="00D1304C" w:rsidRDefault="006165E5" w:rsidP="008A795B">
            <w:pPr>
              <w:overflowPunct/>
              <w:spacing w:before="0"/>
              <w:jc w:val="left"/>
              <w:textAlignment w:val="auto"/>
              <w:rPr>
                <w:sz w:val="20"/>
                <w:lang w:eastAsia="it-IT"/>
              </w:rPr>
            </w:pPr>
            <w:r>
              <w:rPr>
                <w:sz w:val="20"/>
                <w:lang w:val="en-US" w:eastAsia="zh-CN"/>
              </w:rPr>
              <w:t>建立的两个序列</w:t>
            </w:r>
            <w:r>
              <w:rPr>
                <w:rFonts w:hint="eastAsia"/>
                <w:sz w:val="20"/>
                <w:lang w:val="en-US" w:eastAsia="zh-CN"/>
              </w:rPr>
              <w:t>组合</w:t>
            </w:r>
            <w:r>
              <w:rPr>
                <w:sz w:val="20"/>
                <w:lang w:val="en-US" w:eastAsia="zh-CN"/>
              </w:rPr>
              <w:t>得出的</w:t>
            </w:r>
            <w:r w:rsidRPr="00D0734E">
              <w:rPr>
                <w:sz w:val="20"/>
              </w:rPr>
              <w:t>PRBS</w:t>
            </w:r>
            <w:r w:rsidRPr="00D0734E">
              <w:rPr>
                <w:sz w:val="20"/>
                <w:vertAlign w:val="superscript"/>
              </w:rPr>
              <w:t xml:space="preserve"> </w:t>
            </w:r>
            <w:r>
              <w:rPr>
                <w:sz w:val="20"/>
              </w:rPr>
              <w:t>n</w:t>
            </w:r>
            <w:r>
              <w:rPr>
                <w:rFonts w:hint="eastAsia"/>
                <w:sz w:val="20"/>
                <w:lang w:eastAsia="zh-CN"/>
              </w:rPr>
              <w:t>金序列</w:t>
            </w:r>
            <w:r w:rsidRPr="00D0734E">
              <w:rPr>
                <w:sz w:val="20"/>
                <w:lang w:eastAsia="it-IT"/>
              </w:rPr>
              <w:t>n</w:t>
            </w:r>
            <w:r w:rsidRPr="00231EEC">
              <w:rPr>
                <w:sz w:val="20"/>
                <w:lang w:val="en-US" w:eastAsia="it-IT"/>
              </w:rPr>
              <w:sym w:font="Symbol" w:char="F0CE"/>
            </w:r>
            <w:r w:rsidRPr="00D0734E">
              <w:rPr>
                <w:sz w:val="20"/>
                <w:lang w:eastAsia="it-IT"/>
              </w:rPr>
              <w:t>[0, 262 141]</w:t>
            </w:r>
          </w:p>
          <w:p w:rsidR="006165E5" w:rsidRPr="00D1304C" w:rsidRDefault="006165E5" w:rsidP="008A795B">
            <w:pPr>
              <w:pStyle w:val="Tabletext"/>
              <w:rPr>
                <w:sz w:val="20"/>
                <w:lang w:eastAsia="it-IT"/>
              </w:rPr>
            </w:pPr>
          </w:p>
          <w:p w:rsidR="006165E5" w:rsidRPr="00D1304C" w:rsidRDefault="006165E5" w:rsidP="008A795B">
            <w:pPr>
              <w:overflowPunct/>
              <w:spacing w:before="0"/>
              <w:jc w:val="left"/>
              <w:textAlignment w:val="auto"/>
              <w:rPr>
                <w:sz w:val="20"/>
                <w:lang w:eastAsia="it-IT"/>
              </w:rPr>
            </w:pPr>
            <w:r>
              <w:rPr>
                <w:rFonts w:hint="eastAsia"/>
                <w:sz w:val="20"/>
                <w:lang w:val="en-US" w:eastAsia="zh-CN"/>
              </w:rPr>
              <w:t>次</w:t>
            </w:r>
            <w:r>
              <w:rPr>
                <w:sz w:val="20"/>
                <w:lang w:val="en-US" w:eastAsia="zh-CN"/>
              </w:rPr>
              <w:t>金</w:t>
            </w:r>
            <w:r>
              <w:rPr>
                <w:rFonts w:hint="eastAsia"/>
                <w:sz w:val="20"/>
                <w:lang w:val="en-US" w:eastAsia="zh-CN"/>
              </w:rPr>
              <w:t>编码</w:t>
            </w:r>
            <w:r>
              <w:rPr>
                <w:sz w:val="20"/>
                <w:lang w:val="en-US" w:eastAsia="zh-CN"/>
              </w:rPr>
              <w:t>序列</w:t>
            </w:r>
            <w:r w:rsidRPr="00D1304C">
              <w:rPr>
                <w:i/>
                <w:iCs/>
                <w:sz w:val="20"/>
                <w:lang w:eastAsia="it-IT"/>
              </w:rPr>
              <w:t>z</w:t>
            </w:r>
            <w:r w:rsidRPr="00D1304C">
              <w:rPr>
                <w:i/>
                <w:iCs/>
                <w:sz w:val="20"/>
                <w:vertAlign w:val="subscript"/>
                <w:lang w:eastAsia="it-IT"/>
              </w:rPr>
              <w:t>n</w:t>
            </w:r>
            <w:r w:rsidRPr="00D1304C">
              <w:rPr>
                <w:i/>
                <w:iCs/>
                <w:sz w:val="20"/>
                <w:lang w:eastAsia="it-IT"/>
              </w:rPr>
              <w:t xml:space="preserve"> n = 0,1,2,…,2</w:t>
            </w:r>
            <w:r w:rsidRPr="00D1304C">
              <w:rPr>
                <w:sz w:val="20"/>
                <w:vertAlign w:val="superscript"/>
                <w:lang w:eastAsia="it-IT"/>
              </w:rPr>
              <w:t>18</w:t>
            </w:r>
            <w:r w:rsidRPr="00D1304C">
              <w:rPr>
                <w:i/>
                <w:iCs/>
                <w:sz w:val="20"/>
                <w:lang w:eastAsia="it-IT"/>
              </w:rPr>
              <w:t>-2</w:t>
            </w:r>
            <w:r w:rsidRPr="00D1304C">
              <w:rPr>
                <w:rFonts w:hint="eastAsia"/>
                <w:i/>
                <w:iCs/>
                <w:sz w:val="20"/>
                <w:lang w:eastAsia="zh-CN"/>
              </w:rPr>
              <w:t>，</w:t>
            </w:r>
            <w:r w:rsidRPr="00D0734E">
              <w:rPr>
                <w:sz w:val="20"/>
                <w:lang w:val="en-US" w:eastAsia="zh-CN"/>
              </w:rPr>
              <w:t>则定义为</w:t>
            </w:r>
            <w:r w:rsidRPr="00D1304C">
              <w:rPr>
                <w:rFonts w:hint="eastAsia"/>
                <w:sz w:val="20"/>
                <w:lang w:eastAsia="zh-CN"/>
              </w:rPr>
              <w:t>：</w:t>
            </w:r>
          </w:p>
          <w:p w:rsidR="006165E5" w:rsidRPr="00231EEC" w:rsidRDefault="006165E5" w:rsidP="008A795B">
            <w:pPr>
              <w:pStyle w:val="Tabletext"/>
              <w:rPr>
                <w:sz w:val="20"/>
                <w:lang w:val="en-US"/>
              </w:rPr>
            </w:pPr>
            <w:r w:rsidRPr="00231EEC">
              <w:rPr>
                <w:sz w:val="20"/>
                <w:lang w:val="it-IT" w:eastAsia="it-IT"/>
              </w:rPr>
              <w:t xml:space="preserve">- </w:t>
            </w:r>
            <w:r w:rsidRPr="00231EEC">
              <w:rPr>
                <w:i/>
                <w:iCs/>
                <w:sz w:val="20"/>
                <w:lang w:val="it-IT" w:eastAsia="it-IT"/>
              </w:rPr>
              <w:t>z</w:t>
            </w:r>
            <w:r w:rsidRPr="00231EEC">
              <w:rPr>
                <w:i/>
                <w:iCs/>
                <w:sz w:val="20"/>
                <w:vertAlign w:val="subscript"/>
                <w:lang w:val="it-IT" w:eastAsia="it-IT"/>
              </w:rPr>
              <w:t>n</w:t>
            </w:r>
            <w:r w:rsidRPr="00231EEC">
              <w:rPr>
                <w:i/>
                <w:iCs/>
                <w:sz w:val="20"/>
                <w:lang w:val="it-IT" w:eastAsia="it-IT"/>
              </w:rPr>
              <w:t xml:space="preserve"> </w:t>
            </w:r>
            <w:r w:rsidRPr="00231EEC">
              <w:rPr>
                <w:sz w:val="20"/>
                <w:lang w:val="it-IT" w:eastAsia="it-IT"/>
              </w:rPr>
              <w:t>(i) = [x((i+n) modulo (2</w:t>
            </w:r>
            <w:r w:rsidRPr="00231EEC">
              <w:rPr>
                <w:sz w:val="20"/>
                <w:vertAlign w:val="superscript"/>
                <w:lang w:val="it-IT" w:eastAsia="it-IT"/>
              </w:rPr>
              <w:t>18</w:t>
            </w:r>
            <w:r w:rsidRPr="00231EEC">
              <w:rPr>
                <w:sz w:val="20"/>
                <w:lang w:val="it-IT" w:eastAsia="it-IT"/>
              </w:rPr>
              <w:t xml:space="preserve">-1)) + y(i)] modulo 2, </w:t>
            </w:r>
            <w:r w:rsidRPr="00231EEC">
              <w:rPr>
                <w:sz w:val="20"/>
                <w:lang w:val="it-IT" w:eastAsia="it-IT"/>
              </w:rPr>
              <w:br/>
              <w:t>i = 0,…, 2</w:t>
            </w:r>
            <w:r w:rsidRPr="00231EEC">
              <w:rPr>
                <w:sz w:val="20"/>
                <w:vertAlign w:val="superscript"/>
                <w:lang w:val="it-IT" w:eastAsia="it-IT"/>
              </w:rPr>
              <w:t>18</w:t>
            </w:r>
            <w:r w:rsidRPr="00231EEC">
              <w:rPr>
                <w:sz w:val="20"/>
                <w:lang w:val="it-IT" w:eastAsia="it-IT"/>
              </w:rPr>
              <w:t xml:space="preserve"> - 2.</w:t>
            </w:r>
          </w:p>
        </w:tc>
        <w:tc>
          <w:tcPr>
            <w:tcW w:w="4576" w:type="dxa"/>
          </w:tcPr>
          <w:p w:rsidR="006165E5" w:rsidRPr="00231EEC" w:rsidRDefault="006165E5" w:rsidP="008A795B">
            <w:pPr>
              <w:pStyle w:val="Tabletext"/>
              <w:rPr>
                <w:sz w:val="20"/>
                <w:vertAlign w:val="superscript"/>
                <w:lang w:val="en-US" w:eastAsia="ja-JP"/>
              </w:rPr>
            </w:pPr>
            <w:r>
              <w:rPr>
                <w:rFonts w:hint="eastAsia"/>
                <w:sz w:val="20"/>
                <w:lang w:val="en-US" w:eastAsia="zh-CN"/>
              </w:rPr>
              <w:t>用于</w:t>
            </w:r>
            <w:r w:rsidR="00BB771B">
              <w:rPr>
                <w:sz w:val="20"/>
                <w:lang w:val="en-US" w:eastAsia="zh-CN"/>
              </w:rPr>
              <w:t>隙槽</w:t>
            </w:r>
            <w:r>
              <w:rPr>
                <w:sz w:val="20"/>
                <w:lang w:val="en-US" w:eastAsia="zh-CN"/>
              </w:rPr>
              <w:t>数据的</w:t>
            </w:r>
            <w:r w:rsidRPr="00231EEC">
              <w:rPr>
                <w:sz w:val="20"/>
                <w:lang w:val="en-US" w:eastAsia="zh-CN"/>
              </w:rPr>
              <w:t>PRBS</w:t>
            </w:r>
            <w:r>
              <w:rPr>
                <w:rFonts w:hint="eastAsia"/>
                <w:sz w:val="20"/>
                <w:lang w:val="en-US" w:eastAsia="zh-CN"/>
              </w:rPr>
              <w:t>：</w:t>
            </w:r>
            <w:r w:rsidRPr="00231EEC">
              <w:rPr>
                <w:iCs/>
                <w:sz w:val="20"/>
                <w:lang w:val="en-US" w:eastAsia="ja-JP"/>
              </w:rPr>
              <w:t>1</w:t>
            </w:r>
            <w:r w:rsidRPr="00231EEC">
              <w:rPr>
                <w:sz w:val="20"/>
                <w:vertAlign w:val="superscript"/>
                <w:lang w:val="en-US" w:eastAsia="zh-CN"/>
              </w:rPr>
              <w:t> </w:t>
            </w:r>
            <w:r w:rsidRPr="00231EEC">
              <w:rPr>
                <w:sz w:val="20"/>
                <w:lang w:val="en-US" w:eastAsia="zh-CN"/>
              </w:rPr>
              <w:t>+ </w:t>
            </w:r>
            <w:r w:rsidRPr="00231EEC">
              <w:rPr>
                <w:i/>
                <w:iCs/>
                <w:sz w:val="20"/>
                <w:lang w:val="en-US" w:eastAsia="zh-CN"/>
              </w:rPr>
              <w:t>x</w:t>
            </w:r>
            <w:r w:rsidRPr="00231EEC">
              <w:rPr>
                <w:sz w:val="20"/>
                <w:vertAlign w:val="superscript"/>
                <w:lang w:val="en-US" w:eastAsia="ja-JP"/>
              </w:rPr>
              <w:t>22</w:t>
            </w:r>
            <w:r w:rsidRPr="00231EEC">
              <w:rPr>
                <w:sz w:val="20"/>
                <w:lang w:val="en-US" w:eastAsia="zh-CN"/>
              </w:rPr>
              <w:t>+ </w:t>
            </w:r>
            <w:r w:rsidRPr="00231EEC">
              <w:rPr>
                <w:i/>
                <w:iCs/>
                <w:sz w:val="20"/>
                <w:lang w:val="en-US" w:eastAsia="zh-CN"/>
              </w:rPr>
              <w:t>x</w:t>
            </w:r>
            <w:r w:rsidRPr="00231EEC">
              <w:rPr>
                <w:sz w:val="20"/>
                <w:vertAlign w:val="superscript"/>
                <w:lang w:val="en-US" w:eastAsia="ja-JP"/>
              </w:rPr>
              <w:t>25</w:t>
            </w:r>
          </w:p>
          <w:p w:rsidR="006165E5" w:rsidRPr="00231EEC" w:rsidRDefault="006165E5" w:rsidP="008A795B">
            <w:pPr>
              <w:pStyle w:val="Tabletext"/>
              <w:rPr>
                <w:sz w:val="20"/>
                <w:vertAlign w:val="superscript"/>
                <w:lang w:val="en-US" w:eastAsia="ja-JP"/>
              </w:rPr>
            </w:pPr>
            <w:r>
              <w:rPr>
                <w:rFonts w:hint="eastAsia"/>
                <w:sz w:val="20"/>
                <w:lang w:val="en-US" w:eastAsia="zh-CN"/>
              </w:rPr>
              <w:t>用于</w:t>
            </w:r>
            <w:r>
              <w:rPr>
                <w:sz w:val="20"/>
                <w:lang w:val="en-US" w:eastAsia="zh-CN"/>
              </w:rPr>
              <w:t>TMCC</w:t>
            </w:r>
            <w:r>
              <w:rPr>
                <w:sz w:val="20"/>
                <w:lang w:val="en-US" w:eastAsia="zh-CN"/>
              </w:rPr>
              <w:t>信号的</w:t>
            </w:r>
            <w:r w:rsidRPr="00231EEC">
              <w:rPr>
                <w:sz w:val="20"/>
                <w:lang w:val="en-US" w:eastAsia="ja-JP"/>
              </w:rPr>
              <w:t>PRBS</w:t>
            </w:r>
            <w:r>
              <w:rPr>
                <w:rFonts w:hint="eastAsia"/>
                <w:sz w:val="20"/>
                <w:lang w:val="en-US" w:eastAsia="zh-CN"/>
              </w:rPr>
              <w:t>：</w:t>
            </w:r>
            <w:r w:rsidRPr="00231EEC">
              <w:rPr>
                <w:iCs/>
                <w:sz w:val="20"/>
                <w:lang w:val="en-US" w:eastAsia="ja-JP"/>
              </w:rPr>
              <w:t>1</w:t>
            </w:r>
            <w:r w:rsidRPr="00231EEC">
              <w:rPr>
                <w:sz w:val="20"/>
                <w:vertAlign w:val="superscript"/>
                <w:lang w:val="en-US" w:eastAsia="zh-CN"/>
              </w:rPr>
              <w:t> </w:t>
            </w:r>
            <w:r w:rsidRPr="00231EEC">
              <w:rPr>
                <w:sz w:val="20"/>
                <w:lang w:val="en-US" w:eastAsia="zh-CN"/>
              </w:rPr>
              <w:t>+ </w:t>
            </w:r>
            <w:r w:rsidRPr="00231EEC">
              <w:rPr>
                <w:i/>
                <w:iCs/>
                <w:sz w:val="20"/>
                <w:lang w:val="en-US" w:eastAsia="zh-CN"/>
              </w:rPr>
              <w:t>x</w:t>
            </w:r>
            <w:r w:rsidRPr="00231EEC">
              <w:rPr>
                <w:sz w:val="20"/>
                <w:vertAlign w:val="superscript"/>
                <w:lang w:val="en-US" w:eastAsia="ja-JP"/>
              </w:rPr>
              <w:t>14</w:t>
            </w:r>
            <w:r w:rsidRPr="00231EEC">
              <w:rPr>
                <w:sz w:val="20"/>
                <w:lang w:val="en-US" w:eastAsia="zh-CN"/>
              </w:rPr>
              <w:t>+ </w:t>
            </w:r>
            <w:r w:rsidRPr="00231EEC">
              <w:rPr>
                <w:i/>
                <w:iCs/>
                <w:sz w:val="20"/>
                <w:lang w:val="en-US" w:eastAsia="zh-CN"/>
              </w:rPr>
              <w:t>x</w:t>
            </w:r>
            <w:r w:rsidRPr="00231EEC">
              <w:rPr>
                <w:sz w:val="20"/>
                <w:vertAlign w:val="superscript"/>
                <w:lang w:val="en-US" w:eastAsia="ja-JP"/>
              </w:rPr>
              <w:t>15</w:t>
            </w:r>
          </w:p>
          <w:p w:rsidR="006165E5" w:rsidRPr="00231EEC" w:rsidRDefault="006165E5" w:rsidP="008A795B">
            <w:pPr>
              <w:pStyle w:val="Tabletext"/>
              <w:rPr>
                <w:sz w:val="20"/>
                <w:vertAlign w:val="superscript"/>
                <w:lang w:val="en-US" w:eastAsia="ja-JP"/>
              </w:rPr>
            </w:pPr>
            <w:r>
              <w:rPr>
                <w:rFonts w:hint="eastAsia"/>
                <w:sz w:val="20"/>
                <w:lang w:val="en-US" w:eastAsia="zh-CN"/>
              </w:rPr>
              <w:t>用于</w:t>
            </w:r>
            <w:r>
              <w:rPr>
                <w:sz w:val="20"/>
                <w:lang w:val="en-US" w:eastAsia="zh-CN"/>
              </w:rPr>
              <w:t>导频信号的</w:t>
            </w:r>
            <w:r w:rsidRPr="00231EEC">
              <w:rPr>
                <w:sz w:val="20"/>
                <w:lang w:val="en-US" w:eastAsia="ja-JP"/>
              </w:rPr>
              <w:t>PRBS</w:t>
            </w:r>
            <w:r>
              <w:rPr>
                <w:rFonts w:hint="eastAsia"/>
                <w:sz w:val="20"/>
                <w:lang w:val="en-US" w:eastAsia="zh-CN"/>
              </w:rPr>
              <w:t>：</w:t>
            </w:r>
            <w:r w:rsidRPr="00231EEC">
              <w:rPr>
                <w:iCs/>
                <w:sz w:val="20"/>
                <w:lang w:val="en-US" w:eastAsia="ja-JP"/>
              </w:rPr>
              <w:t>1</w:t>
            </w:r>
            <w:r w:rsidRPr="00231EEC">
              <w:rPr>
                <w:sz w:val="20"/>
                <w:vertAlign w:val="superscript"/>
                <w:lang w:val="en-US" w:eastAsia="zh-CN"/>
              </w:rPr>
              <w:t> </w:t>
            </w:r>
            <w:r w:rsidRPr="00231EEC">
              <w:rPr>
                <w:sz w:val="20"/>
                <w:lang w:val="en-US" w:eastAsia="zh-CN"/>
              </w:rPr>
              <w:t>+ </w:t>
            </w:r>
            <w:r w:rsidRPr="00231EEC">
              <w:rPr>
                <w:i/>
                <w:iCs/>
                <w:sz w:val="20"/>
                <w:lang w:val="en-US" w:eastAsia="zh-CN"/>
              </w:rPr>
              <w:t>x</w:t>
            </w:r>
            <w:r w:rsidRPr="00231EEC">
              <w:rPr>
                <w:sz w:val="20"/>
                <w:vertAlign w:val="superscript"/>
                <w:lang w:val="en-US" w:eastAsia="ja-JP"/>
              </w:rPr>
              <w:t>14</w:t>
            </w:r>
            <w:r w:rsidRPr="00231EEC">
              <w:rPr>
                <w:sz w:val="20"/>
                <w:lang w:val="en-US" w:eastAsia="zh-CN"/>
              </w:rPr>
              <w:t>+ </w:t>
            </w:r>
            <w:r w:rsidRPr="00231EEC">
              <w:rPr>
                <w:i/>
                <w:iCs/>
                <w:sz w:val="20"/>
                <w:lang w:val="en-US" w:eastAsia="zh-CN"/>
              </w:rPr>
              <w:t>x</w:t>
            </w:r>
            <w:r w:rsidRPr="00231EEC">
              <w:rPr>
                <w:sz w:val="20"/>
                <w:vertAlign w:val="superscript"/>
                <w:lang w:val="en-US" w:eastAsia="ja-JP"/>
              </w:rPr>
              <w:t>15</w:t>
            </w:r>
          </w:p>
        </w:tc>
      </w:tr>
      <w:tr w:rsidR="006165E5" w:rsidRPr="00D41477" w:rsidTr="008A795B">
        <w:trPr>
          <w:cantSplit/>
          <w:jc w:val="center"/>
        </w:trPr>
        <w:tc>
          <w:tcPr>
            <w:tcW w:w="3823" w:type="dxa"/>
          </w:tcPr>
          <w:p w:rsidR="006165E5" w:rsidRPr="00231EEC" w:rsidRDefault="006165E5" w:rsidP="008A795B">
            <w:pPr>
              <w:pStyle w:val="Tabletext"/>
              <w:jc w:val="left"/>
              <w:rPr>
                <w:sz w:val="20"/>
                <w:lang w:val="en-US" w:eastAsia="zh-CN"/>
              </w:rPr>
            </w:pPr>
            <w:r w:rsidRPr="00231EEC">
              <w:rPr>
                <w:rFonts w:cs="SimSun" w:hint="eastAsia"/>
                <w:sz w:val="20"/>
                <w:lang w:eastAsia="zh-CN"/>
              </w:rPr>
              <w:t>装填</w:t>
            </w:r>
            <w:r w:rsidRPr="00231EEC">
              <w:rPr>
                <w:rFonts w:cs="SimSun" w:hint="eastAsia"/>
                <w:sz w:val="20"/>
                <w:lang w:val="en-GB" w:eastAsia="zh-CN"/>
              </w:rPr>
              <w:t>序列</w:t>
            </w:r>
            <w:r w:rsidRPr="00231EEC">
              <w:rPr>
                <w:rFonts w:cs="SimSun" w:hint="eastAsia"/>
                <w:sz w:val="20"/>
                <w:lang w:eastAsia="zh-CN"/>
              </w:rPr>
              <w:t>到</w:t>
            </w:r>
            <w:r w:rsidRPr="00231EEC">
              <w:rPr>
                <w:rFonts w:cs="SimSun" w:hint="eastAsia"/>
                <w:sz w:val="20"/>
                <w:lang w:val="en-GB" w:eastAsia="zh-CN"/>
              </w:rPr>
              <w:t>伪随机二进序列（</w:t>
            </w:r>
            <w:r w:rsidRPr="00231EEC">
              <w:rPr>
                <w:sz w:val="20"/>
                <w:lang w:val="en-GB" w:eastAsia="zh-CN"/>
              </w:rPr>
              <w:t>PRBS</w:t>
            </w:r>
            <w:r w:rsidRPr="00231EEC">
              <w:rPr>
                <w:rFonts w:cs="SimSun" w:hint="eastAsia"/>
                <w:sz w:val="20"/>
                <w:lang w:val="en-GB" w:eastAsia="zh-CN"/>
              </w:rPr>
              <w:t>）寄存器中</w:t>
            </w:r>
          </w:p>
        </w:tc>
        <w:tc>
          <w:tcPr>
            <w:tcW w:w="5205" w:type="dxa"/>
          </w:tcPr>
          <w:p w:rsidR="006165E5" w:rsidRPr="00231EEC" w:rsidRDefault="006165E5" w:rsidP="008A795B">
            <w:pPr>
              <w:pStyle w:val="Tabletext"/>
              <w:rPr>
                <w:sz w:val="20"/>
                <w:lang w:val="en-US"/>
              </w:rPr>
            </w:pPr>
            <w:r w:rsidRPr="00231EEC">
              <w:rPr>
                <w:sz w:val="20"/>
                <w:lang w:val="en-US"/>
              </w:rPr>
              <w:t>n</w:t>
            </w:r>
            <w:r>
              <w:rPr>
                <w:sz w:val="20"/>
                <w:lang w:val="en-US"/>
              </w:rPr>
              <w:t>= i×10 949</w:t>
            </w:r>
            <w:r>
              <w:rPr>
                <w:rFonts w:hint="eastAsia"/>
                <w:sz w:val="20"/>
                <w:lang w:val="en-US" w:eastAsia="zh-CN"/>
              </w:rPr>
              <w:t>，其中</w:t>
            </w:r>
            <w:r w:rsidRPr="00231EEC">
              <w:rPr>
                <w:sz w:val="20"/>
                <w:lang w:val="en-US" w:eastAsia="it-IT"/>
              </w:rPr>
              <w:t>i</w:t>
            </w:r>
            <w:r w:rsidRPr="00231EEC">
              <w:rPr>
                <w:sz w:val="20"/>
                <w:lang w:val="en-US" w:eastAsia="it-IT"/>
              </w:rPr>
              <w:sym w:font="Symbol" w:char="F0CE"/>
            </w:r>
            <w:r w:rsidRPr="00231EEC">
              <w:rPr>
                <w:sz w:val="20"/>
                <w:lang w:val="en-US" w:eastAsia="it-IT"/>
              </w:rPr>
              <w:t>[0,6]</w:t>
            </w:r>
            <w:r>
              <w:rPr>
                <w:rFonts w:hint="eastAsia"/>
                <w:sz w:val="20"/>
                <w:lang w:val="en-US" w:eastAsia="zh-CN"/>
              </w:rPr>
              <w:t>用于</w:t>
            </w:r>
            <w:r>
              <w:rPr>
                <w:sz w:val="20"/>
                <w:lang w:val="en-US" w:eastAsia="zh-CN"/>
              </w:rPr>
              <w:t>广播服务以减轻干扰</w:t>
            </w:r>
          </w:p>
        </w:tc>
        <w:tc>
          <w:tcPr>
            <w:tcW w:w="4576" w:type="dxa"/>
          </w:tcPr>
          <w:p w:rsidR="006165E5" w:rsidRPr="00231EEC" w:rsidRDefault="00BB771B" w:rsidP="008A795B">
            <w:pPr>
              <w:pStyle w:val="Tabletext"/>
              <w:rPr>
                <w:sz w:val="20"/>
                <w:lang w:val="en-US" w:eastAsia="ja-JP"/>
              </w:rPr>
            </w:pPr>
            <w:r>
              <w:rPr>
                <w:rFonts w:hint="eastAsia"/>
                <w:sz w:val="20"/>
                <w:lang w:val="en-US" w:eastAsia="zh-CN"/>
              </w:rPr>
              <w:t>隙槽</w:t>
            </w:r>
            <w:r w:rsidR="006165E5">
              <w:rPr>
                <w:sz w:val="20"/>
                <w:lang w:val="en-US" w:eastAsia="zh-CN"/>
              </w:rPr>
              <w:t>数据：</w:t>
            </w:r>
            <w:r w:rsidR="006165E5" w:rsidRPr="00231EEC">
              <w:rPr>
                <w:sz w:val="20"/>
                <w:lang w:val="en-US" w:eastAsia="ja-JP"/>
              </w:rPr>
              <w:t>1010000000000000000011010</w:t>
            </w:r>
          </w:p>
          <w:p w:rsidR="006165E5" w:rsidRPr="00231EEC" w:rsidRDefault="006165E5" w:rsidP="008A795B">
            <w:pPr>
              <w:pStyle w:val="Tabletext"/>
              <w:rPr>
                <w:sz w:val="20"/>
                <w:vertAlign w:val="superscript"/>
                <w:lang w:val="en-US" w:eastAsia="ja-JP"/>
              </w:rPr>
            </w:pPr>
            <w:r w:rsidRPr="00231EEC">
              <w:rPr>
                <w:sz w:val="20"/>
                <w:lang w:val="en-US" w:eastAsia="ja-JP"/>
              </w:rPr>
              <w:t>TMCC</w:t>
            </w:r>
            <w:r>
              <w:rPr>
                <w:rFonts w:hint="eastAsia"/>
                <w:sz w:val="20"/>
                <w:lang w:val="en-US" w:eastAsia="zh-CN"/>
              </w:rPr>
              <w:t>信号</w:t>
            </w:r>
            <w:r>
              <w:rPr>
                <w:sz w:val="20"/>
                <w:lang w:val="en-US" w:eastAsia="zh-CN"/>
              </w:rPr>
              <w:t>：</w:t>
            </w:r>
            <w:r w:rsidRPr="00231EEC">
              <w:rPr>
                <w:iCs/>
                <w:sz w:val="20"/>
                <w:lang w:val="en-US" w:eastAsia="ja-JP"/>
              </w:rPr>
              <w:t>100000000001110</w:t>
            </w:r>
          </w:p>
          <w:p w:rsidR="006165E5" w:rsidRPr="00231EEC" w:rsidRDefault="006165E5" w:rsidP="008A795B">
            <w:pPr>
              <w:pStyle w:val="Tabletext"/>
              <w:rPr>
                <w:sz w:val="20"/>
                <w:lang w:val="en-US" w:eastAsia="ja-JP"/>
              </w:rPr>
            </w:pPr>
            <w:r>
              <w:rPr>
                <w:rFonts w:hint="eastAsia"/>
                <w:sz w:val="20"/>
                <w:lang w:val="en-US" w:eastAsia="zh-CN"/>
              </w:rPr>
              <w:t>导频</w:t>
            </w:r>
            <w:r>
              <w:rPr>
                <w:sz w:val="20"/>
                <w:lang w:val="en-US" w:eastAsia="zh-CN"/>
              </w:rPr>
              <w:t>信号：</w:t>
            </w:r>
            <w:r w:rsidRPr="00231EEC">
              <w:rPr>
                <w:iCs/>
                <w:sz w:val="20"/>
                <w:lang w:val="en-US" w:eastAsia="ja-JP"/>
              </w:rPr>
              <w:t>100000000101100</w:t>
            </w:r>
          </w:p>
        </w:tc>
      </w:tr>
    </w:tbl>
    <w:p w:rsidR="006165E5" w:rsidRPr="008F0564" w:rsidRDefault="006165E5" w:rsidP="006165E5">
      <w:pPr>
        <w:pStyle w:val="TableNo"/>
        <w:keepLines/>
        <w:rPr>
          <w:lang w:val="en-US" w:eastAsia="ja-JP"/>
        </w:rPr>
      </w:pPr>
      <w:r>
        <w:rPr>
          <w:rFonts w:hint="eastAsia"/>
          <w:lang w:val="en-US" w:eastAsia="zh-CN"/>
        </w:rPr>
        <w:lastRenderedPageBreak/>
        <w:t>表</w:t>
      </w:r>
      <w:r w:rsidRPr="008F0564">
        <w:rPr>
          <w:lang w:val="en-US" w:eastAsia="ja-JP"/>
        </w:rPr>
        <w:t>1</w:t>
      </w:r>
      <w:r>
        <w:rPr>
          <w:lang w:val="en-US" w:eastAsia="ja-JP"/>
        </w:rPr>
        <w:t>0</w:t>
      </w:r>
      <w:r>
        <w:rPr>
          <w:rFonts w:cs="SimSun" w:hint="eastAsia"/>
          <w:lang w:eastAsia="zh-CN"/>
        </w:rPr>
        <w:t>（</w:t>
      </w:r>
      <w:r>
        <w:rPr>
          <w:rFonts w:eastAsia="STKaiti" w:cs="STKaiti" w:hint="eastAsia"/>
          <w:lang w:eastAsia="zh-CN"/>
        </w:rPr>
        <w:t>续</w:t>
      </w:r>
      <w:r>
        <w:rPr>
          <w:rFonts w:cs="SimSun" w:hint="eastAsia"/>
          <w:lang w:eastAsia="zh-CN"/>
        </w:rPr>
        <w:t>）</w:t>
      </w:r>
    </w:p>
    <w:p w:rsidR="006165E5" w:rsidRPr="008F0564" w:rsidRDefault="006165E5" w:rsidP="006165E5">
      <w:pPr>
        <w:keepNext/>
        <w:keepLines/>
        <w:spacing w:after="60"/>
        <w:jc w:val="center"/>
        <w:rPr>
          <w:i/>
          <w:sz w:val="20"/>
          <w:lang w:val="en-US" w:eastAsia="ja-JP"/>
        </w:rPr>
      </w:pPr>
      <w:r w:rsidRPr="008F0564">
        <w:rPr>
          <w:i/>
          <w:sz w:val="20"/>
          <w:lang w:val="en-US" w:eastAsia="ja-JP"/>
        </w:rPr>
        <w:t>c)</w:t>
      </w:r>
      <w:r w:rsidR="00656074">
        <w:rPr>
          <w:i/>
          <w:sz w:val="20"/>
          <w:lang w:val="en-US" w:eastAsia="ja-JP"/>
        </w:rPr>
        <w:t xml:space="preserve"> </w:t>
      </w:r>
      <w:r>
        <w:rPr>
          <w:rFonts w:eastAsia="STKaiti" w:cs="STKaiti" w:hint="eastAsia"/>
          <w:lang w:eastAsia="zh-CN"/>
        </w:rPr>
        <w:t>技术特性</w:t>
      </w:r>
      <w:r>
        <w:rPr>
          <w:rFonts w:cs="SimSun" w:hint="eastAsia"/>
          <w:lang w:eastAsia="zh-CN"/>
        </w:rPr>
        <w:t>（</w:t>
      </w:r>
      <w:r>
        <w:rPr>
          <w:rFonts w:eastAsia="STKaiti" w:cs="STKaiti" w:hint="eastAsia"/>
          <w:lang w:eastAsia="zh-CN"/>
        </w:rPr>
        <w:t>发射</w:t>
      </w:r>
      <w:r>
        <w:rPr>
          <w:rFonts w:cs="SimSun" w:hint="eastAsia"/>
          <w:lang w:eastAsia="zh-CN"/>
        </w:rPr>
        <w:t>）（</w:t>
      </w:r>
      <w:r>
        <w:rPr>
          <w:rFonts w:eastAsia="STKaiti" w:cs="STKaiti" w:hint="eastAsia"/>
          <w:lang w:eastAsia="zh-CN"/>
        </w:rPr>
        <w:t>续</w:t>
      </w:r>
      <w:r>
        <w:rPr>
          <w:rFonts w:cs="SimSun" w:hint="eastAsia"/>
          <w:lang w:eastAsia="zh-CN"/>
        </w:rPr>
        <w:t>）</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23"/>
        <w:gridCol w:w="5205"/>
        <w:gridCol w:w="4576"/>
      </w:tblGrid>
      <w:tr w:rsidR="006165E5" w:rsidRPr="006A1030" w:rsidTr="008A795B">
        <w:trPr>
          <w:cantSplit/>
          <w:tblHeader/>
          <w:jc w:val="center"/>
        </w:trPr>
        <w:tc>
          <w:tcPr>
            <w:tcW w:w="3823" w:type="dxa"/>
          </w:tcPr>
          <w:p w:rsidR="006165E5" w:rsidRPr="006A1030" w:rsidRDefault="006165E5" w:rsidP="008A795B">
            <w:pPr>
              <w:pStyle w:val="Tablehead"/>
              <w:rPr>
                <w:sz w:val="20"/>
                <w:lang w:val="en-US" w:eastAsia="zh-CN"/>
              </w:rPr>
            </w:pPr>
          </w:p>
        </w:tc>
        <w:tc>
          <w:tcPr>
            <w:tcW w:w="5205"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rPr>
              <w:t>E</w:t>
            </w:r>
            <w:r w:rsidRPr="00E87B27">
              <w:rPr>
                <w:rFonts w:hint="eastAsia"/>
                <w:sz w:val="20"/>
                <w:lang w:eastAsia="ja-JP"/>
              </w:rPr>
              <w:t>2</w:t>
            </w:r>
            <w:r w:rsidRPr="00E87B27">
              <w:rPr>
                <w:sz w:val="20"/>
                <w:vertAlign w:val="superscript"/>
              </w:rPr>
              <w:t>(</w:t>
            </w:r>
            <w:r w:rsidRPr="00E87B27">
              <w:rPr>
                <w:rFonts w:hint="eastAsia"/>
                <w:sz w:val="20"/>
                <w:vertAlign w:val="superscript"/>
                <w:lang w:eastAsia="ja-JP"/>
              </w:rPr>
              <w:t>4</w:t>
            </w:r>
            <w:r w:rsidRPr="00E87B27">
              <w:rPr>
                <w:sz w:val="20"/>
                <w:vertAlign w:val="superscript"/>
              </w:rPr>
              <w:t>)</w:t>
            </w:r>
          </w:p>
        </w:tc>
        <w:tc>
          <w:tcPr>
            <w:tcW w:w="4576" w:type="dxa"/>
          </w:tcPr>
          <w:p w:rsidR="006165E5" w:rsidRPr="00E87B27" w:rsidRDefault="006165E5" w:rsidP="008A795B">
            <w:pPr>
              <w:pStyle w:val="Tablehead"/>
              <w:rPr>
                <w:sz w:val="20"/>
                <w:lang w:eastAsia="ja-JP"/>
              </w:rPr>
            </w:pPr>
            <w:r w:rsidRPr="00E87B27">
              <w:rPr>
                <w:rFonts w:cs="SimSun" w:hint="eastAsia"/>
                <w:sz w:val="20"/>
              </w:rPr>
              <w:t>系统</w:t>
            </w:r>
            <w:r w:rsidRPr="00E87B27">
              <w:rPr>
                <w:sz w:val="20"/>
                <w:lang w:eastAsia="ja-JP"/>
              </w:rPr>
              <w:t>F</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随机选择点</w:t>
            </w:r>
          </w:p>
        </w:tc>
        <w:tc>
          <w:tcPr>
            <w:tcW w:w="5205" w:type="dxa"/>
          </w:tcPr>
          <w:p w:rsidR="006165E5" w:rsidRPr="006A1030" w:rsidRDefault="006165E5" w:rsidP="008A795B">
            <w:pPr>
              <w:pStyle w:val="Tabletext"/>
              <w:rPr>
                <w:sz w:val="20"/>
                <w:lang w:val="en-US" w:eastAsia="zh-CN"/>
              </w:rPr>
            </w:pPr>
            <w:r>
              <w:rPr>
                <w:rFonts w:hint="eastAsia"/>
                <w:sz w:val="20"/>
                <w:lang w:val="en-US" w:eastAsia="zh-CN"/>
              </w:rPr>
              <w:t>调制</w:t>
            </w:r>
            <w:r>
              <w:rPr>
                <w:sz w:val="20"/>
                <w:lang w:val="en-US" w:eastAsia="zh-CN"/>
              </w:rPr>
              <w:t>前</w:t>
            </w:r>
            <w:r w:rsidRPr="006A1030">
              <w:rPr>
                <w:sz w:val="20"/>
                <w:lang w:val="en-US" w:eastAsia="zh-CN"/>
              </w:rPr>
              <w:t>/</w:t>
            </w:r>
            <w:r>
              <w:rPr>
                <w:rFonts w:hint="eastAsia"/>
                <w:sz w:val="20"/>
                <w:lang w:val="en-US" w:eastAsia="zh-CN"/>
              </w:rPr>
              <w:t>比特</w:t>
            </w:r>
            <w:r>
              <w:rPr>
                <w:sz w:val="20"/>
                <w:lang w:val="en-US" w:eastAsia="zh-CN"/>
              </w:rPr>
              <w:t>应设置物理层帧和可选导频插入后</w:t>
            </w:r>
            <w:r w:rsidRPr="006A1030">
              <w:rPr>
                <w:sz w:val="20"/>
                <w:lang w:val="en-US" w:eastAsia="zh-CN"/>
              </w:rPr>
              <w:t xml:space="preserve"> </w:t>
            </w:r>
          </w:p>
        </w:tc>
        <w:tc>
          <w:tcPr>
            <w:tcW w:w="4576" w:type="dxa"/>
          </w:tcPr>
          <w:p w:rsidR="006165E5" w:rsidRPr="006A1030" w:rsidRDefault="006165E5" w:rsidP="008A795B">
            <w:pPr>
              <w:pStyle w:val="Tabletext"/>
              <w:rPr>
                <w:sz w:val="20"/>
                <w:vertAlign w:val="superscript"/>
                <w:lang w:eastAsia="ja-JP"/>
              </w:rPr>
            </w:pPr>
            <w:r w:rsidRPr="006A1030">
              <w:rPr>
                <w:sz w:val="20"/>
                <w:lang w:val="en-US" w:eastAsia="ja-JP"/>
              </w:rPr>
              <w:t>BCH</w:t>
            </w:r>
            <w:r>
              <w:rPr>
                <w:rFonts w:hint="eastAsia"/>
                <w:sz w:val="20"/>
                <w:lang w:val="en-US" w:eastAsia="zh-CN"/>
              </w:rPr>
              <w:t>编码器</w:t>
            </w:r>
            <w:r>
              <w:rPr>
                <w:sz w:val="20"/>
                <w:lang w:val="en-US" w:eastAsia="zh-CN"/>
              </w:rPr>
              <w:t>后</w:t>
            </w:r>
          </w:p>
        </w:tc>
      </w:tr>
      <w:tr w:rsidR="006165E5" w:rsidRPr="006A1030" w:rsidTr="008A795B">
        <w:trPr>
          <w:cantSplit/>
          <w:jc w:val="center"/>
        </w:trPr>
        <w:tc>
          <w:tcPr>
            <w:tcW w:w="3823" w:type="dxa"/>
          </w:tcPr>
          <w:p w:rsidR="006165E5" w:rsidRPr="006A1030" w:rsidRDefault="006165E5" w:rsidP="008A795B">
            <w:pPr>
              <w:pStyle w:val="Tabletext"/>
              <w:rPr>
                <w:sz w:val="20"/>
                <w:lang w:val="en-US" w:eastAsia="zh-CN"/>
              </w:rPr>
            </w:pPr>
            <w:r w:rsidRPr="006A1030">
              <w:rPr>
                <w:rFonts w:cs="SimSun" w:hint="eastAsia"/>
                <w:sz w:val="20"/>
                <w:lang w:eastAsia="zh-CN"/>
              </w:rPr>
              <w:t>内部码与外部码之间的交织</w:t>
            </w:r>
          </w:p>
        </w:tc>
        <w:tc>
          <w:tcPr>
            <w:tcW w:w="5205" w:type="dxa"/>
          </w:tcPr>
          <w:p w:rsidR="006165E5" w:rsidRPr="006A1030" w:rsidRDefault="006165E5" w:rsidP="008A795B">
            <w:pPr>
              <w:pStyle w:val="Tabletext"/>
              <w:rPr>
                <w:sz w:val="20"/>
              </w:rPr>
            </w:pPr>
            <w:r w:rsidRPr="006A1030">
              <w:rPr>
                <w:sz w:val="20"/>
                <w:vertAlign w:val="superscript"/>
              </w:rPr>
              <w:t>(2)</w:t>
            </w:r>
          </w:p>
        </w:tc>
        <w:tc>
          <w:tcPr>
            <w:tcW w:w="4576" w:type="dxa"/>
          </w:tcPr>
          <w:p w:rsidR="006165E5" w:rsidRPr="006A1030" w:rsidRDefault="006165E5" w:rsidP="008A795B">
            <w:pPr>
              <w:pStyle w:val="Tabletext"/>
              <w:rPr>
                <w:sz w:val="20"/>
                <w:lang w:eastAsia="ja-JP"/>
              </w:rPr>
            </w:pPr>
            <w:r w:rsidRPr="006A1030">
              <w:rPr>
                <w:sz w:val="20"/>
                <w:vertAlign w:val="superscript"/>
              </w:rPr>
              <w:t>(</w:t>
            </w:r>
            <w:r w:rsidRPr="006A1030">
              <w:rPr>
                <w:sz w:val="20"/>
                <w:vertAlign w:val="superscript"/>
                <w:lang w:eastAsia="ja-JP"/>
              </w:rPr>
              <w:t>3</w:t>
            </w:r>
            <w:r w:rsidRPr="006A1030">
              <w:rPr>
                <w:sz w:val="20"/>
                <w:vertAlign w:val="superscript"/>
              </w:rPr>
              <w:t>)</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内部编码</w:t>
            </w:r>
          </w:p>
        </w:tc>
        <w:tc>
          <w:tcPr>
            <w:tcW w:w="5205" w:type="dxa"/>
          </w:tcPr>
          <w:p w:rsidR="006165E5" w:rsidRPr="006A1030" w:rsidRDefault="006165E5" w:rsidP="008A795B">
            <w:pPr>
              <w:pStyle w:val="Tabletext"/>
              <w:rPr>
                <w:sz w:val="20"/>
                <w:vertAlign w:val="superscript"/>
                <w:lang w:eastAsia="zh-CN"/>
              </w:rPr>
            </w:pPr>
            <w:r w:rsidRPr="006A1030">
              <w:rPr>
                <w:sz w:val="20"/>
              </w:rPr>
              <w:t>LDPC</w:t>
            </w:r>
            <w:r>
              <w:rPr>
                <w:rFonts w:hint="eastAsia"/>
                <w:sz w:val="20"/>
                <w:lang w:eastAsia="zh-CN"/>
              </w:rPr>
              <w:t>编码</w:t>
            </w:r>
          </w:p>
        </w:tc>
        <w:tc>
          <w:tcPr>
            <w:tcW w:w="4576" w:type="dxa"/>
          </w:tcPr>
          <w:p w:rsidR="006165E5" w:rsidRPr="006A1030" w:rsidRDefault="006165E5" w:rsidP="008A795B">
            <w:pPr>
              <w:pStyle w:val="Tabletext"/>
              <w:rPr>
                <w:sz w:val="20"/>
                <w:vertAlign w:val="superscript"/>
                <w:lang w:eastAsia="zh-CN"/>
              </w:rPr>
            </w:pPr>
            <w:r w:rsidRPr="006A1030">
              <w:rPr>
                <w:sz w:val="20"/>
              </w:rPr>
              <w:t>LDPC</w:t>
            </w:r>
            <w:r>
              <w:rPr>
                <w:rFonts w:hint="eastAsia"/>
                <w:sz w:val="20"/>
                <w:lang w:eastAsia="zh-CN"/>
              </w:rPr>
              <w:t>编码</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内部码块长度</w:t>
            </w:r>
          </w:p>
        </w:tc>
        <w:tc>
          <w:tcPr>
            <w:tcW w:w="5205" w:type="dxa"/>
          </w:tcPr>
          <w:p w:rsidR="006165E5" w:rsidRPr="006A1030" w:rsidRDefault="006165E5" w:rsidP="008A795B">
            <w:pPr>
              <w:pStyle w:val="Tabletext"/>
              <w:rPr>
                <w:sz w:val="20"/>
                <w:lang w:val="en-US" w:eastAsia="zh-CN"/>
              </w:rPr>
            </w:pPr>
            <w:r w:rsidRPr="006A1030">
              <w:rPr>
                <w:rFonts w:cs="SimSun" w:hint="eastAsia"/>
                <w:sz w:val="20"/>
                <w:lang w:eastAsia="zh-CN"/>
              </w:rPr>
              <w:t>标准的</w:t>
            </w:r>
            <w:r w:rsidRPr="006A1030">
              <w:rPr>
                <w:sz w:val="20"/>
                <w:lang w:val="en-US" w:eastAsia="zh-CN"/>
              </w:rPr>
              <w:t xml:space="preserve"> FEC</w:t>
            </w:r>
            <w:r w:rsidRPr="006A1030">
              <w:rPr>
                <w:rFonts w:cs="SimSun" w:hint="eastAsia"/>
                <w:sz w:val="20"/>
                <w:lang w:eastAsia="zh-CN"/>
              </w:rPr>
              <w:t>帧</w:t>
            </w:r>
            <w:r w:rsidRPr="006A1030">
              <w:rPr>
                <w:sz w:val="20"/>
                <w:lang w:val="en-US" w:eastAsia="zh-CN"/>
              </w:rPr>
              <w:t> = 64 800</w:t>
            </w:r>
            <w:r w:rsidRPr="006A1030">
              <w:rPr>
                <w:rFonts w:cs="SimSun" w:hint="eastAsia"/>
                <w:sz w:val="20"/>
                <w:lang w:eastAsia="zh-CN"/>
              </w:rPr>
              <w:t>比特</w:t>
            </w:r>
          </w:p>
          <w:p w:rsidR="006165E5" w:rsidRPr="006A1030" w:rsidRDefault="006165E5" w:rsidP="008A795B">
            <w:pPr>
              <w:pStyle w:val="Tabletext"/>
              <w:rPr>
                <w:sz w:val="20"/>
                <w:lang w:val="en-US" w:eastAsia="ja-JP"/>
              </w:rPr>
            </w:pPr>
            <w:r w:rsidRPr="006A1030">
              <w:rPr>
                <w:rFonts w:cs="SimSun" w:hint="eastAsia"/>
                <w:sz w:val="20"/>
                <w:lang w:eastAsia="zh-CN"/>
              </w:rPr>
              <w:t>短的</w:t>
            </w:r>
            <w:r w:rsidRPr="006A1030">
              <w:rPr>
                <w:sz w:val="20"/>
                <w:lang w:val="en-US" w:eastAsia="zh-CN"/>
              </w:rPr>
              <w:t>FEC</w:t>
            </w:r>
            <w:r w:rsidRPr="006A1030">
              <w:rPr>
                <w:rFonts w:cs="SimSun" w:hint="eastAsia"/>
                <w:sz w:val="20"/>
                <w:lang w:eastAsia="zh-CN"/>
              </w:rPr>
              <w:t>帧</w:t>
            </w:r>
            <w:r w:rsidRPr="006A1030">
              <w:rPr>
                <w:sz w:val="20"/>
                <w:lang w:val="en-US" w:eastAsia="zh-CN"/>
              </w:rPr>
              <w:t> = 16 200</w:t>
            </w:r>
            <w:r w:rsidRPr="006A1030">
              <w:rPr>
                <w:rFonts w:cs="SimSun" w:hint="eastAsia"/>
                <w:sz w:val="20"/>
                <w:lang w:eastAsia="zh-CN"/>
              </w:rPr>
              <w:t>比特</w:t>
            </w:r>
          </w:p>
          <w:p w:rsidR="006165E5" w:rsidRPr="006A1030" w:rsidRDefault="006165E5" w:rsidP="008A795B">
            <w:pPr>
              <w:pStyle w:val="Tabletext"/>
              <w:rPr>
                <w:sz w:val="20"/>
                <w:lang w:val="en-US" w:eastAsia="ja-JP"/>
              </w:rPr>
            </w:pPr>
            <w:r>
              <w:rPr>
                <w:rFonts w:hint="eastAsia"/>
                <w:sz w:val="20"/>
                <w:lang w:eastAsia="zh-CN"/>
              </w:rPr>
              <w:t>中</w:t>
            </w:r>
            <w:r w:rsidRPr="006A1030">
              <w:rPr>
                <w:sz w:val="20"/>
              </w:rPr>
              <w:t>FEC</w:t>
            </w:r>
            <w:r>
              <w:rPr>
                <w:rFonts w:hint="eastAsia"/>
                <w:sz w:val="20"/>
                <w:lang w:eastAsia="zh-CN"/>
              </w:rPr>
              <w:t>帧</w:t>
            </w:r>
            <w:r w:rsidRPr="006A1030">
              <w:rPr>
                <w:sz w:val="20"/>
              </w:rPr>
              <w:t xml:space="preserve"> = 32 400</w:t>
            </w:r>
            <w:r w:rsidRPr="006A1030">
              <w:rPr>
                <w:rFonts w:cs="SimSun" w:hint="eastAsia"/>
                <w:sz w:val="20"/>
                <w:lang w:eastAsia="zh-CN"/>
              </w:rPr>
              <w:t>比特</w:t>
            </w:r>
          </w:p>
        </w:tc>
        <w:tc>
          <w:tcPr>
            <w:tcW w:w="4576" w:type="dxa"/>
          </w:tcPr>
          <w:p w:rsidR="006165E5" w:rsidRPr="006A1030" w:rsidRDefault="00FC1E58" w:rsidP="008A795B">
            <w:pPr>
              <w:pStyle w:val="Tabletext"/>
              <w:rPr>
                <w:sz w:val="20"/>
                <w:vertAlign w:val="superscript"/>
                <w:lang w:eastAsia="zh-CN"/>
              </w:rPr>
            </w:pPr>
            <w:r>
              <w:rPr>
                <w:sz w:val="20"/>
                <w:lang w:eastAsia="ja-JP"/>
              </w:rPr>
              <w:t>44 880</w:t>
            </w:r>
            <w:r w:rsidR="006165E5">
              <w:rPr>
                <w:rFonts w:hint="eastAsia"/>
                <w:sz w:val="20"/>
                <w:lang w:eastAsia="zh-CN"/>
              </w:rPr>
              <w:t>比特</w:t>
            </w:r>
          </w:p>
        </w:tc>
      </w:tr>
      <w:tr w:rsidR="006165E5" w:rsidRPr="006A1030" w:rsidTr="008A795B">
        <w:trPr>
          <w:cantSplit/>
          <w:jc w:val="center"/>
        </w:trPr>
        <w:tc>
          <w:tcPr>
            <w:tcW w:w="3823" w:type="dxa"/>
          </w:tcPr>
          <w:p w:rsidR="006165E5" w:rsidRPr="006A1030" w:rsidRDefault="007D0A89" w:rsidP="008A795B">
            <w:pPr>
              <w:pStyle w:val="Tabletext"/>
              <w:rPr>
                <w:sz w:val="20"/>
              </w:rPr>
            </w:pPr>
            <w:r>
              <w:rPr>
                <w:rFonts w:cs="SimSun" w:hint="eastAsia"/>
                <w:sz w:val="20"/>
              </w:rPr>
              <w:t>内码率</w:t>
            </w:r>
          </w:p>
        </w:tc>
        <w:tc>
          <w:tcPr>
            <w:tcW w:w="5205" w:type="dxa"/>
          </w:tcPr>
          <w:p w:rsidR="006165E5" w:rsidRPr="006A1030" w:rsidRDefault="006165E5" w:rsidP="008A795B">
            <w:pPr>
              <w:pStyle w:val="Tabletext"/>
              <w:rPr>
                <w:sz w:val="20"/>
                <w:lang w:val="en-US" w:eastAsia="ja-JP"/>
              </w:rPr>
            </w:pPr>
            <w:r w:rsidRPr="006A1030">
              <w:rPr>
                <w:sz w:val="20"/>
                <w:lang w:val="en-US"/>
              </w:rPr>
              <w:t>QPSK: 1/4,1/3,2/5,1/2, 3/5, 2/3, 3/4, 4/5, 5/6,8/9,9/10</w:t>
            </w:r>
            <w:r w:rsidRPr="006A1030">
              <w:rPr>
                <w:rFonts w:hint="eastAsia"/>
                <w:sz w:val="20"/>
                <w:lang w:val="en-US" w:eastAsia="ja-JP"/>
              </w:rPr>
              <w:t>,</w:t>
            </w:r>
            <w:r w:rsidRPr="006A1030">
              <w:rPr>
                <w:sz w:val="20"/>
                <w:lang w:val="en-US"/>
              </w:rPr>
              <w:t xml:space="preserve"> 13/45, 9/20, 11/20, 11/45, 4/15, 14/45, 7/15, 8/15, 32/45</w:t>
            </w:r>
          </w:p>
          <w:p w:rsidR="006165E5" w:rsidRPr="006A1030" w:rsidRDefault="006165E5" w:rsidP="008A795B">
            <w:pPr>
              <w:pStyle w:val="Tabletext"/>
              <w:rPr>
                <w:sz w:val="20"/>
                <w:lang w:val="en-US" w:eastAsia="ja-JP"/>
              </w:rPr>
            </w:pPr>
            <w:r w:rsidRPr="006A1030">
              <w:rPr>
                <w:sz w:val="20"/>
                <w:lang w:val="en-US"/>
              </w:rPr>
              <w:t>8</w:t>
            </w:r>
            <w:r w:rsidRPr="006A1030">
              <w:rPr>
                <w:sz w:val="20"/>
                <w:lang w:val="en-US"/>
              </w:rPr>
              <w:noBreakHyphen/>
              <w:t>PSK: 3/5, 2/3, 3/4, 5/6, 8/9, 9/10</w:t>
            </w:r>
            <w:r w:rsidRPr="006A1030">
              <w:rPr>
                <w:rFonts w:hint="eastAsia"/>
                <w:sz w:val="20"/>
                <w:lang w:val="en-US" w:eastAsia="ja-JP"/>
              </w:rPr>
              <w:t>,</w:t>
            </w:r>
            <w:r w:rsidRPr="006A1030">
              <w:rPr>
                <w:sz w:val="20"/>
                <w:lang w:val="en-US"/>
              </w:rPr>
              <w:t xml:space="preserve"> 23/36, 25/36, 13/18, 7/15, 8/15, 26/45, 32/45</w:t>
            </w:r>
          </w:p>
          <w:p w:rsidR="006165E5" w:rsidRPr="006A1030" w:rsidRDefault="006165E5" w:rsidP="008A795B">
            <w:pPr>
              <w:pStyle w:val="Tabletext"/>
              <w:rPr>
                <w:sz w:val="20"/>
                <w:lang w:val="en-US" w:eastAsia="ja-JP"/>
              </w:rPr>
            </w:pPr>
            <w:r w:rsidRPr="006A1030">
              <w:rPr>
                <w:sz w:val="20"/>
                <w:lang w:val="en-US"/>
              </w:rPr>
              <w:t>8-APSK-L: 5/9, 26/45</w:t>
            </w:r>
          </w:p>
          <w:p w:rsidR="006165E5" w:rsidRPr="006A1030" w:rsidRDefault="006165E5" w:rsidP="008A795B">
            <w:pPr>
              <w:pStyle w:val="Tabletext"/>
              <w:rPr>
                <w:sz w:val="20"/>
                <w:lang w:val="en-US"/>
              </w:rPr>
            </w:pPr>
            <w:r w:rsidRPr="006A1030">
              <w:rPr>
                <w:sz w:val="20"/>
                <w:lang w:val="en-US"/>
              </w:rPr>
              <w:t>16</w:t>
            </w:r>
            <w:r w:rsidRPr="006A1030">
              <w:rPr>
                <w:sz w:val="20"/>
                <w:lang w:val="en-US"/>
              </w:rPr>
              <w:noBreakHyphen/>
              <w:t>APSK: 2/3, 3/4, 4/5, 5/6, 8/9, 9/10</w:t>
            </w:r>
            <w:r w:rsidRPr="006A1030">
              <w:rPr>
                <w:rFonts w:hint="eastAsia"/>
                <w:sz w:val="20"/>
                <w:lang w:val="en-US" w:eastAsia="ja-JP"/>
              </w:rPr>
              <w:t>,</w:t>
            </w:r>
            <w:r w:rsidRPr="006A1030">
              <w:rPr>
                <w:sz w:val="20"/>
                <w:lang w:val="en-US"/>
              </w:rPr>
              <w:t xml:space="preserve"> 26/45</w:t>
            </w:r>
            <w:r w:rsidRPr="006A1030">
              <w:rPr>
                <w:rFonts w:hint="eastAsia"/>
                <w:sz w:val="20"/>
                <w:lang w:val="en-US" w:eastAsia="ja-JP"/>
              </w:rPr>
              <w:t>,</w:t>
            </w:r>
            <w:r w:rsidRPr="006A1030">
              <w:rPr>
                <w:sz w:val="20"/>
                <w:lang w:val="en-US"/>
              </w:rPr>
              <w:t xml:space="preserve"> 3/5</w:t>
            </w:r>
            <w:r w:rsidRPr="006A1030">
              <w:rPr>
                <w:rFonts w:hint="eastAsia"/>
                <w:sz w:val="20"/>
                <w:lang w:val="en-US" w:eastAsia="ja-JP"/>
              </w:rPr>
              <w:t>,</w:t>
            </w:r>
            <w:r w:rsidRPr="006A1030">
              <w:rPr>
                <w:sz w:val="20"/>
                <w:lang w:val="en-US"/>
              </w:rPr>
              <w:t xml:space="preserve"> 28/45</w:t>
            </w:r>
            <w:r w:rsidRPr="006A1030">
              <w:rPr>
                <w:rFonts w:hint="eastAsia"/>
                <w:sz w:val="20"/>
                <w:lang w:val="en-US" w:eastAsia="ja-JP"/>
              </w:rPr>
              <w:t>,</w:t>
            </w:r>
            <w:r w:rsidRPr="006A1030">
              <w:rPr>
                <w:sz w:val="20"/>
                <w:lang w:val="en-US"/>
              </w:rPr>
              <w:t xml:space="preserve"> 23/36</w:t>
            </w:r>
            <w:r w:rsidRPr="006A1030">
              <w:rPr>
                <w:rFonts w:hint="eastAsia"/>
                <w:sz w:val="20"/>
                <w:lang w:val="en-US" w:eastAsia="ja-JP"/>
              </w:rPr>
              <w:t>,</w:t>
            </w:r>
            <w:r w:rsidRPr="006A1030">
              <w:rPr>
                <w:sz w:val="20"/>
                <w:lang w:val="en-US"/>
              </w:rPr>
              <w:t xml:space="preserve"> 25/36</w:t>
            </w:r>
            <w:r w:rsidRPr="006A1030">
              <w:rPr>
                <w:rFonts w:hint="eastAsia"/>
                <w:sz w:val="20"/>
                <w:lang w:val="en-US" w:eastAsia="ja-JP"/>
              </w:rPr>
              <w:t xml:space="preserve">, </w:t>
            </w:r>
            <w:r w:rsidRPr="006A1030">
              <w:rPr>
                <w:sz w:val="20"/>
                <w:lang w:val="en-US"/>
              </w:rPr>
              <w:t>13/18</w:t>
            </w:r>
            <w:r w:rsidRPr="006A1030">
              <w:rPr>
                <w:rFonts w:hint="eastAsia"/>
                <w:sz w:val="20"/>
                <w:lang w:val="en-US" w:eastAsia="ja-JP"/>
              </w:rPr>
              <w:t>,</w:t>
            </w:r>
            <w:r w:rsidRPr="006A1030">
              <w:rPr>
                <w:sz w:val="20"/>
                <w:lang w:val="en-US"/>
              </w:rPr>
              <w:t xml:space="preserve"> 7/9</w:t>
            </w:r>
            <w:r w:rsidRPr="006A1030">
              <w:rPr>
                <w:rFonts w:hint="eastAsia"/>
                <w:sz w:val="20"/>
                <w:lang w:val="en-US" w:eastAsia="ja-JP"/>
              </w:rPr>
              <w:t>,</w:t>
            </w:r>
            <w:r w:rsidRPr="006A1030">
              <w:rPr>
                <w:sz w:val="20"/>
                <w:lang w:val="en-US"/>
              </w:rPr>
              <w:t xml:space="preserve"> 77/90</w:t>
            </w:r>
            <w:r w:rsidRPr="006A1030">
              <w:rPr>
                <w:rFonts w:hint="eastAsia"/>
                <w:sz w:val="20"/>
                <w:lang w:val="en-US" w:eastAsia="ja-JP"/>
              </w:rPr>
              <w:t>,</w:t>
            </w:r>
            <w:r w:rsidRPr="006A1030">
              <w:rPr>
                <w:sz w:val="20"/>
                <w:lang w:val="en-US"/>
              </w:rPr>
              <w:t xml:space="preserve"> 7/15, 8/15, 26/45, 3/5, 32/45</w:t>
            </w:r>
          </w:p>
          <w:p w:rsidR="006165E5" w:rsidRPr="006A1030" w:rsidRDefault="006165E5" w:rsidP="008A795B">
            <w:pPr>
              <w:pStyle w:val="Tabletext"/>
              <w:rPr>
                <w:sz w:val="20"/>
                <w:lang w:val="en-US" w:eastAsia="ja-JP"/>
              </w:rPr>
            </w:pPr>
            <w:r w:rsidRPr="006A1030">
              <w:rPr>
                <w:sz w:val="20"/>
                <w:lang w:val="en-US"/>
              </w:rPr>
              <w:t>16-APSK-L: 5/9</w:t>
            </w:r>
            <w:r w:rsidRPr="006A1030">
              <w:rPr>
                <w:rFonts w:hint="eastAsia"/>
                <w:sz w:val="20"/>
                <w:lang w:val="en-US" w:eastAsia="ja-JP"/>
              </w:rPr>
              <w:t>,</w:t>
            </w:r>
            <w:r w:rsidRPr="006A1030">
              <w:rPr>
                <w:sz w:val="20"/>
                <w:lang w:val="en-US"/>
              </w:rPr>
              <w:t xml:space="preserve"> 8/15</w:t>
            </w:r>
            <w:r w:rsidRPr="006A1030">
              <w:rPr>
                <w:rFonts w:hint="eastAsia"/>
                <w:sz w:val="20"/>
                <w:lang w:val="en-US" w:eastAsia="ja-JP"/>
              </w:rPr>
              <w:t>,</w:t>
            </w:r>
            <w:r w:rsidRPr="006A1030">
              <w:rPr>
                <w:sz w:val="20"/>
                <w:lang w:val="en-US"/>
              </w:rPr>
              <w:t xml:space="preserve"> 1/2</w:t>
            </w:r>
            <w:r w:rsidRPr="006A1030">
              <w:rPr>
                <w:rFonts w:hint="eastAsia"/>
                <w:sz w:val="20"/>
                <w:lang w:val="en-US" w:eastAsia="ja-JP"/>
              </w:rPr>
              <w:t>,</w:t>
            </w:r>
            <w:r w:rsidRPr="006A1030">
              <w:rPr>
                <w:sz w:val="20"/>
                <w:lang w:val="en-US"/>
              </w:rPr>
              <w:t xml:space="preserve"> 3/5</w:t>
            </w:r>
            <w:r w:rsidRPr="006A1030">
              <w:rPr>
                <w:rFonts w:hint="eastAsia"/>
                <w:sz w:val="20"/>
                <w:lang w:val="en-US" w:eastAsia="ja-JP"/>
              </w:rPr>
              <w:t>,</w:t>
            </w:r>
            <w:r w:rsidRPr="006A1030">
              <w:rPr>
                <w:sz w:val="20"/>
                <w:lang w:val="en-US"/>
              </w:rPr>
              <w:t xml:space="preserve"> 2/3</w:t>
            </w:r>
          </w:p>
          <w:p w:rsidR="006165E5" w:rsidRPr="006A1030" w:rsidRDefault="006165E5" w:rsidP="008A795B">
            <w:pPr>
              <w:pStyle w:val="Tabletext"/>
              <w:rPr>
                <w:sz w:val="20"/>
                <w:lang w:val="en-US" w:eastAsia="ja-JP"/>
              </w:rPr>
            </w:pPr>
            <w:r w:rsidRPr="006A1030">
              <w:rPr>
                <w:sz w:val="20"/>
                <w:lang w:val="en-US"/>
              </w:rPr>
              <w:t>32</w:t>
            </w:r>
            <w:r w:rsidRPr="006A1030">
              <w:rPr>
                <w:sz w:val="20"/>
                <w:lang w:val="en-US"/>
              </w:rPr>
              <w:noBreakHyphen/>
              <w:t>APSK: 3/4, 4/5, 5/6, 8/9, 9/10</w:t>
            </w:r>
            <w:r w:rsidRPr="006A1030">
              <w:rPr>
                <w:rFonts w:hint="eastAsia"/>
                <w:sz w:val="20"/>
                <w:lang w:val="en-US" w:eastAsia="ja-JP"/>
              </w:rPr>
              <w:t xml:space="preserve">, </w:t>
            </w:r>
            <w:r w:rsidRPr="006A1030">
              <w:rPr>
                <w:sz w:val="20"/>
                <w:lang w:val="en-US"/>
              </w:rPr>
              <w:t>2/3, 32/45</w:t>
            </w:r>
          </w:p>
          <w:p w:rsidR="006165E5" w:rsidRPr="006A1030" w:rsidRDefault="006165E5" w:rsidP="008A795B">
            <w:pPr>
              <w:pStyle w:val="Tabletext"/>
              <w:rPr>
                <w:sz w:val="20"/>
                <w:lang w:val="en-US"/>
              </w:rPr>
            </w:pPr>
            <w:r w:rsidRPr="006A1030">
              <w:rPr>
                <w:sz w:val="20"/>
                <w:lang w:val="en-US"/>
              </w:rPr>
              <w:t>64-APSK: 11/15</w:t>
            </w:r>
            <w:r w:rsidRPr="006A1030">
              <w:rPr>
                <w:rFonts w:hint="eastAsia"/>
                <w:sz w:val="20"/>
                <w:lang w:val="en-US" w:eastAsia="ja-JP"/>
              </w:rPr>
              <w:t>,</w:t>
            </w:r>
            <w:r w:rsidRPr="006A1030">
              <w:rPr>
                <w:sz w:val="20"/>
                <w:lang w:val="en-US"/>
              </w:rPr>
              <w:t xml:space="preserve"> 7/9</w:t>
            </w:r>
            <w:r w:rsidRPr="006A1030">
              <w:rPr>
                <w:rFonts w:hint="eastAsia"/>
                <w:sz w:val="20"/>
                <w:lang w:val="en-US" w:eastAsia="ja-JP"/>
              </w:rPr>
              <w:t>,</w:t>
            </w:r>
            <w:r w:rsidRPr="006A1030">
              <w:rPr>
                <w:sz w:val="20"/>
                <w:lang w:val="en-US"/>
              </w:rPr>
              <w:t xml:space="preserve"> 4/5</w:t>
            </w:r>
            <w:r w:rsidRPr="006A1030">
              <w:rPr>
                <w:rFonts w:hint="eastAsia"/>
                <w:sz w:val="20"/>
                <w:lang w:val="en-US" w:eastAsia="ja-JP"/>
              </w:rPr>
              <w:t>,</w:t>
            </w:r>
            <w:r w:rsidRPr="006A1030">
              <w:rPr>
                <w:sz w:val="20"/>
                <w:lang w:val="en-US"/>
              </w:rPr>
              <w:t xml:space="preserve"> 5/6</w:t>
            </w:r>
          </w:p>
          <w:p w:rsidR="006165E5" w:rsidRPr="006A1030" w:rsidRDefault="006165E5" w:rsidP="008A795B">
            <w:pPr>
              <w:pStyle w:val="Tabletext"/>
              <w:rPr>
                <w:sz w:val="20"/>
                <w:lang w:val="en-US" w:eastAsia="ja-JP"/>
              </w:rPr>
            </w:pPr>
            <w:r w:rsidRPr="006A1030">
              <w:rPr>
                <w:sz w:val="20"/>
                <w:lang w:val="en-US"/>
              </w:rPr>
              <w:t>64-APSK-L: 32/45</w:t>
            </w:r>
          </w:p>
        </w:tc>
        <w:tc>
          <w:tcPr>
            <w:tcW w:w="4576" w:type="dxa"/>
          </w:tcPr>
          <w:p w:rsidR="006165E5" w:rsidRPr="006A1030" w:rsidRDefault="006165E5" w:rsidP="008A795B">
            <w:pPr>
              <w:pStyle w:val="Tabletext"/>
              <w:rPr>
                <w:sz w:val="20"/>
              </w:rPr>
            </w:pPr>
            <w:r w:rsidRPr="006A1030">
              <w:rPr>
                <w:sz w:val="20"/>
              </w:rPr>
              <w:t xml:space="preserve">1/3,2/5,1/2, 3/5, 2/3, 3/4, </w:t>
            </w:r>
            <w:r w:rsidRPr="006A1030">
              <w:rPr>
                <w:sz w:val="20"/>
                <w:lang w:eastAsia="ja-JP"/>
              </w:rPr>
              <w:t xml:space="preserve">7/9, </w:t>
            </w:r>
            <w:r w:rsidRPr="006A1030">
              <w:rPr>
                <w:sz w:val="20"/>
              </w:rPr>
              <w:t>4/5, 5/6,</w:t>
            </w:r>
            <w:r w:rsidRPr="006A1030">
              <w:rPr>
                <w:sz w:val="20"/>
                <w:lang w:eastAsia="ja-JP"/>
              </w:rPr>
              <w:t xml:space="preserve"> 7</w:t>
            </w:r>
            <w:r w:rsidRPr="006A1030">
              <w:rPr>
                <w:sz w:val="20"/>
              </w:rPr>
              <w:t>/</w:t>
            </w:r>
            <w:r w:rsidRPr="006A1030">
              <w:rPr>
                <w:sz w:val="20"/>
                <w:lang w:eastAsia="ja-JP"/>
              </w:rPr>
              <w:t>8</w:t>
            </w:r>
            <w:r w:rsidRPr="006A1030">
              <w:rPr>
                <w:sz w:val="20"/>
              </w:rPr>
              <w:t>,</w:t>
            </w:r>
            <w:r w:rsidRPr="006A1030">
              <w:rPr>
                <w:sz w:val="20"/>
                <w:lang w:eastAsia="ja-JP"/>
              </w:rPr>
              <w:t xml:space="preserve"> </w:t>
            </w:r>
            <w:r w:rsidRPr="006A1030">
              <w:rPr>
                <w:sz w:val="20"/>
              </w:rPr>
              <w:t>9/10</w:t>
            </w:r>
          </w:p>
          <w:p w:rsidR="006165E5" w:rsidRPr="006A1030" w:rsidRDefault="006165E5" w:rsidP="008A795B">
            <w:pPr>
              <w:pStyle w:val="Tabletext"/>
              <w:rPr>
                <w:sz w:val="20"/>
                <w:vertAlign w:val="superscript"/>
              </w:rPr>
            </w:pP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发射控制</w:t>
            </w:r>
          </w:p>
        </w:tc>
        <w:tc>
          <w:tcPr>
            <w:tcW w:w="5205" w:type="dxa"/>
          </w:tcPr>
          <w:p w:rsidR="006165E5" w:rsidRPr="006A1030" w:rsidRDefault="006165E5" w:rsidP="008A795B">
            <w:pPr>
              <w:pStyle w:val="Tabletext"/>
              <w:rPr>
                <w:sz w:val="20"/>
                <w:vertAlign w:val="superscript"/>
                <w:lang w:val="en-US" w:eastAsia="zh-CN"/>
              </w:rPr>
            </w:pPr>
            <w:r w:rsidRPr="006A1030">
              <w:rPr>
                <w:rFonts w:cs="SimSun" w:hint="eastAsia"/>
                <w:sz w:val="20"/>
                <w:lang w:eastAsia="zh-CN"/>
              </w:rPr>
              <w:t>基带和物理层帧结构；可选的控制</w:t>
            </w:r>
          </w:p>
        </w:tc>
        <w:tc>
          <w:tcPr>
            <w:tcW w:w="4576" w:type="dxa"/>
          </w:tcPr>
          <w:p w:rsidR="006165E5" w:rsidRPr="006A1030" w:rsidRDefault="006165E5" w:rsidP="008A795B">
            <w:pPr>
              <w:pStyle w:val="Tabletext"/>
              <w:rPr>
                <w:sz w:val="20"/>
                <w:vertAlign w:val="superscript"/>
              </w:rPr>
            </w:pPr>
            <w:r w:rsidRPr="006A1030">
              <w:rPr>
                <w:sz w:val="20"/>
                <w:lang w:eastAsia="ja-JP"/>
              </w:rPr>
              <w:t>TMCC</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帧结构</w:t>
            </w:r>
          </w:p>
        </w:tc>
        <w:tc>
          <w:tcPr>
            <w:tcW w:w="5205" w:type="dxa"/>
          </w:tcPr>
          <w:p w:rsidR="006165E5" w:rsidRPr="006A1030" w:rsidRDefault="006165E5" w:rsidP="008A795B">
            <w:pPr>
              <w:pStyle w:val="Tabletext"/>
              <w:rPr>
                <w:sz w:val="20"/>
                <w:lang w:val="en-US" w:eastAsia="zh-CN"/>
              </w:rPr>
            </w:pPr>
            <w:r w:rsidRPr="006A1030">
              <w:rPr>
                <w:rFonts w:cs="SimSun" w:hint="eastAsia"/>
                <w:sz w:val="20"/>
                <w:lang w:eastAsia="zh-CN"/>
              </w:rPr>
              <w:t>标准的</w:t>
            </w:r>
            <w:r w:rsidRPr="006A1030">
              <w:rPr>
                <w:sz w:val="20"/>
                <w:lang w:val="en-US" w:eastAsia="zh-CN"/>
              </w:rPr>
              <w:t>FEC</w:t>
            </w:r>
            <w:r w:rsidRPr="006A1030">
              <w:rPr>
                <w:rFonts w:cs="SimSun" w:hint="eastAsia"/>
                <w:sz w:val="20"/>
                <w:lang w:eastAsia="zh-CN"/>
              </w:rPr>
              <w:t>帧</w:t>
            </w:r>
            <w:r w:rsidRPr="006A1030">
              <w:rPr>
                <w:sz w:val="20"/>
                <w:lang w:val="en-US" w:eastAsia="zh-CN"/>
              </w:rPr>
              <w:t> = 64 800</w:t>
            </w:r>
            <w:r w:rsidRPr="006A1030">
              <w:rPr>
                <w:rFonts w:cs="SimSun" w:hint="eastAsia"/>
                <w:sz w:val="20"/>
                <w:lang w:eastAsia="zh-CN"/>
              </w:rPr>
              <w:t>比特</w:t>
            </w:r>
          </w:p>
          <w:p w:rsidR="006165E5" w:rsidRPr="006A1030" w:rsidRDefault="006165E5" w:rsidP="008A795B">
            <w:pPr>
              <w:pStyle w:val="Tabletext"/>
              <w:rPr>
                <w:sz w:val="20"/>
                <w:lang w:val="en-US" w:eastAsia="ja-JP"/>
              </w:rPr>
            </w:pPr>
            <w:r w:rsidRPr="006A1030">
              <w:rPr>
                <w:rFonts w:cs="SimSun" w:hint="eastAsia"/>
                <w:sz w:val="20"/>
                <w:lang w:eastAsia="zh-CN"/>
              </w:rPr>
              <w:t>短的</w:t>
            </w:r>
            <w:r w:rsidRPr="006A1030">
              <w:rPr>
                <w:sz w:val="20"/>
                <w:lang w:val="en-US" w:eastAsia="zh-CN"/>
              </w:rPr>
              <w:t>FEC</w:t>
            </w:r>
            <w:r w:rsidRPr="006A1030">
              <w:rPr>
                <w:rFonts w:cs="SimSun" w:hint="eastAsia"/>
                <w:sz w:val="20"/>
                <w:lang w:eastAsia="zh-CN"/>
              </w:rPr>
              <w:t>帧</w:t>
            </w:r>
            <w:r w:rsidRPr="006A1030">
              <w:rPr>
                <w:sz w:val="20"/>
                <w:lang w:val="en-US" w:eastAsia="zh-CN"/>
              </w:rPr>
              <w:t> = 16 200</w:t>
            </w:r>
            <w:r w:rsidRPr="006A1030">
              <w:rPr>
                <w:rFonts w:cs="SimSun" w:hint="eastAsia"/>
                <w:sz w:val="20"/>
                <w:lang w:eastAsia="zh-CN"/>
              </w:rPr>
              <w:t>比特</w:t>
            </w:r>
          </w:p>
          <w:p w:rsidR="006165E5" w:rsidRPr="006A1030" w:rsidRDefault="006165E5" w:rsidP="008A795B">
            <w:pPr>
              <w:pStyle w:val="Tabletext"/>
              <w:rPr>
                <w:sz w:val="20"/>
                <w:vertAlign w:val="superscript"/>
                <w:lang w:eastAsia="ja-JP"/>
              </w:rPr>
            </w:pPr>
            <w:r>
              <w:rPr>
                <w:rFonts w:hint="eastAsia"/>
                <w:sz w:val="20"/>
                <w:lang w:eastAsia="zh-CN"/>
              </w:rPr>
              <w:t>中</w:t>
            </w:r>
            <w:r w:rsidRPr="006A1030">
              <w:rPr>
                <w:sz w:val="20"/>
              </w:rPr>
              <w:t>FEC</w:t>
            </w:r>
            <w:r>
              <w:rPr>
                <w:rFonts w:hint="eastAsia"/>
                <w:sz w:val="20"/>
                <w:lang w:eastAsia="zh-CN"/>
              </w:rPr>
              <w:t>帧</w:t>
            </w:r>
            <w:r w:rsidRPr="006A1030">
              <w:rPr>
                <w:sz w:val="20"/>
              </w:rPr>
              <w:t xml:space="preserve"> = 32 400</w:t>
            </w:r>
            <w:r w:rsidRPr="006A1030">
              <w:rPr>
                <w:rFonts w:cs="SimSun" w:hint="eastAsia"/>
                <w:sz w:val="20"/>
                <w:lang w:eastAsia="zh-CN"/>
              </w:rPr>
              <w:t>比特</w:t>
            </w:r>
          </w:p>
        </w:tc>
        <w:tc>
          <w:tcPr>
            <w:tcW w:w="4576" w:type="dxa"/>
          </w:tcPr>
          <w:p w:rsidR="006165E5" w:rsidRPr="006A1030" w:rsidRDefault="006165E5" w:rsidP="008A795B">
            <w:pPr>
              <w:pStyle w:val="Tabletext"/>
              <w:rPr>
                <w:sz w:val="20"/>
                <w:vertAlign w:val="superscript"/>
                <w:lang w:eastAsia="zh-CN"/>
              </w:rPr>
            </w:pPr>
            <w:r>
              <w:rPr>
                <w:sz w:val="20"/>
                <w:lang w:eastAsia="ja-JP"/>
              </w:rPr>
              <w:t>120</w:t>
            </w:r>
            <w:r w:rsidR="00BB771B">
              <w:rPr>
                <w:rFonts w:hint="eastAsia"/>
                <w:sz w:val="20"/>
                <w:lang w:eastAsia="zh-CN"/>
              </w:rPr>
              <w:t>隙槽</w:t>
            </w:r>
            <w:r w:rsidRPr="006A1030">
              <w:rPr>
                <w:sz w:val="20"/>
                <w:lang w:eastAsia="ja-JP"/>
              </w:rPr>
              <w:t>/</w:t>
            </w:r>
            <w:r>
              <w:rPr>
                <w:rFonts w:hint="eastAsia"/>
                <w:sz w:val="20"/>
                <w:lang w:eastAsia="zh-CN"/>
              </w:rPr>
              <w:t>帧</w:t>
            </w:r>
          </w:p>
        </w:tc>
      </w:tr>
      <w:tr w:rsidR="006165E5" w:rsidRPr="006A1030" w:rsidTr="008A795B">
        <w:trPr>
          <w:cantSplit/>
          <w:jc w:val="center"/>
        </w:trPr>
        <w:tc>
          <w:tcPr>
            <w:tcW w:w="3823" w:type="dxa"/>
          </w:tcPr>
          <w:p w:rsidR="006165E5" w:rsidRPr="006A1030" w:rsidRDefault="0054285B" w:rsidP="008A795B">
            <w:pPr>
              <w:pStyle w:val="Tabletext"/>
              <w:rPr>
                <w:sz w:val="20"/>
                <w:lang w:eastAsia="zh-CN"/>
              </w:rPr>
            </w:pPr>
            <w:r>
              <w:rPr>
                <w:rFonts w:hint="eastAsia"/>
                <w:sz w:val="20"/>
                <w:lang w:eastAsia="zh-CN"/>
              </w:rPr>
              <w:t>超</w:t>
            </w:r>
            <w:r>
              <w:rPr>
                <w:sz w:val="20"/>
                <w:lang w:eastAsia="zh-CN"/>
              </w:rPr>
              <w:t>帧机构</w:t>
            </w:r>
          </w:p>
        </w:tc>
        <w:tc>
          <w:tcPr>
            <w:tcW w:w="5205" w:type="dxa"/>
          </w:tcPr>
          <w:p w:rsidR="006165E5" w:rsidRPr="006A1030" w:rsidRDefault="006165E5" w:rsidP="008A795B">
            <w:pPr>
              <w:pStyle w:val="Tabletext"/>
              <w:rPr>
                <w:sz w:val="20"/>
                <w:lang w:eastAsia="zh-CN"/>
              </w:rPr>
            </w:pPr>
            <w:r>
              <w:rPr>
                <w:rFonts w:hint="eastAsia"/>
                <w:sz w:val="20"/>
                <w:lang w:eastAsia="zh-CN"/>
              </w:rPr>
              <w:t>是</w:t>
            </w:r>
          </w:p>
        </w:tc>
        <w:tc>
          <w:tcPr>
            <w:tcW w:w="4576" w:type="dxa"/>
          </w:tcPr>
          <w:p w:rsidR="006165E5" w:rsidRPr="006A1030" w:rsidRDefault="006165E5" w:rsidP="008A795B">
            <w:pPr>
              <w:pStyle w:val="Tabletext"/>
              <w:rPr>
                <w:sz w:val="20"/>
                <w:lang w:eastAsia="zh-CN"/>
              </w:rPr>
            </w:pPr>
            <w:r>
              <w:rPr>
                <w:rFonts w:hint="eastAsia"/>
                <w:sz w:val="20"/>
                <w:lang w:eastAsia="zh-CN"/>
              </w:rPr>
              <w:t>否</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分组大小（字节）</w:t>
            </w:r>
          </w:p>
        </w:tc>
        <w:tc>
          <w:tcPr>
            <w:tcW w:w="5205" w:type="dxa"/>
          </w:tcPr>
          <w:p w:rsidR="006165E5" w:rsidRPr="006A1030" w:rsidRDefault="006165E5" w:rsidP="008A795B">
            <w:pPr>
              <w:pStyle w:val="a"/>
              <w:rPr>
                <w:sz w:val="20"/>
                <w:szCs w:val="20"/>
              </w:rPr>
            </w:pPr>
            <w:r w:rsidRPr="006A1030">
              <w:rPr>
                <w:rFonts w:cs="SimSun" w:hint="eastAsia"/>
                <w:sz w:val="20"/>
                <w:szCs w:val="20"/>
              </w:rPr>
              <w:t>对</w:t>
            </w:r>
            <w:r w:rsidRPr="006A1030">
              <w:rPr>
                <w:sz w:val="20"/>
                <w:szCs w:val="20"/>
              </w:rPr>
              <w:t>MPEG-TS</w:t>
            </w:r>
            <w:r w:rsidRPr="006A1030">
              <w:rPr>
                <w:rFonts w:cs="SimSun" w:hint="eastAsia"/>
                <w:sz w:val="20"/>
                <w:szCs w:val="20"/>
              </w:rPr>
              <w:t>，为</w:t>
            </w:r>
            <w:r w:rsidRPr="006A1030">
              <w:rPr>
                <w:sz w:val="20"/>
                <w:szCs w:val="20"/>
              </w:rPr>
              <w:t>188</w:t>
            </w:r>
          </w:p>
          <w:p w:rsidR="006165E5" w:rsidRPr="006A1030" w:rsidRDefault="006165E5" w:rsidP="008A795B">
            <w:pPr>
              <w:pStyle w:val="Tabletext"/>
              <w:rPr>
                <w:sz w:val="20"/>
                <w:lang w:val="en-US" w:eastAsia="ja-JP"/>
              </w:rPr>
            </w:pPr>
            <w:r w:rsidRPr="006A1030">
              <w:rPr>
                <w:rFonts w:cs="SimSun" w:hint="eastAsia"/>
                <w:sz w:val="20"/>
                <w:lang w:eastAsia="zh-CN"/>
              </w:rPr>
              <w:t>对</w:t>
            </w:r>
            <w:r w:rsidRPr="006A1030">
              <w:rPr>
                <w:sz w:val="20"/>
                <w:lang w:eastAsia="zh-CN"/>
              </w:rPr>
              <w:t>GS</w:t>
            </w:r>
            <w:r w:rsidRPr="006A1030">
              <w:rPr>
                <w:rFonts w:cs="SimSun" w:hint="eastAsia"/>
                <w:sz w:val="20"/>
                <w:lang w:eastAsia="zh-CN"/>
              </w:rPr>
              <w:t>，未规定</w:t>
            </w:r>
          </w:p>
        </w:tc>
        <w:tc>
          <w:tcPr>
            <w:tcW w:w="4576" w:type="dxa"/>
          </w:tcPr>
          <w:p w:rsidR="006165E5" w:rsidRPr="006A1030" w:rsidRDefault="006165E5" w:rsidP="008A795B">
            <w:pPr>
              <w:pStyle w:val="a"/>
              <w:rPr>
                <w:sz w:val="20"/>
                <w:szCs w:val="20"/>
              </w:rPr>
            </w:pPr>
            <w:r w:rsidRPr="006A1030">
              <w:rPr>
                <w:rFonts w:cs="SimSun" w:hint="eastAsia"/>
                <w:sz w:val="20"/>
                <w:szCs w:val="20"/>
              </w:rPr>
              <w:t>对</w:t>
            </w:r>
            <w:r w:rsidRPr="006A1030">
              <w:rPr>
                <w:sz w:val="20"/>
                <w:szCs w:val="20"/>
              </w:rPr>
              <w:t>MPEG-TS</w:t>
            </w:r>
            <w:r w:rsidRPr="006A1030">
              <w:rPr>
                <w:rFonts w:cs="SimSun" w:hint="eastAsia"/>
                <w:sz w:val="20"/>
                <w:szCs w:val="20"/>
              </w:rPr>
              <w:t>，为</w:t>
            </w:r>
            <w:r w:rsidRPr="006A1030">
              <w:rPr>
                <w:sz w:val="20"/>
                <w:szCs w:val="20"/>
              </w:rPr>
              <w:t>188</w:t>
            </w:r>
          </w:p>
          <w:p w:rsidR="006165E5" w:rsidRPr="006A1030" w:rsidRDefault="006165E5" w:rsidP="008A795B">
            <w:pPr>
              <w:pStyle w:val="Tabletext"/>
              <w:rPr>
                <w:sz w:val="20"/>
                <w:lang w:val="en-US" w:eastAsia="zh-CN"/>
              </w:rPr>
            </w:pPr>
            <w:r w:rsidRPr="006A1030">
              <w:rPr>
                <w:rFonts w:cs="SimSun" w:hint="eastAsia"/>
                <w:sz w:val="20"/>
                <w:lang w:eastAsia="zh-CN"/>
              </w:rPr>
              <w:t>对</w:t>
            </w:r>
            <w:r w:rsidRPr="006A1030">
              <w:rPr>
                <w:sz w:val="20"/>
                <w:lang w:val="en-US" w:eastAsia="ja-JP"/>
              </w:rPr>
              <w:t>TLV</w:t>
            </w:r>
            <w:r w:rsidRPr="006A1030">
              <w:rPr>
                <w:rFonts w:cs="SimSun" w:hint="eastAsia"/>
                <w:sz w:val="20"/>
                <w:lang w:eastAsia="zh-CN"/>
              </w:rPr>
              <w:t>，未规定</w:t>
            </w:r>
          </w:p>
        </w:tc>
      </w:tr>
      <w:tr w:rsidR="006165E5" w:rsidRPr="006A1030" w:rsidTr="008A795B">
        <w:trPr>
          <w:cantSplit/>
          <w:jc w:val="center"/>
        </w:trPr>
        <w:tc>
          <w:tcPr>
            <w:tcW w:w="3823" w:type="dxa"/>
          </w:tcPr>
          <w:p w:rsidR="006165E5" w:rsidRPr="006A1030" w:rsidRDefault="006165E5" w:rsidP="008A795B">
            <w:pPr>
              <w:pStyle w:val="Tabletext"/>
              <w:rPr>
                <w:sz w:val="20"/>
              </w:rPr>
            </w:pPr>
            <w:r w:rsidRPr="006A1030">
              <w:rPr>
                <w:rFonts w:cs="SimSun" w:hint="eastAsia"/>
                <w:sz w:val="20"/>
              </w:rPr>
              <w:t>传输层</w:t>
            </w:r>
          </w:p>
        </w:tc>
        <w:tc>
          <w:tcPr>
            <w:tcW w:w="5205" w:type="dxa"/>
          </w:tcPr>
          <w:p w:rsidR="006165E5" w:rsidRPr="006A1030" w:rsidRDefault="006165E5" w:rsidP="008A795B">
            <w:pPr>
              <w:pStyle w:val="Tabletext"/>
              <w:rPr>
                <w:sz w:val="20"/>
                <w:lang w:val="en-US"/>
              </w:rPr>
            </w:pPr>
            <w:r w:rsidRPr="006A1030">
              <w:rPr>
                <w:rFonts w:cs="SimSun" w:hint="eastAsia"/>
                <w:sz w:val="20"/>
              </w:rPr>
              <w:t>未规定</w:t>
            </w:r>
          </w:p>
        </w:tc>
        <w:tc>
          <w:tcPr>
            <w:tcW w:w="4576" w:type="dxa"/>
          </w:tcPr>
          <w:p w:rsidR="006165E5" w:rsidRPr="006A1030" w:rsidRDefault="006165E5" w:rsidP="008A795B">
            <w:pPr>
              <w:pStyle w:val="Tabletext"/>
              <w:rPr>
                <w:sz w:val="20"/>
                <w:lang w:val="en-US"/>
              </w:rPr>
            </w:pPr>
            <w:r w:rsidRPr="006A1030">
              <w:rPr>
                <w:rFonts w:cs="SimSun" w:hint="eastAsia"/>
                <w:sz w:val="20"/>
              </w:rPr>
              <w:t>未规定</w:t>
            </w:r>
          </w:p>
        </w:tc>
      </w:tr>
      <w:tr w:rsidR="006165E5" w:rsidRPr="006A1030" w:rsidTr="008A795B">
        <w:trPr>
          <w:cantSplit/>
          <w:jc w:val="center"/>
        </w:trPr>
        <w:tc>
          <w:tcPr>
            <w:tcW w:w="3823" w:type="dxa"/>
          </w:tcPr>
          <w:p w:rsidR="006165E5" w:rsidRPr="006A1030" w:rsidRDefault="006165E5" w:rsidP="008A795B">
            <w:pPr>
              <w:pStyle w:val="Tabletext"/>
              <w:rPr>
                <w:sz w:val="20"/>
                <w:lang w:val="en-US" w:eastAsia="zh-CN"/>
              </w:rPr>
            </w:pPr>
            <w:r w:rsidRPr="006A1030">
              <w:rPr>
                <w:rFonts w:cs="SimSun" w:hint="eastAsia"/>
                <w:sz w:val="20"/>
                <w:lang w:eastAsia="zh-CN"/>
              </w:rPr>
              <w:t>卫星下行频率范围（</w:t>
            </w:r>
            <w:r w:rsidRPr="006A1030">
              <w:rPr>
                <w:sz w:val="20"/>
                <w:lang w:eastAsia="zh-CN"/>
              </w:rPr>
              <w:t>GHz</w:t>
            </w:r>
            <w:r w:rsidRPr="006A1030">
              <w:rPr>
                <w:rFonts w:cs="SimSun" w:hint="eastAsia"/>
                <w:sz w:val="20"/>
                <w:lang w:eastAsia="zh-CN"/>
              </w:rPr>
              <w:t>）</w:t>
            </w:r>
          </w:p>
        </w:tc>
        <w:tc>
          <w:tcPr>
            <w:tcW w:w="5205" w:type="dxa"/>
          </w:tcPr>
          <w:p w:rsidR="006165E5" w:rsidRPr="006A1030" w:rsidRDefault="006165E5" w:rsidP="008A795B">
            <w:pPr>
              <w:pStyle w:val="Tabletext"/>
              <w:rPr>
                <w:sz w:val="20"/>
                <w:lang w:val="en-US" w:eastAsia="zh-CN"/>
              </w:rPr>
            </w:pPr>
            <w:r w:rsidRPr="006A1030">
              <w:rPr>
                <w:rFonts w:cs="SimSun" w:hint="eastAsia"/>
                <w:sz w:val="20"/>
                <w:lang w:eastAsia="zh-CN"/>
              </w:rPr>
              <w:t>设计为</w:t>
            </w:r>
            <w:r w:rsidRPr="006A1030">
              <w:rPr>
                <w:sz w:val="20"/>
                <w:lang w:eastAsia="zh-CN"/>
              </w:rPr>
              <w:t>11/12</w:t>
            </w:r>
            <w:r w:rsidRPr="006A1030">
              <w:rPr>
                <w:rFonts w:cs="SimSun" w:hint="eastAsia"/>
                <w:sz w:val="20"/>
                <w:lang w:eastAsia="zh-CN"/>
              </w:rPr>
              <w:t>和</w:t>
            </w:r>
            <w:r w:rsidRPr="006A1030">
              <w:rPr>
                <w:sz w:val="20"/>
                <w:lang w:eastAsia="zh-CN"/>
              </w:rPr>
              <w:t>17/21</w:t>
            </w:r>
            <w:r w:rsidRPr="006A1030">
              <w:rPr>
                <w:rFonts w:cs="SimSun" w:hint="eastAsia"/>
                <w:sz w:val="20"/>
                <w:lang w:eastAsia="zh-CN"/>
              </w:rPr>
              <w:t>，不排除其它卫星频率范围</w:t>
            </w:r>
          </w:p>
        </w:tc>
        <w:tc>
          <w:tcPr>
            <w:tcW w:w="4576" w:type="dxa"/>
          </w:tcPr>
          <w:p w:rsidR="006165E5" w:rsidRPr="006A1030" w:rsidRDefault="006165E5" w:rsidP="008A795B">
            <w:pPr>
              <w:pStyle w:val="Tabletext"/>
              <w:rPr>
                <w:sz w:val="20"/>
                <w:lang w:val="en-US" w:eastAsia="zh-CN"/>
              </w:rPr>
            </w:pPr>
            <w:r w:rsidRPr="006A1030">
              <w:rPr>
                <w:rFonts w:cs="SimSun" w:hint="eastAsia"/>
                <w:sz w:val="20"/>
                <w:lang w:eastAsia="zh-CN"/>
              </w:rPr>
              <w:t>设计为</w:t>
            </w:r>
            <w:r w:rsidRPr="006A1030">
              <w:rPr>
                <w:sz w:val="20"/>
                <w:lang w:eastAsia="zh-CN"/>
              </w:rPr>
              <w:t>11/12</w:t>
            </w:r>
            <w:r w:rsidRPr="006A1030">
              <w:rPr>
                <w:rFonts w:cs="SimSun" w:hint="eastAsia"/>
                <w:sz w:val="20"/>
                <w:lang w:eastAsia="zh-CN"/>
              </w:rPr>
              <w:t>和</w:t>
            </w:r>
            <w:r w:rsidRPr="006A1030">
              <w:rPr>
                <w:sz w:val="20"/>
                <w:lang w:eastAsia="zh-CN"/>
              </w:rPr>
              <w:t>17/21</w:t>
            </w:r>
            <w:r w:rsidRPr="006A1030">
              <w:rPr>
                <w:rFonts w:cs="SimSun" w:hint="eastAsia"/>
                <w:sz w:val="20"/>
                <w:lang w:eastAsia="zh-CN"/>
              </w:rPr>
              <w:t>，不排除其它卫星频率范围</w:t>
            </w:r>
          </w:p>
        </w:tc>
      </w:tr>
    </w:tbl>
    <w:p w:rsidR="006165E5" w:rsidRPr="008F0564" w:rsidRDefault="006165E5" w:rsidP="006165E5">
      <w:pPr>
        <w:pStyle w:val="TableNo"/>
        <w:rPr>
          <w:lang w:val="en-US" w:eastAsia="ja-JP"/>
        </w:rPr>
      </w:pPr>
      <w:r>
        <w:rPr>
          <w:rFonts w:hint="eastAsia"/>
          <w:lang w:val="en-US" w:eastAsia="zh-CN"/>
        </w:rPr>
        <w:lastRenderedPageBreak/>
        <w:t>表</w:t>
      </w:r>
      <w:r w:rsidRPr="008F0564">
        <w:rPr>
          <w:lang w:val="en-US" w:eastAsia="ja-JP"/>
        </w:rPr>
        <w:t>1</w:t>
      </w:r>
      <w:r>
        <w:rPr>
          <w:lang w:val="en-US" w:eastAsia="ja-JP"/>
        </w:rPr>
        <w:t>0</w:t>
      </w:r>
      <w:r>
        <w:rPr>
          <w:rFonts w:cs="SimSun" w:hint="eastAsia"/>
          <w:lang w:eastAsia="zh-CN"/>
        </w:rPr>
        <w:t>（</w:t>
      </w:r>
      <w:r>
        <w:rPr>
          <w:rFonts w:eastAsia="STKaiti" w:cs="STKaiti" w:hint="eastAsia"/>
          <w:lang w:eastAsia="zh-CN"/>
        </w:rPr>
        <w:t>续</w:t>
      </w:r>
      <w:r>
        <w:rPr>
          <w:rFonts w:cs="SimSun" w:hint="eastAsia"/>
          <w:lang w:eastAsia="zh-CN"/>
        </w:rPr>
        <w:t>）</w:t>
      </w:r>
    </w:p>
    <w:p w:rsidR="006165E5" w:rsidRPr="008F0564" w:rsidRDefault="006165E5" w:rsidP="006165E5">
      <w:pPr>
        <w:spacing w:after="60"/>
        <w:jc w:val="center"/>
        <w:rPr>
          <w:i/>
          <w:sz w:val="20"/>
          <w:lang w:val="en-US" w:eastAsia="zh-CN"/>
        </w:rPr>
      </w:pPr>
      <w:r w:rsidRPr="008F0564">
        <w:rPr>
          <w:i/>
          <w:sz w:val="20"/>
          <w:lang w:val="en-US" w:eastAsia="ja-JP"/>
        </w:rPr>
        <w:t>d)</w:t>
      </w:r>
      <w:r w:rsidR="00656074">
        <w:rPr>
          <w:i/>
          <w:sz w:val="20"/>
          <w:lang w:val="en-US" w:eastAsia="ja-JP"/>
        </w:rPr>
        <w:t xml:space="preserve"> </w:t>
      </w:r>
      <w:r>
        <w:rPr>
          <w:rFonts w:eastAsia="STKaiti" w:cs="STKaiti" w:hint="eastAsia"/>
          <w:lang w:eastAsia="zh-CN"/>
        </w:rPr>
        <w:t>技术特性</w:t>
      </w:r>
      <w:r>
        <w:rPr>
          <w:rFonts w:cs="SimSun" w:hint="eastAsia"/>
          <w:lang w:eastAsia="zh-CN"/>
        </w:rPr>
        <w:t>（</w:t>
      </w:r>
      <w:r>
        <w:rPr>
          <w:rFonts w:eastAsia="STKaiti" w:cs="STKaiti" w:hint="eastAsia"/>
          <w:lang w:eastAsia="zh-CN"/>
        </w:rPr>
        <w:t>源编码</w:t>
      </w:r>
      <w:r>
        <w:rPr>
          <w:rFonts w:cs="SimSun" w:hint="eastAsia"/>
          <w:lang w:eastAsia="zh-CN"/>
        </w:rPr>
        <w:t>）</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347"/>
        <w:gridCol w:w="990"/>
        <w:gridCol w:w="4694"/>
        <w:gridCol w:w="5305"/>
      </w:tblGrid>
      <w:tr w:rsidR="006165E5" w:rsidRPr="00407E52" w:rsidTr="008A795B">
        <w:trPr>
          <w:cantSplit/>
          <w:tblHeader/>
          <w:jc w:val="center"/>
        </w:trPr>
        <w:tc>
          <w:tcPr>
            <w:tcW w:w="1251" w:type="pct"/>
            <w:gridSpan w:val="2"/>
            <w:tcBorders>
              <w:top w:val="single" w:sz="6" w:space="0" w:color="auto"/>
              <w:left w:val="single" w:sz="6" w:space="0" w:color="auto"/>
              <w:bottom w:val="single" w:sz="6" w:space="0" w:color="auto"/>
              <w:right w:val="single" w:sz="6" w:space="0" w:color="auto"/>
            </w:tcBorders>
          </w:tcPr>
          <w:p w:rsidR="006165E5" w:rsidRPr="00407E52" w:rsidRDefault="006165E5" w:rsidP="00E87B27">
            <w:pPr>
              <w:pStyle w:val="Tablehead"/>
              <w:spacing w:before="30" w:after="30"/>
              <w:rPr>
                <w:szCs w:val="22"/>
                <w:lang w:val="en-US" w:eastAsia="zh-CN"/>
              </w:rPr>
            </w:pPr>
          </w:p>
        </w:tc>
        <w:tc>
          <w:tcPr>
            <w:tcW w:w="1760" w:type="pct"/>
            <w:tcBorders>
              <w:top w:val="single" w:sz="6" w:space="0" w:color="auto"/>
              <w:left w:val="single" w:sz="6" w:space="0" w:color="auto"/>
              <w:bottom w:val="single" w:sz="6" w:space="0" w:color="auto"/>
              <w:right w:val="single" w:sz="6" w:space="0" w:color="auto"/>
            </w:tcBorders>
          </w:tcPr>
          <w:p w:rsidR="006165E5" w:rsidRPr="00E87B27" w:rsidRDefault="006165E5" w:rsidP="00E87B27">
            <w:pPr>
              <w:pStyle w:val="Tablehead"/>
              <w:spacing w:before="30" w:after="30"/>
              <w:rPr>
                <w:szCs w:val="22"/>
              </w:rPr>
            </w:pPr>
            <w:r w:rsidRPr="00E87B27">
              <w:rPr>
                <w:rFonts w:cs="SimSun" w:hint="eastAsia"/>
                <w:szCs w:val="22"/>
              </w:rPr>
              <w:t>系统</w:t>
            </w:r>
            <w:r w:rsidRPr="00E87B27">
              <w:rPr>
                <w:szCs w:val="22"/>
              </w:rPr>
              <w:t>E</w:t>
            </w:r>
            <w:r w:rsidRPr="00E87B27">
              <w:rPr>
                <w:rFonts w:hint="eastAsia"/>
                <w:szCs w:val="22"/>
              </w:rPr>
              <w:t>2</w:t>
            </w:r>
          </w:p>
        </w:tc>
        <w:tc>
          <w:tcPr>
            <w:tcW w:w="1989" w:type="pct"/>
            <w:tcBorders>
              <w:top w:val="single" w:sz="6" w:space="0" w:color="auto"/>
              <w:left w:val="single" w:sz="6" w:space="0" w:color="auto"/>
              <w:bottom w:val="single" w:sz="6" w:space="0" w:color="auto"/>
              <w:right w:val="single" w:sz="6" w:space="0" w:color="auto"/>
            </w:tcBorders>
          </w:tcPr>
          <w:p w:rsidR="006165E5" w:rsidRPr="00E87B27" w:rsidRDefault="006165E5" w:rsidP="00E87B27">
            <w:pPr>
              <w:pStyle w:val="Tablehead"/>
              <w:spacing w:before="30" w:after="30"/>
              <w:rPr>
                <w:szCs w:val="22"/>
                <w:lang w:eastAsia="ja-JP"/>
              </w:rPr>
            </w:pPr>
            <w:r w:rsidRPr="00E87B27">
              <w:rPr>
                <w:rFonts w:cs="SimSun" w:hint="eastAsia"/>
                <w:szCs w:val="22"/>
              </w:rPr>
              <w:t>系统</w:t>
            </w:r>
            <w:r w:rsidRPr="00E87B27">
              <w:rPr>
                <w:szCs w:val="22"/>
                <w:lang w:eastAsia="ja-JP"/>
              </w:rPr>
              <w:t>F</w:t>
            </w:r>
          </w:p>
        </w:tc>
      </w:tr>
      <w:tr w:rsidR="006165E5" w:rsidRPr="00407E52" w:rsidTr="008A795B">
        <w:trPr>
          <w:cantSplit/>
          <w:jc w:val="center"/>
        </w:trPr>
        <w:tc>
          <w:tcPr>
            <w:tcW w:w="880" w:type="pct"/>
            <w:vMerge w:val="restart"/>
            <w:tcBorders>
              <w:left w:val="single" w:sz="6" w:space="0" w:color="auto"/>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视频源编码</w:t>
            </w:r>
          </w:p>
        </w:tc>
        <w:tc>
          <w:tcPr>
            <w:tcW w:w="371" w:type="pct"/>
            <w:tcBorders>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语法</w:t>
            </w:r>
          </w:p>
        </w:tc>
        <w:tc>
          <w:tcPr>
            <w:tcW w:w="1760" w:type="pct"/>
            <w:tcBorders>
              <w:bottom w:val="single" w:sz="6" w:space="0" w:color="auto"/>
            </w:tcBorders>
          </w:tcPr>
          <w:p w:rsidR="006165E5" w:rsidRPr="008F2849" w:rsidRDefault="006165E5" w:rsidP="00E87B27">
            <w:pPr>
              <w:pStyle w:val="Tabletext"/>
              <w:spacing w:before="30" w:after="30"/>
              <w:rPr>
                <w:szCs w:val="22"/>
              </w:rPr>
            </w:pPr>
            <w:r w:rsidRPr="008F2849">
              <w:rPr>
                <w:szCs w:val="22"/>
              </w:rPr>
              <w:t>MPEG</w:t>
            </w:r>
            <w:r w:rsidRPr="008F2849">
              <w:rPr>
                <w:szCs w:val="22"/>
              </w:rPr>
              <w:noBreakHyphen/>
              <w:t>4 AVC</w:t>
            </w:r>
          </w:p>
          <w:p w:rsidR="006165E5" w:rsidRPr="008F2849" w:rsidRDefault="006165E5" w:rsidP="00E87B27">
            <w:pPr>
              <w:pStyle w:val="Tabletext"/>
              <w:spacing w:before="30" w:after="30"/>
              <w:rPr>
                <w:szCs w:val="22"/>
              </w:rPr>
            </w:pPr>
            <w:r w:rsidRPr="008F2849">
              <w:rPr>
                <w:szCs w:val="22"/>
              </w:rPr>
              <w:t>MPEG</w:t>
            </w:r>
            <w:r w:rsidRPr="008F2849">
              <w:rPr>
                <w:szCs w:val="22"/>
              </w:rPr>
              <w:noBreakHyphen/>
              <w:t xml:space="preserve">2 </w:t>
            </w:r>
          </w:p>
          <w:p w:rsidR="006165E5" w:rsidRPr="008F2849" w:rsidRDefault="0054285B" w:rsidP="00E87B27">
            <w:pPr>
              <w:pStyle w:val="Tabletext"/>
              <w:spacing w:before="30" w:after="30"/>
              <w:rPr>
                <w:szCs w:val="22"/>
                <w:lang w:eastAsia="zh-CN"/>
              </w:rPr>
            </w:pPr>
            <w:r>
              <w:rPr>
                <w:rFonts w:hint="eastAsia"/>
                <w:szCs w:val="22"/>
                <w:lang w:val="en-US" w:eastAsia="zh-CN"/>
              </w:rPr>
              <w:t>一般</w:t>
            </w:r>
            <w:r>
              <w:rPr>
                <w:szCs w:val="22"/>
                <w:lang w:val="en-US" w:eastAsia="zh-CN"/>
              </w:rPr>
              <w:t>性</w:t>
            </w:r>
          </w:p>
          <w:p w:rsidR="006165E5" w:rsidRPr="008F2849" w:rsidRDefault="006165E5" w:rsidP="00E87B27">
            <w:pPr>
              <w:pStyle w:val="Tabletext"/>
              <w:spacing w:before="30" w:after="30"/>
              <w:rPr>
                <w:szCs w:val="22"/>
                <w:lang w:eastAsia="ja-JP"/>
              </w:rPr>
            </w:pPr>
            <w:r w:rsidRPr="008F2849">
              <w:rPr>
                <w:szCs w:val="22"/>
              </w:rPr>
              <w:t>HEVC (</w:t>
            </w:r>
            <w:r w:rsidRPr="008F2849">
              <w:rPr>
                <w:rFonts w:hint="eastAsia"/>
                <w:szCs w:val="22"/>
                <w:vertAlign w:val="superscript"/>
                <w:lang w:eastAsia="ja-JP"/>
              </w:rPr>
              <w:t>5</w:t>
            </w:r>
            <w:r w:rsidRPr="008F2849">
              <w:rPr>
                <w:szCs w:val="22"/>
              </w:rPr>
              <w:t>)</w:t>
            </w:r>
            <w:r w:rsidRPr="008F2849">
              <w:rPr>
                <w:rFonts w:hint="eastAsia"/>
                <w:szCs w:val="22"/>
                <w:lang w:eastAsia="ja-JP"/>
              </w:rPr>
              <w:t xml:space="preserve"> </w:t>
            </w:r>
          </w:p>
          <w:p w:rsidR="006165E5" w:rsidRPr="00407E52" w:rsidRDefault="006165E5" w:rsidP="00E87B27">
            <w:pPr>
              <w:pStyle w:val="Tabletext"/>
              <w:spacing w:before="30" w:after="30"/>
              <w:rPr>
                <w:szCs w:val="22"/>
                <w:lang w:val="en-US" w:eastAsia="zh-CN"/>
              </w:rPr>
            </w:pPr>
            <w:r>
              <w:rPr>
                <w:rFonts w:hint="eastAsia"/>
                <w:szCs w:val="22"/>
                <w:lang w:val="en-US" w:eastAsia="zh-CN"/>
              </w:rPr>
              <w:t>无限制</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eastAsia="ja-JP"/>
              </w:rPr>
            </w:pPr>
            <w:r w:rsidRPr="00407E52">
              <w:rPr>
                <w:szCs w:val="22"/>
                <w:lang w:eastAsia="ja-JP"/>
              </w:rPr>
              <w:t>HEVC</w:t>
            </w:r>
            <w:r w:rsidRPr="00407E52">
              <w:rPr>
                <w:szCs w:val="22"/>
                <w:vertAlign w:val="superscript"/>
                <w:lang w:eastAsia="ja-JP"/>
              </w:rPr>
              <w:t>(</w:t>
            </w:r>
            <w:r w:rsidRPr="00407E52">
              <w:rPr>
                <w:rFonts w:hint="eastAsia"/>
                <w:szCs w:val="22"/>
                <w:vertAlign w:val="superscript"/>
                <w:lang w:eastAsia="ja-JP"/>
              </w:rPr>
              <w:t>5</w:t>
            </w:r>
            <w:r w:rsidRPr="00407E52">
              <w:rPr>
                <w:szCs w:val="22"/>
                <w:vertAlign w:val="superscript"/>
                <w:lang w:eastAsia="ja-JP"/>
              </w:rPr>
              <w:t>)</w:t>
            </w:r>
          </w:p>
        </w:tc>
      </w:tr>
      <w:tr w:rsidR="006165E5" w:rsidRPr="00407E52" w:rsidTr="008A795B">
        <w:trPr>
          <w:cantSplit/>
          <w:jc w:val="center"/>
        </w:trPr>
        <w:tc>
          <w:tcPr>
            <w:tcW w:w="880" w:type="pct"/>
            <w:vMerge/>
            <w:tcBorders>
              <w:left w:val="single" w:sz="6" w:space="0" w:color="auto"/>
              <w:bottom w:val="single" w:sz="6" w:space="0" w:color="auto"/>
            </w:tcBorders>
          </w:tcPr>
          <w:p w:rsidR="006165E5" w:rsidRPr="00407E52" w:rsidRDefault="006165E5" w:rsidP="00E87B27">
            <w:pPr>
              <w:pStyle w:val="Tabletext"/>
              <w:spacing w:before="30" w:after="30"/>
              <w:rPr>
                <w:szCs w:val="22"/>
              </w:rPr>
            </w:pPr>
          </w:p>
        </w:tc>
        <w:tc>
          <w:tcPr>
            <w:tcW w:w="371" w:type="pct"/>
            <w:tcBorders>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等级</w:t>
            </w:r>
          </w:p>
        </w:tc>
        <w:tc>
          <w:tcPr>
            <w:tcW w:w="1760" w:type="pct"/>
            <w:tcBorders>
              <w:bottom w:val="single" w:sz="6" w:space="0" w:color="auto"/>
            </w:tcBorders>
          </w:tcPr>
          <w:p w:rsidR="006165E5" w:rsidRPr="00407E52" w:rsidRDefault="006165E5" w:rsidP="00E87B27">
            <w:pPr>
              <w:pStyle w:val="Tabletext"/>
              <w:spacing w:before="30" w:after="30"/>
              <w:rPr>
                <w:szCs w:val="22"/>
                <w:lang w:val="en-US" w:eastAsia="zh-CN"/>
              </w:rPr>
            </w:pPr>
            <w:r w:rsidRPr="00407E52">
              <w:rPr>
                <w:szCs w:val="22"/>
                <w:lang w:val="en-US" w:eastAsia="zh-CN"/>
              </w:rPr>
              <w:t>3</w:t>
            </w:r>
            <w:r>
              <w:rPr>
                <w:rFonts w:hint="eastAsia"/>
                <w:szCs w:val="22"/>
                <w:lang w:val="en-US" w:eastAsia="zh-CN"/>
              </w:rPr>
              <w:t>级和</w:t>
            </w:r>
            <w:r w:rsidRPr="00407E52">
              <w:rPr>
                <w:szCs w:val="22"/>
                <w:lang w:val="en-US" w:eastAsia="zh-CN"/>
              </w:rPr>
              <w:t>4</w:t>
            </w:r>
            <w:r>
              <w:rPr>
                <w:rFonts w:hint="eastAsia"/>
                <w:szCs w:val="22"/>
                <w:lang w:val="en-US" w:eastAsia="zh-CN"/>
              </w:rPr>
              <w:t>级</w:t>
            </w:r>
          </w:p>
          <w:p w:rsidR="006165E5" w:rsidRPr="00407E52" w:rsidRDefault="006165E5" w:rsidP="00E87B27">
            <w:pPr>
              <w:pStyle w:val="Tabletext"/>
              <w:spacing w:before="30" w:after="30"/>
              <w:rPr>
                <w:szCs w:val="22"/>
                <w:lang w:val="en-US" w:eastAsia="zh-CN"/>
              </w:rPr>
            </w:pPr>
            <w:r>
              <w:rPr>
                <w:rFonts w:hint="eastAsia"/>
                <w:szCs w:val="22"/>
                <w:lang w:val="en-US" w:eastAsia="zh-CN"/>
              </w:rPr>
              <w:t>无限制</w:t>
            </w:r>
            <w:r>
              <w:rPr>
                <w:szCs w:val="22"/>
                <w:lang w:val="en-US" w:eastAsia="zh-CN"/>
              </w:rPr>
              <w:t>，适用于各级</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eastAsia="zh-CN"/>
              </w:rPr>
            </w:pPr>
            <w:r w:rsidRPr="00407E52">
              <w:rPr>
                <w:szCs w:val="22"/>
                <w:lang w:eastAsia="ja-JP"/>
              </w:rPr>
              <w:t>4.1</w:t>
            </w:r>
            <w:r>
              <w:rPr>
                <w:rFonts w:hint="eastAsia"/>
                <w:szCs w:val="22"/>
                <w:lang w:eastAsia="zh-CN"/>
              </w:rPr>
              <w:t>、</w:t>
            </w:r>
            <w:r w:rsidRPr="00407E52">
              <w:rPr>
                <w:szCs w:val="22"/>
                <w:lang w:eastAsia="ja-JP"/>
              </w:rPr>
              <w:t>5.1</w:t>
            </w:r>
            <w:r>
              <w:rPr>
                <w:rFonts w:hint="eastAsia"/>
                <w:szCs w:val="22"/>
                <w:lang w:eastAsia="zh-CN"/>
              </w:rPr>
              <w:t>、</w:t>
            </w:r>
            <w:r w:rsidRPr="00407E52">
              <w:rPr>
                <w:szCs w:val="22"/>
                <w:lang w:eastAsia="ja-JP"/>
              </w:rPr>
              <w:t>5.2</w:t>
            </w:r>
            <w:r>
              <w:rPr>
                <w:rFonts w:hint="eastAsia"/>
                <w:szCs w:val="22"/>
                <w:lang w:eastAsia="zh-CN"/>
              </w:rPr>
              <w:t>、</w:t>
            </w:r>
            <w:r w:rsidRPr="00407E52">
              <w:rPr>
                <w:szCs w:val="22"/>
                <w:lang w:eastAsia="ja-JP"/>
              </w:rPr>
              <w:t>6.1</w:t>
            </w:r>
            <w:r>
              <w:rPr>
                <w:rFonts w:hint="eastAsia"/>
                <w:szCs w:val="22"/>
                <w:lang w:eastAsia="zh-CN"/>
              </w:rPr>
              <w:t>和</w:t>
            </w:r>
            <w:r w:rsidRPr="00407E52">
              <w:rPr>
                <w:szCs w:val="22"/>
                <w:lang w:eastAsia="ja-JP"/>
              </w:rPr>
              <w:t>6.2</w:t>
            </w:r>
            <w:r>
              <w:rPr>
                <w:rFonts w:hint="eastAsia"/>
                <w:szCs w:val="22"/>
                <w:lang w:eastAsia="zh-CN"/>
              </w:rPr>
              <w:t>级</w:t>
            </w:r>
          </w:p>
        </w:tc>
      </w:tr>
      <w:tr w:rsidR="006165E5" w:rsidRPr="00D41477" w:rsidTr="008A795B">
        <w:trPr>
          <w:cantSplit/>
          <w:jc w:val="center"/>
        </w:trPr>
        <w:tc>
          <w:tcPr>
            <w:tcW w:w="880" w:type="pct"/>
            <w:vMerge/>
            <w:tcBorders>
              <w:left w:val="single" w:sz="6" w:space="0" w:color="auto"/>
              <w:bottom w:val="single" w:sz="6" w:space="0" w:color="auto"/>
            </w:tcBorders>
          </w:tcPr>
          <w:p w:rsidR="006165E5" w:rsidRPr="00407E52" w:rsidRDefault="006165E5" w:rsidP="00E87B27">
            <w:pPr>
              <w:pStyle w:val="Tabletext"/>
              <w:spacing w:before="30" w:after="30"/>
              <w:rPr>
                <w:szCs w:val="22"/>
              </w:rPr>
            </w:pPr>
          </w:p>
        </w:tc>
        <w:tc>
          <w:tcPr>
            <w:tcW w:w="371" w:type="pct"/>
            <w:tcBorders>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剖面图</w:t>
            </w:r>
          </w:p>
        </w:tc>
        <w:tc>
          <w:tcPr>
            <w:tcW w:w="1760" w:type="pct"/>
            <w:tcBorders>
              <w:bottom w:val="single" w:sz="6" w:space="0" w:color="auto"/>
            </w:tcBorders>
          </w:tcPr>
          <w:p w:rsidR="006165E5" w:rsidRPr="00407E52" w:rsidRDefault="006165E5" w:rsidP="00E87B27">
            <w:pPr>
              <w:pStyle w:val="Tabletext"/>
              <w:spacing w:before="30" w:after="30"/>
              <w:rPr>
                <w:szCs w:val="22"/>
                <w:lang w:val="en-US" w:eastAsia="zh-CN"/>
              </w:rPr>
            </w:pPr>
            <w:r>
              <w:rPr>
                <w:rFonts w:hint="eastAsia"/>
                <w:szCs w:val="22"/>
                <w:lang w:val="en-US" w:eastAsia="zh-CN"/>
              </w:rPr>
              <w:t>主截面</w:t>
            </w:r>
          </w:p>
          <w:p w:rsidR="006165E5" w:rsidRPr="00407E52" w:rsidRDefault="006165E5" w:rsidP="00E87B27">
            <w:pPr>
              <w:pStyle w:val="Tabletext"/>
              <w:spacing w:before="30" w:after="30"/>
              <w:rPr>
                <w:szCs w:val="22"/>
                <w:lang w:val="en-US" w:eastAsia="ja-JP"/>
              </w:rPr>
            </w:pPr>
            <w:r>
              <w:rPr>
                <w:rFonts w:hint="eastAsia"/>
                <w:szCs w:val="22"/>
                <w:lang w:val="en-US" w:eastAsia="zh-CN"/>
              </w:rPr>
              <w:t>无限制</w:t>
            </w:r>
            <w:r>
              <w:rPr>
                <w:szCs w:val="22"/>
                <w:lang w:val="en-US" w:eastAsia="zh-CN"/>
              </w:rPr>
              <w:t>，</w:t>
            </w:r>
            <w:r>
              <w:rPr>
                <w:rFonts w:hint="eastAsia"/>
                <w:szCs w:val="22"/>
                <w:lang w:val="en-US" w:eastAsia="zh-CN"/>
              </w:rPr>
              <w:t>所有</w:t>
            </w:r>
            <w:r>
              <w:rPr>
                <w:szCs w:val="22"/>
                <w:lang w:val="en-US" w:eastAsia="zh-CN"/>
              </w:rPr>
              <w:t>截面可用</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val="en-US" w:eastAsia="zh-CN"/>
              </w:rPr>
            </w:pPr>
            <w:r>
              <w:rPr>
                <w:rFonts w:hint="eastAsia"/>
                <w:szCs w:val="22"/>
                <w:lang w:val="en-US" w:eastAsia="zh-CN"/>
              </w:rPr>
              <w:t>主截面</w:t>
            </w:r>
            <w:r>
              <w:rPr>
                <w:szCs w:val="22"/>
                <w:lang w:val="en-US" w:eastAsia="zh-CN"/>
              </w:rPr>
              <w:t>用于</w:t>
            </w:r>
            <w:r w:rsidRPr="00407E52">
              <w:rPr>
                <w:szCs w:val="22"/>
                <w:lang w:val="en-US" w:eastAsia="ja-JP"/>
              </w:rPr>
              <w:t>4.1</w:t>
            </w:r>
            <w:r>
              <w:rPr>
                <w:rFonts w:hint="eastAsia"/>
                <w:szCs w:val="22"/>
                <w:lang w:val="en-US" w:eastAsia="zh-CN"/>
              </w:rPr>
              <w:t>级，</w:t>
            </w:r>
            <w:r>
              <w:rPr>
                <w:szCs w:val="22"/>
                <w:lang w:val="en-US" w:eastAsia="zh-CN"/>
              </w:rPr>
              <w:t>主要的</w:t>
            </w:r>
            <w:r>
              <w:rPr>
                <w:rFonts w:hint="eastAsia"/>
                <w:szCs w:val="22"/>
                <w:lang w:val="en-US" w:eastAsia="zh-CN"/>
              </w:rPr>
              <w:t>10</w:t>
            </w:r>
            <w:r>
              <w:rPr>
                <w:rFonts w:hint="eastAsia"/>
                <w:szCs w:val="22"/>
                <w:lang w:val="en-US" w:eastAsia="zh-CN"/>
              </w:rPr>
              <w:t>个</w:t>
            </w:r>
            <w:r>
              <w:rPr>
                <w:szCs w:val="22"/>
                <w:lang w:val="en-US" w:eastAsia="zh-CN"/>
              </w:rPr>
              <w:t>截面用于各级</w:t>
            </w:r>
          </w:p>
        </w:tc>
      </w:tr>
      <w:tr w:rsidR="006165E5" w:rsidRPr="00407E52" w:rsidTr="008A795B">
        <w:trPr>
          <w:cantSplit/>
          <w:jc w:val="center"/>
        </w:trPr>
        <w:tc>
          <w:tcPr>
            <w:tcW w:w="1251" w:type="pct"/>
            <w:gridSpan w:val="2"/>
            <w:tcBorders>
              <w:left w:val="single" w:sz="6" w:space="0" w:color="auto"/>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高宽比</w:t>
            </w:r>
          </w:p>
        </w:tc>
        <w:tc>
          <w:tcPr>
            <w:tcW w:w="1760" w:type="pct"/>
            <w:tcBorders>
              <w:bottom w:val="single" w:sz="6" w:space="0" w:color="auto"/>
            </w:tcBorders>
          </w:tcPr>
          <w:p w:rsidR="006165E5" w:rsidRPr="00407E52" w:rsidRDefault="006165E5" w:rsidP="00E87B27">
            <w:pPr>
              <w:pStyle w:val="Tabletext"/>
              <w:spacing w:before="30" w:after="30"/>
              <w:rPr>
                <w:szCs w:val="22"/>
                <w:lang w:eastAsia="zh-CN"/>
              </w:rPr>
            </w:pPr>
            <w:r w:rsidRPr="00407E52">
              <w:rPr>
                <w:szCs w:val="22"/>
              </w:rPr>
              <w:t>4:3 16:9</w:t>
            </w:r>
            <w:r w:rsidRPr="00407E52">
              <w:rPr>
                <w:rFonts w:hint="eastAsia"/>
                <w:szCs w:val="22"/>
                <w:lang w:eastAsia="zh-CN"/>
              </w:rPr>
              <w:t>（</w:t>
            </w:r>
            <w:r w:rsidRPr="00407E52">
              <w:rPr>
                <w:rFonts w:cs="SimSun" w:hint="eastAsia"/>
                <w:szCs w:val="22"/>
              </w:rPr>
              <w:t>可选地</w:t>
            </w:r>
            <w:r w:rsidRPr="00407E52">
              <w:rPr>
                <w:szCs w:val="22"/>
              </w:rPr>
              <w:t>2.12:1</w:t>
            </w:r>
            <w:r w:rsidRPr="00407E52">
              <w:rPr>
                <w:rFonts w:hint="eastAsia"/>
                <w:szCs w:val="22"/>
                <w:lang w:eastAsia="zh-CN"/>
              </w:rPr>
              <w:t>）</w:t>
            </w:r>
          </w:p>
          <w:p w:rsidR="006165E5" w:rsidRPr="00407E52" w:rsidRDefault="006165E5" w:rsidP="00E87B27">
            <w:pPr>
              <w:pStyle w:val="Tabletext"/>
              <w:spacing w:before="30" w:after="30"/>
              <w:rPr>
                <w:szCs w:val="22"/>
                <w:lang w:eastAsia="ja-JP"/>
              </w:rPr>
            </w:pPr>
            <w:r>
              <w:rPr>
                <w:rFonts w:hint="eastAsia"/>
                <w:szCs w:val="22"/>
                <w:lang w:val="en-US" w:eastAsia="zh-CN"/>
              </w:rPr>
              <w:t>无限制</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eastAsia="ja-JP"/>
              </w:rPr>
            </w:pPr>
            <w:r w:rsidRPr="00407E52">
              <w:rPr>
                <w:szCs w:val="22"/>
                <w:lang w:eastAsia="ja-JP"/>
              </w:rPr>
              <w:t>16:9</w:t>
            </w:r>
          </w:p>
        </w:tc>
      </w:tr>
      <w:tr w:rsidR="006165E5" w:rsidRPr="00407E52" w:rsidTr="008A795B">
        <w:trPr>
          <w:cantSplit/>
          <w:jc w:val="center"/>
        </w:trPr>
        <w:tc>
          <w:tcPr>
            <w:tcW w:w="1251" w:type="pct"/>
            <w:gridSpan w:val="2"/>
            <w:tcBorders>
              <w:left w:val="single" w:sz="6" w:space="0" w:color="auto"/>
              <w:bottom w:val="single" w:sz="6" w:space="0" w:color="auto"/>
            </w:tcBorders>
          </w:tcPr>
          <w:p w:rsidR="006165E5" w:rsidRPr="00407E52" w:rsidRDefault="006165E5" w:rsidP="00E87B27">
            <w:pPr>
              <w:pStyle w:val="Tabletext"/>
              <w:spacing w:before="30" w:after="30"/>
              <w:rPr>
                <w:szCs w:val="22"/>
              </w:rPr>
            </w:pPr>
            <w:r w:rsidRPr="00407E52">
              <w:rPr>
                <w:rFonts w:cs="SimSun" w:hint="eastAsia"/>
                <w:szCs w:val="22"/>
              </w:rPr>
              <w:t>图像支持的格式</w:t>
            </w:r>
          </w:p>
        </w:tc>
        <w:tc>
          <w:tcPr>
            <w:tcW w:w="1760" w:type="pct"/>
            <w:tcBorders>
              <w:bottom w:val="single" w:sz="6" w:space="0" w:color="auto"/>
            </w:tcBorders>
          </w:tcPr>
          <w:p w:rsidR="006165E5" w:rsidRPr="00407E52" w:rsidRDefault="006165E5" w:rsidP="00E87B27">
            <w:pPr>
              <w:pStyle w:val="Tabletext"/>
              <w:spacing w:before="30" w:after="30"/>
              <w:rPr>
                <w:szCs w:val="22"/>
                <w:lang w:val="en-US" w:eastAsia="zh-CN"/>
              </w:rPr>
            </w:pPr>
            <w:r>
              <w:rPr>
                <w:rFonts w:hint="eastAsia"/>
                <w:szCs w:val="22"/>
                <w:lang w:val="en-US" w:eastAsia="zh-CN"/>
              </w:rPr>
              <w:t>建议</w:t>
            </w:r>
            <w:r>
              <w:rPr>
                <w:szCs w:val="22"/>
                <w:lang w:val="en-US" w:eastAsia="zh-CN"/>
              </w:rPr>
              <w:t>用于</w:t>
            </w:r>
            <w:r w:rsidRPr="00407E52">
              <w:rPr>
                <w:szCs w:val="22"/>
                <w:lang w:val="en-US" w:eastAsia="zh-CN"/>
              </w:rPr>
              <w:t>MPEG</w:t>
            </w:r>
            <w:r w:rsidRPr="00407E52">
              <w:rPr>
                <w:szCs w:val="22"/>
                <w:lang w:val="en-US" w:eastAsia="zh-CN"/>
              </w:rPr>
              <w:noBreakHyphen/>
              <w:t>2</w:t>
            </w:r>
            <w:r>
              <w:rPr>
                <w:rFonts w:hint="eastAsia"/>
                <w:szCs w:val="22"/>
                <w:lang w:val="en-US" w:eastAsia="zh-CN"/>
              </w:rPr>
              <w:t>：</w:t>
            </w:r>
          </w:p>
          <w:p w:rsidR="006165E5" w:rsidRPr="00407E52" w:rsidRDefault="006165E5" w:rsidP="00E87B27">
            <w:pPr>
              <w:pStyle w:val="Tabletext"/>
              <w:spacing w:before="30" w:after="30"/>
              <w:rPr>
                <w:szCs w:val="22"/>
                <w:lang w:val="en-US" w:eastAsia="zh-CN"/>
              </w:rPr>
            </w:pPr>
            <w:r w:rsidRPr="00407E52">
              <w:rPr>
                <w:szCs w:val="22"/>
                <w:lang w:val="en-US" w:eastAsia="zh-CN"/>
              </w:rPr>
              <w:t>720 × 576</w:t>
            </w:r>
            <w:r w:rsidRPr="00407E52">
              <w:rPr>
                <w:szCs w:val="22"/>
                <w:lang w:val="en-US" w:eastAsia="zh-CN"/>
              </w:rPr>
              <w:tab/>
            </w:r>
            <w:r w:rsidRPr="00407E52">
              <w:rPr>
                <w:szCs w:val="22"/>
                <w:lang w:val="en-US" w:eastAsia="ja-JP"/>
              </w:rPr>
              <w:t xml:space="preserve">                     </w:t>
            </w:r>
            <w:r w:rsidRPr="00407E52">
              <w:rPr>
                <w:szCs w:val="22"/>
                <w:lang w:val="en-US" w:eastAsia="zh-CN"/>
              </w:rPr>
              <w:t>704 × 576</w:t>
            </w:r>
          </w:p>
          <w:p w:rsidR="006165E5" w:rsidRPr="00407E52" w:rsidRDefault="006165E5" w:rsidP="00E87B27">
            <w:pPr>
              <w:pStyle w:val="Tabletext"/>
              <w:spacing w:before="30" w:after="30"/>
              <w:rPr>
                <w:szCs w:val="22"/>
                <w:lang w:val="en-US" w:eastAsia="zh-CN"/>
              </w:rPr>
            </w:pPr>
            <w:r w:rsidRPr="00407E52">
              <w:rPr>
                <w:szCs w:val="22"/>
                <w:lang w:val="en-US" w:eastAsia="zh-CN"/>
              </w:rPr>
              <w:t>544 × 576</w:t>
            </w:r>
            <w:r w:rsidRPr="00407E52">
              <w:rPr>
                <w:szCs w:val="22"/>
                <w:lang w:val="en-US" w:eastAsia="zh-CN"/>
              </w:rPr>
              <w:tab/>
            </w:r>
            <w:r w:rsidRPr="00407E52">
              <w:rPr>
                <w:szCs w:val="22"/>
                <w:lang w:val="en-US" w:eastAsia="ja-JP"/>
              </w:rPr>
              <w:t xml:space="preserve">                     </w:t>
            </w:r>
            <w:r w:rsidRPr="00407E52">
              <w:rPr>
                <w:szCs w:val="22"/>
                <w:lang w:val="en-US" w:eastAsia="zh-CN"/>
              </w:rPr>
              <w:t>480 × 576</w:t>
            </w:r>
          </w:p>
          <w:p w:rsidR="006165E5" w:rsidRPr="00407E52" w:rsidRDefault="006165E5" w:rsidP="00E87B27">
            <w:pPr>
              <w:pStyle w:val="Tabletext"/>
              <w:spacing w:before="30" w:after="30"/>
              <w:rPr>
                <w:szCs w:val="22"/>
                <w:lang w:val="en-US" w:eastAsia="zh-CN"/>
              </w:rPr>
            </w:pPr>
            <w:r w:rsidRPr="00407E52">
              <w:rPr>
                <w:szCs w:val="22"/>
                <w:lang w:val="en-US" w:eastAsia="zh-CN"/>
              </w:rPr>
              <w:t>352 × 576</w:t>
            </w:r>
            <w:r w:rsidRPr="00407E52">
              <w:rPr>
                <w:szCs w:val="22"/>
                <w:lang w:val="en-US" w:eastAsia="zh-CN"/>
              </w:rPr>
              <w:tab/>
            </w:r>
            <w:r w:rsidRPr="00407E52">
              <w:rPr>
                <w:szCs w:val="22"/>
                <w:lang w:val="en-US" w:eastAsia="ja-JP"/>
              </w:rPr>
              <w:t xml:space="preserve">                     </w:t>
            </w:r>
            <w:r w:rsidRPr="00407E52">
              <w:rPr>
                <w:szCs w:val="22"/>
                <w:lang w:val="en-US" w:eastAsia="zh-CN"/>
              </w:rPr>
              <w:t>352 × 288</w:t>
            </w:r>
          </w:p>
          <w:p w:rsidR="006165E5" w:rsidRPr="00407E52" w:rsidRDefault="006165E5" w:rsidP="00E87B27">
            <w:pPr>
              <w:pStyle w:val="Tabletext"/>
              <w:spacing w:before="30" w:after="30"/>
              <w:rPr>
                <w:szCs w:val="22"/>
                <w:lang w:val="en-US" w:eastAsia="zh-CN"/>
              </w:rPr>
            </w:pPr>
            <w:r>
              <w:rPr>
                <w:rFonts w:hint="eastAsia"/>
                <w:szCs w:val="22"/>
                <w:lang w:val="en-US" w:eastAsia="zh-CN"/>
              </w:rPr>
              <w:t>建议</w:t>
            </w:r>
            <w:r>
              <w:rPr>
                <w:szCs w:val="22"/>
                <w:lang w:val="en-US" w:eastAsia="zh-CN"/>
              </w:rPr>
              <w:t>用于</w:t>
            </w:r>
            <w:r w:rsidRPr="00407E52">
              <w:rPr>
                <w:szCs w:val="22"/>
                <w:lang w:val="en-US" w:eastAsia="zh-CN"/>
              </w:rPr>
              <w:t>MPEG</w:t>
            </w:r>
            <w:r w:rsidRPr="00407E52">
              <w:rPr>
                <w:szCs w:val="22"/>
                <w:lang w:val="en-US" w:eastAsia="zh-CN"/>
              </w:rPr>
              <w:noBreakHyphen/>
              <w:t>4 AVC</w:t>
            </w:r>
            <w:r>
              <w:rPr>
                <w:rFonts w:hint="eastAsia"/>
                <w:szCs w:val="22"/>
                <w:lang w:val="en-US" w:eastAsia="zh-CN"/>
              </w:rPr>
              <w:t>：</w:t>
            </w:r>
          </w:p>
          <w:p w:rsidR="006165E5" w:rsidRPr="00407E52" w:rsidRDefault="006165E5" w:rsidP="00E87B27">
            <w:pPr>
              <w:pStyle w:val="Tabletext"/>
              <w:spacing w:before="30" w:after="30"/>
              <w:rPr>
                <w:szCs w:val="22"/>
                <w:lang w:val="en-US" w:eastAsia="zh-CN"/>
              </w:rPr>
            </w:pPr>
            <w:r w:rsidRPr="00407E52">
              <w:rPr>
                <w:szCs w:val="22"/>
                <w:lang w:val="en-US" w:eastAsia="zh-CN"/>
              </w:rPr>
              <w:t xml:space="preserve">720 × 480  </w:t>
            </w:r>
            <w:r w:rsidRPr="00407E52">
              <w:rPr>
                <w:szCs w:val="22"/>
                <w:lang w:val="en-US" w:eastAsia="ja-JP"/>
              </w:rPr>
              <w:t xml:space="preserve">                        </w:t>
            </w:r>
            <w:r w:rsidRPr="00407E52">
              <w:rPr>
                <w:szCs w:val="22"/>
                <w:lang w:val="en-US" w:eastAsia="zh-CN"/>
              </w:rPr>
              <w:t>640 × 480</w:t>
            </w:r>
          </w:p>
          <w:p w:rsidR="006165E5" w:rsidRPr="00407E52" w:rsidRDefault="006165E5" w:rsidP="00E87B27">
            <w:pPr>
              <w:pStyle w:val="Tabletext"/>
              <w:spacing w:before="30" w:after="30"/>
              <w:rPr>
                <w:szCs w:val="22"/>
                <w:lang w:val="en-US" w:eastAsia="zh-CN"/>
              </w:rPr>
            </w:pPr>
            <w:r w:rsidRPr="00407E52">
              <w:rPr>
                <w:szCs w:val="22"/>
                <w:lang w:val="en-US" w:eastAsia="zh-CN"/>
              </w:rPr>
              <w:t xml:space="preserve">544 × 480 </w:t>
            </w:r>
            <w:r w:rsidRPr="00407E52">
              <w:rPr>
                <w:szCs w:val="22"/>
                <w:lang w:val="en-US" w:eastAsia="ja-JP"/>
              </w:rPr>
              <w:t xml:space="preserve">                        </w:t>
            </w:r>
            <w:r w:rsidRPr="00407E52">
              <w:rPr>
                <w:szCs w:val="22"/>
                <w:lang w:val="en-US" w:eastAsia="zh-CN"/>
              </w:rPr>
              <w:t xml:space="preserve"> 480 × 480</w:t>
            </w:r>
          </w:p>
          <w:p w:rsidR="006165E5" w:rsidRPr="00407E52" w:rsidRDefault="006165E5" w:rsidP="00E87B27">
            <w:pPr>
              <w:pStyle w:val="Tabletext"/>
              <w:spacing w:before="30" w:after="30"/>
              <w:rPr>
                <w:szCs w:val="22"/>
                <w:lang w:val="en-US" w:eastAsia="zh-CN"/>
              </w:rPr>
            </w:pPr>
            <w:r w:rsidRPr="00407E52">
              <w:rPr>
                <w:szCs w:val="22"/>
                <w:lang w:val="en-US" w:eastAsia="zh-CN"/>
              </w:rPr>
              <w:t xml:space="preserve">352 × 480  </w:t>
            </w:r>
            <w:r w:rsidRPr="00407E52">
              <w:rPr>
                <w:szCs w:val="22"/>
                <w:lang w:val="en-US" w:eastAsia="ja-JP"/>
              </w:rPr>
              <w:t xml:space="preserve">                        </w:t>
            </w:r>
            <w:r w:rsidRPr="00407E52">
              <w:rPr>
                <w:szCs w:val="22"/>
                <w:lang w:val="en-US" w:eastAsia="zh-CN"/>
              </w:rPr>
              <w:t>352 × 240</w:t>
            </w:r>
          </w:p>
          <w:p w:rsidR="006165E5" w:rsidRPr="00407E52" w:rsidRDefault="006165E5" w:rsidP="00E87B27">
            <w:pPr>
              <w:pStyle w:val="Tabletext"/>
              <w:spacing w:before="30" w:after="30"/>
              <w:rPr>
                <w:szCs w:val="22"/>
                <w:lang w:val="en-US" w:eastAsia="zh-CN"/>
              </w:rPr>
            </w:pPr>
            <w:r w:rsidRPr="00407E52">
              <w:rPr>
                <w:szCs w:val="22"/>
                <w:lang w:val="en-US" w:eastAsia="zh-CN"/>
              </w:rPr>
              <w:t>1 920 × 1 080</w:t>
            </w:r>
            <w:r w:rsidRPr="00407E52">
              <w:rPr>
                <w:szCs w:val="22"/>
                <w:lang w:val="en-US" w:eastAsia="ja-JP"/>
              </w:rPr>
              <w:t xml:space="preserve">              </w:t>
            </w:r>
            <w:r w:rsidRPr="00407E52">
              <w:rPr>
                <w:szCs w:val="22"/>
                <w:lang w:val="en-US" w:eastAsia="zh-CN"/>
              </w:rPr>
              <w:t xml:space="preserve">     </w:t>
            </w:r>
            <w:r w:rsidRPr="00407E52">
              <w:rPr>
                <w:szCs w:val="22"/>
                <w:lang w:val="en-US" w:eastAsia="ja-JP"/>
              </w:rPr>
              <w:t xml:space="preserve"> </w:t>
            </w:r>
            <w:r w:rsidRPr="00407E52">
              <w:rPr>
                <w:szCs w:val="22"/>
                <w:lang w:val="en-US" w:eastAsia="zh-CN"/>
              </w:rPr>
              <w:t>1 440 × 1 080</w:t>
            </w:r>
          </w:p>
          <w:p w:rsidR="006165E5" w:rsidRPr="00407E52" w:rsidRDefault="006165E5" w:rsidP="00E87B27">
            <w:pPr>
              <w:pStyle w:val="Tabletext"/>
              <w:spacing w:before="30" w:after="30"/>
              <w:rPr>
                <w:szCs w:val="22"/>
                <w:lang w:val="en-US" w:eastAsia="zh-CN"/>
              </w:rPr>
            </w:pPr>
            <w:r w:rsidRPr="00407E52">
              <w:rPr>
                <w:szCs w:val="22"/>
                <w:lang w:val="en-US" w:eastAsia="zh-CN"/>
              </w:rPr>
              <w:t>1 280 × 1 080</w:t>
            </w:r>
            <w:r w:rsidRPr="00407E52">
              <w:rPr>
                <w:szCs w:val="22"/>
                <w:lang w:val="en-US" w:eastAsia="ja-JP"/>
              </w:rPr>
              <w:t xml:space="preserve">              </w:t>
            </w:r>
            <w:r w:rsidRPr="00407E52">
              <w:rPr>
                <w:szCs w:val="22"/>
                <w:lang w:val="en-US" w:eastAsia="zh-CN"/>
              </w:rPr>
              <w:t xml:space="preserve">     </w:t>
            </w:r>
            <w:r w:rsidRPr="00407E52">
              <w:rPr>
                <w:szCs w:val="22"/>
                <w:lang w:val="en-US" w:eastAsia="ja-JP"/>
              </w:rPr>
              <w:t xml:space="preserve"> </w:t>
            </w:r>
            <w:r w:rsidRPr="00407E52">
              <w:rPr>
                <w:szCs w:val="22"/>
                <w:lang w:val="en-US" w:eastAsia="zh-CN"/>
              </w:rPr>
              <w:t>960 × 1 080</w:t>
            </w:r>
          </w:p>
          <w:p w:rsidR="006165E5" w:rsidRPr="00407E52" w:rsidRDefault="006165E5" w:rsidP="00E87B27">
            <w:pPr>
              <w:pStyle w:val="Tabletext"/>
              <w:spacing w:before="30" w:after="30"/>
              <w:rPr>
                <w:szCs w:val="22"/>
                <w:lang w:val="en-US" w:eastAsia="zh-CN"/>
              </w:rPr>
            </w:pPr>
            <w:r w:rsidRPr="00407E52">
              <w:rPr>
                <w:szCs w:val="22"/>
                <w:lang w:val="en-US" w:eastAsia="zh-CN"/>
              </w:rPr>
              <w:t xml:space="preserve">1 280 × 720 </w:t>
            </w:r>
            <w:r w:rsidRPr="00407E52">
              <w:rPr>
                <w:szCs w:val="22"/>
                <w:lang w:val="en-US" w:eastAsia="ja-JP"/>
              </w:rPr>
              <w:t xml:space="preserve">                      </w:t>
            </w:r>
            <w:r w:rsidRPr="00407E52">
              <w:rPr>
                <w:szCs w:val="22"/>
                <w:lang w:val="en-US" w:eastAsia="zh-CN"/>
              </w:rPr>
              <w:t>960 × 720</w:t>
            </w:r>
          </w:p>
          <w:p w:rsidR="006165E5" w:rsidRPr="00407E52" w:rsidRDefault="006165E5" w:rsidP="00E87B27">
            <w:pPr>
              <w:pStyle w:val="Tabletext"/>
              <w:spacing w:before="30" w:after="30"/>
              <w:rPr>
                <w:szCs w:val="22"/>
                <w:lang w:val="en-US" w:eastAsia="ja-JP"/>
              </w:rPr>
            </w:pPr>
            <w:r w:rsidRPr="00407E52">
              <w:rPr>
                <w:szCs w:val="22"/>
                <w:lang w:val="en-US" w:eastAsia="zh-CN"/>
              </w:rPr>
              <w:t xml:space="preserve">640 × 720 </w:t>
            </w:r>
          </w:p>
          <w:p w:rsidR="006165E5" w:rsidRPr="00407E52" w:rsidRDefault="006165E5" w:rsidP="00E87B27">
            <w:pPr>
              <w:pStyle w:val="Tabletext"/>
              <w:spacing w:before="30" w:after="30"/>
              <w:rPr>
                <w:szCs w:val="22"/>
                <w:lang w:val="en-US" w:eastAsia="zh-CN"/>
              </w:rPr>
            </w:pPr>
            <w:r>
              <w:rPr>
                <w:rFonts w:hint="eastAsia"/>
                <w:szCs w:val="22"/>
                <w:lang w:val="en-US" w:eastAsia="zh-CN"/>
              </w:rPr>
              <w:t>建议</w:t>
            </w:r>
            <w:r>
              <w:rPr>
                <w:szCs w:val="22"/>
                <w:lang w:val="en-US" w:eastAsia="zh-CN"/>
              </w:rPr>
              <w:t>用于</w:t>
            </w:r>
            <w:r w:rsidRPr="00407E52">
              <w:rPr>
                <w:szCs w:val="22"/>
                <w:lang w:val="en-US" w:eastAsia="zh-CN"/>
              </w:rPr>
              <w:t>HEVC (</w:t>
            </w:r>
            <w:r w:rsidRPr="00407E52">
              <w:rPr>
                <w:rFonts w:hint="eastAsia"/>
                <w:szCs w:val="22"/>
                <w:vertAlign w:val="superscript"/>
                <w:lang w:val="en-US" w:eastAsia="ja-JP"/>
              </w:rPr>
              <w:t>5</w:t>
            </w:r>
            <w:r w:rsidRPr="00407E52">
              <w:rPr>
                <w:szCs w:val="22"/>
                <w:lang w:val="en-US" w:eastAsia="zh-CN"/>
              </w:rPr>
              <w:t>)</w:t>
            </w:r>
          </w:p>
          <w:p w:rsidR="006165E5" w:rsidRPr="00407E52" w:rsidRDefault="006165E5" w:rsidP="00E87B27">
            <w:pPr>
              <w:pStyle w:val="Tabletext"/>
              <w:spacing w:before="30" w:after="30"/>
              <w:rPr>
                <w:rFonts w:ascii="Arial" w:hAnsi="Arial" w:cs="Arial"/>
                <w:szCs w:val="22"/>
                <w:lang w:val="en-US" w:eastAsia="ja-JP"/>
              </w:rPr>
            </w:pPr>
            <w:r>
              <w:rPr>
                <w:rFonts w:hint="eastAsia"/>
                <w:szCs w:val="22"/>
                <w:lang w:val="en-US" w:eastAsia="zh-CN"/>
              </w:rPr>
              <w:t>无限制</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val="en-US" w:eastAsia="zh-CN"/>
              </w:rPr>
            </w:pPr>
            <w:r w:rsidRPr="00407E52">
              <w:rPr>
                <w:szCs w:val="22"/>
                <w:lang w:val="en-US" w:eastAsia="ja-JP"/>
              </w:rPr>
              <w:t>6.2</w:t>
            </w:r>
            <w:r>
              <w:rPr>
                <w:rFonts w:hint="eastAsia"/>
                <w:szCs w:val="22"/>
                <w:lang w:val="en-US" w:eastAsia="zh-CN"/>
              </w:rPr>
              <w:t>级</w:t>
            </w:r>
            <w:r>
              <w:rPr>
                <w:szCs w:val="22"/>
                <w:lang w:val="en-US" w:eastAsia="zh-CN"/>
              </w:rPr>
              <w:t>：</w:t>
            </w:r>
          </w:p>
          <w:p w:rsidR="006165E5" w:rsidRPr="00407E52" w:rsidRDefault="006165E5" w:rsidP="00E87B27">
            <w:pPr>
              <w:pStyle w:val="Tabletext"/>
              <w:spacing w:before="30" w:after="30"/>
              <w:rPr>
                <w:szCs w:val="22"/>
                <w:lang w:val="en-US" w:eastAsia="ja-JP"/>
              </w:rPr>
            </w:pPr>
            <w:r w:rsidRPr="00407E52">
              <w:rPr>
                <w:szCs w:val="22"/>
                <w:lang w:val="en-US" w:eastAsia="ja-JP"/>
              </w:rPr>
              <w:t xml:space="preserve">7 680 </w:t>
            </w:r>
            <w:r w:rsidRPr="00407E52">
              <w:rPr>
                <w:szCs w:val="22"/>
                <w:lang w:val="en-US" w:eastAsia="zh-CN"/>
              </w:rPr>
              <w:t xml:space="preserve">× </w:t>
            </w:r>
            <w:r w:rsidRPr="00407E52">
              <w:rPr>
                <w:szCs w:val="22"/>
                <w:lang w:val="en-US" w:eastAsia="ja-JP"/>
              </w:rPr>
              <w:t xml:space="preserve">4 320/120/P               7 680 </w:t>
            </w:r>
            <w:r w:rsidRPr="00407E52">
              <w:rPr>
                <w:szCs w:val="22"/>
                <w:lang w:val="en-US" w:eastAsia="zh-CN"/>
              </w:rPr>
              <w:t xml:space="preserve">× </w:t>
            </w:r>
            <w:r w:rsidRPr="00407E52">
              <w:rPr>
                <w:szCs w:val="22"/>
                <w:lang w:val="en-US" w:eastAsia="ja-JP"/>
              </w:rPr>
              <w:t>4 320/100/P</w:t>
            </w:r>
          </w:p>
          <w:p w:rsidR="006165E5" w:rsidRPr="00407E52" w:rsidRDefault="006165E5" w:rsidP="00E87B27">
            <w:pPr>
              <w:pStyle w:val="Tabletext"/>
              <w:spacing w:before="30" w:after="30"/>
              <w:rPr>
                <w:szCs w:val="22"/>
                <w:lang w:val="en-US" w:eastAsia="ja-JP"/>
              </w:rPr>
            </w:pPr>
            <w:r w:rsidRPr="00407E52">
              <w:rPr>
                <w:szCs w:val="22"/>
                <w:lang w:val="en-US" w:eastAsia="ja-JP"/>
              </w:rPr>
              <w:t>6.1</w:t>
            </w:r>
            <w:r>
              <w:rPr>
                <w:rFonts w:hint="eastAsia"/>
                <w:szCs w:val="22"/>
                <w:lang w:val="en-US" w:eastAsia="zh-CN"/>
              </w:rPr>
              <w:t>级</w:t>
            </w:r>
            <w:r>
              <w:rPr>
                <w:szCs w:val="22"/>
                <w:lang w:val="en-US" w:eastAsia="zh-CN"/>
              </w:rPr>
              <w:t>：</w:t>
            </w:r>
          </w:p>
          <w:p w:rsidR="006165E5" w:rsidRPr="00407E52" w:rsidRDefault="006165E5" w:rsidP="00E87B27">
            <w:pPr>
              <w:pStyle w:val="Tabletext"/>
              <w:spacing w:before="30" w:after="30"/>
              <w:rPr>
                <w:szCs w:val="22"/>
                <w:lang w:val="en-US" w:eastAsia="ja-JP"/>
              </w:rPr>
            </w:pPr>
            <w:r w:rsidRPr="00407E52">
              <w:rPr>
                <w:szCs w:val="22"/>
                <w:lang w:val="en-US" w:eastAsia="zh-CN"/>
              </w:rPr>
              <w:t>7</w:t>
            </w:r>
            <w:r w:rsidRPr="00407E52">
              <w:rPr>
                <w:szCs w:val="22"/>
                <w:lang w:val="en-US" w:eastAsia="ja-JP"/>
              </w:rPr>
              <w:t> 68</w:t>
            </w:r>
            <w:r w:rsidRPr="00407E52">
              <w:rPr>
                <w:szCs w:val="22"/>
                <w:lang w:val="en-US" w:eastAsia="zh-CN"/>
              </w:rPr>
              <w:t xml:space="preserve">0 × </w:t>
            </w:r>
            <w:r w:rsidRPr="00407E52">
              <w:rPr>
                <w:szCs w:val="22"/>
                <w:lang w:val="en-US" w:eastAsia="ja-JP"/>
              </w:rPr>
              <w:t xml:space="preserve">4 320/60/P                 </w:t>
            </w:r>
            <w:r w:rsidRPr="00407E52">
              <w:rPr>
                <w:szCs w:val="22"/>
                <w:lang w:val="en-US" w:eastAsia="zh-CN"/>
              </w:rPr>
              <w:t>7</w:t>
            </w:r>
            <w:r w:rsidRPr="00407E52">
              <w:rPr>
                <w:szCs w:val="22"/>
                <w:lang w:val="en-US" w:eastAsia="ja-JP"/>
              </w:rPr>
              <w:t> 68</w:t>
            </w:r>
            <w:r w:rsidRPr="00407E52">
              <w:rPr>
                <w:szCs w:val="22"/>
                <w:lang w:val="en-US" w:eastAsia="zh-CN"/>
              </w:rPr>
              <w:t xml:space="preserve">0 × </w:t>
            </w:r>
            <w:r w:rsidRPr="00407E52">
              <w:rPr>
                <w:szCs w:val="22"/>
                <w:lang w:val="en-US" w:eastAsia="ja-JP"/>
              </w:rPr>
              <w:t>4 320/50/P</w:t>
            </w:r>
          </w:p>
          <w:p w:rsidR="006165E5" w:rsidRPr="00407E52" w:rsidRDefault="006165E5" w:rsidP="00E87B27">
            <w:pPr>
              <w:pStyle w:val="Tabletext"/>
              <w:spacing w:before="30" w:after="30"/>
              <w:rPr>
                <w:szCs w:val="22"/>
                <w:lang w:val="en-US" w:eastAsia="ja-JP"/>
              </w:rPr>
            </w:pPr>
            <w:r w:rsidRPr="00407E52">
              <w:rPr>
                <w:szCs w:val="22"/>
                <w:lang w:val="en-US" w:eastAsia="ja-JP"/>
              </w:rPr>
              <w:t>5.2</w:t>
            </w:r>
            <w:r>
              <w:rPr>
                <w:rFonts w:hint="eastAsia"/>
                <w:szCs w:val="22"/>
                <w:lang w:val="en-US" w:eastAsia="zh-CN"/>
              </w:rPr>
              <w:t>级</w:t>
            </w:r>
            <w:r>
              <w:rPr>
                <w:szCs w:val="22"/>
                <w:lang w:val="en-US" w:eastAsia="zh-CN"/>
              </w:rPr>
              <w:t>：</w:t>
            </w:r>
          </w:p>
          <w:p w:rsidR="006165E5" w:rsidRPr="00407E52" w:rsidRDefault="006165E5" w:rsidP="00E87B27">
            <w:pPr>
              <w:pStyle w:val="Tabletext"/>
              <w:spacing w:before="30" w:after="30"/>
              <w:rPr>
                <w:szCs w:val="22"/>
                <w:lang w:val="en-US" w:eastAsia="ja-JP"/>
              </w:rPr>
            </w:pPr>
            <w:r w:rsidRPr="00407E52">
              <w:rPr>
                <w:szCs w:val="22"/>
                <w:lang w:val="en-US" w:eastAsia="ja-JP"/>
              </w:rPr>
              <w:t>3 840</w:t>
            </w:r>
            <w:r w:rsidRPr="00407E52">
              <w:rPr>
                <w:szCs w:val="22"/>
                <w:lang w:val="en-US" w:eastAsia="zh-CN"/>
              </w:rPr>
              <w:t xml:space="preserve"> × </w:t>
            </w:r>
            <w:r w:rsidRPr="00407E52">
              <w:rPr>
                <w:szCs w:val="22"/>
                <w:lang w:val="en-US" w:eastAsia="ja-JP"/>
              </w:rPr>
              <w:t>2 160/120/P               3 840</w:t>
            </w:r>
            <w:r w:rsidRPr="00407E52">
              <w:rPr>
                <w:szCs w:val="22"/>
                <w:lang w:val="en-US" w:eastAsia="zh-CN"/>
              </w:rPr>
              <w:t xml:space="preserve"> × </w:t>
            </w:r>
            <w:r w:rsidRPr="00407E52">
              <w:rPr>
                <w:szCs w:val="22"/>
                <w:lang w:val="en-US" w:eastAsia="ja-JP"/>
              </w:rPr>
              <w:t>2 160/100/P</w:t>
            </w:r>
          </w:p>
          <w:p w:rsidR="006165E5" w:rsidRPr="00407E52" w:rsidRDefault="006165E5" w:rsidP="00E87B27">
            <w:pPr>
              <w:pStyle w:val="Tabletext"/>
              <w:spacing w:before="30" w:after="30"/>
              <w:rPr>
                <w:szCs w:val="22"/>
                <w:lang w:val="en-US" w:eastAsia="ja-JP"/>
              </w:rPr>
            </w:pPr>
            <w:r w:rsidRPr="00407E52">
              <w:rPr>
                <w:szCs w:val="22"/>
                <w:lang w:val="en-US" w:eastAsia="ja-JP"/>
              </w:rPr>
              <w:t>5.1</w:t>
            </w:r>
            <w:r>
              <w:rPr>
                <w:rFonts w:hint="eastAsia"/>
                <w:szCs w:val="22"/>
                <w:lang w:val="en-US" w:eastAsia="zh-CN"/>
              </w:rPr>
              <w:t>级</w:t>
            </w:r>
            <w:r>
              <w:rPr>
                <w:szCs w:val="22"/>
                <w:lang w:val="en-US" w:eastAsia="zh-CN"/>
              </w:rPr>
              <w:t>：</w:t>
            </w:r>
          </w:p>
          <w:p w:rsidR="006165E5" w:rsidRPr="00407E52" w:rsidRDefault="006165E5" w:rsidP="00E87B27">
            <w:pPr>
              <w:pStyle w:val="Tabletext"/>
              <w:spacing w:before="30" w:after="30"/>
              <w:rPr>
                <w:szCs w:val="22"/>
                <w:lang w:val="en-US" w:eastAsia="ja-JP"/>
              </w:rPr>
            </w:pPr>
            <w:r w:rsidRPr="00407E52">
              <w:rPr>
                <w:szCs w:val="22"/>
                <w:lang w:val="en-US" w:eastAsia="ja-JP"/>
              </w:rPr>
              <w:t>3 840</w:t>
            </w:r>
            <w:r w:rsidRPr="00407E52">
              <w:rPr>
                <w:szCs w:val="22"/>
                <w:lang w:val="en-US"/>
              </w:rPr>
              <w:t xml:space="preserve"> × </w:t>
            </w:r>
            <w:r w:rsidRPr="00407E52">
              <w:rPr>
                <w:szCs w:val="22"/>
                <w:lang w:val="en-US" w:eastAsia="ja-JP"/>
              </w:rPr>
              <w:t>2 160/60/P                 3 840</w:t>
            </w:r>
            <w:r w:rsidRPr="00407E52">
              <w:rPr>
                <w:szCs w:val="22"/>
                <w:lang w:val="en-US"/>
              </w:rPr>
              <w:t xml:space="preserve"> × </w:t>
            </w:r>
            <w:r w:rsidRPr="00407E52">
              <w:rPr>
                <w:szCs w:val="22"/>
                <w:lang w:val="en-US" w:eastAsia="ja-JP"/>
              </w:rPr>
              <w:t xml:space="preserve">2 160/50/P </w:t>
            </w:r>
          </w:p>
          <w:p w:rsidR="006165E5" w:rsidRPr="00407E52" w:rsidRDefault="006165E5" w:rsidP="00E87B27">
            <w:pPr>
              <w:pStyle w:val="Tabletext"/>
              <w:spacing w:before="30" w:after="30"/>
              <w:rPr>
                <w:szCs w:val="22"/>
                <w:lang w:eastAsia="ja-JP"/>
              </w:rPr>
            </w:pPr>
            <w:r w:rsidRPr="00407E52">
              <w:rPr>
                <w:szCs w:val="22"/>
                <w:lang w:eastAsia="ja-JP"/>
              </w:rPr>
              <w:t>4.1</w:t>
            </w:r>
            <w:r>
              <w:rPr>
                <w:rFonts w:hint="eastAsia"/>
                <w:szCs w:val="22"/>
                <w:lang w:val="en-US" w:eastAsia="zh-CN"/>
              </w:rPr>
              <w:t>级</w:t>
            </w:r>
            <w:r>
              <w:rPr>
                <w:szCs w:val="22"/>
                <w:lang w:val="en-US" w:eastAsia="zh-CN"/>
              </w:rPr>
              <w:t>：</w:t>
            </w:r>
          </w:p>
          <w:p w:rsidR="006165E5" w:rsidRPr="00407E52" w:rsidRDefault="006165E5" w:rsidP="00E87B27">
            <w:pPr>
              <w:pStyle w:val="Tabletext"/>
              <w:spacing w:before="30" w:after="30"/>
              <w:rPr>
                <w:szCs w:val="22"/>
                <w:lang w:eastAsia="ja-JP"/>
              </w:rPr>
            </w:pPr>
            <w:r w:rsidRPr="00407E52">
              <w:rPr>
                <w:szCs w:val="22"/>
                <w:lang w:eastAsia="ja-JP"/>
              </w:rPr>
              <w:t>1 920</w:t>
            </w:r>
            <w:r w:rsidRPr="00407E52">
              <w:rPr>
                <w:szCs w:val="22"/>
              </w:rPr>
              <w:t xml:space="preserve"> × </w:t>
            </w:r>
            <w:r w:rsidRPr="00407E52">
              <w:rPr>
                <w:szCs w:val="22"/>
                <w:lang w:eastAsia="ja-JP"/>
              </w:rPr>
              <w:t>1 080/60/P                 1 920</w:t>
            </w:r>
            <w:r w:rsidRPr="00407E52">
              <w:rPr>
                <w:szCs w:val="22"/>
              </w:rPr>
              <w:t xml:space="preserve"> × </w:t>
            </w:r>
            <w:r w:rsidRPr="00407E52">
              <w:rPr>
                <w:szCs w:val="22"/>
                <w:lang w:eastAsia="ja-JP"/>
              </w:rPr>
              <w:t>1 080/50/P</w:t>
            </w:r>
          </w:p>
          <w:p w:rsidR="006165E5" w:rsidRPr="00407E52" w:rsidRDefault="006165E5" w:rsidP="00E87B27">
            <w:pPr>
              <w:pStyle w:val="Tabletext"/>
              <w:spacing w:before="30" w:after="30"/>
              <w:rPr>
                <w:szCs w:val="22"/>
                <w:lang w:eastAsia="ja-JP"/>
              </w:rPr>
            </w:pPr>
            <w:r w:rsidRPr="00407E52">
              <w:rPr>
                <w:szCs w:val="22"/>
                <w:lang w:eastAsia="ja-JP"/>
              </w:rPr>
              <w:t xml:space="preserve">1 920 </w:t>
            </w:r>
            <w:r w:rsidRPr="00407E52">
              <w:rPr>
                <w:szCs w:val="22"/>
              </w:rPr>
              <w:t xml:space="preserve">× </w:t>
            </w:r>
            <w:r w:rsidRPr="00407E52">
              <w:rPr>
                <w:szCs w:val="22"/>
                <w:lang w:eastAsia="ja-JP"/>
              </w:rPr>
              <w:t xml:space="preserve">1 080/60/I                  1 920 </w:t>
            </w:r>
            <w:r w:rsidRPr="00407E52">
              <w:rPr>
                <w:szCs w:val="22"/>
              </w:rPr>
              <w:t xml:space="preserve">× </w:t>
            </w:r>
            <w:r w:rsidRPr="00407E52">
              <w:rPr>
                <w:szCs w:val="22"/>
                <w:lang w:eastAsia="ja-JP"/>
              </w:rPr>
              <w:t>1 080/50/I</w:t>
            </w:r>
          </w:p>
          <w:p w:rsidR="006165E5" w:rsidRPr="00407E52" w:rsidRDefault="006165E5" w:rsidP="00E87B27">
            <w:pPr>
              <w:pStyle w:val="Tabletext"/>
              <w:spacing w:before="30" w:after="30"/>
              <w:rPr>
                <w:szCs w:val="22"/>
                <w:lang w:eastAsia="ja-JP"/>
              </w:rPr>
            </w:pPr>
          </w:p>
        </w:tc>
      </w:tr>
      <w:tr w:rsidR="006165E5" w:rsidRPr="00407E52" w:rsidTr="008A795B">
        <w:trPr>
          <w:cantSplit/>
          <w:jc w:val="center"/>
        </w:trPr>
        <w:tc>
          <w:tcPr>
            <w:tcW w:w="1251" w:type="pct"/>
            <w:gridSpan w:val="2"/>
            <w:tcBorders>
              <w:left w:val="single" w:sz="6" w:space="0" w:color="auto"/>
              <w:bottom w:val="single" w:sz="6" w:space="0" w:color="auto"/>
            </w:tcBorders>
          </w:tcPr>
          <w:p w:rsidR="006165E5" w:rsidRPr="00407E52" w:rsidRDefault="006165E5" w:rsidP="00E87B27">
            <w:pPr>
              <w:pStyle w:val="Tabletext"/>
              <w:spacing w:before="30" w:after="30"/>
              <w:rPr>
                <w:szCs w:val="22"/>
                <w:lang w:val="en-US" w:eastAsia="zh-CN"/>
              </w:rPr>
            </w:pPr>
            <w:r w:rsidRPr="00407E52">
              <w:rPr>
                <w:rFonts w:cs="SimSun" w:hint="eastAsia"/>
                <w:szCs w:val="22"/>
                <w:lang w:eastAsia="zh-CN"/>
              </w:rPr>
              <w:t>监视器上的帧速率（每秒）</w:t>
            </w:r>
          </w:p>
        </w:tc>
        <w:tc>
          <w:tcPr>
            <w:tcW w:w="1760" w:type="pct"/>
            <w:tcBorders>
              <w:bottom w:val="single" w:sz="6" w:space="0" w:color="auto"/>
            </w:tcBorders>
          </w:tcPr>
          <w:p w:rsidR="006165E5" w:rsidRPr="00407E52" w:rsidRDefault="006165E5" w:rsidP="00E87B27">
            <w:pPr>
              <w:pStyle w:val="Tabletext"/>
              <w:spacing w:before="30" w:after="30"/>
              <w:rPr>
                <w:szCs w:val="22"/>
              </w:rPr>
            </w:pPr>
            <w:r w:rsidRPr="00407E52">
              <w:rPr>
                <w:szCs w:val="22"/>
              </w:rPr>
              <w:t>25, 50</w:t>
            </w:r>
            <w:r>
              <w:rPr>
                <w:rFonts w:hint="eastAsia"/>
                <w:szCs w:val="22"/>
                <w:lang w:eastAsia="zh-CN"/>
              </w:rPr>
              <w:t>或</w:t>
            </w:r>
            <w:r w:rsidR="00FC1E58">
              <w:rPr>
                <w:szCs w:val="22"/>
              </w:rPr>
              <w:t>100, 24, 30, 60</w:t>
            </w:r>
            <w:r>
              <w:rPr>
                <w:rFonts w:hint="eastAsia"/>
                <w:szCs w:val="22"/>
                <w:lang w:eastAsia="zh-CN"/>
              </w:rPr>
              <w:t>或</w:t>
            </w:r>
            <w:r w:rsidRPr="00407E52">
              <w:rPr>
                <w:szCs w:val="22"/>
              </w:rPr>
              <w:t>120</w:t>
            </w:r>
          </w:p>
        </w:tc>
        <w:tc>
          <w:tcPr>
            <w:tcW w:w="1989" w:type="pct"/>
            <w:tcBorders>
              <w:bottom w:val="single" w:sz="6" w:space="0" w:color="auto"/>
              <w:right w:val="single" w:sz="6" w:space="0" w:color="auto"/>
            </w:tcBorders>
          </w:tcPr>
          <w:p w:rsidR="006165E5" w:rsidRPr="00407E52" w:rsidRDefault="006165E5" w:rsidP="00E87B27">
            <w:pPr>
              <w:pStyle w:val="Tabletext"/>
              <w:spacing w:before="30" w:after="30"/>
              <w:rPr>
                <w:szCs w:val="22"/>
                <w:lang w:val="en-US" w:eastAsia="ja-JP"/>
              </w:rPr>
            </w:pPr>
            <w:r w:rsidRPr="00407E52">
              <w:rPr>
                <w:szCs w:val="22"/>
                <w:lang w:val="en-US" w:eastAsia="ja-JP"/>
              </w:rPr>
              <w:t>3</w:t>
            </w:r>
            <w:r>
              <w:rPr>
                <w:szCs w:val="22"/>
                <w:lang w:val="en-US" w:eastAsia="ja-JP"/>
              </w:rPr>
              <w:t>0</w:t>
            </w:r>
            <w:r>
              <w:rPr>
                <w:szCs w:val="22"/>
                <w:lang w:val="en-US" w:eastAsia="ja-JP"/>
              </w:rPr>
              <w:t>（</w:t>
            </w:r>
            <w:r>
              <w:rPr>
                <w:rFonts w:hint="eastAsia"/>
                <w:szCs w:val="22"/>
                <w:lang w:val="en-US" w:eastAsia="zh-CN"/>
              </w:rPr>
              <w:t>交织</w:t>
            </w:r>
            <w:r>
              <w:rPr>
                <w:szCs w:val="22"/>
                <w:lang w:val="en-US" w:eastAsia="ja-JP"/>
              </w:rPr>
              <w:t>）</w:t>
            </w:r>
            <w:r>
              <w:rPr>
                <w:rFonts w:hint="eastAsia"/>
                <w:szCs w:val="22"/>
                <w:lang w:val="en-US" w:eastAsia="zh-CN"/>
              </w:rPr>
              <w:t>、</w:t>
            </w:r>
            <w:r w:rsidRPr="00407E52">
              <w:rPr>
                <w:szCs w:val="22"/>
                <w:lang w:val="en-US" w:eastAsia="ja-JP"/>
              </w:rPr>
              <w:t>60</w:t>
            </w:r>
            <w:r>
              <w:rPr>
                <w:rFonts w:hint="eastAsia"/>
                <w:szCs w:val="22"/>
                <w:lang w:val="en-US" w:eastAsia="zh-CN"/>
              </w:rPr>
              <w:t>、</w:t>
            </w:r>
            <w:r w:rsidRPr="00407E52">
              <w:rPr>
                <w:szCs w:val="22"/>
                <w:lang w:val="en-US" w:eastAsia="ja-JP"/>
              </w:rPr>
              <w:t>120</w:t>
            </w:r>
            <w:r>
              <w:rPr>
                <w:rFonts w:hint="eastAsia"/>
                <w:szCs w:val="22"/>
                <w:lang w:val="en-US" w:eastAsia="zh-CN"/>
              </w:rPr>
              <w:t>以及</w:t>
            </w:r>
            <w:r>
              <w:rPr>
                <w:szCs w:val="22"/>
                <w:lang w:val="en-US" w:eastAsia="zh-CN"/>
              </w:rPr>
              <w:t>其他除以</w:t>
            </w:r>
            <w:r w:rsidRPr="00407E52">
              <w:rPr>
                <w:szCs w:val="22"/>
                <w:lang w:val="en-US" w:eastAsia="ja-JP"/>
              </w:rPr>
              <w:t>1.001</w:t>
            </w:r>
          </w:p>
          <w:p w:rsidR="006165E5" w:rsidRPr="00407E52" w:rsidRDefault="006165E5" w:rsidP="00E87B27">
            <w:pPr>
              <w:pStyle w:val="Tabletext"/>
              <w:spacing w:before="30" w:after="30"/>
              <w:rPr>
                <w:szCs w:val="22"/>
                <w:lang w:eastAsia="ja-JP"/>
              </w:rPr>
            </w:pPr>
            <w:r w:rsidRPr="00407E52">
              <w:rPr>
                <w:szCs w:val="22"/>
                <w:lang w:eastAsia="ja-JP"/>
              </w:rPr>
              <w:t>25</w:t>
            </w:r>
            <w:r>
              <w:rPr>
                <w:szCs w:val="22"/>
                <w:lang w:val="en-US" w:eastAsia="ja-JP"/>
              </w:rPr>
              <w:t>（</w:t>
            </w:r>
            <w:r>
              <w:rPr>
                <w:rFonts w:hint="eastAsia"/>
                <w:szCs w:val="22"/>
                <w:lang w:val="en-US" w:eastAsia="zh-CN"/>
              </w:rPr>
              <w:t>交织</w:t>
            </w:r>
            <w:r>
              <w:rPr>
                <w:szCs w:val="22"/>
                <w:lang w:val="en-US" w:eastAsia="ja-JP"/>
              </w:rPr>
              <w:t>）</w:t>
            </w:r>
            <w:r>
              <w:rPr>
                <w:szCs w:val="22"/>
                <w:lang w:eastAsia="ja-JP"/>
              </w:rPr>
              <w:t>50</w:t>
            </w:r>
            <w:r>
              <w:rPr>
                <w:rFonts w:hint="eastAsia"/>
                <w:szCs w:val="22"/>
                <w:lang w:eastAsia="zh-CN"/>
              </w:rPr>
              <w:t>、</w:t>
            </w:r>
            <w:r w:rsidRPr="00407E52">
              <w:rPr>
                <w:szCs w:val="22"/>
                <w:lang w:eastAsia="ja-JP"/>
              </w:rPr>
              <w:t>100</w:t>
            </w:r>
          </w:p>
        </w:tc>
      </w:tr>
    </w:tbl>
    <w:p w:rsidR="006165E5" w:rsidRPr="00A609BC" w:rsidRDefault="006165E5" w:rsidP="006165E5">
      <w:pPr>
        <w:pStyle w:val="TableNo"/>
        <w:rPr>
          <w:lang w:eastAsia="ja-JP"/>
        </w:rPr>
      </w:pPr>
      <w:r>
        <w:rPr>
          <w:rFonts w:hint="eastAsia"/>
          <w:lang w:eastAsia="zh-CN"/>
        </w:rPr>
        <w:lastRenderedPageBreak/>
        <w:t>表</w:t>
      </w:r>
      <w:r w:rsidRPr="00192A75">
        <w:rPr>
          <w:lang w:eastAsia="ja-JP"/>
        </w:rPr>
        <w:t>1</w:t>
      </w:r>
      <w:r>
        <w:rPr>
          <w:lang w:eastAsia="ja-JP"/>
        </w:rPr>
        <w:t>0</w:t>
      </w:r>
      <w:r>
        <w:rPr>
          <w:rFonts w:cs="SimSun" w:hint="eastAsia"/>
        </w:rPr>
        <w:t>（</w:t>
      </w:r>
      <w:r>
        <w:rPr>
          <w:rFonts w:eastAsia="STKaiti" w:cs="STKaiti" w:hint="eastAsia"/>
        </w:rPr>
        <w:t>结束</w:t>
      </w:r>
      <w:r>
        <w:rPr>
          <w:rFonts w:cs="SimSun" w:hint="eastAsia"/>
        </w:rPr>
        <w:t>）</w:t>
      </w:r>
    </w:p>
    <w:p w:rsidR="006165E5" w:rsidRDefault="006165E5" w:rsidP="006165E5">
      <w:pPr>
        <w:jc w:val="center"/>
        <w:rPr>
          <w:i/>
          <w:sz w:val="20"/>
          <w:lang w:eastAsia="zh-CN"/>
        </w:rPr>
      </w:pPr>
      <w:r w:rsidRPr="00F5382F">
        <w:rPr>
          <w:i/>
          <w:sz w:val="20"/>
          <w:lang w:eastAsia="ja-JP"/>
        </w:rPr>
        <w:t>d)</w:t>
      </w:r>
      <w:r w:rsidR="00656074">
        <w:rPr>
          <w:i/>
          <w:sz w:val="20"/>
          <w:lang w:eastAsia="ja-JP"/>
        </w:rPr>
        <w:t xml:space="preserve"> </w:t>
      </w:r>
      <w:r>
        <w:rPr>
          <w:rFonts w:eastAsia="STKaiti" w:cs="STKaiti" w:hint="eastAsia"/>
          <w:lang w:eastAsia="zh-CN"/>
        </w:rPr>
        <w:t>技术特性</w:t>
      </w:r>
      <w:r>
        <w:rPr>
          <w:rFonts w:cs="SimSun" w:hint="eastAsia"/>
          <w:lang w:eastAsia="zh-CN"/>
        </w:rPr>
        <w:t>（</w:t>
      </w:r>
      <w:r>
        <w:rPr>
          <w:rFonts w:eastAsia="STKaiti" w:cs="STKaiti" w:hint="eastAsia"/>
          <w:lang w:eastAsia="zh-CN"/>
        </w:rPr>
        <w:t>源编码</w:t>
      </w:r>
      <w:r>
        <w:rPr>
          <w:rFonts w:cs="SimSun" w:hint="eastAsia"/>
          <w:lang w:eastAsia="zh-CN"/>
        </w:rPr>
        <w:t>）</w:t>
      </w:r>
    </w:p>
    <w:tbl>
      <w:tblPr>
        <w:tblW w:w="13336" w:type="dxa"/>
        <w:jc w:val="center"/>
        <w:tblBorders>
          <w:top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337"/>
        <w:gridCol w:w="4694"/>
        <w:gridCol w:w="5305"/>
      </w:tblGrid>
      <w:tr w:rsidR="006165E5" w:rsidRPr="007716BA" w:rsidTr="008A795B">
        <w:trPr>
          <w:cantSplit/>
          <w:tblHeader/>
          <w:jc w:val="center"/>
        </w:trPr>
        <w:tc>
          <w:tcPr>
            <w:tcW w:w="1251" w:type="pct"/>
            <w:tcBorders>
              <w:left w:val="single" w:sz="6" w:space="0" w:color="auto"/>
              <w:bottom w:val="single" w:sz="6" w:space="0" w:color="auto"/>
            </w:tcBorders>
          </w:tcPr>
          <w:p w:rsidR="006165E5" w:rsidRPr="007716BA" w:rsidRDefault="006165E5" w:rsidP="008A795B">
            <w:pPr>
              <w:pStyle w:val="Tablehead"/>
              <w:rPr>
                <w:szCs w:val="22"/>
                <w:lang w:eastAsia="zh-CN"/>
              </w:rPr>
            </w:pPr>
          </w:p>
        </w:tc>
        <w:tc>
          <w:tcPr>
            <w:tcW w:w="1760" w:type="pct"/>
            <w:tcBorders>
              <w:bottom w:val="single" w:sz="6" w:space="0" w:color="auto"/>
            </w:tcBorders>
          </w:tcPr>
          <w:p w:rsidR="006165E5" w:rsidRPr="00E87B27" w:rsidRDefault="006165E5" w:rsidP="008A795B">
            <w:pPr>
              <w:pStyle w:val="Tablehead"/>
              <w:rPr>
                <w:szCs w:val="22"/>
              </w:rPr>
            </w:pPr>
            <w:r w:rsidRPr="00E87B27">
              <w:rPr>
                <w:rFonts w:cs="SimSun" w:hint="eastAsia"/>
                <w:szCs w:val="22"/>
              </w:rPr>
              <w:t>系统</w:t>
            </w:r>
            <w:r w:rsidRPr="00E87B27">
              <w:rPr>
                <w:szCs w:val="22"/>
              </w:rPr>
              <w:t>E</w:t>
            </w:r>
            <w:r w:rsidRPr="00E87B27">
              <w:rPr>
                <w:rFonts w:hint="eastAsia"/>
                <w:szCs w:val="22"/>
              </w:rPr>
              <w:t>2</w:t>
            </w:r>
          </w:p>
        </w:tc>
        <w:tc>
          <w:tcPr>
            <w:tcW w:w="1989" w:type="pct"/>
            <w:tcBorders>
              <w:bottom w:val="single" w:sz="6" w:space="0" w:color="auto"/>
              <w:right w:val="single" w:sz="6" w:space="0" w:color="auto"/>
            </w:tcBorders>
          </w:tcPr>
          <w:p w:rsidR="006165E5" w:rsidRPr="00E87B27" w:rsidRDefault="006165E5" w:rsidP="008A795B">
            <w:pPr>
              <w:pStyle w:val="Tablehead"/>
              <w:rPr>
                <w:szCs w:val="22"/>
                <w:lang w:eastAsia="ja-JP"/>
              </w:rPr>
            </w:pPr>
            <w:r w:rsidRPr="00E87B27">
              <w:rPr>
                <w:rFonts w:cs="SimSun" w:hint="eastAsia"/>
                <w:szCs w:val="22"/>
              </w:rPr>
              <w:t>系统</w:t>
            </w:r>
            <w:r w:rsidRPr="00E87B27">
              <w:rPr>
                <w:szCs w:val="22"/>
              </w:rPr>
              <w:t>F</w:t>
            </w:r>
          </w:p>
        </w:tc>
      </w:tr>
      <w:tr w:rsidR="006165E5" w:rsidRPr="007716BA" w:rsidTr="008A795B">
        <w:trPr>
          <w:cantSplit/>
          <w:trHeight w:val="848"/>
          <w:jc w:val="center"/>
        </w:trPr>
        <w:tc>
          <w:tcPr>
            <w:tcW w:w="1251" w:type="pct"/>
            <w:tcBorders>
              <w:left w:val="single" w:sz="6" w:space="0" w:color="auto"/>
              <w:bottom w:val="single" w:sz="6" w:space="0" w:color="auto"/>
            </w:tcBorders>
          </w:tcPr>
          <w:p w:rsidR="006165E5" w:rsidRPr="007716BA" w:rsidRDefault="006165E5" w:rsidP="008A795B">
            <w:pPr>
              <w:pStyle w:val="Tabletext"/>
              <w:rPr>
                <w:szCs w:val="22"/>
              </w:rPr>
            </w:pPr>
            <w:r w:rsidRPr="007716BA">
              <w:rPr>
                <w:rFonts w:cs="SimSun" w:hint="eastAsia"/>
                <w:szCs w:val="22"/>
              </w:rPr>
              <w:t>音频源解码</w:t>
            </w:r>
          </w:p>
          <w:p w:rsidR="006165E5" w:rsidRPr="007716BA" w:rsidRDefault="006165E5" w:rsidP="008A795B">
            <w:pPr>
              <w:pStyle w:val="Tabletext"/>
              <w:rPr>
                <w:szCs w:val="22"/>
              </w:rPr>
            </w:pPr>
          </w:p>
        </w:tc>
        <w:tc>
          <w:tcPr>
            <w:tcW w:w="1760" w:type="pct"/>
            <w:tcBorders>
              <w:bottom w:val="single" w:sz="6" w:space="0" w:color="auto"/>
            </w:tcBorders>
          </w:tcPr>
          <w:p w:rsidR="006165E5" w:rsidRPr="007716BA" w:rsidRDefault="006165E5" w:rsidP="008A795B">
            <w:pPr>
              <w:pStyle w:val="Tabletext"/>
              <w:rPr>
                <w:szCs w:val="22"/>
                <w:lang w:val="en-US" w:eastAsia="zh-CN"/>
              </w:rPr>
            </w:pPr>
            <w:r w:rsidRPr="007716BA">
              <w:rPr>
                <w:szCs w:val="22"/>
                <w:lang w:val="en-US" w:eastAsia="zh-CN"/>
              </w:rPr>
              <w:t>MPEG</w:t>
            </w:r>
            <w:r w:rsidRPr="007716BA">
              <w:rPr>
                <w:szCs w:val="22"/>
                <w:lang w:val="en-US" w:eastAsia="zh-CN"/>
              </w:rPr>
              <w:noBreakHyphen/>
              <w:t>1 I</w:t>
            </w:r>
            <w:r>
              <w:rPr>
                <w:rFonts w:hint="eastAsia"/>
                <w:szCs w:val="22"/>
                <w:lang w:val="en-US" w:eastAsia="zh-CN"/>
              </w:rPr>
              <w:t>层，</w:t>
            </w:r>
            <w:r>
              <w:rPr>
                <w:szCs w:val="22"/>
                <w:lang w:val="en-US" w:eastAsia="zh-CN"/>
              </w:rPr>
              <w:t>MPEG</w:t>
            </w:r>
            <w:r>
              <w:rPr>
                <w:szCs w:val="22"/>
                <w:lang w:val="en-US" w:eastAsia="zh-CN"/>
              </w:rPr>
              <w:noBreakHyphen/>
              <w:t xml:space="preserve">1 </w:t>
            </w:r>
            <w:r w:rsidRPr="007716BA">
              <w:rPr>
                <w:szCs w:val="22"/>
                <w:lang w:val="en-US" w:eastAsia="zh-CN"/>
              </w:rPr>
              <w:t>II</w:t>
            </w:r>
            <w:r>
              <w:rPr>
                <w:rFonts w:hint="eastAsia"/>
                <w:szCs w:val="22"/>
                <w:lang w:val="en-US" w:eastAsia="zh-CN"/>
              </w:rPr>
              <w:t>层或</w:t>
            </w:r>
            <w:r>
              <w:rPr>
                <w:szCs w:val="22"/>
                <w:lang w:val="en-US" w:eastAsia="zh-CN"/>
              </w:rPr>
              <w:t>MPEG</w:t>
            </w:r>
            <w:r>
              <w:rPr>
                <w:szCs w:val="22"/>
                <w:lang w:val="en-US" w:eastAsia="zh-CN"/>
              </w:rPr>
              <w:noBreakHyphen/>
              <w:t xml:space="preserve">2 </w:t>
            </w:r>
            <w:r w:rsidRPr="007716BA">
              <w:rPr>
                <w:szCs w:val="22"/>
                <w:lang w:val="en-US" w:eastAsia="zh-CN"/>
              </w:rPr>
              <w:t>II</w:t>
            </w:r>
            <w:r>
              <w:rPr>
                <w:rFonts w:hint="eastAsia"/>
                <w:szCs w:val="22"/>
                <w:lang w:val="en-US" w:eastAsia="zh-CN"/>
              </w:rPr>
              <w:t>层</w:t>
            </w:r>
            <w:r>
              <w:rPr>
                <w:szCs w:val="22"/>
                <w:lang w:val="en-US" w:eastAsia="zh-CN"/>
              </w:rPr>
              <w:t>反向兼容</w:t>
            </w:r>
            <w:r>
              <w:rPr>
                <w:rFonts w:hint="eastAsia"/>
                <w:szCs w:val="22"/>
                <w:lang w:val="en-US" w:eastAsia="zh-CN"/>
              </w:rPr>
              <w:t>音频</w:t>
            </w:r>
          </w:p>
          <w:p w:rsidR="006165E5" w:rsidRPr="007B0B85" w:rsidRDefault="006165E5" w:rsidP="008A795B">
            <w:pPr>
              <w:pStyle w:val="Tabletext"/>
              <w:rPr>
                <w:szCs w:val="22"/>
                <w:lang w:val="en-US" w:eastAsia="ja-JP"/>
              </w:rPr>
            </w:pPr>
            <w:r w:rsidRPr="007B0B85">
              <w:rPr>
                <w:szCs w:val="22"/>
                <w:lang w:val="en-US" w:eastAsia="ja-JP"/>
              </w:rPr>
              <w:t>MPEG-4 AAC</w:t>
            </w:r>
            <w:r w:rsidRPr="007B0B85">
              <w:rPr>
                <w:rFonts w:hint="eastAsia"/>
                <w:szCs w:val="22"/>
                <w:lang w:val="en-US" w:eastAsia="zh-CN"/>
              </w:rPr>
              <w:t>，</w:t>
            </w:r>
            <w:r w:rsidRPr="007B0B85">
              <w:rPr>
                <w:szCs w:val="22"/>
                <w:lang w:val="en-US" w:eastAsia="ja-JP"/>
              </w:rPr>
              <w:t>MPEG-4 ALS</w:t>
            </w:r>
          </w:p>
        </w:tc>
        <w:tc>
          <w:tcPr>
            <w:tcW w:w="1989" w:type="pct"/>
            <w:tcBorders>
              <w:bottom w:val="single" w:sz="6" w:space="0" w:color="auto"/>
              <w:right w:val="single" w:sz="6" w:space="0" w:color="auto"/>
            </w:tcBorders>
          </w:tcPr>
          <w:p w:rsidR="006165E5" w:rsidRPr="007716BA" w:rsidRDefault="006165E5" w:rsidP="008A795B">
            <w:pPr>
              <w:pStyle w:val="Tabletext"/>
              <w:rPr>
                <w:szCs w:val="22"/>
                <w:lang w:eastAsia="ja-JP"/>
              </w:rPr>
            </w:pPr>
            <w:r w:rsidRPr="007716BA">
              <w:rPr>
                <w:szCs w:val="22"/>
                <w:lang w:eastAsia="ja-JP"/>
              </w:rPr>
              <w:t>MEPG-4 AAC, MPEG-4 ALS</w:t>
            </w:r>
          </w:p>
        </w:tc>
      </w:tr>
      <w:tr w:rsidR="006165E5" w:rsidRPr="007716BA" w:rsidTr="008A795B">
        <w:trPr>
          <w:cantSplit/>
          <w:jc w:val="center"/>
        </w:trPr>
        <w:tc>
          <w:tcPr>
            <w:tcW w:w="1251" w:type="pct"/>
            <w:tcBorders>
              <w:left w:val="single" w:sz="6" w:space="0" w:color="auto"/>
              <w:bottom w:val="single" w:sz="6" w:space="0" w:color="auto"/>
            </w:tcBorders>
          </w:tcPr>
          <w:p w:rsidR="006165E5" w:rsidRPr="007716BA" w:rsidRDefault="006165E5" w:rsidP="008A795B">
            <w:pPr>
              <w:pStyle w:val="Tabletext"/>
              <w:rPr>
                <w:szCs w:val="22"/>
                <w:lang w:eastAsia="ja-JP"/>
              </w:rPr>
            </w:pPr>
            <w:r w:rsidRPr="007716BA">
              <w:rPr>
                <w:rFonts w:cs="SimSun" w:hint="eastAsia"/>
                <w:szCs w:val="22"/>
              </w:rPr>
              <w:t>业务信息</w:t>
            </w:r>
          </w:p>
        </w:tc>
        <w:tc>
          <w:tcPr>
            <w:tcW w:w="1760" w:type="pct"/>
            <w:tcBorders>
              <w:bottom w:val="single" w:sz="6" w:space="0" w:color="auto"/>
            </w:tcBorders>
          </w:tcPr>
          <w:p w:rsidR="006165E5" w:rsidRPr="007716BA" w:rsidRDefault="006165E5" w:rsidP="008A795B">
            <w:pPr>
              <w:pStyle w:val="Tabletext"/>
              <w:rPr>
                <w:szCs w:val="22"/>
                <w:lang w:eastAsia="ja-JP"/>
              </w:rPr>
            </w:pPr>
            <w:r w:rsidRPr="007716BA">
              <w:rPr>
                <w:rFonts w:cs="SimSun" w:hint="eastAsia"/>
                <w:szCs w:val="22"/>
              </w:rPr>
              <w:t>支持</w:t>
            </w:r>
          </w:p>
        </w:tc>
        <w:tc>
          <w:tcPr>
            <w:tcW w:w="1989" w:type="pct"/>
            <w:tcBorders>
              <w:bottom w:val="single" w:sz="6" w:space="0" w:color="auto"/>
              <w:right w:val="single" w:sz="6" w:space="0" w:color="auto"/>
            </w:tcBorders>
          </w:tcPr>
          <w:p w:rsidR="006165E5" w:rsidRPr="007716BA" w:rsidRDefault="006165E5" w:rsidP="008A795B">
            <w:pPr>
              <w:pStyle w:val="Tabletext"/>
              <w:rPr>
                <w:szCs w:val="22"/>
                <w:lang w:eastAsia="ja-JP"/>
              </w:rPr>
            </w:pPr>
            <w:r w:rsidRPr="007716BA">
              <w:rPr>
                <w:rFonts w:cs="SimSun" w:hint="eastAsia"/>
                <w:szCs w:val="22"/>
              </w:rPr>
              <w:t>支持</w:t>
            </w:r>
          </w:p>
        </w:tc>
      </w:tr>
      <w:tr w:rsidR="006165E5" w:rsidRPr="007716BA" w:rsidTr="008A795B">
        <w:trPr>
          <w:cantSplit/>
          <w:jc w:val="center"/>
        </w:trPr>
        <w:tc>
          <w:tcPr>
            <w:tcW w:w="1251" w:type="pct"/>
            <w:tcBorders>
              <w:left w:val="single" w:sz="6" w:space="0" w:color="auto"/>
              <w:bottom w:val="single" w:sz="6" w:space="0" w:color="auto"/>
            </w:tcBorders>
          </w:tcPr>
          <w:p w:rsidR="006165E5" w:rsidRPr="007716BA" w:rsidRDefault="006165E5" w:rsidP="008A795B">
            <w:pPr>
              <w:pStyle w:val="Tabletext"/>
              <w:rPr>
                <w:szCs w:val="22"/>
                <w:lang w:eastAsia="ja-JP"/>
              </w:rPr>
            </w:pPr>
            <w:r w:rsidRPr="007716BA">
              <w:rPr>
                <w:rFonts w:hint="eastAsia"/>
                <w:szCs w:val="22"/>
                <w:lang w:eastAsia="ja-JP"/>
              </w:rPr>
              <w:t>EPG</w:t>
            </w:r>
          </w:p>
        </w:tc>
        <w:tc>
          <w:tcPr>
            <w:tcW w:w="1760" w:type="pct"/>
            <w:tcBorders>
              <w:bottom w:val="single" w:sz="6" w:space="0" w:color="auto"/>
            </w:tcBorders>
          </w:tcPr>
          <w:p w:rsidR="006165E5" w:rsidRPr="007716BA" w:rsidRDefault="006165E5" w:rsidP="008A795B">
            <w:pPr>
              <w:pStyle w:val="Tabletext"/>
              <w:rPr>
                <w:rFonts w:ascii="Arial" w:hAnsi="Arial" w:cs="Arial"/>
                <w:szCs w:val="22"/>
                <w:lang w:eastAsia="ja-JP"/>
              </w:rPr>
            </w:pPr>
            <w:r w:rsidRPr="007716BA">
              <w:rPr>
                <w:rFonts w:cs="SimSun" w:hint="eastAsia"/>
                <w:szCs w:val="22"/>
              </w:rPr>
              <w:t>支持</w:t>
            </w:r>
          </w:p>
        </w:tc>
        <w:tc>
          <w:tcPr>
            <w:tcW w:w="1989" w:type="pct"/>
            <w:tcBorders>
              <w:bottom w:val="single" w:sz="6" w:space="0" w:color="auto"/>
              <w:right w:val="single" w:sz="6" w:space="0" w:color="auto"/>
            </w:tcBorders>
          </w:tcPr>
          <w:p w:rsidR="006165E5" w:rsidRPr="007716BA" w:rsidRDefault="006165E5" w:rsidP="008A795B">
            <w:pPr>
              <w:pStyle w:val="Tabletext"/>
              <w:rPr>
                <w:szCs w:val="22"/>
                <w:lang w:eastAsia="ja-JP"/>
              </w:rPr>
            </w:pPr>
            <w:r w:rsidRPr="007716BA">
              <w:rPr>
                <w:rFonts w:cs="SimSun" w:hint="eastAsia"/>
                <w:szCs w:val="22"/>
              </w:rPr>
              <w:t>支持</w:t>
            </w:r>
          </w:p>
        </w:tc>
      </w:tr>
      <w:tr w:rsidR="006165E5" w:rsidRPr="007716BA" w:rsidTr="008A795B">
        <w:trPr>
          <w:cantSplit/>
          <w:jc w:val="center"/>
        </w:trPr>
        <w:tc>
          <w:tcPr>
            <w:tcW w:w="1251" w:type="pct"/>
            <w:tcBorders>
              <w:left w:val="single" w:sz="6" w:space="0" w:color="auto"/>
              <w:bottom w:val="single" w:sz="6" w:space="0" w:color="auto"/>
            </w:tcBorders>
          </w:tcPr>
          <w:p w:rsidR="006165E5" w:rsidRPr="007716BA" w:rsidRDefault="006165E5" w:rsidP="008A795B">
            <w:pPr>
              <w:pStyle w:val="Tabletext"/>
              <w:rPr>
                <w:szCs w:val="22"/>
                <w:lang w:eastAsia="ja-JP"/>
              </w:rPr>
            </w:pPr>
            <w:r w:rsidRPr="007716BA">
              <w:rPr>
                <w:rFonts w:cs="SimSun" w:hint="eastAsia"/>
                <w:szCs w:val="22"/>
              </w:rPr>
              <w:t>图文电视</w:t>
            </w:r>
          </w:p>
        </w:tc>
        <w:tc>
          <w:tcPr>
            <w:tcW w:w="1760" w:type="pct"/>
            <w:tcBorders>
              <w:bottom w:val="single" w:sz="6" w:space="0" w:color="auto"/>
            </w:tcBorders>
          </w:tcPr>
          <w:p w:rsidR="006165E5" w:rsidRPr="007716BA" w:rsidRDefault="006165E5" w:rsidP="008A795B">
            <w:pPr>
              <w:pStyle w:val="Tabletext"/>
              <w:rPr>
                <w:szCs w:val="22"/>
              </w:rPr>
            </w:pPr>
            <w:r w:rsidRPr="007716BA">
              <w:rPr>
                <w:rFonts w:cs="SimSun" w:hint="eastAsia"/>
                <w:szCs w:val="22"/>
              </w:rPr>
              <w:t>支持</w:t>
            </w:r>
          </w:p>
        </w:tc>
        <w:tc>
          <w:tcPr>
            <w:tcW w:w="1989" w:type="pct"/>
            <w:tcBorders>
              <w:bottom w:val="single" w:sz="6" w:space="0" w:color="auto"/>
              <w:right w:val="single" w:sz="6" w:space="0" w:color="auto"/>
            </w:tcBorders>
          </w:tcPr>
          <w:p w:rsidR="006165E5" w:rsidRPr="007716BA" w:rsidRDefault="006165E5" w:rsidP="008A795B">
            <w:pPr>
              <w:pStyle w:val="Tabletext"/>
              <w:rPr>
                <w:szCs w:val="22"/>
                <w:lang w:eastAsia="ja-JP"/>
              </w:rPr>
            </w:pPr>
            <w:r w:rsidRPr="007716BA">
              <w:rPr>
                <w:rFonts w:cs="SimSun" w:hint="eastAsia"/>
                <w:szCs w:val="22"/>
              </w:rPr>
              <w:t>支持</w:t>
            </w:r>
          </w:p>
        </w:tc>
      </w:tr>
      <w:tr w:rsidR="006165E5" w:rsidRPr="007716BA" w:rsidTr="008A795B">
        <w:trPr>
          <w:cantSplit/>
          <w:jc w:val="center"/>
        </w:trPr>
        <w:tc>
          <w:tcPr>
            <w:tcW w:w="1251" w:type="pct"/>
            <w:tcBorders>
              <w:left w:val="single" w:sz="6" w:space="0" w:color="auto"/>
              <w:bottom w:val="single" w:sz="6" w:space="0" w:color="auto"/>
            </w:tcBorders>
          </w:tcPr>
          <w:p w:rsidR="006165E5" w:rsidRPr="007716BA" w:rsidRDefault="006165E5" w:rsidP="008A795B">
            <w:pPr>
              <w:pStyle w:val="Tabletext"/>
              <w:rPr>
                <w:szCs w:val="22"/>
              </w:rPr>
            </w:pPr>
            <w:r w:rsidRPr="007716BA">
              <w:rPr>
                <w:rFonts w:cs="SimSun" w:hint="eastAsia"/>
                <w:szCs w:val="22"/>
              </w:rPr>
              <w:t>字幕</w:t>
            </w:r>
          </w:p>
        </w:tc>
        <w:tc>
          <w:tcPr>
            <w:tcW w:w="1760" w:type="pct"/>
            <w:tcBorders>
              <w:bottom w:val="single" w:sz="6" w:space="0" w:color="auto"/>
            </w:tcBorders>
          </w:tcPr>
          <w:p w:rsidR="006165E5" w:rsidRPr="007716BA" w:rsidRDefault="006165E5" w:rsidP="008A795B">
            <w:pPr>
              <w:pStyle w:val="Tabletext"/>
              <w:rPr>
                <w:szCs w:val="22"/>
              </w:rPr>
            </w:pPr>
            <w:r w:rsidRPr="007716BA">
              <w:rPr>
                <w:rFonts w:cs="SimSun" w:hint="eastAsia"/>
                <w:szCs w:val="22"/>
              </w:rPr>
              <w:t>支持</w:t>
            </w:r>
          </w:p>
        </w:tc>
        <w:tc>
          <w:tcPr>
            <w:tcW w:w="1989" w:type="pct"/>
            <w:tcBorders>
              <w:bottom w:val="single" w:sz="6" w:space="0" w:color="auto"/>
              <w:right w:val="single" w:sz="6" w:space="0" w:color="auto"/>
            </w:tcBorders>
          </w:tcPr>
          <w:p w:rsidR="006165E5" w:rsidRPr="007716BA" w:rsidRDefault="006165E5" w:rsidP="008A795B">
            <w:pPr>
              <w:pStyle w:val="Tabletext"/>
              <w:rPr>
                <w:szCs w:val="22"/>
              </w:rPr>
            </w:pPr>
            <w:r w:rsidRPr="007716BA">
              <w:rPr>
                <w:rFonts w:cs="SimSun" w:hint="eastAsia"/>
                <w:szCs w:val="22"/>
              </w:rPr>
              <w:t>支持</w:t>
            </w:r>
          </w:p>
        </w:tc>
      </w:tr>
      <w:tr w:rsidR="006165E5" w:rsidRPr="007716BA" w:rsidTr="008A795B">
        <w:trPr>
          <w:cantSplit/>
          <w:jc w:val="center"/>
        </w:trPr>
        <w:tc>
          <w:tcPr>
            <w:tcW w:w="1251" w:type="pct"/>
            <w:tcBorders>
              <w:left w:val="single" w:sz="6" w:space="0" w:color="auto"/>
              <w:bottom w:val="single" w:sz="6" w:space="0" w:color="auto"/>
            </w:tcBorders>
          </w:tcPr>
          <w:p w:rsidR="006165E5" w:rsidRPr="007716BA" w:rsidRDefault="00964BA0" w:rsidP="008A795B">
            <w:pPr>
              <w:pStyle w:val="Tabletext"/>
              <w:rPr>
                <w:szCs w:val="22"/>
                <w:lang w:eastAsia="zh-CN"/>
              </w:rPr>
            </w:pPr>
            <w:r>
              <w:rPr>
                <w:rFonts w:cs="SimSun" w:hint="eastAsia"/>
                <w:szCs w:val="22"/>
                <w:lang w:eastAsia="zh-CN"/>
              </w:rPr>
              <w:t>隐藏式</w:t>
            </w:r>
            <w:r w:rsidR="0054285B">
              <w:rPr>
                <w:rFonts w:cs="SimSun"/>
                <w:szCs w:val="22"/>
                <w:lang w:eastAsia="zh-CN"/>
              </w:rPr>
              <w:t>字幕</w:t>
            </w:r>
          </w:p>
        </w:tc>
        <w:tc>
          <w:tcPr>
            <w:tcW w:w="1760" w:type="pct"/>
            <w:tcBorders>
              <w:bottom w:val="single" w:sz="6" w:space="0" w:color="auto"/>
            </w:tcBorders>
          </w:tcPr>
          <w:p w:rsidR="006165E5" w:rsidRPr="007716BA" w:rsidRDefault="006165E5" w:rsidP="008A795B">
            <w:pPr>
              <w:pStyle w:val="Tabletext"/>
              <w:rPr>
                <w:szCs w:val="22"/>
              </w:rPr>
            </w:pPr>
            <w:r w:rsidRPr="007716BA">
              <w:rPr>
                <w:rFonts w:cs="SimSun" w:hint="eastAsia"/>
                <w:szCs w:val="22"/>
              </w:rPr>
              <w:t>尚未规定</w:t>
            </w:r>
          </w:p>
        </w:tc>
        <w:tc>
          <w:tcPr>
            <w:tcW w:w="1989" w:type="pct"/>
            <w:tcBorders>
              <w:bottom w:val="single" w:sz="6" w:space="0" w:color="auto"/>
              <w:right w:val="single" w:sz="6" w:space="0" w:color="auto"/>
            </w:tcBorders>
          </w:tcPr>
          <w:p w:rsidR="006165E5" w:rsidRPr="007716BA" w:rsidRDefault="006165E5" w:rsidP="008A795B">
            <w:pPr>
              <w:pStyle w:val="Tabletext"/>
              <w:rPr>
                <w:szCs w:val="22"/>
              </w:rPr>
            </w:pPr>
            <w:r w:rsidRPr="007716BA">
              <w:rPr>
                <w:rFonts w:cs="SimSun" w:hint="eastAsia"/>
                <w:szCs w:val="22"/>
              </w:rPr>
              <w:t>尚未规定</w:t>
            </w:r>
          </w:p>
        </w:tc>
      </w:tr>
      <w:tr w:rsidR="006165E5" w:rsidRPr="00E85BBF" w:rsidTr="008A795B">
        <w:trPr>
          <w:cantSplit/>
          <w:jc w:val="center"/>
        </w:trPr>
        <w:tc>
          <w:tcPr>
            <w:tcW w:w="5000" w:type="pct"/>
            <w:gridSpan w:val="3"/>
            <w:tcBorders>
              <w:top w:val="single" w:sz="6" w:space="0" w:color="auto"/>
            </w:tcBorders>
          </w:tcPr>
          <w:p w:rsidR="006165E5" w:rsidRPr="007716BA" w:rsidRDefault="006165E5" w:rsidP="008A795B">
            <w:pPr>
              <w:pStyle w:val="Tablelegend"/>
              <w:rPr>
                <w:szCs w:val="22"/>
                <w:lang w:val="en-US" w:eastAsia="zh-CN"/>
              </w:rPr>
            </w:pPr>
            <w:r w:rsidRPr="007716BA">
              <w:rPr>
                <w:szCs w:val="22"/>
                <w:vertAlign w:val="superscript"/>
                <w:lang w:val="en-US" w:eastAsia="zh-CN"/>
              </w:rPr>
              <w:t>(1)</w:t>
            </w:r>
            <w:r w:rsidRPr="007716BA">
              <w:rPr>
                <w:szCs w:val="22"/>
                <w:lang w:val="en-US" w:eastAsia="zh-CN"/>
              </w:rPr>
              <w:tab/>
            </w:r>
            <w:r w:rsidRPr="007716BA">
              <w:rPr>
                <w:rFonts w:cs="SimSun" w:hint="eastAsia"/>
                <w:szCs w:val="22"/>
                <w:lang w:eastAsia="zh-CN"/>
              </w:rPr>
              <w:t>也适用于新闻采集、交互式业务和其它卫星应用。</w:t>
            </w:r>
          </w:p>
          <w:p w:rsidR="006165E5" w:rsidRPr="007716BA" w:rsidRDefault="006165E5" w:rsidP="008A795B">
            <w:pPr>
              <w:pStyle w:val="Tablelegend"/>
              <w:rPr>
                <w:szCs w:val="22"/>
                <w:lang w:val="en-US" w:eastAsia="zh-CN"/>
              </w:rPr>
            </w:pPr>
            <w:r w:rsidRPr="007716BA">
              <w:rPr>
                <w:szCs w:val="22"/>
                <w:vertAlign w:val="superscript"/>
                <w:lang w:val="en-US" w:eastAsia="zh-CN"/>
              </w:rPr>
              <w:t>(2)</w:t>
            </w:r>
            <w:r w:rsidRPr="007716BA">
              <w:rPr>
                <w:szCs w:val="22"/>
                <w:lang w:val="en-US" w:eastAsia="zh-CN"/>
              </w:rPr>
              <w:tab/>
            </w:r>
            <w:r w:rsidRPr="007716BA">
              <w:rPr>
                <w:rFonts w:cs="SimSun" w:hint="eastAsia"/>
                <w:szCs w:val="22"/>
                <w:lang w:val="en-GB" w:eastAsia="zh-CN"/>
              </w:rPr>
              <w:t>尽管系统</w:t>
            </w:r>
            <w:r w:rsidRPr="007716BA">
              <w:rPr>
                <w:szCs w:val="22"/>
                <w:lang w:val="en-GB" w:eastAsia="zh-CN"/>
              </w:rPr>
              <w:t>E</w:t>
            </w:r>
            <w:r w:rsidRPr="007716BA">
              <w:rPr>
                <w:rFonts w:cs="SimSun" w:hint="eastAsia"/>
                <w:szCs w:val="22"/>
                <w:lang w:val="en-GB" w:eastAsia="zh-CN"/>
              </w:rPr>
              <w:t>并未使用内部码与外部码之间的交织器，但在符号映射器之前仍存在一个比特交织器（</w:t>
            </w:r>
            <w:r w:rsidRPr="007716BA">
              <w:rPr>
                <w:szCs w:val="22"/>
                <w:lang w:val="en-GB" w:eastAsia="zh-CN"/>
              </w:rPr>
              <w:t>QPSK</w:t>
            </w:r>
            <w:r w:rsidRPr="007716BA">
              <w:rPr>
                <w:rFonts w:cs="SimSun" w:hint="eastAsia"/>
                <w:szCs w:val="22"/>
                <w:lang w:val="en-GB" w:eastAsia="zh-CN"/>
              </w:rPr>
              <w:t>除外）。</w:t>
            </w:r>
          </w:p>
          <w:p w:rsidR="006165E5" w:rsidRPr="007716BA" w:rsidRDefault="006165E5" w:rsidP="008A795B">
            <w:pPr>
              <w:pStyle w:val="Tablelegend"/>
              <w:rPr>
                <w:szCs w:val="22"/>
                <w:lang w:val="en-US" w:eastAsia="ja-JP"/>
              </w:rPr>
            </w:pPr>
            <w:r w:rsidRPr="007716BA">
              <w:rPr>
                <w:szCs w:val="22"/>
                <w:vertAlign w:val="superscript"/>
                <w:lang w:val="en-US" w:eastAsia="zh-CN"/>
              </w:rPr>
              <w:t>(</w:t>
            </w:r>
            <w:r w:rsidRPr="007716BA">
              <w:rPr>
                <w:szCs w:val="22"/>
                <w:vertAlign w:val="superscript"/>
                <w:lang w:val="en-US" w:eastAsia="ja-JP"/>
              </w:rPr>
              <w:t>3</w:t>
            </w:r>
            <w:r w:rsidRPr="007716BA">
              <w:rPr>
                <w:szCs w:val="22"/>
                <w:vertAlign w:val="superscript"/>
                <w:lang w:val="en-US" w:eastAsia="zh-CN"/>
              </w:rPr>
              <w:t>)</w:t>
            </w:r>
            <w:r w:rsidRPr="007716BA">
              <w:rPr>
                <w:szCs w:val="22"/>
                <w:lang w:val="en-US" w:eastAsia="zh-CN"/>
              </w:rPr>
              <w:tab/>
            </w:r>
            <w:r w:rsidRPr="007716BA">
              <w:rPr>
                <w:rFonts w:cs="SimSun" w:hint="eastAsia"/>
                <w:szCs w:val="22"/>
                <w:lang w:val="en-GB" w:eastAsia="zh-CN"/>
              </w:rPr>
              <w:t>尽管系统</w:t>
            </w:r>
            <w:r>
              <w:rPr>
                <w:szCs w:val="22"/>
                <w:lang w:val="en-GB" w:eastAsia="zh-CN"/>
              </w:rPr>
              <w:t>F</w:t>
            </w:r>
            <w:r w:rsidRPr="007716BA">
              <w:rPr>
                <w:rFonts w:cs="SimSun" w:hint="eastAsia"/>
                <w:szCs w:val="22"/>
                <w:lang w:val="en-GB" w:eastAsia="zh-CN"/>
              </w:rPr>
              <w:t>并未使用内部码与外部码之间的交织器，但在符号映射器之前仍存在一个比特交织器（</w:t>
            </w:r>
            <w:r w:rsidRPr="007716BA">
              <w:rPr>
                <w:szCs w:val="22"/>
              </w:rPr>
              <w:t>π</w:t>
            </w:r>
            <w:r w:rsidRPr="007716BA">
              <w:rPr>
                <w:szCs w:val="22"/>
                <w:lang w:val="en-US" w:eastAsia="zh-CN"/>
              </w:rPr>
              <w:t>/2-shift BPSK</w:t>
            </w:r>
            <w:r>
              <w:rPr>
                <w:rFonts w:hint="eastAsia"/>
                <w:szCs w:val="22"/>
                <w:lang w:val="en-US" w:eastAsia="zh-CN"/>
              </w:rPr>
              <w:t>和</w:t>
            </w:r>
            <w:r w:rsidRPr="007716BA">
              <w:rPr>
                <w:szCs w:val="22"/>
                <w:lang w:val="en-GB" w:eastAsia="zh-CN"/>
              </w:rPr>
              <w:t>QPSK</w:t>
            </w:r>
            <w:r w:rsidRPr="007716BA">
              <w:rPr>
                <w:rFonts w:cs="SimSun" w:hint="eastAsia"/>
                <w:szCs w:val="22"/>
                <w:lang w:val="en-GB" w:eastAsia="zh-CN"/>
              </w:rPr>
              <w:t>除外）。</w:t>
            </w:r>
          </w:p>
          <w:p w:rsidR="006165E5" w:rsidRPr="007716BA" w:rsidRDefault="006165E5" w:rsidP="008A795B">
            <w:pPr>
              <w:pStyle w:val="Tablelegend"/>
              <w:rPr>
                <w:szCs w:val="22"/>
                <w:lang w:val="en-US" w:eastAsia="zh-CN"/>
              </w:rPr>
            </w:pPr>
            <w:r w:rsidRPr="007716BA">
              <w:rPr>
                <w:szCs w:val="22"/>
                <w:vertAlign w:val="superscript"/>
                <w:lang w:val="en-US" w:eastAsia="zh-CN"/>
              </w:rPr>
              <w:t>(</w:t>
            </w:r>
            <w:r w:rsidRPr="007716BA">
              <w:rPr>
                <w:szCs w:val="22"/>
                <w:vertAlign w:val="superscript"/>
                <w:lang w:val="en-US" w:eastAsia="ja-JP"/>
              </w:rPr>
              <w:t>4</w:t>
            </w:r>
            <w:r w:rsidRPr="007716BA">
              <w:rPr>
                <w:szCs w:val="22"/>
                <w:vertAlign w:val="superscript"/>
                <w:lang w:val="en-US" w:eastAsia="zh-CN"/>
              </w:rPr>
              <w:t>)</w:t>
            </w:r>
            <w:r w:rsidRPr="007716BA">
              <w:rPr>
                <w:szCs w:val="22"/>
                <w:lang w:val="en-US" w:eastAsia="zh-CN"/>
              </w:rPr>
              <w:tab/>
            </w:r>
            <w:r>
              <w:rPr>
                <w:rFonts w:hint="eastAsia"/>
                <w:szCs w:val="22"/>
                <w:lang w:val="en-US" w:eastAsia="zh-CN"/>
              </w:rPr>
              <w:t>并非</w:t>
            </w:r>
            <w:r>
              <w:rPr>
                <w:szCs w:val="22"/>
                <w:lang w:val="en-US" w:eastAsia="zh-CN"/>
              </w:rPr>
              <w:t>所有内部码率适用于</w:t>
            </w:r>
            <w:r w:rsidRPr="007716BA">
              <w:rPr>
                <w:szCs w:val="22"/>
                <w:lang w:val="en-US" w:eastAsia="zh-CN"/>
              </w:rPr>
              <w:t>FEC</w:t>
            </w:r>
            <w:r>
              <w:rPr>
                <w:rFonts w:hint="eastAsia"/>
                <w:szCs w:val="22"/>
                <w:lang w:val="en-US" w:eastAsia="zh-CN"/>
              </w:rPr>
              <w:t>帧</w:t>
            </w:r>
            <w:r>
              <w:rPr>
                <w:szCs w:val="22"/>
                <w:lang w:val="en-US" w:eastAsia="zh-CN"/>
              </w:rPr>
              <w:t>尺寸。</w:t>
            </w:r>
          </w:p>
          <w:p w:rsidR="006165E5" w:rsidRPr="007716BA" w:rsidRDefault="006165E5" w:rsidP="008A795B">
            <w:pPr>
              <w:pStyle w:val="Tablelegend"/>
              <w:rPr>
                <w:szCs w:val="22"/>
                <w:lang w:val="en-US" w:eastAsia="zh-CN"/>
              </w:rPr>
            </w:pPr>
            <w:r w:rsidRPr="007716BA">
              <w:rPr>
                <w:szCs w:val="22"/>
                <w:vertAlign w:val="superscript"/>
                <w:lang w:val="en-US" w:eastAsia="zh-CN"/>
              </w:rPr>
              <w:t>(</w:t>
            </w:r>
            <w:r w:rsidRPr="007716BA">
              <w:rPr>
                <w:szCs w:val="22"/>
                <w:vertAlign w:val="superscript"/>
                <w:lang w:val="en-US" w:eastAsia="ja-JP"/>
              </w:rPr>
              <w:t>5</w:t>
            </w:r>
            <w:r w:rsidRPr="007716BA">
              <w:rPr>
                <w:szCs w:val="22"/>
                <w:vertAlign w:val="superscript"/>
                <w:lang w:val="en-US" w:eastAsia="zh-CN"/>
              </w:rPr>
              <w:t>)</w:t>
            </w:r>
            <w:r w:rsidRPr="007716BA">
              <w:rPr>
                <w:szCs w:val="22"/>
                <w:lang w:val="en-US" w:eastAsia="zh-CN"/>
              </w:rPr>
              <w:tab/>
              <w:t>ITU-T H.265</w:t>
            </w:r>
            <w:r>
              <w:rPr>
                <w:rFonts w:hint="eastAsia"/>
                <w:szCs w:val="22"/>
                <w:lang w:val="en-US" w:eastAsia="zh-CN"/>
              </w:rPr>
              <w:t>建议书</w:t>
            </w:r>
            <w:r>
              <w:rPr>
                <w:szCs w:val="22"/>
                <w:lang w:val="en-US" w:eastAsia="zh-CN"/>
              </w:rPr>
              <w:t>（</w:t>
            </w:r>
            <w:r w:rsidRPr="007716BA">
              <w:rPr>
                <w:szCs w:val="22"/>
                <w:lang w:val="en-US" w:eastAsia="zh-CN"/>
              </w:rPr>
              <w:t>2013</w:t>
            </w:r>
            <w:r>
              <w:rPr>
                <w:rFonts w:hint="eastAsia"/>
                <w:szCs w:val="22"/>
                <w:lang w:val="en-US" w:eastAsia="zh-CN"/>
              </w:rPr>
              <w:t>年</w:t>
            </w:r>
            <w:r>
              <w:rPr>
                <w:szCs w:val="22"/>
                <w:lang w:val="en-US" w:eastAsia="zh-CN"/>
              </w:rPr>
              <w:t>）</w:t>
            </w:r>
            <w:r w:rsidRPr="007716BA">
              <w:rPr>
                <w:szCs w:val="22"/>
                <w:lang w:val="en-US" w:eastAsia="zh-CN"/>
              </w:rPr>
              <w:t xml:space="preserve"> | ISO/IEC 23008-2:2013</w:t>
            </w:r>
            <w:r>
              <w:rPr>
                <w:rFonts w:hint="eastAsia"/>
                <w:szCs w:val="22"/>
                <w:lang w:val="en-US" w:eastAsia="zh-CN"/>
              </w:rPr>
              <w:t>：高效</w:t>
            </w:r>
            <w:r>
              <w:rPr>
                <w:szCs w:val="22"/>
                <w:lang w:val="en-US" w:eastAsia="zh-CN"/>
              </w:rPr>
              <w:t>视频编码。</w:t>
            </w:r>
          </w:p>
          <w:p w:rsidR="006165E5" w:rsidRDefault="006165E5" w:rsidP="008A795B">
            <w:pPr>
              <w:pStyle w:val="Tablelegend"/>
              <w:rPr>
                <w:szCs w:val="22"/>
                <w:lang w:val="en-US" w:eastAsia="zh-CN"/>
              </w:rPr>
            </w:pPr>
            <w:r w:rsidRPr="007716BA">
              <w:rPr>
                <w:szCs w:val="22"/>
                <w:vertAlign w:val="superscript"/>
                <w:lang w:val="en-US" w:eastAsia="zh-CN"/>
              </w:rPr>
              <w:t>(</w:t>
            </w:r>
            <w:r w:rsidRPr="007716BA">
              <w:rPr>
                <w:szCs w:val="22"/>
                <w:vertAlign w:val="superscript"/>
                <w:lang w:val="en-US" w:eastAsia="ja-JP"/>
              </w:rPr>
              <w:t>6</w:t>
            </w:r>
            <w:r w:rsidRPr="007716BA">
              <w:rPr>
                <w:szCs w:val="22"/>
                <w:vertAlign w:val="superscript"/>
                <w:lang w:val="en-US" w:eastAsia="zh-CN"/>
              </w:rPr>
              <w:t>)</w:t>
            </w:r>
            <w:r w:rsidRPr="007716BA">
              <w:rPr>
                <w:szCs w:val="22"/>
                <w:lang w:val="en-US" w:eastAsia="zh-CN"/>
              </w:rPr>
              <w:tab/>
              <w:t>QPSK</w:t>
            </w:r>
            <w:r>
              <w:rPr>
                <w:rFonts w:hint="eastAsia"/>
                <w:szCs w:val="22"/>
                <w:lang w:val="en-US" w:eastAsia="zh-CN"/>
              </w:rPr>
              <w:t>和</w:t>
            </w:r>
            <w:r>
              <w:rPr>
                <w:szCs w:val="22"/>
                <w:lang w:val="en-US" w:eastAsia="zh-CN"/>
              </w:rPr>
              <w:t>8-PSK</w:t>
            </w:r>
            <w:r>
              <w:rPr>
                <w:rFonts w:hint="eastAsia"/>
                <w:szCs w:val="22"/>
                <w:lang w:val="en-US" w:eastAsia="zh-CN"/>
              </w:rPr>
              <w:t>在</w:t>
            </w:r>
            <w:r>
              <w:rPr>
                <w:szCs w:val="22"/>
                <w:lang w:val="en-US" w:eastAsia="zh-CN"/>
              </w:rPr>
              <w:t>规定内，</w:t>
            </w:r>
            <w:r w:rsidRPr="007716BA">
              <w:rPr>
                <w:szCs w:val="22"/>
                <w:lang w:val="en-US" w:eastAsia="zh-CN"/>
              </w:rPr>
              <w:t>16-APSK</w:t>
            </w:r>
            <w:r>
              <w:rPr>
                <w:rFonts w:hint="eastAsia"/>
                <w:szCs w:val="22"/>
                <w:lang w:val="en-US" w:eastAsia="zh-CN"/>
              </w:rPr>
              <w:t>和</w:t>
            </w:r>
            <w:r w:rsidRPr="007716BA">
              <w:rPr>
                <w:szCs w:val="22"/>
                <w:lang w:val="en-US" w:eastAsia="zh-CN"/>
              </w:rPr>
              <w:t>32-APSK</w:t>
            </w:r>
            <w:r>
              <w:rPr>
                <w:rFonts w:hint="eastAsia"/>
                <w:szCs w:val="22"/>
                <w:lang w:val="en-US" w:eastAsia="zh-CN"/>
              </w:rPr>
              <w:t>在</w:t>
            </w:r>
            <w:r>
              <w:rPr>
                <w:szCs w:val="22"/>
                <w:lang w:val="en-US" w:eastAsia="zh-CN"/>
              </w:rPr>
              <w:t>DVB-S2</w:t>
            </w:r>
            <w:r>
              <w:rPr>
                <w:rFonts w:hint="eastAsia"/>
                <w:szCs w:val="22"/>
                <w:lang w:val="en-US" w:eastAsia="zh-CN"/>
              </w:rPr>
              <w:t>广播</w:t>
            </w:r>
            <w:r>
              <w:rPr>
                <w:szCs w:val="22"/>
                <w:lang w:val="en-US" w:eastAsia="zh-CN"/>
              </w:rPr>
              <w:t>应用中可选。</w:t>
            </w:r>
          </w:p>
          <w:p w:rsidR="006165E5" w:rsidRPr="007716BA" w:rsidRDefault="006165E5" w:rsidP="008A795B">
            <w:pPr>
              <w:pStyle w:val="Tablelegend"/>
              <w:rPr>
                <w:szCs w:val="22"/>
                <w:lang w:val="en-US" w:eastAsia="zh-CN"/>
              </w:rPr>
            </w:pPr>
            <w:r w:rsidRPr="007716BA">
              <w:rPr>
                <w:szCs w:val="22"/>
                <w:vertAlign w:val="superscript"/>
                <w:lang w:val="en-US"/>
              </w:rPr>
              <w:t>(</w:t>
            </w:r>
            <w:r w:rsidRPr="007716BA">
              <w:rPr>
                <w:szCs w:val="22"/>
                <w:vertAlign w:val="superscript"/>
                <w:lang w:val="en-US" w:eastAsia="ja-JP"/>
              </w:rPr>
              <w:t>7</w:t>
            </w:r>
            <w:r w:rsidRPr="007716BA">
              <w:rPr>
                <w:szCs w:val="22"/>
                <w:vertAlign w:val="superscript"/>
                <w:lang w:val="en-US"/>
              </w:rPr>
              <w:t>)</w:t>
            </w:r>
            <w:r w:rsidRPr="007716BA">
              <w:rPr>
                <w:szCs w:val="22"/>
                <w:lang w:val="en-US"/>
              </w:rPr>
              <w:tab/>
              <w:t>QPSK</w:t>
            </w:r>
            <w:r>
              <w:rPr>
                <w:rFonts w:hint="eastAsia"/>
                <w:szCs w:val="22"/>
                <w:lang w:val="en-US" w:eastAsia="zh-CN"/>
              </w:rPr>
              <w:t>、</w:t>
            </w:r>
            <w:r w:rsidRPr="007716BA">
              <w:rPr>
                <w:szCs w:val="22"/>
                <w:lang w:val="en-US"/>
              </w:rPr>
              <w:t>8-PSK</w:t>
            </w:r>
            <w:r>
              <w:rPr>
                <w:rFonts w:hint="eastAsia"/>
                <w:szCs w:val="22"/>
                <w:lang w:val="en-US" w:eastAsia="zh-CN"/>
              </w:rPr>
              <w:t>、</w:t>
            </w:r>
            <w:r w:rsidRPr="007716BA">
              <w:rPr>
                <w:szCs w:val="22"/>
                <w:lang w:val="en-US"/>
              </w:rPr>
              <w:t>8-APSK-L</w:t>
            </w:r>
            <w:r>
              <w:rPr>
                <w:rFonts w:hint="eastAsia"/>
                <w:szCs w:val="22"/>
                <w:lang w:val="en-US" w:eastAsia="zh-CN"/>
              </w:rPr>
              <w:t>、</w:t>
            </w:r>
            <w:r w:rsidRPr="007716BA">
              <w:rPr>
                <w:szCs w:val="22"/>
                <w:lang w:val="en-US"/>
              </w:rPr>
              <w:t>16-APSK</w:t>
            </w:r>
            <w:r>
              <w:rPr>
                <w:rFonts w:hint="eastAsia"/>
                <w:szCs w:val="22"/>
                <w:lang w:val="en-US" w:eastAsia="zh-CN"/>
              </w:rPr>
              <w:t>、</w:t>
            </w:r>
            <w:r w:rsidRPr="007716BA">
              <w:rPr>
                <w:szCs w:val="22"/>
                <w:lang w:val="en-US"/>
              </w:rPr>
              <w:t>16-APSK-L</w:t>
            </w:r>
            <w:r>
              <w:rPr>
                <w:rFonts w:hint="eastAsia"/>
                <w:szCs w:val="22"/>
                <w:lang w:val="en-US" w:eastAsia="zh-CN"/>
              </w:rPr>
              <w:t>、</w:t>
            </w:r>
            <w:r w:rsidRPr="007716BA">
              <w:rPr>
                <w:szCs w:val="22"/>
                <w:lang w:val="en-US"/>
              </w:rPr>
              <w:t>32-APSK</w:t>
            </w:r>
            <w:r>
              <w:rPr>
                <w:rFonts w:hint="eastAsia"/>
                <w:szCs w:val="22"/>
                <w:lang w:val="en-US" w:eastAsia="zh-CN"/>
              </w:rPr>
              <w:t>和</w:t>
            </w:r>
            <w:r w:rsidRPr="007716BA">
              <w:rPr>
                <w:szCs w:val="22"/>
                <w:lang w:val="en-US"/>
              </w:rPr>
              <w:t>32-APSK-L</w:t>
            </w:r>
            <w:r>
              <w:rPr>
                <w:rFonts w:hint="eastAsia"/>
                <w:szCs w:val="22"/>
                <w:lang w:val="en-US" w:eastAsia="zh-CN"/>
              </w:rPr>
              <w:t>对于</w:t>
            </w:r>
            <w:r>
              <w:rPr>
                <w:szCs w:val="22"/>
                <w:lang w:val="en-US" w:eastAsia="zh-CN"/>
              </w:rPr>
              <w:t>广播而言在规定范围内，</w:t>
            </w:r>
            <w:r w:rsidRPr="007716BA">
              <w:rPr>
                <w:szCs w:val="22"/>
                <w:lang w:val="en-US"/>
              </w:rPr>
              <w:t>64-APSK</w:t>
            </w:r>
            <w:r>
              <w:rPr>
                <w:rFonts w:hint="eastAsia"/>
                <w:szCs w:val="22"/>
                <w:lang w:val="en-US" w:eastAsia="zh-CN"/>
              </w:rPr>
              <w:t>和</w:t>
            </w:r>
            <w:r w:rsidRPr="007716BA">
              <w:rPr>
                <w:szCs w:val="22"/>
                <w:lang w:val="en-US"/>
              </w:rPr>
              <w:t>64-APSK-L</w:t>
            </w:r>
            <w:r>
              <w:rPr>
                <w:rFonts w:hint="eastAsia"/>
                <w:szCs w:val="22"/>
                <w:lang w:val="en-US" w:eastAsia="zh-CN"/>
              </w:rPr>
              <w:t>对于</w:t>
            </w:r>
            <w:r w:rsidRPr="007716BA">
              <w:rPr>
                <w:szCs w:val="22"/>
                <w:lang w:val="en-US"/>
              </w:rPr>
              <w:t>DVB-S2X</w:t>
            </w:r>
            <w:r>
              <w:rPr>
                <w:rFonts w:hint="eastAsia"/>
                <w:szCs w:val="22"/>
                <w:lang w:val="en-US" w:eastAsia="zh-CN"/>
              </w:rPr>
              <w:t>广播</w:t>
            </w:r>
            <w:r>
              <w:rPr>
                <w:szCs w:val="22"/>
                <w:lang w:val="en-US" w:eastAsia="zh-CN"/>
              </w:rPr>
              <w:t>而言可选。此外，</w:t>
            </w:r>
            <w:r w:rsidRPr="007716BA">
              <w:rPr>
                <w:szCs w:val="22"/>
                <w:lang w:val="en-US" w:eastAsia="zh-CN"/>
              </w:rPr>
              <w:t>128-APSK</w:t>
            </w:r>
            <w:r>
              <w:rPr>
                <w:rFonts w:hint="eastAsia"/>
                <w:szCs w:val="22"/>
                <w:lang w:val="en-US" w:eastAsia="zh-CN"/>
              </w:rPr>
              <w:t>、</w:t>
            </w:r>
            <w:r w:rsidRPr="007716BA">
              <w:rPr>
                <w:szCs w:val="22"/>
                <w:lang w:val="en-US" w:eastAsia="zh-CN"/>
              </w:rPr>
              <w:t>256-APSK</w:t>
            </w:r>
            <w:r>
              <w:rPr>
                <w:rFonts w:hint="eastAsia"/>
                <w:szCs w:val="22"/>
                <w:lang w:val="en-US" w:eastAsia="zh-CN"/>
              </w:rPr>
              <w:t>和</w:t>
            </w:r>
            <w:r>
              <w:rPr>
                <w:szCs w:val="22"/>
                <w:lang w:val="en-US" w:eastAsia="zh-CN"/>
              </w:rPr>
              <w:t>256-APSK-L</w:t>
            </w:r>
            <w:r>
              <w:rPr>
                <w:rFonts w:hint="eastAsia"/>
                <w:szCs w:val="22"/>
                <w:lang w:val="en-US" w:eastAsia="zh-CN"/>
              </w:rPr>
              <w:t>提供</w:t>
            </w:r>
            <w:r>
              <w:rPr>
                <w:szCs w:val="22"/>
                <w:lang w:val="en-US" w:eastAsia="zh-CN"/>
              </w:rPr>
              <w:t>在</w:t>
            </w:r>
            <w:r w:rsidRPr="007716BA">
              <w:rPr>
                <w:szCs w:val="22"/>
                <w:lang w:val="en-US" w:eastAsia="zh-CN"/>
              </w:rPr>
              <w:t>DVB-S2X</w:t>
            </w:r>
            <w:r>
              <w:rPr>
                <w:rFonts w:hint="eastAsia"/>
                <w:szCs w:val="22"/>
                <w:lang w:val="en-US" w:eastAsia="zh-CN"/>
              </w:rPr>
              <w:t>中</w:t>
            </w:r>
            <w:r>
              <w:rPr>
                <w:szCs w:val="22"/>
                <w:lang w:val="en-US" w:eastAsia="zh-CN"/>
              </w:rPr>
              <w:t>，但不适用</w:t>
            </w:r>
            <w:r>
              <w:rPr>
                <w:rFonts w:hint="eastAsia"/>
                <w:szCs w:val="22"/>
                <w:lang w:val="en-US" w:eastAsia="zh-CN"/>
              </w:rPr>
              <w:t>于</w:t>
            </w:r>
            <w:r>
              <w:rPr>
                <w:szCs w:val="22"/>
                <w:lang w:val="en-US" w:eastAsia="zh-CN"/>
              </w:rPr>
              <w:t>广播。</w:t>
            </w:r>
            <w:r w:rsidRPr="00E85BBF">
              <w:rPr>
                <w:szCs w:val="22"/>
                <w:lang w:val="en-US" w:eastAsia="zh-CN"/>
              </w:rPr>
              <w:t>L</w:t>
            </w:r>
            <w:r>
              <w:rPr>
                <w:rFonts w:hint="eastAsia"/>
                <w:szCs w:val="22"/>
                <w:lang w:val="en-US" w:eastAsia="zh-CN"/>
              </w:rPr>
              <w:t>表示</w:t>
            </w:r>
            <w:r>
              <w:rPr>
                <w:szCs w:val="22"/>
                <w:lang w:val="en-US" w:eastAsia="zh-CN"/>
              </w:rPr>
              <w:t>为线性信道优化模式。</w:t>
            </w:r>
          </w:p>
        </w:tc>
      </w:tr>
    </w:tbl>
    <w:p w:rsidR="006165E5" w:rsidRPr="00E85BBF" w:rsidRDefault="006165E5" w:rsidP="006165E5">
      <w:pPr>
        <w:overflowPunct/>
        <w:autoSpaceDE/>
        <w:autoSpaceDN/>
        <w:adjustRightInd/>
        <w:spacing w:before="0"/>
        <w:textAlignment w:val="auto"/>
        <w:rPr>
          <w:caps/>
          <w:sz w:val="20"/>
          <w:lang w:val="en-US" w:eastAsia="ja-JP"/>
        </w:rPr>
      </w:pPr>
    </w:p>
    <w:p w:rsidR="006165E5" w:rsidRPr="00E85BBF" w:rsidRDefault="006165E5" w:rsidP="006165E5">
      <w:pPr>
        <w:overflowPunct/>
        <w:autoSpaceDE/>
        <w:autoSpaceDN/>
        <w:adjustRightInd/>
        <w:spacing w:before="0"/>
        <w:textAlignment w:val="auto"/>
        <w:rPr>
          <w:caps/>
          <w:sz w:val="20"/>
          <w:lang w:val="en-US" w:eastAsia="ja-JP"/>
        </w:rPr>
      </w:pPr>
    </w:p>
    <w:p w:rsidR="006165E5" w:rsidRPr="00E85BBF" w:rsidRDefault="006165E5" w:rsidP="006165E5">
      <w:pPr>
        <w:pStyle w:val="TableNo"/>
        <w:rPr>
          <w:lang w:val="en-US" w:eastAsia="ja-JP"/>
        </w:rPr>
      </w:pPr>
      <w:r>
        <w:rPr>
          <w:rFonts w:hint="eastAsia"/>
          <w:lang w:eastAsia="zh-CN"/>
        </w:rPr>
        <w:lastRenderedPageBreak/>
        <w:t>表</w:t>
      </w:r>
      <w:r w:rsidRPr="00E85BBF">
        <w:rPr>
          <w:lang w:val="en-US" w:eastAsia="ja-JP"/>
        </w:rPr>
        <w:t>11</w:t>
      </w:r>
    </w:p>
    <w:p w:rsidR="006165E5" w:rsidRPr="00E85BBF" w:rsidRDefault="006165E5" w:rsidP="006165E5">
      <w:pPr>
        <w:pStyle w:val="Tabletitle"/>
        <w:rPr>
          <w:i/>
          <w:lang w:val="en-US" w:eastAsia="ja-JP"/>
        </w:rPr>
      </w:pPr>
      <w:r>
        <w:rPr>
          <w:rFonts w:cs="SimSun" w:hint="eastAsia"/>
        </w:rPr>
        <w:t>特性比较表</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6165E5" w:rsidRPr="00E85BBF" w:rsidTr="008A795B">
        <w:trPr>
          <w:cantSplit/>
          <w:tblHeader/>
          <w:jc w:val="center"/>
        </w:trPr>
        <w:tc>
          <w:tcPr>
            <w:tcW w:w="3685" w:type="dxa"/>
            <w:gridSpan w:val="2"/>
          </w:tcPr>
          <w:p w:rsidR="006165E5" w:rsidRPr="00E85BBF" w:rsidRDefault="006165E5" w:rsidP="008A795B">
            <w:pPr>
              <w:pStyle w:val="Tablehead"/>
              <w:rPr>
                <w:szCs w:val="22"/>
                <w:lang w:val="en-US"/>
              </w:rPr>
            </w:pPr>
            <w:r w:rsidRPr="005E22BA">
              <w:rPr>
                <w:rFonts w:cs="SimSun" w:hint="eastAsia"/>
                <w:szCs w:val="22"/>
              </w:rPr>
              <w:t>调制与编码</w:t>
            </w:r>
          </w:p>
        </w:tc>
        <w:tc>
          <w:tcPr>
            <w:tcW w:w="4677" w:type="dxa"/>
            <w:gridSpan w:val="2"/>
          </w:tcPr>
          <w:p w:rsidR="006165E5" w:rsidRPr="00E85BBF" w:rsidRDefault="006165E5" w:rsidP="008A795B">
            <w:pPr>
              <w:pStyle w:val="Tablehead"/>
              <w:rPr>
                <w:szCs w:val="22"/>
                <w:lang w:val="en-US" w:eastAsia="ja-JP"/>
              </w:rPr>
            </w:pPr>
            <w:r w:rsidRPr="005E22BA">
              <w:rPr>
                <w:rFonts w:cs="SimSun" w:hint="eastAsia"/>
                <w:szCs w:val="22"/>
              </w:rPr>
              <w:t>系统</w:t>
            </w:r>
            <w:r w:rsidRPr="00E85BBF">
              <w:rPr>
                <w:szCs w:val="22"/>
                <w:lang w:val="en-US"/>
              </w:rPr>
              <w:t>E</w:t>
            </w:r>
            <w:r w:rsidRPr="00E85BBF">
              <w:rPr>
                <w:rFonts w:hint="eastAsia"/>
                <w:szCs w:val="22"/>
                <w:lang w:val="en-US" w:eastAsia="ja-JP"/>
              </w:rPr>
              <w:t>2</w:t>
            </w:r>
            <w:r w:rsidRPr="00E85BBF">
              <w:rPr>
                <w:szCs w:val="22"/>
                <w:lang w:val="en-US"/>
              </w:rPr>
              <w:t>(</w:t>
            </w:r>
            <w:r w:rsidRPr="00E85BBF">
              <w:rPr>
                <w:rFonts w:hint="eastAsia"/>
                <w:szCs w:val="22"/>
                <w:vertAlign w:val="superscript"/>
                <w:lang w:val="en-US" w:eastAsia="ja-JP"/>
              </w:rPr>
              <w:t>5</w:t>
            </w:r>
            <w:r w:rsidRPr="00E85BBF">
              <w:rPr>
                <w:szCs w:val="22"/>
                <w:lang w:val="en-US"/>
              </w:rPr>
              <w:t>)</w:t>
            </w:r>
          </w:p>
        </w:tc>
        <w:tc>
          <w:tcPr>
            <w:tcW w:w="5245" w:type="dxa"/>
            <w:gridSpan w:val="2"/>
          </w:tcPr>
          <w:p w:rsidR="006165E5" w:rsidRPr="00E85BBF" w:rsidRDefault="006165E5" w:rsidP="008A795B">
            <w:pPr>
              <w:pStyle w:val="Tablehead"/>
              <w:rPr>
                <w:szCs w:val="22"/>
                <w:lang w:val="en-US"/>
              </w:rPr>
            </w:pPr>
            <w:r w:rsidRPr="005E22BA">
              <w:rPr>
                <w:rFonts w:cs="SimSun" w:hint="eastAsia"/>
                <w:szCs w:val="22"/>
              </w:rPr>
              <w:t>系统</w:t>
            </w:r>
            <w:r w:rsidRPr="00E85BBF">
              <w:rPr>
                <w:szCs w:val="22"/>
                <w:lang w:val="en-US" w:eastAsia="ja-JP"/>
              </w:rPr>
              <w:t>F</w:t>
            </w:r>
            <w:r w:rsidRPr="00E85BBF">
              <w:rPr>
                <w:szCs w:val="22"/>
                <w:lang w:val="en-US"/>
              </w:rPr>
              <w:t xml:space="preserve"> </w:t>
            </w:r>
          </w:p>
        </w:tc>
      </w:tr>
      <w:tr w:rsidR="006165E5" w:rsidRPr="00D4372B" w:rsidTr="008A795B">
        <w:trPr>
          <w:cantSplit/>
          <w:jc w:val="center"/>
        </w:trPr>
        <w:tc>
          <w:tcPr>
            <w:tcW w:w="3685" w:type="dxa"/>
            <w:gridSpan w:val="2"/>
          </w:tcPr>
          <w:p w:rsidR="006165E5" w:rsidRPr="005E22BA" w:rsidRDefault="0054285B" w:rsidP="008A795B">
            <w:pPr>
              <w:pStyle w:val="Tabletext"/>
              <w:rPr>
                <w:szCs w:val="22"/>
                <w:lang w:val="en-US" w:eastAsia="zh-CN"/>
              </w:rPr>
            </w:pPr>
            <w:r>
              <w:rPr>
                <w:rFonts w:cs="SimSun" w:hint="eastAsia"/>
                <w:szCs w:val="22"/>
                <w:lang w:eastAsia="zh-CN"/>
              </w:rPr>
              <w:t>逐一</w:t>
            </w:r>
            <w:r>
              <w:rPr>
                <w:rFonts w:cs="SimSun"/>
                <w:szCs w:val="22"/>
                <w:lang w:eastAsia="zh-CN"/>
              </w:rPr>
              <w:t>提供</w:t>
            </w:r>
            <w:r w:rsidR="006165E5" w:rsidRPr="005E22BA">
              <w:rPr>
                <w:rFonts w:cs="SimSun" w:hint="eastAsia"/>
                <w:szCs w:val="22"/>
                <w:lang w:eastAsia="zh-CN"/>
              </w:rPr>
              <w:t>支持且在相同载波上的调制模式</w:t>
            </w:r>
          </w:p>
        </w:tc>
        <w:tc>
          <w:tcPr>
            <w:tcW w:w="4677" w:type="dxa"/>
            <w:gridSpan w:val="2"/>
          </w:tcPr>
          <w:p w:rsidR="006165E5" w:rsidRPr="005E22BA" w:rsidRDefault="006165E5" w:rsidP="008A795B">
            <w:pPr>
              <w:pStyle w:val="Tabletext"/>
              <w:rPr>
                <w:szCs w:val="22"/>
                <w:lang w:val="en-US" w:eastAsia="ja-JP"/>
              </w:rPr>
            </w:pPr>
            <w:r w:rsidRPr="005E22BA">
              <w:rPr>
                <w:szCs w:val="22"/>
                <w:lang w:val="en-US"/>
              </w:rPr>
              <w:t>QPSK, 8</w:t>
            </w:r>
            <w:r w:rsidRPr="005E22BA">
              <w:rPr>
                <w:szCs w:val="22"/>
                <w:lang w:val="en-US"/>
              </w:rPr>
              <w:noBreakHyphen/>
              <w:t>PSK, 16</w:t>
            </w:r>
            <w:r w:rsidRPr="005E22BA">
              <w:rPr>
                <w:szCs w:val="22"/>
                <w:lang w:val="en-US"/>
              </w:rPr>
              <w:noBreakHyphen/>
              <w:t>APSK, 32</w:t>
            </w:r>
            <w:r w:rsidRPr="005E22BA">
              <w:rPr>
                <w:szCs w:val="22"/>
                <w:lang w:val="en-US"/>
              </w:rPr>
              <w:noBreakHyphen/>
              <w:t>APSK</w:t>
            </w:r>
            <w:r w:rsidRPr="005E22BA">
              <w:rPr>
                <w:rFonts w:hint="eastAsia"/>
                <w:szCs w:val="22"/>
                <w:lang w:val="en-US" w:eastAsia="ja-JP"/>
              </w:rPr>
              <w:t xml:space="preserve"> </w:t>
            </w:r>
            <w:r w:rsidRPr="005E22BA">
              <w:rPr>
                <w:szCs w:val="22"/>
                <w:lang w:val="en-US"/>
              </w:rPr>
              <w:t>(</w:t>
            </w:r>
            <w:r w:rsidRPr="005E22BA">
              <w:rPr>
                <w:rFonts w:hint="eastAsia"/>
                <w:szCs w:val="22"/>
                <w:vertAlign w:val="superscript"/>
                <w:lang w:val="en-US" w:eastAsia="ja-JP"/>
              </w:rPr>
              <w:t>6</w:t>
            </w:r>
            <w:r w:rsidRPr="005E22BA">
              <w:rPr>
                <w:szCs w:val="22"/>
                <w:lang w:val="en-US"/>
              </w:rPr>
              <w:t>) (</w:t>
            </w:r>
            <w:r w:rsidRPr="005E22BA">
              <w:rPr>
                <w:rFonts w:hint="eastAsia"/>
                <w:szCs w:val="22"/>
                <w:vertAlign w:val="superscript"/>
                <w:lang w:val="en-US" w:eastAsia="ja-JP"/>
              </w:rPr>
              <w:t>7</w:t>
            </w:r>
            <w:r w:rsidRPr="005E22BA">
              <w:rPr>
                <w:szCs w:val="22"/>
                <w:lang w:val="en-US"/>
              </w:rPr>
              <w:t>)</w:t>
            </w:r>
            <w:r w:rsidRPr="005E22BA">
              <w:rPr>
                <w:rFonts w:hint="eastAsia"/>
                <w:szCs w:val="22"/>
                <w:lang w:val="en-US" w:eastAsia="ja-JP"/>
              </w:rPr>
              <w:t xml:space="preserve">, </w:t>
            </w:r>
          </w:p>
          <w:p w:rsidR="006165E5" w:rsidRPr="005E22BA" w:rsidRDefault="006165E5" w:rsidP="008A795B">
            <w:pPr>
              <w:pStyle w:val="Tabletext"/>
              <w:rPr>
                <w:szCs w:val="22"/>
                <w:lang w:val="en-US"/>
              </w:rPr>
            </w:pPr>
            <w:r w:rsidRPr="005E22BA">
              <w:rPr>
                <w:szCs w:val="22"/>
                <w:lang w:val="en-US"/>
              </w:rPr>
              <w:t>8-APSK-L, 16-APSK-L, 32-APSK-L</w:t>
            </w:r>
          </w:p>
          <w:p w:rsidR="006165E5" w:rsidRPr="005E22BA" w:rsidRDefault="006165E5" w:rsidP="008A795B">
            <w:pPr>
              <w:pStyle w:val="Tabletext"/>
              <w:rPr>
                <w:szCs w:val="22"/>
                <w:lang w:eastAsia="ja-JP"/>
              </w:rPr>
            </w:pPr>
            <w:r w:rsidRPr="00E85BBF">
              <w:rPr>
                <w:szCs w:val="22"/>
                <w:lang w:val="en-US"/>
              </w:rPr>
              <w:t>64-APSK</w:t>
            </w:r>
            <w:r w:rsidRPr="005E22BA">
              <w:rPr>
                <w:szCs w:val="22"/>
              </w:rPr>
              <w:t>, 64-APSK-L</w:t>
            </w:r>
            <w:r w:rsidRPr="005E22BA">
              <w:rPr>
                <w:rFonts w:hint="eastAsia"/>
                <w:szCs w:val="22"/>
                <w:lang w:eastAsia="ja-JP"/>
              </w:rPr>
              <w:t xml:space="preserve"> </w:t>
            </w:r>
            <w:r w:rsidRPr="005E22BA">
              <w:rPr>
                <w:szCs w:val="22"/>
              </w:rPr>
              <w:t>(</w:t>
            </w:r>
            <w:r w:rsidRPr="005E22BA">
              <w:rPr>
                <w:rFonts w:hint="eastAsia"/>
                <w:szCs w:val="22"/>
                <w:vertAlign w:val="superscript"/>
                <w:lang w:eastAsia="ja-JP"/>
              </w:rPr>
              <w:t>7</w:t>
            </w:r>
            <w:r w:rsidRPr="005E22BA">
              <w:rPr>
                <w:szCs w:val="22"/>
              </w:rPr>
              <w:t>)</w:t>
            </w:r>
          </w:p>
        </w:tc>
        <w:tc>
          <w:tcPr>
            <w:tcW w:w="5245" w:type="dxa"/>
            <w:gridSpan w:val="2"/>
          </w:tcPr>
          <w:p w:rsidR="006165E5" w:rsidRPr="005E22BA" w:rsidRDefault="006165E5" w:rsidP="008A795B">
            <w:pPr>
              <w:pStyle w:val="Tabletext"/>
              <w:rPr>
                <w:szCs w:val="22"/>
                <w:lang w:val="en-US" w:eastAsia="ja-JP"/>
              </w:rPr>
            </w:pPr>
            <w:r w:rsidRPr="005E22BA">
              <w:rPr>
                <w:szCs w:val="22"/>
                <w:lang w:eastAsia="ja-JP"/>
              </w:rPr>
              <w:t>π</w:t>
            </w:r>
            <w:r w:rsidRPr="005E22BA">
              <w:rPr>
                <w:szCs w:val="22"/>
                <w:lang w:val="en-US" w:eastAsia="ja-JP"/>
              </w:rPr>
              <w:t xml:space="preserve">/2-shift BPSK, </w:t>
            </w:r>
            <w:r w:rsidRPr="005E22BA">
              <w:rPr>
                <w:szCs w:val="22"/>
                <w:lang w:val="en-US"/>
              </w:rPr>
              <w:t>QPSK, 8</w:t>
            </w:r>
            <w:r w:rsidRPr="005E22BA">
              <w:rPr>
                <w:szCs w:val="22"/>
                <w:lang w:val="en-US"/>
              </w:rPr>
              <w:noBreakHyphen/>
              <w:t>PSK, 16</w:t>
            </w:r>
            <w:r w:rsidRPr="005E22BA">
              <w:rPr>
                <w:szCs w:val="22"/>
                <w:lang w:val="en-US"/>
              </w:rPr>
              <w:noBreakHyphen/>
              <w:t>APSK, 32</w:t>
            </w:r>
            <w:r w:rsidRPr="005E22BA">
              <w:rPr>
                <w:szCs w:val="22"/>
                <w:lang w:val="en-US"/>
              </w:rPr>
              <w:noBreakHyphen/>
              <w:t>APSK</w:t>
            </w:r>
          </w:p>
        </w:tc>
      </w:tr>
      <w:tr w:rsidR="006165E5" w:rsidRPr="005E22BA" w:rsidTr="008A795B">
        <w:trPr>
          <w:cantSplit/>
          <w:jc w:val="center"/>
        </w:trPr>
        <w:tc>
          <w:tcPr>
            <w:tcW w:w="3685" w:type="dxa"/>
            <w:gridSpan w:val="2"/>
          </w:tcPr>
          <w:p w:rsidR="006165E5" w:rsidRPr="005E22BA" w:rsidRDefault="006165E5" w:rsidP="008A795B">
            <w:pPr>
              <w:pStyle w:val="Tabletext"/>
              <w:rPr>
                <w:szCs w:val="22"/>
                <w:lang w:val="en-US"/>
              </w:rPr>
            </w:pPr>
            <w:r w:rsidRPr="005E22BA">
              <w:rPr>
                <w:rFonts w:cs="SimSun" w:hint="eastAsia"/>
                <w:szCs w:val="22"/>
              </w:rPr>
              <w:t>性能（定义准无误码（</w:t>
            </w:r>
            <w:r w:rsidRPr="005E22BA">
              <w:rPr>
                <w:szCs w:val="22"/>
              </w:rPr>
              <w:t>QEF</w:t>
            </w:r>
            <w:r w:rsidRPr="005E22BA">
              <w:rPr>
                <w:rFonts w:cs="SimSun" w:hint="eastAsia"/>
                <w:szCs w:val="22"/>
              </w:rPr>
              <w:t>）要求的</w:t>
            </w:r>
            <w:r w:rsidRPr="005E22BA">
              <w:rPr>
                <w:i/>
                <w:iCs/>
                <w:szCs w:val="22"/>
              </w:rPr>
              <w:t>C</w:t>
            </w:r>
            <w:r w:rsidRPr="005E22BA">
              <w:rPr>
                <w:szCs w:val="22"/>
              </w:rPr>
              <w:t>/</w:t>
            </w:r>
            <w:r w:rsidRPr="005E22BA">
              <w:rPr>
                <w:i/>
                <w:iCs/>
                <w:szCs w:val="22"/>
              </w:rPr>
              <w:t>N</w:t>
            </w:r>
            <w:r w:rsidRPr="005E22BA">
              <w:rPr>
                <w:rFonts w:cs="SimSun" w:hint="eastAsia"/>
                <w:szCs w:val="22"/>
              </w:rPr>
              <w:t>（</w:t>
            </w:r>
            <w:r w:rsidRPr="005E22BA">
              <w:rPr>
                <w:szCs w:val="22"/>
              </w:rPr>
              <w:t>bit/s/Hz</w:t>
            </w:r>
            <w:r w:rsidRPr="005E22BA">
              <w:rPr>
                <w:rFonts w:cs="SimSun" w:hint="eastAsia"/>
                <w:szCs w:val="22"/>
              </w:rPr>
              <w:t>））</w:t>
            </w:r>
          </w:p>
        </w:tc>
        <w:tc>
          <w:tcPr>
            <w:tcW w:w="2357" w:type="dxa"/>
          </w:tcPr>
          <w:p w:rsidR="006165E5" w:rsidRPr="005E22BA" w:rsidRDefault="006165E5" w:rsidP="008A795B">
            <w:pPr>
              <w:pStyle w:val="Tabletext"/>
              <w:jc w:val="center"/>
              <w:rPr>
                <w:szCs w:val="22"/>
                <w:lang w:eastAsia="ja-JP"/>
              </w:rPr>
            </w:pPr>
            <w:r w:rsidRPr="005E22BA">
              <w:rPr>
                <w:rFonts w:cs="SimSun" w:hint="eastAsia"/>
                <w:szCs w:val="22"/>
              </w:rPr>
              <w:t>频谱效率</w:t>
            </w:r>
            <w:r w:rsidRPr="005E22BA">
              <w:rPr>
                <w:szCs w:val="22"/>
                <w:vertAlign w:val="superscript"/>
              </w:rPr>
              <w:t>(</w:t>
            </w:r>
            <w:r w:rsidRPr="005E22BA">
              <w:rPr>
                <w:rFonts w:hint="eastAsia"/>
                <w:szCs w:val="22"/>
                <w:vertAlign w:val="superscript"/>
                <w:lang w:eastAsia="ja-JP"/>
              </w:rPr>
              <w:t>1</w:t>
            </w:r>
            <w:r w:rsidRPr="005E22BA">
              <w:rPr>
                <w:szCs w:val="22"/>
                <w:vertAlign w:val="superscript"/>
              </w:rPr>
              <w:t>)</w:t>
            </w:r>
          </w:p>
        </w:tc>
        <w:tc>
          <w:tcPr>
            <w:tcW w:w="2320" w:type="dxa"/>
          </w:tcPr>
          <w:p w:rsidR="006165E5" w:rsidRPr="005E22BA" w:rsidRDefault="0054285B" w:rsidP="0054285B">
            <w:pPr>
              <w:pStyle w:val="Tabletext"/>
              <w:jc w:val="center"/>
              <w:rPr>
                <w:szCs w:val="22"/>
              </w:rPr>
            </w:pPr>
            <w:r>
              <w:rPr>
                <w:rFonts w:hint="eastAsia"/>
                <w:szCs w:val="22"/>
                <w:lang w:eastAsia="zh-CN"/>
              </w:rPr>
              <w:t>用于</w:t>
            </w:r>
            <w:r w:rsidR="006165E5" w:rsidRPr="005E22BA">
              <w:rPr>
                <w:szCs w:val="22"/>
              </w:rPr>
              <w:t xml:space="preserve"> QEF</w:t>
            </w:r>
            <w:r>
              <w:rPr>
                <w:rFonts w:hint="eastAsia"/>
                <w:szCs w:val="22"/>
                <w:lang w:eastAsia="zh-CN"/>
              </w:rPr>
              <w:t>的</w:t>
            </w:r>
            <w:r w:rsidRPr="005E22BA">
              <w:rPr>
                <w:i/>
                <w:iCs/>
                <w:szCs w:val="22"/>
                <w:lang w:eastAsia="ja-JP"/>
              </w:rPr>
              <w:t>C</w:t>
            </w:r>
            <w:r w:rsidRPr="005E22BA">
              <w:rPr>
                <w:szCs w:val="22"/>
                <w:lang w:eastAsia="ja-JP"/>
              </w:rPr>
              <w:t>/</w:t>
            </w:r>
            <w:r w:rsidRPr="005E22BA">
              <w:rPr>
                <w:i/>
                <w:iCs/>
                <w:szCs w:val="22"/>
                <w:lang w:eastAsia="ja-JP"/>
              </w:rPr>
              <w:t>N</w:t>
            </w:r>
            <w:r w:rsidRPr="005E22BA">
              <w:rPr>
                <w:szCs w:val="22"/>
              </w:rPr>
              <w:t xml:space="preserve"> </w:t>
            </w:r>
            <w:r w:rsidR="006165E5" w:rsidRPr="005E22BA">
              <w:rPr>
                <w:szCs w:val="22"/>
                <w:vertAlign w:val="superscript"/>
              </w:rPr>
              <w:t>(</w:t>
            </w:r>
            <w:r w:rsidR="006165E5" w:rsidRPr="005E22BA">
              <w:rPr>
                <w:rFonts w:hint="eastAsia"/>
                <w:szCs w:val="22"/>
                <w:vertAlign w:val="superscript"/>
                <w:lang w:eastAsia="ja-JP"/>
              </w:rPr>
              <w:t>2</w:t>
            </w:r>
            <w:r w:rsidR="006165E5" w:rsidRPr="005E22BA">
              <w:rPr>
                <w:szCs w:val="22"/>
                <w:vertAlign w:val="superscript"/>
              </w:rPr>
              <w:t>)</w:t>
            </w:r>
          </w:p>
        </w:tc>
        <w:tc>
          <w:tcPr>
            <w:tcW w:w="2500" w:type="dxa"/>
          </w:tcPr>
          <w:p w:rsidR="006165E5" w:rsidRPr="005E22BA" w:rsidRDefault="006165E5" w:rsidP="008A795B">
            <w:pPr>
              <w:pStyle w:val="Tabletext"/>
              <w:jc w:val="center"/>
              <w:rPr>
                <w:szCs w:val="22"/>
                <w:lang w:eastAsia="ja-JP"/>
              </w:rPr>
            </w:pPr>
            <w:r w:rsidRPr="005E22BA">
              <w:rPr>
                <w:rFonts w:cs="SimSun" w:hint="eastAsia"/>
                <w:szCs w:val="22"/>
              </w:rPr>
              <w:t>频谱效率</w:t>
            </w:r>
            <w:r w:rsidRPr="005E22BA">
              <w:rPr>
                <w:szCs w:val="22"/>
                <w:vertAlign w:val="superscript"/>
              </w:rPr>
              <w:t>(</w:t>
            </w:r>
            <w:r w:rsidRPr="005E22BA">
              <w:rPr>
                <w:rFonts w:hint="eastAsia"/>
                <w:szCs w:val="22"/>
                <w:vertAlign w:val="superscript"/>
                <w:lang w:eastAsia="ja-JP"/>
              </w:rPr>
              <w:t>3</w:t>
            </w:r>
            <w:r w:rsidRPr="005E22BA">
              <w:rPr>
                <w:szCs w:val="22"/>
                <w:vertAlign w:val="superscript"/>
              </w:rPr>
              <w:t>)</w:t>
            </w:r>
          </w:p>
        </w:tc>
        <w:tc>
          <w:tcPr>
            <w:tcW w:w="2745" w:type="dxa"/>
          </w:tcPr>
          <w:p w:rsidR="006165E5" w:rsidRPr="005E22BA" w:rsidRDefault="0054285B" w:rsidP="008A795B">
            <w:pPr>
              <w:pStyle w:val="Tabletext"/>
              <w:jc w:val="center"/>
              <w:rPr>
                <w:szCs w:val="22"/>
                <w:lang w:eastAsia="ja-JP"/>
              </w:rPr>
            </w:pPr>
            <w:r>
              <w:rPr>
                <w:rFonts w:hint="eastAsia"/>
                <w:szCs w:val="22"/>
                <w:lang w:eastAsia="zh-CN"/>
              </w:rPr>
              <w:t>用于</w:t>
            </w:r>
            <w:r w:rsidRPr="005E22BA">
              <w:rPr>
                <w:szCs w:val="22"/>
              </w:rPr>
              <w:t xml:space="preserve"> QEF</w:t>
            </w:r>
            <w:r>
              <w:rPr>
                <w:rFonts w:hint="eastAsia"/>
                <w:szCs w:val="22"/>
                <w:lang w:eastAsia="zh-CN"/>
              </w:rPr>
              <w:t>的</w:t>
            </w:r>
            <w:r w:rsidRPr="005E22BA">
              <w:rPr>
                <w:i/>
                <w:iCs/>
                <w:szCs w:val="22"/>
                <w:lang w:eastAsia="ja-JP"/>
              </w:rPr>
              <w:t>C</w:t>
            </w:r>
            <w:r w:rsidRPr="005E22BA">
              <w:rPr>
                <w:szCs w:val="22"/>
                <w:lang w:eastAsia="ja-JP"/>
              </w:rPr>
              <w:t>/</w:t>
            </w:r>
            <w:r w:rsidRPr="005E22BA">
              <w:rPr>
                <w:i/>
                <w:iCs/>
                <w:szCs w:val="22"/>
                <w:lang w:eastAsia="ja-JP"/>
              </w:rPr>
              <w:t>N</w:t>
            </w:r>
            <w:r w:rsidRPr="005E22BA">
              <w:rPr>
                <w:szCs w:val="22"/>
              </w:rPr>
              <w:t xml:space="preserve"> </w:t>
            </w:r>
            <w:r w:rsidR="006165E5" w:rsidRPr="005E22BA">
              <w:rPr>
                <w:szCs w:val="22"/>
                <w:vertAlign w:val="superscript"/>
              </w:rPr>
              <w:t>(</w:t>
            </w:r>
            <w:r w:rsidR="006165E5" w:rsidRPr="005E22BA">
              <w:rPr>
                <w:rFonts w:hint="eastAsia"/>
                <w:szCs w:val="22"/>
                <w:vertAlign w:val="superscript"/>
                <w:lang w:eastAsia="ja-JP"/>
              </w:rPr>
              <w:t>4</w:t>
            </w:r>
            <w:r w:rsidR="006165E5" w:rsidRPr="005E22BA">
              <w:rPr>
                <w:szCs w:val="22"/>
                <w:vertAlign w:val="superscript"/>
              </w:rPr>
              <w:t>)</w:t>
            </w:r>
          </w:p>
        </w:tc>
      </w:tr>
      <w:tr w:rsidR="006165E5" w:rsidRPr="005E22BA" w:rsidTr="008A795B">
        <w:trPr>
          <w:cantSplit/>
          <w:jc w:val="center"/>
        </w:trPr>
        <w:tc>
          <w:tcPr>
            <w:tcW w:w="3685" w:type="dxa"/>
            <w:gridSpan w:val="2"/>
          </w:tcPr>
          <w:p w:rsidR="006165E5" w:rsidRPr="005E22BA" w:rsidRDefault="006165E5" w:rsidP="008A795B">
            <w:pPr>
              <w:pStyle w:val="Tabletext"/>
              <w:rPr>
                <w:szCs w:val="22"/>
              </w:rPr>
            </w:pPr>
            <w:r w:rsidRPr="005E22BA">
              <w:rPr>
                <w:rFonts w:cs="SimSun" w:hint="eastAsia"/>
                <w:szCs w:val="22"/>
              </w:rPr>
              <w:t>模式</w:t>
            </w:r>
            <w:r w:rsidRPr="005E22BA">
              <w:rPr>
                <w:szCs w:val="22"/>
                <w:lang w:eastAsia="ja-JP"/>
              </w:rPr>
              <w:t xml:space="preserve">                               </w:t>
            </w:r>
            <w:r w:rsidRPr="005E22BA">
              <w:rPr>
                <w:szCs w:val="22"/>
              </w:rPr>
              <w:t xml:space="preserve">  </w:t>
            </w:r>
            <w:r w:rsidRPr="005E22BA">
              <w:rPr>
                <w:rFonts w:cs="SimSun" w:hint="eastAsia"/>
                <w:szCs w:val="22"/>
              </w:rPr>
              <w:t>内部码</w:t>
            </w:r>
          </w:p>
        </w:tc>
        <w:tc>
          <w:tcPr>
            <w:tcW w:w="4677" w:type="dxa"/>
            <w:gridSpan w:val="2"/>
          </w:tcPr>
          <w:p w:rsidR="006165E5" w:rsidRPr="005E22BA" w:rsidRDefault="006165E5" w:rsidP="008A795B">
            <w:pPr>
              <w:pStyle w:val="Tabletext"/>
              <w:rPr>
                <w:szCs w:val="22"/>
              </w:rPr>
            </w:pPr>
          </w:p>
        </w:tc>
        <w:tc>
          <w:tcPr>
            <w:tcW w:w="5245" w:type="dxa"/>
            <w:gridSpan w:val="2"/>
          </w:tcPr>
          <w:p w:rsidR="006165E5" w:rsidRPr="005E22BA" w:rsidRDefault="006165E5" w:rsidP="008A795B">
            <w:pPr>
              <w:pStyle w:val="Tabletext"/>
              <w:rPr>
                <w:szCs w:val="22"/>
                <w:lang w:eastAsia="ja-JP"/>
              </w:rPr>
            </w:pPr>
          </w:p>
        </w:tc>
      </w:tr>
      <w:tr w:rsidR="006165E5" w:rsidRPr="005E22BA" w:rsidTr="008A795B">
        <w:trPr>
          <w:cantSplit/>
          <w:jc w:val="center"/>
        </w:trPr>
        <w:tc>
          <w:tcPr>
            <w:tcW w:w="2215" w:type="dxa"/>
            <w:vMerge w:val="restart"/>
          </w:tcPr>
          <w:p w:rsidR="006165E5" w:rsidRPr="005E22BA" w:rsidRDefault="006165E5" w:rsidP="008A795B">
            <w:pPr>
              <w:pStyle w:val="Tabletext"/>
              <w:jc w:val="center"/>
              <w:rPr>
                <w:szCs w:val="22"/>
                <w:lang w:eastAsia="ja-JP"/>
              </w:rPr>
            </w:pPr>
            <w:r w:rsidRPr="005E22BA">
              <w:rPr>
                <w:szCs w:val="22"/>
                <w:lang w:eastAsia="ja-JP"/>
              </w:rPr>
              <w:t>π/2 shift BPSK</w:t>
            </w:r>
            <w:r w:rsidRPr="005E22BA" w:rsidDel="00710296">
              <w:rPr>
                <w:szCs w:val="22"/>
                <w:lang w:eastAsia="ja-JP"/>
              </w:rPr>
              <w:t xml:space="preserve"> </w:t>
            </w:r>
          </w:p>
        </w:tc>
        <w:tc>
          <w:tcPr>
            <w:tcW w:w="1470" w:type="dxa"/>
          </w:tcPr>
          <w:p w:rsidR="006165E5" w:rsidRPr="005E22BA" w:rsidRDefault="006165E5" w:rsidP="008A795B">
            <w:pPr>
              <w:pStyle w:val="Tabletext"/>
              <w:jc w:val="center"/>
              <w:rPr>
                <w:szCs w:val="22"/>
                <w:lang w:eastAsia="ja-JP"/>
              </w:rPr>
            </w:pPr>
            <w:r w:rsidRPr="005E22BA">
              <w:rPr>
                <w:szCs w:val="22"/>
                <w:lang w:eastAsia="ja-JP"/>
              </w:rPr>
              <w:t>1/3</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RDefault="006165E5" w:rsidP="008A795B">
            <w:pPr>
              <w:pStyle w:val="Tabletext"/>
              <w:jc w:val="center"/>
              <w:rPr>
                <w:szCs w:val="22"/>
                <w:lang w:eastAsia="ja-JP"/>
              </w:rPr>
            </w:pPr>
            <w:r w:rsidRPr="005E22BA">
              <w:rPr>
                <w:szCs w:val="22"/>
              </w:rPr>
              <w:t>0.32</w:t>
            </w:r>
          </w:p>
        </w:tc>
        <w:tc>
          <w:tcPr>
            <w:tcW w:w="2745" w:type="dxa"/>
            <w:vAlign w:val="center"/>
          </w:tcPr>
          <w:p w:rsidR="006165E5" w:rsidRPr="005E22BA" w:rsidRDefault="006165E5" w:rsidP="008A795B">
            <w:pPr>
              <w:pStyle w:val="Tabletext"/>
              <w:jc w:val="center"/>
              <w:rPr>
                <w:szCs w:val="22"/>
                <w:lang w:eastAsia="ja-JP"/>
              </w:rPr>
            </w:pPr>
            <w:r w:rsidRPr="005E22BA">
              <w:rPr>
                <w:szCs w:val="22"/>
              </w:rPr>
              <w:t>-4</w:t>
            </w:r>
            <w:r w:rsidRPr="005E22BA">
              <w:rPr>
                <w:szCs w:val="22"/>
                <w:lang w:eastAsia="ja-JP"/>
              </w:rPr>
              <w:t>.0</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2/5</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0.39</w:t>
            </w:r>
          </w:p>
        </w:tc>
        <w:tc>
          <w:tcPr>
            <w:tcW w:w="2745" w:type="dxa"/>
            <w:vAlign w:val="center"/>
          </w:tcPr>
          <w:p w:rsidR="006165E5" w:rsidRPr="005E22BA" w:rsidRDefault="006165E5" w:rsidP="008A795B">
            <w:pPr>
              <w:pStyle w:val="Tabletext"/>
              <w:jc w:val="center"/>
              <w:rPr>
                <w:szCs w:val="22"/>
                <w:lang w:eastAsia="ja-JP"/>
              </w:rPr>
            </w:pPr>
            <w:r w:rsidRPr="005E22BA">
              <w:rPr>
                <w:szCs w:val="22"/>
              </w:rPr>
              <w:t>-3</w:t>
            </w:r>
            <w:r w:rsidRPr="005E22BA">
              <w:rPr>
                <w:szCs w:val="22"/>
                <w:lang w:eastAsia="ja-JP"/>
              </w:rPr>
              <w:t>.0</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1/2</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0.48</w:t>
            </w:r>
          </w:p>
        </w:tc>
        <w:tc>
          <w:tcPr>
            <w:tcW w:w="2745" w:type="dxa"/>
            <w:vAlign w:val="center"/>
          </w:tcPr>
          <w:p w:rsidR="006165E5" w:rsidRPr="005E22BA" w:rsidRDefault="006165E5" w:rsidP="008A795B">
            <w:pPr>
              <w:pStyle w:val="Tabletext"/>
              <w:jc w:val="center"/>
              <w:rPr>
                <w:szCs w:val="22"/>
                <w:lang w:eastAsia="ja-JP"/>
              </w:rPr>
            </w:pPr>
            <w:r w:rsidRPr="005E22BA">
              <w:rPr>
                <w:szCs w:val="22"/>
              </w:rPr>
              <w:t>-1.8</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3/5</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0.58</w:t>
            </w:r>
          </w:p>
        </w:tc>
        <w:tc>
          <w:tcPr>
            <w:tcW w:w="2745" w:type="dxa"/>
            <w:vAlign w:val="center"/>
          </w:tcPr>
          <w:p w:rsidR="006165E5" w:rsidRPr="005E22BA" w:rsidRDefault="006165E5" w:rsidP="008A795B">
            <w:pPr>
              <w:pStyle w:val="Tabletext"/>
              <w:jc w:val="center"/>
              <w:rPr>
                <w:szCs w:val="22"/>
                <w:lang w:eastAsia="ja-JP"/>
              </w:rPr>
            </w:pPr>
            <w:r w:rsidRPr="005E22BA">
              <w:rPr>
                <w:szCs w:val="22"/>
              </w:rPr>
              <w:t>-0.5</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2/3</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0.64</w:t>
            </w:r>
          </w:p>
        </w:tc>
        <w:tc>
          <w:tcPr>
            <w:tcW w:w="2745" w:type="dxa"/>
            <w:vAlign w:val="center"/>
          </w:tcPr>
          <w:p w:rsidR="006165E5" w:rsidRPr="005E22BA" w:rsidRDefault="006165E5" w:rsidP="008A795B">
            <w:pPr>
              <w:pStyle w:val="Tabletext"/>
              <w:jc w:val="center"/>
              <w:rPr>
                <w:szCs w:val="22"/>
                <w:lang w:eastAsia="ja-JP"/>
              </w:rPr>
            </w:pPr>
            <w:r w:rsidRPr="005E22BA">
              <w:rPr>
                <w:szCs w:val="22"/>
              </w:rPr>
              <w:t>0.3</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3/4</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0.71</w:t>
            </w:r>
          </w:p>
        </w:tc>
        <w:tc>
          <w:tcPr>
            <w:tcW w:w="2745" w:type="dxa"/>
            <w:vAlign w:val="center"/>
          </w:tcPr>
          <w:p w:rsidR="006165E5" w:rsidRPr="005E22BA" w:rsidRDefault="006165E5" w:rsidP="008A795B">
            <w:pPr>
              <w:pStyle w:val="Tabletext"/>
              <w:jc w:val="center"/>
              <w:rPr>
                <w:szCs w:val="22"/>
                <w:lang w:eastAsia="ja-JP"/>
              </w:rPr>
            </w:pPr>
            <w:r w:rsidRPr="005E22BA">
              <w:rPr>
                <w:szCs w:val="22"/>
              </w:rPr>
              <w:t>1</w:t>
            </w:r>
            <w:r w:rsidRPr="005E22BA">
              <w:rPr>
                <w:szCs w:val="22"/>
                <w:lang w:eastAsia="ja-JP"/>
              </w:rPr>
              <w:t>.0</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7/9</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0.74</w:t>
            </w:r>
          </w:p>
        </w:tc>
        <w:tc>
          <w:tcPr>
            <w:tcW w:w="2745" w:type="dxa"/>
            <w:vAlign w:val="center"/>
          </w:tcPr>
          <w:p w:rsidR="006165E5" w:rsidRPr="005E22BA" w:rsidRDefault="006165E5" w:rsidP="008A795B">
            <w:pPr>
              <w:pStyle w:val="Tabletext"/>
              <w:jc w:val="center"/>
              <w:rPr>
                <w:szCs w:val="22"/>
                <w:lang w:eastAsia="ja-JP"/>
              </w:rPr>
            </w:pPr>
            <w:r w:rsidRPr="005E22BA">
              <w:rPr>
                <w:szCs w:val="22"/>
              </w:rPr>
              <w:t>1.5</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4/5</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0.77</w:t>
            </w:r>
          </w:p>
        </w:tc>
        <w:tc>
          <w:tcPr>
            <w:tcW w:w="2745" w:type="dxa"/>
            <w:vAlign w:val="center"/>
          </w:tcPr>
          <w:p w:rsidR="006165E5" w:rsidRPr="005E22BA" w:rsidRDefault="006165E5" w:rsidP="008A795B">
            <w:pPr>
              <w:pStyle w:val="Tabletext"/>
              <w:jc w:val="center"/>
              <w:rPr>
                <w:szCs w:val="22"/>
                <w:lang w:eastAsia="ja-JP"/>
              </w:rPr>
            </w:pPr>
            <w:r w:rsidRPr="005E22BA">
              <w:rPr>
                <w:szCs w:val="22"/>
              </w:rPr>
              <w:t>2</w:t>
            </w:r>
            <w:r w:rsidRPr="005E22BA">
              <w:rPr>
                <w:szCs w:val="22"/>
                <w:lang w:eastAsia="ja-JP"/>
              </w:rPr>
              <w:t>.0</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5/6</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0.80</w:t>
            </w:r>
          </w:p>
        </w:tc>
        <w:tc>
          <w:tcPr>
            <w:tcW w:w="2745" w:type="dxa"/>
            <w:vAlign w:val="center"/>
          </w:tcPr>
          <w:p w:rsidR="006165E5" w:rsidRPr="005E22BA" w:rsidRDefault="006165E5" w:rsidP="008A795B">
            <w:pPr>
              <w:pStyle w:val="Tabletext"/>
              <w:jc w:val="center"/>
              <w:rPr>
                <w:szCs w:val="22"/>
                <w:lang w:eastAsia="ja-JP"/>
              </w:rPr>
            </w:pPr>
            <w:r w:rsidRPr="005E22BA">
              <w:rPr>
                <w:szCs w:val="22"/>
              </w:rPr>
              <w:t>2.5</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7/8</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Del="00710296" w:rsidRDefault="006165E5" w:rsidP="008A795B">
            <w:pPr>
              <w:pStyle w:val="Tabletext"/>
              <w:jc w:val="center"/>
              <w:rPr>
                <w:szCs w:val="22"/>
                <w:lang w:eastAsia="ja-JP"/>
              </w:rPr>
            </w:pPr>
            <w:r w:rsidRPr="005E22BA">
              <w:rPr>
                <w:szCs w:val="22"/>
              </w:rPr>
              <w:t>0.84</w:t>
            </w:r>
          </w:p>
        </w:tc>
        <w:tc>
          <w:tcPr>
            <w:tcW w:w="2745" w:type="dxa"/>
            <w:vAlign w:val="center"/>
          </w:tcPr>
          <w:p w:rsidR="006165E5" w:rsidRPr="005E22BA" w:rsidRDefault="006165E5" w:rsidP="008A795B">
            <w:pPr>
              <w:pStyle w:val="Tabletext"/>
              <w:jc w:val="center"/>
              <w:rPr>
                <w:szCs w:val="22"/>
                <w:lang w:eastAsia="ja-JP"/>
              </w:rPr>
            </w:pPr>
            <w:r w:rsidRPr="005E22BA">
              <w:rPr>
                <w:szCs w:val="22"/>
              </w:rPr>
              <w:t>2.9</w:t>
            </w:r>
          </w:p>
        </w:tc>
      </w:tr>
      <w:tr w:rsidR="006165E5" w:rsidRPr="005E22BA" w:rsidTr="008A795B">
        <w:trPr>
          <w:cantSplit/>
          <w:jc w:val="center"/>
        </w:trPr>
        <w:tc>
          <w:tcPr>
            <w:tcW w:w="2215" w:type="dxa"/>
            <w:vMerge/>
          </w:tcPr>
          <w:p w:rsidR="006165E5" w:rsidRPr="005E22BA" w:rsidRDefault="006165E5" w:rsidP="008A795B">
            <w:pPr>
              <w:pStyle w:val="Tabletext"/>
              <w:jc w:val="center"/>
              <w:rPr>
                <w:szCs w:val="22"/>
                <w:lang w:eastAsia="ja-JP"/>
              </w:rPr>
            </w:pPr>
          </w:p>
        </w:tc>
        <w:tc>
          <w:tcPr>
            <w:tcW w:w="1470" w:type="dxa"/>
          </w:tcPr>
          <w:p w:rsidR="006165E5" w:rsidRPr="005E22BA" w:rsidRDefault="006165E5" w:rsidP="008A795B">
            <w:pPr>
              <w:pStyle w:val="Tabletext"/>
              <w:jc w:val="center"/>
              <w:rPr>
                <w:szCs w:val="22"/>
                <w:lang w:eastAsia="ja-JP"/>
              </w:rPr>
            </w:pPr>
            <w:r w:rsidRPr="005E22BA">
              <w:rPr>
                <w:szCs w:val="22"/>
                <w:lang w:eastAsia="ja-JP"/>
              </w:rPr>
              <w:t>9/10</w:t>
            </w:r>
          </w:p>
        </w:tc>
        <w:tc>
          <w:tcPr>
            <w:tcW w:w="4677" w:type="dxa"/>
            <w:gridSpan w:val="2"/>
          </w:tcPr>
          <w:p w:rsidR="006165E5" w:rsidRPr="005E22BA" w:rsidRDefault="006165E5" w:rsidP="008A795B">
            <w:pPr>
              <w:pStyle w:val="Tabletext"/>
              <w:jc w:val="center"/>
              <w:rPr>
                <w:szCs w:val="22"/>
                <w:lang w:eastAsia="ja-JP"/>
              </w:rPr>
            </w:pPr>
            <w:r w:rsidRPr="005E22BA">
              <w:rPr>
                <w:rFonts w:cs="SimSun" w:hint="eastAsia"/>
                <w:szCs w:val="22"/>
              </w:rPr>
              <w:t>未使用</w:t>
            </w:r>
          </w:p>
        </w:tc>
        <w:tc>
          <w:tcPr>
            <w:tcW w:w="2500" w:type="dxa"/>
            <w:vAlign w:val="center"/>
          </w:tcPr>
          <w:p w:rsidR="006165E5" w:rsidRPr="005E22BA" w:rsidRDefault="006165E5" w:rsidP="008A795B">
            <w:pPr>
              <w:pStyle w:val="Tabletext"/>
              <w:jc w:val="center"/>
              <w:rPr>
                <w:szCs w:val="22"/>
                <w:lang w:eastAsia="ja-JP"/>
              </w:rPr>
            </w:pPr>
            <w:r w:rsidRPr="005E22BA">
              <w:rPr>
                <w:szCs w:val="22"/>
              </w:rPr>
              <w:t>0.86</w:t>
            </w:r>
          </w:p>
        </w:tc>
        <w:tc>
          <w:tcPr>
            <w:tcW w:w="2745" w:type="dxa"/>
            <w:vAlign w:val="center"/>
          </w:tcPr>
          <w:p w:rsidR="006165E5" w:rsidRPr="005E22BA" w:rsidRDefault="006165E5" w:rsidP="008A795B">
            <w:pPr>
              <w:pStyle w:val="Tabletext"/>
              <w:jc w:val="center"/>
              <w:rPr>
                <w:szCs w:val="22"/>
                <w:lang w:eastAsia="ja-JP"/>
              </w:rPr>
            </w:pPr>
            <w:r w:rsidRPr="005E22BA">
              <w:rPr>
                <w:szCs w:val="22"/>
              </w:rPr>
              <w:t>3.8</w:t>
            </w:r>
          </w:p>
        </w:tc>
      </w:tr>
    </w:tbl>
    <w:p w:rsidR="006165E5" w:rsidRDefault="006165E5" w:rsidP="006165E5">
      <w:pPr>
        <w:overflowPunct/>
        <w:autoSpaceDE/>
        <w:autoSpaceDN/>
        <w:adjustRightInd/>
        <w:spacing w:before="0"/>
        <w:textAlignment w:val="auto"/>
        <w:rPr>
          <w:lang w:eastAsia="ja-JP"/>
        </w:rPr>
      </w:pPr>
    </w:p>
    <w:p w:rsidR="006165E5" w:rsidRDefault="006165E5" w:rsidP="006165E5">
      <w:pPr>
        <w:overflowPunct/>
        <w:autoSpaceDE/>
        <w:autoSpaceDN/>
        <w:adjustRightInd/>
        <w:spacing w:before="0"/>
        <w:textAlignment w:val="auto"/>
        <w:rPr>
          <w:caps/>
          <w:sz w:val="20"/>
          <w:lang w:eastAsia="ja-JP"/>
        </w:rPr>
      </w:pPr>
      <w:r>
        <w:rPr>
          <w:lang w:eastAsia="ja-JP"/>
        </w:rPr>
        <w:br w:type="page"/>
      </w:r>
    </w:p>
    <w:p w:rsidR="006165E5" w:rsidRPr="00A609BC" w:rsidRDefault="006165E5" w:rsidP="006165E5">
      <w:pPr>
        <w:pStyle w:val="TableNo"/>
        <w:rPr>
          <w:lang w:eastAsia="ja-JP"/>
        </w:rPr>
      </w:pPr>
      <w:r>
        <w:rPr>
          <w:rFonts w:hint="eastAsia"/>
          <w:lang w:eastAsia="zh-CN"/>
        </w:rPr>
        <w:lastRenderedPageBreak/>
        <w:t>表</w:t>
      </w:r>
      <w:r>
        <w:rPr>
          <w:lang w:eastAsia="ja-JP"/>
        </w:rPr>
        <w:t>11</w:t>
      </w:r>
      <w:r>
        <w:rPr>
          <w:rFonts w:hint="eastAsia"/>
          <w:lang w:eastAsia="zh-CN"/>
        </w:rPr>
        <w:t>（</w:t>
      </w:r>
      <w:r>
        <w:rPr>
          <w:rFonts w:eastAsia="STKaiti" w:cs="STKaiti" w:hint="eastAsia"/>
        </w:rPr>
        <w:t>续</w:t>
      </w:r>
      <w:r>
        <w:rPr>
          <w:lang w:eastAsia="zh-CN"/>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38"/>
        <w:gridCol w:w="19"/>
        <w:gridCol w:w="2320"/>
        <w:gridCol w:w="2500"/>
        <w:gridCol w:w="2745"/>
      </w:tblGrid>
      <w:tr w:rsidR="006165E5" w:rsidRPr="005E22BA" w:rsidTr="008A795B">
        <w:trPr>
          <w:cantSplit/>
          <w:tblHeader/>
          <w:jc w:val="center"/>
        </w:trPr>
        <w:tc>
          <w:tcPr>
            <w:tcW w:w="3685" w:type="dxa"/>
            <w:gridSpan w:val="2"/>
          </w:tcPr>
          <w:p w:rsidR="006165E5" w:rsidRPr="005E22BA" w:rsidRDefault="006165E5" w:rsidP="008A795B">
            <w:pPr>
              <w:pStyle w:val="Tablehead"/>
              <w:rPr>
                <w:sz w:val="20"/>
              </w:rPr>
            </w:pPr>
            <w:r w:rsidRPr="005E22BA">
              <w:rPr>
                <w:rFonts w:cs="SimSun" w:hint="eastAsia"/>
                <w:sz w:val="20"/>
              </w:rPr>
              <w:t>调制与编码</w:t>
            </w:r>
          </w:p>
        </w:tc>
        <w:tc>
          <w:tcPr>
            <w:tcW w:w="4677" w:type="dxa"/>
            <w:gridSpan w:val="3"/>
          </w:tcPr>
          <w:p w:rsidR="006165E5" w:rsidRPr="005E22BA" w:rsidRDefault="006165E5" w:rsidP="008A795B">
            <w:pPr>
              <w:pStyle w:val="Tablehead"/>
              <w:rPr>
                <w:sz w:val="20"/>
                <w:lang w:eastAsia="ja-JP"/>
              </w:rPr>
            </w:pPr>
            <w:r w:rsidRPr="005E22BA">
              <w:rPr>
                <w:rFonts w:cs="SimSun" w:hint="eastAsia"/>
                <w:sz w:val="20"/>
              </w:rPr>
              <w:t>系统</w:t>
            </w:r>
            <w:r w:rsidRPr="005E22BA">
              <w:rPr>
                <w:sz w:val="20"/>
              </w:rPr>
              <w:t>E</w:t>
            </w:r>
            <w:r w:rsidRPr="005E22BA">
              <w:rPr>
                <w:rFonts w:hint="eastAsia"/>
                <w:sz w:val="20"/>
                <w:lang w:eastAsia="ja-JP"/>
              </w:rPr>
              <w:t>2</w:t>
            </w:r>
          </w:p>
        </w:tc>
        <w:tc>
          <w:tcPr>
            <w:tcW w:w="5245" w:type="dxa"/>
            <w:gridSpan w:val="2"/>
          </w:tcPr>
          <w:p w:rsidR="006165E5" w:rsidRPr="005E22BA" w:rsidRDefault="006165E5" w:rsidP="008A795B">
            <w:pPr>
              <w:pStyle w:val="Tablehead"/>
              <w:rPr>
                <w:sz w:val="20"/>
              </w:rPr>
            </w:pPr>
            <w:r w:rsidRPr="005E22BA">
              <w:rPr>
                <w:rFonts w:cs="SimSun" w:hint="eastAsia"/>
                <w:sz w:val="20"/>
              </w:rPr>
              <w:t>系统</w:t>
            </w:r>
            <w:r w:rsidRPr="005E22BA">
              <w:rPr>
                <w:sz w:val="20"/>
                <w:lang w:eastAsia="ja-JP"/>
              </w:rPr>
              <w:t>F</w:t>
            </w:r>
            <w:r w:rsidRPr="005E22BA">
              <w:rPr>
                <w:sz w:val="20"/>
              </w:rPr>
              <w:t xml:space="preserve"> </w:t>
            </w:r>
          </w:p>
        </w:tc>
      </w:tr>
      <w:tr w:rsidR="006165E5" w:rsidRPr="005E22BA" w:rsidTr="008A795B">
        <w:trPr>
          <w:cantSplit/>
          <w:jc w:val="center"/>
        </w:trPr>
        <w:tc>
          <w:tcPr>
            <w:tcW w:w="2215" w:type="dxa"/>
            <w:vMerge w:val="restart"/>
          </w:tcPr>
          <w:p w:rsidR="006165E5" w:rsidRPr="005E22BA" w:rsidRDefault="006165E5" w:rsidP="008A795B">
            <w:pPr>
              <w:pStyle w:val="Tabletext"/>
              <w:jc w:val="center"/>
              <w:rPr>
                <w:sz w:val="20"/>
                <w:lang w:eastAsia="ja-JP"/>
              </w:rPr>
            </w:pPr>
            <w:r w:rsidRPr="005E22BA">
              <w:rPr>
                <w:sz w:val="20"/>
                <w:lang w:eastAsia="ja-JP"/>
              </w:rPr>
              <w:t>QPSK</w:t>
            </w:r>
          </w:p>
          <w:p w:rsidR="006165E5" w:rsidRPr="005E22BA" w:rsidRDefault="006165E5" w:rsidP="008A795B">
            <w:pPr>
              <w:pStyle w:val="Tabletext"/>
              <w:jc w:val="center"/>
              <w:rPr>
                <w:sz w:val="20"/>
                <w:lang w:eastAsia="ja-JP"/>
              </w:rPr>
            </w:pPr>
          </w:p>
          <w:p w:rsidR="006165E5" w:rsidRPr="005E22BA" w:rsidRDefault="006165E5" w:rsidP="008A795B">
            <w:pPr>
              <w:pStyle w:val="Tabletext"/>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1/4</w:t>
            </w:r>
          </w:p>
        </w:tc>
        <w:tc>
          <w:tcPr>
            <w:tcW w:w="2357" w:type="dxa"/>
            <w:gridSpan w:val="2"/>
          </w:tcPr>
          <w:p w:rsidR="006165E5" w:rsidRPr="005E22BA" w:rsidRDefault="006165E5" w:rsidP="008A795B">
            <w:pPr>
              <w:pStyle w:val="Tabletext"/>
              <w:jc w:val="center"/>
              <w:rPr>
                <w:sz w:val="20"/>
                <w:lang w:eastAsia="ja-JP"/>
              </w:rPr>
            </w:pPr>
            <w:r w:rsidRPr="005E22BA">
              <w:rPr>
                <w:sz w:val="20"/>
              </w:rPr>
              <w:t>0.49</w:t>
            </w:r>
          </w:p>
        </w:tc>
        <w:tc>
          <w:tcPr>
            <w:tcW w:w="2320" w:type="dxa"/>
          </w:tcPr>
          <w:p w:rsidR="006165E5" w:rsidRPr="005E22BA" w:rsidRDefault="006165E5" w:rsidP="008A795B">
            <w:pPr>
              <w:pStyle w:val="Tabletext"/>
              <w:jc w:val="center"/>
              <w:rPr>
                <w:sz w:val="20"/>
                <w:lang w:eastAsia="ja-JP"/>
              </w:rPr>
            </w:pPr>
            <w:r w:rsidRPr="005E22BA">
              <w:rPr>
                <w:sz w:val="20"/>
              </w:rPr>
              <w:t>−2.3</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13/45</w:t>
            </w:r>
          </w:p>
        </w:tc>
        <w:tc>
          <w:tcPr>
            <w:tcW w:w="2357" w:type="dxa"/>
            <w:gridSpan w:val="2"/>
          </w:tcPr>
          <w:p w:rsidR="006165E5" w:rsidRPr="005E22BA" w:rsidRDefault="006165E5" w:rsidP="008A795B">
            <w:pPr>
              <w:pStyle w:val="Tabletext"/>
              <w:jc w:val="center"/>
              <w:rPr>
                <w:sz w:val="20"/>
                <w:lang w:eastAsia="ja-JP"/>
              </w:rPr>
            </w:pPr>
            <w:r w:rsidRPr="005E22BA">
              <w:rPr>
                <w:sz w:val="20"/>
              </w:rPr>
              <w:t>0.</w:t>
            </w:r>
            <w:r w:rsidRPr="005E22BA">
              <w:rPr>
                <w:rFonts w:hint="eastAsia"/>
                <w:sz w:val="20"/>
                <w:lang w:eastAsia="ja-JP"/>
              </w:rPr>
              <w:t>57</w:t>
            </w:r>
          </w:p>
        </w:tc>
        <w:tc>
          <w:tcPr>
            <w:tcW w:w="2320" w:type="dxa"/>
          </w:tcPr>
          <w:p w:rsidR="006165E5" w:rsidRPr="005E22BA" w:rsidRDefault="006165E5" w:rsidP="008A795B">
            <w:pPr>
              <w:pStyle w:val="Tabletext"/>
              <w:jc w:val="center"/>
              <w:rPr>
                <w:sz w:val="20"/>
                <w:lang w:eastAsia="ja-JP"/>
              </w:rPr>
            </w:pPr>
            <w:r w:rsidRPr="005E22BA">
              <w:rPr>
                <w:sz w:val="20"/>
                <w:lang w:eastAsia="ja-JP"/>
              </w:rPr>
              <w:t>−</w:t>
            </w:r>
            <w:r w:rsidRPr="005E22BA">
              <w:rPr>
                <w:rFonts w:hint="eastAsia"/>
                <w:sz w:val="20"/>
                <w:lang w:eastAsia="ja-JP"/>
              </w:rPr>
              <w:t>2.03</w:t>
            </w:r>
          </w:p>
        </w:tc>
        <w:tc>
          <w:tcPr>
            <w:tcW w:w="5245" w:type="dxa"/>
            <w:gridSpan w:val="2"/>
            <w:vAlign w:val="center"/>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1/3</w:t>
            </w:r>
          </w:p>
        </w:tc>
        <w:tc>
          <w:tcPr>
            <w:tcW w:w="2357" w:type="dxa"/>
            <w:gridSpan w:val="2"/>
          </w:tcPr>
          <w:p w:rsidR="006165E5" w:rsidRPr="005E22BA" w:rsidRDefault="006165E5" w:rsidP="008A795B">
            <w:pPr>
              <w:pStyle w:val="Tabletext"/>
              <w:jc w:val="center"/>
              <w:rPr>
                <w:sz w:val="20"/>
                <w:lang w:eastAsia="ja-JP"/>
              </w:rPr>
            </w:pPr>
            <w:r w:rsidRPr="005E22BA">
              <w:rPr>
                <w:sz w:val="20"/>
              </w:rPr>
              <w:t>0.</w:t>
            </w:r>
            <w:r w:rsidRPr="005E22BA">
              <w:rPr>
                <w:rFonts w:hint="eastAsia"/>
                <w:sz w:val="20"/>
                <w:lang w:eastAsia="ja-JP"/>
              </w:rPr>
              <w:t>66</w:t>
            </w:r>
          </w:p>
        </w:tc>
        <w:tc>
          <w:tcPr>
            <w:tcW w:w="2320" w:type="dxa"/>
          </w:tcPr>
          <w:p w:rsidR="006165E5" w:rsidRPr="005E22BA" w:rsidRDefault="006165E5" w:rsidP="008A795B">
            <w:pPr>
              <w:pStyle w:val="Tabletext"/>
              <w:jc w:val="center"/>
              <w:rPr>
                <w:sz w:val="20"/>
                <w:lang w:eastAsia="ja-JP"/>
              </w:rPr>
            </w:pPr>
            <w:r w:rsidRPr="005E22BA">
              <w:rPr>
                <w:sz w:val="20"/>
                <w:lang w:eastAsia="ja-JP"/>
              </w:rPr>
              <w:t>−</w:t>
            </w:r>
            <w:r w:rsidRPr="005E22BA">
              <w:rPr>
                <w:rFonts w:hint="eastAsia"/>
                <w:sz w:val="20"/>
                <w:lang w:eastAsia="ja-JP"/>
              </w:rPr>
              <w:t>1.2</w:t>
            </w:r>
          </w:p>
        </w:tc>
        <w:tc>
          <w:tcPr>
            <w:tcW w:w="2500" w:type="dxa"/>
            <w:vAlign w:val="center"/>
          </w:tcPr>
          <w:p w:rsidR="006165E5" w:rsidRPr="005E22BA" w:rsidRDefault="006165E5" w:rsidP="008A795B">
            <w:pPr>
              <w:pStyle w:val="Tabletext"/>
              <w:jc w:val="center"/>
              <w:rPr>
                <w:sz w:val="20"/>
                <w:lang w:eastAsia="ja-JP"/>
              </w:rPr>
            </w:pPr>
            <w:r w:rsidRPr="005E22BA">
              <w:rPr>
                <w:sz w:val="20"/>
              </w:rPr>
              <w:t>0.64</w:t>
            </w:r>
          </w:p>
        </w:tc>
        <w:tc>
          <w:tcPr>
            <w:tcW w:w="2745" w:type="dxa"/>
            <w:vAlign w:val="center"/>
          </w:tcPr>
          <w:p w:rsidR="006165E5" w:rsidRPr="005E22BA" w:rsidRDefault="006165E5" w:rsidP="008A795B">
            <w:pPr>
              <w:pStyle w:val="Tabletext"/>
              <w:jc w:val="center"/>
              <w:rPr>
                <w:sz w:val="20"/>
                <w:lang w:eastAsia="ja-JP"/>
              </w:rPr>
            </w:pPr>
            <w:r w:rsidRPr="005E22BA">
              <w:rPr>
                <w:sz w:val="20"/>
              </w:rPr>
              <w:t>−1.0</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2/5</w:t>
            </w:r>
          </w:p>
        </w:tc>
        <w:tc>
          <w:tcPr>
            <w:tcW w:w="2357" w:type="dxa"/>
            <w:gridSpan w:val="2"/>
          </w:tcPr>
          <w:p w:rsidR="006165E5" w:rsidRPr="005E22BA" w:rsidRDefault="006165E5" w:rsidP="008A795B">
            <w:pPr>
              <w:pStyle w:val="Tabletext"/>
              <w:jc w:val="center"/>
              <w:rPr>
                <w:sz w:val="20"/>
                <w:lang w:eastAsia="ja-JP"/>
              </w:rPr>
            </w:pPr>
            <w:r w:rsidRPr="005E22BA">
              <w:rPr>
                <w:sz w:val="20"/>
              </w:rPr>
              <w:t>0.79</w:t>
            </w:r>
          </w:p>
        </w:tc>
        <w:tc>
          <w:tcPr>
            <w:tcW w:w="2320" w:type="dxa"/>
          </w:tcPr>
          <w:p w:rsidR="006165E5" w:rsidRPr="005E22BA" w:rsidRDefault="006165E5" w:rsidP="008A795B">
            <w:pPr>
              <w:pStyle w:val="Tabletext"/>
              <w:jc w:val="center"/>
              <w:rPr>
                <w:sz w:val="20"/>
                <w:lang w:eastAsia="ja-JP"/>
              </w:rPr>
            </w:pPr>
            <w:r w:rsidRPr="005E22BA">
              <w:rPr>
                <w:sz w:val="20"/>
              </w:rPr>
              <w:t>−0.3</w:t>
            </w:r>
          </w:p>
        </w:tc>
        <w:tc>
          <w:tcPr>
            <w:tcW w:w="2500" w:type="dxa"/>
            <w:vAlign w:val="center"/>
          </w:tcPr>
          <w:p w:rsidR="006165E5" w:rsidRPr="005E22BA" w:rsidRDefault="006165E5" w:rsidP="008A795B">
            <w:pPr>
              <w:pStyle w:val="Tabletext"/>
              <w:jc w:val="center"/>
              <w:rPr>
                <w:sz w:val="20"/>
                <w:lang w:eastAsia="ja-JP"/>
              </w:rPr>
            </w:pPr>
            <w:r w:rsidRPr="005E22BA">
              <w:rPr>
                <w:sz w:val="20"/>
              </w:rPr>
              <w:t>0.77</w:t>
            </w:r>
          </w:p>
        </w:tc>
        <w:tc>
          <w:tcPr>
            <w:tcW w:w="2745" w:type="dxa"/>
            <w:vAlign w:val="center"/>
          </w:tcPr>
          <w:p w:rsidR="006165E5" w:rsidRPr="005E22BA" w:rsidRDefault="006165E5" w:rsidP="008A795B">
            <w:pPr>
              <w:pStyle w:val="Tabletext"/>
              <w:jc w:val="center"/>
              <w:rPr>
                <w:sz w:val="20"/>
                <w:lang w:eastAsia="ja-JP"/>
              </w:rPr>
            </w:pPr>
            <w:r w:rsidRPr="005E22BA">
              <w:rPr>
                <w:sz w:val="20"/>
              </w:rPr>
              <w:t>0.0</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9/20</w:t>
            </w:r>
          </w:p>
        </w:tc>
        <w:tc>
          <w:tcPr>
            <w:tcW w:w="2357" w:type="dxa"/>
            <w:gridSpan w:val="2"/>
          </w:tcPr>
          <w:p w:rsidR="006165E5" w:rsidRPr="005E22BA" w:rsidRDefault="006165E5" w:rsidP="008A795B">
            <w:pPr>
              <w:pStyle w:val="Tabletext"/>
              <w:jc w:val="center"/>
              <w:rPr>
                <w:sz w:val="20"/>
                <w:lang w:eastAsia="ja-JP"/>
              </w:rPr>
            </w:pPr>
            <w:r w:rsidRPr="005E22BA">
              <w:rPr>
                <w:sz w:val="20"/>
              </w:rPr>
              <w:t>0.89</w:t>
            </w:r>
          </w:p>
        </w:tc>
        <w:tc>
          <w:tcPr>
            <w:tcW w:w="2320" w:type="dxa"/>
          </w:tcPr>
          <w:p w:rsidR="006165E5" w:rsidRPr="005E22BA" w:rsidRDefault="006165E5" w:rsidP="008A795B">
            <w:pPr>
              <w:pStyle w:val="Tabletext"/>
              <w:jc w:val="center"/>
              <w:rPr>
                <w:sz w:val="20"/>
                <w:lang w:eastAsia="ja-JP"/>
              </w:rPr>
            </w:pPr>
            <w:r w:rsidRPr="005E22BA">
              <w:rPr>
                <w:sz w:val="20"/>
              </w:rPr>
              <w:t>0.22</w:t>
            </w:r>
          </w:p>
        </w:tc>
        <w:tc>
          <w:tcPr>
            <w:tcW w:w="5245" w:type="dxa"/>
            <w:gridSpan w:val="2"/>
            <w:vAlign w:val="center"/>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1/2</w:t>
            </w:r>
          </w:p>
        </w:tc>
        <w:tc>
          <w:tcPr>
            <w:tcW w:w="2357" w:type="dxa"/>
            <w:gridSpan w:val="2"/>
          </w:tcPr>
          <w:p w:rsidR="006165E5" w:rsidRPr="005E22BA" w:rsidRDefault="006165E5" w:rsidP="008A795B">
            <w:pPr>
              <w:pStyle w:val="Tabletext"/>
              <w:jc w:val="center"/>
              <w:rPr>
                <w:sz w:val="20"/>
                <w:lang w:eastAsia="ja-JP"/>
              </w:rPr>
            </w:pPr>
            <w:r w:rsidRPr="005E22BA">
              <w:rPr>
                <w:sz w:val="20"/>
              </w:rPr>
              <w:t>0.99</w:t>
            </w:r>
          </w:p>
        </w:tc>
        <w:tc>
          <w:tcPr>
            <w:tcW w:w="2320" w:type="dxa"/>
          </w:tcPr>
          <w:p w:rsidR="006165E5" w:rsidRPr="005E22BA" w:rsidRDefault="006165E5" w:rsidP="008A795B">
            <w:pPr>
              <w:pStyle w:val="Tabletext"/>
              <w:jc w:val="center"/>
              <w:rPr>
                <w:sz w:val="20"/>
                <w:lang w:eastAsia="ja-JP"/>
              </w:rPr>
            </w:pPr>
            <w:r w:rsidRPr="005E22BA">
              <w:rPr>
                <w:sz w:val="20"/>
              </w:rPr>
              <w:t>1.0</w:t>
            </w:r>
          </w:p>
        </w:tc>
        <w:tc>
          <w:tcPr>
            <w:tcW w:w="2500" w:type="dxa"/>
            <w:vAlign w:val="center"/>
          </w:tcPr>
          <w:p w:rsidR="006165E5" w:rsidRPr="005E22BA" w:rsidRDefault="006165E5" w:rsidP="008A795B">
            <w:pPr>
              <w:pStyle w:val="Tabletext"/>
              <w:jc w:val="center"/>
              <w:rPr>
                <w:sz w:val="20"/>
                <w:lang w:eastAsia="ja-JP"/>
              </w:rPr>
            </w:pPr>
            <w:r w:rsidRPr="005E22BA">
              <w:rPr>
                <w:sz w:val="20"/>
              </w:rPr>
              <w:t>0.97</w:t>
            </w:r>
          </w:p>
        </w:tc>
        <w:tc>
          <w:tcPr>
            <w:tcW w:w="2745" w:type="dxa"/>
            <w:vAlign w:val="center"/>
          </w:tcPr>
          <w:p w:rsidR="006165E5" w:rsidRPr="005E22BA" w:rsidRDefault="006165E5" w:rsidP="008A795B">
            <w:pPr>
              <w:pStyle w:val="Tabletext"/>
              <w:jc w:val="center"/>
              <w:rPr>
                <w:sz w:val="20"/>
                <w:lang w:eastAsia="ja-JP"/>
              </w:rPr>
            </w:pPr>
            <w:r w:rsidRPr="005E22BA">
              <w:rPr>
                <w:sz w:val="20"/>
              </w:rPr>
              <w:t>1.2</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11/20</w:t>
            </w:r>
          </w:p>
        </w:tc>
        <w:tc>
          <w:tcPr>
            <w:tcW w:w="2357" w:type="dxa"/>
            <w:gridSpan w:val="2"/>
          </w:tcPr>
          <w:p w:rsidR="006165E5" w:rsidRPr="005E22BA" w:rsidRDefault="006165E5" w:rsidP="008A795B">
            <w:pPr>
              <w:pStyle w:val="Tabletext"/>
              <w:jc w:val="center"/>
              <w:rPr>
                <w:sz w:val="20"/>
              </w:rPr>
            </w:pPr>
            <w:r w:rsidRPr="005E22BA">
              <w:rPr>
                <w:sz w:val="20"/>
              </w:rPr>
              <w:t>1.09</w:t>
            </w:r>
          </w:p>
        </w:tc>
        <w:tc>
          <w:tcPr>
            <w:tcW w:w="2320" w:type="dxa"/>
          </w:tcPr>
          <w:p w:rsidR="006165E5" w:rsidRPr="005E22BA" w:rsidRDefault="006165E5" w:rsidP="008A795B">
            <w:pPr>
              <w:pStyle w:val="Tabletext"/>
              <w:jc w:val="center"/>
              <w:rPr>
                <w:sz w:val="20"/>
              </w:rPr>
            </w:pPr>
            <w:r w:rsidRPr="005E22BA">
              <w:rPr>
                <w:sz w:val="20"/>
              </w:rPr>
              <w:t>1.45</w:t>
            </w:r>
          </w:p>
        </w:tc>
        <w:tc>
          <w:tcPr>
            <w:tcW w:w="5245" w:type="dxa"/>
            <w:gridSpan w:val="2"/>
            <w:vAlign w:val="center"/>
          </w:tcPr>
          <w:p w:rsidR="006165E5" w:rsidRPr="005E22BA" w:rsidRDefault="006165E5" w:rsidP="008A795B">
            <w:pPr>
              <w:pStyle w:val="Tabletext"/>
              <w:jc w:val="center"/>
              <w:rPr>
                <w:sz w:val="20"/>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3/5</w:t>
            </w:r>
          </w:p>
        </w:tc>
        <w:tc>
          <w:tcPr>
            <w:tcW w:w="2357" w:type="dxa"/>
            <w:gridSpan w:val="2"/>
          </w:tcPr>
          <w:p w:rsidR="006165E5" w:rsidRPr="005E22BA" w:rsidRDefault="006165E5" w:rsidP="008A795B">
            <w:pPr>
              <w:pStyle w:val="Tabletext"/>
              <w:jc w:val="center"/>
              <w:rPr>
                <w:sz w:val="20"/>
                <w:lang w:eastAsia="ja-JP"/>
              </w:rPr>
            </w:pPr>
            <w:r w:rsidRPr="005E22BA">
              <w:rPr>
                <w:sz w:val="20"/>
              </w:rPr>
              <w:t>1.19</w:t>
            </w:r>
          </w:p>
        </w:tc>
        <w:tc>
          <w:tcPr>
            <w:tcW w:w="2320" w:type="dxa"/>
          </w:tcPr>
          <w:p w:rsidR="006165E5" w:rsidRPr="005E22BA" w:rsidRDefault="006165E5" w:rsidP="008A795B">
            <w:pPr>
              <w:pStyle w:val="Tabletext"/>
              <w:jc w:val="center"/>
              <w:rPr>
                <w:sz w:val="20"/>
                <w:lang w:eastAsia="ja-JP"/>
              </w:rPr>
            </w:pPr>
            <w:r w:rsidRPr="005E22BA">
              <w:rPr>
                <w:sz w:val="20"/>
              </w:rPr>
              <w:t>2.2</w:t>
            </w:r>
          </w:p>
        </w:tc>
        <w:tc>
          <w:tcPr>
            <w:tcW w:w="2500" w:type="dxa"/>
            <w:vAlign w:val="center"/>
          </w:tcPr>
          <w:p w:rsidR="006165E5" w:rsidRPr="005E22BA" w:rsidRDefault="006165E5" w:rsidP="008A795B">
            <w:pPr>
              <w:pStyle w:val="Tabletext"/>
              <w:jc w:val="center"/>
              <w:rPr>
                <w:sz w:val="20"/>
                <w:lang w:eastAsia="ja-JP"/>
              </w:rPr>
            </w:pPr>
            <w:r w:rsidRPr="005E22BA">
              <w:rPr>
                <w:sz w:val="20"/>
              </w:rPr>
              <w:t>1.16</w:t>
            </w:r>
          </w:p>
        </w:tc>
        <w:tc>
          <w:tcPr>
            <w:tcW w:w="2745" w:type="dxa"/>
            <w:vAlign w:val="center"/>
          </w:tcPr>
          <w:p w:rsidR="006165E5" w:rsidRPr="005E22BA" w:rsidRDefault="006165E5" w:rsidP="008A795B">
            <w:pPr>
              <w:pStyle w:val="Tabletext"/>
              <w:jc w:val="center"/>
              <w:rPr>
                <w:sz w:val="20"/>
                <w:lang w:eastAsia="ja-JP"/>
              </w:rPr>
            </w:pPr>
            <w:r w:rsidRPr="005E22BA">
              <w:rPr>
                <w:sz w:val="20"/>
              </w:rPr>
              <w:t>2.5</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2/3</w:t>
            </w:r>
          </w:p>
        </w:tc>
        <w:tc>
          <w:tcPr>
            <w:tcW w:w="2357" w:type="dxa"/>
            <w:gridSpan w:val="2"/>
          </w:tcPr>
          <w:p w:rsidR="006165E5" w:rsidRPr="005E22BA" w:rsidRDefault="006165E5" w:rsidP="008A795B">
            <w:pPr>
              <w:pStyle w:val="Tabletext"/>
              <w:jc w:val="center"/>
              <w:rPr>
                <w:sz w:val="20"/>
                <w:lang w:eastAsia="ja-JP"/>
              </w:rPr>
            </w:pPr>
            <w:r w:rsidRPr="005E22BA">
              <w:rPr>
                <w:sz w:val="20"/>
              </w:rPr>
              <w:t>1.32</w:t>
            </w:r>
          </w:p>
        </w:tc>
        <w:tc>
          <w:tcPr>
            <w:tcW w:w="2320" w:type="dxa"/>
          </w:tcPr>
          <w:p w:rsidR="006165E5" w:rsidRPr="005E22BA" w:rsidRDefault="006165E5" w:rsidP="008A795B">
            <w:pPr>
              <w:pStyle w:val="Tabletext"/>
              <w:jc w:val="center"/>
              <w:rPr>
                <w:sz w:val="20"/>
                <w:lang w:eastAsia="ja-JP"/>
              </w:rPr>
            </w:pPr>
            <w:r w:rsidRPr="005E22BA">
              <w:rPr>
                <w:sz w:val="20"/>
              </w:rPr>
              <w:t>3.1</w:t>
            </w:r>
          </w:p>
        </w:tc>
        <w:tc>
          <w:tcPr>
            <w:tcW w:w="2500" w:type="dxa"/>
            <w:vAlign w:val="center"/>
          </w:tcPr>
          <w:p w:rsidR="006165E5" w:rsidRPr="005E22BA" w:rsidRDefault="006165E5" w:rsidP="008A795B">
            <w:pPr>
              <w:pStyle w:val="Tabletext"/>
              <w:jc w:val="center"/>
              <w:rPr>
                <w:sz w:val="20"/>
                <w:lang w:eastAsia="ja-JP"/>
              </w:rPr>
            </w:pPr>
            <w:r w:rsidRPr="005E22BA">
              <w:rPr>
                <w:sz w:val="20"/>
              </w:rPr>
              <w:t>1.29</w:t>
            </w:r>
          </w:p>
        </w:tc>
        <w:tc>
          <w:tcPr>
            <w:tcW w:w="2745" w:type="dxa"/>
            <w:vAlign w:val="center"/>
          </w:tcPr>
          <w:p w:rsidR="006165E5" w:rsidRPr="005E22BA" w:rsidRDefault="006165E5" w:rsidP="008A795B">
            <w:pPr>
              <w:pStyle w:val="Tabletext"/>
              <w:jc w:val="center"/>
              <w:rPr>
                <w:sz w:val="20"/>
                <w:lang w:eastAsia="ja-JP"/>
              </w:rPr>
            </w:pPr>
            <w:r w:rsidRPr="005E22BA">
              <w:rPr>
                <w:sz w:val="20"/>
              </w:rPr>
              <w:t>3.3</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3/4</w:t>
            </w:r>
          </w:p>
        </w:tc>
        <w:tc>
          <w:tcPr>
            <w:tcW w:w="2357" w:type="dxa"/>
            <w:gridSpan w:val="2"/>
          </w:tcPr>
          <w:p w:rsidR="006165E5" w:rsidRPr="005E22BA" w:rsidRDefault="006165E5" w:rsidP="008A795B">
            <w:pPr>
              <w:pStyle w:val="Tabletext"/>
              <w:jc w:val="center"/>
              <w:rPr>
                <w:sz w:val="20"/>
                <w:lang w:eastAsia="ja-JP"/>
              </w:rPr>
            </w:pPr>
            <w:r w:rsidRPr="005E22BA">
              <w:rPr>
                <w:sz w:val="20"/>
              </w:rPr>
              <w:t>1.49</w:t>
            </w:r>
          </w:p>
        </w:tc>
        <w:tc>
          <w:tcPr>
            <w:tcW w:w="2320" w:type="dxa"/>
          </w:tcPr>
          <w:p w:rsidR="006165E5" w:rsidRPr="005E22BA" w:rsidRDefault="006165E5" w:rsidP="008A795B">
            <w:pPr>
              <w:pStyle w:val="Tabletext"/>
              <w:jc w:val="center"/>
              <w:rPr>
                <w:sz w:val="20"/>
                <w:lang w:eastAsia="ja-JP"/>
              </w:rPr>
            </w:pPr>
            <w:r w:rsidRPr="005E22BA">
              <w:rPr>
                <w:sz w:val="20"/>
              </w:rPr>
              <w:t>4.0</w:t>
            </w:r>
          </w:p>
        </w:tc>
        <w:tc>
          <w:tcPr>
            <w:tcW w:w="2500" w:type="dxa"/>
            <w:vAlign w:val="center"/>
          </w:tcPr>
          <w:p w:rsidR="006165E5" w:rsidRPr="005E22BA" w:rsidRDefault="006165E5" w:rsidP="008A795B">
            <w:pPr>
              <w:pStyle w:val="Tabletext"/>
              <w:jc w:val="center"/>
              <w:rPr>
                <w:sz w:val="20"/>
                <w:lang w:eastAsia="ja-JP"/>
              </w:rPr>
            </w:pPr>
            <w:r w:rsidRPr="005E22BA">
              <w:rPr>
                <w:sz w:val="20"/>
              </w:rPr>
              <w:t>1.42</w:t>
            </w:r>
          </w:p>
        </w:tc>
        <w:tc>
          <w:tcPr>
            <w:tcW w:w="2745" w:type="dxa"/>
            <w:vAlign w:val="center"/>
          </w:tcPr>
          <w:p w:rsidR="006165E5" w:rsidRPr="005E22BA" w:rsidRDefault="006165E5" w:rsidP="008A795B">
            <w:pPr>
              <w:pStyle w:val="Tabletext"/>
              <w:jc w:val="center"/>
              <w:rPr>
                <w:sz w:val="20"/>
                <w:lang w:eastAsia="ja-JP"/>
              </w:rPr>
            </w:pPr>
            <w:r w:rsidRPr="005E22BA">
              <w:rPr>
                <w:sz w:val="20"/>
              </w:rPr>
              <w:t>4.0</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7/9</w:t>
            </w:r>
          </w:p>
        </w:tc>
        <w:tc>
          <w:tcPr>
            <w:tcW w:w="4677" w:type="dxa"/>
            <w:gridSpan w:val="3"/>
          </w:tcPr>
          <w:p w:rsidR="006165E5" w:rsidRPr="005E22BA" w:rsidRDefault="006165E5" w:rsidP="008A795B">
            <w:pPr>
              <w:pStyle w:val="Tabletext"/>
              <w:jc w:val="center"/>
              <w:rPr>
                <w:sz w:val="20"/>
                <w:lang w:eastAsia="ja-JP"/>
              </w:rPr>
            </w:pPr>
            <w:r w:rsidRPr="005E22BA">
              <w:rPr>
                <w:rFonts w:cs="SimSun" w:hint="eastAsia"/>
                <w:sz w:val="20"/>
              </w:rPr>
              <w:t>未使用</w:t>
            </w:r>
          </w:p>
        </w:tc>
        <w:tc>
          <w:tcPr>
            <w:tcW w:w="2500" w:type="dxa"/>
          </w:tcPr>
          <w:p w:rsidR="006165E5" w:rsidRPr="005E22BA" w:rsidRDefault="006165E5" w:rsidP="008A795B">
            <w:pPr>
              <w:pStyle w:val="Tabletext"/>
              <w:jc w:val="center"/>
              <w:rPr>
                <w:sz w:val="20"/>
                <w:lang w:eastAsia="ja-JP"/>
              </w:rPr>
            </w:pPr>
            <w:r w:rsidRPr="005E22BA">
              <w:rPr>
                <w:sz w:val="20"/>
                <w:lang w:eastAsia="ja-JP"/>
              </w:rPr>
              <w:t>1.48</w:t>
            </w:r>
          </w:p>
        </w:tc>
        <w:tc>
          <w:tcPr>
            <w:tcW w:w="2745" w:type="dxa"/>
            <w:vAlign w:val="center"/>
          </w:tcPr>
          <w:p w:rsidR="006165E5" w:rsidRPr="005E22BA" w:rsidRDefault="006165E5" w:rsidP="008A795B">
            <w:pPr>
              <w:pStyle w:val="Tabletext"/>
              <w:jc w:val="center"/>
              <w:rPr>
                <w:sz w:val="20"/>
                <w:lang w:eastAsia="ja-JP"/>
              </w:rPr>
            </w:pPr>
            <w:r w:rsidRPr="005E22BA">
              <w:rPr>
                <w:sz w:val="20"/>
                <w:lang w:eastAsia="ja-JP"/>
              </w:rPr>
              <w:t>4.5</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4/5</w:t>
            </w:r>
          </w:p>
        </w:tc>
        <w:tc>
          <w:tcPr>
            <w:tcW w:w="2357" w:type="dxa"/>
            <w:gridSpan w:val="2"/>
          </w:tcPr>
          <w:p w:rsidR="006165E5" w:rsidRPr="005E22BA" w:rsidRDefault="006165E5" w:rsidP="008A795B">
            <w:pPr>
              <w:pStyle w:val="Tabletext"/>
              <w:jc w:val="center"/>
              <w:rPr>
                <w:sz w:val="20"/>
              </w:rPr>
            </w:pPr>
            <w:r w:rsidRPr="005E22BA">
              <w:rPr>
                <w:sz w:val="20"/>
              </w:rPr>
              <w:t>1.59</w:t>
            </w:r>
          </w:p>
        </w:tc>
        <w:tc>
          <w:tcPr>
            <w:tcW w:w="2320" w:type="dxa"/>
          </w:tcPr>
          <w:p w:rsidR="006165E5" w:rsidRPr="005E22BA" w:rsidRDefault="006165E5" w:rsidP="008A795B">
            <w:pPr>
              <w:pStyle w:val="Tabletext"/>
              <w:jc w:val="center"/>
              <w:rPr>
                <w:sz w:val="20"/>
              </w:rPr>
            </w:pPr>
            <w:r w:rsidRPr="005E22BA">
              <w:rPr>
                <w:sz w:val="20"/>
              </w:rPr>
              <w:t>4.7</w:t>
            </w:r>
          </w:p>
        </w:tc>
        <w:tc>
          <w:tcPr>
            <w:tcW w:w="2500" w:type="dxa"/>
            <w:vAlign w:val="center"/>
          </w:tcPr>
          <w:p w:rsidR="006165E5" w:rsidRPr="005E22BA" w:rsidRDefault="006165E5" w:rsidP="008A795B">
            <w:pPr>
              <w:pStyle w:val="Tabletext"/>
              <w:jc w:val="center"/>
              <w:rPr>
                <w:sz w:val="20"/>
                <w:lang w:eastAsia="ja-JP"/>
              </w:rPr>
            </w:pPr>
            <w:r w:rsidRPr="005E22BA">
              <w:rPr>
                <w:sz w:val="20"/>
              </w:rPr>
              <w:t>1.54</w:t>
            </w:r>
          </w:p>
        </w:tc>
        <w:tc>
          <w:tcPr>
            <w:tcW w:w="2745" w:type="dxa"/>
            <w:vAlign w:val="center"/>
          </w:tcPr>
          <w:p w:rsidR="006165E5" w:rsidRPr="005E22BA" w:rsidRDefault="006165E5" w:rsidP="008A795B">
            <w:pPr>
              <w:pStyle w:val="Tabletext"/>
              <w:jc w:val="center"/>
              <w:rPr>
                <w:sz w:val="20"/>
                <w:lang w:eastAsia="ja-JP"/>
              </w:rPr>
            </w:pPr>
            <w:r w:rsidRPr="005E22BA">
              <w:rPr>
                <w:sz w:val="20"/>
              </w:rPr>
              <w:t>5.0</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5/6</w:t>
            </w:r>
          </w:p>
        </w:tc>
        <w:tc>
          <w:tcPr>
            <w:tcW w:w="2357" w:type="dxa"/>
            <w:gridSpan w:val="2"/>
          </w:tcPr>
          <w:p w:rsidR="006165E5" w:rsidRPr="005E22BA" w:rsidRDefault="006165E5" w:rsidP="008A795B">
            <w:pPr>
              <w:pStyle w:val="Tabletext"/>
              <w:jc w:val="center"/>
              <w:rPr>
                <w:sz w:val="20"/>
              </w:rPr>
            </w:pPr>
            <w:r w:rsidRPr="005E22BA">
              <w:rPr>
                <w:sz w:val="20"/>
              </w:rPr>
              <w:t>1.65</w:t>
            </w:r>
          </w:p>
        </w:tc>
        <w:tc>
          <w:tcPr>
            <w:tcW w:w="2320" w:type="dxa"/>
          </w:tcPr>
          <w:p w:rsidR="006165E5" w:rsidRPr="005E22BA" w:rsidRDefault="006165E5" w:rsidP="008A795B">
            <w:pPr>
              <w:pStyle w:val="Tabletext"/>
              <w:jc w:val="center"/>
              <w:rPr>
                <w:sz w:val="20"/>
              </w:rPr>
            </w:pPr>
            <w:r w:rsidRPr="005E22BA">
              <w:rPr>
                <w:sz w:val="20"/>
              </w:rPr>
              <w:t>5.2</w:t>
            </w:r>
          </w:p>
        </w:tc>
        <w:tc>
          <w:tcPr>
            <w:tcW w:w="2500" w:type="dxa"/>
            <w:vAlign w:val="center"/>
          </w:tcPr>
          <w:p w:rsidR="006165E5" w:rsidRPr="005E22BA" w:rsidRDefault="006165E5" w:rsidP="008A795B">
            <w:pPr>
              <w:pStyle w:val="Tabletext"/>
              <w:jc w:val="center"/>
              <w:rPr>
                <w:sz w:val="20"/>
                <w:lang w:eastAsia="ja-JP"/>
              </w:rPr>
            </w:pPr>
            <w:r w:rsidRPr="005E22BA">
              <w:rPr>
                <w:sz w:val="20"/>
              </w:rPr>
              <w:t>1.61</w:t>
            </w:r>
          </w:p>
        </w:tc>
        <w:tc>
          <w:tcPr>
            <w:tcW w:w="2745" w:type="dxa"/>
            <w:vAlign w:val="center"/>
          </w:tcPr>
          <w:p w:rsidR="006165E5" w:rsidRPr="005E22BA" w:rsidRDefault="006165E5" w:rsidP="008A795B">
            <w:pPr>
              <w:pStyle w:val="Tabletext"/>
              <w:jc w:val="center"/>
              <w:rPr>
                <w:sz w:val="20"/>
                <w:lang w:eastAsia="ja-JP"/>
              </w:rPr>
            </w:pPr>
            <w:r w:rsidRPr="005E22BA">
              <w:rPr>
                <w:sz w:val="20"/>
              </w:rPr>
              <w:t>5.5</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7/8</w:t>
            </w:r>
          </w:p>
        </w:tc>
        <w:tc>
          <w:tcPr>
            <w:tcW w:w="4677" w:type="dxa"/>
            <w:gridSpan w:val="3"/>
          </w:tcPr>
          <w:p w:rsidR="006165E5" w:rsidRPr="005E22BA" w:rsidRDefault="006165E5" w:rsidP="008A795B">
            <w:pPr>
              <w:pStyle w:val="Tabletext"/>
              <w:jc w:val="center"/>
              <w:rPr>
                <w:sz w:val="20"/>
              </w:rPr>
            </w:pPr>
            <w:r w:rsidRPr="005E22BA">
              <w:rPr>
                <w:rFonts w:cs="SimSun" w:hint="eastAsia"/>
                <w:sz w:val="20"/>
              </w:rPr>
              <w:t>未使用</w:t>
            </w:r>
          </w:p>
        </w:tc>
        <w:tc>
          <w:tcPr>
            <w:tcW w:w="2500" w:type="dxa"/>
          </w:tcPr>
          <w:p w:rsidR="006165E5" w:rsidRPr="005E22BA" w:rsidDel="009124E1" w:rsidRDefault="006165E5" w:rsidP="008A795B">
            <w:pPr>
              <w:pStyle w:val="Tabletext"/>
              <w:jc w:val="center"/>
              <w:rPr>
                <w:sz w:val="20"/>
                <w:lang w:eastAsia="ja-JP"/>
              </w:rPr>
            </w:pPr>
            <w:r w:rsidRPr="005E22BA">
              <w:rPr>
                <w:sz w:val="20"/>
                <w:lang w:eastAsia="ja-JP"/>
              </w:rPr>
              <w:t>1.67</w:t>
            </w:r>
          </w:p>
        </w:tc>
        <w:tc>
          <w:tcPr>
            <w:tcW w:w="2745" w:type="dxa"/>
            <w:vAlign w:val="center"/>
          </w:tcPr>
          <w:p w:rsidR="006165E5" w:rsidRPr="005E22BA" w:rsidRDefault="006165E5" w:rsidP="008A795B">
            <w:pPr>
              <w:pStyle w:val="Tabletext"/>
              <w:jc w:val="center"/>
              <w:rPr>
                <w:sz w:val="20"/>
                <w:lang w:eastAsia="ja-JP"/>
              </w:rPr>
            </w:pPr>
            <w:r w:rsidRPr="005E22BA">
              <w:rPr>
                <w:sz w:val="20"/>
                <w:lang w:eastAsia="ja-JP"/>
              </w:rPr>
              <w:t>5.9</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8/9</w:t>
            </w:r>
          </w:p>
        </w:tc>
        <w:tc>
          <w:tcPr>
            <w:tcW w:w="2338" w:type="dxa"/>
          </w:tcPr>
          <w:p w:rsidR="006165E5" w:rsidRPr="005E22BA" w:rsidRDefault="006165E5" w:rsidP="008A795B">
            <w:pPr>
              <w:pStyle w:val="Tabletext"/>
              <w:jc w:val="center"/>
              <w:rPr>
                <w:sz w:val="20"/>
              </w:rPr>
            </w:pPr>
            <w:r w:rsidRPr="005E22BA">
              <w:rPr>
                <w:sz w:val="20"/>
              </w:rPr>
              <w:t>1.77</w:t>
            </w:r>
          </w:p>
        </w:tc>
        <w:tc>
          <w:tcPr>
            <w:tcW w:w="2339" w:type="dxa"/>
            <w:gridSpan w:val="2"/>
          </w:tcPr>
          <w:p w:rsidR="006165E5" w:rsidRPr="005E22BA" w:rsidRDefault="006165E5" w:rsidP="008A795B">
            <w:pPr>
              <w:pStyle w:val="Tabletext"/>
              <w:jc w:val="center"/>
              <w:rPr>
                <w:sz w:val="20"/>
              </w:rPr>
            </w:pPr>
            <w:r w:rsidRPr="005E22BA">
              <w:rPr>
                <w:sz w:val="20"/>
              </w:rPr>
              <w:t>6.2</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sz w:val="20"/>
                <w:lang w:eastAsia="ja-JP"/>
              </w:rPr>
              <w:t>9/10</w:t>
            </w:r>
          </w:p>
        </w:tc>
        <w:tc>
          <w:tcPr>
            <w:tcW w:w="2338" w:type="dxa"/>
          </w:tcPr>
          <w:p w:rsidR="006165E5" w:rsidRPr="005E22BA" w:rsidRDefault="006165E5" w:rsidP="008A795B">
            <w:pPr>
              <w:pStyle w:val="Tabletext"/>
              <w:jc w:val="center"/>
              <w:rPr>
                <w:sz w:val="20"/>
              </w:rPr>
            </w:pPr>
            <w:r w:rsidRPr="005E22BA">
              <w:rPr>
                <w:sz w:val="20"/>
              </w:rPr>
              <w:t>1.79</w:t>
            </w:r>
          </w:p>
        </w:tc>
        <w:tc>
          <w:tcPr>
            <w:tcW w:w="2339" w:type="dxa"/>
            <w:gridSpan w:val="2"/>
          </w:tcPr>
          <w:p w:rsidR="006165E5" w:rsidRPr="005E22BA" w:rsidRDefault="006165E5" w:rsidP="008A795B">
            <w:pPr>
              <w:pStyle w:val="Tabletext"/>
              <w:jc w:val="center"/>
              <w:rPr>
                <w:sz w:val="20"/>
              </w:rPr>
            </w:pPr>
            <w:r w:rsidRPr="005E22BA">
              <w:rPr>
                <w:sz w:val="20"/>
              </w:rPr>
              <w:t>6.4</w:t>
            </w:r>
          </w:p>
        </w:tc>
        <w:tc>
          <w:tcPr>
            <w:tcW w:w="2500" w:type="dxa"/>
            <w:vAlign w:val="center"/>
          </w:tcPr>
          <w:p w:rsidR="006165E5" w:rsidRPr="005E22BA" w:rsidDel="00710296" w:rsidRDefault="006165E5" w:rsidP="008A795B">
            <w:pPr>
              <w:pStyle w:val="Tabletext"/>
              <w:jc w:val="center"/>
              <w:rPr>
                <w:sz w:val="20"/>
                <w:lang w:eastAsia="ja-JP"/>
              </w:rPr>
            </w:pPr>
            <w:r w:rsidRPr="005E22BA">
              <w:rPr>
                <w:sz w:val="20"/>
              </w:rPr>
              <w:t>1.73</w:t>
            </w:r>
          </w:p>
        </w:tc>
        <w:tc>
          <w:tcPr>
            <w:tcW w:w="2745" w:type="dxa"/>
            <w:vAlign w:val="center"/>
          </w:tcPr>
          <w:p w:rsidR="006165E5" w:rsidRPr="005E22BA" w:rsidRDefault="006165E5" w:rsidP="008A795B">
            <w:pPr>
              <w:pStyle w:val="Tabletext"/>
              <w:jc w:val="center"/>
              <w:rPr>
                <w:sz w:val="20"/>
                <w:lang w:eastAsia="ja-JP"/>
              </w:rPr>
            </w:pPr>
            <w:r w:rsidRPr="005E22BA">
              <w:rPr>
                <w:sz w:val="20"/>
              </w:rPr>
              <w:t>6.8</w:t>
            </w:r>
          </w:p>
        </w:tc>
      </w:tr>
      <w:tr w:rsidR="006165E5" w:rsidRPr="005E22BA" w:rsidTr="008A795B">
        <w:trPr>
          <w:cantSplit/>
          <w:jc w:val="center"/>
        </w:trPr>
        <w:tc>
          <w:tcPr>
            <w:tcW w:w="2215" w:type="dxa"/>
            <w:vMerge w:val="restart"/>
          </w:tcPr>
          <w:p w:rsidR="006165E5" w:rsidRPr="005E22BA" w:rsidRDefault="006165E5" w:rsidP="008A795B">
            <w:pPr>
              <w:pStyle w:val="Tabletext"/>
              <w:jc w:val="center"/>
              <w:rPr>
                <w:sz w:val="20"/>
                <w:lang w:eastAsia="ja-JP"/>
              </w:rPr>
            </w:pPr>
            <w:r w:rsidRPr="005E22BA">
              <w:rPr>
                <w:rFonts w:hint="eastAsia"/>
                <w:sz w:val="20"/>
                <w:lang w:eastAsia="ja-JP"/>
              </w:rPr>
              <w:t>8-APSK-L</w:t>
            </w: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5/9</w:t>
            </w:r>
          </w:p>
        </w:tc>
        <w:tc>
          <w:tcPr>
            <w:tcW w:w="2338" w:type="dxa"/>
          </w:tcPr>
          <w:p w:rsidR="006165E5" w:rsidRPr="005E22BA" w:rsidRDefault="006165E5" w:rsidP="008A795B">
            <w:pPr>
              <w:pStyle w:val="Tabletext"/>
              <w:jc w:val="center"/>
              <w:rPr>
                <w:sz w:val="20"/>
                <w:lang w:eastAsia="ja-JP"/>
              </w:rPr>
            </w:pPr>
            <w:r w:rsidRPr="005E22BA">
              <w:rPr>
                <w:rFonts w:hint="eastAsia"/>
                <w:sz w:val="20"/>
                <w:lang w:eastAsia="ja-JP"/>
              </w:rPr>
              <w:t>1.65</w:t>
            </w:r>
          </w:p>
        </w:tc>
        <w:tc>
          <w:tcPr>
            <w:tcW w:w="2339" w:type="dxa"/>
            <w:gridSpan w:val="2"/>
          </w:tcPr>
          <w:p w:rsidR="006165E5" w:rsidRPr="005E22BA" w:rsidRDefault="006165E5" w:rsidP="008A795B">
            <w:pPr>
              <w:pStyle w:val="Tabletext"/>
              <w:jc w:val="center"/>
              <w:rPr>
                <w:sz w:val="20"/>
                <w:lang w:eastAsia="ja-JP"/>
              </w:rPr>
            </w:pPr>
            <w:r w:rsidRPr="005E22BA">
              <w:rPr>
                <w:rFonts w:hint="eastAsia"/>
                <w:sz w:val="20"/>
                <w:lang w:eastAsia="ja-JP"/>
              </w:rPr>
              <w:t>4.73</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26/45</w:t>
            </w:r>
          </w:p>
        </w:tc>
        <w:tc>
          <w:tcPr>
            <w:tcW w:w="2338" w:type="dxa"/>
          </w:tcPr>
          <w:p w:rsidR="006165E5" w:rsidRPr="005E22BA" w:rsidRDefault="006165E5" w:rsidP="008A795B">
            <w:pPr>
              <w:pStyle w:val="Tabletext"/>
              <w:jc w:val="center"/>
              <w:rPr>
                <w:sz w:val="20"/>
                <w:lang w:eastAsia="ja-JP"/>
              </w:rPr>
            </w:pPr>
            <w:r w:rsidRPr="005E22BA">
              <w:rPr>
                <w:rFonts w:hint="eastAsia"/>
                <w:sz w:val="20"/>
                <w:lang w:eastAsia="ja-JP"/>
              </w:rPr>
              <w:t>1.71</w:t>
            </w:r>
          </w:p>
        </w:tc>
        <w:tc>
          <w:tcPr>
            <w:tcW w:w="2339" w:type="dxa"/>
            <w:gridSpan w:val="2"/>
          </w:tcPr>
          <w:p w:rsidR="006165E5" w:rsidRPr="005E22BA" w:rsidRDefault="006165E5" w:rsidP="008A795B">
            <w:pPr>
              <w:pStyle w:val="Tabletext"/>
              <w:jc w:val="center"/>
              <w:rPr>
                <w:sz w:val="20"/>
                <w:lang w:eastAsia="ja-JP"/>
              </w:rPr>
            </w:pPr>
            <w:r w:rsidRPr="005E22BA">
              <w:rPr>
                <w:rFonts w:hint="eastAsia"/>
                <w:sz w:val="20"/>
                <w:lang w:eastAsia="ja-JP"/>
              </w:rPr>
              <w:t>5.13</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val="restart"/>
          </w:tcPr>
          <w:p w:rsidR="006165E5" w:rsidRPr="005E22BA" w:rsidRDefault="006165E5" w:rsidP="008A795B">
            <w:pPr>
              <w:pStyle w:val="Tabletext"/>
              <w:jc w:val="center"/>
              <w:rPr>
                <w:sz w:val="20"/>
                <w:lang w:eastAsia="ja-JP"/>
              </w:rPr>
            </w:pPr>
            <w:r w:rsidRPr="005E22BA">
              <w:rPr>
                <w:sz w:val="20"/>
                <w:lang w:eastAsia="ja-JP"/>
              </w:rPr>
              <w:t>8-PSK</w:t>
            </w: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1/3</w:t>
            </w:r>
          </w:p>
        </w:tc>
        <w:tc>
          <w:tcPr>
            <w:tcW w:w="4677" w:type="dxa"/>
            <w:gridSpan w:val="3"/>
          </w:tcPr>
          <w:p w:rsidR="006165E5" w:rsidRPr="005E22BA" w:rsidRDefault="006165E5" w:rsidP="008A795B">
            <w:pPr>
              <w:pStyle w:val="Tabletext"/>
              <w:jc w:val="center"/>
              <w:rPr>
                <w:sz w:val="20"/>
              </w:rPr>
            </w:pPr>
            <w:r w:rsidRPr="005E22BA">
              <w:rPr>
                <w:rFonts w:cs="SimSun" w:hint="eastAsia"/>
                <w:sz w:val="20"/>
              </w:rPr>
              <w:t>未使用</w:t>
            </w:r>
          </w:p>
        </w:tc>
        <w:tc>
          <w:tcPr>
            <w:tcW w:w="2500" w:type="dxa"/>
          </w:tcPr>
          <w:p w:rsidR="006165E5" w:rsidRPr="005E22BA" w:rsidDel="00710296" w:rsidRDefault="006165E5" w:rsidP="008A795B">
            <w:pPr>
              <w:pStyle w:val="Tabletext"/>
              <w:jc w:val="center"/>
              <w:rPr>
                <w:sz w:val="20"/>
                <w:lang w:eastAsia="ja-JP"/>
              </w:rPr>
            </w:pPr>
            <w:r w:rsidRPr="005E22BA">
              <w:rPr>
                <w:rFonts w:hint="eastAsia"/>
                <w:sz w:val="20"/>
                <w:lang w:eastAsia="ja-JP"/>
              </w:rPr>
              <w:t>0.97</w:t>
            </w:r>
          </w:p>
        </w:tc>
        <w:tc>
          <w:tcPr>
            <w:tcW w:w="2745" w:type="dxa"/>
          </w:tcPr>
          <w:p w:rsidR="006165E5" w:rsidRPr="005E22BA" w:rsidRDefault="006165E5" w:rsidP="008A795B">
            <w:pPr>
              <w:pStyle w:val="Tabletext"/>
              <w:jc w:val="center"/>
              <w:rPr>
                <w:sz w:val="20"/>
                <w:lang w:eastAsia="ja-JP"/>
              </w:rPr>
            </w:pPr>
            <w:r w:rsidRPr="005E22BA">
              <w:rPr>
                <w:rFonts w:hint="eastAsia"/>
                <w:sz w:val="20"/>
                <w:lang w:eastAsia="ja-JP"/>
              </w:rPr>
              <w:t>2.2</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2/5</w:t>
            </w:r>
          </w:p>
        </w:tc>
        <w:tc>
          <w:tcPr>
            <w:tcW w:w="4677" w:type="dxa"/>
            <w:gridSpan w:val="3"/>
          </w:tcPr>
          <w:p w:rsidR="006165E5" w:rsidRPr="005E22BA" w:rsidRDefault="006165E5" w:rsidP="008A795B">
            <w:pPr>
              <w:pStyle w:val="Tabletext"/>
              <w:jc w:val="center"/>
              <w:rPr>
                <w:sz w:val="20"/>
              </w:rPr>
            </w:pPr>
            <w:r w:rsidRPr="005E22BA">
              <w:rPr>
                <w:rFonts w:cs="SimSun" w:hint="eastAsia"/>
                <w:sz w:val="20"/>
              </w:rPr>
              <w:t>未使用</w:t>
            </w:r>
          </w:p>
        </w:tc>
        <w:tc>
          <w:tcPr>
            <w:tcW w:w="2500" w:type="dxa"/>
          </w:tcPr>
          <w:p w:rsidR="006165E5" w:rsidRPr="005E22BA" w:rsidDel="00710296" w:rsidRDefault="006165E5" w:rsidP="008A795B">
            <w:pPr>
              <w:pStyle w:val="Tabletext"/>
              <w:jc w:val="center"/>
              <w:rPr>
                <w:sz w:val="20"/>
                <w:lang w:eastAsia="ja-JP"/>
              </w:rPr>
            </w:pPr>
            <w:r w:rsidRPr="005E22BA">
              <w:rPr>
                <w:sz w:val="20"/>
                <w:lang w:eastAsia="ja-JP"/>
              </w:rPr>
              <w:t>1.16</w:t>
            </w:r>
          </w:p>
        </w:tc>
        <w:tc>
          <w:tcPr>
            <w:tcW w:w="2745" w:type="dxa"/>
          </w:tcPr>
          <w:p w:rsidR="006165E5" w:rsidRPr="005E22BA" w:rsidRDefault="006165E5" w:rsidP="008A795B">
            <w:pPr>
              <w:pStyle w:val="Tabletext"/>
              <w:jc w:val="center"/>
              <w:rPr>
                <w:sz w:val="20"/>
                <w:lang w:eastAsia="ja-JP"/>
              </w:rPr>
            </w:pPr>
            <w:r w:rsidRPr="005E22BA">
              <w:rPr>
                <w:rFonts w:hint="eastAsia"/>
                <w:sz w:val="20"/>
                <w:lang w:eastAsia="ja-JP"/>
              </w:rPr>
              <w:t>3.1</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1/2</w:t>
            </w:r>
          </w:p>
        </w:tc>
        <w:tc>
          <w:tcPr>
            <w:tcW w:w="4677" w:type="dxa"/>
            <w:gridSpan w:val="3"/>
          </w:tcPr>
          <w:p w:rsidR="006165E5" w:rsidRPr="005E22BA" w:rsidRDefault="006165E5" w:rsidP="008A795B">
            <w:pPr>
              <w:pStyle w:val="Tabletext"/>
              <w:jc w:val="center"/>
              <w:rPr>
                <w:sz w:val="20"/>
              </w:rPr>
            </w:pPr>
            <w:r w:rsidRPr="005E22BA">
              <w:rPr>
                <w:rFonts w:cs="SimSun" w:hint="eastAsia"/>
                <w:sz w:val="20"/>
              </w:rPr>
              <w:t>未使用</w:t>
            </w:r>
          </w:p>
        </w:tc>
        <w:tc>
          <w:tcPr>
            <w:tcW w:w="2500" w:type="dxa"/>
          </w:tcPr>
          <w:p w:rsidR="006165E5" w:rsidRPr="005E22BA" w:rsidDel="00710296" w:rsidRDefault="006165E5" w:rsidP="008A795B">
            <w:pPr>
              <w:pStyle w:val="Tabletext"/>
              <w:jc w:val="center"/>
              <w:rPr>
                <w:sz w:val="20"/>
                <w:lang w:eastAsia="ja-JP"/>
              </w:rPr>
            </w:pPr>
            <w:r w:rsidRPr="005E22BA">
              <w:rPr>
                <w:rFonts w:hint="eastAsia"/>
                <w:sz w:val="20"/>
                <w:lang w:eastAsia="ja-JP"/>
              </w:rPr>
              <w:t>1.45</w:t>
            </w:r>
          </w:p>
        </w:tc>
        <w:tc>
          <w:tcPr>
            <w:tcW w:w="2745" w:type="dxa"/>
          </w:tcPr>
          <w:p w:rsidR="006165E5" w:rsidRPr="005E22BA" w:rsidRDefault="006165E5" w:rsidP="008A795B">
            <w:pPr>
              <w:pStyle w:val="Tabletext"/>
              <w:jc w:val="center"/>
              <w:rPr>
                <w:sz w:val="20"/>
                <w:lang w:eastAsia="ja-JP"/>
              </w:rPr>
            </w:pPr>
            <w:r w:rsidRPr="005E22BA">
              <w:rPr>
                <w:rFonts w:hint="eastAsia"/>
                <w:sz w:val="20"/>
                <w:lang w:eastAsia="ja-JP"/>
              </w:rPr>
              <w:t>4.4</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3/5</w:t>
            </w:r>
          </w:p>
        </w:tc>
        <w:tc>
          <w:tcPr>
            <w:tcW w:w="2357" w:type="dxa"/>
            <w:gridSpan w:val="2"/>
          </w:tcPr>
          <w:p w:rsidR="006165E5" w:rsidRPr="005E22BA" w:rsidRDefault="006165E5" w:rsidP="008A795B">
            <w:pPr>
              <w:pStyle w:val="Tabletext"/>
              <w:jc w:val="center"/>
              <w:rPr>
                <w:sz w:val="20"/>
              </w:rPr>
            </w:pPr>
            <w:r w:rsidRPr="005E22BA">
              <w:rPr>
                <w:sz w:val="20"/>
              </w:rPr>
              <w:t>1.</w:t>
            </w:r>
            <w:r w:rsidRPr="005E22BA">
              <w:rPr>
                <w:rFonts w:hint="eastAsia"/>
                <w:sz w:val="20"/>
                <w:lang w:eastAsia="ja-JP"/>
              </w:rPr>
              <w:t>78</w:t>
            </w:r>
          </w:p>
        </w:tc>
        <w:tc>
          <w:tcPr>
            <w:tcW w:w="2320" w:type="dxa"/>
          </w:tcPr>
          <w:p w:rsidR="006165E5" w:rsidRPr="005E22BA" w:rsidRDefault="006165E5" w:rsidP="008A795B">
            <w:pPr>
              <w:pStyle w:val="Tabletext"/>
              <w:jc w:val="center"/>
              <w:rPr>
                <w:sz w:val="20"/>
              </w:rPr>
            </w:pPr>
            <w:r w:rsidRPr="005E22BA">
              <w:rPr>
                <w:rFonts w:hint="eastAsia"/>
                <w:sz w:val="20"/>
                <w:lang w:eastAsia="ja-JP"/>
              </w:rPr>
              <w:t>5.5</w:t>
            </w:r>
          </w:p>
        </w:tc>
        <w:tc>
          <w:tcPr>
            <w:tcW w:w="2500" w:type="dxa"/>
          </w:tcPr>
          <w:p w:rsidR="006165E5" w:rsidRPr="005E22BA" w:rsidDel="00710296" w:rsidRDefault="006165E5" w:rsidP="008A795B">
            <w:pPr>
              <w:pStyle w:val="Tabletext"/>
              <w:jc w:val="center"/>
              <w:rPr>
                <w:sz w:val="20"/>
                <w:lang w:eastAsia="ja-JP"/>
              </w:rPr>
            </w:pPr>
            <w:r w:rsidRPr="005E22BA">
              <w:rPr>
                <w:rFonts w:hint="eastAsia"/>
                <w:sz w:val="20"/>
                <w:lang w:eastAsia="ja-JP"/>
              </w:rPr>
              <w:t>1.74</w:t>
            </w:r>
          </w:p>
        </w:tc>
        <w:tc>
          <w:tcPr>
            <w:tcW w:w="2745" w:type="dxa"/>
          </w:tcPr>
          <w:p w:rsidR="006165E5" w:rsidRPr="005E22BA" w:rsidRDefault="006165E5" w:rsidP="008A795B">
            <w:pPr>
              <w:pStyle w:val="Tabletext"/>
              <w:jc w:val="center"/>
              <w:rPr>
                <w:sz w:val="20"/>
                <w:lang w:eastAsia="ja-JP"/>
              </w:rPr>
            </w:pPr>
            <w:r w:rsidRPr="005E22BA">
              <w:rPr>
                <w:rFonts w:hint="eastAsia"/>
                <w:sz w:val="20"/>
                <w:lang w:eastAsia="ja-JP"/>
              </w:rPr>
              <w:t>5.7</w:t>
            </w:r>
          </w:p>
        </w:tc>
      </w:tr>
      <w:tr w:rsidR="006165E5" w:rsidRPr="005E22BA" w:rsidTr="008A795B">
        <w:trPr>
          <w:cantSplit/>
          <w:trHeight w:val="144"/>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23/36</w:t>
            </w:r>
          </w:p>
        </w:tc>
        <w:tc>
          <w:tcPr>
            <w:tcW w:w="2357" w:type="dxa"/>
            <w:gridSpan w:val="2"/>
          </w:tcPr>
          <w:p w:rsidR="006165E5" w:rsidRPr="005E22BA" w:rsidRDefault="006165E5" w:rsidP="008A795B">
            <w:pPr>
              <w:pStyle w:val="Tabletext"/>
              <w:jc w:val="center"/>
              <w:rPr>
                <w:sz w:val="20"/>
              </w:rPr>
            </w:pPr>
            <w:r w:rsidRPr="005E22BA">
              <w:rPr>
                <w:rFonts w:hint="eastAsia"/>
                <w:sz w:val="20"/>
                <w:lang w:eastAsia="ja-JP"/>
              </w:rPr>
              <w:t>1.90</w:t>
            </w:r>
          </w:p>
        </w:tc>
        <w:tc>
          <w:tcPr>
            <w:tcW w:w="2320" w:type="dxa"/>
          </w:tcPr>
          <w:p w:rsidR="006165E5" w:rsidRPr="005E22BA" w:rsidRDefault="006165E5" w:rsidP="008A795B">
            <w:pPr>
              <w:pStyle w:val="Tabletext"/>
              <w:jc w:val="center"/>
              <w:rPr>
                <w:sz w:val="20"/>
                <w:lang w:eastAsia="ja-JP"/>
              </w:rPr>
            </w:pPr>
            <w:r w:rsidRPr="005E22BA">
              <w:rPr>
                <w:rFonts w:hint="eastAsia"/>
                <w:sz w:val="20"/>
                <w:lang w:eastAsia="ja-JP"/>
              </w:rPr>
              <w:t>6.12</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2/3</w:t>
            </w:r>
          </w:p>
        </w:tc>
        <w:tc>
          <w:tcPr>
            <w:tcW w:w="2357" w:type="dxa"/>
            <w:gridSpan w:val="2"/>
          </w:tcPr>
          <w:p w:rsidR="006165E5" w:rsidRPr="005E22BA" w:rsidRDefault="006165E5" w:rsidP="008A795B">
            <w:pPr>
              <w:pStyle w:val="Tabletext"/>
              <w:jc w:val="center"/>
              <w:rPr>
                <w:sz w:val="20"/>
              </w:rPr>
            </w:pPr>
            <w:r w:rsidRPr="005E22BA">
              <w:rPr>
                <w:rFonts w:hint="eastAsia"/>
                <w:sz w:val="20"/>
                <w:lang w:eastAsia="ja-JP"/>
              </w:rPr>
              <w:t>1.98</w:t>
            </w:r>
          </w:p>
        </w:tc>
        <w:tc>
          <w:tcPr>
            <w:tcW w:w="2320" w:type="dxa"/>
          </w:tcPr>
          <w:p w:rsidR="006165E5" w:rsidRPr="005E22BA" w:rsidRDefault="006165E5" w:rsidP="008A795B">
            <w:pPr>
              <w:pStyle w:val="Tabletext"/>
              <w:jc w:val="center"/>
              <w:rPr>
                <w:sz w:val="20"/>
                <w:lang w:eastAsia="ja-JP"/>
              </w:rPr>
            </w:pPr>
            <w:r w:rsidRPr="005E22BA">
              <w:rPr>
                <w:rFonts w:hint="eastAsia"/>
                <w:sz w:val="20"/>
                <w:lang w:eastAsia="ja-JP"/>
              </w:rPr>
              <w:t>6.6</w:t>
            </w:r>
          </w:p>
        </w:tc>
        <w:tc>
          <w:tcPr>
            <w:tcW w:w="2500" w:type="dxa"/>
          </w:tcPr>
          <w:p w:rsidR="006165E5" w:rsidRPr="005E22BA" w:rsidDel="00710296" w:rsidRDefault="006165E5" w:rsidP="008A795B">
            <w:pPr>
              <w:pStyle w:val="Tabletext"/>
              <w:jc w:val="center"/>
              <w:rPr>
                <w:sz w:val="20"/>
                <w:lang w:eastAsia="ja-JP"/>
              </w:rPr>
            </w:pPr>
            <w:r w:rsidRPr="005E22BA">
              <w:rPr>
                <w:rFonts w:hint="eastAsia"/>
                <w:sz w:val="20"/>
                <w:lang w:eastAsia="ja-JP"/>
              </w:rPr>
              <w:t>1.93</w:t>
            </w:r>
          </w:p>
        </w:tc>
        <w:tc>
          <w:tcPr>
            <w:tcW w:w="2745" w:type="dxa"/>
          </w:tcPr>
          <w:p w:rsidR="006165E5" w:rsidRPr="005E22BA" w:rsidRDefault="006165E5" w:rsidP="008A795B">
            <w:pPr>
              <w:pStyle w:val="Tabletext"/>
              <w:jc w:val="center"/>
              <w:rPr>
                <w:sz w:val="20"/>
                <w:lang w:eastAsia="ja-JP"/>
              </w:rPr>
            </w:pPr>
            <w:r w:rsidRPr="005E22BA">
              <w:rPr>
                <w:rFonts w:hint="eastAsia"/>
                <w:sz w:val="20"/>
                <w:lang w:eastAsia="ja-JP"/>
              </w:rPr>
              <w:t>6.7</w:t>
            </w:r>
          </w:p>
        </w:tc>
      </w:tr>
      <w:tr w:rsidR="006165E5" w:rsidRPr="005E22BA" w:rsidTr="008A795B">
        <w:trPr>
          <w:cantSplit/>
          <w:jc w:val="center"/>
        </w:trPr>
        <w:tc>
          <w:tcPr>
            <w:tcW w:w="2215" w:type="dxa"/>
            <w:vMerge/>
          </w:tcPr>
          <w:p w:rsidR="006165E5" w:rsidRPr="005E22BA" w:rsidRDefault="006165E5" w:rsidP="008A795B">
            <w:pPr>
              <w:pStyle w:val="Tabletext"/>
              <w:jc w:val="center"/>
              <w:rPr>
                <w:sz w:val="20"/>
                <w:lang w:eastAsia="ja-JP"/>
              </w:rPr>
            </w:pPr>
          </w:p>
        </w:tc>
        <w:tc>
          <w:tcPr>
            <w:tcW w:w="1470" w:type="dxa"/>
          </w:tcPr>
          <w:p w:rsidR="006165E5" w:rsidRPr="005E22BA" w:rsidRDefault="006165E5" w:rsidP="008A795B">
            <w:pPr>
              <w:pStyle w:val="Tabletext"/>
              <w:jc w:val="center"/>
              <w:rPr>
                <w:sz w:val="20"/>
                <w:lang w:eastAsia="ja-JP"/>
              </w:rPr>
            </w:pPr>
            <w:r w:rsidRPr="005E22BA">
              <w:rPr>
                <w:rFonts w:hint="eastAsia"/>
                <w:sz w:val="20"/>
                <w:lang w:eastAsia="ja-JP"/>
              </w:rPr>
              <w:t>25/36</w:t>
            </w:r>
          </w:p>
        </w:tc>
        <w:tc>
          <w:tcPr>
            <w:tcW w:w="2357" w:type="dxa"/>
            <w:gridSpan w:val="2"/>
          </w:tcPr>
          <w:p w:rsidR="006165E5" w:rsidRPr="005E22BA" w:rsidRDefault="006165E5" w:rsidP="008A795B">
            <w:pPr>
              <w:pStyle w:val="Tabletext"/>
              <w:jc w:val="center"/>
              <w:rPr>
                <w:sz w:val="20"/>
              </w:rPr>
            </w:pPr>
            <w:r w:rsidRPr="005E22BA">
              <w:rPr>
                <w:rFonts w:hint="eastAsia"/>
                <w:sz w:val="20"/>
                <w:lang w:eastAsia="ja-JP"/>
              </w:rPr>
              <w:t>2.06</w:t>
            </w:r>
          </w:p>
        </w:tc>
        <w:tc>
          <w:tcPr>
            <w:tcW w:w="2320" w:type="dxa"/>
          </w:tcPr>
          <w:p w:rsidR="006165E5" w:rsidRPr="005E22BA" w:rsidRDefault="006165E5" w:rsidP="008A795B">
            <w:pPr>
              <w:pStyle w:val="Tabletext"/>
              <w:jc w:val="center"/>
              <w:rPr>
                <w:sz w:val="20"/>
              </w:rPr>
            </w:pPr>
            <w:r w:rsidRPr="005E22BA">
              <w:rPr>
                <w:rFonts w:hint="eastAsia"/>
                <w:sz w:val="20"/>
                <w:lang w:eastAsia="ja-JP"/>
              </w:rPr>
              <w:t>7.02</w:t>
            </w:r>
          </w:p>
        </w:tc>
        <w:tc>
          <w:tcPr>
            <w:tcW w:w="5245" w:type="dxa"/>
            <w:gridSpan w:val="2"/>
          </w:tcPr>
          <w:p w:rsidR="006165E5" w:rsidRPr="005E22BA" w:rsidRDefault="006165E5" w:rsidP="008A795B">
            <w:pPr>
              <w:pStyle w:val="Tabletext"/>
              <w:jc w:val="center"/>
              <w:rPr>
                <w:sz w:val="20"/>
                <w:lang w:eastAsia="ja-JP"/>
              </w:rPr>
            </w:pPr>
            <w:r w:rsidRPr="005E22BA">
              <w:rPr>
                <w:rFonts w:cs="SimSun" w:hint="eastAsia"/>
                <w:sz w:val="20"/>
              </w:rPr>
              <w:t>未使用</w:t>
            </w:r>
          </w:p>
        </w:tc>
      </w:tr>
    </w:tbl>
    <w:p w:rsidR="006165E5" w:rsidRPr="00F5382F" w:rsidRDefault="006165E5" w:rsidP="006165E5">
      <w:pPr>
        <w:overflowPunct/>
        <w:autoSpaceDE/>
        <w:autoSpaceDN/>
        <w:adjustRightInd/>
        <w:spacing w:before="0"/>
        <w:textAlignment w:val="auto"/>
        <w:rPr>
          <w:sz w:val="10"/>
          <w:szCs w:val="10"/>
          <w:lang w:eastAsia="ja-JP"/>
        </w:rPr>
      </w:pPr>
    </w:p>
    <w:p w:rsidR="006165E5" w:rsidRPr="00A609BC" w:rsidRDefault="006165E5" w:rsidP="006165E5">
      <w:pPr>
        <w:pStyle w:val="TableNo"/>
        <w:rPr>
          <w:lang w:eastAsia="ja-JP"/>
        </w:rPr>
      </w:pPr>
      <w:r>
        <w:rPr>
          <w:rFonts w:hint="eastAsia"/>
          <w:lang w:eastAsia="zh-CN"/>
        </w:rPr>
        <w:lastRenderedPageBreak/>
        <w:t>表</w:t>
      </w:r>
      <w:r>
        <w:rPr>
          <w:lang w:eastAsia="ja-JP"/>
        </w:rPr>
        <w:t>11</w:t>
      </w:r>
      <w:r>
        <w:rPr>
          <w:rFonts w:hint="eastAsia"/>
          <w:lang w:eastAsia="zh-CN"/>
        </w:rPr>
        <w:t>（</w:t>
      </w:r>
      <w:r>
        <w:rPr>
          <w:rFonts w:eastAsia="STKaiti" w:cs="STKaiti" w:hint="eastAsia"/>
        </w:rPr>
        <w:t>续</w:t>
      </w:r>
      <w:r>
        <w:rPr>
          <w:rFonts w:eastAsia="STKaiti" w:cs="STKaiti" w:hint="eastAsia"/>
          <w:lang w:eastAsia="zh-CN"/>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6165E5" w:rsidRPr="00A609BC" w:rsidTr="008A795B">
        <w:trPr>
          <w:cantSplit/>
          <w:tblHeader/>
          <w:jc w:val="center"/>
        </w:trPr>
        <w:tc>
          <w:tcPr>
            <w:tcW w:w="3685" w:type="dxa"/>
            <w:gridSpan w:val="2"/>
          </w:tcPr>
          <w:p w:rsidR="006165E5" w:rsidRPr="001A75B3" w:rsidRDefault="006165E5" w:rsidP="008A795B">
            <w:pPr>
              <w:pStyle w:val="Tablehead"/>
            </w:pPr>
            <w:r w:rsidRPr="001A75B3">
              <w:rPr>
                <w:rFonts w:cs="SimSun" w:hint="eastAsia"/>
              </w:rPr>
              <w:t>调制与编码</w:t>
            </w:r>
          </w:p>
        </w:tc>
        <w:tc>
          <w:tcPr>
            <w:tcW w:w="4677" w:type="dxa"/>
            <w:gridSpan w:val="2"/>
          </w:tcPr>
          <w:p w:rsidR="006165E5" w:rsidRPr="001A75B3" w:rsidRDefault="006165E5" w:rsidP="008A795B">
            <w:pPr>
              <w:pStyle w:val="Tablehead"/>
              <w:rPr>
                <w:lang w:eastAsia="ja-JP"/>
              </w:rPr>
            </w:pPr>
            <w:r w:rsidRPr="001A75B3">
              <w:rPr>
                <w:rFonts w:cs="SimSun" w:hint="eastAsia"/>
              </w:rPr>
              <w:t>系统</w:t>
            </w:r>
            <w:r w:rsidRPr="001A75B3">
              <w:t>E</w:t>
            </w:r>
            <w:r w:rsidRPr="001A75B3">
              <w:rPr>
                <w:rFonts w:hint="eastAsia"/>
                <w:lang w:eastAsia="ja-JP"/>
              </w:rPr>
              <w:t>2</w:t>
            </w:r>
          </w:p>
        </w:tc>
        <w:tc>
          <w:tcPr>
            <w:tcW w:w="5245" w:type="dxa"/>
            <w:gridSpan w:val="2"/>
          </w:tcPr>
          <w:p w:rsidR="006165E5" w:rsidRPr="001A75B3" w:rsidRDefault="006165E5" w:rsidP="008A795B">
            <w:pPr>
              <w:pStyle w:val="Tablehead"/>
            </w:pPr>
            <w:r w:rsidRPr="001A75B3">
              <w:rPr>
                <w:rFonts w:cs="SimSun" w:hint="eastAsia"/>
              </w:rPr>
              <w:t>系统</w:t>
            </w:r>
            <w:r w:rsidRPr="001A75B3">
              <w:rPr>
                <w:lang w:eastAsia="ja-JP"/>
              </w:rPr>
              <w:t>F</w:t>
            </w:r>
            <w:r w:rsidRPr="001A75B3">
              <w:t xml:space="preserve"> </w:t>
            </w:r>
          </w:p>
        </w:tc>
      </w:tr>
      <w:tr w:rsidR="006165E5" w:rsidRPr="00A609BC" w:rsidTr="008A795B">
        <w:trPr>
          <w:cantSplit/>
          <w:jc w:val="center"/>
        </w:trPr>
        <w:tc>
          <w:tcPr>
            <w:tcW w:w="2215" w:type="dxa"/>
            <w:vMerge w:val="restart"/>
          </w:tcPr>
          <w:p w:rsidR="006165E5" w:rsidRPr="00A609BC" w:rsidRDefault="006165E5" w:rsidP="008A795B">
            <w:pPr>
              <w:pStyle w:val="Tabletext"/>
              <w:jc w:val="center"/>
              <w:rPr>
                <w:lang w:eastAsia="ja-JP"/>
              </w:rPr>
            </w:pPr>
            <w:r>
              <w:rPr>
                <w:rFonts w:hint="eastAsia"/>
                <w:lang w:eastAsia="ja-JP"/>
              </w:rPr>
              <w:t>8</w:t>
            </w:r>
            <w:r w:rsidRPr="00A609BC">
              <w:rPr>
                <w:lang w:eastAsia="ja-JP"/>
              </w:rPr>
              <w:t>-PSK</w:t>
            </w:r>
          </w:p>
        </w:tc>
        <w:tc>
          <w:tcPr>
            <w:tcW w:w="1470" w:type="dxa"/>
          </w:tcPr>
          <w:p w:rsidR="006165E5" w:rsidRPr="00A609BC" w:rsidRDefault="006165E5" w:rsidP="008A795B">
            <w:pPr>
              <w:pStyle w:val="Tabletext"/>
              <w:jc w:val="center"/>
              <w:rPr>
                <w:lang w:eastAsia="ja-JP"/>
              </w:rPr>
            </w:pPr>
            <w:r>
              <w:rPr>
                <w:rFonts w:hint="eastAsia"/>
                <w:lang w:eastAsia="ja-JP"/>
              </w:rPr>
              <w:t>13/18</w:t>
            </w:r>
          </w:p>
        </w:tc>
        <w:tc>
          <w:tcPr>
            <w:tcW w:w="2357" w:type="dxa"/>
          </w:tcPr>
          <w:p w:rsidR="006165E5" w:rsidRPr="00A609BC" w:rsidRDefault="006165E5" w:rsidP="008A795B">
            <w:pPr>
              <w:pStyle w:val="Tabletext"/>
              <w:jc w:val="center"/>
            </w:pPr>
            <w:r>
              <w:rPr>
                <w:rFonts w:hint="eastAsia"/>
                <w:lang w:eastAsia="ja-JP"/>
              </w:rPr>
              <w:t>2.15</w:t>
            </w:r>
          </w:p>
        </w:tc>
        <w:tc>
          <w:tcPr>
            <w:tcW w:w="2320" w:type="dxa"/>
          </w:tcPr>
          <w:p w:rsidR="006165E5" w:rsidRPr="00A609BC" w:rsidRDefault="006165E5" w:rsidP="008A795B">
            <w:pPr>
              <w:pStyle w:val="Tabletext"/>
              <w:jc w:val="center"/>
              <w:rPr>
                <w:lang w:eastAsia="ja-JP"/>
              </w:rPr>
            </w:pPr>
            <w:r>
              <w:rPr>
                <w:rFonts w:hint="eastAsia"/>
                <w:lang w:eastAsia="ja-JP"/>
              </w:rPr>
              <w:t>7.49</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3/4</w:t>
            </w:r>
          </w:p>
        </w:tc>
        <w:tc>
          <w:tcPr>
            <w:tcW w:w="2357" w:type="dxa"/>
          </w:tcPr>
          <w:p w:rsidR="006165E5" w:rsidRPr="00A609BC" w:rsidRDefault="006165E5" w:rsidP="008A795B">
            <w:pPr>
              <w:pStyle w:val="Tabletext"/>
              <w:jc w:val="center"/>
            </w:pPr>
            <w:r>
              <w:rPr>
                <w:rFonts w:hint="eastAsia"/>
                <w:lang w:eastAsia="ja-JP"/>
              </w:rPr>
              <w:t>2.23</w:t>
            </w:r>
          </w:p>
        </w:tc>
        <w:tc>
          <w:tcPr>
            <w:tcW w:w="2320" w:type="dxa"/>
          </w:tcPr>
          <w:p w:rsidR="006165E5" w:rsidRPr="00A609BC" w:rsidRDefault="006165E5" w:rsidP="008A795B">
            <w:pPr>
              <w:pStyle w:val="Tabletext"/>
              <w:jc w:val="center"/>
              <w:rPr>
                <w:lang w:eastAsia="ja-JP"/>
              </w:rPr>
            </w:pPr>
            <w:r>
              <w:rPr>
                <w:rFonts w:hint="eastAsia"/>
                <w:lang w:eastAsia="ja-JP"/>
              </w:rPr>
              <w:t>7.9</w:t>
            </w:r>
          </w:p>
        </w:tc>
        <w:tc>
          <w:tcPr>
            <w:tcW w:w="2500" w:type="dxa"/>
          </w:tcPr>
          <w:p w:rsidR="006165E5" w:rsidRPr="00A609BC" w:rsidRDefault="006165E5" w:rsidP="008A795B">
            <w:pPr>
              <w:pStyle w:val="Tabletext"/>
              <w:jc w:val="center"/>
              <w:rPr>
                <w:lang w:eastAsia="ja-JP"/>
              </w:rPr>
            </w:pPr>
            <w:r w:rsidRPr="00A609BC">
              <w:rPr>
                <w:lang w:eastAsia="ja-JP"/>
              </w:rPr>
              <w:t>2.12</w:t>
            </w:r>
          </w:p>
        </w:tc>
        <w:tc>
          <w:tcPr>
            <w:tcW w:w="2745" w:type="dxa"/>
          </w:tcPr>
          <w:p w:rsidR="006165E5" w:rsidRPr="00A609BC" w:rsidRDefault="006165E5" w:rsidP="008A795B">
            <w:pPr>
              <w:pStyle w:val="Tabletext"/>
              <w:jc w:val="center"/>
              <w:rPr>
                <w:lang w:eastAsia="ja-JP"/>
              </w:rPr>
            </w:pPr>
            <w:r w:rsidRPr="00A609BC">
              <w:rPr>
                <w:lang w:eastAsia="ja-JP"/>
              </w:rPr>
              <w:t>7.9</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7/9</w:t>
            </w:r>
          </w:p>
        </w:tc>
        <w:tc>
          <w:tcPr>
            <w:tcW w:w="4677" w:type="dxa"/>
            <w:gridSpan w:val="2"/>
          </w:tcPr>
          <w:p w:rsidR="006165E5" w:rsidRPr="00A609BC" w:rsidRDefault="006165E5" w:rsidP="008A795B">
            <w:pPr>
              <w:pStyle w:val="Tabletext"/>
              <w:jc w:val="center"/>
            </w:pPr>
            <w:r>
              <w:rPr>
                <w:rFonts w:cs="SimSun" w:hint="eastAsia"/>
              </w:rPr>
              <w:t>未使用</w:t>
            </w:r>
          </w:p>
        </w:tc>
        <w:tc>
          <w:tcPr>
            <w:tcW w:w="2500" w:type="dxa"/>
          </w:tcPr>
          <w:p w:rsidR="006165E5" w:rsidRPr="00A609BC" w:rsidRDefault="006165E5" w:rsidP="008A795B">
            <w:pPr>
              <w:pStyle w:val="Tabletext"/>
              <w:jc w:val="center"/>
              <w:rPr>
                <w:lang w:eastAsia="ja-JP"/>
              </w:rPr>
            </w:pPr>
            <w:r w:rsidRPr="00A609BC">
              <w:rPr>
                <w:lang w:eastAsia="ja-JP"/>
              </w:rPr>
              <w:t>2.22</w:t>
            </w:r>
          </w:p>
        </w:tc>
        <w:tc>
          <w:tcPr>
            <w:tcW w:w="2745" w:type="dxa"/>
          </w:tcPr>
          <w:p w:rsidR="006165E5" w:rsidRPr="00A609BC" w:rsidRDefault="006165E5" w:rsidP="008A795B">
            <w:pPr>
              <w:pStyle w:val="Tabletext"/>
              <w:jc w:val="center"/>
              <w:rPr>
                <w:lang w:eastAsia="ja-JP"/>
              </w:rPr>
            </w:pPr>
            <w:r w:rsidRPr="00A609BC">
              <w:rPr>
                <w:lang w:eastAsia="ja-JP"/>
              </w:rPr>
              <w:t>8.6</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4/5</w:t>
            </w:r>
          </w:p>
        </w:tc>
        <w:tc>
          <w:tcPr>
            <w:tcW w:w="4677" w:type="dxa"/>
            <w:gridSpan w:val="2"/>
          </w:tcPr>
          <w:p w:rsidR="006165E5" w:rsidRPr="00A609BC" w:rsidRDefault="006165E5" w:rsidP="008A795B">
            <w:pPr>
              <w:pStyle w:val="Tabletext"/>
              <w:jc w:val="center"/>
            </w:pPr>
            <w:r>
              <w:rPr>
                <w:rFonts w:cs="SimSun" w:hint="eastAsia"/>
              </w:rPr>
              <w:t>未使用</w:t>
            </w:r>
          </w:p>
        </w:tc>
        <w:tc>
          <w:tcPr>
            <w:tcW w:w="2500" w:type="dxa"/>
          </w:tcPr>
          <w:p w:rsidR="006165E5" w:rsidRPr="00A609BC" w:rsidRDefault="006165E5" w:rsidP="008A795B">
            <w:pPr>
              <w:pStyle w:val="Tabletext"/>
              <w:jc w:val="center"/>
              <w:rPr>
                <w:lang w:eastAsia="ja-JP"/>
              </w:rPr>
            </w:pPr>
            <w:r w:rsidRPr="00A609BC">
              <w:rPr>
                <w:lang w:eastAsia="ja-JP"/>
              </w:rPr>
              <w:t>2.32</w:t>
            </w:r>
          </w:p>
        </w:tc>
        <w:tc>
          <w:tcPr>
            <w:tcW w:w="2745" w:type="dxa"/>
          </w:tcPr>
          <w:p w:rsidR="006165E5" w:rsidRPr="00A609BC" w:rsidRDefault="006165E5" w:rsidP="008A795B">
            <w:pPr>
              <w:pStyle w:val="Tabletext"/>
              <w:jc w:val="center"/>
              <w:rPr>
                <w:lang w:eastAsia="ja-JP"/>
              </w:rPr>
            </w:pPr>
            <w:r w:rsidRPr="00A609BC">
              <w:rPr>
                <w:lang w:eastAsia="ja-JP"/>
              </w:rPr>
              <w:t>9.1</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5/6</w:t>
            </w:r>
          </w:p>
        </w:tc>
        <w:tc>
          <w:tcPr>
            <w:tcW w:w="2357" w:type="dxa"/>
          </w:tcPr>
          <w:p w:rsidR="006165E5" w:rsidRPr="00A609BC" w:rsidRDefault="006165E5" w:rsidP="008A795B">
            <w:pPr>
              <w:pStyle w:val="Tabletext"/>
              <w:jc w:val="center"/>
              <w:rPr>
                <w:lang w:eastAsia="ja-JP"/>
              </w:rPr>
            </w:pPr>
            <w:r w:rsidRPr="00A609BC">
              <w:t>2.</w:t>
            </w:r>
            <w:r>
              <w:rPr>
                <w:rFonts w:hint="eastAsia"/>
                <w:lang w:eastAsia="ja-JP"/>
              </w:rPr>
              <w:t>48</w:t>
            </w:r>
          </w:p>
        </w:tc>
        <w:tc>
          <w:tcPr>
            <w:tcW w:w="2320" w:type="dxa"/>
          </w:tcPr>
          <w:p w:rsidR="006165E5" w:rsidRPr="00A609BC" w:rsidRDefault="006165E5" w:rsidP="008A795B">
            <w:pPr>
              <w:pStyle w:val="Tabletext"/>
              <w:jc w:val="center"/>
              <w:rPr>
                <w:lang w:eastAsia="ja-JP"/>
              </w:rPr>
            </w:pPr>
            <w:r>
              <w:rPr>
                <w:rFonts w:hint="eastAsia"/>
                <w:lang w:eastAsia="ja-JP"/>
              </w:rPr>
              <w:t>9.3</w:t>
            </w:r>
          </w:p>
        </w:tc>
        <w:tc>
          <w:tcPr>
            <w:tcW w:w="2500" w:type="dxa"/>
          </w:tcPr>
          <w:p w:rsidR="006165E5" w:rsidRPr="00A609BC" w:rsidRDefault="006165E5" w:rsidP="008A795B">
            <w:pPr>
              <w:pStyle w:val="Tabletext"/>
              <w:jc w:val="center"/>
              <w:rPr>
                <w:lang w:eastAsia="ja-JP"/>
              </w:rPr>
            </w:pPr>
            <w:r w:rsidRPr="00A609BC">
              <w:rPr>
                <w:lang w:eastAsia="ja-JP"/>
              </w:rPr>
              <w:t>2.41</w:t>
            </w:r>
          </w:p>
        </w:tc>
        <w:tc>
          <w:tcPr>
            <w:tcW w:w="2745" w:type="dxa"/>
          </w:tcPr>
          <w:p w:rsidR="006165E5" w:rsidRPr="00A609BC" w:rsidRDefault="006165E5" w:rsidP="008A795B">
            <w:pPr>
              <w:pStyle w:val="Tabletext"/>
              <w:jc w:val="center"/>
              <w:rPr>
                <w:lang w:eastAsia="ja-JP"/>
              </w:rPr>
            </w:pPr>
            <w:r w:rsidRPr="00A609BC">
              <w:rPr>
                <w:lang w:eastAsia="ja-JP"/>
              </w:rPr>
              <w:t>9.7</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7/8</w:t>
            </w:r>
          </w:p>
        </w:tc>
        <w:tc>
          <w:tcPr>
            <w:tcW w:w="4677" w:type="dxa"/>
            <w:gridSpan w:val="2"/>
          </w:tcPr>
          <w:p w:rsidR="006165E5" w:rsidRPr="00A609BC" w:rsidRDefault="006165E5" w:rsidP="008A795B">
            <w:pPr>
              <w:pStyle w:val="Tabletext"/>
              <w:jc w:val="center"/>
            </w:pPr>
            <w:r>
              <w:rPr>
                <w:rFonts w:cs="SimSun" w:hint="eastAsia"/>
              </w:rPr>
              <w:t>未使用</w:t>
            </w:r>
          </w:p>
        </w:tc>
        <w:tc>
          <w:tcPr>
            <w:tcW w:w="2500" w:type="dxa"/>
          </w:tcPr>
          <w:p w:rsidR="006165E5" w:rsidRPr="00A609BC" w:rsidRDefault="006165E5" w:rsidP="008A795B">
            <w:pPr>
              <w:pStyle w:val="Tabletext"/>
              <w:jc w:val="center"/>
              <w:rPr>
                <w:lang w:eastAsia="ja-JP"/>
              </w:rPr>
            </w:pPr>
            <w:r w:rsidRPr="00A609BC">
              <w:rPr>
                <w:lang w:eastAsia="ja-JP"/>
              </w:rPr>
              <w:t>2.51</w:t>
            </w:r>
          </w:p>
        </w:tc>
        <w:tc>
          <w:tcPr>
            <w:tcW w:w="2745" w:type="dxa"/>
          </w:tcPr>
          <w:p w:rsidR="006165E5" w:rsidRPr="00A609BC" w:rsidRDefault="006165E5" w:rsidP="008A795B">
            <w:pPr>
              <w:pStyle w:val="Tabletext"/>
              <w:jc w:val="center"/>
              <w:rPr>
                <w:lang w:eastAsia="ja-JP"/>
              </w:rPr>
            </w:pPr>
            <w:r w:rsidRPr="00A609BC">
              <w:rPr>
                <w:lang w:eastAsia="ja-JP"/>
              </w:rPr>
              <w:t>10.4</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8/9</w:t>
            </w:r>
          </w:p>
        </w:tc>
        <w:tc>
          <w:tcPr>
            <w:tcW w:w="2357" w:type="dxa"/>
          </w:tcPr>
          <w:p w:rsidR="006165E5" w:rsidRPr="00A609BC" w:rsidRDefault="006165E5" w:rsidP="008A795B">
            <w:pPr>
              <w:pStyle w:val="Tabletext"/>
              <w:jc w:val="center"/>
            </w:pPr>
            <w:r>
              <w:rPr>
                <w:rFonts w:hint="eastAsia"/>
                <w:lang w:eastAsia="ja-JP"/>
              </w:rPr>
              <w:t>2.65</w:t>
            </w:r>
          </w:p>
        </w:tc>
        <w:tc>
          <w:tcPr>
            <w:tcW w:w="2320" w:type="dxa"/>
          </w:tcPr>
          <w:p w:rsidR="006165E5" w:rsidRPr="00A609BC" w:rsidRDefault="006165E5" w:rsidP="008A795B">
            <w:pPr>
              <w:pStyle w:val="Tabletext"/>
              <w:jc w:val="center"/>
              <w:rPr>
                <w:lang w:eastAsia="ja-JP"/>
              </w:rPr>
            </w:pPr>
            <w:r>
              <w:rPr>
                <w:rFonts w:hint="eastAsia"/>
                <w:lang w:eastAsia="ja-JP"/>
              </w:rPr>
              <w:t>10.7</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9/10</w:t>
            </w:r>
          </w:p>
        </w:tc>
        <w:tc>
          <w:tcPr>
            <w:tcW w:w="2357" w:type="dxa"/>
          </w:tcPr>
          <w:p w:rsidR="006165E5" w:rsidRPr="00A609BC" w:rsidRDefault="006165E5" w:rsidP="008A795B">
            <w:pPr>
              <w:pStyle w:val="Tabletext"/>
              <w:jc w:val="center"/>
              <w:rPr>
                <w:lang w:eastAsia="ja-JP"/>
              </w:rPr>
            </w:pPr>
            <w:r>
              <w:rPr>
                <w:rFonts w:hint="eastAsia"/>
                <w:lang w:eastAsia="ja-JP"/>
              </w:rPr>
              <w:t>2.68</w:t>
            </w:r>
          </w:p>
        </w:tc>
        <w:tc>
          <w:tcPr>
            <w:tcW w:w="2320" w:type="dxa"/>
          </w:tcPr>
          <w:p w:rsidR="006165E5" w:rsidRPr="00A609BC" w:rsidRDefault="006165E5" w:rsidP="008A795B">
            <w:pPr>
              <w:pStyle w:val="Tabletext"/>
              <w:jc w:val="center"/>
            </w:pPr>
            <w:r w:rsidRPr="00A609BC">
              <w:t>11.0</w:t>
            </w:r>
          </w:p>
        </w:tc>
        <w:tc>
          <w:tcPr>
            <w:tcW w:w="2500" w:type="dxa"/>
          </w:tcPr>
          <w:p w:rsidR="006165E5" w:rsidRPr="00A609BC" w:rsidRDefault="006165E5" w:rsidP="008A795B">
            <w:pPr>
              <w:pStyle w:val="Tabletext"/>
              <w:jc w:val="center"/>
              <w:rPr>
                <w:lang w:eastAsia="ja-JP"/>
              </w:rPr>
            </w:pPr>
            <w:r w:rsidRPr="00A609BC">
              <w:rPr>
                <w:lang w:eastAsia="ja-JP"/>
              </w:rPr>
              <w:t>2.59</w:t>
            </w:r>
          </w:p>
        </w:tc>
        <w:tc>
          <w:tcPr>
            <w:tcW w:w="2745" w:type="dxa"/>
          </w:tcPr>
          <w:p w:rsidR="006165E5" w:rsidRPr="00A609BC" w:rsidRDefault="006165E5" w:rsidP="008A795B">
            <w:pPr>
              <w:pStyle w:val="Tabletext"/>
              <w:jc w:val="center"/>
              <w:rPr>
                <w:lang w:eastAsia="ja-JP"/>
              </w:rPr>
            </w:pPr>
            <w:r w:rsidRPr="00A609BC">
              <w:rPr>
                <w:lang w:eastAsia="ja-JP"/>
              </w:rPr>
              <w:t>11.4</w:t>
            </w:r>
          </w:p>
        </w:tc>
      </w:tr>
      <w:tr w:rsidR="006165E5" w:rsidRPr="00A609BC" w:rsidTr="008A795B">
        <w:trPr>
          <w:cantSplit/>
          <w:jc w:val="center"/>
        </w:trPr>
        <w:tc>
          <w:tcPr>
            <w:tcW w:w="2215" w:type="dxa"/>
            <w:vMerge w:val="restart"/>
          </w:tcPr>
          <w:p w:rsidR="006165E5" w:rsidRPr="00A609BC" w:rsidRDefault="006165E5" w:rsidP="008A795B">
            <w:pPr>
              <w:pStyle w:val="Tabletext"/>
              <w:jc w:val="center"/>
              <w:rPr>
                <w:lang w:eastAsia="ja-JP"/>
              </w:rPr>
            </w:pPr>
            <w:r>
              <w:rPr>
                <w:rFonts w:hint="eastAsia"/>
                <w:lang w:eastAsia="ja-JP"/>
              </w:rPr>
              <w:t>16-APSK-L</w:t>
            </w:r>
          </w:p>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1/2</w:t>
            </w:r>
          </w:p>
        </w:tc>
        <w:tc>
          <w:tcPr>
            <w:tcW w:w="2357" w:type="dxa"/>
          </w:tcPr>
          <w:p w:rsidR="006165E5" w:rsidRPr="00A609BC" w:rsidRDefault="006165E5" w:rsidP="008A795B">
            <w:pPr>
              <w:pStyle w:val="Tabletext"/>
              <w:jc w:val="center"/>
              <w:rPr>
                <w:lang w:eastAsia="ja-JP"/>
              </w:rPr>
            </w:pPr>
            <w:r>
              <w:rPr>
                <w:rFonts w:hint="eastAsia"/>
                <w:lang w:eastAsia="ja-JP"/>
              </w:rPr>
              <w:t>1.97</w:t>
            </w:r>
          </w:p>
        </w:tc>
        <w:tc>
          <w:tcPr>
            <w:tcW w:w="2320" w:type="dxa"/>
          </w:tcPr>
          <w:p w:rsidR="006165E5" w:rsidRPr="00A609BC" w:rsidRDefault="006165E5" w:rsidP="008A795B">
            <w:pPr>
              <w:pStyle w:val="Tabletext"/>
              <w:jc w:val="center"/>
              <w:rPr>
                <w:lang w:eastAsia="ja-JP"/>
              </w:rPr>
            </w:pPr>
            <w:r>
              <w:rPr>
                <w:rFonts w:hint="eastAsia"/>
                <w:lang w:eastAsia="ja-JP"/>
              </w:rPr>
              <w:t>5.97</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8/15</w:t>
            </w:r>
          </w:p>
        </w:tc>
        <w:tc>
          <w:tcPr>
            <w:tcW w:w="2357" w:type="dxa"/>
          </w:tcPr>
          <w:p w:rsidR="006165E5" w:rsidRPr="00A609BC" w:rsidRDefault="006165E5" w:rsidP="008A795B">
            <w:pPr>
              <w:pStyle w:val="Tabletext"/>
              <w:jc w:val="center"/>
            </w:pPr>
            <w:r>
              <w:rPr>
                <w:rFonts w:hint="eastAsia"/>
                <w:lang w:eastAsia="ja-JP"/>
              </w:rPr>
              <w:t>2.10</w:t>
            </w:r>
          </w:p>
        </w:tc>
        <w:tc>
          <w:tcPr>
            <w:tcW w:w="2320" w:type="dxa"/>
          </w:tcPr>
          <w:p w:rsidR="006165E5" w:rsidRPr="00A609BC" w:rsidRDefault="006165E5" w:rsidP="008A795B">
            <w:pPr>
              <w:pStyle w:val="Tabletext"/>
              <w:jc w:val="center"/>
              <w:rPr>
                <w:lang w:eastAsia="ja-JP"/>
              </w:rPr>
            </w:pPr>
            <w:r>
              <w:rPr>
                <w:rFonts w:hint="eastAsia"/>
                <w:lang w:eastAsia="ja-JP"/>
              </w:rPr>
              <w:t>6.55</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5/9</w:t>
            </w:r>
          </w:p>
        </w:tc>
        <w:tc>
          <w:tcPr>
            <w:tcW w:w="2357" w:type="dxa"/>
          </w:tcPr>
          <w:p w:rsidR="006165E5" w:rsidRPr="00A609BC" w:rsidRDefault="006165E5" w:rsidP="008A795B">
            <w:pPr>
              <w:pStyle w:val="Tabletext"/>
              <w:jc w:val="center"/>
              <w:rPr>
                <w:lang w:eastAsia="ja-JP"/>
              </w:rPr>
            </w:pPr>
            <w:r>
              <w:rPr>
                <w:rFonts w:hint="eastAsia"/>
                <w:lang w:eastAsia="ja-JP"/>
              </w:rPr>
              <w:t>2.19</w:t>
            </w:r>
          </w:p>
        </w:tc>
        <w:tc>
          <w:tcPr>
            <w:tcW w:w="2320" w:type="dxa"/>
          </w:tcPr>
          <w:p w:rsidR="006165E5" w:rsidRPr="00A609BC" w:rsidRDefault="006165E5" w:rsidP="008A795B">
            <w:pPr>
              <w:pStyle w:val="Tabletext"/>
              <w:jc w:val="center"/>
              <w:rPr>
                <w:lang w:eastAsia="ja-JP"/>
              </w:rPr>
            </w:pPr>
            <w:r>
              <w:rPr>
                <w:rFonts w:hint="eastAsia"/>
                <w:lang w:eastAsia="ja-JP"/>
              </w:rPr>
              <w:t>6.84</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3/5</w:t>
            </w:r>
          </w:p>
        </w:tc>
        <w:tc>
          <w:tcPr>
            <w:tcW w:w="2357" w:type="dxa"/>
          </w:tcPr>
          <w:p w:rsidR="006165E5" w:rsidRPr="00A609BC" w:rsidRDefault="006165E5" w:rsidP="008A795B">
            <w:pPr>
              <w:pStyle w:val="Tabletext"/>
              <w:jc w:val="center"/>
              <w:rPr>
                <w:lang w:eastAsia="ja-JP"/>
              </w:rPr>
            </w:pPr>
            <w:r>
              <w:rPr>
                <w:rFonts w:hint="eastAsia"/>
                <w:lang w:eastAsia="ja-JP"/>
              </w:rPr>
              <w:t>2.37</w:t>
            </w:r>
          </w:p>
        </w:tc>
        <w:tc>
          <w:tcPr>
            <w:tcW w:w="2320" w:type="dxa"/>
          </w:tcPr>
          <w:p w:rsidR="006165E5" w:rsidRPr="00A609BC" w:rsidRDefault="006165E5" w:rsidP="008A795B">
            <w:pPr>
              <w:pStyle w:val="Tabletext"/>
              <w:jc w:val="center"/>
              <w:rPr>
                <w:lang w:eastAsia="ja-JP"/>
              </w:rPr>
            </w:pPr>
            <w:r>
              <w:rPr>
                <w:rFonts w:hint="eastAsia"/>
                <w:lang w:eastAsia="ja-JP"/>
              </w:rPr>
              <w:t>7.41</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2/3</w:t>
            </w:r>
          </w:p>
        </w:tc>
        <w:tc>
          <w:tcPr>
            <w:tcW w:w="2357" w:type="dxa"/>
          </w:tcPr>
          <w:p w:rsidR="006165E5" w:rsidRPr="00A609BC" w:rsidRDefault="006165E5" w:rsidP="008A795B">
            <w:pPr>
              <w:pStyle w:val="Tabletext"/>
              <w:jc w:val="center"/>
              <w:rPr>
                <w:lang w:eastAsia="ja-JP"/>
              </w:rPr>
            </w:pPr>
            <w:r>
              <w:rPr>
                <w:rFonts w:hint="eastAsia"/>
                <w:lang w:eastAsia="ja-JP"/>
              </w:rPr>
              <w:t>2.64</w:t>
            </w:r>
          </w:p>
        </w:tc>
        <w:tc>
          <w:tcPr>
            <w:tcW w:w="2320" w:type="dxa"/>
          </w:tcPr>
          <w:p w:rsidR="006165E5" w:rsidRPr="00A609BC" w:rsidRDefault="006165E5" w:rsidP="008A795B">
            <w:pPr>
              <w:pStyle w:val="Tabletext"/>
              <w:jc w:val="center"/>
              <w:rPr>
                <w:lang w:eastAsia="ja-JP"/>
              </w:rPr>
            </w:pPr>
            <w:r>
              <w:rPr>
                <w:rFonts w:hint="eastAsia"/>
                <w:lang w:eastAsia="ja-JP"/>
              </w:rPr>
              <w:t>8.43</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val="restart"/>
          </w:tcPr>
          <w:p w:rsidR="006165E5" w:rsidRPr="00A609BC" w:rsidRDefault="006165E5" w:rsidP="008A795B">
            <w:pPr>
              <w:pStyle w:val="Tabletext"/>
              <w:jc w:val="center"/>
              <w:rPr>
                <w:lang w:eastAsia="ja-JP"/>
              </w:rPr>
            </w:pPr>
            <w:r>
              <w:rPr>
                <w:rFonts w:hint="eastAsia"/>
                <w:lang w:eastAsia="ja-JP"/>
              </w:rPr>
              <w:t>16-APSK</w:t>
            </w:r>
          </w:p>
        </w:tc>
        <w:tc>
          <w:tcPr>
            <w:tcW w:w="1470" w:type="dxa"/>
          </w:tcPr>
          <w:p w:rsidR="006165E5" w:rsidRPr="00A609BC" w:rsidRDefault="006165E5" w:rsidP="008A795B">
            <w:pPr>
              <w:pStyle w:val="Tabletext"/>
              <w:jc w:val="center"/>
              <w:rPr>
                <w:lang w:eastAsia="ja-JP"/>
              </w:rPr>
            </w:pPr>
            <w:r>
              <w:rPr>
                <w:rFonts w:hint="eastAsia"/>
                <w:lang w:eastAsia="ja-JP"/>
              </w:rPr>
              <w:t>1/3</w:t>
            </w:r>
          </w:p>
        </w:tc>
        <w:tc>
          <w:tcPr>
            <w:tcW w:w="4677" w:type="dxa"/>
            <w:gridSpan w:val="2"/>
          </w:tcPr>
          <w:p w:rsidR="006165E5" w:rsidRPr="00A609BC" w:rsidRDefault="006165E5" w:rsidP="008A795B">
            <w:pPr>
              <w:pStyle w:val="Tabletext"/>
              <w:jc w:val="center"/>
              <w:rPr>
                <w:lang w:eastAsia="ja-JP"/>
              </w:rPr>
            </w:pPr>
            <w:r>
              <w:rPr>
                <w:rFonts w:cs="SimSun" w:hint="eastAsia"/>
              </w:rPr>
              <w:t>未使用</w:t>
            </w:r>
          </w:p>
        </w:tc>
        <w:tc>
          <w:tcPr>
            <w:tcW w:w="2500" w:type="dxa"/>
          </w:tcPr>
          <w:p w:rsidR="006165E5" w:rsidRPr="00A609BC" w:rsidDel="00710296" w:rsidRDefault="006165E5" w:rsidP="008A795B">
            <w:pPr>
              <w:pStyle w:val="Tabletext"/>
              <w:jc w:val="center"/>
              <w:rPr>
                <w:lang w:eastAsia="ja-JP"/>
              </w:rPr>
            </w:pPr>
            <w:r w:rsidRPr="00A609BC">
              <w:rPr>
                <w:lang w:eastAsia="ja-JP"/>
              </w:rPr>
              <w:t>1.29</w:t>
            </w:r>
          </w:p>
        </w:tc>
        <w:tc>
          <w:tcPr>
            <w:tcW w:w="2745" w:type="dxa"/>
          </w:tcPr>
          <w:p w:rsidR="006165E5" w:rsidRPr="00A609BC" w:rsidRDefault="006165E5" w:rsidP="008A795B">
            <w:pPr>
              <w:pStyle w:val="Tabletext"/>
              <w:jc w:val="center"/>
              <w:rPr>
                <w:lang w:eastAsia="ja-JP"/>
              </w:rPr>
            </w:pPr>
            <w:r w:rsidRPr="00A609BC">
              <w:rPr>
                <w:lang w:eastAsia="ja-JP"/>
              </w:rPr>
              <w:t>4.1</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2/5</w:t>
            </w:r>
          </w:p>
        </w:tc>
        <w:tc>
          <w:tcPr>
            <w:tcW w:w="4677" w:type="dxa"/>
            <w:gridSpan w:val="2"/>
          </w:tcPr>
          <w:p w:rsidR="006165E5" w:rsidRPr="00A609BC" w:rsidRDefault="006165E5" w:rsidP="008A795B">
            <w:pPr>
              <w:pStyle w:val="Tabletext"/>
              <w:jc w:val="center"/>
              <w:rPr>
                <w:lang w:eastAsia="ja-JP"/>
              </w:rPr>
            </w:pPr>
            <w:r>
              <w:rPr>
                <w:rFonts w:cs="SimSun" w:hint="eastAsia"/>
              </w:rPr>
              <w:t>未使用</w:t>
            </w:r>
          </w:p>
        </w:tc>
        <w:tc>
          <w:tcPr>
            <w:tcW w:w="2500" w:type="dxa"/>
          </w:tcPr>
          <w:p w:rsidR="006165E5" w:rsidRPr="00A609BC" w:rsidDel="00710296" w:rsidRDefault="006165E5" w:rsidP="008A795B">
            <w:pPr>
              <w:pStyle w:val="Tabletext"/>
              <w:jc w:val="center"/>
              <w:rPr>
                <w:lang w:eastAsia="ja-JP"/>
              </w:rPr>
            </w:pPr>
            <w:r w:rsidRPr="00A609BC">
              <w:rPr>
                <w:lang w:eastAsia="ja-JP"/>
              </w:rPr>
              <w:t>1.54</w:t>
            </w:r>
          </w:p>
        </w:tc>
        <w:tc>
          <w:tcPr>
            <w:tcW w:w="2745" w:type="dxa"/>
          </w:tcPr>
          <w:p w:rsidR="006165E5" w:rsidRPr="00A609BC" w:rsidRDefault="006165E5" w:rsidP="008A795B">
            <w:pPr>
              <w:pStyle w:val="Tabletext"/>
              <w:jc w:val="center"/>
              <w:rPr>
                <w:lang w:eastAsia="ja-JP"/>
              </w:rPr>
            </w:pPr>
            <w:r w:rsidRPr="00A609BC">
              <w:rPr>
                <w:lang w:eastAsia="ja-JP"/>
              </w:rPr>
              <w:t>5.1</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1/2</w:t>
            </w:r>
          </w:p>
        </w:tc>
        <w:tc>
          <w:tcPr>
            <w:tcW w:w="4677" w:type="dxa"/>
            <w:gridSpan w:val="2"/>
          </w:tcPr>
          <w:p w:rsidR="006165E5" w:rsidRPr="00A609BC" w:rsidRDefault="006165E5" w:rsidP="008A795B">
            <w:pPr>
              <w:pStyle w:val="Tabletext"/>
              <w:jc w:val="center"/>
              <w:rPr>
                <w:lang w:eastAsia="ja-JP"/>
              </w:rPr>
            </w:pPr>
            <w:r>
              <w:rPr>
                <w:rFonts w:cs="SimSun" w:hint="eastAsia"/>
              </w:rPr>
              <w:t>未使用</w:t>
            </w:r>
          </w:p>
        </w:tc>
        <w:tc>
          <w:tcPr>
            <w:tcW w:w="2500" w:type="dxa"/>
          </w:tcPr>
          <w:p w:rsidR="006165E5" w:rsidRPr="00A609BC" w:rsidDel="00710296" w:rsidRDefault="006165E5" w:rsidP="008A795B">
            <w:pPr>
              <w:pStyle w:val="Tabletext"/>
              <w:jc w:val="center"/>
              <w:rPr>
                <w:lang w:eastAsia="ja-JP"/>
              </w:rPr>
            </w:pPr>
            <w:r w:rsidRPr="00A609BC">
              <w:rPr>
                <w:lang w:eastAsia="ja-JP"/>
              </w:rPr>
              <w:t>1.93</w:t>
            </w:r>
          </w:p>
        </w:tc>
        <w:tc>
          <w:tcPr>
            <w:tcW w:w="2745" w:type="dxa"/>
          </w:tcPr>
          <w:p w:rsidR="006165E5" w:rsidRPr="00A609BC" w:rsidRDefault="006165E5" w:rsidP="008A795B">
            <w:pPr>
              <w:pStyle w:val="Tabletext"/>
              <w:jc w:val="center"/>
              <w:rPr>
                <w:lang w:eastAsia="ja-JP"/>
              </w:rPr>
            </w:pPr>
            <w:r w:rsidRPr="00A609BC">
              <w:rPr>
                <w:lang w:eastAsia="ja-JP"/>
              </w:rPr>
              <w:t>6.6</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26/45</w:t>
            </w:r>
          </w:p>
        </w:tc>
        <w:tc>
          <w:tcPr>
            <w:tcW w:w="2357" w:type="dxa"/>
          </w:tcPr>
          <w:p w:rsidR="006165E5" w:rsidRPr="00A609BC" w:rsidRDefault="006165E5" w:rsidP="008A795B">
            <w:pPr>
              <w:pStyle w:val="Tabletext"/>
              <w:jc w:val="center"/>
              <w:rPr>
                <w:lang w:eastAsia="ja-JP"/>
              </w:rPr>
            </w:pPr>
            <w:r>
              <w:rPr>
                <w:rFonts w:hint="eastAsia"/>
                <w:lang w:eastAsia="ja-JP"/>
              </w:rPr>
              <w:t>2.28</w:t>
            </w:r>
          </w:p>
        </w:tc>
        <w:tc>
          <w:tcPr>
            <w:tcW w:w="2320" w:type="dxa"/>
          </w:tcPr>
          <w:p w:rsidR="006165E5" w:rsidRPr="00A609BC" w:rsidRDefault="006165E5" w:rsidP="008A795B">
            <w:pPr>
              <w:pStyle w:val="Tabletext"/>
              <w:jc w:val="center"/>
              <w:rPr>
                <w:lang w:eastAsia="ja-JP"/>
              </w:rPr>
            </w:pPr>
            <w:r>
              <w:rPr>
                <w:rFonts w:hint="eastAsia"/>
                <w:lang w:eastAsia="ja-JP"/>
              </w:rPr>
              <w:t>7.51</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3/5</w:t>
            </w:r>
          </w:p>
        </w:tc>
        <w:tc>
          <w:tcPr>
            <w:tcW w:w="2357" w:type="dxa"/>
          </w:tcPr>
          <w:p w:rsidR="006165E5" w:rsidRPr="00A609BC" w:rsidRDefault="006165E5" w:rsidP="008A795B">
            <w:pPr>
              <w:pStyle w:val="Tabletext"/>
              <w:jc w:val="center"/>
              <w:rPr>
                <w:lang w:eastAsia="ja-JP"/>
              </w:rPr>
            </w:pPr>
            <w:r>
              <w:rPr>
                <w:rFonts w:hint="eastAsia"/>
                <w:lang w:eastAsia="ja-JP"/>
              </w:rPr>
              <w:t>2.37</w:t>
            </w:r>
          </w:p>
        </w:tc>
        <w:tc>
          <w:tcPr>
            <w:tcW w:w="2320" w:type="dxa"/>
          </w:tcPr>
          <w:p w:rsidR="006165E5" w:rsidRPr="00A609BC" w:rsidRDefault="006165E5" w:rsidP="008A795B">
            <w:pPr>
              <w:pStyle w:val="Tabletext"/>
              <w:jc w:val="center"/>
              <w:rPr>
                <w:lang w:eastAsia="ja-JP"/>
              </w:rPr>
            </w:pPr>
            <w:r>
              <w:rPr>
                <w:rFonts w:hint="eastAsia"/>
                <w:lang w:eastAsia="ja-JP"/>
              </w:rPr>
              <w:t>7.80</w:t>
            </w:r>
          </w:p>
        </w:tc>
        <w:tc>
          <w:tcPr>
            <w:tcW w:w="2500" w:type="dxa"/>
          </w:tcPr>
          <w:p w:rsidR="006165E5" w:rsidRPr="00A609BC" w:rsidDel="00710296" w:rsidRDefault="006165E5" w:rsidP="008A795B">
            <w:pPr>
              <w:pStyle w:val="Tabletext"/>
              <w:jc w:val="center"/>
              <w:rPr>
                <w:lang w:eastAsia="ja-JP"/>
              </w:rPr>
            </w:pPr>
            <w:r w:rsidRPr="00A609BC">
              <w:rPr>
                <w:lang w:eastAsia="ja-JP"/>
              </w:rPr>
              <w:t>2.32</w:t>
            </w:r>
          </w:p>
        </w:tc>
        <w:tc>
          <w:tcPr>
            <w:tcW w:w="2745" w:type="dxa"/>
          </w:tcPr>
          <w:p w:rsidR="006165E5" w:rsidRPr="00A609BC" w:rsidRDefault="006165E5" w:rsidP="008A795B">
            <w:pPr>
              <w:pStyle w:val="Tabletext"/>
              <w:jc w:val="center"/>
              <w:rPr>
                <w:lang w:eastAsia="ja-JP"/>
              </w:rPr>
            </w:pPr>
            <w:r w:rsidRPr="00A609BC">
              <w:rPr>
                <w:lang w:eastAsia="ja-JP"/>
              </w:rPr>
              <w:t>8.0</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28/45</w:t>
            </w:r>
          </w:p>
        </w:tc>
        <w:tc>
          <w:tcPr>
            <w:tcW w:w="2357" w:type="dxa"/>
          </w:tcPr>
          <w:p w:rsidR="006165E5" w:rsidRPr="00A609BC" w:rsidRDefault="006165E5" w:rsidP="008A795B">
            <w:pPr>
              <w:pStyle w:val="Tabletext"/>
              <w:jc w:val="center"/>
              <w:rPr>
                <w:lang w:eastAsia="ja-JP"/>
              </w:rPr>
            </w:pPr>
            <w:r>
              <w:rPr>
                <w:rFonts w:hint="eastAsia"/>
                <w:lang w:eastAsia="ja-JP"/>
              </w:rPr>
              <w:t>2.46</w:t>
            </w:r>
          </w:p>
        </w:tc>
        <w:tc>
          <w:tcPr>
            <w:tcW w:w="2320" w:type="dxa"/>
          </w:tcPr>
          <w:p w:rsidR="006165E5" w:rsidRPr="00A609BC" w:rsidRDefault="006165E5" w:rsidP="008A795B">
            <w:pPr>
              <w:pStyle w:val="Tabletext"/>
              <w:jc w:val="center"/>
              <w:rPr>
                <w:lang w:eastAsia="ja-JP"/>
              </w:rPr>
            </w:pPr>
            <w:r>
              <w:rPr>
                <w:rFonts w:hint="eastAsia"/>
                <w:lang w:eastAsia="ja-JP"/>
              </w:rPr>
              <w:t>8.10</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23/36</w:t>
            </w:r>
          </w:p>
        </w:tc>
        <w:tc>
          <w:tcPr>
            <w:tcW w:w="2357" w:type="dxa"/>
          </w:tcPr>
          <w:p w:rsidR="006165E5" w:rsidRPr="00A609BC" w:rsidRDefault="006165E5" w:rsidP="008A795B">
            <w:pPr>
              <w:pStyle w:val="Tabletext"/>
              <w:jc w:val="center"/>
              <w:rPr>
                <w:lang w:eastAsia="ja-JP"/>
              </w:rPr>
            </w:pPr>
            <w:r>
              <w:rPr>
                <w:rFonts w:hint="eastAsia"/>
                <w:lang w:eastAsia="ja-JP"/>
              </w:rPr>
              <w:t>2.52</w:t>
            </w:r>
          </w:p>
        </w:tc>
        <w:tc>
          <w:tcPr>
            <w:tcW w:w="2320" w:type="dxa"/>
          </w:tcPr>
          <w:p w:rsidR="006165E5" w:rsidRPr="00A609BC" w:rsidRDefault="006165E5" w:rsidP="008A795B">
            <w:pPr>
              <w:pStyle w:val="Tabletext"/>
              <w:jc w:val="center"/>
              <w:rPr>
                <w:lang w:eastAsia="ja-JP"/>
              </w:rPr>
            </w:pPr>
            <w:r>
              <w:rPr>
                <w:rFonts w:hint="eastAsia"/>
                <w:lang w:eastAsia="ja-JP"/>
              </w:rPr>
              <w:t>8.38</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2/3</w:t>
            </w:r>
          </w:p>
        </w:tc>
        <w:tc>
          <w:tcPr>
            <w:tcW w:w="2357" w:type="dxa"/>
          </w:tcPr>
          <w:p w:rsidR="006165E5" w:rsidRPr="00A609BC" w:rsidRDefault="006165E5" w:rsidP="008A795B">
            <w:pPr>
              <w:pStyle w:val="Tabletext"/>
              <w:jc w:val="center"/>
              <w:rPr>
                <w:lang w:eastAsia="ja-JP"/>
              </w:rPr>
            </w:pPr>
            <w:r>
              <w:rPr>
                <w:rFonts w:hint="eastAsia"/>
                <w:lang w:eastAsia="ja-JP"/>
              </w:rPr>
              <w:t>2.64</w:t>
            </w:r>
          </w:p>
        </w:tc>
        <w:tc>
          <w:tcPr>
            <w:tcW w:w="2320" w:type="dxa"/>
          </w:tcPr>
          <w:p w:rsidR="006165E5" w:rsidRPr="00A609BC" w:rsidRDefault="006165E5" w:rsidP="008A795B">
            <w:pPr>
              <w:pStyle w:val="Tabletext"/>
              <w:jc w:val="center"/>
              <w:rPr>
                <w:lang w:eastAsia="ja-JP"/>
              </w:rPr>
            </w:pPr>
            <w:r>
              <w:rPr>
                <w:rFonts w:hint="eastAsia"/>
                <w:lang w:eastAsia="ja-JP"/>
              </w:rPr>
              <w:t>9.0</w:t>
            </w:r>
          </w:p>
        </w:tc>
        <w:tc>
          <w:tcPr>
            <w:tcW w:w="2500" w:type="dxa"/>
          </w:tcPr>
          <w:p w:rsidR="006165E5" w:rsidRPr="00A609BC" w:rsidRDefault="006165E5" w:rsidP="008A795B">
            <w:pPr>
              <w:pStyle w:val="Tabletext"/>
              <w:jc w:val="center"/>
              <w:rPr>
                <w:lang w:eastAsia="ja-JP"/>
              </w:rPr>
            </w:pPr>
            <w:r w:rsidRPr="00A609BC">
              <w:rPr>
                <w:lang w:eastAsia="ja-JP"/>
              </w:rPr>
              <w:t>2.57</w:t>
            </w:r>
          </w:p>
        </w:tc>
        <w:tc>
          <w:tcPr>
            <w:tcW w:w="2745" w:type="dxa"/>
          </w:tcPr>
          <w:p w:rsidR="006165E5" w:rsidRPr="00A609BC" w:rsidRDefault="006165E5" w:rsidP="008A795B">
            <w:pPr>
              <w:pStyle w:val="Tabletext"/>
              <w:jc w:val="center"/>
              <w:rPr>
                <w:lang w:eastAsia="ja-JP"/>
              </w:rPr>
            </w:pPr>
            <w:r w:rsidRPr="00A609BC">
              <w:rPr>
                <w:lang w:eastAsia="ja-JP"/>
              </w:rPr>
              <w:t>9.1</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25/36</w:t>
            </w:r>
          </w:p>
        </w:tc>
        <w:tc>
          <w:tcPr>
            <w:tcW w:w="2357" w:type="dxa"/>
          </w:tcPr>
          <w:p w:rsidR="006165E5" w:rsidRPr="00A609BC" w:rsidRDefault="006165E5" w:rsidP="008A795B">
            <w:pPr>
              <w:pStyle w:val="Tabletext"/>
              <w:jc w:val="center"/>
              <w:rPr>
                <w:lang w:eastAsia="ja-JP"/>
              </w:rPr>
            </w:pPr>
            <w:r>
              <w:rPr>
                <w:rFonts w:hint="eastAsia"/>
                <w:lang w:eastAsia="ja-JP"/>
              </w:rPr>
              <w:t>2.75</w:t>
            </w:r>
          </w:p>
        </w:tc>
        <w:tc>
          <w:tcPr>
            <w:tcW w:w="2320" w:type="dxa"/>
          </w:tcPr>
          <w:p w:rsidR="006165E5" w:rsidRPr="00A609BC" w:rsidRDefault="006165E5" w:rsidP="008A795B">
            <w:pPr>
              <w:pStyle w:val="Tabletext"/>
              <w:jc w:val="center"/>
              <w:rPr>
                <w:lang w:eastAsia="ja-JP"/>
              </w:rPr>
            </w:pPr>
            <w:r>
              <w:rPr>
                <w:rFonts w:hint="eastAsia"/>
                <w:lang w:eastAsia="ja-JP"/>
              </w:rPr>
              <w:t>9.27</w:t>
            </w:r>
          </w:p>
        </w:tc>
        <w:tc>
          <w:tcPr>
            <w:tcW w:w="5245" w:type="dxa"/>
            <w:gridSpan w:val="2"/>
          </w:tcPr>
          <w:p w:rsidR="006165E5" w:rsidRPr="00A609BC" w:rsidRDefault="006165E5" w:rsidP="008A795B">
            <w:pPr>
              <w:pStyle w:val="Tabletext"/>
              <w:jc w:val="center"/>
              <w:rPr>
                <w:lang w:eastAsia="ja-JP"/>
              </w:rPr>
            </w:pPr>
            <w:r>
              <w:rPr>
                <w:rFonts w:cs="SimSun" w:hint="eastAsia"/>
              </w:rPr>
              <w:t>未使用</w:t>
            </w:r>
          </w:p>
        </w:tc>
      </w:tr>
    </w:tbl>
    <w:p w:rsidR="006165E5" w:rsidRPr="00A609BC" w:rsidRDefault="006165E5" w:rsidP="006165E5">
      <w:pPr>
        <w:pStyle w:val="TableNo"/>
        <w:rPr>
          <w:lang w:eastAsia="ja-JP"/>
        </w:rPr>
      </w:pPr>
      <w:r>
        <w:rPr>
          <w:rFonts w:hint="eastAsia"/>
          <w:lang w:eastAsia="zh-CN"/>
        </w:rPr>
        <w:lastRenderedPageBreak/>
        <w:t>表</w:t>
      </w:r>
      <w:r>
        <w:rPr>
          <w:lang w:eastAsia="ja-JP"/>
        </w:rPr>
        <w:t>11</w:t>
      </w:r>
      <w:r>
        <w:rPr>
          <w:rFonts w:hint="eastAsia"/>
          <w:lang w:eastAsia="zh-CN"/>
        </w:rPr>
        <w:t>（</w:t>
      </w:r>
      <w:r>
        <w:rPr>
          <w:rFonts w:eastAsia="STKaiti" w:cs="STKaiti" w:hint="eastAsia"/>
        </w:rPr>
        <w:t>续</w:t>
      </w:r>
      <w:r>
        <w:rPr>
          <w:rFonts w:eastAsia="STKaiti" w:cs="STKaiti" w:hint="eastAsia"/>
          <w:lang w:eastAsia="zh-CN"/>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2500"/>
        <w:gridCol w:w="2745"/>
      </w:tblGrid>
      <w:tr w:rsidR="006165E5" w:rsidRPr="00FD1C8D" w:rsidTr="008A795B">
        <w:trPr>
          <w:cantSplit/>
          <w:tblHeader/>
          <w:jc w:val="center"/>
        </w:trPr>
        <w:tc>
          <w:tcPr>
            <w:tcW w:w="3685" w:type="dxa"/>
            <w:gridSpan w:val="2"/>
          </w:tcPr>
          <w:p w:rsidR="006165E5" w:rsidRPr="00FD1C8D" w:rsidRDefault="006165E5" w:rsidP="008A795B">
            <w:pPr>
              <w:pStyle w:val="Tablehead"/>
              <w:rPr>
                <w:sz w:val="20"/>
              </w:rPr>
            </w:pPr>
            <w:r w:rsidRPr="00FD1C8D">
              <w:rPr>
                <w:rFonts w:cs="SimSun" w:hint="eastAsia"/>
                <w:sz w:val="20"/>
              </w:rPr>
              <w:t>调制与编码</w:t>
            </w:r>
          </w:p>
        </w:tc>
        <w:tc>
          <w:tcPr>
            <w:tcW w:w="4677" w:type="dxa"/>
            <w:gridSpan w:val="2"/>
          </w:tcPr>
          <w:p w:rsidR="006165E5" w:rsidRPr="00FD1C8D" w:rsidRDefault="006165E5" w:rsidP="008A795B">
            <w:pPr>
              <w:pStyle w:val="Tablehead"/>
              <w:rPr>
                <w:sz w:val="20"/>
                <w:lang w:eastAsia="ja-JP"/>
              </w:rPr>
            </w:pPr>
            <w:r w:rsidRPr="00FD1C8D">
              <w:rPr>
                <w:rFonts w:cs="SimSun" w:hint="eastAsia"/>
                <w:sz w:val="20"/>
              </w:rPr>
              <w:t>系统</w:t>
            </w:r>
            <w:r w:rsidRPr="00FD1C8D">
              <w:rPr>
                <w:sz w:val="20"/>
              </w:rPr>
              <w:t>E</w:t>
            </w:r>
            <w:r w:rsidRPr="00FD1C8D">
              <w:rPr>
                <w:rFonts w:hint="eastAsia"/>
                <w:sz w:val="20"/>
                <w:lang w:eastAsia="ja-JP"/>
              </w:rPr>
              <w:t>2</w:t>
            </w:r>
          </w:p>
        </w:tc>
        <w:tc>
          <w:tcPr>
            <w:tcW w:w="5245" w:type="dxa"/>
            <w:gridSpan w:val="2"/>
          </w:tcPr>
          <w:p w:rsidR="006165E5" w:rsidRPr="00FD1C8D" w:rsidRDefault="006165E5" w:rsidP="008A795B">
            <w:pPr>
              <w:pStyle w:val="Tablehead"/>
              <w:rPr>
                <w:sz w:val="20"/>
              </w:rPr>
            </w:pPr>
            <w:r w:rsidRPr="00FD1C8D">
              <w:rPr>
                <w:rFonts w:cs="SimSun" w:hint="eastAsia"/>
                <w:sz w:val="20"/>
              </w:rPr>
              <w:t>系统</w:t>
            </w:r>
            <w:r w:rsidRPr="00FD1C8D">
              <w:rPr>
                <w:sz w:val="20"/>
                <w:lang w:eastAsia="ja-JP"/>
              </w:rPr>
              <w:t>F</w:t>
            </w:r>
          </w:p>
        </w:tc>
      </w:tr>
      <w:tr w:rsidR="006165E5" w:rsidRPr="00FD1C8D" w:rsidTr="008A795B">
        <w:trPr>
          <w:cantSplit/>
          <w:jc w:val="center"/>
        </w:trPr>
        <w:tc>
          <w:tcPr>
            <w:tcW w:w="2215" w:type="dxa"/>
            <w:vMerge w:val="restart"/>
          </w:tcPr>
          <w:p w:rsidR="006165E5" w:rsidRPr="00FD1C8D" w:rsidRDefault="006165E5" w:rsidP="008A795B">
            <w:pPr>
              <w:pStyle w:val="Tabletext"/>
              <w:jc w:val="center"/>
              <w:rPr>
                <w:sz w:val="20"/>
                <w:lang w:eastAsia="ja-JP"/>
              </w:rPr>
            </w:pPr>
            <w:r w:rsidRPr="00FD1C8D">
              <w:rPr>
                <w:rFonts w:hint="eastAsia"/>
                <w:sz w:val="20"/>
                <w:lang w:eastAsia="ja-JP"/>
              </w:rPr>
              <w:t>16-APSK</w:t>
            </w: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13/18</w:t>
            </w:r>
          </w:p>
        </w:tc>
        <w:tc>
          <w:tcPr>
            <w:tcW w:w="2357" w:type="dxa"/>
          </w:tcPr>
          <w:p w:rsidR="006165E5" w:rsidRPr="00FD1C8D" w:rsidRDefault="006165E5" w:rsidP="008A795B">
            <w:pPr>
              <w:pStyle w:val="Tabletext"/>
              <w:jc w:val="center"/>
              <w:rPr>
                <w:sz w:val="20"/>
              </w:rPr>
            </w:pPr>
            <w:r w:rsidRPr="00FD1C8D">
              <w:rPr>
                <w:rFonts w:hint="eastAsia"/>
                <w:sz w:val="20"/>
                <w:lang w:eastAsia="ja-JP"/>
              </w:rPr>
              <w:t>2.86</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9.71</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3/4</w:t>
            </w:r>
          </w:p>
        </w:tc>
        <w:tc>
          <w:tcPr>
            <w:tcW w:w="2357" w:type="dxa"/>
          </w:tcPr>
          <w:p w:rsidR="006165E5" w:rsidRPr="00FD1C8D" w:rsidRDefault="006165E5" w:rsidP="008A795B">
            <w:pPr>
              <w:pStyle w:val="Tabletext"/>
              <w:jc w:val="center"/>
              <w:rPr>
                <w:sz w:val="20"/>
              </w:rPr>
            </w:pPr>
            <w:r w:rsidRPr="00FD1C8D">
              <w:rPr>
                <w:rFonts w:hint="eastAsia"/>
                <w:sz w:val="20"/>
                <w:lang w:eastAsia="ja-JP"/>
              </w:rPr>
              <w:t>2.97</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10.2</w:t>
            </w:r>
          </w:p>
        </w:tc>
        <w:tc>
          <w:tcPr>
            <w:tcW w:w="2500" w:type="dxa"/>
          </w:tcPr>
          <w:p w:rsidR="006165E5" w:rsidRPr="00FD1C8D" w:rsidRDefault="006165E5" w:rsidP="008A795B">
            <w:pPr>
              <w:pStyle w:val="Tabletext"/>
              <w:jc w:val="center"/>
              <w:rPr>
                <w:sz w:val="20"/>
                <w:lang w:eastAsia="ja-JP"/>
              </w:rPr>
            </w:pPr>
            <w:r w:rsidRPr="00FD1C8D">
              <w:rPr>
                <w:sz w:val="20"/>
                <w:lang w:eastAsia="ja-JP"/>
              </w:rPr>
              <w:t>2.83</w:t>
            </w:r>
          </w:p>
        </w:tc>
        <w:tc>
          <w:tcPr>
            <w:tcW w:w="2745" w:type="dxa"/>
          </w:tcPr>
          <w:p w:rsidR="006165E5" w:rsidRPr="00FD1C8D" w:rsidRDefault="006165E5" w:rsidP="008A795B">
            <w:pPr>
              <w:pStyle w:val="Tabletext"/>
              <w:jc w:val="center"/>
              <w:rPr>
                <w:sz w:val="20"/>
                <w:lang w:eastAsia="ja-JP"/>
              </w:rPr>
            </w:pPr>
            <w:r w:rsidRPr="00FD1C8D">
              <w:rPr>
                <w:sz w:val="20"/>
                <w:lang w:eastAsia="ja-JP"/>
              </w:rPr>
              <w:t>10.2</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7/9</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3.08</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10.65</w:t>
            </w:r>
          </w:p>
        </w:tc>
        <w:tc>
          <w:tcPr>
            <w:tcW w:w="2500" w:type="dxa"/>
          </w:tcPr>
          <w:p w:rsidR="006165E5" w:rsidRPr="00FD1C8D" w:rsidRDefault="006165E5" w:rsidP="008A795B">
            <w:pPr>
              <w:pStyle w:val="Tabletext"/>
              <w:jc w:val="center"/>
              <w:rPr>
                <w:sz w:val="20"/>
                <w:lang w:eastAsia="ja-JP"/>
              </w:rPr>
            </w:pPr>
            <w:r w:rsidRPr="00FD1C8D">
              <w:rPr>
                <w:sz w:val="20"/>
                <w:lang w:eastAsia="ja-JP"/>
              </w:rPr>
              <w:t>2.96</w:t>
            </w:r>
          </w:p>
        </w:tc>
        <w:tc>
          <w:tcPr>
            <w:tcW w:w="2745" w:type="dxa"/>
          </w:tcPr>
          <w:p w:rsidR="006165E5" w:rsidRPr="00FD1C8D" w:rsidRDefault="006165E5" w:rsidP="008A795B">
            <w:pPr>
              <w:pStyle w:val="Tabletext"/>
              <w:jc w:val="center"/>
              <w:rPr>
                <w:sz w:val="20"/>
                <w:lang w:eastAsia="ja-JP"/>
              </w:rPr>
            </w:pPr>
            <w:r w:rsidRPr="00FD1C8D">
              <w:rPr>
                <w:sz w:val="20"/>
                <w:lang w:eastAsia="ja-JP"/>
              </w:rPr>
              <w:t>10.8</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4/5</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3.17</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11.0</w:t>
            </w:r>
          </w:p>
        </w:tc>
        <w:tc>
          <w:tcPr>
            <w:tcW w:w="2500" w:type="dxa"/>
          </w:tcPr>
          <w:p w:rsidR="006165E5" w:rsidRPr="00FD1C8D" w:rsidRDefault="006165E5" w:rsidP="008A795B">
            <w:pPr>
              <w:pStyle w:val="Tabletext"/>
              <w:jc w:val="center"/>
              <w:rPr>
                <w:sz w:val="20"/>
                <w:lang w:eastAsia="ja-JP"/>
              </w:rPr>
            </w:pPr>
            <w:r w:rsidRPr="00FD1C8D">
              <w:rPr>
                <w:sz w:val="20"/>
                <w:lang w:eastAsia="ja-JP"/>
              </w:rPr>
              <w:t>3.09</w:t>
            </w:r>
          </w:p>
        </w:tc>
        <w:tc>
          <w:tcPr>
            <w:tcW w:w="2745" w:type="dxa"/>
          </w:tcPr>
          <w:p w:rsidR="006165E5" w:rsidRPr="00FD1C8D" w:rsidRDefault="006165E5" w:rsidP="008A795B">
            <w:pPr>
              <w:pStyle w:val="Tabletext"/>
              <w:jc w:val="center"/>
              <w:rPr>
                <w:sz w:val="20"/>
                <w:lang w:eastAsia="ja-JP"/>
              </w:rPr>
            </w:pPr>
            <w:r w:rsidRPr="00FD1C8D">
              <w:rPr>
                <w:sz w:val="20"/>
                <w:lang w:eastAsia="ja-JP"/>
              </w:rPr>
              <w:t>11.3</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5/6</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3.30</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11.6</w:t>
            </w:r>
          </w:p>
        </w:tc>
        <w:tc>
          <w:tcPr>
            <w:tcW w:w="2500" w:type="dxa"/>
          </w:tcPr>
          <w:p w:rsidR="006165E5" w:rsidRPr="00FD1C8D" w:rsidRDefault="006165E5" w:rsidP="008A795B">
            <w:pPr>
              <w:pStyle w:val="Tabletext"/>
              <w:jc w:val="center"/>
              <w:rPr>
                <w:sz w:val="20"/>
                <w:lang w:eastAsia="ja-JP"/>
              </w:rPr>
            </w:pPr>
            <w:r w:rsidRPr="00FD1C8D">
              <w:rPr>
                <w:sz w:val="20"/>
                <w:lang w:eastAsia="ja-JP"/>
              </w:rPr>
              <w:t>3.22</w:t>
            </w:r>
          </w:p>
        </w:tc>
        <w:tc>
          <w:tcPr>
            <w:tcW w:w="2745" w:type="dxa"/>
          </w:tcPr>
          <w:p w:rsidR="006165E5" w:rsidRPr="00FD1C8D" w:rsidRDefault="006165E5" w:rsidP="008A795B">
            <w:pPr>
              <w:pStyle w:val="Tabletext"/>
              <w:jc w:val="center"/>
              <w:rPr>
                <w:sz w:val="20"/>
                <w:lang w:eastAsia="ja-JP"/>
              </w:rPr>
            </w:pPr>
            <w:r w:rsidRPr="00FD1C8D">
              <w:rPr>
                <w:sz w:val="20"/>
                <w:lang w:eastAsia="ja-JP"/>
              </w:rPr>
              <w:t>11.9</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77/90</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3.39</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11.99</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7/8</w:t>
            </w:r>
          </w:p>
        </w:tc>
        <w:tc>
          <w:tcPr>
            <w:tcW w:w="4677" w:type="dxa"/>
            <w:gridSpan w:val="2"/>
          </w:tcPr>
          <w:p w:rsidR="006165E5" w:rsidRPr="00FD1C8D" w:rsidRDefault="006165E5" w:rsidP="008A795B">
            <w:pPr>
              <w:pStyle w:val="Tabletext"/>
              <w:jc w:val="center"/>
              <w:rPr>
                <w:sz w:val="20"/>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3.35</w:t>
            </w:r>
          </w:p>
        </w:tc>
        <w:tc>
          <w:tcPr>
            <w:tcW w:w="2745" w:type="dxa"/>
          </w:tcPr>
          <w:p w:rsidR="006165E5" w:rsidRPr="00FD1C8D" w:rsidRDefault="006165E5" w:rsidP="008A795B">
            <w:pPr>
              <w:pStyle w:val="Tabletext"/>
              <w:jc w:val="center"/>
              <w:rPr>
                <w:sz w:val="20"/>
                <w:lang w:eastAsia="ja-JP"/>
              </w:rPr>
            </w:pPr>
            <w:r w:rsidRPr="00FD1C8D">
              <w:rPr>
                <w:sz w:val="20"/>
                <w:lang w:eastAsia="ja-JP"/>
              </w:rPr>
              <w:t>12.5</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8/9</w:t>
            </w:r>
          </w:p>
        </w:tc>
        <w:tc>
          <w:tcPr>
            <w:tcW w:w="2357" w:type="dxa"/>
          </w:tcPr>
          <w:p w:rsidR="006165E5" w:rsidRPr="00FD1C8D" w:rsidRDefault="006165E5" w:rsidP="008A795B">
            <w:pPr>
              <w:pStyle w:val="Tabletext"/>
              <w:jc w:val="center"/>
              <w:rPr>
                <w:sz w:val="20"/>
              </w:rPr>
            </w:pPr>
            <w:r w:rsidRPr="00FD1C8D">
              <w:rPr>
                <w:rFonts w:hint="eastAsia"/>
                <w:sz w:val="20"/>
                <w:lang w:eastAsia="ja-JP"/>
              </w:rPr>
              <w:t>3.52</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12.9</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9/10</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3.57</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13.1</w:t>
            </w:r>
          </w:p>
        </w:tc>
        <w:tc>
          <w:tcPr>
            <w:tcW w:w="2500" w:type="dxa"/>
          </w:tcPr>
          <w:p w:rsidR="006165E5" w:rsidRPr="00FD1C8D" w:rsidRDefault="006165E5" w:rsidP="008A795B">
            <w:pPr>
              <w:pStyle w:val="Tabletext"/>
              <w:jc w:val="center"/>
              <w:rPr>
                <w:sz w:val="20"/>
                <w:lang w:eastAsia="ja-JP"/>
              </w:rPr>
            </w:pPr>
            <w:r w:rsidRPr="00FD1C8D">
              <w:rPr>
                <w:sz w:val="20"/>
                <w:lang w:eastAsia="ja-JP"/>
              </w:rPr>
              <w:t>3.46</w:t>
            </w:r>
          </w:p>
        </w:tc>
        <w:tc>
          <w:tcPr>
            <w:tcW w:w="2745" w:type="dxa"/>
          </w:tcPr>
          <w:p w:rsidR="006165E5" w:rsidRPr="00FD1C8D" w:rsidRDefault="006165E5" w:rsidP="008A795B">
            <w:pPr>
              <w:pStyle w:val="Tabletext"/>
              <w:jc w:val="center"/>
              <w:rPr>
                <w:sz w:val="20"/>
                <w:lang w:eastAsia="ja-JP"/>
              </w:rPr>
            </w:pPr>
            <w:r w:rsidRPr="00FD1C8D">
              <w:rPr>
                <w:sz w:val="20"/>
                <w:lang w:eastAsia="ja-JP"/>
              </w:rPr>
              <w:t>13.5</w:t>
            </w:r>
          </w:p>
        </w:tc>
      </w:tr>
      <w:tr w:rsidR="006165E5" w:rsidRPr="00FD1C8D" w:rsidTr="008A795B">
        <w:trPr>
          <w:cantSplit/>
          <w:trHeight w:val="436"/>
          <w:jc w:val="center"/>
        </w:trPr>
        <w:tc>
          <w:tcPr>
            <w:tcW w:w="2215" w:type="dxa"/>
          </w:tcPr>
          <w:p w:rsidR="006165E5" w:rsidRPr="00FD1C8D" w:rsidRDefault="006165E5" w:rsidP="008A795B">
            <w:pPr>
              <w:pStyle w:val="Tabletext"/>
              <w:jc w:val="center"/>
              <w:rPr>
                <w:sz w:val="20"/>
                <w:lang w:eastAsia="ja-JP"/>
              </w:rPr>
            </w:pPr>
            <w:r w:rsidRPr="00FD1C8D">
              <w:rPr>
                <w:rFonts w:hint="eastAsia"/>
                <w:sz w:val="20"/>
                <w:lang w:eastAsia="ja-JP"/>
              </w:rPr>
              <w:t>32-APSK-L</w:t>
            </w: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2/3</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3.29</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11.10</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val="restart"/>
          </w:tcPr>
          <w:p w:rsidR="006165E5" w:rsidRPr="00FD1C8D" w:rsidRDefault="006165E5" w:rsidP="008A795B">
            <w:pPr>
              <w:pStyle w:val="Tabletext"/>
              <w:jc w:val="center"/>
              <w:rPr>
                <w:sz w:val="20"/>
                <w:lang w:eastAsia="ja-JP"/>
              </w:rPr>
            </w:pPr>
            <w:r w:rsidRPr="00FD1C8D">
              <w:rPr>
                <w:rFonts w:hint="eastAsia"/>
                <w:sz w:val="20"/>
                <w:lang w:eastAsia="ja-JP"/>
              </w:rPr>
              <w:t>32-APSK</w:t>
            </w:r>
          </w:p>
          <w:p w:rsidR="006165E5" w:rsidRPr="00FD1C8D" w:rsidRDefault="006165E5" w:rsidP="008A795B">
            <w:pPr>
              <w:pStyle w:val="Tabletext"/>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1/3</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1.61</w:t>
            </w:r>
          </w:p>
        </w:tc>
        <w:tc>
          <w:tcPr>
            <w:tcW w:w="2745" w:type="dxa"/>
          </w:tcPr>
          <w:p w:rsidR="006165E5" w:rsidRPr="00FD1C8D" w:rsidRDefault="006165E5" w:rsidP="008A795B">
            <w:pPr>
              <w:pStyle w:val="Tabletext"/>
              <w:jc w:val="center"/>
              <w:rPr>
                <w:sz w:val="20"/>
                <w:lang w:eastAsia="ja-JP"/>
              </w:rPr>
            </w:pPr>
            <w:r w:rsidRPr="00FD1C8D">
              <w:rPr>
                <w:sz w:val="20"/>
                <w:lang w:eastAsia="ja-JP"/>
              </w:rPr>
              <w:t>6.4</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2/5</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1.93</w:t>
            </w:r>
          </w:p>
        </w:tc>
        <w:tc>
          <w:tcPr>
            <w:tcW w:w="2745" w:type="dxa"/>
          </w:tcPr>
          <w:p w:rsidR="006165E5" w:rsidRPr="00FD1C8D" w:rsidRDefault="006165E5" w:rsidP="008A795B">
            <w:pPr>
              <w:pStyle w:val="Tabletext"/>
              <w:jc w:val="center"/>
              <w:rPr>
                <w:sz w:val="20"/>
                <w:lang w:eastAsia="ja-JP"/>
              </w:rPr>
            </w:pPr>
            <w:r w:rsidRPr="00FD1C8D">
              <w:rPr>
                <w:sz w:val="20"/>
                <w:lang w:eastAsia="ja-JP"/>
              </w:rPr>
              <w:t>7.2</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1/2</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2.41</w:t>
            </w:r>
          </w:p>
        </w:tc>
        <w:tc>
          <w:tcPr>
            <w:tcW w:w="2745" w:type="dxa"/>
          </w:tcPr>
          <w:p w:rsidR="006165E5" w:rsidRPr="00FD1C8D" w:rsidRDefault="006165E5" w:rsidP="008A795B">
            <w:pPr>
              <w:pStyle w:val="Tabletext"/>
              <w:jc w:val="center"/>
              <w:rPr>
                <w:sz w:val="20"/>
                <w:lang w:eastAsia="ja-JP"/>
              </w:rPr>
            </w:pPr>
            <w:r w:rsidRPr="00FD1C8D">
              <w:rPr>
                <w:sz w:val="20"/>
                <w:lang w:eastAsia="ja-JP"/>
              </w:rPr>
              <w:t>9.2</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3/5</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2.90</w:t>
            </w:r>
          </w:p>
        </w:tc>
        <w:tc>
          <w:tcPr>
            <w:tcW w:w="2745" w:type="dxa"/>
          </w:tcPr>
          <w:p w:rsidR="006165E5" w:rsidRPr="00FD1C8D" w:rsidRDefault="006165E5" w:rsidP="008A795B">
            <w:pPr>
              <w:pStyle w:val="Tabletext"/>
              <w:jc w:val="center"/>
              <w:rPr>
                <w:sz w:val="20"/>
                <w:lang w:eastAsia="ja-JP"/>
              </w:rPr>
            </w:pPr>
            <w:r w:rsidRPr="00FD1C8D">
              <w:rPr>
                <w:sz w:val="20"/>
                <w:lang w:eastAsia="ja-JP"/>
              </w:rPr>
              <w:t>10.6</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2/3</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RDefault="006165E5" w:rsidP="008A795B">
            <w:pPr>
              <w:pStyle w:val="Tabletext"/>
              <w:jc w:val="center"/>
              <w:rPr>
                <w:sz w:val="20"/>
                <w:lang w:eastAsia="ja-JP"/>
              </w:rPr>
            </w:pPr>
            <w:r w:rsidRPr="00FD1C8D">
              <w:rPr>
                <w:sz w:val="20"/>
                <w:lang w:eastAsia="ja-JP"/>
              </w:rPr>
              <w:t>3.22</w:t>
            </w:r>
          </w:p>
        </w:tc>
        <w:tc>
          <w:tcPr>
            <w:tcW w:w="2745" w:type="dxa"/>
          </w:tcPr>
          <w:p w:rsidR="006165E5" w:rsidRPr="00FD1C8D" w:rsidRDefault="006165E5" w:rsidP="008A795B">
            <w:pPr>
              <w:pStyle w:val="Tabletext"/>
              <w:jc w:val="center"/>
              <w:rPr>
                <w:sz w:val="20"/>
                <w:lang w:eastAsia="ja-JP"/>
              </w:rPr>
            </w:pPr>
            <w:r w:rsidRPr="00FD1C8D">
              <w:rPr>
                <w:sz w:val="20"/>
                <w:lang w:eastAsia="ja-JP"/>
              </w:rPr>
              <w:t>11.7</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32/45</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3.51</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11.75</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11/15</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3.62</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12.17</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3/4</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3.70</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12.7</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3.54</w:t>
            </w:r>
          </w:p>
        </w:tc>
        <w:tc>
          <w:tcPr>
            <w:tcW w:w="2745" w:type="dxa"/>
          </w:tcPr>
          <w:p w:rsidR="006165E5" w:rsidRPr="00FD1C8D" w:rsidRDefault="006165E5" w:rsidP="008A795B">
            <w:pPr>
              <w:pStyle w:val="Tabletext"/>
              <w:jc w:val="center"/>
              <w:rPr>
                <w:sz w:val="20"/>
                <w:lang w:eastAsia="ja-JP"/>
              </w:rPr>
            </w:pPr>
            <w:r w:rsidRPr="00FD1C8D">
              <w:rPr>
                <w:sz w:val="20"/>
                <w:lang w:eastAsia="ja-JP"/>
              </w:rPr>
              <w:t>12.8</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7/9</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3.84</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13.05</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3.70</w:t>
            </w:r>
          </w:p>
        </w:tc>
        <w:tc>
          <w:tcPr>
            <w:tcW w:w="2745" w:type="dxa"/>
          </w:tcPr>
          <w:p w:rsidR="006165E5" w:rsidRPr="00FD1C8D" w:rsidRDefault="006165E5" w:rsidP="008A795B">
            <w:pPr>
              <w:pStyle w:val="Tabletext"/>
              <w:jc w:val="center"/>
              <w:rPr>
                <w:sz w:val="20"/>
                <w:lang w:eastAsia="ja-JP"/>
              </w:rPr>
            </w:pPr>
            <w:r w:rsidRPr="00FD1C8D">
              <w:rPr>
                <w:sz w:val="20"/>
                <w:lang w:eastAsia="ja-JP"/>
              </w:rPr>
              <w:t>13.4</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4/5</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3.95</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13.6</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3.86</w:t>
            </w:r>
          </w:p>
        </w:tc>
        <w:tc>
          <w:tcPr>
            <w:tcW w:w="2745" w:type="dxa"/>
          </w:tcPr>
          <w:p w:rsidR="006165E5" w:rsidRPr="00FD1C8D" w:rsidRDefault="006165E5" w:rsidP="008A795B">
            <w:pPr>
              <w:pStyle w:val="Tabletext"/>
              <w:jc w:val="center"/>
              <w:rPr>
                <w:sz w:val="20"/>
                <w:lang w:eastAsia="ja-JP"/>
              </w:rPr>
            </w:pPr>
            <w:r w:rsidRPr="00FD1C8D">
              <w:rPr>
                <w:sz w:val="20"/>
                <w:lang w:eastAsia="ja-JP"/>
              </w:rPr>
              <w:t>14.0</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5/6</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4.12</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14.3</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4.02</w:t>
            </w:r>
          </w:p>
        </w:tc>
        <w:tc>
          <w:tcPr>
            <w:tcW w:w="2745" w:type="dxa"/>
          </w:tcPr>
          <w:p w:rsidR="006165E5" w:rsidRPr="00FD1C8D" w:rsidRDefault="006165E5" w:rsidP="008A795B">
            <w:pPr>
              <w:pStyle w:val="Tabletext"/>
              <w:jc w:val="center"/>
              <w:rPr>
                <w:sz w:val="20"/>
                <w:lang w:eastAsia="ja-JP"/>
              </w:rPr>
            </w:pPr>
            <w:r w:rsidRPr="00FD1C8D">
              <w:rPr>
                <w:sz w:val="20"/>
                <w:lang w:eastAsia="ja-JP"/>
              </w:rPr>
              <w:t>14.5</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7/8</w:t>
            </w:r>
          </w:p>
        </w:tc>
        <w:tc>
          <w:tcPr>
            <w:tcW w:w="4677"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4.18</w:t>
            </w:r>
          </w:p>
        </w:tc>
        <w:tc>
          <w:tcPr>
            <w:tcW w:w="2745" w:type="dxa"/>
          </w:tcPr>
          <w:p w:rsidR="006165E5" w:rsidRPr="00FD1C8D" w:rsidRDefault="006165E5" w:rsidP="008A795B">
            <w:pPr>
              <w:pStyle w:val="Tabletext"/>
              <w:jc w:val="center"/>
              <w:rPr>
                <w:sz w:val="20"/>
                <w:lang w:eastAsia="ja-JP"/>
              </w:rPr>
            </w:pPr>
            <w:r w:rsidRPr="00FD1C8D">
              <w:rPr>
                <w:sz w:val="20"/>
                <w:lang w:eastAsia="ja-JP"/>
              </w:rPr>
              <w:t>15.3</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8/9</w:t>
            </w:r>
          </w:p>
        </w:tc>
        <w:tc>
          <w:tcPr>
            <w:tcW w:w="2357" w:type="dxa"/>
          </w:tcPr>
          <w:p w:rsidR="006165E5" w:rsidRPr="00FD1C8D" w:rsidRDefault="006165E5" w:rsidP="008A795B">
            <w:pPr>
              <w:pStyle w:val="Tabletext"/>
              <w:jc w:val="center"/>
              <w:rPr>
                <w:sz w:val="20"/>
                <w:lang w:eastAsia="ja-JP"/>
              </w:rPr>
            </w:pPr>
            <w:r w:rsidRPr="00FD1C8D">
              <w:rPr>
                <w:rFonts w:hint="eastAsia"/>
                <w:sz w:val="20"/>
                <w:lang w:eastAsia="ja-JP"/>
              </w:rPr>
              <w:t>4.40</w:t>
            </w:r>
          </w:p>
        </w:tc>
        <w:tc>
          <w:tcPr>
            <w:tcW w:w="2320" w:type="dxa"/>
          </w:tcPr>
          <w:p w:rsidR="006165E5" w:rsidRPr="00FD1C8D" w:rsidRDefault="006165E5" w:rsidP="008A795B">
            <w:pPr>
              <w:pStyle w:val="Tabletext"/>
              <w:jc w:val="center"/>
              <w:rPr>
                <w:sz w:val="20"/>
                <w:lang w:eastAsia="ja-JP"/>
              </w:rPr>
            </w:pPr>
            <w:r w:rsidRPr="00FD1C8D">
              <w:rPr>
                <w:rFonts w:hint="eastAsia"/>
                <w:sz w:val="20"/>
                <w:lang w:eastAsia="ja-JP"/>
              </w:rPr>
              <w:t>15.7</w:t>
            </w:r>
          </w:p>
        </w:tc>
        <w:tc>
          <w:tcPr>
            <w:tcW w:w="5245" w:type="dxa"/>
            <w:gridSpan w:val="2"/>
          </w:tcPr>
          <w:p w:rsidR="006165E5" w:rsidRPr="00FD1C8D" w:rsidRDefault="006165E5" w:rsidP="008A795B">
            <w:pPr>
              <w:pStyle w:val="Tabletext"/>
              <w:jc w:val="center"/>
              <w:rPr>
                <w:sz w:val="20"/>
                <w:lang w:eastAsia="ja-JP"/>
              </w:rPr>
            </w:pPr>
            <w:r w:rsidRPr="00FD1C8D">
              <w:rPr>
                <w:rFonts w:cs="SimSun" w:hint="eastAsia"/>
                <w:sz w:val="20"/>
              </w:rPr>
              <w:t>未使用</w:t>
            </w:r>
          </w:p>
        </w:tc>
      </w:tr>
      <w:tr w:rsidR="006165E5" w:rsidRPr="00FD1C8D" w:rsidTr="008A795B">
        <w:trPr>
          <w:cantSplit/>
          <w:jc w:val="center"/>
        </w:trPr>
        <w:tc>
          <w:tcPr>
            <w:tcW w:w="2215" w:type="dxa"/>
            <w:vMerge/>
          </w:tcPr>
          <w:p w:rsidR="006165E5" w:rsidRPr="00FD1C8D" w:rsidRDefault="006165E5" w:rsidP="008A795B">
            <w:pPr>
              <w:pStyle w:val="Tabletext"/>
              <w:jc w:val="center"/>
              <w:rPr>
                <w:sz w:val="20"/>
                <w:lang w:eastAsia="ja-JP"/>
              </w:rPr>
            </w:pPr>
          </w:p>
        </w:tc>
        <w:tc>
          <w:tcPr>
            <w:tcW w:w="1470" w:type="dxa"/>
          </w:tcPr>
          <w:p w:rsidR="006165E5" w:rsidRPr="00FD1C8D" w:rsidRDefault="006165E5" w:rsidP="008A795B">
            <w:pPr>
              <w:pStyle w:val="Tabletext"/>
              <w:jc w:val="center"/>
              <w:rPr>
                <w:sz w:val="20"/>
                <w:lang w:eastAsia="ja-JP"/>
              </w:rPr>
            </w:pPr>
            <w:r w:rsidRPr="00FD1C8D">
              <w:rPr>
                <w:rFonts w:hint="eastAsia"/>
                <w:sz w:val="20"/>
                <w:lang w:eastAsia="ja-JP"/>
              </w:rPr>
              <w:t>9/10</w:t>
            </w:r>
          </w:p>
        </w:tc>
        <w:tc>
          <w:tcPr>
            <w:tcW w:w="2357" w:type="dxa"/>
          </w:tcPr>
          <w:p w:rsidR="006165E5" w:rsidRPr="00FD1C8D" w:rsidRDefault="006165E5" w:rsidP="008A795B">
            <w:pPr>
              <w:pStyle w:val="Tabletext"/>
              <w:jc w:val="center"/>
              <w:rPr>
                <w:sz w:val="20"/>
                <w:lang w:eastAsia="ja-JP"/>
              </w:rPr>
            </w:pPr>
            <w:r w:rsidRPr="00FD1C8D">
              <w:rPr>
                <w:sz w:val="20"/>
              </w:rPr>
              <w:t>4.46</w:t>
            </w:r>
          </w:p>
        </w:tc>
        <w:tc>
          <w:tcPr>
            <w:tcW w:w="2320" w:type="dxa"/>
          </w:tcPr>
          <w:p w:rsidR="006165E5" w:rsidRPr="00FD1C8D" w:rsidRDefault="006165E5" w:rsidP="008A795B">
            <w:pPr>
              <w:pStyle w:val="Tabletext"/>
              <w:jc w:val="center"/>
              <w:rPr>
                <w:sz w:val="20"/>
                <w:lang w:eastAsia="ja-JP"/>
              </w:rPr>
            </w:pPr>
            <w:r w:rsidRPr="00FD1C8D">
              <w:rPr>
                <w:sz w:val="20"/>
              </w:rPr>
              <w:t>16.0</w:t>
            </w:r>
          </w:p>
        </w:tc>
        <w:tc>
          <w:tcPr>
            <w:tcW w:w="2500" w:type="dxa"/>
          </w:tcPr>
          <w:p w:rsidR="006165E5" w:rsidRPr="00FD1C8D" w:rsidDel="00710296" w:rsidRDefault="006165E5" w:rsidP="008A795B">
            <w:pPr>
              <w:pStyle w:val="Tabletext"/>
              <w:jc w:val="center"/>
              <w:rPr>
                <w:sz w:val="20"/>
                <w:lang w:eastAsia="ja-JP"/>
              </w:rPr>
            </w:pPr>
            <w:r w:rsidRPr="00FD1C8D">
              <w:rPr>
                <w:sz w:val="20"/>
                <w:lang w:eastAsia="ja-JP"/>
              </w:rPr>
              <w:t>4.32</w:t>
            </w:r>
          </w:p>
        </w:tc>
        <w:tc>
          <w:tcPr>
            <w:tcW w:w="2745" w:type="dxa"/>
          </w:tcPr>
          <w:p w:rsidR="006165E5" w:rsidRPr="00FD1C8D" w:rsidRDefault="006165E5" w:rsidP="008A795B">
            <w:pPr>
              <w:pStyle w:val="Tabletext"/>
              <w:jc w:val="center"/>
              <w:rPr>
                <w:sz w:val="20"/>
                <w:lang w:eastAsia="ja-JP"/>
              </w:rPr>
            </w:pPr>
            <w:r w:rsidRPr="00FD1C8D">
              <w:rPr>
                <w:sz w:val="20"/>
                <w:lang w:eastAsia="ja-JP"/>
              </w:rPr>
              <w:t>16.3</w:t>
            </w:r>
          </w:p>
        </w:tc>
      </w:tr>
    </w:tbl>
    <w:p w:rsidR="006165E5" w:rsidRPr="00A609BC" w:rsidRDefault="006165E5" w:rsidP="006165E5">
      <w:pPr>
        <w:pStyle w:val="TableNo"/>
        <w:rPr>
          <w:lang w:eastAsia="ja-JP"/>
        </w:rPr>
      </w:pPr>
      <w:r>
        <w:rPr>
          <w:rFonts w:hint="eastAsia"/>
          <w:lang w:eastAsia="zh-CN"/>
        </w:rPr>
        <w:lastRenderedPageBreak/>
        <w:t>表</w:t>
      </w:r>
      <w:r>
        <w:rPr>
          <w:lang w:eastAsia="ja-JP"/>
        </w:rPr>
        <w:t>11</w:t>
      </w:r>
      <w:r>
        <w:rPr>
          <w:rFonts w:hint="eastAsia"/>
          <w:lang w:eastAsia="zh-CN"/>
        </w:rPr>
        <w:t>（</w:t>
      </w:r>
      <w:r>
        <w:rPr>
          <w:rFonts w:eastAsia="STKaiti" w:cs="STKaiti" w:hint="eastAsia"/>
        </w:rPr>
        <w:t>续</w:t>
      </w:r>
      <w:r>
        <w:rPr>
          <w:rFonts w:eastAsia="STKaiti" w:cs="STKaiti" w:hint="eastAsia"/>
          <w:lang w:eastAsia="zh-CN"/>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15"/>
        <w:gridCol w:w="1470"/>
        <w:gridCol w:w="2357"/>
        <w:gridCol w:w="2320"/>
        <w:gridCol w:w="5245"/>
      </w:tblGrid>
      <w:tr w:rsidR="006165E5" w:rsidRPr="00A609BC" w:rsidTr="008A795B">
        <w:trPr>
          <w:cantSplit/>
          <w:tblHeader/>
          <w:jc w:val="center"/>
        </w:trPr>
        <w:tc>
          <w:tcPr>
            <w:tcW w:w="3685" w:type="dxa"/>
            <w:gridSpan w:val="2"/>
          </w:tcPr>
          <w:p w:rsidR="006165E5" w:rsidRPr="001A75B3" w:rsidRDefault="006165E5" w:rsidP="008A795B">
            <w:pPr>
              <w:pStyle w:val="Tablehead"/>
            </w:pPr>
            <w:r w:rsidRPr="001A75B3">
              <w:rPr>
                <w:rFonts w:cs="SimSun" w:hint="eastAsia"/>
              </w:rPr>
              <w:t>调制与编码</w:t>
            </w:r>
          </w:p>
        </w:tc>
        <w:tc>
          <w:tcPr>
            <w:tcW w:w="4677" w:type="dxa"/>
            <w:gridSpan w:val="2"/>
          </w:tcPr>
          <w:p w:rsidR="006165E5" w:rsidRPr="001A75B3" w:rsidRDefault="006165E5" w:rsidP="008A795B">
            <w:pPr>
              <w:pStyle w:val="Tablehead"/>
              <w:rPr>
                <w:lang w:eastAsia="ja-JP"/>
              </w:rPr>
            </w:pPr>
            <w:r w:rsidRPr="001A75B3">
              <w:rPr>
                <w:rFonts w:cs="SimSun" w:hint="eastAsia"/>
              </w:rPr>
              <w:t>系统</w:t>
            </w:r>
            <w:r w:rsidRPr="001A75B3">
              <w:t>E</w:t>
            </w:r>
            <w:r w:rsidRPr="001A75B3">
              <w:rPr>
                <w:rFonts w:hint="eastAsia"/>
                <w:lang w:eastAsia="ja-JP"/>
              </w:rPr>
              <w:t>2</w:t>
            </w:r>
          </w:p>
        </w:tc>
        <w:tc>
          <w:tcPr>
            <w:tcW w:w="5245" w:type="dxa"/>
          </w:tcPr>
          <w:p w:rsidR="006165E5" w:rsidRPr="001A75B3" w:rsidRDefault="006165E5" w:rsidP="008A795B">
            <w:pPr>
              <w:pStyle w:val="Tablehead"/>
            </w:pPr>
            <w:r w:rsidRPr="001A75B3">
              <w:rPr>
                <w:rFonts w:cs="SimSun" w:hint="eastAsia"/>
              </w:rPr>
              <w:t>系统</w:t>
            </w:r>
            <w:r w:rsidRPr="001A75B3">
              <w:rPr>
                <w:lang w:eastAsia="ja-JP"/>
              </w:rPr>
              <w:t>F</w:t>
            </w:r>
          </w:p>
        </w:tc>
      </w:tr>
      <w:tr w:rsidR="006165E5" w:rsidRPr="00A609BC" w:rsidTr="008A795B">
        <w:trPr>
          <w:cantSplit/>
          <w:jc w:val="center"/>
        </w:trPr>
        <w:tc>
          <w:tcPr>
            <w:tcW w:w="2215" w:type="dxa"/>
          </w:tcPr>
          <w:p w:rsidR="006165E5" w:rsidRDefault="006165E5" w:rsidP="008A795B">
            <w:pPr>
              <w:pStyle w:val="Tabletext"/>
              <w:jc w:val="center"/>
              <w:rPr>
                <w:lang w:eastAsia="ja-JP"/>
              </w:rPr>
            </w:pPr>
            <w:r>
              <w:rPr>
                <w:rFonts w:hint="eastAsia"/>
                <w:lang w:eastAsia="ja-JP"/>
              </w:rPr>
              <w:t>64-APSK-L</w:t>
            </w:r>
          </w:p>
        </w:tc>
        <w:tc>
          <w:tcPr>
            <w:tcW w:w="1470" w:type="dxa"/>
          </w:tcPr>
          <w:p w:rsidR="006165E5" w:rsidRDefault="006165E5" w:rsidP="008A795B">
            <w:pPr>
              <w:pStyle w:val="Tabletext"/>
              <w:jc w:val="center"/>
              <w:rPr>
                <w:lang w:eastAsia="ja-JP"/>
              </w:rPr>
            </w:pPr>
            <w:r>
              <w:rPr>
                <w:rFonts w:hint="eastAsia"/>
                <w:lang w:eastAsia="ja-JP"/>
              </w:rPr>
              <w:t>32/45</w:t>
            </w:r>
          </w:p>
        </w:tc>
        <w:tc>
          <w:tcPr>
            <w:tcW w:w="2357" w:type="dxa"/>
          </w:tcPr>
          <w:p w:rsidR="006165E5" w:rsidRDefault="006165E5" w:rsidP="008A795B">
            <w:pPr>
              <w:pStyle w:val="Tabletext"/>
              <w:jc w:val="center"/>
              <w:rPr>
                <w:lang w:eastAsia="ja-JP"/>
              </w:rPr>
            </w:pPr>
            <w:r>
              <w:rPr>
                <w:rFonts w:hint="eastAsia"/>
                <w:lang w:eastAsia="ja-JP"/>
              </w:rPr>
              <w:t>4.21</w:t>
            </w:r>
          </w:p>
        </w:tc>
        <w:tc>
          <w:tcPr>
            <w:tcW w:w="2320" w:type="dxa"/>
          </w:tcPr>
          <w:p w:rsidR="006165E5" w:rsidRDefault="006165E5" w:rsidP="008A795B">
            <w:pPr>
              <w:pStyle w:val="Tabletext"/>
              <w:jc w:val="center"/>
              <w:rPr>
                <w:lang w:eastAsia="ja-JP"/>
              </w:rPr>
            </w:pPr>
            <w:r>
              <w:rPr>
                <w:rFonts w:hint="eastAsia"/>
                <w:lang w:eastAsia="ja-JP"/>
              </w:rPr>
              <w:t>13.98</w:t>
            </w:r>
          </w:p>
        </w:tc>
        <w:tc>
          <w:tcPr>
            <w:tcW w:w="5245" w:type="dxa"/>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val="restart"/>
          </w:tcPr>
          <w:p w:rsidR="006165E5" w:rsidRPr="00A609BC" w:rsidRDefault="006165E5" w:rsidP="008A795B">
            <w:pPr>
              <w:pStyle w:val="Tabletext"/>
              <w:jc w:val="center"/>
              <w:rPr>
                <w:lang w:eastAsia="ja-JP"/>
              </w:rPr>
            </w:pPr>
            <w:r>
              <w:rPr>
                <w:rFonts w:hint="eastAsia"/>
                <w:lang w:eastAsia="ja-JP"/>
              </w:rPr>
              <w:t>64-APSK</w:t>
            </w:r>
          </w:p>
          <w:p w:rsidR="006165E5" w:rsidRPr="00A609BC" w:rsidRDefault="006165E5" w:rsidP="008A795B">
            <w:pPr>
              <w:pStyle w:val="Tabletext"/>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11/15</w:t>
            </w:r>
          </w:p>
        </w:tc>
        <w:tc>
          <w:tcPr>
            <w:tcW w:w="2357" w:type="dxa"/>
          </w:tcPr>
          <w:p w:rsidR="006165E5" w:rsidRPr="00A609BC" w:rsidRDefault="006165E5" w:rsidP="008A795B">
            <w:pPr>
              <w:pStyle w:val="Tabletext"/>
              <w:jc w:val="center"/>
              <w:rPr>
                <w:lang w:eastAsia="ja-JP"/>
              </w:rPr>
            </w:pPr>
            <w:r>
              <w:rPr>
                <w:rFonts w:hint="eastAsia"/>
                <w:lang w:eastAsia="ja-JP"/>
              </w:rPr>
              <w:t>4.34</w:t>
            </w:r>
          </w:p>
        </w:tc>
        <w:tc>
          <w:tcPr>
            <w:tcW w:w="2320" w:type="dxa"/>
          </w:tcPr>
          <w:p w:rsidR="006165E5" w:rsidRPr="00A609BC" w:rsidRDefault="006165E5" w:rsidP="008A795B">
            <w:pPr>
              <w:pStyle w:val="Tabletext"/>
              <w:jc w:val="center"/>
              <w:rPr>
                <w:lang w:eastAsia="ja-JP"/>
              </w:rPr>
            </w:pPr>
            <w:r>
              <w:rPr>
                <w:rFonts w:hint="eastAsia"/>
                <w:lang w:eastAsia="ja-JP"/>
              </w:rPr>
              <w:t>14.81</w:t>
            </w:r>
          </w:p>
        </w:tc>
        <w:tc>
          <w:tcPr>
            <w:tcW w:w="5245" w:type="dxa"/>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7/9</w:t>
            </w:r>
          </w:p>
        </w:tc>
        <w:tc>
          <w:tcPr>
            <w:tcW w:w="2357" w:type="dxa"/>
          </w:tcPr>
          <w:p w:rsidR="006165E5" w:rsidRPr="00A609BC" w:rsidRDefault="006165E5" w:rsidP="008A795B">
            <w:pPr>
              <w:pStyle w:val="Tabletext"/>
              <w:jc w:val="center"/>
              <w:rPr>
                <w:lang w:eastAsia="ja-JP"/>
              </w:rPr>
            </w:pPr>
            <w:r>
              <w:rPr>
                <w:rFonts w:hint="eastAsia"/>
                <w:lang w:eastAsia="ja-JP"/>
              </w:rPr>
              <w:t>4.60</w:t>
            </w:r>
          </w:p>
        </w:tc>
        <w:tc>
          <w:tcPr>
            <w:tcW w:w="2320" w:type="dxa"/>
          </w:tcPr>
          <w:p w:rsidR="006165E5" w:rsidRPr="00A609BC" w:rsidRDefault="006165E5" w:rsidP="008A795B">
            <w:pPr>
              <w:pStyle w:val="Tabletext"/>
              <w:jc w:val="center"/>
              <w:rPr>
                <w:lang w:eastAsia="ja-JP"/>
              </w:rPr>
            </w:pPr>
            <w:r>
              <w:rPr>
                <w:rFonts w:hint="eastAsia"/>
                <w:lang w:eastAsia="ja-JP"/>
              </w:rPr>
              <w:t>15.47</w:t>
            </w:r>
          </w:p>
        </w:tc>
        <w:tc>
          <w:tcPr>
            <w:tcW w:w="5245" w:type="dxa"/>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4/5</w:t>
            </w:r>
          </w:p>
        </w:tc>
        <w:tc>
          <w:tcPr>
            <w:tcW w:w="2357" w:type="dxa"/>
          </w:tcPr>
          <w:p w:rsidR="006165E5" w:rsidRPr="00A609BC" w:rsidRDefault="006165E5" w:rsidP="008A795B">
            <w:pPr>
              <w:pStyle w:val="Tabletext"/>
              <w:jc w:val="center"/>
              <w:rPr>
                <w:lang w:eastAsia="ja-JP"/>
              </w:rPr>
            </w:pPr>
            <w:r>
              <w:rPr>
                <w:rFonts w:hint="eastAsia"/>
                <w:lang w:eastAsia="ja-JP"/>
              </w:rPr>
              <w:t>4.74</w:t>
            </w:r>
          </w:p>
        </w:tc>
        <w:tc>
          <w:tcPr>
            <w:tcW w:w="2320" w:type="dxa"/>
          </w:tcPr>
          <w:p w:rsidR="006165E5" w:rsidRPr="00A609BC" w:rsidRDefault="006165E5" w:rsidP="008A795B">
            <w:pPr>
              <w:pStyle w:val="Tabletext"/>
              <w:jc w:val="center"/>
              <w:rPr>
                <w:lang w:eastAsia="ja-JP"/>
              </w:rPr>
            </w:pPr>
            <w:r>
              <w:rPr>
                <w:rFonts w:hint="eastAsia"/>
                <w:lang w:eastAsia="ja-JP"/>
              </w:rPr>
              <w:t>15.87</w:t>
            </w:r>
          </w:p>
        </w:tc>
        <w:tc>
          <w:tcPr>
            <w:tcW w:w="5245" w:type="dxa"/>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2215" w:type="dxa"/>
            <w:vMerge/>
          </w:tcPr>
          <w:p w:rsidR="006165E5" w:rsidRPr="00A609BC" w:rsidRDefault="006165E5" w:rsidP="008A795B">
            <w:pPr>
              <w:pStyle w:val="Tabletext"/>
              <w:jc w:val="center"/>
              <w:rPr>
                <w:lang w:eastAsia="ja-JP"/>
              </w:rPr>
            </w:pPr>
          </w:p>
        </w:tc>
        <w:tc>
          <w:tcPr>
            <w:tcW w:w="1470" w:type="dxa"/>
          </w:tcPr>
          <w:p w:rsidR="006165E5" w:rsidRPr="00A609BC" w:rsidRDefault="006165E5" w:rsidP="008A795B">
            <w:pPr>
              <w:pStyle w:val="Tabletext"/>
              <w:jc w:val="center"/>
              <w:rPr>
                <w:lang w:eastAsia="ja-JP"/>
              </w:rPr>
            </w:pPr>
            <w:r>
              <w:rPr>
                <w:rFonts w:hint="eastAsia"/>
                <w:lang w:eastAsia="ja-JP"/>
              </w:rPr>
              <w:t>5/6</w:t>
            </w:r>
          </w:p>
        </w:tc>
        <w:tc>
          <w:tcPr>
            <w:tcW w:w="2357" w:type="dxa"/>
          </w:tcPr>
          <w:p w:rsidR="006165E5" w:rsidRPr="00A609BC" w:rsidRDefault="006165E5" w:rsidP="008A795B">
            <w:pPr>
              <w:pStyle w:val="Tabletext"/>
              <w:jc w:val="center"/>
              <w:rPr>
                <w:lang w:eastAsia="ja-JP"/>
              </w:rPr>
            </w:pPr>
            <w:r>
              <w:rPr>
                <w:rFonts w:hint="eastAsia"/>
                <w:lang w:eastAsia="ja-JP"/>
              </w:rPr>
              <w:t>4.93</w:t>
            </w:r>
          </w:p>
        </w:tc>
        <w:tc>
          <w:tcPr>
            <w:tcW w:w="2320" w:type="dxa"/>
          </w:tcPr>
          <w:p w:rsidR="006165E5" w:rsidRPr="00A609BC" w:rsidRDefault="006165E5" w:rsidP="008A795B">
            <w:pPr>
              <w:pStyle w:val="Tabletext"/>
              <w:jc w:val="center"/>
              <w:rPr>
                <w:lang w:eastAsia="ja-JP"/>
              </w:rPr>
            </w:pPr>
            <w:r>
              <w:rPr>
                <w:rFonts w:hint="eastAsia"/>
                <w:lang w:eastAsia="ja-JP"/>
              </w:rPr>
              <w:t>16.55</w:t>
            </w:r>
          </w:p>
        </w:tc>
        <w:tc>
          <w:tcPr>
            <w:tcW w:w="5245" w:type="dxa"/>
          </w:tcPr>
          <w:p w:rsidR="006165E5" w:rsidRPr="00A609BC" w:rsidRDefault="006165E5" w:rsidP="008A795B">
            <w:pPr>
              <w:pStyle w:val="Tabletext"/>
              <w:jc w:val="center"/>
              <w:rPr>
                <w:lang w:eastAsia="ja-JP"/>
              </w:rPr>
            </w:pPr>
            <w:r>
              <w:rPr>
                <w:rFonts w:cs="SimSun" w:hint="eastAsia"/>
              </w:rPr>
              <w:t>未使用</w:t>
            </w:r>
          </w:p>
        </w:tc>
      </w:tr>
      <w:tr w:rsidR="006165E5" w:rsidRPr="00A609BC" w:rsidTr="008A795B">
        <w:trPr>
          <w:cantSplit/>
          <w:jc w:val="center"/>
        </w:trPr>
        <w:tc>
          <w:tcPr>
            <w:tcW w:w="3685" w:type="dxa"/>
            <w:gridSpan w:val="2"/>
          </w:tcPr>
          <w:p w:rsidR="006165E5" w:rsidRPr="008F0564" w:rsidRDefault="006165E5" w:rsidP="0054285B">
            <w:pPr>
              <w:pStyle w:val="Tabletext"/>
              <w:jc w:val="center"/>
              <w:rPr>
                <w:lang w:val="en-US" w:eastAsia="ja-JP"/>
              </w:rPr>
            </w:pPr>
            <w:r>
              <w:rPr>
                <w:rFonts w:cs="SimSun" w:hint="eastAsia"/>
                <w:lang w:eastAsia="zh-CN"/>
              </w:rPr>
              <w:t>能否实现分</w:t>
            </w:r>
            <w:r w:rsidR="0054285B">
              <w:rPr>
                <w:rFonts w:cs="SimSun" w:hint="eastAsia"/>
                <w:lang w:eastAsia="zh-CN"/>
              </w:rPr>
              <w:t>层</w:t>
            </w:r>
            <w:r>
              <w:rPr>
                <w:rFonts w:cs="SimSun" w:hint="eastAsia"/>
                <w:lang w:eastAsia="zh-CN"/>
              </w:rPr>
              <w:t>调制控制？</w:t>
            </w:r>
          </w:p>
        </w:tc>
        <w:tc>
          <w:tcPr>
            <w:tcW w:w="4677" w:type="dxa"/>
            <w:gridSpan w:val="2"/>
          </w:tcPr>
          <w:p w:rsidR="006165E5" w:rsidRDefault="006165E5" w:rsidP="008A795B">
            <w:pPr>
              <w:pStyle w:val="Tabletext"/>
              <w:jc w:val="center"/>
              <w:rPr>
                <w:lang w:eastAsia="ja-JP"/>
              </w:rPr>
            </w:pPr>
            <w:r>
              <w:rPr>
                <w:rFonts w:cs="SimSun" w:hint="eastAsia"/>
              </w:rPr>
              <w:t>能</w:t>
            </w:r>
          </w:p>
        </w:tc>
        <w:tc>
          <w:tcPr>
            <w:tcW w:w="5245" w:type="dxa"/>
          </w:tcPr>
          <w:p w:rsidR="006165E5" w:rsidRDefault="006165E5" w:rsidP="008A795B">
            <w:pPr>
              <w:pStyle w:val="Tabletext"/>
              <w:jc w:val="center"/>
              <w:rPr>
                <w:lang w:eastAsia="ja-JP"/>
              </w:rPr>
            </w:pPr>
            <w:r>
              <w:rPr>
                <w:rFonts w:cs="SimSun" w:hint="eastAsia"/>
              </w:rPr>
              <w:t>能</w:t>
            </w:r>
          </w:p>
        </w:tc>
      </w:tr>
      <w:tr w:rsidR="006165E5" w:rsidRPr="00A609BC" w:rsidTr="008A795B">
        <w:trPr>
          <w:cantSplit/>
          <w:jc w:val="center"/>
        </w:trPr>
        <w:tc>
          <w:tcPr>
            <w:tcW w:w="3685" w:type="dxa"/>
            <w:gridSpan w:val="2"/>
          </w:tcPr>
          <w:p w:rsidR="006165E5" w:rsidRDefault="006165E5" w:rsidP="008A795B">
            <w:pPr>
              <w:pStyle w:val="Tabletext"/>
              <w:jc w:val="center"/>
              <w:rPr>
                <w:lang w:eastAsia="ja-JP"/>
              </w:rPr>
            </w:pPr>
            <w:r>
              <w:rPr>
                <w:rFonts w:cs="SimSun" w:hint="eastAsia"/>
              </w:rPr>
              <w:t>符号率特性</w:t>
            </w:r>
          </w:p>
        </w:tc>
        <w:tc>
          <w:tcPr>
            <w:tcW w:w="4677" w:type="dxa"/>
            <w:gridSpan w:val="2"/>
          </w:tcPr>
          <w:p w:rsidR="006165E5" w:rsidRDefault="006165E5" w:rsidP="008A795B">
            <w:pPr>
              <w:pStyle w:val="Tabletext"/>
              <w:jc w:val="center"/>
              <w:rPr>
                <w:lang w:eastAsia="ja-JP"/>
              </w:rPr>
            </w:pPr>
            <w:r>
              <w:rPr>
                <w:rFonts w:cs="SimSun" w:hint="eastAsia"/>
              </w:rPr>
              <w:t>不断变化的</w:t>
            </w:r>
          </w:p>
        </w:tc>
        <w:tc>
          <w:tcPr>
            <w:tcW w:w="5245" w:type="dxa"/>
          </w:tcPr>
          <w:p w:rsidR="006165E5" w:rsidRDefault="006165E5" w:rsidP="008A795B">
            <w:pPr>
              <w:pStyle w:val="Tabletext"/>
              <w:jc w:val="center"/>
              <w:rPr>
                <w:lang w:eastAsia="ja-JP"/>
              </w:rPr>
            </w:pPr>
            <w:r>
              <w:rPr>
                <w:rFonts w:cs="SimSun" w:hint="eastAsia"/>
              </w:rPr>
              <w:t>不断变化的</w:t>
            </w:r>
          </w:p>
        </w:tc>
      </w:tr>
    </w:tbl>
    <w:p w:rsidR="006165E5" w:rsidRDefault="006165E5" w:rsidP="006165E5">
      <w:pPr>
        <w:rPr>
          <w:sz w:val="20"/>
          <w:lang w:eastAsia="ja-JP"/>
        </w:rPr>
      </w:pPr>
    </w:p>
    <w:p w:rsidR="006165E5" w:rsidRDefault="006165E5" w:rsidP="006165E5">
      <w:pPr>
        <w:overflowPunct/>
        <w:autoSpaceDE/>
        <w:autoSpaceDN/>
        <w:adjustRightInd/>
        <w:spacing w:before="0"/>
        <w:textAlignment w:val="auto"/>
        <w:rPr>
          <w:caps/>
          <w:sz w:val="20"/>
          <w:lang w:eastAsia="ja-JP"/>
        </w:rPr>
      </w:pPr>
      <w:r>
        <w:rPr>
          <w:lang w:eastAsia="ja-JP"/>
        </w:rPr>
        <w:br w:type="page"/>
      </w:r>
    </w:p>
    <w:p w:rsidR="006165E5" w:rsidRPr="00A609BC" w:rsidRDefault="006165E5" w:rsidP="006165E5">
      <w:pPr>
        <w:pStyle w:val="TableNo"/>
        <w:rPr>
          <w:lang w:eastAsia="ja-JP"/>
        </w:rPr>
      </w:pPr>
      <w:r>
        <w:rPr>
          <w:rFonts w:hint="eastAsia"/>
          <w:lang w:eastAsia="zh-CN"/>
        </w:rPr>
        <w:lastRenderedPageBreak/>
        <w:t>表</w:t>
      </w:r>
      <w:r>
        <w:rPr>
          <w:lang w:eastAsia="ja-JP"/>
        </w:rPr>
        <w:t>11</w:t>
      </w:r>
      <w:r>
        <w:rPr>
          <w:rFonts w:cs="SimSun" w:hint="eastAsia"/>
        </w:rPr>
        <w:t>（</w:t>
      </w:r>
      <w:r>
        <w:rPr>
          <w:rFonts w:eastAsia="STKaiti" w:cs="STKaiti" w:hint="eastAsia"/>
        </w:rPr>
        <w:t>结束</w:t>
      </w:r>
      <w:r>
        <w:rPr>
          <w:rFonts w:cs="SimSun" w:hint="eastAsia"/>
        </w:rPr>
        <w:t>）</w:t>
      </w:r>
    </w:p>
    <w:tbl>
      <w:tblPr>
        <w:tblW w:w="136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
        <w:gridCol w:w="3685"/>
        <w:gridCol w:w="4677"/>
        <w:gridCol w:w="5245"/>
        <w:gridCol w:w="30"/>
      </w:tblGrid>
      <w:tr w:rsidR="006165E5" w:rsidRPr="00A609BC" w:rsidTr="008A795B">
        <w:trPr>
          <w:gridBefore w:val="1"/>
          <w:gridAfter w:val="1"/>
          <w:wBefore w:w="38" w:type="dxa"/>
          <w:wAfter w:w="30" w:type="dxa"/>
          <w:cantSplit/>
          <w:tblHeader/>
          <w:jc w:val="center"/>
        </w:trPr>
        <w:tc>
          <w:tcPr>
            <w:tcW w:w="3685" w:type="dxa"/>
          </w:tcPr>
          <w:p w:rsidR="006165E5" w:rsidRPr="00A609BC" w:rsidRDefault="006165E5" w:rsidP="008A795B">
            <w:pPr>
              <w:pStyle w:val="Tablehead"/>
            </w:pPr>
            <w:r>
              <w:rPr>
                <w:rFonts w:cs="SimSun" w:hint="eastAsia"/>
                <w:b w:val="0"/>
                <w:bCs/>
              </w:rPr>
              <w:t>传输与多路复用</w:t>
            </w:r>
          </w:p>
        </w:tc>
        <w:tc>
          <w:tcPr>
            <w:tcW w:w="4677" w:type="dxa"/>
          </w:tcPr>
          <w:p w:rsidR="006165E5" w:rsidRPr="00A609BC" w:rsidRDefault="006165E5" w:rsidP="008A795B">
            <w:pPr>
              <w:pStyle w:val="Tablehead"/>
              <w:rPr>
                <w:lang w:eastAsia="ja-JP"/>
              </w:rPr>
            </w:pPr>
            <w:r>
              <w:rPr>
                <w:rFonts w:cs="SimSun" w:hint="eastAsia"/>
                <w:b w:val="0"/>
                <w:bCs/>
              </w:rPr>
              <w:t>系统</w:t>
            </w:r>
            <w:r w:rsidRPr="00A609BC">
              <w:t>E</w:t>
            </w:r>
            <w:r>
              <w:rPr>
                <w:rFonts w:hint="eastAsia"/>
                <w:lang w:eastAsia="ja-JP"/>
              </w:rPr>
              <w:t>2</w:t>
            </w:r>
          </w:p>
        </w:tc>
        <w:tc>
          <w:tcPr>
            <w:tcW w:w="5245" w:type="dxa"/>
          </w:tcPr>
          <w:p w:rsidR="006165E5" w:rsidRPr="00A609BC" w:rsidRDefault="006165E5" w:rsidP="008A795B">
            <w:pPr>
              <w:pStyle w:val="Tablehead"/>
            </w:pPr>
            <w:r>
              <w:rPr>
                <w:rFonts w:cs="SimSun" w:hint="eastAsia"/>
                <w:b w:val="0"/>
                <w:bCs/>
              </w:rPr>
              <w:t>系统</w:t>
            </w:r>
            <w:r>
              <w:rPr>
                <w:lang w:eastAsia="ja-JP"/>
              </w:rPr>
              <w:t>F</w:t>
            </w:r>
            <w:r w:rsidRPr="00A609BC">
              <w:t xml:space="preserve"> </w:t>
            </w:r>
          </w:p>
        </w:tc>
      </w:tr>
      <w:tr w:rsidR="006165E5" w:rsidRPr="00E75805" w:rsidTr="008A795B">
        <w:trPr>
          <w:gridBefore w:val="1"/>
          <w:gridAfter w:val="1"/>
          <w:wBefore w:w="38" w:type="dxa"/>
          <w:wAfter w:w="30" w:type="dxa"/>
          <w:cantSplit/>
          <w:jc w:val="center"/>
        </w:trPr>
        <w:tc>
          <w:tcPr>
            <w:tcW w:w="3685" w:type="dxa"/>
          </w:tcPr>
          <w:p w:rsidR="006165E5" w:rsidRPr="00A609BC" w:rsidRDefault="006165E5" w:rsidP="008A795B">
            <w:pPr>
              <w:pStyle w:val="Tabletext"/>
              <w:jc w:val="center"/>
              <w:rPr>
                <w:b/>
                <w:lang w:eastAsia="ja-JP"/>
              </w:rPr>
            </w:pPr>
            <w:r>
              <w:rPr>
                <w:rFonts w:cs="SimSun" w:hint="eastAsia"/>
              </w:rPr>
              <w:t>分组长度（字节）</w:t>
            </w:r>
          </w:p>
        </w:tc>
        <w:tc>
          <w:tcPr>
            <w:tcW w:w="4677" w:type="dxa"/>
          </w:tcPr>
          <w:p w:rsidR="006165E5" w:rsidRPr="008F0564" w:rsidRDefault="006165E5" w:rsidP="008A795B">
            <w:pPr>
              <w:pStyle w:val="Tabletext"/>
              <w:jc w:val="center"/>
              <w:rPr>
                <w:lang w:val="en-US" w:eastAsia="zh-CN"/>
              </w:rPr>
            </w:pPr>
            <w:r>
              <w:rPr>
                <w:rFonts w:cs="SimSun" w:hint="eastAsia"/>
                <w:lang w:eastAsia="zh-CN"/>
              </w:rPr>
              <w:t>对</w:t>
            </w:r>
            <w:r>
              <w:rPr>
                <w:lang w:eastAsia="zh-CN"/>
              </w:rPr>
              <w:t>TS</w:t>
            </w:r>
            <w:r>
              <w:rPr>
                <w:rFonts w:cs="SimSun" w:hint="eastAsia"/>
                <w:lang w:eastAsia="zh-CN"/>
              </w:rPr>
              <w:t>，为</w:t>
            </w:r>
            <w:r>
              <w:rPr>
                <w:lang w:eastAsia="zh-CN"/>
              </w:rPr>
              <w:t>188</w:t>
            </w:r>
            <w:r>
              <w:rPr>
                <w:rFonts w:cs="SimSun" w:hint="eastAsia"/>
                <w:lang w:eastAsia="zh-CN"/>
              </w:rPr>
              <w:t>；对</w:t>
            </w:r>
            <w:r>
              <w:rPr>
                <w:lang w:eastAsia="zh-CN"/>
              </w:rPr>
              <w:t>GS</w:t>
            </w:r>
            <w:r>
              <w:rPr>
                <w:rFonts w:cs="SimSun" w:hint="eastAsia"/>
                <w:lang w:eastAsia="zh-CN"/>
              </w:rPr>
              <w:t>，用户可定义高达至</w:t>
            </w:r>
            <w:r>
              <w:rPr>
                <w:lang w:eastAsia="zh-CN"/>
              </w:rPr>
              <w:t>64K</w:t>
            </w:r>
            <w:r>
              <w:rPr>
                <w:rFonts w:cs="SimSun" w:hint="eastAsia"/>
                <w:lang w:eastAsia="zh-CN"/>
              </w:rPr>
              <w:t>。可变的长度分组流、未分组的流或者超过</w:t>
            </w:r>
            <w:r>
              <w:rPr>
                <w:lang w:eastAsia="zh-CN"/>
              </w:rPr>
              <w:t>64K</w:t>
            </w:r>
            <w:r>
              <w:rPr>
                <w:rFonts w:cs="SimSun" w:hint="eastAsia"/>
                <w:lang w:eastAsia="zh-CN"/>
              </w:rPr>
              <w:t>的分组长度是可能的，将视为连续流。</w:t>
            </w:r>
          </w:p>
          <w:p w:rsidR="006165E5" w:rsidRPr="008F0564" w:rsidRDefault="006165E5" w:rsidP="008A795B">
            <w:pPr>
              <w:pStyle w:val="Tabletext"/>
              <w:jc w:val="center"/>
              <w:rPr>
                <w:lang w:val="en-US" w:eastAsia="zh-CN"/>
              </w:rPr>
            </w:pPr>
          </w:p>
        </w:tc>
        <w:tc>
          <w:tcPr>
            <w:tcW w:w="5245" w:type="dxa"/>
          </w:tcPr>
          <w:p w:rsidR="006165E5" w:rsidRPr="008F0564" w:rsidRDefault="006165E5" w:rsidP="008A795B">
            <w:pPr>
              <w:pStyle w:val="Tabletext"/>
              <w:jc w:val="center"/>
              <w:rPr>
                <w:lang w:val="en-US" w:eastAsia="ja-JP"/>
              </w:rPr>
            </w:pPr>
            <w:r>
              <w:rPr>
                <w:rFonts w:hint="eastAsia"/>
                <w:lang w:val="en-US" w:eastAsia="zh-CN"/>
              </w:rPr>
              <w:t>对</w:t>
            </w:r>
            <w:r w:rsidRPr="008F0564">
              <w:rPr>
                <w:lang w:val="en-US" w:eastAsia="ja-JP"/>
              </w:rPr>
              <w:t>TS</w:t>
            </w:r>
            <w:r>
              <w:rPr>
                <w:rFonts w:hint="eastAsia"/>
                <w:lang w:val="en-US" w:eastAsia="zh-CN"/>
              </w:rPr>
              <w:t>，为</w:t>
            </w:r>
            <w:r w:rsidRPr="008F0564">
              <w:rPr>
                <w:lang w:val="en-US" w:eastAsia="ja-JP"/>
              </w:rPr>
              <w:t>188</w:t>
            </w:r>
            <w:r>
              <w:rPr>
                <w:rFonts w:hint="eastAsia"/>
                <w:lang w:val="en-US" w:eastAsia="zh-CN"/>
              </w:rPr>
              <w:t>，</w:t>
            </w:r>
            <w:r>
              <w:rPr>
                <w:lang w:val="en-US" w:eastAsia="zh-CN"/>
              </w:rPr>
              <w:t>对</w:t>
            </w:r>
            <w:r w:rsidRPr="008F0564">
              <w:rPr>
                <w:lang w:val="en-US" w:eastAsia="ja-JP"/>
              </w:rPr>
              <w:t>TLV</w:t>
            </w:r>
            <w:r>
              <w:rPr>
                <w:rFonts w:hint="eastAsia"/>
                <w:lang w:val="en-US" w:eastAsia="zh-CN"/>
              </w:rPr>
              <w:t>，</w:t>
            </w:r>
            <w:r>
              <w:rPr>
                <w:lang w:val="en-US" w:eastAsia="zh-CN"/>
              </w:rPr>
              <w:t>用户可定义至</w:t>
            </w:r>
            <w:r w:rsidRPr="008F0564">
              <w:rPr>
                <w:lang w:val="en-US" w:eastAsia="ja-JP"/>
              </w:rPr>
              <w:t>64K</w:t>
            </w:r>
            <w:r>
              <w:rPr>
                <w:rFonts w:hint="eastAsia"/>
                <w:lang w:val="en-US" w:eastAsia="zh-CN"/>
              </w:rPr>
              <w:t>。</w:t>
            </w:r>
          </w:p>
          <w:p w:rsidR="006165E5" w:rsidRPr="00E75805" w:rsidRDefault="006165E5" w:rsidP="008A795B">
            <w:pPr>
              <w:pStyle w:val="Tabletext"/>
              <w:jc w:val="center"/>
              <w:rPr>
                <w:lang w:val="en-US" w:eastAsia="ja-JP"/>
              </w:rPr>
            </w:pPr>
            <w:r>
              <w:rPr>
                <w:rFonts w:hint="eastAsia"/>
                <w:lang w:val="en-US" w:eastAsia="zh-CN"/>
              </w:rPr>
              <w:t>可变长度包</w:t>
            </w:r>
            <w:r>
              <w:rPr>
                <w:lang w:val="en-US" w:eastAsia="zh-CN"/>
              </w:rPr>
              <w:t>，如</w:t>
            </w:r>
            <w:r w:rsidRPr="008F0564">
              <w:rPr>
                <w:lang w:val="en-US" w:eastAsia="ja-JP"/>
              </w:rPr>
              <w:t>IPv4</w:t>
            </w:r>
            <w:r>
              <w:rPr>
                <w:rFonts w:hint="eastAsia"/>
                <w:lang w:val="en-US" w:eastAsia="zh-CN"/>
              </w:rPr>
              <w:t>，</w:t>
            </w:r>
            <w:r w:rsidRPr="008F0564">
              <w:rPr>
                <w:lang w:val="en-US" w:eastAsia="ja-JP"/>
              </w:rPr>
              <w:t>IPv6</w:t>
            </w:r>
            <w:r>
              <w:rPr>
                <w:rFonts w:hint="eastAsia"/>
                <w:lang w:val="en-US" w:eastAsia="zh-CN"/>
              </w:rPr>
              <w:t>包</w:t>
            </w:r>
            <w:r>
              <w:rPr>
                <w:lang w:val="en-US" w:eastAsia="zh-CN"/>
              </w:rPr>
              <w:t>含在</w:t>
            </w:r>
            <w:r w:rsidRPr="008F0564">
              <w:rPr>
                <w:lang w:val="en-US" w:eastAsia="ja-JP"/>
              </w:rPr>
              <w:t>TLV</w:t>
            </w:r>
            <w:r>
              <w:rPr>
                <w:rFonts w:hint="eastAsia"/>
                <w:lang w:val="en-US" w:eastAsia="zh-CN"/>
              </w:rPr>
              <w:t>包</w:t>
            </w:r>
            <w:r>
              <w:rPr>
                <w:lang w:val="en-US" w:eastAsia="zh-CN"/>
              </w:rPr>
              <w:t>内。</w:t>
            </w:r>
            <w:r>
              <w:rPr>
                <w:rFonts w:hint="eastAsia"/>
                <w:lang w:val="en-US" w:eastAsia="zh-CN"/>
              </w:rPr>
              <w:t>信令</w:t>
            </w:r>
            <w:r>
              <w:rPr>
                <w:lang w:val="en-US" w:eastAsia="zh-CN"/>
              </w:rPr>
              <w:t>信息亦包含在</w:t>
            </w:r>
            <w:r w:rsidRPr="008F0564">
              <w:rPr>
                <w:lang w:val="en-US" w:eastAsia="ja-JP"/>
              </w:rPr>
              <w:t>TLV</w:t>
            </w:r>
            <w:r>
              <w:rPr>
                <w:rFonts w:hint="eastAsia"/>
                <w:lang w:val="en-US" w:eastAsia="zh-CN"/>
              </w:rPr>
              <w:t>包</w:t>
            </w:r>
            <w:r>
              <w:rPr>
                <w:lang w:val="en-US" w:eastAsia="zh-CN"/>
              </w:rPr>
              <w:t>内。</w:t>
            </w:r>
          </w:p>
        </w:tc>
      </w:tr>
      <w:tr w:rsidR="006165E5" w:rsidRPr="00A609BC" w:rsidTr="008A795B">
        <w:trPr>
          <w:gridBefore w:val="1"/>
          <w:gridAfter w:val="1"/>
          <w:wBefore w:w="38" w:type="dxa"/>
          <w:wAfter w:w="30" w:type="dxa"/>
          <w:cantSplit/>
          <w:jc w:val="center"/>
        </w:trPr>
        <w:tc>
          <w:tcPr>
            <w:tcW w:w="3685" w:type="dxa"/>
          </w:tcPr>
          <w:p w:rsidR="006165E5" w:rsidRPr="00A609BC" w:rsidRDefault="006165E5" w:rsidP="008A795B">
            <w:pPr>
              <w:pStyle w:val="Tabletext"/>
              <w:jc w:val="center"/>
              <w:rPr>
                <w:b/>
                <w:lang w:eastAsia="ja-JP"/>
              </w:rPr>
            </w:pPr>
            <w:r>
              <w:rPr>
                <w:rFonts w:cs="SimSun" w:hint="eastAsia"/>
              </w:rPr>
              <w:t>支持的传输流</w:t>
            </w:r>
          </w:p>
        </w:tc>
        <w:tc>
          <w:tcPr>
            <w:tcW w:w="4677" w:type="dxa"/>
          </w:tcPr>
          <w:p w:rsidR="006165E5" w:rsidRPr="00E75805" w:rsidRDefault="006165E5" w:rsidP="008A795B">
            <w:pPr>
              <w:pStyle w:val="Tabletext"/>
              <w:jc w:val="center"/>
              <w:rPr>
                <w:lang w:eastAsia="ja-JP"/>
              </w:rPr>
            </w:pPr>
            <w:r w:rsidRPr="00E75805">
              <w:t>MPEG</w:t>
            </w:r>
            <w:r w:rsidRPr="00E75805">
              <w:noBreakHyphen/>
              <w:t>2</w:t>
            </w:r>
            <w:r>
              <w:rPr>
                <w:rFonts w:hint="eastAsia"/>
                <w:lang w:val="en-US" w:eastAsia="zh-CN"/>
              </w:rPr>
              <w:t>和</w:t>
            </w:r>
            <w:r>
              <w:rPr>
                <w:lang w:val="en-US" w:eastAsia="zh-CN"/>
              </w:rPr>
              <w:t>一般流</w:t>
            </w:r>
            <w:r w:rsidRPr="00E75805">
              <w:t>(GS)</w:t>
            </w:r>
            <w:r w:rsidRPr="00E75805">
              <w:rPr>
                <w:rFonts w:hint="eastAsia"/>
                <w:lang w:eastAsia="zh-CN"/>
              </w:rPr>
              <w:t>，</w:t>
            </w:r>
            <w:r>
              <w:rPr>
                <w:lang w:val="en-US" w:eastAsia="zh-CN"/>
              </w:rPr>
              <w:t>全</w:t>
            </w:r>
            <w:r w:rsidRPr="00E75805">
              <w:rPr>
                <w:rFonts w:hint="eastAsia"/>
                <w:lang w:eastAsia="ja-JP"/>
              </w:rPr>
              <w:t>IP</w:t>
            </w:r>
          </w:p>
        </w:tc>
        <w:tc>
          <w:tcPr>
            <w:tcW w:w="5245" w:type="dxa"/>
          </w:tcPr>
          <w:p w:rsidR="006165E5" w:rsidRPr="00A609BC" w:rsidRDefault="006165E5" w:rsidP="008A795B">
            <w:pPr>
              <w:pStyle w:val="Tabletext"/>
              <w:jc w:val="center"/>
              <w:rPr>
                <w:lang w:eastAsia="ja-JP"/>
              </w:rPr>
            </w:pPr>
            <w:r w:rsidRPr="00A609BC">
              <w:rPr>
                <w:lang w:eastAsia="ja-JP"/>
              </w:rPr>
              <w:t>MPEG-2</w:t>
            </w:r>
            <w:r>
              <w:rPr>
                <w:rFonts w:hint="eastAsia"/>
                <w:lang w:eastAsia="zh-CN"/>
              </w:rPr>
              <w:t>和</w:t>
            </w:r>
            <w:r w:rsidRPr="00A609BC">
              <w:rPr>
                <w:lang w:eastAsia="ja-JP"/>
              </w:rPr>
              <w:t>TLV</w:t>
            </w:r>
          </w:p>
        </w:tc>
      </w:tr>
      <w:tr w:rsidR="006165E5" w:rsidRPr="00A609BC" w:rsidTr="008A795B">
        <w:trPr>
          <w:gridBefore w:val="1"/>
          <w:gridAfter w:val="1"/>
          <w:wBefore w:w="38" w:type="dxa"/>
          <w:wAfter w:w="30" w:type="dxa"/>
          <w:cantSplit/>
          <w:jc w:val="center"/>
        </w:trPr>
        <w:tc>
          <w:tcPr>
            <w:tcW w:w="3685" w:type="dxa"/>
          </w:tcPr>
          <w:p w:rsidR="006165E5" w:rsidRPr="008F0564" w:rsidRDefault="006165E5" w:rsidP="008A795B">
            <w:pPr>
              <w:pStyle w:val="Tabletext"/>
              <w:jc w:val="center"/>
              <w:rPr>
                <w:b/>
                <w:lang w:val="en-US" w:eastAsia="zh-CN"/>
              </w:rPr>
            </w:pPr>
            <w:r>
              <w:rPr>
                <w:rFonts w:cs="SimSun" w:hint="eastAsia"/>
                <w:lang w:eastAsia="zh-CN"/>
              </w:rPr>
              <w:t>与卫星信道对应的传输流</w:t>
            </w:r>
          </w:p>
        </w:tc>
        <w:tc>
          <w:tcPr>
            <w:tcW w:w="4677" w:type="dxa"/>
          </w:tcPr>
          <w:p w:rsidR="006165E5" w:rsidRPr="00A609BC" w:rsidRDefault="006165E5" w:rsidP="008A795B">
            <w:pPr>
              <w:pStyle w:val="Tabletext"/>
              <w:jc w:val="center"/>
            </w:pPr>
            <w:r w:rsidRPr="00A609BC">
              <w:t>1</w:t>
            </w:r>
            <w:r>
              <w:rPr>
                <w:rFonts w:hint="eastAsia"/>
                <w:lang w:eastAsia="zh-CN"/>
              </w:rPr>
              <w:t>至</w:t>
            </w:r>
            <w:r w:rsidRPr="00A609BC">
              <w:t>255</w:t>
            </w:r>
            <w:r>
              <w:rPr>
                <w:rFonts w:cs="SimSun" w:hint="eastAsia"/>
              </w:rPr>
              <w:t>个流</w:t>
            </w:r>
            <w:r>
              <w:t>/</w:t>
            </w:r>
            <w:r>
              <w:rPr>
                <w:rFonts w:cs="SimSun" w:hint="eastAsia"/>
              </w:rPr>
              <w:t>信道</w:t>
            </w:r>
          </w:p>
        </w:tc>
        <w:tc>
          <w:tcPr>
            <w:tcW w:w="5245" w:type="dxa"/>
          </w:tcPr>
          <w:p w:rsidR="006165E5" w:rsidRPr="00A609BC" w:rsidRDefault="006165E5" w:rsidP="008A795B">
            <w:pPr>
              <w:pStyle w:val="Tabletext"/>
              <w:jc w:val="center"/>
            </w:pPr>
            <w:r w:rsidRPr="00A609BC">
              <w:t>1</w:t>
            </w:r>
            <w:r>
              <w:rPr>
                <w:rFonts w:hint="eastAsia"/>
                <w:lang w:eastAsia="zh-CN"/>
              </w:rPr>
              <w:t>至</w:t>
            </w:r>
            <w:r w:rsidRPr="00A609BC">
              <w:rPr>
                <w:lang w:eastAsia="ja-JP"/>
              </w:rPr>
              <w:t>16</w:t>
            </w:r>
            <w:r>
              <w:rPr>
                <w:rFonts w:cs="SimSun" w:hint="eastAsia"/>
              </w:rPr>
              <w:t>个流</w:t>
            </w:r>
            <w:r>
              <w:t>/</w:t>
            </w:r>
            <w:r>
              <w:rPr>
                <w:rFonts w:cs="SimSun" w:hint="eastAsia"/>
              </w:rPr>
              <w:t>信道</w:t>
            </w:r>
          </w:p>
        </w:tc>
      </w:tr>
      <w:tr w:rsidR="006165E5" w:rsidRPr="004F293F" w:rsidTr="008A795B">
        <w:trPr>
          <w:gridBefore w:val="1"/>
          <w:gridAfter w:val="1"/>
          <w:wBefore w:w="38" w:type="dxa"/>
          <w:wAfter w:w="30" w:type="dxa"/>
          <w:cantSplit/>
          <w:jc w:val="center"/>
        </w:trPr>
        <w:tc>
          <w:tcPr>
            <w:tcW w:w="3685" w:type="dxa"/>
            <w:tcBorders>
              <w:bottom w:val="single" w:sz="6" w:space="0" w:color="auto"/>
            </w:tcBorders>
          </w:tcPr>
          <w:p w:rsidR="006165E5" w:rsidRPr="008F0564" w:rsidRDefault="006165E5" w:rsidP="008A795B">
            <w:pPr>
              <w:pStyle w:val="Tabletext"/>
              <w:jc w:val="center"/>
              <w:rPr>
                <w:b/>
                <w:lang w:val="en-US" w:eastAsia="zh-CN"/>
              </w:rPr>
            </w:pPr>
            <w:r>
              <w:rPr>
                <w:rFonts w:cs="SimSun" w:hint="eastAsia"/>
                <w:lang w:eastAsia="zh-CN"/>
              </w:rPr>
              <w:t>支持视频流的统计多路复用</w:t>
            </w:r>
          </w:p>
        </w:tc>
        <w:tc>
          <w:tcPr>
            <w:tcW w:w="4677" w:type="dxa"/>
            <w:tcBorders>
              <w:bottom w:val="single" w:sz="6" w:space="0" w:color="auto"/>
            </w:tcBorders>
          </w:tcPr>
          <w:p w:rsidR="006165E5" w:rsidRPr="008F0564" w:rsidRDefault="006165E5" w:rsidP="008A795B">
            <w:pPr>
              <w:pStyle w:val="Tabletext"/>
              <w:jc w:val="center"/>
              <w:rPr>
                <w:lang w:val="en-US" w:eastAsia="ja-JP"/>
              </w:rPr>
            </w:pPr>
            <w:r>
              <w:rPr>
                <w:rFonts w:cs="SimSun" w:hint="eastAsia"/>
                <w:lang w:eastAsia="zh-CN"/>
              </w:rPr>
              <w:t>在传输流中没有限制</w:t>
            </w:r>
          </w:p>
          <w:p w:rsidR="006165E5" w:rsidRPr="008F0564" w:rsidRDefault="006165E5" w:rsidP="008A795B">
            <w:pPr>
              <w:pStyle w:val="Tabletext"/>
              <w:jc w:val="center"/>
              <w:rPr>
                <w:lang w:val="en-US" w:eastAsia="zh-CN"/>
              </w:rPr>
            </w:pPr>
            <w:r>
              <w:rPr>
                <w:rFonts w:cs="SimSun" w:hint="eastAsia"/>
                <w:lang w:eastAsia="zh-CN"/>
              </w:rPr>
              <w:t>对普通流没有限制</w:t>
            </w:r>
          </w:p>
        </w:tc>
        <w:tc>
          <w:tcPr>
            <w:tcW w:w="5245" w:type="dxa"/>
            <w:tcBorders>
              <w:bottom w:val="single" w:sz="6" w:space="0" w:color="auto"/>
            </w:tcBorders>
          </w:tcPr>
          <w:p w:rsidR="006165E5" w:rsidRPr="008F0564" w:rsidRDefault="006165E5" w:rsidP="008A795B">
            <w:pPr>
              <w:pStyle w:val="Tabletext"/>
              <w:jc w:val="center"/>
              <w:rPr>
                <w:lang w:val="en-US" w:eastAsia="ja-JP"/>
              </w:rPr>
            </w:pPr>
            <w:r>
              <w:rPr>
                <w:rFonts w:cs="SimSun" w:hint="eastAsia"/>
                <w:lang w:eastAsia="zh-CN"/>
              </w:rPr>
              <w:t>在传输流中没有限制</w:t>
            </w:r>
          </w:p>
          <w:p w:rsidR="006165E5" w:rsidRPr="008F0564" w:rsidRDefault="006165E5" w:rsidP="008A795B">
            <w:pPr>
              <w:pStyle w:val="Tabletext"/>
              <w:jc w:val="center"/>
              <w:rPr>
                <w:lang w:val="en-US" w:eastAsia="zh-CN"/>
              </w:rPr>
            </w:pPr>
            <w:r>
              <w:rPr>
                <w:rFonts w:cs="SimSun" w:hint="eastAsia"/>
                <w:lang w:eastAsia="zh-CN"/>
              </w:rPr>
              <w:t>对</w:t>
            </w:r>
            <w:r w:rsidRPr="008F0564">
              <w:rPr>
                <w:lang w:val="en-US" w:eastAsia="ja-JP"/>
              </w:rPr>
              <w:t>TLV</w:t>
            </w:r>
            <w:r>
              <w:rPr>
                <w:rFonts w:cs="SimSun" w:hint="eastAsia"/>
                <w:lang w:eastAsia="zh-CN"/>
              </w:rPr>
              <w:t>流没有限制</w:t>
            </w:r>
            <w:r>
              <w:rPr>
                <w:rFonts w:hint="eastAsia"/>
                <w:lang w:val="en-US" w:eastAsia="zh-CN"/>
              </w:rPr>
              <w:t>。</w:t>
            </w:r>
          </w:p>
        </w:tc>
      </w:tr>
      <w:tr w:rsidR="006165E5" w:rsidRPr="00345AD4" w:rsidTr="008A795B">
        <w:trPr>
          <w:cantSplit/>
          <w:trHeight w:val="4500"/>
          <w:jc w:val="center"/>
        </w:trPr>
        <w:tc>
          <w:tcPr>
            <w:tcW w:w="13675" w:type="dxa"/>
            <w:gridSpan w:val="5"/>
            <w:tcBorders>
              <w:top w:val="nil"/>
              <w:left w:val="nil"/>
              <w:bottom w:val="nil"/>
              <w:right w:val="nil"/>
            </w:tcBorders>
          </w:tcPr>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ind w:left="284" w:right="-85" w:hanging="284"/>
              <w:rPr>
                <w:sz w:val="20"/>
                <w:szCs w:val="18"/>
                <w:lang w:val="en-US" w:eastAsia="zh-CN"/>
              </w:rPr>
            </w:pPr>
            <w:r w:rsidRPr="00D977C3">
              <w:rPr>
                <w:sz w:val="20"/>
                <w:szCs w:val="18"/>
                <w:vertAlign w:val="superscript"/>
                <w:lang w:val="en-US" w:eastAsia="zh-CN"/>
              </w:rPr>
              <w:t>(</w:t>
            </w:r>
            <w:r w:rsidRPr="00D977C3">
              <w:rPr>
                <w:rFonts w:hint="eastAsia"/>
                <w:sz w:val="20"/>
                <w:szCs w:val="18"/>
                <w:vertAlign w:val="superscript"/>
                <w:lang w:val="en-US" w:eastAsia="ja-JP"/>
              </w:rPr>
              <w:t>1</w:t>
            </w:r>
            <w:r w:rsidRPr="00D977C3">
              <w:rPr>
                <w:sz w:val="20"/>
                <w:szCs w:val="18"/>
                <w:vertAlign w:val="superscript"/>
                <w:lang w:val="en-US" w:eastAsia="zh-CN"/>
              </w:rPr>
              <w:t>)</w:t>
            </w:r>
            <w:r w:rsidRPr="00D977C3">
              <w:rPr>
                <w:position w:val="6"/>
                <w:sz w:val="20"/>
                <w:szCs w:val="18"/>
                <w:lang w:val="en-US" w:eastAsia="zh-CN"/>
              </w:rPr>
              <w:tab/>
            </w:r>
            <w:r w:rsidRPr="009C6BA7">
              <w:rPr>
                <w:rFonts w:cs="SimSun" w:hint="eastAsia"/>
                <w:sz w:val="20"/>
                <w:lang w:eastAsia="zh-CN"/>
              </w:rPr>
              <w:t>定义为不带控制的、每个单位符号率的有用比特率。</w:t>
            </w:r>
          </w:p>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2</w:t>
            </w:r>
            <w:r w:rsidRPr="00D977C3">
              <w:rPr>
                <w:sz w:val="20"/>
                <w:szCs w:val="18"/>
                <w:vertAlign w:val="superscript"/>
                <w:lang w:val="en-US" w:eastAsia="ja-JP"/>
              </w:rPr>
              <w:t>)</w:t>
            </w:r>
            <w:r>
              <w:rPr>
                <w:sz w:val="20"/>
                <w:szCs w:val="18"/>
                <w:lang w:val="en-US" w:eastAsia="ja-JP"/>
              </w:rPr>
              <w:tab/>
            </w:r>
            <w:r w:rsidRPr="0071629D">
              <w:rPr>
                <w:rFonts w:cs="SimSun" w:hint="eastAsia"/>
                <w:sz w:val="20"/>
                <w:lang w:eastAsia="zh-CN"/>
              </w:rPr>
              <w:t>这些值源自计算机仿真，</w:t>
            </w:r>
            <w:r w:rsidRPr="0071629D">
              <w:rPr>
                <w:sz w:val="20"/>
                <w:lang w:eastAsia="zh-CN"/>
              </w:rPr>
              <w:t>50 LDPC</w:t>
            </w:r>
            <w:r w:rsidRPr="0071629D">
              <w:rPr>
                <w:rFonts w:cs="SimSun" w:hint="eastAsia"/>
                <w:sz w:val="20"/>
                <w:lang w:eastAsia="zh-CN"/>
              </w:rPr>
              <w:t>固定点解码重复、完美载波和同步恢复、无相位噪声、</w:t>
            </w:r>
            <w:r w:rsidRPr="0071629D">
              <w:rPr>
                <w:sz w:val="20"/>
                <w:lang w:eastAsia="zh-CN"/>
              </w:rPr>
              <w:t>AWGN</w:t>
            </w:r>
            <w:r w:rsidRPr="0071629D">
              <w:rPr>
                <w:rFonts w:cs="SimSun" w:hint="eastAsia"/>
                <w:sz w:val="20"/>
                <w:lang w:eastAsia="zh-CN"/>
              </w:rPr>
              <w:t>信道。</w:t>
            </w:r>
            <w:r w:rsidRPr="0071629D">
              <w:rPr>
                <w:sz w:val="20"/>
                <w:lang w:eastAsia="zh-CN"/>
              </w:rPr>
              <w:t>FEC</w:t>
            </w:r>
            <w:r w:rsidRPr="0071629D">
              <w:rPr>
                <w:rFonts w:cs="SimSun" w:hint="eastAsia"/>
                <w:sz w:val="20"/>
                <w:lang w:eastAsia="zh-CN"/>
              </w:rPr>
              <w:t>帧长度为</w:t>
            </w:r>
            <w:r w:rsidRPr="0071629D">
              <w:rPr>
                <w:sz w:val="20"/>
                <w:lang w:eastAsia="zh-CN"/>
              </w:rPr>
              <w:t>64 800</w:t>
            </w:r>
            <w:r w:rsidRPr="0071629D">
              <w:rPr>
                <w:rFonts w:cs="SimSun" w:hint="eastAsia"/>
                <w:sz w:val="20"/>
                <w:lang w:eastAsia="zh-CN"/>
              </w:rPr>
              <w:t>比特。这些值应用于</w:t>
            </w:r>
            <w:r w:rsidRPr="0071629D">
              <w:rPr>
                <w:sz w:val="20"/>
                <w:lang w:eastAsia="zh-CN"/>
              </w:rPr>
              <w:t xml:space="preserve">PER = </w:t>
            </w:r>
            <w:r w:rsidRPr="0071629D">
              <w:rPr>
                <w:sz w:val="20"/>
                <w:lang w:val="en-US" w:eastAsia="zh-CN"/>
              </w:rPr>
              <w:t>10</w:t>
            </w:r>
            <w:r w:rsidRPr="0071629D">
              <w:rPr>
                <w:sz w:val="20"/>
                <w:vertAlign w:val="superscript"/>
                <w:lang w:val="en-US" w:eastAsia="zh-CN"/>
              </w:rPr>
              <w:t>−5</w:t>
            </w:r>
            <w:r w:rsidRPr="0071629D">
              <w:rPr>
                <w:rFonts w:cs="SimSun" w:hint="eastAsia"/>
                <w:sz w:val="20"/>
                <w:lang w:eastAsia="zh-CN"/>
              </w:rPr>
              <w:t>，其中</w:t>
            </w:r>
            <w:r w:rsidRPr="0071629D">
              <w:rPr>
                <w:sz w:val="20"/>
                <w:lang w:eastAsia="zh-CN"/>
              </w:rPr>
              <w:t>PER</w:t>
            </w:r>
            <w:r w:rsidRPr="0071629D">
              <w:rPr>
                <w:rFonts w:cs="SimSun" w:hint="eastAsia"/>
                <w:sz w:val="20"/>
                <w:lang w:eastAsia="zh-CN"/>
              </w:rPr>
              <w:t>为比率，在接收机上的前向纠错之后，在受错误影响的有用传输流分组（</w:t>
            </w:r>
            <w:r w:rsidRPr="0071629D">
              <w:rPr>
                <w:sz w:val="20"/>
                <w:lang w:eastAsia="zh-CN"/>
              </w:rPr>
              <w:t>188</w:t>
            </w:r>
            <w:r w:rsidRPr="0071629D">
              <w:rPr>
                <w:rFonts w:cs="SimSun" w:hint="eastAsia"/>
                <w:sz w:val="20"/>
                <w:lang w:eastAsia="zh-CN"/>
              </w:rPr>
              <w:t>字节）与总的接收的分组之间。不包括硬件实现边际或卫星转发器损耗边际。</w:t>
            </w:r>
          </w:p>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zh-CN"/>
              </w:rPr>
            </w:pPr>
            <w:r w:rsidRPr="00D977C3">
              <w:rPr>
                <w:sz w:val="20"/>
                <w:szCs w:val="18"/>
                <w:vertAlign w:val="superscript"/>
                <w:lang w:val="en-US" w:eastAsia="zh-CN"/>
              </w:rPr>
              <w:t>(</w:t>
            </w:r>
            <w:r w:rsidRPr="00D977C3">
              <w:rPr>
                <w:rFonts w:hint="eastAsia"/>
                <w:sz w:val="20"/>
                <w:szCs w:val="18"/>
                <w:vertAlign w:val="superscript"/>
                <w:lang w:val="en-US" w:eastAsia="ja-JP"/>
              </w:rPr>
              <w:t>3</w:t>
            </w:r>
            <w:r w:rsidRPr="00D977C3">
              <w:rPr>
                <w:sz w:val="20"/>
                <w:szCs w:val="18"/>
                <w:vertAlign w:val="superscript"/>
                <w:lang w:val="en-US" w:eastAsia="zh-CN"/>
              </w:rPr>
              <w:t>)</w:t>
            </w:r>
            <w:r w:rsidRPr="00D977C3">
              <w:rPr>
                <w:position w:val="6"/>
                <w:sz w:val="20"/>
                <w:szCs w:val="18"/>
                <w:lang w:val="en-US" w:eastAsia="zh-CN"/>
              </w:rPr>
              <w:tab/>
            </w:r>
            <w:r>
              <w:rPr>
                <w:rFonts w:hint="eastAsia"/>
                <w:sz w:val="20"/>
                <w:szCs w:val="18"/>
                <w:lang w:val="en-US" w:eastAsia="zh-CN"/>
              </w:rPr>
              <w:t>定义</w:t>
            </w:r>
            <w:r>
              <w:rPr>
                <w:sz w:val="20"/>
                <w:szCs w:val="18"/>
                <w:lang w:val="en-US" w:eastAsia="zh-CN"/>
              </w:rPr>
              <w:t>为</w:t>
            </w:r>
            <w:r w:rsidRPr="00D977C3">
              <w:rPr>
                <w:sz w:val="20"/>
                <w:szCs w:val="18"/>
                <w:lang w:val="en-US" w:eastAsia="ja-JP"/>
              </w:rPr>
              <w:t>TLV</w:t>
            </w:r>
            <w:r>
              <w:rPr>
                <w:rFonts w:hint="eastAsia"/>
                <w:sz w:val="20"/>
                <w:szCs w:val="18"/>
                <w:lang w:val="en-US" w:eastAsia="zh-CN"/>
              </w:rPr>
              <w:t>输入</w:t>
            </w:r>
            <w:r>
              <w:rPr>
                <w:sz w:val="20"/>
                <w:szCs w:val="18"/>
                <w:lang w:val="en-US" w:eastAsia="zh-CN"/>
              </w:rPr>
              <w:t>，</w:t>
            </w:r>
            <w:r>
              <w:rPr>
                <w:rFonts w:hint="eastAsia"/>
                <w:sz w:val="20"/>
                <w:szCs w:val="18"/>
                <w:lang w:val="en-US" w:eastAsia="zh-CN"/>
              </w:rPr>
              <w:t>每信号</w:t>
            </w:r>
            <w:r>
              <w:rPr>
                <w:sz w:val="20"/>
                <w:szCs w:val="18"/>
                <w:lang w:val="en-US" w:eastAsia="zh-CN"/>
              </w:rPr>
              <w:t>率的</w:t>
            </w:r>
            <w:r>
              <w:rPr>
                <w:rFonts w:hint="eastAsia"/>
                <w:sz w:val="20"/>
                <w:szCs w:val="18"/>
                <w:lang w:val="en-US" w:eastAsia="zh-CN"/>
              </w:rPr>
              <w:t>有用</w:t>
            </w:r>
            <w:r>
              <w:rPr>
                <w:sz w:val="20"/>
                <w:szCs w:val="18"/>
                <w:lang w:val="en-US" w:eastAsia="zh-CN"/>
              </w:rPr>
              <w:t>比特率</w:t>
            </w:r>
            <w:r>
              <w:rPr>
                <w:rFonts w:hint="eastAsia"/>
                <w:sz w:val="20"/>
                <w:szCs w:val="18"/>
                <w:lang w:val="en-US" w:eastAsia="zh-CN"/>
              </w:rPr>
              <w:t>为</w:t>
            </w:r>
            <w:r w:rsidRPr="00D977C3">
              <w:rPr>
                <w:sz w:val="20"/>
                <w:szCs w:val="18"/>
                <w:lang w:val="en-US" w:eastAsia="ja-JP"/>
              </w:rPr>
              <w:t>33.7561 MBd</w:t>
            </w:r>
            <w:r>
              <w:rPr>
                <w:rFonts w:hint="eastAsia"/>
                <w:sz w:val="20"/>
                <w:szCs w:val="18"/>
                <w:lang w:val="en-US" w:eastAsia="zh-CN"/>
              </w:rPr>
              <w:t>。</w:t>
            </w:r>
          </w:p>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4</w:t>
            </w:r>
            <w:r w:rsidRPr="00D977C3">
              <w:rPr>
                <w:sz w:val="20"/>
                <w:szCs w:val="18"/>
                <w:vertAlign w:val="superscript"/>
                <w:lang w:val="en-US" w:eastAsia="ja-JP"/>
              </w:rPr>
              <w:t>)</w:t>
            </w:r>
            <w:r>
              <w:rPr>
                <w:sz w:val="20"/>
                <w:szCs w:val="18"/>
                <w:lang w:val="en-US" w:eastAsia="ja-JP"/>
              </w:rPr>
              <w:tab/>
            </w:r>
            <w:r w:rsidRPr="0071629D">
              <w:rPr>
                <w:rFonts w:cs="SimSun" w:hint="eastAsia"/>
                <w:sz w:val="20"/>
                <w:lang w:eastAsia="zh-CN"/>
              </w:rPr>
              <w:t>这些值源自计算机仿真，</w:t>
            </w:r>
            <w:r w:rsidRPr="0071629D">
              <w:rPr>
                <w:sz w:val="20"/>
                <w:lang w:eastAsia="zh-CN"/>
              </w:rPr>
              <w:t>50 LDPC</w:t>
            </w:r>
            <w:r w:rsidRPr="0071629D">
              <w:rPr>
                <w:rFonts w:cs="SimSun" w:hint="eastAsia"/>
                <w:sz w:val="20"/>
                <w:lang w:eastAsia="zh-CN"/>
              </w:rPr>
              <w:t>固定点解码重复、完美载波和同步恢复、无相位噪声、</w:t>
            </w:r>
            <w:r w:rsidRPr="0071629D">
              <w:rPr>
                <w:sz w:val="20"/>
                <w:lang w:eastAsia="zh-CN"/>
              </w:rPr>
              <w:t>AWGN</w:t>
            </w:r>
            <w:r w:rsidRPr="0071629D">
              <w:rPr>
                <w:rFonts w:cs="SimSun" w:hint="eastAsia"/>
                <w:sz w:val="20"/>
                <w:lang w:eastAsia="zh-CN"/>
              </w:rPr>
              <w:t>信道。</w:t>
            </w:r>
            <w:r w:rsidRPr="0071629D">
              <w:rPr>
                <w:sz w:val="20"/>
                <w:lang w:eastAsia="zh-CN"/>
              </w:rPr>
              <w:t>FEC</w:t>
            </w:r>
            <w:r w:rsidRPr="0071629D">
              <w:rPr>
                <w:rFonts w:cs="SimSun" w:hint="eastAsia"/>
                <w:sz w:val="20"/>
                <w:lang w:eastAsia="zh-CN"/>
              </w:rPr>
              <w:t>帧长度为</w:t>
            </w:r>
            <w:r w:rsidRPr="008F0564">
              <w:rPr>
                <w:sz w:val="20"/>
                <w:szCs w:val="18"/>
                <w:lang w:val="en-US" w:eastAsia="ja-JP"/>
              </w:rPr>
              <w:t>44 880</w:t>
            </w:r>
            <w:r w:rsidRPr="0071629D">
              <w:rPr>
                <w:rFonts w:cs="SimSun" w:hint="eastAsia"/>
                <w:sz w:val="20"/>
                <w:lang w:eastAsia="zh-CN"/>
              </w:rPr>
              <w:t>比特。这些值应用于</w:t>
            </w:r>
            <w:r w:rsidRPr="008F0564">
              <w:rPr>
                <w:sz w:val="20"/>
                <w:szCs w:val="18"/>
                <w:lang w:val="en-US" w:eastAsia="ja-JP"/>
              </w:rPr>
              <w:t>BER</w:t>
            </w:r>
            <w:r w:rsidRPr="008F0564">
              <w:rPr>
                <w:sz w:val="20"/>
                <w:szCs w:val="18"/>
                <w:lang w:val="en-US" w:eastAsia="zh-CN"/>
              </w:rPr>
              <w:t> </w:t>
            </w:r>
            <w:r w:rsidRPr="00D977C3">
              <w:rPr>
                <w:rFonts w:ascii="Symbol" w:hAnsi="Symbol"/>
                <w:sz w:val="20"/>
                <w:szCs w:val="18"/>
                <w:lang w:eastAsia="zh-CN"/>
              </w:rPr>
              <w:t></w:t>
            </w:r>
            <w:r w:rsidRPr="008F0564">
              <w:rPr>
                <w:sz w:val="20"/>
                <w:szCs w:val="18"/>
                <w:lang w:val="en-US" w:eastAsia="zh-CN"/>
              </w:rPr>
              <w:t> 10</w:t>
            </w:r>
            <w:r w:rsidRPr="008F0564">
              <w:rPr>
                <w:sz w:val="20"/>
                <w:szCs w:val="18"/>
                <w:vertAlign w:val="superscript"/>
                <w:lang w:val="en-US" w:eastAsia="zh-CN"/>
              </w:rPr>
              <w:t>−</w:t>
            </w:r>
            <w:r w:rsidRPr="008F0564">
              <w:rPr>
                <w:sz w:val="20"/>
                <w:szCs w:val="18"/>
                <w:vertAlign w:val="superscript"/>
                <w:lang w:val="en-US" w:eastAsia="ja-JP"/>
              </w:rPr>
              <w:t>11</w:t>
            </w:r>
            <w:r w:rsidRPr="0071629D">
              <w:rPr>
                <w:rFonts w:cs="SimSun" w:hint="eastAsia"/>
                <w:sz w:val="20"/>
                <w:lang w:eastAsia="zh-CN"/>
              </w:rPr>
              <w:t>，其中</w:t>
            </w:r>
            <w:r w:rsidRPr="008F0564">
              <w:rPr>
                <w:sz w:val="20"/>
                <w:szCs w:val="18"/>
                <w:lang w:val="en-US" w:eastAsia="ja-JP"/>
              </w:rPr>
              <w:t>BER</w:t>
            </w:r>
            <w:r w:rsidRPr="0071629D">
              <w:rPr>
                <w:rFonts w:cs="SimSun" w:hint="eastAsia"/>
                <w:sz w:val="20"/>
                <w:lang w:eastAsia="zh-CN"/>
              </w:rPr>
              <w:t>为比率，在接收机上的前向纠错之后，在受错误影响的有用传输流分组（</w:t>
            </w:r>
            <w:r w:rsidRPr="0071629D">
              <w:rPr>
                <w:sz w:val="20"/>
                <w:lang w:eastAsia="zh-CN"/>
              </w:rPr>
              <w:t>188</w:t>
            </w:r>
            <w:r w:rsidRPr="0071629D">
              <w:rPr>
                <w:rFonts w:cs="SimSun" w:hint="eastAsia"/>
                <w:sz w:val="20"/>
                <w:lang w:eastAsia="zh-CN"/>
              </w:rPr>
              <w:t>字节）与总的接收的分组之间。</w:t>
            </w:r>
            <w:r>
              <w:rPr>
                <w:rFonts w:cs="SimSun" w:hint="eastAsia"/>
                <w:sz w:val="20"/>
                <w:lang w:eastAsia="zh-CN"/>
              </w:rPr>
              <w:t>接收机</w:t>
            </w:r>
            <w:r>
              <w:rPr>
                <w:rFonts w:cs="SimSun"/>
                <w:sz w:val="20"/>
                <w:lang w:eastAsia="zh-CN"/>
              </w:rPr>
              <w:t>在前向纠错</w:t>
            </w:r>
            <w:r w:rsidRPr="008F0564">
              <w:rPr>
                <w:sz w:val="20"/>
                <w:szCs w:val="18"/>
                <w:lang w:val="en-US" w:eastAsia="ja-JP"/>
              </w:rPr>
              <w:t xml:space="preserve"> </w:t>
            </w:r>
            <w:r>
              <w:rPr>
                <w:sz w:val="20"/>
                <w:szCs w:val="18"/>
                <w:lang w:val="en-US" w:eastAsia="ja-JP"/>
              </w:rPr>
              <w:t>（</w:t>
            </w:r>
            <w:r w:rsidRPr="008F0564">
              <w:rPr>
                <w:sz w:val="20"/>
                <w:szCs w:val="18"/>
                <w:lang w:val="en-US" w:eastAsia="ja-JP"/>
              </w:rPr>
              <w:t>FEC</w:t>
            </w:r>
            <w:r>
              <w:rPr>
                <w:sz w:val="20"/>
                <w:szCs w:val="18"/>
                <w:lang w:val="en-US" w:eastAsia="ja-JP"/>
              </w:rPr>
              <w:t>）</w:t>
            </w:r>
            <w:r>
              <w:rPr>
                <w:rFonts w:hint="eastAsia"/>
                <w:sz w:val="20"/>
                <w:szCs w:val="18"/>
                <w:lang w:val="en-US" w:eastAsia="zh-CN"/>
              </w:rPr>
              <w:t>发射</w:t>
            </w:r>
            <w:r w:rsidRPr="008F0564">
              <w:rPr>
                <w:sz w:val="20"/>
                <w:szCs w:val="18"/>
                <w:lang w:val="en-US" w:eastAsia="ja-JP"/>
              </w:rPr>
              <w:t>PRBS of 1+ x</w:t>
            </w:r>
            <w:r w:rsidRPr="008F0564">
              <w:rPr>
                <w:sz w:val="20"/>
                <w:szCs w:val="18"/>
                <w:vertAlign w:val="superscript"/>
                <w:lang w:val="en-US" w:eastAsia="ja-JP"/>
              </w:rPr>
              <w:t>22</w:t>
            </w:r>
            <w:r w:rsidRPr="008F0564">
              <w:rPr>
                <w:sz w:val="20"/>
                <w:szCs w:val="18"/>
                <w:lang w:val="en-US" w:eastAsia="ja-JP"/>
              </w:rPr>
              <w:t>+x</w:t>
            </w:r>
            <w:r w:rsidRPr="008F0564">
              <w:rPr>
                <w:sz w:val="20"/>
                <w:szCs w:val="18"/>
                <w:vertAlign w:val="superscript"/>
                <w:lang w:val="en-US" w:eastAsia="ja-JP"/>
              </w:rPr>
              <w:t xml:space="preserve">25 </w:t>
            </w:r>
            <w:r>
              <w:rPr>
                <w:rFonts w:hint="eastAsia"/>
                <w:sz w:val="20"/>
                <w:szCs w:val="18"/>
                <w:lang w:val="en-US" w:eastAsia="zh-CN"/>
              </w:rPr>
              <w:t>和</w:t>
            </w:r>
            <w:r>
              <w:rPr>
                <w:sz w:val="20"/>
                <w:szCs w:val="18"/>
                <w:lang w:val="en-US" w:eastAsia="ja-JP"/>
              </w:rPr>
              <w:t>FEC</w:t>
            </w:r>
            <w:r>
              <w:rPr>
                <w:rFonts w:hint="eastAsia"/>
                <w:sz w:val="20"/>
                <w:szCs w:val="18"/>
                <w:lang w:val="en-US" w:eastAsia="zh-CN"/>
              </w:rPr>
              <w:t>解码</w:t>
            </w:r>
            <w:r>
              <w:rPr>
                <w:sz w:val="20"/>
                <w:szCs w:val="18"/>
                <w:lang w:val="en-US" w:eastAsia="zh-CN"/>
              </w:rPr>
              <w:t>流之间</w:t>
            </w:r>
            <w:r>
              <w:rPr>
                <w:rFonts w:hint="eastAsia"/>
                <w:sz w:val="20"/>
                <w:szCs w:val="18"/>
                <w:lang w:val="en-US" w:eastAsia="zh-CN"/>
              </w:rPr>
              <w:t>，</w:t>
            </w:r>
            <w:r w:rsidRPr="0071629D">
              <w:rPr>
                <w:rFonts w:cs="SimSun" w:hint="eastAsia"/>
                <w:sz w:val="20"/>
                <w:lang w:eastAsia="zh-CN"/>
              </w:rPr>
              <w:t>不包括硬件实现边际或卫星转发器损耗边际。</w:t>
            </w:r>
          </w:p>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ja-JP"/>
              </w:rPr>
              <w:t>(</w:t>
            </w:r>
            <w:r w:rsidRPr="00D977C3">
              <w:rPr>
                <w:rFonts w:hint="eastAsia"/>
                <w:sz w:val="20"/>
                <w:szCs w:val="18"/>
                <w:vertAlign w:val="superscript"/>
                <w:lang w:val="en-US" w:eastAsia="ja-JP"/>
              </w:rPr>
              <w:t>5</w:t>
            </w:r>
            <w:r w:rsidRPr="00D977C3">
              <w:rPr>
                <w:sz w:val="20"/>
                <w:szCs w:val="18"/>
                <w:vertAlign w:val="superscript"/>
                <w:lang w:val="en-US" w:eastAsia="ja-JP"/>
              </w:rPr>
              <w:t>)</w:t>
            </w:r>
            <w:r>
              <w:rPr>
                <w:sz w:val="20"/>
                <w:szCs w:val="18"/>
                <w:lang w:val="en-US" w:eastAsia="ja-JP"/>
              </w:rPr>
              <w:tab/>
            </w:r>
            <w:r>
              <w:rPr>
                <w:rFonts w:hint="eastAsia"/>
                <w:sz w:val="20"/>
                <w:szCs w:val="18"/>
                <w:lang w:val="en-US" w:eastAsia="zh-CN"/>
              </w:rPr>
              <w:t>所列</w:t>
            </w:r>
            <w:r>
              <w:rPr>
                <w:sz w:val="20"/>
                <w:szCs w:val="18"/>
                <w:lang w:val="en-US" w:eastAsia="zh-CN"/>
              </w:rPr>
              <w:t>调制和编码配置</w:t>
            </w:r>
            <w:r>
              <w:rPr>
                <w:rFonts w:hint="eastAsia"/>
                <w:sz w:val="20"/>
                <w:szCs w:val="18"/>
                <w:lang w:val="en-US" w:eastAsia="zh-CN"/>
              </w:rPr>
              <w:t>指</w:t>
            </w:r>
            <w:r>
              <w:rPr>
                <w:sz w:val="20"/>
                <w:szCs w:val="18"/>
                <w:lang w:val="en-US" w:eastAsia="zh-CN"/>
              </w:rPr>
              <w:t>正常</w:t>
            </w:r>
            <w:r>
              <w:rPr>
                <w:sz w:val="20"/>
                <w:szCs w:val="18"/>
                <w:lang w:val="en-US" w:eastAsia="ja-JP"/>
              </w:rPr>
              <w:t>FEC</w:t>
            </w:r>
            <w:r>
              <w:rPr>
                <w:rFonts w:hint="eastAsia"/>
                <w:sz w:val="20"/>
                <w:szCs w:val="18"/>
                <w:lang w:val="en-US" w:eastAsia="zh-CN"/>
              </w:rPr>
              <w:t>帧。</w:t>
            </w:r>
          </w:p>
          <w:p w:rsidR="006165E5" w:rsidRPr="00D977C3"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r w:rsidRPr="00D977C3">
              <w:rPr>
                <w:sz w:val="20"/>
                <w:szCs w:val="18"/>
                <w:vertAlign w:val="superscript"/>
                <w:lang w:val="en-US" w:eastAsia="zh-CN"/>
              </w:rPr>
              <w:t>(</w:t>
            </w:r>
            <w:r w:rsidRPr="00D977C3">
              <w:rPr>
                <w:rFonts w:hint="eastAsia"/>
                <w:sz w:val="20"/>
                <w:szCs w:val="18"/>
                <w:vertAlign w:val="superscript"/>
                <w:lang w:val="en-US" w:eastAsia="ja-JP"/>
              </w:rPr>
              <w:t>6</w:t>
            </w:r>
            <w:r w:rsidRPr="00D977C3">
              <w:rPr>
                <w:sz w:val="20"/>
                <w:szCs w:val="18"/>
                <w:vertAlign w:val="superscript"/>
                <w:lang w:val="en-US" w:eastAsia="zh-CN"/>
              </w:rPr>
              <w:t>)</w:t>
            </w:r>
            <w:r w:rsidRPr="00D977C3">
              <w:rPr>
                <w:position w:val="6"/>
                <w:sz w:val="20"/>
                <w:szCs w:val="18"/>
                <w:lang w:val="en-US" w:eastAsia="zh-CN"/>
              </w:rPr>
              <w:tab/>
            </w:r>
            <w:r w:rsidRPr="00D977C3">
              <w:rPr>
                <w:sz w:val="20"/>
                <w:szCs w:val="18"/>
                <w:lang w:val="en-US" w:eastAsia="ja-JP"/>
              </w:rPr>
              <w:t>QPSK</w:t>
            </w:r>
            <w:r>
              <w:rPr>
                <w:rFonts w:hint="eastAsia"/>
                <w:sz w:val="20"/>
                <w:szCs w:val="18"/>
                <w:lang w:val="en-US" w:eastAsia="zh-CN"/>
              </w:rPr>
              <w:t>和</w:t>
            </w:r>
            <w:r w:rsidRPr="00D977C3">
              <w:rPr>
                <w:sz w:val="20"/>
                <w:szCs w:val="18"/>
                <w:lang w:val="en-US" w:eastAsia="ja-JP"/>
              </w:rPr>
              <w:t>8-PSK</w:t>
            </w:r>
            <w:r>
              <w:rPr>
                <w:rFonts w:hint="eastAsia"/>
                <w:sz w:val="20"/>
                <w:szCs w:val="18"/>
                <w:lang w:val="en-US" w:eastAsia="zh-CN"/>
              </w:rPr>
              <w:t>对于</w:t>
            </w:r>
            <w:r>
              <w:rPr>
                <w:sz w:val="20"/>
                <w:szCs w:val="18"/>
                <w:lang w:val="en-US" w:eastAsia="ja-JP"/>
              </w:rPr>
              <w:t>DVB-S2</w:t>
            </w:r>
            <w:r>
              <w:rPr>
                <w:rFonts w:hint="eastAsia"/>
                <w:sz w:val="20"/>
                <w:szCs w:val="18"/>
                <w:lang w:val="en-US" w:eastAsia="zh-CN"/>
              </w:rPr>
              <w:t>广播</w:t>
            </w:r>
            <w:r>
              <w:rPr>
                <w:sz w:val="20"/>
                <w:szCs w:val="18"/>
                <w:lang w:val="en-US" w:eastAsia="zh-CN"/>
              </w:rPr>
              <w:t>应用在规定范围内，</w:t>
            </w:r>
            <w:r w:rsidRPr="00D977C3">
              <w:rPr>
                <w:sz w:val="20"/>
                <w:szCs w:val="18"/>
                <w:lang w:val="en-US" w:eastAsia="ja-JP"/>
              </w:rPr>
              <w:t>16-APSK</w:t>
            </w:r>
            <w:r>
              <w:rPr>
                <w:rFonts w:hint="eastAsia"/>
                <w:sz w:val="20"/>
                <w:szCs w:val="18"/>
                <w:lang w:val="en-US" w:eastAsia="zh-CN"/>
              </w:rPr>
              <w:t>和</w:t>
            </w:r>
            <w:r w:rsidRPr="00D977C3">
              <w:rPr>
                <w:sz w:val="20"/>
                <w:szCs w:val="18"/>
                <w:lang w:val="en-US" w:eastAsia="ja-JP"/>
              </w:rPr>
              <w:t>32-APSK</w:t>
            </w:r>
            <w:r>
              <w:rPr>
                <w:rFonts w:hint="eastAsia"/>
                <w:sz w:val="20"/>
                <w:szCs w:val="18"/>
                <w:lang w:val="en-US" w:eastAsia="zh-CN"/>
              </w:rPr>
              <w:t>为</w:t>
            </w:r>
            <w:r>
              <w:rPr>
                <w:sz w:val="20"/>
                <w:szCs w:val="18"/>
                <w:lang w:val="en-US" w:eastAsia="zh-CN"/>
              </w:rPr>
              <w:t>可选。</w:t>
            </w:r>
          </w:p>
          <w:p w:rsidR="006165E5" w:rsidRPr="00345AD4"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rPr>
            </w:pPr>
            <w:r w:rsidRPr="00D977C3">
              <w:rPr>
                <w:sz w:val="20"/>
                <w:szCs w:val="18"/>
                <w:vertAlign w:val="superscript"/>
                <w:lang w:val="en-US" w:eastAsia="ja-JP"/>
              </w:rPr>
              <w:t>(</w:t>
            </w:r>
            <w:r w:rsidRPr="00D977C3">
              <w:rPr>
                <w:rFonts w:hint="eastAsia"/>
                <w:sz w:val="20"/>
                <w:szCs w:val="18"/>
                <w:vertAlign w:val="superscript"/>
                <w:lang w:val="en-US" w:eastAsia="ja-JP"/>
              </w:rPr>
              <w:t>7</w:t>
            </w:r>
            <w:r w:rsidRPr="00D977C3">
              <w:rPr>
                <w:sz w:val="20"/>
                <w:szCs w:val="18"/>
                <w:vertAlign w:val="superscript"/>
                <w:lang w:val="en-US" w:eastAsia="ja-JP"/>
              </w:rPr>
              <w:t>)</w:t>
            </w:r>
            <w:r>
              <w:rPr>
                <w:sz w:val="20"/>
                <w:szCs w:val="18"/>
                <w:lang w:val="en-US" w:eastAsia="ja-JP"/>
              </w:rPr>
              <w:tab/>
            </w:r>
            <w:r w:rsidRPr="00345AD4">
              <w:rPr>
                <w:sz w:val="20"/>
                <w:szCs w:val="18"/>
                <w:lang w:val="en-US"/>
              </w:rPr>
              <w:t>QPSK</w:t>
            </w:r>
            <w:r w:rsidRPr="00345AD4">
              <w:rPr>
                <w:rFonts w:hint="eastAsia"/>
                <w:sz w:val="20"/>
                <w:szCs w:val="18"/>
                <w:lang w:val="en-US"/>
              </w:rPr>
              <w:t>、</w:t>
            </w:r>
            <w:r w:rsidRPr="00345AD4">
              <w:rPr>
                <w:sz w:val="20"/>
                <w:szCs w:val="18"/>
                <w:lang w:val="en-US"/>
              </w:rPr>
              <w:t>8-PSK</w:t>
            </w:r>
            <w:r w:rsidRPr="00345AD4">
              <w:rPr>
                <w:rFonts w:hint="eastAsia"/>
                <w:sz w:val="20"/>
                <w:szCs w:val="18"/>
                <w:lang w:val="en-US"/>
              </w:rPr>
              <w:t>、</w:t>
            </w:r>
            <w:r w:rsidRPr="00345AD4">
              <w:rPr>
                <w:sz w:val="20"/>
                <w:szCs w:val="18"/>
                <w:lang w:val="en-US"/>
              </w:rPr>
              <w:t>8-APSK-L</w:t>
            </w:r>
            <w:r w:rsidRPr="00345AD4">
              <w:rPr>
                <w:rFonts w:hint="eastAsia"/>
                <w:sz w:val="20"/>
                <w:szCs w:val="18"/>
                <w:lang w:val="en-US"/>
              </w:rPr>
              <w:t>、</w:t>
            </w:r>
            <w:r w:rsidRPr="00345AD4">
              <w:rPr>
                <w:sz w:val="20"/>
                <w:szCs w:val="18"/>
                <w:lang w:val="en-US"/>
              </w:rPr>
              <w:t>16-APSK</w:t>
            </w:r>
            <w:r w:rsidRPr="00345AD4">
              <w:rPr>
                <w:rFonts w:hint="eastAsia"/>
                <w:sz w:val="20"/>
                <w:szCs w:val="18"/>
                <w:lang w:val="en-US"/>
              </w:rPr>
              <w:t>、</w:t>
            </w:r>
            <w:r w:rsidRPr="00345AD4">
              <w:rPr>
                <w:sz w:val="20"/>
                <w:szCs w:val="18"/>
                <w:lang w:val="en-US"/>
              </w:rPr>
              <w:t>16-APSK-L</w:t>
            </w:r>
            <w:r w:rsidRPr="00345AD4">
              <w:rPr>
                <w:rFonts w:hint="eastAsia"/>
                <w:sz w:val="20"/>
                <w:szCs w:val="18"/>
                <w:lang w:val="en-US"/>
              </w:rPr>
              <w:t>、</w:t>
            </w:r>
            <w:r w:rsidRPr="00345AD4">
              <w:rPr>
                <w:sz w:val="20"/>
                <w:szCs w:val="18"/>
                <w:lang w:val="en-US"/>
              </w:rPr>
              <w:t>32-APSK</w:t>
            </w:r>
            <w:r w:rsidRPr="00345AD4">
              <w:rPr>
                <w:rFonts w:hint="eastAsia"/>
                <w:sz w:val="20"/>
                <w:szCs w:val="18"/>
                <w:lang w:val="en-US"/>
              </w:rPr>
              <w:t>和</w:t>
            </w:r>
            <w:r w:rsidRPr="00345AD4">
              <w:rPr>
                <w:sz w:val="20"/>
                <w:szCs w:val="18"/>
                <w:lang w:val="en-US"/>
              </w:rPr>
              <w:t>32-APSK-L</w:t>
            </w:r>
            <w:r w:rsidRPr="00345AD4">
              <w:rPr>
                <w:rFonts w:hint="eastAsia"/>
                <w:sz w:val="20"/>
                <w:szCs w:val="18"/>
                <w:lang w:val="en-US"/>
              </w:rPr>
              <w:t>对于</w:t>
            </w:r>
            <w:r w:rsidRPr="00345AD4">
              <w:rPr>
                <w:sz w:val="20"/>
                <w:szCs w:val="18"/>
                <w:lang w:val="en-US"/>
              </w:rPr>
              <w:t>广播而言在规定范围内，</w:t>
            </w:r>
            <w:r w:rsidRPr="00345AD4">
              <w:rPr>
                <w:sz w:val="20"/>
                <w:szCs w:val="18"/>
                <w:lang w:val="en-US"/>
              </w:rPr>
              <w:t>64-APSK</w:t>
            </w:r>
            <w:r w:rsidRPr="00345AD4">
              <w:rPr>
                <w:rFonts w:hint="eastAsia"/>
                <w:sz w:val="20"/>
                <w:szCs w:val="18"/>
                <w:lang w:val="en-US"/>
              </w:rPr>
              <w:t>和</w:t>
            </w:r>
            <w:r w:rsidRPr="00345AD4">
              <w:rPr>
                <w:sz w:val="20"/>
                <w:szCs w:val="18"/>
                <w:lang w:val="en-US"/>
              </w:rPr>
              <w:t>64-APSK-L</w:t>
            </w:r>
            <w:r w:rsidRPr="00345AD4">
              <w:rPr>
                <w:rFonts w:hint="eastAsia"/>
                <w:sz w:val="20"/>
                <w:szCs w:val="18"/>
                <w:lang w:val="en-US"/>
              </w:rPr>
              <w:t>对于</w:t>
            </w:r>
            <w:r w:rsidRPr="00345AD4">
              <w:rPr>
                <w:sz w:val="20"/>
                <w:szCs w:val="18"/>
                <w:lang w:val="en-US"/>
              </w:rPr>
              <w:t>DVB-S2X</w:t>
            </w:r>
            <w:r w:rsidRPr="00345AD4">
              <w:rPr>
                <w:rFonts w:hint="eastAsia"/>
                <w:sz w:val="20"/>
                <w:szCs w:val="18"/>
                <w:lang w:val="en-US"/>
              </w:rPr>
              <w:t>广播</w:t>
            </w:r>
            <w:r w:rsidRPr="00345AD4">
              <w:rPr>
                <w:sz w:val="20"/>
                <w:szCs w:val="18"/>
                <w:lang w:val="en-US"/>
              </w:rPr>
              <w:t>而言可选。此外，</w:t>
            </w:r>
            <w:r w:rsidRPr="00345AD4">
              <w:rPr>
                <w:sz w:val="20"/>
                <w:szCs w:val="18"/>
                <w:lang w:val="en-US"/>
              </w:rPr>
              <w:t>128-APSK</w:t>
            </w:r>
            <w:r w:rsidRPr="00345AD4">
              <w:rPr>
                <w:rFonts w:hint="eastAsia"/>
                <w:sz w:val="20"/>
                <w:szCs w:val="18"/>
                <w:lang w:val="en-US"/>
              </w:rPr>
              <w:t>、</w:t>
            </w:r>
            <w:r w:rsidRPr="00345AD4">
              <w:rPr>
                <w:sz w:val="20"/>
                <w:szCs w:val="18"/>
                <w:lang w:val="en-US"/>
              </w:rPr>
              <w:t>256-APSK</w:t>
            </w:r>
            <w:r w:rsidRPr="00345AD4">
              <w:rPr>
                <w:rFonts w:hint="eastAsia"/>
                <w:sz w:val="20"/>
                <w:szCs w:val="18"/>
                <w:lang w:val="en-US"/>
              </w:rPr>
              <w:t>和</w:t>
            </w:r>
            <w:r w:rsidRPr="00345AD4">
              <w:rPr>
                <w:sz w:val="20"/>
                <w:szCs w:val="18"/>
                <w:lang w:val="en-US"/>
              </w:rPr>
              <w:t>256-APSK-L</w:t>
            </w:r>
            <w:r w:rsidRPr="00345AD4">
              <w:rPr>
                <w:rFonts w:hint="eastAsia"/>
                <w:sz w:val="20"/>
                <w:szCs w:val="18"/>
                <w:lang w:val="en-US"/>
              </w:rPr>
              <w:t>提供</w:t>
            </w:r>
            <w:r w:rsidRPr="00345AD4">
              <w:rPr>
                <w:sz w:val="20"/>
                <w:szCs w:val="18"/>
                <w:lang w:val="en-US"/>
              </w:rPr>
              <w:t>在</w:t>
            </w:r>
            <w:r w:rsidRPr="00345AD4">
              <w:rPr>
                <w:sz w:val="20"/>
                <w:szCs w:val="18"/>
                <w:lang w:val="en-US"/>
              </w:rPr>
              <w:t>DVB-S2X</w:t>
            </w:r>
            <w:r w:rsidRPr="00345AD4">
              <w:rPr>
                <w:rFonts w:hint="eastAsia"/>
                <w:sz w:val="20"/>
                <w:szCs w:val="18"/>
                <w:lang w:val="en-US"/>
              </w:rPr>
              <w:t>中</w:t>
            </w:r>
            <w:r w:rsidRPr="00345AD4">
              <w:rPr>
                <w:sz w:val="20"/>
                <w:szCs w:val="18"/>
                <w:lang w:val="en-US"/>
              </w:rPr>
              <w:t>，但不适用</w:t>
            </w:r>
            <w:r w:rsidRPr="00345AD4">
              <w:rPr>
                <w:rFonts w:hint="eastAsia"/>
                <w:sz w:val="20"/>
                <w:szCs w:val="18"/>
                <w:lang w:val="en-US"/>
              </w:rPr>
              <w:t>于</w:t>
            </w:r>
            <w:r w:rsidRPr="00345AD4">
              <w:rPr>
                <w:sz w:val="20"/>
                <w:szCs w:val="18"/>
                <w:lang w:val="en-US"/>
              </w:rPr>
              <w:t>广播。</w:t>
            </w:r>
            <w:r w:rsidRPr="00345AD4">
              <w:rPr>
                <w:sz w:val="20"/>
                <w:szCs w:val="18"/>
                <w:lang w:val="en-US"/>
              </w:rPr>
              <w:t>L</w:t>
            </w:r>
            <w:r w:rsidRPr="00345AD4">
              <w:rPr>
                <w:rFonts w:hint="eastAsia"/>
                <w:sz w:val="20"/>
                <w:szCs w:val="18"/>
                <w:lang w:val="en-US"/>
              </w:rPr>
              <w:t>表示</w:t>
            </w:r>
            <w:r w:rsidRPr="00345AD4">
              <w:rPr>
                <w:sz w:val="20"/>
                <w:szCs w:val="18"/>
                <w:lang w:val="en-US"/>
              </w:rPr>
              <w:t>为线性信道优化模式。</w:t>
            </w:r>
          </w:p>
          <w:p w:rsidR="006165E5" w:rsidRPr="00345AD4" w:rsidRDefault="006165E5" w:rsidP="008A7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en-US" w:eastAsia="ja-JP"/>
              </w:rPr>
            </w:pPr>
          </w:p>
          <w:p w:rsidR="006165E5" w:rsidRPr="00345AD4" w:rsidRDefault="006165E5" w:rsidP="008A795B">
            <w:pPr>
              <w:ind w:hanging="284"/>
              <w:rPr>
                <w:sz w:val="20"/>
                <w:szCs w:val="18"/>
                <w:lang w:val="en-US" w:eastAsia="ja-JP"/>
              </w:rPr>
            </w:pPr>
          </w:p>
        </w:tc>
      </w:tr>
    </w:tbl>
    <w:p w:rsidR="006165E5" w:rsidRDefault="006165E5" w:rsidP="006165E5">
      <w:pPr>
        <w:pStyle w:val="Reasons"/>
      </w:pPr>
    </w:p>
    <w:p w:rsidR="006165E5" w:rsidRPr="00482BFB" w:rsidRDefault="006165E5" w:rsidP="006165E5">
      <w:pPr>
        <w:jc w:val="center"/>
      </w:pPr>
      <w:r>
        <w:t>______________</w:t>
      </w:r>
    </w:p>
    <w:p w:rsidR="00482BFB" w:rsidRPr="00482BFB" w:rsidRDefault="00482BFB" w:rsidP="006165E5">
      <w:pPr>
        <w:pStyle w:val="TableNo"/>
      </w:pPr>
    </w:p>
    <w:sectPr w:rsidR="00482BFB" w:rsidRPr="00482BFB" w:rsidSect="002F428D">
      <w:headerReference w:type="even" r:id="rId54"/>
      <w:headerReference w:type="default" r:id="rId55"/>
      <w:footerReference w:type="default" r:id="rId56"/>
      <w:headerReference w:type="first" r:id="rId57"/>
      <w:pgSz w:w="16834" w:h="11907" w:orient="landscape" w:code="9"/>
      <w:pgMar w:top="1134" w:right="1418" w:bottom="1134" w:left="1134" w:header="720" w:footer="48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FBE" w:rsidRDefault="00936FBE">
      <w:r>
        <w:separator/>
      </w:r>
    </w:p>
  </w:endnote>
  <w:endnote w:type="continuationSeparator" w:id="0">
    <w:p w:rsidR="00936FBE" w:rsidRDefault="0093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notTrueTyp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HGMaruGothicMPRO">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8F0564" w:rsidRDefault="00936FBE" w:rsidP="00610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505BC6" w:rsidRDefault="00936FBE" w:rsidP="006102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FBE" w:rsidRDefault="00936FBE">
      <w:r>
        <w:separator/>
      </w:r>
    </w:p>
  </w:footnote>
  <w:footnote w:type="continuationSeparator" w:id="0">
    <w:p w:rsidR="00936FBE" w:rsidRDefault="00936FBE">
      <w:r>
        <w:continuationSeparator/>
      </w:r>
    </w:p>
  </w:footnote>
  <w:footnote w:id="1">
    <w:p w:rsidR="00936FBE" w:rsidRPr="008F0564" w:rsidRDefault="00936FBE" w:rsidP="00602B14">
      <w:pPr>
        <w:pStyle w:val="FootnoteText"/>
        <w:rPr>
          <w:lang w:val="en-US" w:eastAsia="zh-CN"/>
        </w:rPr>
      </w:pPr>
      <w:r>
        <w:rPr>
          <w:rStyle w:val="FootnoteReference"/>
        </w:rPr>
        <w:footnoteRef/>
      </w:r>
      <w:r w:rsidRPr="008F0564">
        <w:rPr>
          <w:lang w:val="en-US" w:eastAsia="zh-CN"/>
        </w:rPr>
        <w:tab/>
      </w:r>
      <w:r w:rsidRPr="008F0564">
        <w:rPr>
          <w:rFonts w:hint="eastAsia"/>
          <w:lang w:val="en-US" w:eastAsia="ja-JP"/>
        </w:rPr>
        <w:t>UHDTV</w:t>
      </w:r>
      <w:r>
        <w:rPr>
          <w:rFonts w:hint="eastAsia"/>
          <w:lang w:val="en-US" w:eastAsia="zh-CN"/>
        </w:rPr>
        <w:t>定义</w:t>
      </w:r>
      <w:r>
        <w:rPr>
          <w:lang w:val="en-US" w:eastAsia="zh-CN"/>
        </w:rPr>
        <w:t>见</w:t>
      </w:r>
      <w:r w:rsidRPr="008F0564">
        <w:rPr>
          <w:rFonts w:hint="eastAsia"/>
          <w:lang w:val="en-US" w:eastAsia="ja-JP"/>
        </w:rPr>
        <w:t>ITU-R BT.2020</w:t>
      </w:r>
      <w:r>
        <w:rPr>
          <w:rFonts w:hint="eastAsia"/>
          <w:lang w:val="en-US" w:eastAsia="zh-CN"/>
        </w:rPr>
        <w:t>建议书</w:t>
      </w:r>
      <w:r>
        <w:rPr>
          <w:lang w:val="en-US" w:eastAsia="zh-CN"/>
        </w:rPr>
        <w:t>。</w:t>
      </w:r>
    </w:p>
  </w:footnote>
  <w:footnote w:id="2">
    <w:p w:rsidR="00936FBE" w:rsidRPr="008F0564" w:rsidRDefault="00936FBE" w:rsidP="004F293F">
      <w:pPr>
        <w:pStyle w:val="FootnoteText"/>
        <w:rPr>
          <w:lang w:val="en-US" w:eastAsia="zh-CN"/>
        </w:rPr>
      </w:pPr>
      <w:r>
        <w:rPr>
          <w:rStyle w:val="FootnoteReference"/>
        </w:rPr>
        <w:footnoteRef/>
      </w:r>
      <w:r w:rsidRPr="008F0564">
        <w:rPr>
          <w:lang w:val="en-US"/>
        </w:rPr>
        <w:t xml:space="preserve"> </w:t>
      </w:r>
      <w:r w:rsidRPr="008F0564">
        <w:rPr>
          <w:lang w:val="en-US"/>
        </w:rPr>
        <w:tab/>
      </w:r>
      <w:r w:rsidRPr="008F0564">
        <w:rPr>
          <w:rFonts w:hint="eastAsia"/>
          <w:lang w:val="en-US" w:eastAsia="ja-JP"/>
        </w:rPr>
        <w:t>ARIB STD-B44 (</w:t>
      </w:r>
      <w:hyperlink r:id="rId1" w:history="1">
        <w:r w:rsidRPr="008F0564">
          <w:rPr>
            <w:rStyle w:val="Hyperlink"/>
            <w:lang w:val="en-US" w:eastAsia="ja-JP"/>
          </w:rPr>
          <w:t>http://www.arib.or.jp/english/html/overview/doc/6-STD-B44v2_0-E1.pdf</w:t>
        </w:r>
      </w:hyperlink>
      <w:r w:rsidRPr="008F0564">
        <w:rPr>
          <w:rFonts w:hint="eastAsia"/>
          <w:lang w:val="en-US" w:eastAsia="ja-JP"/>
        </w:rPr>
        <w:t>)</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505BC6" w:rsidRDefault="00936FBE" w:rsidP="00BF7F36">
    <w:pPr>
      <w:pStyle w:val="Header"/>
      <w:tabs>
        <w:tab w:val="clear" w:pos="4848"/>
        <w:tab w:val="clear" w:pos="9696"/>
        <w:tab w:val="center" w:pos="7371"/>
        <w:tab w:val="right" w:pos="14175"/>
      </w:tabs>
      <w:jc w:val="left"/>
      <w:rPr>
        <w:lang w:val="en-US"/>
      </w:rPr>
    </w:pPr>
    <w:r>
      <w:rPr>
        <w:lang w:val="en-US"/>
      </w:rPr>
      <w:tab/>
    </w:r>
    <w:r>
      <w:rPr>
        <w:b/>
        <w:bCs/>
        <w:lang w:eastAsia="zh-CN"/>
      </w:rPr>
      <w:t xml:space="preserve">ITU-R  BO.2098-0 </w:t>
    </w:r>
    <w:r>
      <w:rPr>
        <w:rFonts w:hint="eastAsia"/>
        <w:b/>
        <w:bCs/>
        <w:lang w:eastAsia="zh-CN"/>
      </w:rPr>
      <w:t>建议书</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rsidP="00B033C8">
    <w:pPr>
      <w:pStyle w:val="Header"/>
      <w:ind w:right="360" w:firstLine="360"/>
    </w:pPr>
    <w:r w:rsidRPr="002C05EA">
      <w:rPr>
        <w:noProof/>
        <w:lang w:val="en-GB" w:eastAsia="zh-CN"/>
      </w:rPr>
      <w:drawing>
        <wp:anchor distT="0" distB="0" distL="114300" distR="114300" simplePos="0" relativeHeight="251659776" behindDoc="1" locked="0" layoutInCell="1" allowOverlap="1" wp14:anchorId="37DF077B" wp14:editId="022EC777">
          <wp:simplePos x="0" y="0"/>
          <wp:positionH relativeFrom="column">
            <wp:posOffset>-676275</wp:posOffset>
          </wp:positionH>
          <wp:positionV relativeFrom="paragraph">
            <wp:posOffset>-352425</wp:posOffset>
          </wp:positionV>
          <wp:extent cx="7553325" cy="10683240"/>
          <wp:effectExtent l="0" t="0" r="9525" b="381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rsidP="006A3C64">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BB10F6">
      <w:rPr>
        <w:rStyle w:val="PageNumber"/>
        <w:b/>
        <w:bCs/>
        <w:noProof/>
        <w:lang w:val="en-US" w:eastAsia="zh-CN"/>
      </w:rPr>
      <w:t>ii</w:t>
    </w:r>
    <w:r>
      <w:rPr>
        <w:rStyle w:val="PageNumber"/>
        <w:b/>
        <w:bCs/>
      </w:rPr>
      <w:fldChar w:fldCharType="end"/>
    </w:r>
    <w:r>
      <w:rPr>
        <w:lang w:val="en-US" w:eastAsia="zh-CN"/>
      </w:rPr>
      <w:tab/>
    </w:r>
    <w:r>
      <w:rPr>
        <w:b/>
        <w:bCs/>
        <w:lang w:eastAsia="zh-CN"/>
      </w:rPr>
      <w:t xml:space="preserve">ITU-R  BO.2098-0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rsidP="006A3C64">
    <w:pPr>
      <w:pStyle w:val="Header"/>
    </w:pPr>
    <w:r>
      <w:tab/>
    </w:r>
    <w:bookmarkStart w:id="9" w:name="OLE_LINK14"/>
    <w:r>
      <w:rPr>
        <w:b/>
        <w:bCs/>
      </w:rPr>
      <w:t>ITU-R</w:t>
    </w:r>
    <w:r>
      <w:rPr>
        <w:b/>
        <w:bCs/>
        <w:lang w:eastAsia="zh-CN"/>
      </w:rPr>
      <w:t xml:space="preserve"> </w:t>
    </w:r>
    <w:r>
      <w:rPr>
        <w:b/>
        <w:bCs/>
      </w:rPr>
      <w:t xml:space="preserve"> B</w:t>
    </w:r>
    <w:r>
      <w:rPr>
        <w:b/>
        <w:bCs/>
        <w:lang w:eastAsia="zh-CN"/>
      </w:rPr>
      <w:t>O</w:t>
    </w:r>
    <w:r>
      <w:rPr>
        <w:b/>
        <w:bCs/>
      </w:rPr>
      <w:t>.</w:t>
    </w:r>
    <w:r>
      <w:rPr>
        <w:b/>
        <w:bCs/>
        <w:lang w:eastAsia="zh-CN"/>
      </w:rPr>
      <w:t xml:space="preserve">2098-0 </w:t>
    </w:r>
    <w:r>
      <w:rPr>
        <w:rFonts w:hint="eastAsia"/>
        <w:b/>
        <w:bCs/>
      </w:rPr>
      <w:t>建议书</w:t>
    </w:r>
    <w:bookmarkEnd w:id="9"/>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rsidP="00CB0BA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20</w:t>
    </w:r>
    <w:r>
      <w:rPr>
        <w:rStyle w:val="PageNumber"/>
        <w:b/>
        <w:bCs/>
      </w:rPr>
      <w:fldChar w:fldCharType="end"/>
    </w:r>
    <w:r>
      <w:rPr>
        <w:lang w:val="en-US"/>
      </w:rPr>
      <w:tab/>
    </w:r>
    <w:r>
      <w:rPr>
        <w:b/>
        <w:bCs/>
        <w:lang w:eastAsia="zh-CN"/>
      </w:rPr>
      <w:t xml:space="preserve">ITU-R  BO.2098-0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505BC6" w:rsidRDefault="00936FBE" w:rsidP="00CB0BA0">
    <w:pPr>
      <w:pStyle w:val="Header"/>
      <w:jc w:val="left"/>
      <w:rPr>
        <w:lang w:val="en-US"/>
      </w:rPr>
    </w:pPr>
    <w:r>
      <w:rPr>
        <w:lang w:val="en-US"/>
      </w:rPr>
      <w:tab/>
    </w:r>
    <w:r>
      <w:rPr>
        <w:b/>
        <w:bCs/>
        <w:lang w:eastAsia="zh-CN"/>
      </w:rPr>
      <w:t xml:space="preserve">ITU-R  BO.2098-0 </w:t>
    </w:r>
    <w:r>
      <w:rPr>
        <w:rFonts w:hint="eastAsia"/>
        <w:b/>
        <w:bCs/>
        <w:lang w:eastAsia="zh-CN"/>
      </w:rPr>
      <w:t>建议书</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505BC6" w:rsidRDefault="00936FBE" w:rsidP="009F3917">
    <w:pPr>
      <w:pStyle w:val="Header"/>
      <w:jc w:val="left"/>
      <w:rPr>
        <w:lang w:val="en-US"/>
      </w:rPr>
    </w:pPr>
    <w:r>
      <w:rPr>
        <w:lang w:val="en-US"/>
      </w:rPr>
      <w:tab/>
    </w:r>
    <w:r>
      <w:rPr>
        <w:b/>
        <w:bCs/>
        <w:lang w:eastAsia="zh-CN"/>
      </w:rPr>
      <w:t xml:space="preserve">ITU-R  BO.2098-0 </w:t>
    </w:r>
    <w:r>
      <w:rPr>
        <w:rFonts w:hint="eastAsia"/>
        <w:b/>
        <w:bCs/>
        <w:lang w:eastAsia="zh-CN"/>
      </w:rPr>
      <w:t>建议书</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Default="00936FBE" w:rsidP="00BF7F36">
    <w:pPr>
      <w:pStyle w:val="Header"/>
      <w:tabs>
        <w:tab w:val="clear" w:pos="4848"/>
        <w:tab w:val="center" w:pos="736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32</w:t>
    </w:r>
    <w:r>
      <w:rPr>
        <w:rStyle w:val="PageNumber"/>
        <w:b/>
        <w:bCs/>
      </w:rPr>
      <w:fldChar w:fldCharType="end"/>
    </w:r>
    <w:r>
      <w:rPr>
        <w:lang w:val="en-US"/>
      </w:rPr>
      <w:tab/>
    </w:r>
    <w:r>
      <w:rPr>
        <w:b/>
        <w:bCs/>
        <w:lang w:eastAsia="zh-CN"/>
      </w:rPr>
      <w:t xml:space="preserve">ITU-R  BO.2098-0 </w:t>
    </w:r>
    <w:r>
      <w:rPr>
        <w:rFonts w:hint="eastAsia"/>
        <w:b/>
        <w:bCs/>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FBE" w:rsidRPr="00505BC6" w:rsidRDefault="00936FBE" w:rsidP="00BF7F36">
    <w:pPr>
      <w:pStyle w:val="Header"/>
      <w:tabs>
        <w:tab w:val="clear" w:pos="4848"/>
        <w:tab w:val="clear" w:pos="9696"/>
        <w:tab w:val="center" w:pos="7349"/>
        <w:tab w:val="right" w:pos="14175"/>
      </w:tabs>
      <w:jc w:val="left"/>
      <w:rPr>
        <w:lang w:val="en-US"/>
      </w:rPr>
    </w:pPr>
    <w:r>
      <w:rPr>
        <w:lang w:val="en-US"/>
      </w:rPr>
      <w:tab/>
    </w:r>
    <w:r>
      <w:rPr>
        <w:b/>
        <w:bCs/>
        <w:lang w:eastAsia="zh-CN"/>
      </w:rPr>
      <w:t xml:space="preserve">ITU-R  BO.2098-0 </w:t>
    </w:r>
    <w:r>
      <w:rPr>
        <w:rFonts w:hint="eastAsia"/>
        <w:b/>
        <w:bCs/>
        <w:lang w:eastAsia="zh-CN"/>
      </w:rPr>
      <w:t>建议书</w:t>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BB10F6">
      <w:rPr>
        <w:rStyle w:val="PageNumber"/>
        <w:b/>
        <w:bCs/>
        <w:noProof/>
        <w:lang w:val="en-US"/>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95F"/>
    <w:multiLevelType w:val="hybridMultilevel"/>
    <w:tmpl w:val="C21E92DC"/>
    <w:lvl w:ilvl="0" w:tplc="B024C3D6">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452ECD"/>
    <w:multiLevelType w:val="hybridMultilevel"/>
    <w:tmpl w:val="556ECC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0896959"/>
    <w:multiLevelType w:val="hybridMultilevel"/>
    <w:tmpl w:val="F6F251B2"/>
    <w:lvl w:ilvl="0" w:tplc="0290C62A">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CA052E"/>
    <w:multiLevelType w:val="hybridMultilevel"/>
    <w:tmpl w:val="1A9E8F9C"/>
    <w:lvl w:ilvl="0" w:tplc="0FA0CE3A">
      <w:start w:val="1"/>
      <w:numFmt w:val="decimal"/>
      <w:lvlText w:val="%1"/>
      <w:lvlJc w:val="left"/>
      <w:pPr>
        <w:ind w:left="1128" w:hanging="1128"/>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7101F3"/>
    <w:multiLevelType w:val="hybridMultilevel"/>
    <w:tmpl w:val="15501E42"/>
    <w:lvl w:ilvl="0" w:tplc="F5543030">
      <w:start w:val="1"/>
      <w:numFmt w:val="decimal"/>
      <w:lvlText w:val="%1."/>
      <w:lvlJc w:val="left"/>
      <w:pPr>
        <w:ind w:left="360" w:hanging="360"/>
      </w:pPr>
      <w:rPr>
        <w:rFonts w:ascii="Times New Roman Bold" w:hAnsi="Times New Roman Bold"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A830D3"/>
    <w:multiLevelType w:val="hybridMultilevel"/>
    <w:tmpl w:val="794E3B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9771084"/>
    <w:multiLevelType w:val="hybridMultilevel"/>
    <w:tmpl w:val="74AC9026"/>
    <w:lvl w:ilvl="0" w:tplc="0B74B2D8">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02077F5"/>
    <w:multiLevelType w:val="hybridMultilevel"/>
    <w:tmpl w:val="A0C422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1714189"/>
    <w:multiLevelType w:val="hybridMultilevel"/>
    <w:tmpl w:val="E2EACA8A"/>
    <w:lvl w:ilvl="0" w:tplc="8E5A9868">
      <w:start w:val="1"/>
      <w:numFmt w:val="bullet"/>
      <w:lvlText w:val="・"/>
      <w:lvlJc w:val="left"/>
      <w:pPr>
        <w:tabs>
          <w:tab w:val="num" w:pos="1207"/>
        </w:tabs>
        <w:ind w:left="1207" w:hanging="1065"/>
      </w:pPr>
      <w:rPr>
        <w:rFonts w:ascii="Century" w:eastAsia="MS PMincho" w:hAnsi="Century" w:cs="Arial" w:hint="eastAsia"/>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num w:numId="1">
    <w:abstractNumId w:val="2"/>
  </w:num>
  <w:num w:numId="2">
    <w:abstractNumId w:val="6"/>
  </w:num>
  <w:num w:numId="3">
    <w:abstractNumId w:val="8"/>
  </w:num>
  <w:num w:numId="4">
    <w:abstractNumId w:val="9"/>
  </w:num>
  <w:num w:numId="5">
    <w:abstractNumId w:val="4"/>
  </w:num>
  <w:num w:numId="6">
    <w:abstractNumId w:val="5"/>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710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608"/>
    <w:rsid w:val="00032DE6"/>
    <w:rsid w:val="00036EE3"/>
    <w:rsid w:val="00045D4B"/>
    <w:rsid w:val="000527C5"/>
    <w:rsid w:val="000612C1"/>
    <w:rsid w:val="000650C4"/>
    <w:rsid w:val="00072484"/>
    <w:rsid w:val="000769B6"/>
    <w:rsid w:val="00077682"/>
    <w:rsid w:val="00086A61"/>
    <w:rsid w:val="00095530"/>
    <w:rsid w:val="0009615A"/>
    <w:rsid w:val="00096612"/>
    <w:rsid w:val="000B1B2B"/>
    <w:rsid w:val="000B7683"/>
    <w:rsid w:val="000C0917"/>
    <w:rsid w:val="000D0677"/>
    <w:rsid w:val="000E6A6E"/>
    <w:rsid w:val="00101C64"/>
    <w:rsid w:val="00102934"/>
    <w:rsid w:val="00147110"/>
    <w:rsid w:val="001511A6"/>
    <w:rsid w:val="00152F09"/>
    <w:rsid w:val="00155CE4"/>
    <w:rsid w:val="00171F71"/>
    <w:rsid w:val="0017674E"/>
    <w:rsid w:val="00187C8E"/>
    <w:rsid w:val="001A6A59"/>
    <w:rsid w:val="001A75B3"/>
    <w:rsid w:val="001B0927"/>
    <w:rsid w:val="001B1562"/>
    <w:rsid w:val="001B164E"/>
    <w:rsid w:val="001B7886"/>
    <w:rsid w:val="001C5268"/>
    <w:rsid w:val="001D4BD8"/>
    <w:rsid w:val="001E13CF"/>
    <w:rsid w:val="001E359C"/>
    <w:rsid w:val="001E6717"/>
    <w:rsid w:val="001E71F3"/>
    <w:rsid w:val="001F0F05"/>
    <w:rsid w:val="001F38BB"/>
    <w:rsid w:val="001F3D8A"/>
    <w:rsid w:val="002001AD"/>
    <w:rsid w:val="00200B6A"/>
    <w:rsid w:val="0020275B"/>
    <w:rsid w:val="002058CE"/>
    <w:rsid w:val="00214C88"/>
    <w:rsid w:val="002165F1"/>
    <w:rsid w:val="0021727B"/>
    <w:rsid w:val="00231EEC"/>
    <w:rsid w:val="002355D8"/>
    <w:rsid w:val="00245991"/>
    <w:rsid w:val="00254FA0"/>
    <w:rsid w:val="00262A4E"/>
    <w:rsid w:val="00276D21"/>
    <w:rsid w:val="00296D7F"/>
    <w:rsid w:val="002A2A98"/>
    <w:rsid w:val="002A2AEA"/>
    <w:rsid w:val="002A3522"/>
    <w:rsid w:val="002A3CA8"/>
    <w:rsid w:val="002B3CF6"/>
    <w:rsid w:val="002C7225"/>
    <w:rsid w:val="002C768A"/>
    <w:rsid w:val="002D76C4"/>
    <w:rsid w:val="002F428D"/>
    <w:rsid w:val="002F5199"/>
    <w:rsid w:val="003047DF"/>
    <w:rsid w:val="00305AB9"/>
    <w:rsid w:val="00312F51"/>
    <w:rsid w:val="00312FE2"/>
    <w:rsid w:val="00314876"/>
    <w:rsid w:val="003157F1"/>
    <w:rsid w:val="00335AA2"/>
    <w:rsid w:val="003517B0"/>
    <w:rsid w:val="00356B5D"/>
    <w:rsid w:val="003574F9"/>
    <w:rsid w:val="00377DF4"/>
    <w:rsid w:val="0038410A"/>
    <w:rsid w:val="00396EE4"/>
    <w:rsid w:val="003A17AE"/>
    <w:rsid w:val="003A3106"/>
    <w:rsid w:val="003C00DA"/>
    <w:rsid w:val="003C5692"/>
    <w:rsid w:val="00407E52"/>
    <w:rsid w:val="00420DFD"/>
    <w:rsid w:val="00437A76"/>
    <w:rsid w:val="00442BC4"/>
    <w:rsid w:val="00470E28"/>
    <w:rsid w:val="00477F08"/>
    <w:rsid w:val="00482BFB"/>
    <w:rsid w:val="00491BEB"/>
    <w:rsid w:val="004934C5"/>
    <w:rsid w:val="00495521"/>
    <w:rsid w:val="0049677D"/>
    <w:rsid w:val="004C5CBC"/>
    <w:rsid w:val="004F293F"/>
    <w:rsid w:val="004F6701"/>
    <w:rsid w:val="0051197C"/>
    <w:rsid w:val="00531671"/>
    <w:rsid w:val="005340F8"/>
    <w:rsid w:val="00535CA6"/>
    <w:rsid w:val="00540E56"/>
    <w:rsid w:val="0054285B"/>
    <w:rsid w:val="005437EF"/>
    <w:rsid w:val="00555247"/>
    <w:rsid w:val="00556548"/>
    <w:rsid w:val="0056262C"/>
    <w:rsid w:val="00571B1C"/>
    <w:rsid w:val="005805F6"/>
    <w:rsid w:val="00580B9D"/>
    <w:rsid w:val="00586EF8"/>
    <w:rsid w:val="00597F7F"/>
    <w:rsid w:val="005B49AB"/>
    <w:rsid w:val="005B50E7"/>
    <w:rsid w:val="005D2D0F"/>
    <w:rsid w:val="005E22BA"/>
    <w:rsid w:val="005E7B4F"/>
    <w:rsid w:val="0060133D"/>
    <w:rsid w:val="00601882"/>
    <w:rsid w:val="00602B14"/>
    <w:rsid w:val="00604FA4"/>
    <w:rsid w:val="00607D68"/>
    <w:rsid w:val="00610248"/>
    <w:rsid w:val="00613212"/>
    <w:rsid w:val="006149B1"/>
    <w:rsid w:val="006165E5"/>
    <w:rsid w:val="006223A9"/>
    <w:rsid w:val="006406F6"/>
    <w:rsid w:val="00642F4D"/>
    <w:rsid w:val="006532E3"/>
    <w:rsid w:val="00656074"/>
    <w:rsid w:val="00657959"/>
    <w:rsid w:val="006644A7"/>
    <w:rsid w:val="006748F6"/>
    <w:rsid w:val="00680D2B"/>
    <w:rsid w:val="00681B32"/>
    <w:rsid w:val="00697887"/>
    <w:rsid w:val="006A1030"/>
    <w:rsid w:val="006A3C64"/>
    <w:rsid w:val="006A55F2"/>
    <w:rsid w:val="006B1D2B"/>
    <w:rsid w:val="006B4A30"/>
    <w:rsid w:val="006B54EE"/>
    <w:rsid w:val="006C37D5"/>
    <w:rsid w:val="006D0E0A"/>
    <w:rsid w:val="006E1131"/>
    <w:rsid w:val="006E2037"/>
    <w:rsid w:val="006E6199"/>
    <w:rsid w:val="00712870"/>
    <w:rsid w:val="007153A4"/>
    <w:rsid w:val="0071629D"/>
    <w:rsid w:val="00726D06"/>
    <w:rsid w:val="0073000E"/>
    <w:rsid w:val="00731C6B"/>
    <w:rsid w:val="00735A9D"/>
    <w:rsid w:val="00743D85"/>
    <w:rsid w:val="00752FB1"/>
    <w:rsid w:val="00753CF4"/>
    <w:rsid w:val="007565CC"/>
    <w:rsid w:val="00763B9A"/>
    <w:rsid w:val="00770455"/>
    <w:rsid w:val="007716BA"/>
    <w:rsid w:val="00772934"/>
    <w:rsid w:val="0079560F"/>
    <w:rsid w:val="007A6AA8"/>
    <w:rsid w:val="007B1357"/>
    <w:rsid w:val="007D0A89"/>
    <w:rsid w:val="007F71AA"/>
    <w:rsid w:val="00805AF2"/>
    <w:rsid w:val="00814FE2"/>
    <w:rsid w:val="00827368"/>
    <w:rsid w:val="008310C9"/>
    <w:rsid w:val="00841F10"/>
    <w:rsid w:val="00850DCD"/>
    <w:rsid w:val="00852AD1"/>
    <w:rsid w:val="00853CC5"/>
    <w:rsid w:val="00855EDE"/>
    <w:rsid w:val="00877684"/>
    <w:rsid w:val="00877E6E"/>
    <w:rsid w:val="008A795B"/>
    <w:rsid w:val="008B11AF"/>
    <w:rsid w:val="008B6A8B"/>
    <w:rsid w:val="008C3387"/>
    <w:rsid w:val="008C7848"/>
    <w:rsid w:val="008F2849"/>
    <w:rsid w:val="008F5DB8"/>
    <w:rsid w:val="008F63AA"/>
    <w:rsid w:val="009010F5"/>
    <w:rsid w:val="00906589"/>
    <w:rsid w:val="00906AD6"/>
    <w:rsid w:val="00917AF2"/>
    <w:rsid w:val="0092418A"/>
    <w:rsid w:val="00927E1D"/>
    <w:rsid w:val="00934ED7"/>
    <w:rsid w:val="00936F4D"/>
    <w:rsid w:val="00936FBE"/>
    <w:rsid w:val="009543C3"/>
    <w:rsid w:val="00964BA0"/>
    <w:rsid w:val="00966E1B"/>
    <w:rsid w:val="00981B70"/>
    <w:rsid w:val="00993809"/>
    <w:rsid w:val="009947C0"/>
    <w:rsid w:val="009A41F9"/>
    <w:rsid w:val="009C0B4B"/>
    <w:rsid w:val="009C306F"/>
    <w:rsid w:val="009C6BA7"/>
    <w:rsid w:val="009E3A8C"/>
    <w:rsid w:val="009E7A86"/>
    <w:rsid w:val="009F2D2C"/>
    <w:rsid w:val="009F3917"/>
    <w:rsid w:val="00A22B00"/>
    <w:rsid w:val="00A31928"/>
    <w:rsid w:val="00A3771C"/>
    <w:rsid w:val="00A45D78"/>
    <w:rsid w:val="00A57F24"/>
    <w:rsid w:val="00A622D2"/>
    <w:rsid w:val="00A62A14"/>
    <w:rsid w:val="00A6617B"/>
    <w:rsid w:val="00A66AD6"/>
    <w:rsid w:val="00A7038A"/>
    <w:rsid w:val="00A71FE5"/>
    <w:rsid w:val="00A74483"/>
    <w:rsid w:val="00A86012"/>
    <w:rsid w:val="00A936CB"/>
    <w:rsid w:val="00A971A1"/>
    <w:rsid w:val="00AA3A28"/>
    <w:rsid w:val="00AA3AD8"/>
    <w:rsid w:val="00AB0DC8"/>
    <w:rsid w:val="00AB3379"/>
    <w:rsid w:val="00AD7730"/>
    <w:rsid w:val="00AE569F"/>
    <w:rsid w:val="00AE73B6"/>
    <w:rsid w:val="00B019A2"/>
    <w:rsid w:val="00B0286E"/>
    <w:rsid w:val="00B033C8"/>
    <w:rsid w:val="00B33425"/>
    <w:rsid w:val="00B37395"/>
    <w:rsid w:val="00B37EC8"/>
    <w:rsid w:val="00B44E24"/>
    <w:rsid w:val="00B5308D"/>
    <w:rsid w:val="00B54ECC"/>
    <w:rsid w:val="00B60109"/>
    <w:rsid w:val="00B60AC0"/>
    <w:rsid w:val="00B62A6F"/>
    <w:rsid w:val="00B714F3"/>
    <w:rsid w:val="00B76C41"/>
    <w:rsid w:val="00B76DA4"/>
    <w:rsid w:val="00B83FB4"/>
    <w:rsid w:val="00B874C6"/>
    <w:rsid w:val="00B87B6B"/>
    <w:rsid w:val="00BA6DF1"/>
    <w:rsid w:val="00BB10F6"/>
    <w:rsid w:val="00BB771B"/>
    <w:rsid w:val="00BC5D77"/>
    <w:rsid w:val="00BF487A"/>
    <w:rsid w:val="00BF7F36"/>
    <w:rsid w:val="00C017A3"/>
    <w:rsid w:val="00C10EB0"/>
    <w:rsid w:val="00C17F24"/>
    <w:rsid w:val="00C20776"/>
    <w:rsid w:val="00C27262"/>
    <w:rsid w:val="00C34D47"/>
    <w:rsid w:val="00C407C7"/>
    <w:rsid w:val="00C46BD9"/>
    <w:rsid w:val="00C55258"/>
    <w:rsid w:val="00C70C53"/>
    <w:rsid w:val="00C71126"/>
    <w:rsid w:val="00C73560"/>
    <w:rsid w:val="00C778C6"/>
    <w:rsid w:val="00C85777"/>
    <w:rsid w:val="00CA02EF"/>
    <w:rsid w:val="00CB0BA0"/>
    <w:rsid w:val="00CB0F14"/>
    <w:rsid w:val="00CB3445"/>
    <w:rsid w:val="00CB5B3E"/>
    <w:rsid w:val="00CC08E8"/>
    <w:rsid w:val="00CD34F3"/>
    <w:rsid w:val="00CD659B"/>
    <w:rsid w:val="00CE0A43"/>
    <w:rsid w:val="00CE423E"/>
    <w:rsid w:val="00D13B8E"/>
    <w:rsid w:val="00D15161"/>
    <w:rsid w:val="00D15958"/>
    <w:rsid w:val="00D20629"/>
    <w:rsid w:val="00D21298"/>
    <w:rsid w:val="00D31157"/>
    <w:rsid w:val="00D4011E"/>
    <w:rsid w:val="00D4357E"/>
    <w:rsid w:val="00D4372B"/>
    <w:rsid w:val="00D60DD2"/>
    <w:rsid w:val="00D60F6D"/>
    <w:rsid w:val="00D61962"/>
    <w:rsid w:val="00D65E4C"/>
    <w:rsid w:val="00D83556"/>
    <w:rsid w:val="00DC0285"/>
    <w:rsid w:val="00DC435E"/>
    <w:rsid w:val="00DD44BC"/>
    <w:rsid w:val="00DE7803"/>
    <w:rsid w:val="00DF2741"/>
    <w:rsid w:val="00DF4176"/>
    <w:rsid w:val="00DF5C25"/>
    <w:rsid w:val="00E106C5"/>
    <w:rsid w:val="00E16770"/>
    <w:rsid w:val="00E17240"/>
    <w:rsid w:val="00E320C9"/>
    <w:rsid w:val="00E415B5"/>
    <w:rsid w:val="00E74595"/>
    <w:rsid w:val="00E75439"/>
    <w:rsid w:val="00E771FB"/>
    <w:rsid w:val="00E77485"/>
    <w:rsid w:val="00E83B59"/>
    <w:rsid w:val="00E867B7"/>
    <w:rsid w:val="00E87B27"/>
    <w:rsid w:val="00E94E80"/>
    <w:rsid w:val="00EA0F52"/>
    <w:rsid w:val="00EA2BEB"/>
    <w:rsid w:val="00EA5977"/>
    <w:rsid w:val="00EB0EE2"/>
    <w:rsid w:val="00EB4DED"/>
    <w:rsid w:val="00EB7C57"/>
    <w:rsid w:val="00ED2695"/>
    <w:rsid w:val="00ED2F5C"/>
    <w:rsid w:val="00EE04BA"/>
    <w:rsid w:val="00EF0B41"/>
    <w:rsid w:val="00F30C9B"/>
    <w:rsid w:val="00F354B1"/>
    <w:rsid w:val="00F35580"/>
    <w:rsid w:val="00F52F13"/>
    <w:rsid w:val="00F624CE"/>
    <w:rsid w:val="00F71B31"/>
    <w:rsid w:val="00F841F1"/>
    <w:rsid w:val="00F848BA"/>
    <w:rsid w:val="00F92A40"/>
    <w:rsid w:val="00F941DD"/>
    <w:rsid w:val="00F94D85"/>
    <w:rsid w:val="00FB0E4E"/>
    <w:rsid w:val="00FB4E62"/>
    <w:rsid w:val="00FC1E58"/>
    <w:rsid w:val="00FD1C8D"/>
    <w:rsid w:val="00FE011A"/>
    <w:rsid w:val="00FE79FE"/>
    <w:rsid w:val="00FF72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d62a47"/>
      <o:colormenu v:ext="edit" strokecolor="#d62a47"/>
    </o:shapedefaults>
    <o:shapelayout v:ext="edit">
      <o:idmap v:ext="edit" data="1"/>
    </o:shapelayout>
  </w:shapeDefaults>
  <w:decimalSymbol w:val="."/>
  <w:listSeparator w:val=","/>
  <w15:docId w15:val="{DFEE46D1-56F7-45F8-965B-722E02E0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
    <w:basedOn w:val="DefaultParagraphFont"/>
    <w:rsid w:val="00A936CB"/>
    <w:rPr>
      <w:position w:val="6"/>
      <w:sz w:val="18"/>
    </w:rPr>
  </w:style>
  <w:style w:type="paragraph" w:styleId="FootnoteText">
    <w:name w:val="footnote text"/>
    <w:aliases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ing1Char">
    <w:name w:val="Heading 1 Char"/>
    <w:basedOn w:val="DefaultParagraphFont"/>
    <w:link w:val="Heading1"/>
    <w:rsid w:val="000C0917"/>
    <w:rPr>
      <w:b/>
      <w:sz w:val="24"/>
      <w:lang w:val="fr-FR" w:eastAsia="en-US"/>
    </w:rPr>
  </w:style>
  <w:style w:type="character" w:customStyle="1" w:styleId="HeadingbChar">
    <w:name w:val="Heading_b Char"/>
    <w:link w:val="Headingb"/>
    <w:locked/>
    <w:rsid w:val="006A3C64"/>
    <w:rPr>
      <w:b/>
      <w:sz w:val="24"/>
      <w:lang w:val="fr-FR" w:eastAsia="en-US"/>
    </w:rPr>
  </w:style>
  <w:style w:type="character" w:customStyle="1" w:styleId="NormalaftertitleChar">
    <w:name w:val="Normal_after_title Char"/>
    <w:link w:val="Normalaftertitle"/>
    <w:uiPriority w:val="99"/>
    <w:locked/>
    <w:rsid w:val="006A3C64"/>
    <w:rPr>
      <w:sz w:val="24"/>
      <w:lang w:val="fr-FR" w:eastAsia="en-US"/>
    </w:rPr>
  </w:style>
  <w:style w:type="paragraph" w:customStyle="1" w:styleId="RectitleBR">
    <w:name w:val="Rec_title_BR"/>
    <w:basedOn w:val="Normal"/>
    <w:next w:val="Normal"/>
    <w:rsid w:val="006A3C64"/>
    <w:pPr>
      <w:keepNext/>
      <w:keepLines/>
      <w:spacing w:before="240"/>
      <w:jc w:val="center"/>
      <w:textAlignment w:val="auto"/>
    </w:pPr>
    <w:rPr>
      <w:rFonts w:eastAsia="SimSun"/>
      <w:b/>
      <w:sz w:val="28"/>
    </w:rPr>
  </w:style>
  <w:style w:type="character" w:customStyle="1" w:styleId="EquationChar">
    <w:name w:val="Equation Char"/>
    <w:link w:val="Equation"/>
    <w:locked/>
    <w:rsid w:val="006A3C64"/>
    <w:rPr>
      <w:sz w:val="24"/>
      <w:lang w:val="fr-FR" w:eastAsia="en-US"/>
    </w:rPr>
  </w:style>
  <w:style w:type="character" w:customStyle="1" w:styleId="CallChar">
    <w:name w:val="Call Char"/>
    <w:link w:val="Call"/>
    <w:uiPriority w:val="99"/>
    <w:locked/>
    <w:rsid w:val="006A3C64"/>
    <w:rPr>
      <w:i/>
      <w:sz w:val="24"/>
      <w:lang w:val="fr-FR" w:eastAsia="en-US"/>
    </w:rPr>
  </w:style>
  <w:style w:type="paragraph" w:customStyle="1" w:styleId="RecNoBR">
    <w:name w:val="Rec_No_BR"/>
    <w:basedOn w:val="Normal"/>
    <w:next w:val="Normal"/>
    <w:rsid w:val="006A3C64"/>
    <w:pPr>
      <w:keepNext/>
      <w:keepLines/>
      <w:tabs>
        <w:tab w:val="clear" w:pos="794"/>
        <w:tab w:val="clear" w:pos="1191"/>
        <w:tab w:val="clear" w:pos="1588"/>
        <w:tab w:val="clear" w:pos="1985"/>
      </w:tabs>
      <w:spacing w:before="480"/>
      <w:jc w:val="center"/>
      <w:textAlignment w:val="auto"/>
    </w:pPr>
    <w:rPr>
      <w:rFonts w:eastAsia="SimSun"/>
      <w:sz w:val="28"/>
    </w:rPr>
  </w:style>
  <w:style w:type="character" w:customStyle="1" w:styleId="EquationlegendChar">
    <w:name w:val="Equation_legend Char"/>
    <w:link w:val="Equationlegend"/>
    <w:uiPriority w:val="99"/>
    <w:locked/>
    <w:rsid w:val="006A3C64"/>
    <w:rPr>
      <w:sz w:val="24"/>
      <w:lang w:eastAsia="en-US"/>
    </w:rPr>
  </w:style>
  <w:style w:type="paragraph" w:customStyle="1" w:styleId="Artheading">
    <w:name w:val="Art_heading"/>
    <w:basedOn w:val="Normal"/>
    <w:next w:val="Normal"/>
    <w:rsid w:val="004F293F"/>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4F293F"/>
    <w:rPr>
      <w:vertAlign w:val="superscript"/>
    </w:rPr>
  </w:style>
  <w:style w:type="paragraph" w:customStyle="1" w:styleId="Figurewithouttitle">
    <w:name w:val="Figure_without_title"/>
    <w:basedOn w:val="FigureNo"/>
    <w:next w:val="Normal"/>
    <w:rsid w:val="004F293F"/>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4F293F"/>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4F293F"/>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4F293F"/>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4F293F"/>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4F293F"/>
    <w:pPr>
      <w:tabs>
        <w:tab w:val="left" w:pos="567"/>
        <w:tab w:val="left" w:pos="1701"/>
        <w:tab w:val="left" w:pos="2835"/>
      </w:tabs>
      <w:spacing w:before="240"/>
    </w:pPr>
    <w:rPr>
      <w:b w:val="0"/>
      <w:caps/>
    </w:rPr>
  </w:style>
  <w:style w:type="paragraph" w:customStyle="1" w:styleId="Title2">
    <w:name w:val="Title 2"/>
    <w:basedOn w:val="Source"/>
    <w:next w:val="Normal"/>
    <w:rsid w:val="004F293F"/>
    <w:pPr>
      <w:overflowPunct/>
      <w:autoSpaceDE/>
      <w:autoSpaceDN/>
      <w:adjustRightInd/>
      <w:spacing w:before="480"/>
      <w:textAlignment w:val="auto"/>
    </w:pPr>
    <w:rPr>
      <w:b w:val="0"/>
      <w:caps/>
    </w:rPr>
  </w:style>
  <w:style w:type="paragraph" w:customStyle="1" w:styleId="Title3">
    <w:name w:val="Title 3"/>
    <w:basedOn w:val="Title2"/>
    <w:next w:val="Normal"/>
    <w:rsid w:val="004F293F"/>
    <w:pPr>
      <w:spacing w:before="240"/>
    </w:pPr>
    <w:rPr>
      <w:caps w:val="0"/>
    </w:rPr>
  </w:style>
  <w:style w:type="paragraph" w:customStyle="1" w:styleId="Title4">
    <w:name w:val="Title 4"/>
    <w:basedOn w:val="Title3"/>
    <w:next w:val="Heading1"/>
    <w:rsid w:val="004F293F"/>
    <w:rPr>
      <w:b/>
    </w:rPr>
  </w:style>
  <w:style w:type="character" w:customStyle="1" w:styleId="Appdef">
    <w:name w:val="App_def"/>
    <w:basedOn w:val="DefaultParagraphFont"/>
    <w:rsid w:val="004F293F"/>
    <w:rPr>
      <w:rFonts w:ascii="Times New Roman" w:hAnsi="Times New Roman"/>
      <w:b/>
    </w:rPr>
  </w:style>
  <w:style w:type="character" w:customStyle="1" w:styleId="Appref">
    <w:name w:val="App_ref"/>
    <w:basedOn w:val="DefaultParagraphFont"/>
    <w:rsid w:val="004F293F"/>
  </w:style>
  <w:style w:type="character" w:customStyle="1" w:styleId="Artdef">
    <w:name w:val="Art_def"/>
    <w:basedOn w:val="DefaultParagraphFont"/>
    <w:rsid w:val="004F293F"/>
    <w:rPr>
      <w:rFonts w:ascii="Times New Roman" w:hAnsi="Times New Roman"/>
      <w:b/>
    </w:rPr>
  </w:style>
  <w:style w:type="character" w:customStyle="1" w:styleId="Artref">
    <w:name w:val="Art_ref"/>
    <w:basedOn w:val="DefaultParagraphFont"/>
    <w:rsid w:val="004F293F"/>
  </w:style>
  <w:style w:type="character" w:customStyle="1" w:styleId="Recdef">
    <w:name w:val="Rec_def"/>
    <w:basedOn w:val="DefaultParagraphFont"/>
    <w:rsid w:val="004F293F"/>
    <w:rPr>
      <w:b/>
    </w:rPr>
  </w:style>
  <w:style w:type="character" w:customStyle="1" w:styleId="Resdef">
    <w:name w:val="Res_def"/>
    <w:basedOn w:val="DefaultParagraphFont"/>
    <w:rsid w:val="004F293F"/>
    <w:rPr>
      <w:rFonts w:ascii="Times New Roman" w:hAnsi="Times New Roman"/>
      <w:b/>
    </w:rPr>
  </w:style>
  <w:style w:type="character" w:customStyle="1" w:styleId="Tablefreq">
    <w:name w:val="Table_freq"/>
    <w:basedOn w:val="DefaultParagraphFont"/>
    <w:rsid w:val="004F293F"/>
    <w:rPr>
      <w:b/>
      <w:color w:val="auto"/>
      <w:sz w:val="20"/>
    </w:rPr>
  </w:style>
  <w:style w:type="paragraph" w:customStyle="1" w:styleId="Formal">
    <w:name w:val="Formal"/>
    <w:basedOn w:val="ASN1"/>
    <w:rsid w:val="004F293F"/>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4F293F"/>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4F293F"/>
    <w:rPr>
      <w:b w:val="0"/>
      <w:i/>
    </w:rPr>
  </w:style>
  <w:style w:type="paragraph" w:customStyle="1" w:styleId="AnnexNo">
    <w:name w:val="Annex_No"/>
    <w:basedOn w:val="Normal"/>
    <w:next w:val="Normal"/>
    <w:link w:val="AnnexNoCar"/>
    <w:uiPriority w:val="99"/>
    <w:rsid w:val="004F293F"/>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4F293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4F293F"/>
  </w:style>
  <w:style w:type="paragraph" w:customStyle="1" w:styleId="Appendixtitle">
    <w:name w:val="Appendix_title"/>
    <w:basedOn w:val="Annextitle"/>
    <w:next w:val="Normal"/>
    <w:rsid w:val="004F293F"/>
  </w:style>
  <w:style w:type="paragraph" w:customStyle="1" w:styleId="Border">
    <w:name w:val="Border"/>
    <w:basedOn w:val="Normal"/>
    <w:rsid w:val="004F293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4F293F"/>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4F293F"/>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4F293F"/>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4F293F"/>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4F293F"/>
  </w:style>
  <w:style w:type="paragraph" w:customStyle="1" w:styleId="Normalaftertitle0">
    <w:name w:val="Normal after title"/>
    <w:basedOn w:val="Normal"/>
    <w:next w:val="Normal"/>
    <w:rsid w:val="004F293F"/>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4F293F"/>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4F293F"/>
    <w:pPr>
      <w:tabs>
        <w:tab w:val="clear" w:pos="794"/>
        <w:tab w:val="clear" w:pos="1191"/>
        <w:tab w:val="left" w:pos="1134"/>
      </w:tabs>
      <w:jc w:val="left"/>
    </w:pPr>
    <w:rPr>
      <w:rFonts w:eastAsia="Times New Roman"/>
      <w:lang w:val="en-GB"/>
    </w:rPr>
  </w:style>
  <w:style w:type="paragraph" w:customStyle="1" w:styleId="Section3">
    <w:name w:val="Section_3"/>
    <w:basedOn w:val="Section1"/>
    <w:rsid w:val="004F293F"/>
    <w:rPr>
      <w:b w:val="0"/>
    </w:rPr>
  </w:style>
  <w:style w:type="paragraph" w:customStyle="1" w:styleId="TableTextS5">
    <w:name w:val="Table_TextS5"/>
    <w:basedOn w:val="Normal"/>
    <w:rsid w:val="004F293F"/>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4F293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4F293F"/>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4F293F"/>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4F293F"/>
  </w:style>
  <w:style w:type="paragraph" w:customStyle="1" w:styleId="Committee">
    <w:name w:val="Committee"/>
    <w:basedOn w:val="Normal"/>
    <w:qFormat/>
    <w:rsid w:val="004F293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character" w:customStyle="1" w:styleId="FooterChar">
    <w:name w:val="Footer Char"/>
    <w:basedOn w:val="DefaultParagraphFont"/>
    <w:link w:val="Footer"/>
    <w:rsid w:val="004F293F"/>
    <w:rPr>
      <w:noProof/>
      <w:sz w:val="18"/>
      <w:lang w:val="fr-FR" w:eastAsia="en-US"/>
    </w:rPr>
  </w:style>
  <w:style w:type="character" w:customStyle="1" w:styleId="FootnoteTextChar">
    <w:name w:val="Footnote Text Char"/>
    <w:aliases w:val="footnote text Char"/>
    <w:basedOn w:val="DefaultParagraphFont"/>
    <w:link w:val="FootnoteText"/>
    <w:rsid w:val="004F293F"/>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4F293F"/>
    <w:rPr>
      <w:sz w:val="24"/>
      <w:lang w:val="fr-FR" w:eastAsia="en-US"/>
    </w:rPr>
  </w:style>
  <w:style w:type="paragraph" w:customStyle="1" w:styleId="Normalend">
    <w:name w:val="Normal_end"/>
    <w:basedOn w:val="Normal"/>
    <w:next w:val="Normal"/>
    <w:qFormat/>
    <w:rsid w:val="004F293F"/>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4F293F"/>
  </w:style>
  <w:style w:type="paragraph" w:customStyle="1" w:styleId="Subsection1">
    <w:name w:val="Subsection_1"/>
    <w:basedOn w:val="Section1"/>
    <w:next w:val="Normalaftertitle0"/>
    <w:qFormat/>
    <w:rsid w:val="004F293F"/>
  </w:style>
  <w:style w:type="paragraph" w:customStyle="1" w:styleId="Volumetitle">
    <w:name w:val="Volume_title"/>
    <w:basedOn w:val="Normal"/>
    <w:qFormat/>
    <w:rsid w:val="004F293F"/>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Heading2Char">
    <w:name w:val="Heading 2 Char"/>
    <w:basedOn w:val="DefaultParagraphFont"/>
    <w:link w:val="Heading2"/>
    <w:rsid w:val="004F293F"/>
    <w:rPr>
      <w:b/>
      <w:sz w:val="24"/>
      <w:lang w:val="fr-FR" w:eastAsia="en-US"/>
    </w:rPr>
  </w:style>
  <w:style w:type="character" w:customStyle="1" w:styleId="Heading3Char">
    <w:name w:val="Heading 3 Char"/>
    <w:basedOn w:val="DefaultParagraphFont"/>
    <w:link w:val="Heading3"/>
    <w:rsid w:val="004F293F"/>
    <w:rPr>
      <w:b/>
      <w:sz w:val="24"/>
      <w:lang w:val="fr-FR" w:eastAsia="en-US"/>
    </w:rPr>
  </w:style>
  <w:style w:type="character" w:customStyle="1" w:styleId="Heading4Char">
    <w:name w:val="Heading 4 Char"/>
    <w:basedOn w:val="DefaultParagraphFont"/>
    <w:link w:val="Heading4"/>
    <w:rsid w:val="004F293F"/>
    <w:rPr>
      <w:b/>
      <w:sz w:val="24"/>
      <w:lang w:val="fr-FR" w:eastAsia="en-US"/>
    </w:rPr>
  </w:style>
  <w:style w:type="character" w:customStyle="1" w:styleId="Heading5Char">
    <w:name w:val="Heading 5 Char"/>
    <w:basedOn w:val="DefaultParagraphFont"/>
    <w:link w:val="Heading5"/>
    <w:rsid w:val="004F293F"/>
    <w:rPr>
      <w:b/>
      <w:sz w:val="24"/>
      <w:lang w:val="fr-FR" w:eastAsia="en-US"/>
    </w:rPr>
  </w:style>
  <w:style w:type="character" w:customStyle="1" w:styleId="Heading6Char">
    <w:name w:val="Heading 6 Char"/>
    <w:basedOn w:val="DefaultParagraphFont"/>
    <w:link w:val="Heading6"/>
    <w:rsid w:val="004F293F"/>
    <w:rPr>
      <w:b/>
      <w:sz w:val="24"/>
      <w:lang w:val="fr-FR" w:eastAsia="en-US"/>
    </w:rPr>
  </w:style>
  <w:style w:type="character" w:customStyle="1" w:styleId="Heading7Char">
    <w:name w:val="Heading 7 Char"/>
    <w:basedOn w:val="DefaultParagraphFont"/>
    <w:link w:val="Heading7"/>
    <w:rsid w:val="004F293F"/>
    <w:rPr>
      <w:b/>
      <w:sz w:val="24"/>
      <w:lang w:val="fr-FR" w:eastAsia="en-US"/>
    </w:rPr>
  </w:style>
  <w:style w:type="character" w:customStyle="1" w:styleId="Heading8Char">
    <w:name w:val="Heading 8 Char"/>
    <w:basedOn w:val="DefaultParagraphFont"/>
    <w:link w:val="Heading8"/>
    <w:rsid w:val="004F293F"/>
    <w:rPr>
      <w:b/>
      <w:sz w:val="24"/>
      <w:lang w:val="fr-FR" w:eastAsia="en-US"/>
    </w:rPr>
  </w:style>
  <w:style w:type="character" w:customStyle="1" w:styleId="Heading9Char">
    <w:name w:val="Heading 9 Char"/>
    <w:basedOn w:val="DefaultParagraphFont"/>
    <w:link w:val="Heading9"/>
    <w:rsid w:val="004F293F"/>
    <w:rPr>
      <w:b/>
      <w:sz w:val="24"/>
      <w:lang w:val="fr-FR" w:eastAsia="en-US"/>
    </w:rPr>
  </w:style>
  <w:style w:type="paragraph" w:styleId="BalloonText">
    <w:name w:val="Balloon Text"/>
    <w:basedOn w:val="Normal"/>
    <w:link w:val="BalloonTextChar"/>
    <w:rsid w:val="004F293F"/>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4F293F"/>
    <w:rPr>
      <w:rFonts w:asciiTheme="majorHAnsi" w:eastAsiaTheme="majorEastAsia" w:hAnsiTheme="majorHAnsi" w:cstheme="majorBidi"/>
      <w:sz w:val="18"/>
      <w:szCs w:val="18"/>
      <w:lang w:val="en-GB" w:eastAsia="en-US"/>
    </w:rPr>
  </w:style>
  <w:style w:type="paragraph" w:customStyle="1" w:styleId="ZnakZnakCharCharZnakZnak">
    <w:name w:val="Znak Znak Char Char Znak Znak"/>
    <w:basedOn w:val="Normal"/>
    <w:next w:val="Normal"/>
    <w:uiPriority w:val="99"/>
    <w:rsid w:val="004F293F"/>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styleId="EndnoteText">
    <w:name w:val="endnote text"/>
    <w:basedOn w:val="Normal"/>
    <w:link w:val="EndnoteTextChar"/>
    <w:rsid w:val="004F293F"/>
    <w:pPr>
      <w:tabs>
        <w:tab w:val="clear" w:pos="794"/>
        <w:tab w:val="clear" w:pos="1191"/>
        <w:tab w:val="clear" w:pos="1588"/>
        <w:tab w:val="clear" w:pos="1985"/>
        <w:tab w:val="left" w:pos="1134"/>
        <w:tab w:val="left" w:pos="1871"/>
        <w:tab w:val="left" w:pos="2268"/>
      </w:tabs>
      <w:snapToGrid w:val="0"/>
      <w:jc w:val="left"/>
    </w:pPr>
    <w:rPr>
      <w:lang w:val="en-GB"/>
    </w:rPr>
  </w:style>
  <w:style w:type="character" w:customStyle="1" w:styleId="EndnoteTextChar">
    <w:name w:val="Endnote Text Char"/>
    <w:basedOn w:val="DefaultParagraphFont"/>
    <w:link w:val="EndnoteText"/>
    <w:rsid w:val="004F293F"/>
    <w:rPr>
      <w:sz w:val="24"/>
      <w:lang w:val="en-GB" w:eastAsia="en-US"/>
    </w:rPr>
  </w:style>
  <w:style w:type="character" w:customStyle="1" w:styleId="AnnexNoCar">
    <w:name w:val="Annex_No Car"/>
    <w:basedOn w:val="DefaultParagraphFont"/>
    <w:link w:val="AnnexNo"/>
    <w:uiPriority w:val="99"/>
    <w:locked/>
    <w:rsid w:val="004F293F"/>
    <w:rPr>
      <w:rFonts w:eastAsia="Times New Roman"/>
      <w:caps/>
      <w:sz w:val="28"/>
      <w:lang w:val="en-GB" w:eastAsia="en-US"/>
    </w:rPr>
  </w:style>
  <w:style w:type="paragraph" w:styleId="ListParagraph">
    <w:name w:val="List Paragraph"/>
    <w:basedOn w:val="Normal"/>
    <w:uiPriority w:val="34"/>
    <w:qFormat/>
    <w:rsid w:val="004F293F"/>
    <w:pPr>
      <w:tabs>
        <w:tab w:val="clear" w:pos="794"/>
        <w:tab w:val="clear" w:pos="1191"/>
        <w:tab w:val="clear" w:pos="1588"/>
        <w:tab w:val="clear" w:pos="1985"/>
      </w:tabs>
      <w:overflowPunct/>
      <w:autoSpaceDE/>
      <w:autoSpaceDN/>
      <w:adjustRightInd/>
      <w:spacing w:before="0"/>
      <w:ind w:leftChars="400" w:left="840"/>
      <w:jc w:val="left"/>
      <w:textAlignment w:val="auto"/>
    </w:pPr>
    <w:rPr>
      <w:sz w:val="20"/>
      <w:lang w:val="en-US"/>
    </w:rPr>
  </w:style>
  <w:style w:type="table" w:styleId="TableGrid">
    <w:name w:val="Table Grid"/>
    <w:basedOn w:val="TableNormal"/>
    <w:rsid w:val="004F293F"/>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b0">
    <w:name w:val="heading_b"/>
    <w:basedOn w:val="Heading3"/>
    <w:next w:val="Normal"/>
    <w:rsid w:val="004F293F"/>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styleId="CommentReference">
    <w:name w:val="annotation reference"/>
    <w:basedOn w:val="DefaultParagraphFont"/>
    <w:semiHidden/>
    <w:unhideWhenUsed/>
    <w:rsid w:val="004F293F"/>
    <w:rPr>
      <w:sz w:val="18"/>
      <w:szCs w:val="18"/>
    </w:rPr>
  </w:style>
  <w:style w:type="paragraph" w:styleId="CommentText">
    <w:name w:val="annotation text"/>
    <w:basedOn w:val="Normal"/>
    <w:link w:val="CommentTextChar"/>
    <w:semiHidden/>
    <w:unhideWhenUsed/>
    <w:rsid w:val="004F293F"/>
    <w:pPr>
      <w:tabs>
        <w:tab w:val="clear" w:pos="794"/>
        <w:tab w:val="clear" w:pos="1191"/>
        <w:tab w:val="clear" w:pos="1588"/>
        <w:tab w:val="clear" w:pos="1985"/>
        <w:tab w:val="left" w:pos="1134"/>
        <w:tab w:val="left" w:pos="1871"/>
        <w:tab w:val="left" w:pos="2268"/>
      </w:tabs>
      <w:jc w:val="left"/>
    </w:pPr>
    <w:rPr>
      <w:lang w:val="en-GB"/>
    </w:rPr>
  </w:style>
  <w:style w:type="character" w:customStyle="1" w:styleId="CommentTextChar">
    <w:name w:val="Comment Text Char"/>
    <w:basedOn w:val="DefaultParagraphFont"/>
    <w:link w:val="CommentText"/>
    <w:semiHidden/>
    <w:rsid w:val="004F293F"/>
    <w:rPr>
      <w:sz w:val="24"/>
      <w:lang w:val="en-GB" w:eastAsia="en-US"/>
    </w:rPr>
  </w:style>
  <w:style w:type="paragraph" w:styleId="CommentSubject">
    <w:name w:val="annotation subject"/>
    <w:basedOn w:val="CommentText"/>
    <w:next w:val="CommentText"/>
    <w:link w:val="CommentSubjectChar"/>
    <w:semiHidden/>
    <w:unhideWhenUsed/>
    <w:rsid w:val="004F293F"/>
    <w:rPr>
      <w:b/>
      <w:bCs/>
    </w:rPr>
  </w:style>
  <w:style w:type="character" w:customStyle="1" w:styleId="CommentSubjectChar">
    <w:name w:val="Comment Subject Char"/>
    <w:basedOn w:val="CommentTextChar"/>
    <w:link w:val="CommentSubject"/>
    <w:semiHidden/>
    <w:rsid w:val="004F293F"/>
    <w:rPr>
      <w:b/>
      <w:bCs/>
      <w:sz w:val="24"/>
      <w:lang w:val="en-GB" w:eastAsia="en-US"/>
    </w:rPr>
  </w:style>
  <w:style w:type="paragraph" w:styleId="Revision">
    <w:name w:val="Revision"/>
    <w:hidden/>
    <w:uiPriority w:val="99"/>
    <w:semiHidden/>
    <w:rsid w:val="004F293F"/>
    <w:rPr>
      <w:sz w:val="24"/>
      <w:lang w:val="en-GB" w:eastAsia="en-US"/>
    </w:rPr>
  </w:style>
  <w:style w:type="character" w:styleId="FollowedHyperlink">
    <w:name w:val="FollowedHyperlink"/>
    <w:basedOn w:val="DefaultParagraphFont"/>
    <w:semiHidden/>
    <w:unhideWhenUsed/>
    <w:rsid w:val="004F293F"/>
    <w:rPr>
      <w:color w:val="800080" w:themeColor="followedHyperlink"/>
      <w:u w:val="single"/>
    </w:rPr>
  </w:style>
  <w:style w:type="paragraph" w:styleId="TOCHeading">
    <w:name w:val="TOC Heading"/>
    <w:basedOn w:val="Heading1"/>
    <w:next w:val="Normal"/>
    <w:uiPriority w:val="39"/>
    <w:unhideWhenUsed/>
    <w:qFormat/>
    <w:rsid w:val="004F293F"/>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styleId="PlaceholderText">
    <w:name w:val="Placeholder Text"/>
    <w:basedOn w:val="DefaultParagraphFont"/>
    <w:uiPriority w:val="99"/>
    <w:semiHidden/>
    <w:rsid w:val="004F293F"/>
    <w:rPr>
      <w:color w:val="808080"/>
    </w:rPr>
  </w:style>
  <w:style w:type="paragraph" w:customStyle="1" w:styleId="a">
    <w:name w:val="表文"/>
    <w:basedOn w:val="Normal"/>
    <w:uiPriority w:val="99"/>
    <w:rsid w:val="00A45D78"/>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18"/>
      <w:lang w:val="en-US" w:eastAsia="zh-CN"/>
    </w:rPr>
  </w:style>
  <w:style w:type="character" w:customStyle="1" w:styleId="shorttext">
    <w:name w:val="short_text"/>
    <w:basedOn w:val="DefaultParagraphFont"/>
    <w:rsid w:val="00616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2857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footer" Target="footer1.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6-STD-B44v2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0DD6-7B85-4390-9C4C-E7C40BD9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715</TotalTime>
  <Pages>34</Pages>
  <Words>2997</Words>
  <Characters>17084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20041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dc:description/>
  <cp:lastModifiedBy>Li, Jianying</cp:lastModifiedBy>
  <cp:revision>3</cp:revision>
  <cp:lastPrinted>2017-11-06T13:16:00Z</cp:lastPrinted>
  <dcterms:created xsi:type="dcterms:W3CDTF">2017-09-11T08:33:00Z</dcterms:created>
  <dcterms:modified xsi:type="dcterms:W3CDTF">2017-11-06T13:16:00Z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